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A10A1" w14:textId="2DAC9BDA" w:rsidR="00916C77" w:rsidRPr="00AB7E44" w:rsidRDefault="00284576" w:rsidP="00916C77">
      <w:pPr>
        <w:spacing w:after="0"/>
        <w:contextualSpacing/>
        <w:jc w:val="center"/>
        <w:rPr>
          <w:b/>
          <w:bCs/>
        </w:rPr>
      </w:pPr>
      <w:r w:rsidRPr="00AB7E44">
        <w:rPr>
          <w:b/>
          <w:bCs/>
        </w:rPr>
        <w:t xml:space="preserve">ПРОЕКТ </w:t>
      </w:r>
      <w:r w:rsidR="00916C77" w:rsidRPr="00AB7E44">
        <w:rPr>
          <w:b/>
          <w:bCs/>
        </w:rPr>
        <w:t>ДОГОВОР</w:t>
      </w:r>
      <w:r w:rsidR="009E0E3C">
        <w:rPr>
          <w:b/>
          <w:bCs/>
        </w:rPr>
        <w:t>А</w:t>
      </w:r>
      <w:r w:rsidR="00916C77" w:rsidRPr="00AB7E44">
        <w:rPr>
          <w:b/>
          <w:bCs/>
        </w:rPr>
        <w:t xml:space="preserve"> № </w:t>
      </w:r>
      <w:r w:rsidR="00560F47">
        <w:rPr>
          <w:b/>
          <w:bCs/>
        </w:rPr>
        <w:t xml:space="preserve"> </w:t>
      </w:r>
    </w:p>
    <w:p w14:paraId="7097441F" w14:textId="33AD6F8E" w:rsidR="00916C77" w:rsidRPr="00AB7E44" w:rsidRDefault="00916C77" w:rsidP="00916C77">
      <w:pPr>
        <w:spacing w:after="0"/>
        <w:contextualSpacing/>
        <w:jc w:val="center"/>
      </w:pPr>
    </w:p>
    <w:p w14:paraId="0628CD85" w14:textId="3520A41E" w:rsidR="00916C77" w:rsidRPr="00AB7E44" w:rsidRDefault="00916C77" w:rsidP="00916C77">
      <w:pPr>
        <w:spacing w:after="0"/>
        <w:contextualSpacing/>
        <w:jc w:val="center"/>
      </w:pPr>
      <w:r w:rsidRPr="00AB7E44">
        <w:t xml:space="preserve">г. Ревда   </w:t>
      </w:r>
      <w:r w:rsidRPr="00AB7E44">
        <w:tab/>
      </w:r>
      <w:r w:rsidRPr="00AB7E44">
        <w:tab/>
      </w:r>
      <w:r w:rsidRPr="00AB7E44">
        <w:tab/>
      </w:r>
      <w:r w:rsidRPr="00AB7E44">
        <w:tab/>
      </w:r>
      <w:r w:rsidRPr="00AB7E44">
        <w:tab/>
      </w:r>
      <w:r w:rsidRPr="00AB7E44">
        <w:tab/>
      </w:r>
      <w:r w:rsidRPr="00AB7E44">
        <w:rPr>
          <w:b/>
          <w:bCs/>
        </w:rPr>
        <w:t xml:space="preserve"> </w:t>
      </w:r>
      <w:r w:rsidR="0067776D" w:rsidRPr="00AB7E44">
        <w:rPr>
          <w:b/>
          <w:bCs/>
        </w:rPr>
        <w:t xml:space="preserve">                         </w:t>
      </w:r>
      <w:r w:rsidRPr="00AB7E44">
        <w:t>"</w:t>
      </w:r>
      <w:r w:rsidR="00D8032C">
        <w:rPr>
          <w:u w:val="single"/>
        </w:rPr>
        <w:t xml:space="preserve">      </w:t>
      </w:r>
      <w:r w:rsidRPr="00AB7E44">
        <w:t>"</w:t>
      </w:r>
      <w:r w:rsidR="00560F47">
        <w:t xml:space="preserve"> </w:t>
      </w:r>
      <w:r w:rsidR="00D8032C">
        <w:rPr>
          <w:u w:val="single"/>
        </w:rPr>
        <w:t xml:space="preserve">        </w:t>
      </w:r>
      <w:r w:rsidRPr="00AB7E44">
        <w:t>202</w:t>
      </w:r>
      <w:r w:rsidR="00284576" w:rsidRPr="00AB7E44">
        <w:t>5</w:t>
      </w:r>
      <w:r w:rsidRPr="00AB7E44">
        <w:t xml:space="preserve"> года</w:t>
      </w:r>
    </w:p>
    <w:p w14:paraId="666108A8" w14:textId="77777777" w:rsidR="00916C77" w:rsidRPr="00AB7E44" w:rsidRDefault="00916C77" w:rsidP="00916C77">
      <w:pPr>
        <w:spacing w:after="0"/>
        <w:contextualSpacing/>
        <w:jc w:val="center"/>
      </w:pPr>
    </w:p>
    <w:p w14:paraId="33960EB7" w14:textId="434EE992" w:rsidR="00916C77" w:rsidRPr="00AB7E44" w:rsidRDefault="00560F47" w:rsidP="006D0749">
      <w:pPr>
        <w:spacing w:after="0"/>
        <w:ind w:firstLine="567"/>
        <w:contextualSpacing/>
      </w:pPr>
      <w:r w:rsidRPr="00560F47">
        <w:rPr>
          <w:rFonts w:eastAsia="Calibri"/>
          <w:b/>
        </w:rPr>
        <w:t>Государственное автономное профессиональное образовательное учреждение СО «Ревдинский многопрофильный техникум»</w:t>
      </w:r>
      <w:r w:rsidR="00A02901" w:rsidRPr="00AB7E44">
        <w:rPr>
          <w:rFonts w:eastAsia="Calibri"/>
        </w:rPr>
        <w:t>, в дальнейшем «Заказчик»</w:t>
      </w:r>
      <w:r w:rsidR="00916C77" w:rsidRPr="00AB7E44">
        <w:rPr>
          <w:rFonts w:eastAsia="Calibri"/>
        </w:rPr>
        <w:t>, в лице</w:t>
      </w:r>
      <w:r w:rsidR="00D8032C">
        <w:rPr>
          <w:rFonts w:eastAsia="Calibri"/>
          <w:u w:val="single"/>
        </w:rPr>
        <w:t xml:space="preserve">         </w:t>
      </w:r>
      <w:r w:rsidR="00916C77" w:rsidRPr="00AB7E44">
        <w:rPr>
          <w:rFonts w:eastAsia="Calibri"/>
        </w:rPr>
        <w:t>,</w:t>
      </w:r>
      <w:r w:rsidR="00916C77" w:rsidRPr="00AB7E44">
        <w:rPr>
          <w:rFonts w:eastAsia="Calibri"/>
          <w:color w:val="FF0000"/>
        </w:rPr>
        <w:t xml:space="preserve"> </w:t>
      </w:r>
      <w:r w:rsidR="00916C77" w:rsidRPr="00AB7E44">
        <w:rPr>
          <w:rFonts w:eastAsia="Calibri"/>
        </w:rPr>
        <w:t>действующего на основании</w:t>
      </w:r>
      <w:r w:rsidR="00D8032C">
        <w:rPr>
          <w:rFonts w:eastAsia="Calibri"/>
        </w:rPr>
        <w:t xml:space="preserve"> </w:t>
      </w:r>
      <w:r w:rsidR="00D8032C">
        <w:rPr>
          <w:rFonts w:eastAsia="Calibri"/>
          <w:u w:val="single"/>
        </w:rPr>
        <w:t xml:space="preserve">               </w:t>
      </w:r>
      <w:r w:rsidR="00916C77" w:rsidRPr="006C2302">
        <w:rPr>
          <w:bCs/>
          <w:iCs/>
        </w:rPr>
        <w:t>,</w:t>
      </w:r>
      <w:r w:rsidR="00916C77" w:rsidRPr="00AB7E44">
        <w:rPr>
          <w:bCs/>
          <w:iCs/>
        </w:rPr>
        <w:t xml:space="preserve"> с одной стороны, </w:t>
      </w:r>
      <w:r w:rsidR="00916C77" w:rsidRPr="00AB7E44">
        <w:t>и,</w:t>
      </w:r>
      <w:r w:rsidR="0067776D" w:rsidRPr="00AB7E44">
        <w:t xml:space="preserve"> </w:t>
      </w:r>
      <w:r w:rsidR="00D8032C">
        <w:rPr>
          <w:u w:val="single"/>
        </w:rPr>
        <w:t xml:space="preserve">                  </w:t>
      </w:r>
      <w:r w:rsidRPr="00AB7E44">
        <w:t xml:space="preserve">в дальнейшем </w:t>
      </w:r>
      <w:r w:rsidRPr="00AB7E44">
        <w:rPr>
          <w:b/>
        </w:rPr>
        <w:t>«Поставщик»</w:t>
      </w:r>
      <w:r>
        <w:rPr>
          <w:b/>
        </w:rPr>
        <w:t xml:space="preserve">, </w:t>
      </w:r>
      <w:r w:rsidRPr="00AB7E44">
        <w:rPr>
          <w:rFonts w:eastAsia="Calibri"/>
        </w:rPr>
        <w:t>в лице директора</w:t>
      </w:r>
      <w:r w:rsidR="00D8032C">
        <w:rPr>
          <w:rFonts w:eastAsia="Calibri"/>
          <w:u w:val="single"/>
        </w:rPr>
        <w:t xml:space="preserve">                   </w:t>
      </w:r>
      <w:r w:rsidR="00916C77" w:rsidRPr="00AB7E44">
        <w:t xml:space="preserve">, действующего на </w:t>
      </w:r>
      <w:r w:rsidR="006D0749" w:rsidRPr="00AB7E44">
        <w:t>основании</w:t>
      </w:r>
      <w:r>
        <w:t xml:space="preserve"> </w:t>
      </w:r>
      <w:r w:rsidRPr="00560F47">
        <w:rPr>
          <w:b/>
        </w:rPr>
        <w:t>Устава</w:t>
      </w:r>
      <w:r w:rsidR="00916C77" w:rsidRPr="00AB7E44">
        <w:t xml:space="preserve">, с другой стороны, а вместе именуемые в дальнейшем </w:t>
      </w:r>
      <w:r w:rsidR="00916C77" w:rsidRPr="00AB7E44">
        <w:rPr>
          <w:b/>
        </w:rPr>
        <w:t>«Стороны»</w:t>
      </w:r>
      <w:r w:rsidR="00916C77" w:rsidRPr="00AB7E44">
        <w:t xml:space="preserve">,  руководствуясь Федеральным законом   № 223-ФЗ от 18 августа 2011 года «О закупках товаров, работ, услуг отдельными видами юридических лиц», по итогам </w:t>
      </w:r>
      <w:r w:rsidR="009E0E3C">
        <w:t>запроса котировок</w:t>
      </w:r>
      <w:r w:rsidR="00F31F72" w:rsidRPr="00AB7E44">
        <w:t xml:space="preserve"> в электронной форме на поставку </w:t>
      </w:r>
      <w:r w:rsidR="00284576" w:rsidRPr="00AB7E44">
        <w:t>товара</w:t>
      </w:r>
      <w:r w:rsidR="00F31F72" w:rsidRPr="00AB7E44">
        <w:t xml:space="preserve"> </w:t>
      </w:r>
      <w:r w:rsidR="00916C77" w:rsidRPr="00AB7E44">
        <w:t xml:space="preserve">для нужд ГАПОУ СО «Ревдинский многопрофильный техникум» (протокол  № </w:t>
      </w:r>
      <w:r w:rsidR="00D8032C">
        <w:rPr>
          <w:u w:val="single"/>
        </w:rPr>
        <w:t xml:space="preserve">           </w:t>
      </w:r>
      <w:r>
        <w:t xml:space="preserve"> </w:t>
      </w:r>
      <w:r w:rsidR="00916C77" w:rsidRPr="00AB7E44">
        <w:t>от «</w:t>
      </w:r>
      <w:r w:rsidR="00D8032C">
        <w:t xml:space="preserve"> </w:t>
      </w:r>
      <w:r w:rsidR="00D8032C">
        <w:rPr>
          <w:u w:val="single"/>
        </w:rPr>
        <w:t xml:space="preserve">    </w:t>
      </w:r>
      <w:r w:rsidR="0067776D" w:rsidRPr="00AB7E44">
        <w:t>»</w:t>
      </w:r>
      <w:r>
        <w:t xml:space="preserve"> </w:t>
      </w:r>
      <w:r w:rsidR="00D8032C">
        <w:rPr>
          <w:u w:val="single"/>
        </w:rPr>
        <w:t xml:space="preserve">       </w:t>
      </w:r>
      <w:r w:rsidR="00916C77" w:rsidRPr="00AB7E44">
        <w:t>202</w:t>
      </w:r>
      <w:r w:rsidR="00284576" w:rsidRPr="00AB7E44">
        <w:t>5</w:t>
      </w:r>
      <w:r w:rsidR="00916C77" w:rsidRPr="00AB7E44">
        <w:t xml:space="preserve"> г.),  заключили настоящий Договор о нижеследующем:</w:t>
      </w:r>
    </w:p>
    <w:p w14:paraId="1EBF5BB9" w14:textId="77777777" w:rsidR="00916C77" w:rsidRPr="00AB7E44" w:rsidRDefault="00916C77" w:rsidP="00916C77">
      <w:pPr>
        <w:widowControl w:val="0"/>
        <w:tabs>
          <w:tab w:val="left" w:pos="720"/>
          <w:tab w:val="left" w:pos="900"/>
          <w:tab w:val="left" w:pos="1080"/>
          <w:tab w:val="left" w:pos="1260"/>
        </w:tabs>
        <w:autoSpaceDE w:val="0"/>
        <w:autoSpaceDN w:val="0"/>
        <w:adjustRightInd w:val="0"/>
        <w:spacing w:after="0"/>
        <w:ind w:firstLine="567"/>
        <w:contextualSpacing/>
        <w:jc w:val="center"/>
        <w:rPr>
          <w:b/>
          <w:caps/>
        </w:rPr>
      </w:pPr>
      <w:r w:rsidRPr="00AB7E44">
        <w:rPr>
          <w:b/>
          <w:caps/>
        </w:rPr>
        <w:t>1.Предмет Договора</w:t>
      </w:r>
    </w:p>
    <w:p w14:paraId="2E2E887F" w14:textId="4084D196" w:rsidR="00916C77" w:rsidRPr="00AB7E44" w:rsidRDefault="00916C77" w:rsidP="00916C77">
      <w:pPr>
        <w:spacing w:after="0"/>
        <w:ind w:firstLine="567"/>
        <w:contextualSpacing/>
        <w:rPr>
          <w:rFonts w:eastAsia="Kozuka Gothic Pro M"/>
          <w:b/>
        </w:rPr>
      </w:pPr>
      <w:r w:rsidRPr="00AB7E44">
        <w:t>1.1. Поставщик обязуется поставить Заказчику</w:t>
      </w:r>
      <w:r w:rsidR="009E0E3C" w:rsidRPr="00133C01">
        <w:rPr>
          <w:rFonts w:ascii="Calibri" w:eastAsia="Calibri" w:hAnsi="Calibri"/>
          <w:b/>
          <w:bCs/>
          <w:color w:val="FF0000"/>
          <w:spacing w:val="1"/>
        </w:rPr>
        <w:t xml:space="preserve"> </w:t>
      </w:r>
      <w:r w:rsidR="00D220DD" w:rsidRPr="00D220DD">
        <w:rPr>
          <w:rFonts w:eastAsia="Calibri"/>
          <w:b/>
          <w:spacing w:val="1"/>
        </w:rPr>
        <w:t>комплект сверл для токарной мастерской расположенной в здании ГАПОУ СО «Ревдинский многопрофильный техникум» по адресу: Свердловская область г. Ревда ул. Спортивная д. 18.</w:t>
      </w:r>
      <w:r w:rsidR="00947CB4" w:rsidRPr="006C2302">
        <w:rPr>
          <w:b/>
          <w:spacing w:val="1"/>
          <w:sz w:val="22"/>
          <w:szCs w:val="22"/>
        </w:rPr>
        <w:t>,</w:t>
      </w:r>
      <w:r w:rsidR="00947CB4" w:rsidRPr="006C2302">
        <w:t xml:space="preserve"> </w:t>
      </w:r>
      <w:r w:rsidRPr="006C2302">
        <w:t xml:space="preserve">(далее </w:t>
      </w:r>
      <w:r w:rsidRPr="00AB7E44">
        <w:t xml:space="preserve">– Товар) по наименованию, количеству, и характеристикам согласно </w:t>
      </w:r>
      <w:r w:rsidRPr="00AB7E44">
        <w:rPr>
          <w:i/>
        </w:rPr>
        <w:t>Спецификации поставляемых товаров (Приложение № 1),</w:t>
      </w:r>
      <w:r w:rsidRPr="00AB7E44">
        <w:t xml:space="preserve"> и </w:t>
      </w:r>
      <w:r w:rsidRPr="00AB7E44">
        <w:rPr>
          <w:i/>
        </w:rPr>
        <w:t>Техническому заданию</w:t>
      </w:r>
      <w:r w:rsidRPr="00AB7E44">
        <w:rPr>
          <w:b/>
        </w:rPr>
        <w:t xml:space="preserve"> </w:t>
      </w:r>
      <w:r w:rsidRPr="00AB7E44">
        <w:rPr>
          <w:i/>
        </w:rPr>
        <w:t xml:space="preserve">(Приложение №2) </w:t>
      </w:r>
      <w:r w:rsidRPr="00AB7E44">
        <w:t xml:space="preserve">в срок, указанный в разделе 4 Договора, а Заказчик обязуется принять и оплатить поставленный Товар. </w:t>
      </w:r>
    </w:p>
    <w:p w14:paraId="4A374422" w14:textId="77777777" w:rsidR="00916C77" w:rsidRPr="00AB7E44" w:rsidRDefault="00916C77" w:rsidP="00916C77">
      <w:pPr>
        <w:widowControl w:val="0"/>
        <w:autoSpaceDE w:val="0"/>
        <w:autoSpaceDN w:val="0"/>
        <w:adjustRightInd w:val="0"/>
        <w:spacing w:after="0"/>
        <w:ind w:firstLine="567"/>
        <w:contextualSpacing/>
      </w:pPr>
      <w:r w:rsidRPr="00AB7E44">
        <w:t>1.2. Товар должен быть пригоден для целей, указанных в Договоре, а также для целей, для которых товары такого рода обычно используются.</w:t>
      </w:r>
    </w:p>
    <w:p w14:paraId="453D9794" w14:textId="77777777" w:rsidR="00916C77" w:rsidRPr="00AB7E44" w:rsidRDefault="00916C77" w:rsidP="00916C77">
      <w:pPr>
        <w:widowControl w:val="0"/>
        <w:autoSpaceDE w:val="0"/>
        <w:autoSpaceDN w:val="0"/>
        <w:adjustRightInd w:val="0"/>
        <w:spacing w:after="0"/>
        <w:ind w:firstLine="567"/>
        <w:contextualSpacing/>
      </w:pPr>
      <w:r w:rsidRPr="00AB7E44">
        <w:t>1.3. 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 Маркировка упаковки (тары)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(партии Товара).</w:t>
      </w:r>
    </w:p>
    <w:p w14:paraId="66ECF0B0" w14:textId="77777777" w:rsidR="00916C77" w:rsidRPr="00AB7E44" w:rsidRDefault="00916C77" w:rsidP="00916C77">
      <w:pPr>
        <w:widowControl w:val="0"/>
        <w:autoSpaceDE w:val="0"/>
        <w:autoSpaceDN w:val="0"/>
        <w:adjustRightInd w:val="0"/>
        <w:spacing w:after="0"/>
        <w:ind w:firstLine="567"/>
        <w:contextualSpacing/>
      </w:pPr>
      <w:r w:rsidRPr="00AB7E44">
        <w:t>1.4. Поставщик гарантирует Заказчику, что Товар, поставляемый в рамках Договора, является свободным от любых притязаний третьих лиц, не находится под запретом (арестом), в залоге.</w:t>
      </w:r>
    </w:p>
    <w:p w14:paraId="2ADA8DAB" w14:textId="4A20749B" w:rsidR="00916C77" w:rsidRPr="00AB7E44" w:rsidRDefault="00916C77" w:rsidP="00916C77">
      <w:pPr>
        <w:widowControl w:val="0"/>
        <w:autoSpaceDE w:val="0"/>
        <w:autoSpaceDN w:val="0"/>
        <w:adjustRightInd w:val="0"/>
        <w:spacing w:after="0"/>
        <w:ind w:firstLine="567"/>
        <w:contextualSpacing/>
      </w:pPr>
      <w:r w:rsidRPr="00AB7E44">
        <w:t>1.5. Место поставки Товара:</w:t>
      </w:r>
      <w:r w:rsidRPr="00AB7E44">
        <w:rPr>
          <w:bCs/>
          <w:iCs/>
          <w:color w:val="000000"/>
        </w:rPr>
        <w:t xml:space="preserve"> </w:t>
      </w:r>
      <w:r w:rsidRPr="00AB7E44">
        <w:t>Свердловская область, г. Ревда, ул. Спортивная, 18</w:t>
      </w:r>
      <w:r w:rsidR="001C0B2A" w:rsidRPr="00AB7E44">
        <w:t>.</w:t>
      </w:r>
    </w:p>
    <w:p w14:paraId="1D79AB05" w14:textId="77777777" w:rsidR="00916C77" w:rsidRPr="00AB7E44" w:rsidRDefault="00916C77" w:rsidP="00916C77">
      <w:pPr>
        <w:widowControl w:val="0"/>
        <w:autoSpaceDE w:val="0"/>
        <w:autoSpaceDN w:val="0"/>
        <w:adjustRightInd w:val="0"/>
        <w:spacing w:after="0"/>
        <w:ind w:firstLine="567"/>
        <w:contextualSpacing/>
      </w:pPr>
      <w:r w:rsidRPr="00AB7E44">
        <w:t>1.6. Поставка товара осуществляется силами и средствами Поставщика.</w:t>
      </w:r>
    </w:p>
    <w:p w14:paraId="7DE3D59C" w14:textId="13694FA0" w:rsidR="00916C77" w:rsidRPr="00AB7E44" w:rsidRDefault="00916C77" w:rsidP="00916C77">
      <w:pPr>
        <w:widowControl w:val="0"/>
        <w:autoSpaceDE w:val="0"/>
        <w:autoSpaceDN w:val="0"/>
        <w:adjustRightInd w:val="0"/>
        <w:spacing w:after="0"/>
        <w:ind w:firstLine="567"/>
        <w:contextualSpacing/>
        <w:rPr>
          <w:b/>
        </w:rPr>
      </w:pPr>
    </w:p>
    <w:p w14:paraId="2886B4EA" w14:textId="77777777" w:rsidR="00916C77" w:rsidRPr="00AB7E44" w:rsidRDefault="00916C77" w:rsidP="00916C77">
      <w:pPr>
        <w:widowControl w:val="0"/>
        <w:autoSpaceDE w:val="0"/>
        <w:autoSpaceDN w:val="0"/>
        <w:adjustRightInd w:val="0"/>
        <w:spacing w:after="0"/>
        <w:ind w:firstLine="567"/>
        <w:contextualSpacing/>
        <w:jc w:val="center"/>
        <w:rPr>
          <w:b/>
          <w:caps/>
        </w:rPr>
      </w:pPr>
      <w:r w:rsidRPr="00AB7E44">
        <w:rPr>
          <w:b/>
          <w:caps/>
        </w:rPr>
        <w:t>2.Цена Договора и порядок расчетов</w:t>
      </w:r>
    </w:p>
    <w:p w14:paraId="52D73692" w14:textId="77777777" w:rsidR="00916C77" w:rsidRPr="00AB7E44" w:rsidRDefault="00916C77" w:rsidP="00916C77">
      <w:pPr>
        <w:pStyle w:val="ConsPlusNormal"/>
        <w:ind w:firstLine="567"/>
        <w:contextualSpacing/>
        <w:rPr>
          <w:rFonts w:ascii="Times New Roman" w:hAnsi="Times New Roman" w:cs="Times New Roman"/>
          <w:bCs/>
          <w:sz w:val="24"/>
          <w:szCs w:val="24"/>
        </w:rPr>
      </w:pPr>
      <w:r w:rsidRPr="00AB7E44">
        <w:rPr>
          <w:rFonts w:ascii="Times New Roman" w:hAnsi="Times New Roman" w:cs="Times New Roman"/>
          <w:sz w:val="24"/>
          <w:szCs w:val="24"/>
        </w:rPr>
        <w:t>2.1. </w:t>
      </w:r>
      <w:r w:rsidRPr="00AB7E44">
        <w:rPr>
          <w:rFonts w:ascii="Times New Roman" w:hAnsi="Times New Roman" w:cs="Times New Roman"/>
          <w:bCs/>
          <w:sz w:val="24"/>
          <w:szCs w:val="24"/>
        </w:rPr>
        <w:t>Цена договора является твердой и не может изменяться в ходе его исполнения.</w:t>
      </w:r>
    </w:p>
    <w:p w14:paraId="25555668" w14:textId="4672B54D" w:rsidR="00916C77" w:rsidRPr="00D8032C" w:rsidRDefault="00916C77" w:rsidP="00916C77">
      <w:pPr>
        <w:pStyle w:val="ConsPlusNormal"/>
        <w:ind w:firstLine="567"/>
        <w:contextualSpacing/>
        <w:rPr>
          <w:rFonts w:ascii="Times New Roman" w:hAnsi="Times New Roman" w:cs="Times New Roman"/>
          <w:bCs/>
          <w:color w:val="FF0000"/>
          <w:sz w:val="24"/>
          <w:szCs w:val="24"/>
        </w:rPr>
      </w:pPr>
      <w:bookmarkStart w:id="0" w:name="P85"/>
      <w:bookmarkEnd w:id="0"/>
      <w:r w:rsidRPr="00AB7E44">
        <w:rPr>
          <w:rFonts w:ascii="Times New Roman" w:hAnsi="Times New Roman" w:cs="Times New Roman"/>
          <w:bCs/>
          <w:sz w:val="24"/>
          <w:szCs w:val="24"/>
        </w:rPr>
        <w:t>2.2</w:t>
      </w:r>
      <w:r w:rsidRPr="006C2302">
        <w:rPr>
          <w:rFonts w:ascii="Times New Roman" w:hAnsi="Times New Roman" w:cs="Times New Roman"/>
          <w:bCs/>
          <w:sz w:val="24"/>
          <w:szCs w:val="24"/>
        </w:rPr>
        <w:t xml:space="preserve">. Цена договора составляет </w:t>
      </w:r>
      <w:r w:rsidR="00473120" w:rsidRPr="00D8032C">
        <w:rPr>
          <w:rFonts w:ascii="Times New Roman" w:hAnsi="Times New Roman" w:cs="Times New Roman"/>
          <w:b/>
          <w:bCs/>
          <w:color w:val="FF0000"/>
          <w:sz w:val="24"/>
          <w:szCs w:val="24"/>
          <w:u w:val="single"/>
        </w:rPr>
        <w:t>(</w:t>
      </w:r>
      <w:r w:rsidR="00637CA0" w:rsidRPr="00D8032C">
        <w:rPr>
          <w:rFonts w:ascii="Times New Roman" w:hAnsi="Times New Roman" w:cs="Times New Roman"/>
          <w:b/>
          <w:bCs/>
          <w:color w:val="FF0000"/>
          <w:sz w:val="24"/>
          <w:szCs w:val="24"/>
          <w:u w:val="single"/>
        </w:rPr>
        <w:t>)</w:t>
      </w:r>
      <w:r w:rsidRPr="00D8032C">
        <w:rPr>
          <w:rFonts w:ascii="Times New Roman" w:hAnsi="Times New Roman" w:cs="Times New Roman"/>
          <w:b/>
          <w:bCs/>
          <w:color w:val="FF0000"/>
          <w:sz w:val="24"/>
          <w:szCs w:val="24"/>
        </w:rPr>
        <w:t xml:space="preserve"> рубл</w:t>
      </w:r>
      <w:r w:rsidR="00473120" w:rsidRPr="00D8032C">
        <w:rPr>
          <w:rFonts w:ascii="Times New Roman" w:hAnsi="Times New Roman" w:cs="Times New Roman"/>
          <w:b/>
          <w:bCs/>
          <w:color w:val="FF0000"/>
          <w:sz w:val="24"/>
          <w:szCs w:val="24"/>
        </w:rPr>
        <w:t>я</w:t>
      </w:r>
      <w:r w:rsidRPr="00D8032C">
        <w:rPr>
          <w:rFonts w:ascii="Times New Roman" w:hAnsi="Times New Roman" w:cs="Times New Roman"/>
          <w:b/>
          <w:bCs/>
          <w:color w:val="FF0000"/>
          <w:sz w:val="24"/>
          <w:szCs w:val="24"/>
        </w:rPr>
        <w:t xml:space="preserve"> копеек</w:t>
      </w:r>
      <w:r w:rsidR="00637CA0" w:rsidRPr="00D8032C">
        <w:rPr>
          <w:rFonts w:ascii="Times New Roman" w:hAnsi="Times New Roman" w:cs="Times New Roman"/>
          <w:bCs/>
          <w:color w:val="FF0000"/>
          <w:sz w:val="24"/>
          <w:szCs w:val="24"/>
        </w:rPr>
        <w:t xml:space="preserve">, </w:t>
      </w:r>
      <w:r w:rsidR="00284576" w:rsidRPr="00D8032C">
        <w:rPr>
          <w:rFonts w:ascii="Times New Roman" w:hAnsi="Times New Roman" w:cs="Times New Roman"/>
          <w:bCs/>
          <w:color w:val="FF0000"/>
          <w:sz w:val="24"/>
          <w:szCs w:val="24"/>
        </w:rPr>
        <w:t>с НДС</w:t>
      </w:r>
      <w:r w:rsidR="00D8032C" w:rsidRPr="00D8032C">
        <w:rPr>
          <w:rFonts w:ascii="Times New Roman" w:hAnsi="Times New Roman" w:cs="Times New Roman"/>
          <w:bCs/>
          <w:color w:val="FF0000"/>
          <w:sz w:val="24"/>
          <w:szCs w:val="24"/>
        </w:rPr>
        <w:t>, без НДС</w:t>
      </w:r>
      <w:r w:rsidRPr="00D8032C">
        <w:rPr>
          <w:rFonts w:ascii="Times New Roman" w:hAnsi="Times New Roman" w:cs="Times New Roman"/>
          <w:bCs/>
          <w:color w:val="FF0000"/>
          <w:sz w:val="24"/>
          <w:szCs w:val="24"/>
        </w:rPr>
        <w:t xml:space="preserve"> (далее - цена договора). </w:t>
      </w:r>
    </w:p>
    <w:p w14:paraId="55E0A5AD" w14:textId="77777777" w:rsidR="00916C77" w:rsidRPr="00AB7E44" w:rsidRDefault="00916C77" w:rsidP="00916C77">
      <w:pPr>
        <w:pStyle w:val="ConsPlusNormal"/>
        <w:ind w:firstLine="567"/>
        <w:contextualSpacing/>
        <w:rPr>
          <w:rFonts w:ascii="Times New Roman" w:hAnsi="Times New Roman" w:cs="Times New Roman"/>
          <w:bCs/>
          <w:sz w:val="24"/>
          <w:szCs w:val="24"/>
        </w:rPr>
      </w:pPr>
      <w:r w:rsidRPr="00AB7E44">
        <w:rPr>
          <w:rFonts w:ascii="Times New Roman" w:hAnsi="Times New Roman" w:cs="Times New Roman"/>
          <w:bCs/>
          <w:sz w:val="24"/>
          <w:szCs w:val="24"/>
        </w:rPr>
        <w:t>Цена Договора включает расходы на перевозку, страхование, уплату таможенных пошлин, налогов и других обязательных платежей.</w:t>
      </w:r>
    </w:p>
    <w:p w14:paraId="2640CC25" w14:textId="77777777" w:rsidR="00916C77" w:rsidRPr="00AB7E44" w:rsidRDefault="00916C77" w:rsidP="00916C77">
      <w:pPr>
        <w:pStyle w:val="ConsPlusNormal"/>
        <w:ind w:firstLine="567"/>
        <w:contextualSpacing/>
        <w:jc w:val="both"/>
        <w:rPr>
          <w:rFonts w:ascii="Times New Roman" w:hAnsi="Times New Roman" w:cs="Times New Roman"/>
          <w:bCs/>
          <w:sz w:val="24"/>
          <w:szCs w:val="24"/>
        </w:rPr>
      </w:pPr>
      <w:r w:rsidRPr="00AB7E44">
        <w:rPr>
          <w:rFonts w:ascii="Times New Roman" w:hAnsi="Times New Roman" w:cs="Times New Roman"/>
          <w:bCs/>
          <w:sz w:val="24"/>
          <w:szCs w:val="24"/>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w:t>
      </w:r>
      <w:r w:rsidRPr="00AB7E44">
        <w:rPr>
          <w:rFonts w:ascii="Times New Roman" w:hAnsi="Times New Roman" w:cs="Times New Roman"/>
          <w:bCs/>
          <w:iCs/>
          <w:sz w:val="24"/>
          <w:szCs w:val="24"/>
        </w:rPr>
        <w:t>налогов, сборов и иных обязательных</w:t>
      </w:r>
      <w:r w:rsidRPr="00AB7E44">
        <w:rPr>
          <w:rFonts w:ascii="Times New Roman" w:hAnsi="Times New Roman" w:cs="Times New Roman"/>
          <w:bCs/>
          <w:sz w:val="24"/>
          <w:szCs w:val="24"/>
        </w:rPr>
        <w:t xml:space="preserve"> платежей </w:t>
      </w:r>
      <w:r w:rsidRPr="00AB7E44">
        <w:rPr>
          <w:rFonts w:ascii="Times New Roman" w:hAnsi="Times New Roman" w:cs="Times New Roman"/>
          <w:bCs/>
          <w:iCs/>
          <w:sz w:val="24"/>
          <w:szCs w:val="24"/>
        </w:rPr>
        <w:t>в бюджеты бюджетной системы Российской Федерации</w:t>
      </w:r>
      <w:r w:rsidRPr="00AB7E44">
        <w:rPr>
          <w:rFonts w:ascii="Times New Roman" w:hAnsi="Times New Roman" w:cs="Times New Roman"/>
          <w:bCs/>
          <w:sz w:val="24"/>
          <w:szCs w:val="24"/>
        </w:rPr>
        <w:t>, связанных с оплатой договора</w:t>
      </w:r>
      <w:r w:rsidRPr="00AB7E44">
        <w:rPr>
          <w:rFonts w:ascii="Times New Roman" w:hAnsi="Times New Roman" w:cs="Times New Roman"/>
          <w:bCs/>
          <w:iCs/>
          <w:sz w:val="24"/>
          <w:szCs w:val="24"/>
        </w:rPr>
        <w:t xml:space="preserve">, если в соответствии с </w:t>
      </w:r>
      <w:hyperlink r:id="rId8" w:anchor="/document/10900200/entry/1" w:history="1">
        <w:r w:rsidRPr="00AB7E44">
          <w:rPr>
            <w:rStyle w:val="a9"/>
            <w:rFonts w:ascii="Times New Roman" w:hAnsi="Times New Roman" w:cs="Times New Roman"/>
            <w:bCs/>
            <w:iCs/>
            <w:sz w:val="24"/>
            <w:szCs w:val="24"/>
          </w:rPr>
          <w:t>законодательством</w:t>
        </w:r>
      </w:hyperlink>
      <w:r w:rsidRPr="00AB7E44">
        <w:rPr>
          <w:rFonts w:ascii="Times New Roman" w:hAnsi="Times New Roman" w:cs="Times New Roman"/>
          <w:bCs/>
          <w:iCs/>
          <w:sz w:val="24"/>
          <w:szCs w:val="24"/>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AB7E44">
        <w:rPr>
          <w:rFonts w:ascii="Times New Roman" w:hAnsi="Times New Roman" w:cs="Times New Roman"/>
          <w:bCs/>
          <w:sz w:val="24"/>
          <w:szCs w:val="24"/>
        </w:rPr>
        <w:t>.</w:t>
      </w:r>
    </w:p>
    <w:p w14:paraId="1AA26747" w14:textId="31B893A1" w:rsidR="001A433C" w:rsidRPr="00AB7E44" w:rsidRDefault="00916C77" w:rsidP="00193738">
      <w:pPr>
        <w:pStyle w:val="ConsPlusNormal"/>
        <w:ind w:firstLine="567"/>
        <w:contextualSpacing/>
        <w:jc w:val="both"/>
        <w:rPr>
          <w:rFonts w:ascii="Times New Roman" w:hAnsi="Times New Roman" w:cs="Times New Roman"/>
          <w:bCs/>
          <w:sz w:val="24"/>
          <w:szCs w:val="24"/>
        </w:rPr>
      </w:pPr>
      <w:r w:rsidRPr="00AB7E44">
        <w:rPr>
          <w:rFonts w:ascii="Times New Roman" w:hAnsi="Times New Roman" w:cs="Times New Roman"/>
          <w:sz w:val="24"/>
          <w:szCs w:val="24"/>
        </w:rPr>
        <w:t>2.3.</w:t>
      </w:r>
      <w:r w:rsidR="00193738" w:rsidRPr="00AB7E44">
        <w:rPr>
          <w:rFonts w:ascii="Times New Roman" w:hAnsi="Times New Roman" w:cs="Times New Roman"/>
          <w:sz w:val="24"/>
          <w:szCs w:val="24"/>
        </w:rPr>
        <w:t xml:space="preserve"> </w:t>
      </w:r>
      <w:r w:rsidR="00284576" w:rsidRPr="00AB7E44">
        <w:rPr>
          <w:rFonts w:ascii="Times New Roman" w:hAnsi="Times New Roman" w:cs="Times New Roman"/>
          <w:color w:val="000000"/>
          <w:sz w:val="24"/>
          <w:szCs w:val="24"/>
        </w:rPr>
        <w:t>Оплата осуществляется по безналичному расчету путем перечисления Заказчиком денежных средств на расчетный счет Поставщика по факту поставки товара (выполнения работ, оказания услуг) Заказчику в течение 7 (Семь) рабочих дней с даты приемки товара (работ, услуг) и подписания Заказчиком, документов, подтверждающих сдачу-приемку поставленного товара (выполненных работ, оказанных услуг).</w:t>
      </w:r>
    </w:p>
    <w:p w14:paraId="3BA8A237" w14:textId="03381C4D" w:rsidR="00916C77" w:rsidRPr="00AB7E44" w:rsidRDefault="00916C77" w:rsidP="001A433C">
      <w:pPr>
        <w:pStyle w:val="ConsPlusNormal"/>
        <w:ind w:firstLine="567"/>
        <w:contextualSpacing/>
        <w:jc w:val="both"/>
        <w:rPr>
          <w:rFonts w:ascii="Times New Roman" w:hAnsi="Times New Roman" w:cs="Times New Roman"/>
          <w:sz w:val="24"/>
          <w:szCs w:val="24"/>
        </w:rPr>
      </w:pPr>
      <w:r w:rsidRPr="00AB7E44">
        <w:rPr>
          <w:rFonts w:ascii="Times New Roman" w:hAnsi="Times New Roman" w:cs="Times New Roman"/>
          <w:sz w:val="24"/>
          <w:szCs w:val="24"/>
        </w:rPr>
        <w:t>2.4. Цена за единицу товара на период действия Договора является твердой и пересмотру не подлежит.</w:t>
      </w:r>
    </w:p>
    <w:p w14:paraId="4F63D964" w14:textId="4C961822" w:rsidR="00916C77" w:rsidRPr="00AB7E44" w:rsidRDefault="00916C77" w:rsidP="00473120">
      <w:pPr>
        <w:keepNext/>
        <w:keepLines/>
        <w:widowControl w:val="0"/>
        <w:suppressLineNumbers/>
        <w:suppressAutoHyphens/>
        <w:spacing w:after="0"/>
        <w:ind w:firstLine="567"/>
      </w:pPr>
      <w:r w:rsidRPr="00AB7E44">
        <w:t>2.5. Источник финансового обеспечения:</w:t>
      </w:r>
      <w:r w:rsidR="009A0A0D" w:rsidRPr="00AB7E44">
        <w:t xml:space="preserve"> Средства </w:t>
      </w:r>
      <w:r w:rsidR="009E0E3C">
        <w:t>областного бюджета.</w:t>
      </w:r>
    </w:p>
    <w:p w14:paraId="4497C11F" w14:textId="77777777" w:rsidR="00916C77" w:rsidRPr="00AB7E44" w:rsidRDefault="00916C77" w:rsidP="00916C77">
      <w:pPr>
        <w:spacing w:after="0"/>
        <w:ind w:firstLine="567"/>
        <w:contextualSpacing/>
      </w:pPr>
    </w:p>
    <w:p w14:paraId="0CD89C67" w14:textId="77777777" w:rsidR="00916C77" w:rsidRPr="00AB7E44" w:rsidRDefault="00916C77" w:rsidP="00916C77">
      <w:pPr>
        <w:spacing w:after="0"/>
        <w:ind w:firstLine="567"/>
        <w:contextualSpacing/>
        <w:rPr>
          <w:b/>
        </w:rPr>
      </w:pPr>
      <w:r w:rsidRPr="00AB7E44">
        <w:rPr>
          <w:b/>
        </w:rPr>
        <w:t xml:space="preserve">3. ПРАВА И ОБЯЗАННОСТИ СТОРОН </w:t>
      </w:r>
    </w:p>
    <w:p w14:paraId="6CF4E299" w14:textId="77777777" w:rsidR="00916C77" w:rsidRPr="00AB7E44" w:rsidRDefault="00916C77" w:rsidP="00916C77">
      <w:pPr>
        <w:spacing w:after="0"/>
        <w:ind w:firstLine="567"/>
        <w:contextualSpacing/>
        <w:rPr>
          <w:b/>
        </w:rPr>
      </w:pPr>
      <w:r w:rsidRPr="00AB7E44">
        <w:rPr>
          <w:b/>
        </w:rPr>
        <w:t>3.1. Заказчик имеет право:</w:t>
      </w:r>
    </w:p>
    <w:p w14:paraId="09A5F6DB" w14:textId="77777777" w:rsidR="00916C77" w:rsidRPr="00AB7E44" w:rsidRDefault="00916C77" w:rsidP="00916C77">
      <w:pPr>
        <w:spacing w:after="0"/>
        <w:ind w:firstLine="567"/>
        <w:contextualSpacing/>
      </w:pPr>
      <w:r w:rsidRPr="00AB7E44">
        <w:t>3.1.1. Досрочно принять и оплатить Товар (</w:t>
      </w:r>
      <w:r w:rsidRPr="00AB7E44">
        <w:rPr>
          <w:i/>
        </w:rPr>
        <w:t>партию Товара</w:t>
      </w:r>
      <w:r w:rsidRPr="00AB7E44">
        <w:t>).</w:t>
      </w:r>
    </w:p>
    <w:p w14:paraId="3EFBD8FF" w14:textId="77777777" w:rsidR="00916C77" w:rsidRPr="00AB7E44" w:rsidRDefault="00916C77" w:rsidP="00916C77">
      <w:pPr>
        <w:spacing w:after="0"/>
        <w:ind w:firstLine="567"/>
        <w:contextualSpacing/>
        <w:rPr>
          <w:bCs/>
          <w:i/>
        </w:rPr>
      </w:pPr>
      <w:r w:rsidRPr="00AB7E44">
        <w:lastRenderedPageBreak/>
        <w:t xml:space="preserve">3.1.2. </w:t>
      </w:r>
      <w:r w:rsidRPr="00AB7E44">
        <w:rPr>
          <w:bCs/>
        </w:rPr>
        <w:t xml:space="preserve">Требовать от Поставщика предоставления надлежаще оформленных документов, подтверждающих исполнение принятых им обязательств, указанных в разделе 1 Договора, а также поименованных в </w:t>
      </w:r>
      <w:r w:rsidRPr="00AB7E44">
        <w:rPr>
          <w:i/>
        </w:rPr>
        <w:t>Приложении №1 («Спецификация поставляемых товаров»).</w:t>
      </w:r>
    </w:p>
    <w:p w14:paraId="5EC07345" w14:textId="77777777" w:rsidR="00916C77" w:rsidRPr="00AB7E44" w:rsidRDefault="00916C77" w:rsidP="00916C77">
      <w:pPr>
        <w:spacing w:after="0"/>
        <w:ind w:firstLine="567"/>
        <w:contextualSpacing/>
        <w:rPr>
          <w:bCs/>
        </w:rPr>
      </w:pPr>
      <w:r w:rsidRPr="00AB7E44">
        <w:rPr>
          <w:bCs/>
        </w:rPr>
        <w:t>3.1.3. Направить Товар на экспертизу, с целью проверки его качества. В случае, если будет установлено ненадлежащее качество Товара, все расходы на проведение экспертизы возлагаются на Поставщика.</w:t>
      </w:r>
    </w:p>
    <w:p w14:paraId="18130698" w14:textId="77777777" w:rsidR="00916C77" w:rsidRPr="00AB7E44" w:rsidRDefault="00916C77" w:rsidP="00916C77">
      <w:pPr>
        <w:spacing w:after="0"/>
        <w:ind w:firstLine="567"/>
        <w:contextualSpacing/>
        <w:rPr>
          <w:bCs/>
        </w:rPr>
      </w:pPr>
      <w:r w:rsidRPr="00AB7E44">
        <w:rPr>
          <w:bCs/>
        </w:rPr>
        <w:t>3.1.4. Не принимать Товар ненадлежащего качества.</w:t>
      </w:r>
    </w:p>
    <w:p w14:paraId="2CF0B79B" w14:textId="77777777" w:rsidR="00916C77" w:rsidRPr="00AB7E44" w:rsidRDefault="00916C77" w:rsidP="00916C77">
      <w:pPr>
        <w:spacing w:after="0"/>
        <w:ind w:firstLine="567"/>
        <w:contextualSpacing/>
        <w:rPr>
          <w:bCs/>
        </w:rPr>
      </w:pPr>
      <w:r w:rsidRPr="00AB7E44">
        <w:t>3.1.5. </w:t>
      </w:r>
      <w:r w:rsidRPr="00AB7E44">
        <w:rPr>
          <w:bCs/>
        </w:rPr>
        <w:t>Запрашивать у Поставщика информацию о Товаре и о ходе, стадии исполнения обязательств Поставщика по Договору.</w:t>
      </w:r>
    </w:p>
    <w:p w14:paraId="29C08C9A" w14:textId="77777777" w:rsidR="00916C77" w:rsidRPr="00AB7E44" w:rsidRDefault="00916C77" w:rsidP="00916C77">
      <w:pPr>
        <w:spacing w:after="0"/>
        <w:ind w:firstLine="567"/>
        <w:contextualSpacing/>
        <w:rPr>
          <w:lang w:eastAsia="x-none"/>
        </w:rPr>
      </w:pPr>
      <w:r w:rsidRPr="00AB7E44">
        <w:rPr>
          <w:bCs/>
        </w:rPr>
        <w:t xml:space="preserve">3.1.6. </w:t>
      </w:r>
      <w:r w:rsidRPr="00AB7E44">
        <w:rPr>
          <w:lang w:eastAsia="x-none"/>
        </w:rPr>
        <w:t>В случае просрочки исполнения Поставщиком обязательств, предусмотренных Договором, а также в иных случаях ненадлежащего исполнения поставщиком обязательств, предусмотренных Договором, направить Поставщику требование об уплате сумм неустойки, предусмотренных Договором, за неисполнение (ненадлежащее исполнение) Поставщиком своих обязательств.</w:t>
      </w:r>
    </w:p>
    <w:p w14:paraId="5ADEBADF" w14:textId="77777777" w:rsidR="00916C77" w:rsidRPr="00AB7E44" w:rsidRDefault="00916C77" w:rsidP="00916C77">
      <w:pPr>
        <w:spacing w:after="0"/>
        <w:ind w:firstLine="567"/>
        <w:contextualSpacing/>
        <w:rPr>
          <w:b/>
        </w:rPr>
      </w:pPr>
      <w:r w:rsidRPr="00AB7E44">
        <w:rPr>
          <w:b/>
        </w:rPr>
        <w:t>3.2. Заказчик обязан:</w:t>
      </w:r>
    </w:p>
    <w:p w14:paraId="2DB3EF6E" w14:textId="77777777" w:rsidR="00916C77" w:rsidRPr="00AB7E44" w:rsidRDefault="00916C77" w:rsidP="00916C77">
      <w:pPr>
        <w:spacing w:after="0"/>
        <w:ind w:firstLine="567"/>
        <w:contextualSpacing/>
      </w:pPr>
      <w:r w:rsidRPr="00AB7E44">
        <w:t>3.2.1. Своевременно принять и оплатить поставляемый по Договору Товар в соответствии с условиями Договора.</w:t>
      </w:r>
    </w:p>
    <w:p w14:paraId="6AF51072" w14:textId="77777777" w:rsidR="00916C77" w:rsidRPr="00AB7E44" w:rsidRDefault="00916C77" w:rsidP="00916C77">
      <w:pPr>
        <w:spacing w:after="0"/>
        <w:ind w:firstLine="567"/>
        <w:contextualSpacing/>
        <w:rPr>
          <w:lang w:eastAsia="x-none"/>
        </w:rPr>
      </w:pPr>
      <w:r w:rsidRPr="00AB7E44">
        <w:rPr>
          <w:lang w:eastAsia="x-none"/>
        </w:rPr>
        <w:t>3.2.2. Осуществлять контроль за исполнением Поставщиком условий Договора в соответствии с законодательством Российской Федерации.</w:t>
      </w:r>
    </w:p>
    <w:p w14:paraId="5684DC2D" w14:textId="77777777" w:rsidR="00916C77" w:rsidRPr="00AB7E44" w:rsidRDefault="00916C77" w:rsidP="00916C77">
      <w:pPr>
        <w:pStyle w:val="afff0"/>
        <w:ind w:firstLine="567"/>
        <w:contextualSpacing/>
        <w:jc w:val="both"/>
        <w:rPr>
          <w:rFonts w:ascii="Times New Roman" w:hAnsi="Times New Roman" w:cs="Times New Roman"/>
          <w:bCs/>
          <w:sz w:val="24"/>
          <w:szCs w:val="24"/>
          <w:lang w:eastAsia="x-none"/>
        </w:rPr>
      </w:pPr>
      <w:r w:rsidRPr="00AB7E44">
        <w:rPr>
          <w:rFonts w:ascii="Times New Roman" w:hAnsi="Times New Roman" w:cs="Times New Roman"/>
          <w:sz w:val="24"/>
          <w:szCs w:val="24"/>
          <w:lang w:eastAsia="x-none"/>
        </w:rPr>
        <w:t xml:space="preserve">3.2.3. </w:t>
      </w:r>
      <w:r w:rsidRPr="00AB7E44">
        <w:rPr>
          <w:rFonts w:ascii="Times New Roman" w:hAnsi="Times New Roman" w:cs="Times New Roman"/>
          <w:bCs/>
          <w:sz w:val="24"/>
          <w:szCs w:val="24"/>
          <w:lang w:eastAsia="x-none"/>
        </w:rPr>
        <w:t xml:space="preserve">Назначить ответственное лицо для оперативного решения текущих вопросов по Договору и передать Поставщику информацию об ответственном лице. </w:t>
      </w:r>
    </w:p>
    <w:p w14:paraId="41FF8071" w14:textId="5E4C64FB" w:rsidR="00916C77" w:rsidRPr="00AB7E44" w:rsidRDefault="00916C77" w:rsidP="00916C77">
      <w:pPr>
        <w:pStyle w:val="afff0"/>
        <w:ind w:firstLine="567"/>
        <w:contextualSpacing/>
        <w:jc w:val="both"/>
        <w:rPr>
          <w:rStyle w:val="a9"/>
          <w:rFonts w:ascii="Times New Roman" w:eastAsia="Calibri" w:hAnsi="Times New Roman" w:cs="Times New Roman"/>
          <w:sz w:val="24"/>
          <w:szCs w:val="24"/>
        </w:rPr>
      </w:pPr>
      <w:r w:rsidRPr="00AB7E44">
        <w:rPr>
          <w:rFonts w:ascii="Times New Roman" w:hAnsi="Times New Roman" w:cs="Times New Roman"/>
          <w:bCs/>
          <w:i/>
          <w:sz w:val="24"/>
          <w:szCs w:val="24"/>
          <w:lang w:eastAsia="x-none"/>
        </w:rPr>
        <w:t xml:space="preserve">Заместитель директора по административно-хозяйственной части </w:t>
      </w:r>
      <w:r w:rsidR="00F75E5F" w:rsidRPr="00AB7E44">
        <w:rPr>
          <w:rFonts w:ascii="Times New Roman" w:hAnsi="Times New Roman" w:cs="Times New Roman"/>
          <w:bCs/>
          <w:i/>
          <w:sz w:val="24"/>
          <w:szCs w:val="24"/>
          <w:lang w:eastAsia="x-none"/>
        </w:rPr>
        <w:t>Парфенова Наталья Юрьевна</w:t>
      </w:r>
      <w:r w:rsidRPr="00AB7E44">
        <w:rPr>
          <w:rFonts w:ascii="Times New Roman" w:hAnsi="Times New Roman" w:cs="Times New Roman"/>
          <w:bCs/>
          <w:i/>
          <w:sz w:val="24"/>
          <w:szCs w:val="24"/>
          <w:lang w:eastAsia="x-none"/>
        </w:rPr>
        <w:t xml:space="preserve"> тел. 8-34397 5-60-40, эл. адрес: </w:t>
      </w:r>
      <w:hyperlink r:id="rId9" w:history="1">
        <w:r w:rsidRPr="00AB7E44">
          <w:rPr>
            <w:rStyle w:val="a9"/>
            <w:rFonts w:ascii="Times New Roman" w:eastAsia="Calibri" w:hAnsi="Times New Roman" w:cs="Times New Roman"/>
            <w:sz w:val="24"/>
            <w:szCs w:val="24"/>
          </w:rPr>
          <w:t>rmt96@mail.ru</w:t>
        </w:r>
      </w:hyperlink>
    </w:p>
    <w:p w14:paraId="01EF3D94" w14:textId="77777777" w:rsidR="00916C77" w:rsidRPr="00AB7E44" w:rsidRDefault="00916C77" w:rsidP="00916C77">
      <w:pPr>
        <w:pStyle w:val="afff0"/>
        <w:ind w:firstLine="567"/>
        <w:contextualSpacing/>
        <w:jc w:val="both"/>
        <w:rPr>
          <w:rFonts w:ascii="Times New Roman" w:hAnsi="Times New Roman" w:cs="Times New Roman"/>
          <w:bCs/>
          <w:sz w:val="24"/>
          <w:szCs w:val="24"/>
          <w:lang w:eastAsia="x-none"/>
        </w:rPr>
      </w:pPr>
      <w:r w:rsidRPr="00AB7E44">
        <w:rPr>
          <w:rFonts w:ascii="Times New Roman" w:hAnsi="Times New Roman" w:cs="Times New Roman"/>
          <w:bCs/>
          <w:sz w:val="24"/>
          <w:szCs w:val="24"/>
          <w:lang w:eastAsia="x-none"/>
        </w:rPr>
        <w:t>3.2.4. Надлежаще исполнять иные принятые на себя обязательства.</w:t>
      </w:r>
    </w:p>
    <w:p w14:paraId="521A1807" w14:textId="77777777" w:rsidR="00916C77" w:rsidRPr="00AB7E44" w:rsidRDefault="00916C77" w:rsidP="00916C77">
      <w:pPr>
        <w:spacing w:after="0"/>
        <w:ind w:firstLine="567"/>
        <w:contextualSpacing/>
        <w:rPr>
          <w:bCs/>
          <w:lang w:eastAsia="x-none"/>
        </w:rPr>
      </w:pPr>
      <w:r w:rsidRPr="00AB7E44">
        <w:rPr>
          <w:bCs/>
          <w:lang w:eastAsia="x-none"/>
        </w:rPr>
        <w:t>3.2.5. Своевременно предоставлять разъяснения и уточнения по запросам Поставщика в части поставки Товара в соответствии с условиями Договора.</w:t>
      </w:r>
    </w:p>
    <w:p w14:paraId="4E18A667" w14:textId="77777777" w:rsidR="00916C77" w:rsidRPr="00AB7E44" w:rsidRDefault="00916C77" w:rsidP="00916C77">
      <w:pPr>
        <w:spacing w:after="0"/>
        <w:ind w:firstLine="567"/>
        <w:contextualSpacing/>
        <w:rPr>
          <w:b/>
        </w:rPr>
      </w:pPr>
      <w:r w:rsidRPr="00AB7E44">
        <w:rPr>
          <w:b/>
        </w:rPr>
        <w:t>3.3. Поставщик вправе:</w:t>
      </w:r>
    </w:p>
    <w:p w14:paraId="22B49071" w14:textId="77777777" w:rsidR="00916C77" w:rsidRPr="00AB7E44" w:rsidRDefault="00916C77" w:rsidP="00916C77">
      <w:pPr>
        <w:spacing w:after="0"/>
        <w:ind w:firstLine="567"/>
        <w:contextualSpacing/>
      </w:pPr>
      <w:r w:rsidRPr="00AB7E44">
        <w:t>3.3.1. При условии надлежащей поставки требовать подписания в соответствии с условиями Договора Заказчиком товарной накладной/</w:t>
      </w:r>
      <w:r w:rsidRPr="00AB7E44">
        <w:rPr>
          <w:bCs/>
        </w:rPr>
        <w:t>универсального передаточного документа</w:t>
      </w:r>
      <w:r w:rsidRPr="00AB7E44">
        <w:t>.</w:t>
      </w:r>
    </w:p>
    <w:p w14:paraId="0415FC6C" w14:textId="77777777" w:rsidR="00916C77" w:rsidRPr="00AB7E44" w:rsidRDefault="00916C77" w:rsidP="00916C77">
      <w:pPr>
        <w:spacing w:after="0"/>
        <w:ind w:firstLine="567"/>
        <w:contextualSpacing/>
      </w:pPr>
      <w:r w:rsidRPr="00AB7E44">
        <w:t>3.3.1.1. Требовать приемки и своевременной оплаты Товара в порядке, в сроки и на условиях, предусмотренных Договором.</w:t>
      </w:r>
    </w:p>
    <w:p w14:paraId="5A8165A4" w14:textId="77777777" w:rsidR="00916C77" w:rsidRPr="00AB7E44" w:rsidRDefault="00916C77" w:rsidP="00916C77">
      <w:pPr>
        <w:spacing w:after="0"/>
        <w:ind w:firstLine="567"/>
        <w:contextualSpacing/>
      </w:pPr>
      <w:r w:rsidRPr="00AB7E44">
        <w:t>3.3.2. По согласованию с Заказчиком досрочно поставить Товар.</w:t>
      </w:r>
    </w:p>
    <w:p w14:paraId="31253D70" w14:textId="77777777" w:rsidR="00916C77" w:rsidRPr="00AB7E44" w:rsidRDefault="00916C77" w:rsidP="00916C77">
      <w:pPr>
        <w:spacing w:after="0"/>
        <w:ind w:firstLine="567"/>
        <w:contextualSpacing/>
      </w:pPr>
      <w:r w:rsidRPr="00AB7E44">
        <w:t>3.3.3. Направлять Заказчику запросы и получать от него разъяснения и уточнения по вопросам поставки Товара в рамках Договора.</w:t>
      </w:r>
    </w:p>
    <w:p w14:paraId="7CB2CB00" w14:textId="77777777" w:rsidR="00916C77" w:rsidRPr="00AB7E44" w:rsidRDefault="00916C77" w:rsidP="00916C77">
      <w:pPr>
        <w:spacing w:after="0"/>
        <w:ind w:firstLine="567"/>
        <w:contextualSpacing/>
        <w:rPr>
          <w:b/>
        </w:rPr>
      </w:pPr>
      <w:r w:rsidRPr="00AB7E44">
        <w:rPr>
          <w:b/>
        </w:rPr>
        <w:t>3.4. Поставщик обязан:</w:t>
      </w:r>
    </w:p>
    <w:p w14:paraId="7222AC9E" w14:textId="77777777" w:rsidR="00916C77" w:rsidRPr="00AB7E44" w:rsidRDefault="00916C77" w:rsidP="00916C77">
      <w:pPr>
        <w:pStyle w:val="afff0"/>
        <w:contextualSpacing/>
        <w:jc w:val="both"/>
        <w:rPr>
          <w:rFonts w:ascii="Times New Roman" w:hAnsi="Times New Roman" w:cs="Times New Roman"/>
          <w:sz w:val="24"/>
          <w:szCs w:val="24"/>
        </w:rPr>
      </w:pPr>
      <w:r w:rsidRPr="00AB7E44">
        <w:rPr>
          <w:rFonts w:ascii="Times New Roman" w:hAnsi="Times New Roman" w:cs="Times New Roman"/>
          <w:iCs/>
          <w:sz w:val="24"/>
          <w:szCs w:val="24"/>
        </w:rPr>
        <w:t xml:space="preserve">3.4.1. </w:t>
      </w:r>
      <w:r w:rsidRPr="00AB7E44">
        <w:rPr>
          <w:rFonts w:ascii="Times New Roman" w:hAnsi="Times New Roman" w:cs="Times New Roman"/>
          <w:bCs/>
          <w:iCs/>
          <w:sz w:val="24"/>
          <w:szCs w:val="24"/>
        </w:rPr>
        <w:t xml:space="preserve">Назначить в течение 1 (дня) дней с момента заключения Договора ответственное лицо для оперативного решения текущих вопросов по Договору и передать Заказчику информацию об ответственном лице. Указанная информация предоставляется Поставщиком лично либо направляется заказным письмом с уведомлением о вручении, либо по адресу электронной почты: </w:t>
      </w:r>
      <w:hyperlink r:id="rId10" w:history="1">
        <w:r w:rsidRPr="00AB7E44">
          <w:rPr>
            <w:rStyle w:val="a9"/>
            <w:rFonts w:ascii="Times New Roman" w:eastAsia="Calibri" w:hAnsi="Times New Roman" w:cs="Times New Roman"/>
            <w:sz w:val="24"/>
            <w:szCs w:val="24"/>
          </w:rPr>
          <w:t>rmt96@mail.ru</w:t>
        </w:r>
      </w:hyperlink>
      <w:r w:rsidRPr="00AB7E44">
        <w:rPr>
          <w:rFonts w:ascii="Times New Roman" w:hAnsi="Times New Roman" w:cs="Times New Roman"/>
          <w:bCs/>
          <w:iCs/>
          <w:sz w:val="24"/>
          <w:szCs w:val="24"/>
        </w:rPr>
        <w:t>. В информации указывается должность, ФИО, телефон, адрес электронной почты ответственного лица и номер настоящего договора.</w:t>
      </w:r>
    </w:p>
    <w:p w14:paraId="37451FB6" w14:textId="77777777" w:rsidR="00916C77" w:rsidRPr="00AB7E44" w:rsidRDefault="00916C77" w:rsidP="00916C77">
      <w:pPr>
        <w:spacing w:after="0"/>
        <w:ind w:firstLine="567"/>
        <w:contextualSpacing/>
      </w:pPr>
      <w:r w:rsidRPr="00AB7E44">
        <w:t>3.4.2.  Обеспечить поставку Товара в соответствии с требованиями действующего законодательства, в том числе контроль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w:t>
      </w:r>
    </w:p>
    <w:p w14:paraId="71DE5BC3" w14:textId="77777777" w:rsidR="00916C77" w:rsidRPr="00AB7E44" w:rsidRDefault="00916C77" w:rsidP="00916C77">
      <w:pPr>
        <w:spacing w:after="0"/>
        <w:ind w:firstLine="567"/>
        <w:contextualSpacing/>
      </w:pPr>
      <w:r w:rsidRPr="00AB7E44">
        <w:t>3.4.3. Поставить Товар надлежащего качества в соответствии с требованиями, изложенными в разделе 9 Договора.</w:t>
      </w:r>
    </w:p>
    <w:p w14:paraId="7A732F16" w14:textId="77777777" w:rsidR="00916C77" w:rsidRPr="00AB7E44" w:rsidRDefault="00916C77" w:rsidP="00916C77">
      <w:pPr>
        <w:spacing w:after="0"/>
        <w:ind w:firstLine="567"/>
        <w:contextualSpacing/>
        <w:rPr>
          <w:i/>
        </w:rPr>
      </w:pPr>
      <w:r w:rsidRPr="00AB7E44">
        <w:t>3.4.4. Доставить Товар с соблюдением требований санитарного законодательства, своим транспортом либо с привлечением специализированной транспортной организации</w:t>
      </w:r>
      <w:r w:rsidRPr="00AB7E44">
        <w:rPr>
          <w:rStyle w:val="a6"/>
        </w:rPr>
        <w:t xml:space="preserve"> </w:t>
      </w:r>
      <w:r w:rsidRPr="00AB7E44">
        <w:t xml:space="preserve">и за свой счет, а также при поставке представить все документы, относящиеся к Товару, указанные в разделе 9 Договора. Передать Заказчику Товар надлежащего качества в количестве, ассортименте согласно </w:t>
      </w:r>
      <w:r w:rsidRPr="00AB7E44">
        <w:rPr>
          <w:i/>
        </w:rPr>
        <w:t>Приложению №1 («Спецификация поставляемых товаров»).</w:t>
      </w:r>
    </w:p>
    <w:p w14:paraId="2FE26AE2" w14:textId="77777777" w:rsidR="00916C77" w:rsidRPr="00AB7E44" w:rsidRDefault="00916C77" w:rsidP="00916C77">
      <w:pPr>
        <w:spacing w:after="0"/>
        <w:ind w:firstLine="567"/>
        <w:contextualSpacing/>
      </w:pPr>
      <w:r w:rsidRPr="00AB7E44">
        <w:t>По требованию Заказчика за свой счет в срок, согласованный с Заказчиком, произвести замену ненадлежащего Товара надлежащим, в том числе в случаях, указанных в разделе 5 Договора.</w:t>
      </w:r>
    </w:p>
    <w:p w14:paraId="1C2B3EBD" w14:textId="360717CC" w:rsidR="00916C77" w:rsidRPr="00AB7E44" w:rsidRDefault="00916C77" w:rsidP="00916C77">
      <w:pPr>
        <w:spacing w:after="0"/>
        <w:ind w:firstLine="567"/>
        <w:contextualSpacing/>
      </w:pPr>
      <w:r w:rsidRPr="00AB7E44">
        <w:t>3.4.5. Соблюдать пропускной и внутриобъектовый режим на территории Заказчика.</w:t>
      </w:r>
    </w:p>
    <w:p w14:paraId="42129BF2" w14:textId="77777777" w:rsidR="00916C77" w:rsidRPr="00AB7E44" w:rsidRDefault="00916C77" w:rsidP="00916C77">
      <w:pPr>
        <w:autoSpaceDE w:val="0"/>
        <w:autoSpaceDN w:val="0"/>
        <w:adjustRightInd w:val="0"/>
        <w:spacing w:after="0"/>
        <w:ind w:firstLine="567"/>
        <w:contextualSpacing/>
        <w:rPr>
          <w:rFonts w:eastAsia="Calibri"/>
        </w:rPr>
      </w:pPr>
      <w:r w:rsidRPr="00AB7E44">
        <w:lastRenderedPageBreak/>
        <w:t>3.4.6. </w:t>
      </w:r>
      <w:r w:rsidRPr="00AB7E44">
        <w:rPr>
          <w:rFonts w:eastAsia="Calibri"/>
        </w:rPr>
        <w:t>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2 (два) дня с момента получения запроса Заказчика.</w:t>
      </w:r>
    </w:p>
    <w:p w14:paraId="5EF57119" w14:textId="77777777" w:rsidR="00916C77" w:rsidRPr="00AB7E44" w:rsidRDefault="00916C77" w:rsidP="00916C77">
      <w:pPr>
        <w:tabs>
          <w:tab w:val="left" w:pos="709"/>
        </w:tabs>
        <w:autoSpaceDE w:val="0"/>
        <w:autoSpaceDN w:val="0"/>
        <w:adjustRightInd w:val="0"/>
        <w:spacing w:after="0"/>
        <w:ind w:firstLine="567"/>
        <w:contextualSpacing/>
      </w:pPr>
      <w:r w:rsidRPr="00AB7E44">
        <w:t>3.4.7. Представить Заказчику сведения об изменении наименования, своего фактического местонахождения или банковских реквизитов в срок не позднее 2 (двух)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14:paraId="0900B24A" w14:textId="77777777" w:rsidR="00916C77" w:rsidRPr="00AB7E44" w:rsidRDefault="00916C77" w:rsidP="00916C77">
      <w:pPr>
        <w:spacing w:after="0"/>
        <w:ind w:firstLine="567"/>
        <w:contextualSpacing/>
      </w:pPr>
      <w:r w:rsidRPr="00AB7E44">
        <w:t>3.4.8. Выполнять иные обязанности, предусмотренные Договором.</w:t>
      </w:r>
    </w:p>
    <w:p w14:paraId="7AC46B10" w14:textId="77777777" w:rsidR="00916C77" w:rsidRPr="00AB7E44" w:rsidRDefault="00916C77" w:rsidP="00916C77">
      <w:pPr>
        <w:spacing w:after="0"/>
        <w:ind w:firstLine="567"/>
        <w:contextualSpacing/>
      </w:pPr>
    </w:p>
    <w:p w14:paraId="5C4C4F21" w14:textId="77777777" w:rsidR="00916C77" w:rsidRPr="00AB7E44" w:rsidRDefault="00916C77" w:rsidP="00916C77">
      <w:pPr>
        <w:widowControl w:val="0"/>
        <w:tabs>
          <w:tab w:val="left" w:pos="426"/>
        </w:tabs>
        <w:autoSpaceDE w:val="0"/>
        <w:autoSpaceDN w:val="0"/>
        <w:adjustRightInd w:val="0"/>
        <w:spacing w:after="0"/>
        <w:ind w:firstLine="567"/>
        <w:contextualSpacing/>
        <w:jc w:val="center"/>
        <w:rPr>
          <w:b/>
        </w:rPr>
      </w:pPr>
      <w:r w:rsidRPr="00AB7E44">
        <w:rPr>
          <w:b/>
        </w:rPr>
        <w:t xml:space="preserve">4. ПОРЯДОК И СРОК ПОСТАВКИ ТОВАРА </w:t>
      </w:r>
    </w:p>
    <w:p w14:paraId="76848AD0" w14:textId="1BE6C07E" w:rsidR="00916C77" w:rsidRPr="00D8032C" w:rsidRDefault="00916C77" w:rsidP="00916C77">
      <w:pPr>
        <w:widowControl w:val="0"/>
        <w:autoSpaceDE w:val="0"/>
        <w:autoSpaceDN w:val="0"/>
        <w:adjustRightInd w:val="0"/>
        <w:spacing w:after="0"/>
        <w:ind w:firstLine="567"/>
        <w:contextualSpacing/>
        <w:rPr>
          <w:rFonts w:eastAsia="Courier New"/>
          <w:b/>
          <w:bCs/>
          <w:color w:val="FF0000"/>
          <w:spacing w:val="6"/>
        </w:rPr>
      </w:pPr>
      <w:r w:rsidRPr="00AB7E44">
        <w:t xml:space="preserve">4.1.  Поставка товара </w:t>
      </w:r>
      <w:r w:rsidRPr="00D8032C">
        <w:rPr>
          <w:b/>
          <w:bCs/>
          <w:color w:val="FF0000"/>
        </w:rPr>
        <w:t xml:space="preserve">с момента заключения договора в течение </w:t>
      </w:r>
      <w:r w:rsidR="00D220DD">
        <w:rPr>
          <w:b/>
          <w:bCs/>
          <w:color w:val="FF0000"/>
        </w:rPr>
        <w:t>15</w:t>
      </w:r>
      <w:r w:rsidR="00F75E5F" w:rsidRPr="00D8032C">
        <w:rPr>
          <w:b/>
          <w:bCs/>
          <w:color w:val="FF0000"/>
        </w:rPr>
        <w:t xml:space="preserve"> (</w:t>
      </w:r>
      <w:r w:rsidR="00D220DD">
        <w:rPr>
          <w:b/>
          <w:bCs/>
          <w:color w:val="FF0000"/>
        </w:rPr>
        <w:t>пятнадцати</w:t>
      </w:r>
      <w:r w:rsidR="00F75E5F" w:rsidRPr="00D8032C">
        <w:rPr>
          <w:b/>
          <w:bCs/>
          <w:color w:val="FF0000"/>
        </w:rPr>
        <w:t xml:space="preserve">) </w:t>
      </w:r>
      <w:r w:rsidR="006C2302" w:rsidRPr="00D8032C">
        <w:rPr>
          <w:b/>
          <w:bCs/>
          <w:color w:val="FF0000"/>
        </w:rPr>
        <w:t xml:space="preserve">календарных </w:t>
      </w:r>
      <w:r w:rsidRPr="00D8032C">
        <w:rPr>
          <w:b/>
          <w:bCs/>
          <w:color w:val="FF0000"/>
        </w:rPr>
        <w:t>дней.</w:t>
      </w:r>
    </w:p>
    <w:p w14:paraId="55CE47FF" w14:textId="77777777" w:rsidR="00916C77" w:rsidRPr="00AB7E44" w:rsidRDefault="00916C77" w:rsidP="00916C77">
      <w:pPr>
        <w:widowControl w:val="0"/>
        <w:tabs>
          <w:tab w:val="left" w:pos="720"/>
          <w:tab w:val="left" w:pos="900"/>
          <w:tab w:val="left" w:pos="1260"/>
        </w:tabs>
        <w:autoSpaceDE w:val="0"/>
        <w:autoSpaceDN w:val="0"/>
        <w:adjustRightInd w:val="0"/>
        <w:spacing w:after="0"/>
        <w:ind w:firstLine="567"/>
        <w:contextualSpacing/>
      </w:pPr>
      <w:r w:rsidRPr="00AB7E44">
        <w:rPr>
          <w:color w:val="000000"/>
        </w:rPr>
        <w:t>Доставка товара осуществляется в рабочие дни с</w:t>
      </w:r>
      <w:r w:rsidRPr="00AB7E44">
        <w:rPr>
          <w:b/>
          <w:color w:val="000000"/>
        </w:rPr>
        <w:t xml:space="preserve"> </w:t>
      </w:r>
      <w:r w:rsidRPr="00AB7E44">
        <w:rPr>
          <w:rStyle w:val="56"/>
          <w:rFonts w:eastAsia="Courier New"/>
          <w:sz w:val="24"/>
          <w:szCs w:val="24"/>
        </w:rPr>
        <w:t xml:space="preserve">8-30 </w:t>
      </w:r>
      <w:r w:rsidRPr="00AB7E44">
        <w:t xml:space="preserve">до </w:t>
      </w:r>
      <w:r w:rsidRPr="00AB7E44">
        <w:rPr>
          <w:rStyle w:val="51pt"/>
          <w:rFonts w:eastAsia="Courier New"/>
          <w:b/>
          <w:sz w:val="24"/>
          <w:szCs w:val="24"/>
        </w:rPr>
        <w:t>15-00</w:t>
      </w:r>
      <w:r w:rsidRPr="00AB7E44">
        <w:t xml:space="preserve"> часов</w:t>
      </w:r>
      <w:r w:rsidRPr="00AB7E44">
        <w:rPr>
          <w:b/>
          <w:color w:val="000000"/>
        </w:rPr>
        <w:t xml:space="preserve"> </w:t>
      </w:r>
      <w:r w:rsidRPr="00AB7E44">
        <w:rPr>
          <w:color w:val="000000"/>
        </w:rPr>
        <w:t>по согласованию с Заказчиком. Разгрузка товара осуществляется силами Поставщика. Поставщик несет ответственность за повреждение упаковки товара, поставленного товара и имущества Заказчика при выполнении разгрузки.</w:t>
      </w:r>
    </w:p>
    <w:p w14:paraId="65ACD3FB" w14:textId="77777777" w:rsidR="00916C77" w:rsidRPr="00AB7E44" w:rsidRDefault="00916C77" w:rsidP="00916C77">
      <w:pPr>
        <w:widowControl w:val="0"/>
        <w:autoSpaceDE w:val="0"/>
        <w:autoSpaceDN w:val="0"/>
        <w:adjustRightInd w:val="0"/>
        <w:spacing w:after="0"/>
        <w:ind w:firstLine="567"/>
        <w:contextualSpacing/>
        <w:rPr>
          <w:color w:val="000000"/>
        </w:rPr>
      </w:pPr>
      <w:r w:rsidRPr="00AB7E44">
        <w:t xml:space="preserve">4.1.1. </w:t>
      </w:r>
      <w:r w:rsidRPr="00AB7E44">
        <w:rPr>
          <w:color w:val="000000"/>
        </w:rPr>
        <w:t>Стороны обязуются соблюдать срок поставки товара.</w:t>
      </w:r>
    </w:p>
    <w:p w14:paraId="324D35ED" w14:textId="77777777" w:rsidR="00916C77" w:rsidRPr="00AB7E44" w:rsidRDefault="00916C77" w:rsidP="00916C77">
      <w:pPr>
        <w:widowControl w:val="0"/>
        <w:autoSpaceDE w:val="0"/>
        <w:autoSpaceDN w:val="0"/>
        <w:adjustRightInd w:val="0"/>
        <w:spacing w:after="0"/>
        <w:ind w:firstLine="567"/>
        <w:contextualSpacing/>
      </w:pPr>
      <w:r w:rsidRPr="00AB7E44">
        <w:t xml:space="preserve">4.2. Поставка Товара осуществляется 1 партией. </w:t>
      </w:r>
    </w:p>
    <w:p w14:paraId="571A9498" w14:textId="726918FA" w:rsidR="00916C77" w:rsidRPr="00AB7E44" w:rsidRDefault="00916C77" w:rsidP="00916C77">
      <w:pPr>
        <w:widowControl w:val="0"/>
        <w:autoSpaceDE w:val="0"/>
        <w:autoSpaceDN w:val="0"/>
        <w:adjustRightInd w:val="0"/>
        <w:spacing w:after="0"/>
        <w:ind w:firstLine="567"/>
        <w:contextualSpacing/>
        <w:rPr>
          <w:color w:val="FF0000"/>
        </w:rPr>
      </w:pPr>
      <w:r w:rsidRPr="00AB7E44">
        <w:t>4.3. Датой поставки Товара является дата подписания Заказчиком, товарных накладных («</w:t>
      </w:r>
      <w:r w:rsidRPr="00AB7E44">
        <w:rPr>
          <w:bCs/>
        </w:rPr>
        <w:t>универсального передаточного документа»)</w:t>
      </w:r>
      <w:r w:rsidRPr="00AB7E44">
        <w:t>.</w:t>
      </w:r>
    </w:p>
    <w:p w14:paraId="31C380B5" w14:textId="44F0165F" w:rsidR="00916C77" w:rsidRPr="00AB7E44" w:rsidRDefault="00916C77" w:rsidP="00916C77">
      <w:pPr>
        <w:widowControl w:val="0"/>
        <w:autoSpaceDE w:val="0"/>
        <w:autoSpaceDN w:val="0"/>
        <w:adjustRightInd w:val="0"/>
        <w:spacing w:after="0"/>
        <w:ind w:firstLine="567"/>
        <w:contextualSpacing/>
        <w:rPr>
          <w:i/>
        </w:rPr>
      </w:pPr>
      <w:r w:rsidRPr="00AB7E44">
        <w:t>Обязательства Поставщика по передаче Товара считаются выполненными с момента приёмки Товара и подписания сторонами товарных накладных («</w:t>
      </w:r>
      <w:r w:rsidRPr="00AB7E44">
        <w:rPr>
          <w:bCs/>
        </w:rPr>
        <w:t>универсального передаточного документа»)</w:t>
      </w:r>
      <w:r w:rsidRPr="00AB7E44">
        <w:t>.</w:t>
      </w:r>
      <w:r w:rsidRPr="00AB7E44">
        <w:rPr>
          <w:i/>
        </w:rPr>
        <w:t xml:space="preserve"> </w:t>
      </w:r>
    </w:p>
    <w:p w14:paraId="342D7267" w14:textId="4997158D" w:rsidR="00916C77" w:rsidRPr="00AB7E44" w:rsidRDefault="00916C77" w:rsidP="00916C77">
      <w:pPr>
        <w:pStyle w:val="afff0"/>
        <w:contextualSpacing/>
        <w:jc w:val="both"/>
        <w:rPr>
          <w:rFonts w:ascii="Times New Roman" w:hAnsi="Times New Roman" w:cs="Times New Roman"/>
          <w:bCs/>
          <w:i/>
          <w:sz w:val="24"/>
          <w:szCs w:val="24"/>
          <w:lang w:eastAsia="x-none"/>
        </w:rPr>
      </w:pPr>
      <w:r w:rsidRPr="00AB7E44">
        <w:rPr>
          <w:rFonts w:ascii="Times New Roman" w:hAnsi="Times New Roman" w:cs="Times New Roman"/>
          <w:sz w:val="24"/>
          <w:szCs w:val="24"/>
        </w:rPr>
        <w:t xml:space="preserve">4.4. Поставщик не позднее, чем за </w:t>
      </w:r>
      <w:r w:rsidRPr="00AB7E44">
        <w:rPr>
          <w:rFonts w:ascii="Times New Roman" w:hAnsi="Times New Roman" w:cs="Times New Roman"/>
          <w:i/>
          <w:sz w:val="24"/>
          <w:szCs w:val="24"/>
        </w:rPr>
        <w:t>24 часа</w:t>
      </w:r>
      <w:r w:rsidRPr="00AB7E44">
        <w:rPr>
          <w:rFonts w:ascii="Times New Roman" w:hAnsi="Times New Roman" w:cs="Times New Roman"/>
          <w:sz w:val="24"/>
          <w:szCs w:val="24"/>
        </w:rPr>
        <w:t xml:space="preserve">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по </w:t>
      </w:r>
      <w:r w:rsidRPr="00AB7E44">
        <w:rPr>
          <w:rFonts w:ascii="Times New Roman" w:hAnsi="Times New Roman" w:cs="Times New Roman"/>
          <w:bCs/>
          <w:i/>
          <w:sz w:val="24"/>
          <w:szCs w:val="24"/>
          <w:lang w:eastAsia="x-none"/>
        </w:rPr>
        <w:t xml:space="preserve">тел. 8 (34397) 5-60-40, </w:t>
      </w:r>
      <w:r w:rsidRPr="00AB7E44">
        <w:rPr>
          <w:rFonts w:ascii="Times New Roman" w:hAnsi="Times New Roman" w:cs="Times New Roman"/>
          <w:sz w:val="24"/>
          <w:szCs w:val="24"/>
        </w:rPr>
        <w:t xml:space="preserve">или на адрес электронной почты </w:t>
      </w:r>
      <w:r w:rsidRPr="00AB7E44">
        <w:rPr>
          <w:rFonts w:ascii="Times New Roman" w:hAnsi="Times New Roman" w:cs="Times New Roman"/>
          <w:i/>
          <w:sz w:val="24"/>
          <w:szCs w:val="24"/>
        </w:rPr>
        <w:t>ответственного лица Заказчика</w:t>
      </w:r>
      <w:r w:rsidRPr="00AB7E44">
        <w:rPr>
          <w:rFonts w:ascii="Times New Roman" w:hAnsi="Times New Roman" w:cs="Times New Roman"/>
          <w:sz w:val="24"/>
          <w:szCs w:val="24"/>
        </w:rPr>
        <w:t xml:space="preserve">: </w:t>
      </w:r>
      <w:hyperlink r:id="rId11" w:history="1">
        <w:r w:rsidRPr="00AB7E44">
          <w:rPr>
            <w:rStyle w:val="a9"/>
            <w:rFonts w:ascii="Times New Roman" w:eastAsia="Calibri" w:hAnsi="Times New Roman" w:cs="Times New Roman"/>
            <w:sz w:val="24"/>
            <w:szCs w:val="24"/>
          </w:rPr>
          <w:t>rmt96@mail.ru</w:t>
        </w:r>
      </w:hyperlink>
      <w:r w:rsidRPr="00AB7E44">
        <w:rPr>
          <w:rFonts w:ascii="Times New Roman" w:hAnsi="Times New Roman" w:cs="Times New Roman"/>
          <w:bCs/>
          <w:i/>
          <w:sz w:val="24"/>
          <w:szCs w:val="24"/>
          <w:u w:val="single"/>
          <w:lang w:eastAsia="x-none"/>
        </w:rPr>
        <w:t>.</w:t>
      </w:r>
      <w:r w:rsidRPr="00AB7E44">
        <w:rPr>
          <w:rFonts w:ascii="Times New Roman" w:hAnsi="Times New Roman" w:cs="Times New Roman"/>
          <w:sz w:val="24"/>
          <w:szCs w:val="24"/>
        </w:rPr>
        <w:t xml:space="preserve"> </w:t>
      </w:r>
      <w:r w:rsidRPr="00AB7E44">
        <w:rPr>
          <w:rFonts w:ascii="Times New Roman" w:hAnsi="Times New Roman" w:cs="Times New Roman"/>
          <w:kern w:val="16"/>
          <w:sz w:val="24"/>
          <w:szCs w:val="24"/>
        </w:rPr>
        <w:t>Досрочная поставка допускается только по согласованию с Заказчиком. В случае согласования досрочной поставки Заказчик</w:t>
      </w:r>
      <w:r w:rsidRPr="00AB7E44">
        <w:rPr>
          <w:rStyle w:val="a6"/>
          <w:rFonts w:ascii="Times New Roman" w:hAnsi="Times New Roman" w:cs="Times New Roman"/>
          <w:i/>
          <w:kern w:val="16"/>
          <w:sz w:val="24"/>
          <w:szCs w:val="24"/>
        </w:rPr>
        <w:t> </w:t>
      </w:r>
      <w:r w:rsidRPr="00AB7E44">
        <w:rPr>
          <w:rFonts w:ascii="Times New Roman" w:hAnsi="Times New Roman" w:cs="Times New Roman"/>
          <w:kern w:val="16"/>
          <w:sz w:val="24"/>
          <w:szCs w:val="24"/>
        </w:rPr>
        <w:t>обязуется принять Товар и подписать товарные накладные</w:t>
      </w:r>
      <w:r w:rsidRPr="00AB7E44">
        <w:rPr>
          <w:rFonts w:ascii="Times New Roman" w:hAnsi="Times New Roman" w:cs="Times New Roman"/>
          <w:sz w:val="24"/>
          <w:szCs w:val="24"/>
        </w:rPr>
        <w:t xml:space="preserve"> («</w:t>
      </w:r>
      <w:r w:rsidRPr="00AB7E44">
        <w:rPr>
          <w:rFonts w:ascii="Times New Roman" w:hAnsi="Times New Roman" w:cs="Times New Roman"/>
          <w:bCs/>
          <w:sz w:val="24"/>
          <w:szCs w:val="24"/>
        </w:rPr>
        <w:t>универсальный передаточный документ»)</w:t>
      </w:r>
      <w:r w:rsidRPr="00AB7E44">
        <w:rPr>
          <w:rFonts w:ascii="Times New Roman" w:hAnsi="Times New Roman" w:cs="Times New Roman"/>
          <w:kern w:val="16"/>
          <w:sz w:val="24"/>
          <w:szCs w:val="24"/>
        </w:rPr>
        <w:t xml:space="preserve"> в порядке, установленном Договором.</w:t>
      </w:r>
    </w:p>
    <w:p w14:paraId="4E8A9A4E" w14:textId="77777777" w:rsidR="00916C77" w:rsidRPr="00AB7E44" w:rsidRDefault="00916C77" w:rsidP="00916C77">
      <w:pPr>
        <w:widowControl w:val="0"/>
        <w:autoSpaceDE w:val="0"/>
        <w:autoSpaceDN w:val="0"/>
        <w:adjustRightInd w:val="0"/>
        <w:spacing w:after="0"/>
        <w:ind w:firstLine="709"/>
        <w:contextualSpacing/>
        <w:rPr>
          <w:kern w:val="16"/>
        </w:rPr>
      </w:pPr>
    </w:p>
    <w:p w14:paraId="364E87B7" w14:textId="77777777" w:rsidR="00916C77" w:rsidRPr="00AB7E44" w:rsidRDefault="00916C77" w:rsidP="00916C77">
      <w:pPr>
        <w:tabs>
          <w:tab w:val="left" w:pos="426"/>
        </w:tabs>
        <w:spacing w:after="0"/>
        <w:contextualSpacing/>
        <w:jc w:val="center"/>
        <w:rPr>
          <w:b/>
        </w:rPr>
      </w:pPr>
      <w:r w:rsidRPr="00AB7E44">
        <w:rPr>
          <w:b/>
        </w:rPr>
        <w:t>5. ПОРЯДОК СДАЧИ И ПРИЕМКИ ТОВАРА</w:t>
      </w:r>
    </w:p>
    <w:p w14:paraId="7DB9481A" w14:textId="77777777" w:rsidR="00916C77" w:rsidRPr="00AB7E44" w:rsidRDefault="00916C77" w:rsidP="00916C77">
      <w:pPr>
        <w:spacing w:after="0"/>
        <w:ind w:firstLine="567"/>
        <w:contextualSpacing/>
      </w:pPr>
      <w:r w:rsidRPr="00AB7E44">
        <w:t>5.1. Приемка осуществляется в месте поставки Товара, в соответствии с п.1.5. Договора.</w:t>
      </w:r>
    </w:p>
    <w:p w14:paraId="480FF85E" w14:textId="77777777" w:rsidR="00916C77" w:rsidRPr="00AB7E44" w:rsidRDefault="00916C77" w:rsidP="00916C77">
      <w:pPr>
        <w:spacing w:after="0"/>
        <w:ind w:firstLine="567"/>
        <w:contextualSpacing/>
      </w:pPr>
      <w:r w:rsidRPr="00AB7E44">
        <w:t>5.2. При поставке Товара, Поставщик обязан предоставить Заказчику два экземпляра товарной накладной/</w:t>
      </w:r>
      <w:r w:rsidRPr="00AB7E44">
        <w:rPr>
          <w:bCs/>
        </w:rPr>
        <w:t>универсального передаточного документа</w:t>
      </w:r>
      <w:r w:rsidRPr="00AB7E44">
        <w:t>, а также документы, указанные в Разделе 9 Договора.</w:t>
      </w:r>
    </w:p>
    <w:p w14:paraId="27B80FC8" w14:textId="77777777" w:rsidR="00916C77" w:rsidRPr="00AB7E44" w:rsidRDefault="00916C77" w:rsidP="00916C77">
      <w:pPr>
        <w:widowControl w:val="0"/>
        <w:autoSpaceDE w:val="0"/>
        <w:autoSpaceDN w:val="0"/>
        <w:adjustRightInd w:val="0"/>
        <w:spacing w:after="0"/>
        <w:ind w:firstLine="567"/>
        <w:contextualSpacing/>
      </w:pPr>
      <w:r w:rsidRPr="00AB7E44">
        <w:t xml:space="preserve">5.3. В течение 5 (пяти) дней после получения от Поставщика товара и документов, указанных в пункте 5.2. Договора, Заказчик обязан провести приемку поставленного Товара в части его соответствия требованиям по количеству и качеству, изложенным в Договоре и </w:t>
      </w:r>
      <w:r w:rsidRPr="00AB7E44">
        <w:rPr>
          <w:i/>
        </w:rPr>
        <w:t>Приложениях №1, №2</w:t>
      </w:r>
      <w:r w:rsidRPr="00AB7E44">
        <w:t xml:space="preserve"> и оформить ее результат путем подписания товарной накладной/</w:t>
      </w:r>
      <w:r w:rsidRPr="00AB7E44">
        <w:rPr>
          <w:bCs/>
        </w:rPr>
        <w:t>универсального передаточного документа</w:t>
      </w:r>
      <w:r w:rsidRPr="00AB7E44">
        <w:t xml:space="preserve"> либо направить Поставщику в те же сроки мотивированный отказ от подписания указанных документов.</w:t>
      </w:r>
    </w:p>
    <w:p w14:paraId="5B423921" w14:textId="77777777" w:rsidR="00916C77" w:rsidRPr="00AB7E44" w:rsidRDefault="00916C77" w:rsidP="00916C77">
      <w:pPr>
        <w:widowControl w:val="0"/>
        <w:autoSpaceDE w:val="0"/>
        <w:autoSpaceDN w:val="0"/>
        <w:adjustRightInd w:val="0"/>
        <w:spacing w:after="0"/>
        <w:ind w:firstLine="567"/>
        <w:contextualSpacing/>
        <w:rPr>
          <w:bCs/>
        </w:rPr>
      </w:pPr>
      <w:r w:rsidRPr="00AB7E44">
        <w:t>5.4. </w:t>
      </w:r>
      <w:r w:rsidRPr="00AB7E44">
        <w:rPr>
          <w:bCs/>
        </w:rPr>
        <w:t>Для проверки соответствия поставленного Товара</w:t>
      </w:r>
      <w:r w:rsidRPr="00AB7E44">
        <w:rPr>
          <w:bCs/>
          <w:i/>
        </w:rPr>
        <w:t xml:space="preserve"> </w:t>
      </w:r>
      <w:r w:rsidRPr="00AB7E44">
        <w:rPr>
          <w:bCs/>
        </w:rPr>
        <w:t>условиям Договора Заказчик вправе провести экспертизу. Экспертиза Товара может проводиться Заказчиком своими силами или к ее проведению могут привлекаться эксперты, экспертные организации на основании договоров. Для проведения экспертизы Товара Заказчик, эксперты, экспертные организации имеют право запрашивать у Поставщика дополнительные материалы, относящиеся к условиям исполнения Договора и отдельным этапам исполнения Договора.</w:t>
      </w:r>
    </w:p>
    <w:p w14:paraId="1696A026" w14:textId="77777777" w:rsidR="00916C77" w:rsidRPr="00AB7E44" w:rsidRDefault="00916C77" w:rsidP="00916C77">
      <w:pPr>
        <w:widowControl w:val="0"/>
        <w:autoSpaceDE w:val="0"/>
        <w:autoSpaceDN w:val="0"/>
        <w:adjustRightInd w:val="0"/>
        <w:spacing w:after="0"/>
        <w:ind w:firstLine="567"/>
        <w:contextualSpacing/>
        <w:rPr>
          <w:bCs/>
        </w:rPr>
      </w:pPr>
      <w:r w:rsidRPr="00AB7E44">
        <w:rPr>
          <w:bCs/>
        </w:rPr>
        <w:t>5.5. 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Товара и/или устранено Поставщиком.</w:t>
      </w:r>
    </w:p>
    <w:p w14:paraId="2B8AA0A1" w14:textId="77777777" w:rsidR="00916C77" w:rsidRPr="00AB7E44" w:rsidRDefault="00916C77" w:rsidP="00916C77">
      <w:pPr>
        <w:widowControl w:val="0"/>
        <w:autoSpaceDE w:val="0"/>
        <w:autoSpaceDN w:val="0"/>
        <w:adjustRightInd w:val="0"/>
        <w:spacing w:after="0"/>
        <w:ind w:firstLine="567"/>
        <w:contextualSpacing/>
      </w:pPr>
      <w:r w:rsidRPr="00AB7E44">
        <w:t>5.6. Проверка соответствия поставленного Товара требованиям, установленным Договором, осуществляется в следующем порядке:</w:t>
      </w:r>
    </w:p>
    <w:p w14:paraId="00411DA1" w14:textId="0E71C11D" w:rsidR="00916C77" w:rsidRPr="00AB7E44" w:rsidRDefault="00916C77" w:rsidP="00916C77">
      <w:pPr>
        <w:spacing w:after="0"/>
        <w:ind w:firstLine="567"/>
        <w:contextualSpacing/>
      </w:pPr>
      <w:r w:rsidRPr="00AB7E44">
        <w:t>5.6.1. Заказчиком осуществляется проверка наличия сопроводительных до</w:t>
      </w:r>
      <w:r w:rsidR="00510A0F" w:rsidRPr="00AB7E44">
        <w:t xml:space="preserve">кументов на поставленный Товар </w:t>
      </w:r>
      <w:r w:rsidRPr="00AB7E44">
        <w:t xml:space="preserve">в соответствии с разделом 9 Договора, а также проводится проверка </w:t>
      </w:r>
      <w:r w:rsidRPr="00AB7E44">
        <w:lastRenderedPageBreak/>
        <w:t>целостности упаковки (тары) на наличие сколов, трещин, внешних повреждений, затем осуществляется внешний осмотр Товара.</w:t>
      </w:r>
    </w:p>
    <w:p w14:paraId="5D1A547F" w14:textId="4422904C" w:rsidR="00916C77" w:rsidRPr="00AB7E44" w:rsidRDefault="00916C77" w:rsidP="00916C77">
      <w:pPr>
        <w:spacing w:after="0"/>
        <w:ind w:firstLine="567"/>
        <w:contextualSpacing/>
      </w:pPr>
      <w:r w:rsidRPr="00AB7E44">
        <w:t>5.6.2. После внешнего осмотра поставленного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Приложении №1 («Спецификация поставляемых товаров»). Количество поступившего Товара при его приемке определяется в тех же единицах измерения, которые указаны в Приложении №1 («Спецификация поставляемых товаров»).</w:t>
      </w:r>
    </w:p>
    <w:p w14:paraId="56287004" w14:textId="77777777" w:rsidR="00916C77" w:rsidRPr="00AB7E44" w:rsidRDefault="00916C77" w:rsidP="00916C77">
      <w:pPr>
        <w:spacing w:after="0"/>
        <w:ind w:firstLine="567"/>
        <w:contextualSpacing/>
      </w:pPr>
      <w:r w:rsidRPr="00AB7E44">
        <w:t>Одновременно проверяется соответствие наименования, ассортимента поставленного Товара, указанного в Приложении №1 («Спецификация поставляемых товаров»), гарантийный срок, с фактическим наименованием, ассортиментом Товара, содержащимся в сопроводительных документах, требованиям к гарантийному сроку, указанному в Договоре.</w:t>
      </w:r>
    </w:p>
    <w:p w14:paraId="685E368C" w14:textId="77777777" w:rsidR="00916C77" w:rsidRPr="00AB7E44" w:rsidRDefault="00916C77" w:rsidP="00916C77">
      <w:pPr>
        <w:spacing w:after="0"/>
        <w:ind w:firstLine="567"/>
        <w:contextualSpacing/>
        <w:rPr>
          <w:kern w:val="16"/>
        </w:rPr>
      </w:pPr>
      <w:r w:rsidRPr="00AB7E44">
        <w:t xml:space="preserve">5.6.3.  Товар должен </w:t>
      </w:r>
      <w:r w:rsidRPr="00AB7E44">
        <w:rPr>
          <w:kern w:val="16"/>
        </w:rPr>
        <w:t xml:space="preserve">быть поставлен полностью. </w:t>
      </w:r>
    </w:p>
    <w:p w14:paraId="015F84AF" w14:textId="77777777" w:rsidR="00916C77" w:rsidRPr="00AB7E44" w:rsidRDefault="00916C77" w:rsidP="00916C77">
      <w:pPr>
        <w:spacing w:after="0"/>
        <w:ind w:firstLine="567"/>
        <w:contextualSpacing/>
        <w:rPr>
          <w:kern w:val="16"/>
        </w:rPr>
      </w:pPr>
      <w:r w:rsidRPr="00AB7E44">
        <w:rPr>
          <w:kern w:val="16"/>
        </w:rPr>
        <w:t>Если Поставщик поставил меньшее количество Товара чем определено Договором Заказчик вправе потребовать поставить недостающее количество Товара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w:t>
      </w:r>
    </w:p>
    <w:p w14:paraId="4871EFA9" w14:textId="77777777" w:rsidR="00916C77" w:rsidRPr="00AB7E44" w:rsidRDefault="00916C77" w:rsidP="00916C77">
      <w:pPr>
        <w:spacing w:after="0"/>
        <w:ind w:firstLine="567"/>
        <w:contextualSpacing/>
        <w:rPr>
          <w:kern w:val="16"/>
        </w:rPr>
      </w:pPr>
      <w:r w:rsidRPr="00AB7E44">
        <w:rPr>
          <w:kern w:val="16"/>
        </w:rPr>
        <w:t>Если Поставщик передал Заказчику Товар в количестве, превышающем указанное в Договоре,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не позднее 5 (пяти) дней.</w:t>
      </w:r>
    </w:p>
    <w:p w14:paraId="5604082D" w14:textId="77777777" w:rsidR="00916C77" w:rsidRPr="00AB7E44" w:rsidRDefault="00916C77" w:rsidP="00916C77">
      <w:pPr>
        <w:spacing w:after="0"/>
        <w:ind w:firstLine="567"/>
        <w:contextualSpacing/>
        <w:rPr>
          <w:kern w:val="16"/>
        </w:rPr>
      </w:pPr>
      <w:r w:rsidRPr="00AB7E44">
        <w:rPr>
          <w:kern w:val="16"/>
        </w:rPr>
        <w:t>5.6.4. В случае обнаружения недостатков в качестве поставленного Товара, Заказчик вправе отказаться от приемки Товара полностью или частично, или приостановить приемку для составления Акта об установленном расхождении по качеству при приемке Товара.</w:t>
      </w:r>
    </w:p>
    <w:p w14:paraId="73BA8D39" w14:textId="77777777" w:rsidR="00916C77" w:rsidRPr="00AB7E44" w:rsidRDefault="00916C77" w:rsidP="00916C77">
      <w:pPr>
        <w:spacing w:after="0"/>
        <w:ind w:firstLine="567"/>
        <w:contextualSpacing/>
        <w:rPr>
          <w:kern w:val="16"/>
        </w:rPr>
      </w:pPr>
      <w:r w:rsidRPr="00AB7E44">
        <w:rPr>
          <w:kern w:val="16"/>
        </w:rPr>
        <w:t>5.6.5. При выявлении поставки Товара ненадлежащего качества Поставщик обязан в течение 5 (пяти) дней с даты подписания Акта, указанного в п.5.6.4 Договора, заменить Товаром надлежащего качества.</w:t>
      </w:r>
    </w:p>
    <w:p w14:paraId="56C8AC9B" w14:textId="77777777" w:rsidR="00916C77" w:rsidRPr="00AB7E44" w:rsidRDefault="00916C77" w:rsidP="00916C77">
      <w:pPr>
        <w:spacing w:after="0"/>
        <w:ind w:firstLine="567"/>
        <w:contextualSpacing/>
        <w:rPr>
          <w:kern w:val="16"/>
        </w:rPr>
      </w:pPr>
      <w:r w:rsidRPr="00AB7E44">
        <w:rPr>
          <w:kern w:val="16"/>
        </w:rPr>
        <w:t>5.6.5.1. Поставщик обязан произвести замену поставляемого Товара, в том числе, в случае:</w:t>
      </w:r>
    </w:p>
    <w:p w14:paraId="6B929B89" w14:textId="77777777" w:rsidR="00916C77" w:rsidRPr="00AB7E44" w:rsidRDefault="00916C77" w:rsidP="00916C77">
      <w:pPr>
        <w:spacing w:after="0"/>
        <w:ind w:firstLine="567"/>
        <w:contextualSpacing/>
        <w:rPr>
          <w:kern w:val="16"/>
        </w:rPr>
      </w:pPr>
      <w:r w:rsidRPr="00AB7E44">
        <w:rPr>
          <w:kern w:val="16"/>
        </w:rPr>
        <w:t>- признания товара недоброкачественным;</w:t>
      </w:r>
    </w:p>
    <w:p w14:paraId="7265BFD1" w14:textId="77777777" w:rsidR="00916C77" w:rsidRPr="00AB7E44" w:rsidRDefault="00916C77" w:rsidP="00916C77">
      <w:pPr>
        <w:spacing w:after="0"/>
        <w:ind w:firstLine="567"/>
        <w:contextualSpacing/>
        <w:rPr>
          <w:kern w:val="16"/>
        </w:rPr>
      </w:pPr>
      <w:r w:rsidRPr="00AB7E44">
        <w:rPr>
          <w:kern w:val="16"/>
        </w:rPr>
        <w:t>- иных обстоятельств, препятствующих обращению товара на территории РФ.</w:t>
      </w:r>
    </w:p>
    <w:p w14:paraId="447CA83E" w14:textId="77777777" w:rsidR="00916C77" w:rsidRPr="00AB7E44" w:rsidRDefault="00916C77" w:rsidP="00916C77">
      <w:pPr>
        <w:spacing w:after="0"/>
        <w:ind w:firstLine="567"/>
        <w:contextualSpacing/>
        <w:rPr>
          <w:kern w:val="16"/>
        </w:rPr>
      </w:pPr>
      <w:r w:rsidRPr="00AB7E44">
        <w:rPr>
          <w:kern w:val="16"/>
        </w:rPr>
        <w:t>Замена производится в течение 5 (пяти) дней с момента установления факта недоброкачественности Товара. Основанием для замены недоброкачественного Товара, в том числе может являться размещение информации на официальном сайте ведомств о недоброкачественности Товара.</w:t>
      </w:r>
    </w:p>
    <w:p w14:paraId="7D4F1AFA" w14:textId="77777777" w:rsidR="00916C77" w:rsidRPr="00AB7E44" w:rsidRDefault="00916C77" w:rsidP="00916C77">
      <w:pPr>
        <w:spacing w:after="0"/>
        <w:ind w:firstLine="567"/>
        <w:contextualSpacing/>
        <w:rPr>
          <w:kern w:val="16"/>
        </w:rPr>
      </w:pPr>
      <w:r w:rsidRPr="00AB7E44">
        <w:rPr>
          <w:kern w:val="16"/>
        </w:rPr>
        <w:t>Порядок оформления замены недоброкачественного Товара аналогичен порядку приемки/сдачи Товара, указанному в настоящем разделе.</w:t>
      </w:r>
    </w:p>
    <w:p w14:paraId="5ECADB76" w14:textId="77777777" w:rsidR="00916C77" w:rsidRPr="00AB7E44" w:rsidRDefault="00916C77" w:rsidP="00916C77">
      <w:pPr>
        <w:spacing w:after="0"/>
        <w:ind w:firstLine="567"/>
        <w:contextualSpacing/>
        <w:rPr>
          <w:kern w:val="16"/>
        </w:rPr>
      </w:pPr>
      <w:r w:rsidRPr="00AB7E44">
        <w:rPr>
          <w:kern w:val="16"/>
        </w:rPr>
        <w:t>5.6.6. Если ненадлежащее качество поставленного Товара, обнаружено после приемки на этапах хранения или в процессе подготовки к использованию, а также в течение гарантийного срока, Заказчик обязан незамедлительно уведомить Поставщика о данном факте посредством электронной почты, указанной в разделах 4, 10 Договора. Поставщик обязан прибыть для составления Акта о выявленных нарушениях качества Товара не позднее 5 (пяти) дней с момента уведомления.</w:t>
      </w:r>
    </w:p>
    <w:p w14:paraId="27521469" w14:textId="77777777" w:rsidR="00916C77" w:rsidRPr="00AB7E44" w:rsidRDefault="00916C77" w:rsidP="00916C77">
      <w:pPr>
        <w:spacing w:after="0"/>
        <w:ind w:firstLine="567"/>
        <w:contextualSpacing/>
        <w:rPr>
          <w:kern w:val="16"/>
        </w:rPr>
      </w:pPr>
      <w:r w:rsidRPr="00AB7E44">
        <w:rPr>
          <w:kern w:val="16"/>
        </w:rPr>
        <w:t>В течение одного дня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12E5D21F" w14:textId="77777777" w:rsidR="00916C77" w:rsidRPr="00AB7E44" w:rsidRDefault="00916C77" w:rsidP="00916C77">
      <w:pPr>
        <w:spacing w:after="0"/>
        <w:ind w:firstLine="567"/>
        <w:contextualSpacing/>
        <w:rPr>
          <w:kern w:val="16"/>
        </w:rPr>
      </w:pPr>
      <w:r w:rsidRPr="00AB7E44">
        <w:rPr>
          <w:kern w:val="16"/>
        </w:rPr>
        <w:t>5.6.7.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возврат товара поставщику, о возврате оплаты товара, а так же вправе взыскать неустойку в соответствии с положениями раздела 6 Договора и/или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15BA97CD" w14:textId="77777777" w:rsidR="00916C77" w:rsidRPr="00AB7E44" w:rsidRDefault="00916C77" w:rsidP="00916C77">
      <w:pPr>
        <w:spacing w:after="0"/>
        <w:ind w:firstLine="567"/>
        <w:contextualSpacing/>
        <w:rPr>
          <w:kern w:val="16"/>
        </w:rPr>
      </w:pPr>
      <w:r w:rsidRPr="00AB7E44">
        <w:rPr>
          <w:kern w:val="16"/>
        </w:rPr>
        <w:t xml:space="preserve">5.7. Качество поставленного Товара может быть подтверждено экспертизой, в том числе посредством лабораторных испытаний. </w:t>
      </w:r>
    </w:p>
    <w:p w14:paraId="325E5137" w14:textId="77777777" w:rsidR="00916C77" w:rsidRPr="00AB7E44" w:rsidRDefault="00916C77" w:rsidP="00916C77">
      <w:pPr>
        <w:spacing w:after="0"/>
        <w:ind w:firstLine="567"/>
        <w:contextualSpacing/>
        <w:rPr>
          <w:kern w:val="16"/>
        </w:rPr>
      </w:pPr>
      <w:r w:rsidRPr="00AB7E44">
        <w:rPr>
          <w:kern w:val="16"/>
        </w:rPr>
        <w:t>5.8. Приемка и оформление результатов приемки поставленного Товара после устранения вышеуказанных недостатков осуществляется в тот же срок и в том же порядке, указанном в настоящем разделе Договора.</w:t>
      </w:r>
    </w:p>
    <w:p w14:paraId="675E783B" w14:textId="77777777" w:rsidR="00916C77" w:rsidRPr="00AB7E44" w:rsidRDefault="00916C77" w:rsidP="00916C77">
      <w:pPr>
        <w:spacing w:after="0"/>
        <w:ind w:firstLine="567"/>
        <w:contextualSpacing/>
        <w:rPr>
          <w:kern w:val="16"/>
        </w:rPr>
      </w:pPr>
      <w:r w:rsidRPr="00AB7E44">
        <w:rPr>
          <w:kern w:val="16"/>
        </w:rPr>
        <w:t>5.9. Поставщик обеспечивает хранение Товара до момента его приемки Заказчиком.</w:t>
      </w:r>
    </w:p>
    <w:p w14:paraId="2E3753B0" w14:textId="77777777" w:rsidR="00916C77" w:rsidRPr="00AB7E44" w:rsidRDefault="00916C77" w:rsidP="00916C77">
      <w:pPr>
        <w:spacing w:after="0"/>
        <w:ind w:firstLine="567"/>
        <w:contextualSpacing/>
        <w:rPr>
          <w:kern w:val="16"/>
        </w:rPr>
      </w:pPr>
      <w:r w:rsidRPr="00AB7E44">
        <w:rPr>
          <w:kern w:val="16"/>
        </w:rPr>
        <w:lastRenderedPageBreak/>
        <w:t xml:space="preserve">5.10. Риск случайной гибели или случайного повреждения Товара до его приемки (до подписания товарных накладных/универсального передаточного документа Заказчиком), несет Поставщик. </w:t>
      </w:r>
    </w:p>
    <w:p w14:paraId="1B926221" w14:textId="77777777" w:rsidR="00916C77" w:rsidRPr="00AB7E44" w:rsidRDefault="00916C77" w:rsidP="00916C77">
      <w:pPr>
        <w:widowControl w:val="0"/>
        <w:tabs>
          <w:tab w:val="left" w:pos="1080"/>
          <w:tab w:val="left" w:pos="1260"/>
          <w:tab w:val="num" w:pos="4500"/>
        </w:tabs>
        <w:autoSpaceDE w:val="0"/>
        <w:autoSpaceDN w:val="0"/>
        <w:adjustRightInd w:val="0"/>
        <w:spacing w:after="0"/>
        <w:contextualSpacing/>
        <w:jc w:val="center"/>
        <w:rPr>
          <w:b/>
          <w:bCs/>
          <w:caps/>
        </w:rPr>
      </w:pPr>
      <w:r w:rsidRPr="00AB7E44">
        <w:rPr>
          <w:b/>
          <w:bCs/>
          <w:caps/>
        </w:rPr>
        <w:t>6.Ответственность сторон</w:t>
      </w:r>
    </w:p>
    <w:p w14:paraId="59CB41A3" w14:textId="77777777" w:rsidR="00916C77" w:rsidRPr="00AB7E44" w:rsidRDefault="00916C77" w:rsidP="00916C77">
      <w:pPr>
        <w:widowControl w:val="0"/>
        <w:autoSpaceDE w:val="0"/>
        <w:autoSpaceDN w:val="0"/>
        <w:adjustRightInd w:val="0"/>
        <w:spacing w:after="0"/>
        <w:contextualSpacing/>
      </w:pPr>
      <w:r w:rsidRPr="00AB7E44">
        <w:t>6.1.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 В договор, заключаемый по результатам конкурентной закупки, включаются обязательные условия об ответственности сторон в соответствии с настоящим положением.</w:t>
      </w:r>
    </w:p>
    <w:p w14:paraId="65A1E626" w14:textId="77777777" w:rsidR="00916C77" w:rsidRPr="00AB7E44" w:rsidRDefault="00916C77" w:rsidP="00916C77">
      <w:pPr>
        <w:widowControl w:val="0"/>
        <w:autoSpaceDE w:val="0"/>
        <w:autoSpaceDN w:val="0"/>
        <w:adjustRightInd w:val="0"/>
        <w:spacing w:after="0"/>
        <w:contextualSpacing/>
      </w:pPr>
      <w:r w:rsidRPr="00AB7E44">
        <w:t>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14:paraId="0F073B24" w14:textId="77777777" w:rsidR="00916C77" w:rsidRPr="00AB7E44" w:rsidRDefault="00916C77" w:rsidP="00916C77">
      <w:pPr>
        <w:widowControl w:val="0"/>
        <w:autoSpaceDE w:val="0"/>
        <w:autoSpaceDN w:val="0"/>
        <w:adjustRightInd w:val="0"/>
        <w:spacing w:after="0"/>
        <w:contextualSpacing/>
      </w:pPr>
      <w:r w:rsidRPr="00AB7E44">
        <w:t xml:space="preserve">6.3.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37486CF" w14:textId="77777777" w:rsidR="00916C77" w:rsidRPr="00AB7E44" w:rsidRDefault="00916C77" w:rsidP="00916C77">
      <w:pPr>
        <w:widowControl w:val="0"/>
        <w:autoSpaceDE w:val="0"/>
        <w:autoSpaceDN w:val="0"/>
        <w:adjustRightInd w:val="0"/>
        <w:spacing w:after="0"/>
        <w:contextualSpacing/>
      </w:pPr>
      <w:r w:rsidRPr="00AB7E44">
        <w:t>6.4.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4864658D" w14:textId="77777777" w:rsidR="00916C77" w:rsidRPr="00AB7E44" w:rsidRDefault="00916C77" w:rsidP="00916C77">
      <w:pPr>
        <w:widowControl w:val="0"/>
        <w:autoSpaceDE w:val="0"/>
        <w:autoSpaceDN w:val="0"/>
        <w:adjustRightInd w:val="0"/>
        <w:spacing w:after="0"/>
        <w:contextualSpacing/>
      </w:pPr>
      <w:r w:rsidRPr="00AB7E44">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14:paraId="4E98AE75" w14:textId="77777777" w:rsidR="00916C77" w:rsidRPr="00AB7E44" w:rsidRDefault="00916C77" w:rsidP="00916C77">
      <w:pPr>
        <w:widowControl w:val="0"/>
        <w:autoSpaceDE w:val="0"/>
        <w:autoSpaceDN w:val="0"/>
        <w:adjustRightInd w:val="0"/>
        <w:spacing w:after="0"/>
        <w:contextualSpacing/>
      </w:pPr>
      <w:r w:rsidRPr="00AB7E44">
        <w:t>1000 рублей, если цена договора не превышает 3 млн. рублей (включительно);</w:t>
      </w:r>
    </w:p>
    <w:p w14:paraId="5269AF58" w14:textId="77777777" w:rsidR="00916C77" w:rsidRPr="00AB7E44" w:rsidRDefault="00916C77" w:rsidP="00916C77">
      <w:pPr>
        <w:widowControl w:val="0"/>
        <w:autoSpaceDE w:val="0"/>
        <w:autoSpaceDN w:val="0"/>
        <w:adjustRightInd w:val="0"/>
        <w:spacing w:after="0"/>
        <w:contextualSpacing/>
      </w:pPr>
      <w:r w:rsidRPr="00AB7E44">
        <w:t>6.5.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14:paraId="3B78B1F0" w14:textId="77777777" w:rsidR="00916C77" w:rsidRPr="00AB7E44" w:rsidRDefault="00916C77" w:rsidP="00916C77">
      <w:pPr>
        <w:widowControl w:val="0"/>
        <w:autoSpaceDE w:val="0"/>
        <w:autoSpaceDN w:val="0"/>
        <w:adjustRightInd w:val="0"/>
        <w:spacing w:after="0"/>
        <w:contextualSpacing/>
      </w:pPr>
      <w:r w:rsidRPr="00AB7E44">
        <w:t>6.6.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204F1E67" w14:textId="77777777" w:rsidR="00916C77" w:rsidRPr="00AB7E44" w:rsidRDefault="00916C77" w:rsidP="00916C77">
      <w:pPr>
        <w:widowControl w:val="0"/>
        <w:autoSpaceDE w:val="0"/>
        <w:autoSpaceDN w:val="0"/>
        <w:adjustRightInd w:val="0"/>
        <w:spacing w:after="0"/>
        <w:contextualSpacing/>
      </w:pPr>
      <w:r w:rsidRPr="00AB7E44">
        <w:t xml:space="preserve">6.7. В случае заключения договора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постановлением Правительства Российской Федерации от 11.12.2014 № 1352, в договоре устанавливается штраф в размере 1 процента цены договора (этапа), но не более 5 тыс. рублей и не менее 1 тыс. рублей. В этом случае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p>
    <w:p w14:paraId="164E2392" w14:textId="77777777" w:rsidR="00916C77" w:rsidRPr="00AB7E44" w:rsidRDefault="00916C77" w:rsidP="00916C77">
      <w:pPr>
        <w:widowControl w:val="0"/>
        <w:autoSpaceDE w:val="0"/>
        <w:autoSpaceDN w:val="0"/>
        <w:adjustRightInd w:val="0"/>
        <w:spacing w:after="0"/>
        <w:contextualSpacing/>
      </w:pPr>
      <w:r w:rsidRPr="00AB7E44">
        <w:t>6.8 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14:paraId="4EB75CD3" w14:textId="77777777" w:rsidR="00916C77" w:rsidRPr="00AB7E44" w:rsidRDefault="00916C77" w:rsidP="00916C77">
      <w:pPr>
        <w:widowControl w:val="0"/>
        <w:autoSpaceDE w:val="0"/>
        <w:autoSpaceDN w:val="0"/>
        <w:adjustRightInd w:val="0"/>
        <w:spacing w:after="0"/>
        <w:contextualSpacing/>
      </w:pPr>
      <w:r w:rsidRPr="00AB7E44">
        <w:t>1000 рублей, если цена договора не превышает 3 млн. рублей;</w:t>
      </w:r>
    </w:p>
    <w:p w14:paraId="6B70DAC0" w14:textId="77777777" w:rsidR="00916C77" w:rsidRPr="00AB7E44" w:rsidRDefault="00916C77" w:rsidP="00916C77">
      <w:pPr>
        <w:widowControl w:val="0"/>
        <w:autoSpaceDE w:val="0"/>
        <w:autoSpaceDN w:val="0"/>
        <w:adjustRightInd w:val="0"/>
        <w:spacing w:after="0"/>
        <w:contextualSpacing/>
      </w:pPr>
      <w:r w:rsidRPr="00AB7E44">
        <w:t>6.9.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6384D841" w14:textId="77777777" w:rsidR="00916C77" w:rsidRPr="00AB7E44" w:rsidRDefault="00916C77" w:rsidP="00916C77">
      <w:pPr>
        <w:widowControl w:val="0"/>
        <w:autoSpaceDE w:val="0"/>
        <w:autoSpaceDN w:val="0"/>
        <w:adjustRightInd w:val="0"/>
        <w:spacing w:after="0"/>
        <w:contextualSpacing/>
      </w:pPr>
      <w:r w:rsidRPr="00AB7E44">
        <w:t>6.10.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7A693404" w14:textId="77777777" w:rsidR="00916C77" w:rsidRPr="00AB7E44" w:rsidRDefault="00916C77" w:rsidP="00916C77">
      <w:pPr>
        <w:widowControl w:val="0"/>
        <w:autoSpaceDE w:val="0"/>
        <w:autoSpaceDN w:val="0"/>
        <w:adjustRightInd w:val="0"/>
        <w:spacing w:after="0"/>
        <w:contextualSpacing/>
      </w:pPr>
      <w:r w:rsidRPr="00AB7E44">
        <w:t>6.11.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30FD67B4" w14:textId="77777777" w:rsidR="00916C77" w:rsidRPr="00AB7E44" w:rsidRDefault="00916C77" w:rsidP="00916C77">
      <w:pPr>
        <w:widowControl w:val="0"/>
        <w:autoSpaceDE w:val="0"/>
        <w:autoSpaceDN w:val="0"/>
        <w:adjustRightInd w:val="0"/>
        <w:spacing w:after="0"/>
        <w:contextualSpacing/>
      </w:pPr>
      <w:r w:rsidRPr="00AB7E44">
        <w:t xml:space="preserve">6.12 Поставщик (подрядчик, исполнитель) несет перед заказчиком ответственность за последствия </w:t>
      </w:r>
      <w:r w:rsidRPr="00AB7E44">
        <w:lastRenderedPageBreak/>
        <w:t>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04802DC0" w14:textId="77777777" w:rsidR="00916C77" w:rsidRPr="00AB7E44" w:rsidRDefault="00916C77" w:rsidP="00916C77">
      <w:pPr>
        <w:widowControl w:val="0"/>
        <w:autoSpaceDE w:val="0"/>
        <w:autoSpaceDN w:val="0"/>
        <w:adjustRightInd w:val="0"/>
        <w:spacing w:after="0"/>
        <w:contextualSpacing/>
      </w:pPr>
      <w:r w:rsidRPr="00AB7E44">
        <w:t>6.13.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4467CB8F" w14:textId="77777777" w:rsidR="00916C77" w:rsidRPr="00AB7E44" w:rsidRDefault="00916C77" w:rsidP="00916C77">
      <w:pPr>
        <w:widowControl w:val="0"/>
        <w:autoSpaceDE w:val="0"/>
        <w:autoSpaceDN w:val="0"/>
        <w:adjustRightInd w:val="0"/>
        <w:spacing w:after="0"/>
        <w:contextualSpacing/>
      </w:pPr>
      <w:r w:rsidRPr="00AB7E44">
        <w:t>- из оплаты по договору, путем ее уменьшения на сумму начисленной неустойки (штрафа, пени);</w:t>
      </w:r>
    </w:p>
    <w:p w14:paraId="5CF8F840" w14:textId="77777777" w:rsidR="00916C77" w:rsidRPr="00AB7E44" w:rsidRDefault="00916C77" w:rsidP="00916C77">
      <w:pPr>
        <w:widowControl w:val="0"/>
        <w:autoSpaceDE w:val="0"/>
        <w:autoSpaceDN w:val="0"/>
        <w:adjustRightInd w:val="0"/>
        <w:spacing w:after="0"/>
        <w:contextualSpacing/>
      </w:pPr>
      <w:r w:rsidRPr="00AB7E44">
        <w:t>- взыскать неустойку (штраф, пени) в порядке, установленном законодательством Российской Федерации (в судебном порядке).</w:t>
      </w:r>
    </w:p>
    <w:p w14:paraId="56589E25" w14:textId="77777777" w:rsidR="00916C77" w:rsidRPr="00AB7E44" w:rsidRDefault="00916C77" w:rsidP="00916C77">
      <w:pPr>
        <w:widowControl w:val="0"/>
        <w:autoSpaceDE w:val="0"/>
        <w:autoSpaceDN w:val="0"/>
        <w:adjustRightInd w:val="0"/>
        <w:spacing w:after="0"/>
        <w:contextualSpacing/>
      </w:pPr>
      <w:r w:rsidRPr="00AB7E44">
        <w:t>6.14. Уплата неустойки (штрафа, пени) не освобождает виновную сторону от выполнения принятых на себя обязательств по договору.</w:t>
      </w:r>
    </w:p>
    <w:p w14:paraId="20B7C4B0" w14:textId="77777777" w:rsidR="00916C77" w:rsidRPr="00AB7E44" w:rsidRDefault="00916C77" w:rsidP="00916C77">
      <w:pPr>
        <w:widowControl w:val="0"/>
        <w:autoSpaceDE w:val="0"/>
        <w:autoSpaceDN w:val="0"/>
        <w:adjustRightInd w:val="0"/>
        <w:spacing w:after="0"/>
        <w:contextualSpacing/>
      </w:pPr>
      <w:r w:rsidRPr="00AB7E44">
        <w:t>6.15.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5016635" w14:textId="77777777" w:rsidR="00916C77" w:rsidRPr="00AB7E44" w:rsidRDefault="00916C77" w:rsidP="00916C77">
      <w:pPr>
        <w:widowControl w:val="0"/>
        <w:autoSpaceDE w:val="0"/>
        <w:autoSpaceDN w:val="0"/>
        <w:adjustRightInd w:val="0"/>
        <w:spacing w:after="0"/>
        <w:contextualSpacing/>
      </w:pPr>
      <w:r w:rsidRPr="00AB7E44">
        <w:t>6.16. Поставщик (подрядчик,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14:paraId="61BAEA06" w14:textId="77777777" w:rsidR="00916C77" w:rsidRPr="00AB7E44" w:rsidRDefault="00916C77" w:rsidP="00916C77">
      <w:pPr>
        <w:widowControl w:val="0"/>
        <w:autoSpaceDE w:val="0"/>
        <w:autoSpaceDN w:val="0"/>
        <w:adjustRightInd w:val="0"/>
        <w:spacing w:after="0"/>
        <w:ind w:firstLine="567"/>
        <w:contextualSpacing/>
        <w:jc w:val="center"/>
        <w:rPr>
          <w:b/>
          <w:bCs/>
          <w:caps/>
        </w:rPr>
      </w:pPr>
      <w:r w:rsidRPr="00AB7E44">
        <w:rPr>
          <w:b/>
          <w:bCs/>
          <w:caps/>
        </w:rPr>
        <w:t>7. Порядок разрешения споров</w:t>
      </w:r>
    </w:p>
    <w:p w14:paraId="5AB0E229" w14:textId="77777777" w:rsidR="00916C77" w:rsidRPr="00AB7E44" w:rsidRDefault="00916C77" w:rsidP="00916C77">
      <w:pPr>
        <w:pStyle w:val="affb"/>
        <w:widowControl w:val="0"/>
        <w:tabs>
          <w:tab w:val="left" w:pos="284"/>
          <w:tab w:val="left" w:pos="851"/>
        </w:tabs>
        <w:autoSpaceDE w:val="0"/>
        <w:autoSpaceDN w:val="0"/>
        <w:adjustRightInd w:val="0"/>
        <w:ind w:left="0" w:firstLine="540"/>
      </w:pPr>
      <w:r w:rsidRPr="00AB7E44">
        <w:t>7.1. Спорные вопросы, возникающие в ходе исполнения Договора, разрешаются Сторонами путем переговоров.</w:t>
      </w:r>
    </w:p>
    <w:p w14:paraId="4EE13402" w14:textId="77777777" w:rsidR="00916C77" w:rsidRPr="00AB7E44" w:rsidRDefault="00916C77" w:rsidP="00916C77">
      <w:pPr>
        <w:pStyle w:val="affb"/>
        <w:widowControl w:val="0"/>
        <w:tabs>
          <w:tab w:val="left" w:pos="284"/>
          <w:tab w:val="left" w:pos="851"/>
        </w:tabs>
        <w:autoSpaceDE w:val="0"/>
        <w:autoSpaceDN w:val="0"/>
        <w:adjustRightInd w:val="0"/>
        <w:ind w:left="0" w:firstLine="540"/>
      </w:pPr>
      <w:r w:rsidRPr="00AB7E44">
        <w:t>7.2. При возникновении между Заказчиком и Поставщиком спора по поводу недостатков поставленных товаров и невозможности урегулирования этого спора переговорами по требованию любой из Сторон должна быть назначена экспертиза. Расходы на проведение экспертизы несет Поставщик за исключением случаев, когда экспертизой установлено отсутствие нарушений Поставщиком условий Договора.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14:paraId="309506E5" w14:textId="77777777" w:rsidR="00916C77" w:rsidRPr="00AB7E44" w:rsidRDefault="00916C77" w:rsidP="00916C77">
      <w:pPr>
        <w:pStyle w:val="affb"/>
        <w:widowControl w:val="0"/>
        <w:tabs>
          <w:tab w:val="left" w:pos="284"/>
          <w:tab w:val="left" w:pos="851"/>
        </w:tabs>
        <w:autoSpaceDE w:val="0"/>
        <w:autoSpaceDN w:val="0"/>
        <w:adjustRightInd w:val="0"/>
        <w:ind w:left="0" w:firstLine="540"/>
      </w:pPr>
      <w:r w:rsidRPr="00AB7E44">
        <w:t>7.3. Если, по мнению одной из Сторон, не имеется возможности разрешить возникший между сторонами спор в порядке и в соответствии с пунктами 7.1 и 7.2 Договора, то он передается на рассмотрение в Арбитражный суд Свердловской области в установленном порядке. Претензионный порядок обязателен. Срок рассмотрения претензии – 10 дней.</w:t>
      </w:r>
    </w:p>
    <w:p w14:paraId="603654AF" w14:textId="77777777" w:rsidR="00916C77" w:rsidRPr="00AB7E44" w:rsidRDefault="00916C77" w:rsidP="00916C77">
      <w:pPr>
        <w:pStyle w:val="affb"/>
        <w:widowControl w:val="0"/>
        <w:tabs>
          <w:tab w:val="left" w:pos="284"/>
          <w:tab w:val="left" w:pos="851"/>
        </w:tabs>
        <w:autoSpaceDE w:val="0"/>
        <w:autoSpaceDN w:val="0"/>
        <w:adjustRightInd w:val="0"/>
        <w:ind w:left="0" w:firstLine="540"/>
      </w:pPr>
    </w:p>
    <w:p w14:paraId="1F5BA115" w14:textId="77777777" w:rsidR="00916C77" w:rsidRPr="00AB7E44" w:rsidRDefault="00916C77" w:rsidP="00916C77">
      <w:pPr>
        <w:widowControl w:val="0"/>
        <w:autoSpaceDE w:val="0"/>
        <w:autoSpaceDN w:val="0"/>
        <w:adjustRightInd w:val="0"/>
        <w:spacing w:after="0"/>
        <w:ind w:firstLine="540"/>
        <w:contextualSpacing/>
        <w:jc w:val="center"/>
        <w:rPr>
          <w:b/>
          <w:bCs/>
          <w:caps/>
        </w:rPr>
      </w:pPr>
      <w:r w:rsidRPr="00AB7E44">
        <w:rPr>
          <w:b/>
          <w:bCs/>
          <w:caps/>
        </w:rPr>
        <w:t>8. Порядок внесения дополнений, изменения и расторжения Договора</w:t>
      </w:r>
    </w:p>
    <w:p w14:paraId="193F5E80" w14:textId="77777777" w:rsidR="00916C77" w:rsidRPr="00AB7E44" w:rsidRDefault="00916C77" w:rsidP="00916C77">
      <w:pPr>
        <w:pStyle w:val="affb"/>
        <w:widowControl w:val="0"/>
        <w:tabs>
          <w:tab w:val="left" w:pos="851"/>
          <w:tab w:val="left" w:pos="993"/>
        </w:tabs>
        <w:autoSpaceDE w:val="0"/>
        <w:autoSpaceDN w:val="0"/>
        <w:adjustRightInd w:val="0"/>
        <w:ind w:left="0" w:firstLine="540"/>
      </w:pPr>
      <w:r w:rsidRPr="00AB7E44">
        <w:t>8.1. Дополнения и изменения к Договору имеют силу только в том случае, если они оформлены в письменном виде и подписаны обеими Сторонами и если они не противоречат требованиям действующей на момент составления таких дополнений редакции Федерального закона от 18.07.211 № 223-ФЗ «О закупках товаров, работ, услуг отдельными видами юридических лиц» и Положения о закупках товаров, работ, услуг ГАПОУ СО «РМТ»</w:t>
      </w:r>
    </w:p>
    <w:p w14:paraId="07A0D84D" w14:textId="77777777" w:rsidR="001A608D" w:rsidRDefault="00916C77" w:rsidP="001A608D">
      <w:pPr>
        <w:pStyle w:val="affb"/>
        <w:widowControl w:val="0"/>
        <w:tabs>
          <w:tab w:val="left" w:pos="851"/>
          <w:tab w:val="left" w:pos="993"/>
        </w:tabs>
        <w:autoSpaceDE w:val="0"/>
        <w:autoSpaceDN w:val="0"/>
        <w:adjustRightInd w:val="0"/>
        <w:ind w:left="0" w:firstLine="567"/>
      </w:pPr>
      <w:r w:rsidRPr="00AB7E44">
        <w:t xml:space="preserve">8.2. </w:t>
      </w:r>
      <w:r w:rsidR="001A608D">
        <w:t>По соглашению сторон допускается изменить следующие существенные условия договора:</w:t>
      </w:r>
    </w:p>
    <w:p w14:paraId="6E156CF8" w14:textId="1D1675CA" w:rsidR="001A608D" w:rsidRPr="00D220DD" w:rsidRDefault="001A608D" w:rsidP="001A608D">
      <w:pPr>
        <w:pStyle w:val="affb"/>
        <w:widowControl w:val="0"/>
        <w:tabs>
          <w:tab w:val="left" w:pos="851"/>
          <w:tab w:val="left" w:pos="993"/>
        </w:tabs>
        <w:autoSpaceDE w:val="0"/>
        <w:autoSpaceDN w:val="0"/>
        <w:adjustRightInd w:val="0"/>
        <w:ind w:left="0" w:firstLine="567"/>
      </w:pPr>
      <w:r w:rsidRPr="00D220DD">
        <w:t xml:space="preserve">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в целом по лоту, так и </w:t>
      </w:r>
      <w:r w:rsidRPr="00D220DD">
        <w:lastRenderedPageBreak/>
        <w:t xml:space="preserve">по отдельным позициям лота, при условии </w:t>
      </w:r>
    </w:p>
    <w:p w14:paraId="47024CF8" w14:textId="77777777" w:rsidR="001A608D" w:rsidRPr="00D220DD" w:rsidRDefault="001A608D" w:rsidP="001A608D">
      <w:pPr>
        <w:pStyle w:val="affb"/>
        <w:widowControl w:val="0"/>
        <w:tabs>
          <w:tab w:val="left" w:pos="851"/>
          <w:tab w:val="left" w:pos="993"/>
        </w:tabs>
        <w:autoSpaceDE w:val="0"/>
        <w:autoSpaceDN w:val="0"/>
        <w:adjustRightInd w:val="0"/>
        <w:ind w:left="0" w:firstLine="567"/>
      </w:pPr>
      <w:r w:rsidRPr="00D220DD">
        <w:t>не превышения 30 % объема продукции по соответствующей позиции лота;</w:t>
      </w:r>
    </w:p>
    <w:p w14:paraId="3E4FAF12" w14:textId="77777777" w:rsidR="001A608D" w:rsidRPr="00D220DD" w:rsidRDefault="001A608D" w:rsidP="001A608D">
      <w:pPr>
        <w:pStyle w:val="affb"/>
        <w:widowControl w:val="0"/>
        <w:tabs>
          <w:tab w:val="left" w:pos="851"/>
          <w:tab w:val="left" w:pos="993"/>
        </w:tabs>
        <w:autoSpaceDE w:val="0"/>
        <w:autoSpaceDN w:val="0"/>
        <w:adjustRightInd w:val="0"/>
        <w:ind w:left="0" w:firstLine="567"/>
      </w:pPr>
      <w:r w:rsidRPr="00D220DD">
        <w:t>2) предусмотренный договором объем и(или)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 цены договора;</w:t>
      </w:r>
    </w:p>
    <w:p w14:paraId="11FC0B60" w14:textId="77777777" w:rsidR="001A608D" w:rsidRPr="00D220DD" w:rsidRDefault="001A608D" w:rsidP="001A608D">
      <w:pPr>
        <w:pStyle w:val="affb"/>
        <w:widowControl w:val="0"/>
        <w:tabs>
          <w:tab w:val="left" w:pos="851"/>
          <w:tab w:val="left" w:pos="993"/>
        </w:tabs>
        <w:autoSpaceDE w:val="0"/>
        <w:autoSpaceDN w:val="0"/>
        <w:adjustRightInd w:val="0"/>
        <w:ind w:left="0" w:firstLine="567"/>
      </w:pPr>
      <w:r w:rsidRPr="00D220DD">
        <w:t>3) сроки исполнения обязательств сторон по договору не более чем на 30% от первоначально предусмотренных сроков;</w:t>
      </w:r>
    </w:p>
    <w:p w14:paraId="0D4D2072" w14:textId="77777777" w:rsidR="001A608D" w:rsidRPr="00D220DD" w:rsidRDefault="001A608D" w:rsidP="001A608D">
      <w:pPr>
        <w:pStyle w:val="affb"/>
        <w:widowControl w:val="0"/>
        <w:tabs>
          <w:tab w:val="left" w:pos="851"/>
          <w:tab w:val="left" w:pos="993"/>
        </w:tabs>
        <w:autoSpaceDE w:val="0"/>
        <w:autoSpaceDN w:val="0"/>
        <w:adjustRightInd w:val="0"/>
        <w:ind w:left="0" w:firstLine="567"/>
      </w:pPr>
      <w:r w:rsidRPr="00D220DD">
        <w:t>4)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14:paraId="62E25C3A" w14:textId="77777777" w:rsidR="001A608D" w:rsidRPr="00D220DD" w:rsidRDefault="001A608D" w:rsidP="001A608D">
      <w:pPr>
        <w:pStyle w:val="affb"/>
        <w:widowControl w:val="0"/>
        <w:tabs>
          <w:tab w:val="left" w:pos="851"/>
          <w:tab w:val="left" w:pos="993"/>
        </w:tabs>
        <w:autoSpaceDE w:val="0"/>
        <w:autoSpaceDN w:val="0"/>
        <w:adjustRightInd w:val="0"/>
        <w:ind w:left="0" w:firstLine="567"/>
      </w:pPr>
      <w:r w:rsidRPr="00D220DD">
        <w:t>5)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14:paraId="20F8FA5C" w14:textId="77777777" w:rsidR="001A608D" w:rsidRPr="00D220DD" w:rsidRDefault="001A608D" w:rsidP="001A608D">
      <w:pPr>
        <w:pStyle w:val="affb"/>
        <w:widowControl w:val="0"/>
        <w:tabs>
          <w:tab w:val="left" w:pos="851"/>
          <w:tab w:val="left" w:pos="993"/>
        </w:tabs>
        <w:autoSpaceDE w:val="0"/>
        <w:autoSpaceDN w:val="0"/>
        <w:adjustRightInd w:val="0"/>
        <w:ind w:left="0" w:firstLine="567"/>
      </w:pPr>
      <w:r w:rsidRPr="00D220DD">
        <w:t>6) 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3B694700" w14:textId="2C80FC0B" w:rsidR="001A608D" w:rsidRDefault="001A608D" w:rsidP="001A608D">
      <w:pPr>
        <w:pStyle w:val="affb"/>
        <w:widowControl w:val="0"/>
        <w:tabs>
          <w:tab w:val="left" w:pos="851"/>
          <w:tab w:val="left" w:pos="993"/>
        </w:tabs>
        <w:autoSpaceDE w:val="0"/>
        <w:autoSpaceDN w:val="0"/>
        <w:adjustRightInd w:val="0"/>
        <w:ind w:left="0" w:firstLine="567"/>
      </w:pPr>
      <w:r w:rsidRPr="00D220DD">
        <w:t>7) цену единицы товара, работы, услуги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14:paraId="6F146AD3" w14:textId="533F388C" w:rsidR="00916C77" w:rsidRPr="00AB7E44" w:rsidRDefault="00916C77" w:rsidP="001A608D">
      <w:pPr>
        <w:pStyle w:val="affb"/>
        <w:widowControl w:val="0"/>
        <w:tabs>
          <w:tab w:val="left" w:pos="851"/>
          <w:tab w:val="left" w:pos="993"/>
        </w:tabs>
        <w:autoSpaceDE w:val="0"/>
        <w:autoSpaceDN w:val="0"/>
        <w:adjustRightInd w:val="0"/>
        <w:ind w:left="0" w:firstLine="567"/>
      </w:pPr>
      <w:r w:rsidRPr="00AB7E44">
        <w:t>8.3.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D5318D5" w14:textId="77777777" w:rsidR="00916C77" w:rsidRPr="00AB7E44" w:rsidRDefault="00916C77" w:rsidP="00916C77">
      <w:pPr>
        <w:pStyle w:val="affb"/>
        <w:widowControl w:val="0"/>
        <w:tabs>
          <w:tab w:val="left" w:pos="851"/>
          <w:tab w:val="left" w:pos="993"/>
        </w:tabs>
        <w:autoSpaceDE w:val="0"/>
        <w:autoSpaceDN w:val="0"/>
        <w:adjustRightInd w:val="0"/>
        <w:ind w:left="0" w:firstLine="567"/>
      </w:pPr>
      <w:r w:rsidRPr="00AB7E44">
        <w:t xml:space="preserve">8.4. </w:t>
      </w:r>
      <w:r w:rsidRPr="00AB7E44">
        <w:rPr>
          <w:color w:val="000000"/>
        </w:rPr>
        <w:t>З</w:t>
      </w:r>
      <w:r w:rsidRPr="00AB7E44">
        <w:t>аказчик вправе в одностороннем порядке отказаться от исполнения обязательств по настоящему Договору, в случаях:</w:t>
      </w:r>
    </w:p>
    <w:p w14:paraId="77ECB111" w14:textId="77777777" w:rsidR="00916C77" w:rsidRPr="00AB7E44" w:rsidRDefault="00916C77" w:rsidP="00916C77">
      <w:pPr>
        <w:pStyle w:val="-0"/>
        <w:tabs>
          <w:tab w:val="left" w:pos="993"/>
        </w:tabs>
        <w:ind w:left="0" w:firstLine="567"/>
        <w:contextualSpacing/>
      </w:pPr>
      <w:r w:rsidRPr="00AB7E44">
        <w:t>- неоднократного нарушения Поставщиком сроков поставки, в том числе сроков на допоставку/доукомплектование/замену Товара;</w:t>
      </w:r>
    </w:p>
    <w:p w14:paraId="4E51C599" w14:textId="77777777" w:rsidR="00916C77" w:rsidRPr="00AB7E44" w:rsidRDefault="00916C77" w:rsidP="00916C77">
      <w:pPr>
        <w:pStyle w:val="-0"/>
        <w:tabs>
          <w:tab w:val="left" w:pos="993"/>
        </w:tabs>
        <w:ind w:left="0" w:firstLine="567"/>
        <w:contextualSpacing/>
      </w:pPr>
      <w:r w:rsidRPr="00AB7E44">
        <w:t>- несоблюдение Поставщиком требований пункта 3.4. Договора;</w:t>
      </w:r>
    </w:p>
    <w:p w14:paraId="32165221" w14:textId="77777777" w:rsidR="00916C77" w:rsidRPr="00AB7E44" w:rsidRDefault="00916C77" w:rsidP="00916C77">
      <w:pPr>
        <w:pStyle w:val="-0"/>
        <w:tabs>
          <w:tab w:val="left" w:pos="993"/>
        </w:tabs>
        <w:ind w:left="0" w:firstLine="567"/>
        <w:contextualSpacing/>
      </w:pPr>
      <w:r w:rsidRPr="00AB7E44">
        <w:t>- существенного нарушения требований к качеству Товара;</w:t>
      </w:r>
    </w:p>
    <w:p w14:paraId="1D5983C6" w14:textId="77777777" w:rsidR="00916C77" w:rsidRPr="00AB7E44" w:rsidRDefault="00916C77" w:rsidP="00916C77">
      <w:pPr>
        <w:pStyle w:val="-0"/>
        <w:tabs>
          <w:tab w:val="left" w:pos="993"/>
        </w:tabs>
        <w:ind w:left="0" w:firstLine="567"/>
        <w:contextualSpacing/>
      </w:pPr>
      <w:r w:rsidRPr="00AB7E44">
        <w:t>- если в ходе исполнения Договора будет установлено, что Поставщик и (или) поставляемый Товар не соответствуют требованиям к участникам закупки и (или) товару, установленным извещением о закупке и (или) законодательством РФ и (или) условиям настоящего Договора, или Поставщик представил недостоверную информацию о своем соответствии и (или) соответствии Товара таким требованиям;</w:t>
      </w:r>
    </w:p>
    <w:p w14:paraId="0E20F6DC" w14:textId="77777777" w:rsidR="00916C77" w:rsidRPr="00AB7E44" w:rsidRDefault="00916C77" w:rsidP="00916C77">
      <w:pPr>
        <w:pStyle w:val="-0"/>
        <w:tabs>
          <w:tab w:val="left" w:pos="993"/>
        </w:tabs>
        <w:ind w:left="0" w:firstLine="567"/>
        <w:contextualSpacing/>
      </w:pPr>
      <w:r w:rsidRPr="00AB7E44">
        <w:t>- в иных случаях, предусмотренных действующим законодательством РФ и настоящим Договором.</w:t>
      </w:r>
    </w:p>
    <w:p w14:paraId="21AB04AE" w14:textId="77777777" w:rsidR="00916C77" w:rsidRPr="00AB7E44" w:rsidRDefault="00916C77" w:rsidP="00916C77">
      <w:pPr>
        <w:pStyle w:val="-0"/>
        <w:tabs>
          <w:tab w:val="left" w:pos="993"/>
        </w:tabs>
        <w:ind w:left="0" w:firstLine="567"/>
        <w:contextualSpacing/>
      </w:pPr>
      <w:r w:rsidRPr="00AB7E44">
        <w:t xml:space="preserve">8.5. Решение Заказчика об одностороннем отказе от исполнения Договора направляется Поставщику </w:t>
      </w:r>
      <w:r w:rsidRPr="00AB7E44">
        <w:rPr>
          <w:color w:val="000000"/>
        </w:rPr>
        <w:t>по электронной почте, указанной в Договоре, или</w:t>
      </w:r>
      <w:r w:rsidRPr="00AB7E44">
        <w:t xml:space="preserve"> по почте заказным письмом с уведомлением о вручении по адресу Поставщика, указанному в Договоре,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Датой надлежащего уведомления Поставщика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направления Заказчиком уведомления Поставщику.</w:t>
      </w:r>
    </w:p>
    <w:p w14:paraId="38DF47E0" w14:textId="77777777" w:rsidR="00916C77" w:rsidRPr="00AB7E44" w:rsidRDefault="00916C77" w:rsidP="00916C77">
      <w:pPr>
        <w:pStyle w:val="-0"/>
        <w:tabs>
          <w:tab w:val="left" w:pos="993"/>
        </w:tabs>
        <w:ind w:left="0" w:firstLine="567"/>
        <w:contextualSpacing/>
      </w:pPr>
      <w:r w:rsidRPr="00AB7E44">
        <w:t xml:space="preserve">8.6. Договор будет считаться расторгнутым через 10 дней с даты надлежащего уведомления Заказчиком Поставщика об одностороннем отказе от исполнения Договора. </w:t>
      </w:r>
    </w:p>
    <w:p w14:paraId="68D52CD9" w14:textId="77777777" w:rsidR="00916C77" w:rsidRPr="00AB7E44" w:rsidRDefault="00916C77" w:rsidP="00916C77">
      <w:pPr>
        <w:pStyle w:val="-0"/>
        <w:tabs>
          <w:tab w:val="left" w:pos="993"/>
        </w:tabs>
        <w:ind w:left="0" w:firstLine="567"/>
        <w:contextualSpacing/>
      </w:pPr>
    </w:p>
    <w:p w14:paraId="55265DD1" w14:textId="77777777" w:rsidR="00916C77" w:rsidRPr="00AB7E44" w:rsidRDefault="00916C77" w:rsidP="00916C77">
      <w:pPr>
        <w:spacing w:after="0"/>
        <w:ind w:firstLine="709"/>
        <w:contextualSpacing/>
        <w:jc w:val="center"/>
        <w:rPr>
          <w:b/>
        </w:rPr>
      </w:pPr>
      <w:r w:rsidRPr="00AB7E44">
        <w:rPr>
          <w:b/>
        </w:rPr>
        <w:t xml:space="preserve">9. КАЧЕСТВО ТОВАРА, ДОКУМЕНТЫ </w:t>
      </w:r>
    </w:p>
    <w:p w14:paraId="3BEA04BA" w14:textId="77777777" w:rsidR="00916C77" w:rsidRPr="00AB7E44" w:rsidRDefault="00916C77" w:rsidP="00916C77">
      <w:pPr>
        <w:spacing w:after="0"/>
        <w:ind w:firstLine="567"/>
        <w:contextualSpacing/>
      </w:pPr>
      <w:r w:rsidRPr="00AB7E44">
        <w:t xml:space="preserve">9.1. Поставщик поставляет Заказчику Товар в упаковке (таре), обеспечивающей его сохранность от всякого рода повреждений, загрязнений при перевозке различными видами транспорта. </w:t>
      </w:r>
    </w:p>
    <w:p w14:paraId="1BC41955" w14:textId="77777777" w:rsidR="00916C77" w:rsidRPr="00AB7E44" w:rsidRDefault="00916C77" w:rsidP="00916C77">
      <w:pPr>
        <w:spacing w:after="0"/>
        <w:ind w:firstLine="567"/>
        <w:contextualSpacing/>
      </w:pPr>
      <w:r w:rsidRPr="00AB7E44">
        <w:t>9.2. Поставщик обеспечивает соблюдение условий хранения и транспортировки по параметрам температуры, влажности и светового режима в соответствии с требованиями, установленными изготовителем продукции и информации.</w:t>
      </w:r>
    </w:p>
    <w:p w14:paraId="4D0C897A" w14:textId="77777777" w:rsidR="00916C77" w:rsidRPr="00AB7E44" w:rsidRDefault="00916C77" w:rsidP="00916C77">
      <w:pPr>
        <w:spacing w:after="0"/>
        <w:ind w:firstLine="567"/>
        <w:contextualSpacing/>
      </w:pPr>
      <w:r w:rsidRPr="00AB7E44">
        <w:t>9.3. Поставщик поставляет Товар в чистом, пригодном для применения виде, в неповрежденной упаковке, стандартных размеров.</w:t>
      </w:r>
    </w:p>
    <w:p w14:paraId="7502DE9D" w14:textId="77777777" w:rsidR="00916C77" w:rsidRPr="00AB7E44" w:rsidRDefault="00916C77" w:rsidP="00916C77">
      <w:pPr>
        <w:spacing w:after="0"/>
        <w:ind w:firstLine="567"/>
        <w:contextualSpacing/>
      </w:pPr>
      <w:r w:rsidRPr="00AB7E44">
        <w:lastRenderedPageBreak/>
        <w:t>9.4. Качество Товара должно обеспечивать безопасность жизни, здоровья потребителей, отвечать требованиям действующего законодательства Российской Федерации, предъявляемым требованиям.</w:t>
      </w:r>
    </w:p>
    <w:p w14:paraId="0A233050" w14:textId="77777777" w:rsidR="00916C77" w:rsidRPr="00AB7E44" w:rsidRDefault="00916C77" w:rsidP="00916C77">
      <w:pPr>
        <w:spacing w:after="0"/>
        <w:ind w:firstLine="567"/>
        <w:contextualSpacing/>
      </w:pPr>
      <w:r w:rsidRPr="00AB7E44">
        <w:t>9.5. Документы на Товар, которые передает Поставщик в момент доставки Товара:</w:t>
      </w:r>
    </w:p>
    <w:p w14:paraId="03012989" w14:textId="00F9F49B" w:rsidR="00916C77" w:rsidRPr="00AB7E44" w:rsidRDefault="00916C77" w:rsidP="00916C77">
      <w:pPr>
        <w:spacing w:after="0"/>
        <w:ind w:firstLine="567"/>
        <w:contextualSpacing/>
      </w:pPr>
      <w:r w:rsidRPr="00AB7E44">
        <w:t>9.5.1. При поставке Товара Поставщик обязан на каждый Товар (партию Товара) предоставить Заказчику надлежащим</w:t>
      </w:r>
      <w:r w:rsidR="00473120" w:rsidRPr="00AB7E44">
        <w:t xml:space="preserve"> </w:t>
      </w:r>
      <w:r w:rsidRPr="00AB7E44">
        <w:t xml:space="preserve">образом оформленный пакет товаросопроводительной документации, обеспечивающей прослеживаемость Товара от изготовителя до Заказчика, включая: </w:t>
      </w:r>
    </w:p>
    <w:p w14:paraId="5EA31049" w14:textId="77777777" w:rsidR="00916C77" w:rsidRPr="00AB7E44" w:rsidRDefault="00916C77" w:rsidP="00916C77">
      <w:pPr>
        <w:spacing w:after="0"/>
        <w:ind w:firstLine="567"/>
        <w:contextualSpacing/>
      </w:pPr>
      <w:r w:rsidRPr="00AB7E44">
        <w:t>- 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 сертификации, либо нотариально (в случае, если товар подлежит обязательному декларированию (сертификации),</w:t>
      </w:r>
    </w:p>
    <w:p w14:paraId="30B49E1C" w14:textId="77777777" w:rsidR="00916C77" w:rsidRPr="00AB7E44" w:rsidRDefault="00916C77" w:rsidP="00916C77">
      <w:pPr>
        <w:spacing w:after="0"/>
        <w:ind w:firstLine="567"/>
        <w:contextualSpacing/>
      </w:pPr>
      <w:r w:rsidRPr="00AB7E44">
        <w:t xml:space="preserve">- свидетельство о государственной регистрации (в случае, если товар подлежит обязательной государственной регистрации на территории РФ), </w:t>
      </w:r>
    </w:p>
    <w:p w14:paraId="1C225DA2" w14:textId="77777777" w:rsidR="00916C77" w:rsidRPr="00AB7E44" w:rsidRDefault="00916C77" w:rsidP="00916C77">
      <w:pPr>
        <w:spacing w:after="0"/>
        <w:ind w:firstLine="567"/>
        <w:contextualSpacing/>
      </w:pPr>
      <w:r w:rsidRPr="00AB7E44">
        <w:t>- санитарно-эпидемиологическое заключение (при необходимости, при наличии)</w:t>
      </w:r>
    </w:p>
    <w:p w14:paraId="6D6ED1F0" w14:textId="77777777" w:rsidR="00916C77" w:rsidRPr="00AB7E44" w:rsidRDefault="00916C77" w:rsidP="00916C77">
      <w:pPr>
        <w:spacing w:after="0"/>
        <w:ind w:firstLine="567"/>
        <w:contextualSpacing/>
      </w:pPr>
      <w:r w:rsidRPr="00AB7E44">
        <w:t>- иные документы, передаваемые с товаром в соответствии с действующим законодательством РФ на момент поставки;</w:t>
      </w:r>
    </w:p>
    <w:p w14:paraId="4F78C5F8" w14:textId="77777777" w:rsidR="00916C77" w:rsidRPr="00AB7E44" w:rsidRDefault="00916C77" w:rsidP="00916C77">
      <w:pPr>
        <w:spacing w:after="0"/>
        <w:ind w:firstLine="567"/>
        <w:contextualSpacing/>
      </w:pPr>
      <w:r w:rsidRPr="00AB7E44">
        <w:t>9.5.2. На каждую партию Товара Поставщик передает на момент поставки Товара Заказчику документы, необходимые для учета приобретаемого Товара (счет, счет-фактуру (товарные накладные («универсальный передаточный документ») и иные документы.</w:t>
      </w:r>
    </w:p>
    <w:p w14:paraId="674F9694" w14:textId="77777777" w:rsidR="00916C77" w:rsidRPr="00AB7E44" w:rsidRDefault="00916C77" w:rsidP="00916C77">
      <w:pPr>
        <w:spacing w:after="0"/>
        <w:ind w:firstLine="567"/>
        <w:contextualSpacing/>
      </w:pPr>
      <w:r w:rsidRPr="00AB7E44">
        <w:t>9.5.3. Товар должен сопровождаться технической документацией (руководство по эксплуатации/сервисная книжка/правила эксплуатации на Товар/инструкция по эксплуатации) на русском языке.</w:t>
      </w:r>
    </w:p>
    <w:p w14:paraId="7350A3A6" w14:textId="77777777" w:rsidR="00916C77" w:rsidRPr="00AB7E44" w:rsidRDefault="00916C77" w:rsidP="00916C77">
      <w:pPr>
        <w:tabs>
          <w:tab w:val="left" w:pos="993"/>
          <w:tab w:val="left" w:pos="1134"/>
        </w:tabs>
        <w:spacing w:after="0"/>
        <w:ind w:firstLine="567"/>
        <w:contextualSpacing/>
      </w:pPr>
      <w:r w:rsidRPr="00AB7E44">
        <w:t>9.6. Поставщик гарантирует, что Товар, поставленный в рамках Договора, является новым, неиспользованным. Поставщик далее гарантирует, что поставленный Товар не будет иметь дефектов, связанных с разработкой или качеством изготовления либо проявляющихся в результате действия или упущения Поставщика при нормальном использовании поставленных товаров в условиях, обычных для России. Гарантийный срок на Товар, поставляемый по настоящему Договору, устанавливается не менее срока, установленного производителем.</w:t>
      </w:r>
    </w:p>
    <w:p w14:paraId="77A3091E" w14:textId="77777777" w:rsidR="00916C77" w:rsidRPr="00AB7E44" w:rsidRDefault="00916C77" w:rsidP="00916C77">
      <w:pPr>
        <w:spacing w:after="0"/>
        <w:ind w:firstLine="567"/>
        <w:contextualSpacing/>
        <w:rPr>
          <w:i/>
        </w:rPr>
      </w:pPr>
    </w:p>
    <w:p w14:paraId="44A1C0CE" w14:textId="77777777" w:rsidR="00916C77" w:rsidRPr="00AB7E44" w:rsidRDefault="00916C77" w:rsidP="00916C77">
      <w:pPr>
        <w:spacing w:after="0"/>
        <w:ind w:firstLine="567"/>
        <w:contextualSpacing/>
        <w:jc w:val="center"/>
        <w:rPr>
          <w:b/>
        </w:rPr>
      </w:pPr>
      <w:r w:rsidRPr="00AB7E44">
        <w:rPr>
          <w:b/>
        </w:rPr>
        <w:t>10. СРОК ДЕЙСТВИЯ ДОГОВОРА</w:t>
      </w:r>
    </w:p>
    <w:p w14:paraId="0C6E70E3" w14:textId="7BA17A91" w:rsidR="00916C77" w:rsidRPr="00AB7E44" w:rsidRDefault="00916C77" w:rsidP="00916C77">
      <w:pPr>
        <w:spacing w:after="0"/>
        <w:ind w:firstLine="567"/>
        <w:contextualSpacing/>
      </w:pPr>
      <w:r w:rsidRPr="00AB7E44">
        <w:t xml:space="preserve">10.1. Договор вступает в силу с момента его заключения Сторонами и действует </w:t>
      </w:r>
      <w:r w:rsidRPr="00AB7E44">
        <w:rPr>
          <w:b/>
          <w:iCs/>
        </w:rPr>
        <w:t>до 31</w:t>
      </w:r>
      <w:r w:rsidR="00473120" w:rsidRPr="00AB7E44">
        <w:rPr>
          <w:b/>
          <w:iCs/>
        </w:rPr>
        <w:t xml:space="preserve"> декабря </w:t>
      </w:r>
      <w:r w:rsidRPr="00AB7E44">
        <w:rPr>
          <w:b/>
          <w:iCs/>
        </w:rPr>
        <w:t>202</w:t>
      </w:r>
      <w:r w:rsidR="00284576" w:rsidRPr="00AB7E44">
        <w:rPr>
          <w:b/>
          <w:iCs/>
        </w:rPr>
        <w:t>5</w:t>
      </w:r>
      <w:r w:rsidRPr="00AB7E44">
        <w:rPr>
          <w:b/>
          <w:iCs/>
        </w:rPr>
        <w:t xml:space="preserve"> г.,</w:t>
      </w:r>
      <w:r w:rsidRPr="00AB7E44">
        <w:rPr>
          <w:iCs/>
        </w:rPr>
        <w:t xml:space="preserve"> а в части оплаты (выплаты неустойки, возмещения убытков) – до </w:t>
      </w:r>
      <w:r w:rsidRPr="00AB7E44">
        <w:t>полного исполнения Сторонами своих обязательств по договору.</w:t>
      </w:r>
    </w:p>
    <w:p w14:paraId="7CE7F9C5" w14:textId="77777777" w:rsidR="00284576" w:rsidRPr="00AB7E44" w:rsidRDefault="00284576" w:rsidP="00916C77">
      <w:pPr>
        <w:spacing w:after="0"/>
        <w:ind w:firstLine="567"/>
        <w:contextualSpacing/>
      </w:pPr>
    </w:p>
    <w:p w14:paraId="03ED63F9" w14:textId="77777777" w:rsidR="00916C77" w:rsidRPr="00AB7E44" w:rsidRDefault="00916C77" w:rsidP="00916C77">
      <w:pPr>
        <w:spacing w:after="0"/>
        <w:ind w:firstLine="567"/>
        <w:contextualSpacing/>
        <w:jc w:val="center"/>
        <w:rPr>
          <w:b/>
          <w:bCs/>
        </w:rPr>
      </w:pPr>
      <w:r w:rsidRPr="00AB7E44">
        <w:rPr>
          <w:b/>
          <w:bCs/>
        </w:rPr>
        <w:t>11. АНТИКОРРУПЦИОННАЯ ОГОВОРКА</w:t>
      </w:r>
    </w:p>
    <w:p w14:paraId="1E3329E5" w14:textId="77777777" w:rsidR="00916C77" w:rsidRPr="00AB7E44" w:rsidRDefault="00916C77" w:rsidP="00916C77">
      <w:pPr>
        <w:spacing w:after="0"/>
        <w:ind w:firstLine="567"/>
        <w:contextualSpacing/>
      </w:pPr>
      <w:r w:rsidRPr="00AB7E44">
        <w:t>11.1.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2BDAF090" w14:textId="77777777" w:rsidR="00916C77" w:rsidRPr="00AB7E44" w:rsidRDefault="00916C77" w:rsidP="00916C77">
      <w:pPr>
        <w:spacing w:after="0"/>
        <w:ind w:firstLine="567"/>
        <w:contextualSpacing/>
      </w:pPr>
      <w:r w:rsidRPr="00AB7E44">
        <w:t>11.2.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094B8AE6" w14:textId="77777777" w:rsidR="00916C77" w:rsidRPr="00AB7E44" w:rsidRDefault="00916C77" w:rsidP="00916C77">
      <w:pPr>
        <w:spacing w:after="0"/>
        <w:contextualSpacing/>
      </w:pPr>
      <w:r w:rsidRPr="00AB7E44">
        <w:t xml:space="preserve">Каналы уведомления Поставщика о нарушениях каких-либо положений настоящего раздела: </w:t>
      </w:r>
    </w:p>
    <w:p w14:paraId="321C5114" w14:textId="77777777" w:rsidR="00916C77" w:rsidRPr="00AB7E44" w:rsidRDefault="00916C77" w:rsidP="00916C77">
      <w:pPr>
        <w:spacing w:after="0"/>
        <w:ind w:firstLine="567"/>
        <w:contextualSpacing/>
      </w:pPr>
      <w:r w:rsidRPr="00AB7E44">
        <w:t xml:space="preserve">Каналы уведомления Заказчика о нарушениях каких-либо положений настоящего раздела: на адрес электронной почты, указанный в договоре, официальный сайт https:// https://rmt96.ru/. </w:t>
      </w:r>
    </w:p>
    <w:p w14:paraId="035F3699" w14:textId="77777777" w:rsidR="00916C77" w:rsidRPr="00AB7E44" w:rsidRDefault="00916C77" w:rsidP="00916C77">
      <w:pPr>
        <w:spacing w:after="0"/>
        <w:ind w:firstLine="567"/>
        <w:contextualSpacing/>
      </w:pPr>
      <w:r w:rsidRPr="00AB7E44">
        <w:lastRenderedPageBreak/>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76BE463F" w14:textId="77777777" w:rsidR="00916C77" w:rsidRPr="00AB7E44" w:rsidRDefault="00916C77" w:rsidP="00916C77">
      <w:pPr>
        <w:spacing w:after="0"/>
        <w:ind w:firstLine="567"/>
        <w:contextualSpacing/>
      </w:pPr>
      <w:r w:rsidRPr="00AB7E44">
        <w:t>11.3.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7C99E7B4" w14:textId="77777777" w:rsidR="00916C77" w:rsidRPr="00AB7E44" w:rsidRDefault="00916C77" w:rsidP="00916C77">
      <w:pPr>
        <w:spacing w:after="0"/>
        <w:ind w:firstLine="567"/>
        <w:contextualSpacing/>
      </w:pPr>
      <w:r w:rsidRPr="00AB7E44">
        <w:t>11.4.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14:paraId="375AD84E" w14:textId="77777777" w:rsidR="00916C77" w:rsidRPr="00AB7E44" w:rsidRDefault="00916C77" w:rsidP="00916C77">
      <w:pPr>
        <w:spacing w:after="0"/>
        <w:ind w:firstLine="567"/>
        <w:contextualSpacing/>
      </w:pPr>
      <w:r w:rsidRPr="00AB7E44">
        <w:t>11.5.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14:paraId="3329022D" w14:textId="77777777" w:rsidR="00916C77" w:rsidRPr="00AB7E44" w:rsidRDefault="00916C77" w:rsidP="00916C77">
      <w:pPr>
        <w:spacing w:after="0"/>
        <w:ind w:firstLine="567"/>
        <w:contextualSpacing/>
        <w:rPr>
          <w:i/>
        </w:rPr>
      </w:pPr>
    </w:p>
    <w:p w14:paraId="47454A05" w14:textId="77777777" w:rsidR="00916C77" w:rsidRPr="00AB7E44" w:rsidRDefault="00916C77" w:rsidP="00916C77">
      <w:pPr>
        <w:widowControl w:val="0"/>
        <w:tabs>
          <w:tab w:val="left" w:pos="0"/>
        </w:tabs>
        <w:autoSpaceDE w:val="0"/>
        <w:autoSpaceDN w:val="0"/>
        <w:adjustRightInd w:val="0"/>
        <w:spacing w:after="0"/>
        <w:ind w:firstLine="567"/>
        <w:contextualSpacing/>
        <w:jc w:val="center"/>
        <w:rPr>
          <w:b/>
          <w:bCs/>
          <w:caps/>
        </w:rPr>
      </w:pPr>
      <w:r w:rsidRPr="00AB7E44">
        <w:rPr>
          <w:b/>
          <w:bCs/>
          <w:caps/>
        </w:rPr>
        <w:t>12. Прочие условия</w:t>
      </w:r>
    </w:p>
    <w:p w14:paraId="48357B35" w14:textId="77777777" w:rsidR="00916C77" w:rsidRPr="00AB7E44" w:rsidRDefault="00916C77" w:rsidP="00916C77">
      <w:pPr>
        <w:widowControl w:val="0"/>
        <w:tabs>
          <w:tab w:val="left" w:pos="720"/>
          <w:tab w:val="left" w:pos="851"/>
        </w:tabs>
        <w:autoSpaceDE w:val="0"/>
        <w:autoSpaceDN w:val="0"/>
        <w:adjustRightInd w:val="0"/>
        <w:spacing w:after="0"/>
        <w:ind w:firstLine="567"/>
        <w:contextualSpacing/>
      </w:pPr>
      <w:r w:rsidRPr="00AB7E44">
        <w:t>12.1. Договор по результатам конкурентной закупки заключается с использованием программно-аппаратных средств и подписан электронной подписью лица, имеющего право действовать от имени соответственно Поставщика и Заказчика.</w:t>
      </w:r>
    </w:p>
    <w:p w14:paraId="46C46E7B" w14:textId="77777777" w:rsidR="00916C77" w:rsidRPr="00AB7E44" w:rsidRDefault="00916C77" w:rsidP="00916C77">
      <w:pPr>
        <w:widowControl w:val="0"/>
        <w:tabs>
          <w:tab w:val="left" w:pos="720"/>
          <w:tab w:val="left" w:pos="851"/>
        </w:tabs>
        <w:autoSpaceDE w:val="0"/>
        <w:autoSpaceDN w:val="0"/>
        <w:adjustRightInd w:val="0"/>
        <w:spacing w:after="0"/>
        <w:ind w:firstLine="567"/>
        <w:contextualSpacing/>
      </w:pPr>
      <w:r w:rsidRPr="00AB7E44">
        <w:t>12.2. Окончание срока действия Договора не освобождает стороны от ответственности за его нарушение.</w:t>
      </w:r>
    </w:p>
    <w:p w14:paraId="78CF306F" w14:textId="77777777" w:rsidR="00916C77" w:rsidRPr="00AB7E44" w:rsidRDefault="00916C77" w:rsidP="00916C77">
      <w:pPr>
        <w:widowControl w:val="0"/>
        <w:tabs>
          <w:tab w:val="left" w:pos="720"/>
          <w:tab w:val="left" w:pos="851"/>
        </w:tabs>
        <w:autoSpaceDE w:val="0"/>
        <w:autoSpaceDN w:val="0"/>
        <w:adjustRightInd w:val="0"/>
        <w:spacing w:after="0"/>
        <w:ind w:firstLine="567"/>
        <w:contextualSpacing/>
      </w:pPr>
      <w:r w:rsidRPr="00AB7E44">
        <w:t>12.3. В случае изменения у какой-либо из Сторон местонахождения, названия, банковских реквизитов и прочего, она обязана в течение 2 (двух) дней письменно известить об этом другую Сторону, причем в письме необходимо указать, что оно является неотъемлемой частью Договора.</w:t>
      </w:r>
    </w:p>
    <w:p w14:paraId="3F8204AA" w14:textId="77777777" w:rsidR="00916C77" w:rsidRPr="00AB7E44" w:rsidRDefault="00916C77" w:rsidP="00916C77">
      <w:pPr>
        <w:widowControl w:val="0"/>
        <w:shd w:val="clear" w:color="auto" w:fill="FFFFFF"/>
        <w:tabs>
          <w:tab w:val="left" w:pos="720"/>
          <w:tab w:val="left" w:pos="851"/>
        </w:tabs>
        <w:autoSpaceDE w:val="0"/>
        <w:autoSpaceDN w:val="0"/>
        <w:adjustRightInd w:val="0"/>
        <w:spacing w:after="0"/>
        <w:ind w:firstLine="567"/>
        <w:contextualSpacing/>
      </w:pPr>
      <w:r w:rsidRPr="00AB7E44">
        <w:t>12.4. Следующие приложения являются неотъемлемой частью Договора:</w:t>
      </w:r>
    </w:p>
    <w:p w14:paraId="79F9CEC9" w14:textId="4B6B12A9" w:rsidR="00916C77" w:rsidRPr="00AB7E44" w:rsidRDefault="00093F6E" w:rsidP="00916C77">
      <w:pPr>
        <w:widowControl w:val="0"/>
        <w:autoSpaceDE w:val="0"/>
        <w:autoSpaceDN w:val="0"/>
        <w:adjustRightInd w:val="0"/>
        <w:spacing w:after="0"/>
        <w:ind w:firstLine="567"/>
        <w:contextualSpacing/>
      </w:pPr>
      <w:r w:rsidRPr="00AB7E44">
        <w:t xml:space="preserve">12.4.1. </w:t>
      </w:r>
      <w:r w:rsidR="00916C77" w:rsidRPr="00AB7E44">
        <w:t xml:space="preserve"> Приложение № 1. «Спецификация поставляемых товаров»;</w:t>
      </w:r>
    </w:p>
    <w:p w14:paraId="7F7EFDD6" w14:textId="5698FCE3" w:rsidR="00916C77" w:rsidRPr="00AB7E44" w:rsidRDefault="00093F6E" w:rsidP="00916C77">
      <w:pPr>
        <w:widowControl w:val="0"/>
        <w:autoSpaceDE w:val="0"/>
        <w:autoSpaceDN w:val="0"/>
        <w:adjustRightInd w:val="0"/>
        <w:spacing w:after="0"/>
        <w:ind w:firstLine="567"/>
        <w:contextualSpacing/>
      </w:pPr>
      <w:r w:rsidRPr="00AB7E44">
        <w:t xml:space="preserve">12.4.2. </w:t>
      </w:r>
      <w:r w:rsidR="00510A0F" w:rsidRPr="00AB7E44">
        <w:t>Приложение №2.</w:t>
      </w:r>
      <w:r w:rsidR="00711B6B" w:rsidRPr="00AB7E44">
        <w:t xml:space="preserve"> </w:t>
      </w:r>
      <w:r w:rsidR="00916C77" w:rsidRPr="00AB7E44">
        <w:t>«Функциональные характеристики (потребительские свойства), технические и качественные характеристики товара».</w:t>
      </w:r>
    </w:p>
    <w:p w14:paraId="45DCEEA8" w14:textId="77777777" w:rsidR="00916C77" w:rsidRPr="00AB7E44" w:rsidRDefault="00916C77" w:rsidP="00916C77">
      <w:pPr>
        <w:widowControl w:val="0"/>
        <w:shd w:val="clear" w:color="auto" w:fill="FFFFFF"/>
        <w:tabs>
          <w:tab w:val="left" w:pos="720"/>
          <w:tab w:val="left" w:pos="851"/>
        </w:tabs>
        <w:autoSpaceDE w:val="0"/>
        <w:autoSpaceDN w:val="0"/>
        <w:adjustRightInd w:val="0"/>
        <w:spacing w:after="0"/>
        <w:ind w:firstLine="567"/>
        <w:contextualSpacing/>
      </w:pPr>
      <w:r w:rsidRPr="00AB7E44">
        <w:t>12.5. Вопросы, не урегулированные Договором, разрешаются в соответствии с действующим законодательством Российской Федерации.</w:t>
      </w:r>
    </w:p>
    <w:p w14:paraId="47BC7CDF" w14:textId="77777777" w:rsidR="00916C77" w:rsidRPr="00AB7E44" w:rsidRDefault="00916C77" w:rsidP="00916C77">
      <w:pPr>
        <w:widowControl w:val="0"/>
        <w:shd w:val="clear" w:color="auto" w:fill="FFFFFF"/>
        <w:tabs>
          <w:tab w:val="left" w:pos="720"/>
          <w:tab w:val="left" w:pos="851"/>
        </w:tabs>
        <w:autoSpaceDE w:val="0"/>
        <w:autoSpaceDN w:val="0"/>
        <w:adjustRightInd w:val="0"/>
        <w:spacing w:after="0"/>
        <w:ind w:firstLine="709"/>
        <w:contextualSpacing/>
      </w:pPr>
    </w:p>
    <w:p w14:paraId="250F48AF" w14:textId="77777777" w:rsidR="00916C77" w:rsidRPr="00AB7E44" w:rsidRDefault="00916C77" w:rsidP="00916C77">
      <w:pPr>
        <w:widowControl w:val="0"/>
        <w:tabs>
          <w:tab w:val="left" w:pos="1080"/>
          <w:tab w:val="left" w:pos="1260"/>
        </w:tabs>
        <w:autoSpaceDE w:val="0"/>
        <w:autoSpaceDN w:val="0"/>
        <w:adjustRightInd w:val="0"/>
        <w:spacing w:after="0"/>
        <w:contextualSpacing/>
        <w:jc w:val="center"/>
        <w:rPr>
          <w:b/>
          <w:bCs/>
          <w:caps/>
        </w:rPr>
      </w:pPr>
      <w:r w:rsidRPr="00AB7E44">
        <w:rPr>
          <w:b/>
          <w:bCs/>
          <w:caps/>
        </w:rPr>
        <w:t>13. Местонахождение и банковские реквизиты сторон</w:t>
      </w:r>
    </w:p>
    <w:tbl>
      <w:tblPr>
        <w:tblW w:w="9724" w:type="dxa"/>
        <w:jc w:val="center"/>
        <w:tblLayout w:type="fixed"/>
        <w:tblLook w:val="04A0" w:firstRow="1" w:lastRow="0" w:firstColumn="1" w:lastColumn="0" w:noHBand="0" w:noVBand="1"/>
      </w:tblPr>
      <w:tblGrid>
        <w:gridCol w:w="4862"/>
        <w:gridCol w:w="4862"/>
      </w:tblGrid>
      <w:tr w:rsidR="00510A0F" w:rsidRPr="00637CA0" w14:paraId="5C36ED8B" w14:textId="77777777" w:rsidTr="00510A0F">
        <w:trPr>
          <w:trHeight w:val="20"/>
          <w:jc w:val="center"/>
        </w:trPr>
        <w:tc>
          <w:tcPr>
            <w:tcW w:w="4862" w:type="dxa"/>
          </w:tcPr>
          <w:p w14:paraId="70765F99" w14:textId="5F895DCD" w:rsidR="00510A0F" w:rsidRPr="00637CA0" w:rsidRDefault="00510A0F" w:rsidP="00D8032C">
            <w:pPr>
              <w:spacing w:after="0"/>
              <w:jc w:val="left"/>
              <w:rPr>
                <w:sz w:val="22"/>
                <w:szCs w:val="22"/>
              </w:rPr>
            </w:pPr>
            <w:r w:rsidRPr="00637CA0">
              <w:rPr>
                <w:b/>
                <w:sz w:val="22"/>
                <w:szCs w:val="22"/>
              </w:rPr>
              <w:t>Заказчик</w:t>
            </w:r>
            <w:r w:rsidR="00284576" w:rsidRPr="00637CA0">
              <w:rPr>
                <w:b/>
                <w:sz w:val="22"/>
                <w:szCs w:val="22"/>
              </w:rPr>
              <w:t>:</w:t>
            </w:r>
          </w:p>
          <w:p w14:paraId="5A3831B4" w14:textId="293D9334" w:rsidR="00510A0F" w:rsidRPr="00637CA0" w:rsidRDefault="00510A0F" w:rsidP="00637CA0">
            <w:pPr>
              <w:spacing w:after="0"/>
              <w:jc w:val="left"/>
              <w:rPr>
                <w:rFonts w:eastAsia="Calibri"/>
                <w:b/>
                <w:sz w:val="22"/>
                <w:szCs w:val="22"/>
                <w:lang w:eastAsia="en-US"/>
              </w:rPr>
            </w:pPr>
          </w:p>
        </w:tc>
        <w:tc>
          <w:tcPr>
            <w:tcW w:w="4862" w:type="dxa"/>
            <w:hideMark/>
          </w:tcPr>
          <w:p w14:paraId="62E865EA" w14:textId="77777777" w:rsidR="00510A0F" w:rsidRPr="00637CA0" w:rsidRDefault="00510A0F" w:rsidP="00284576">
            <w:pPr>
              <w:widowControl w:val="0"/>
              <w:suppressAutoHyphens/>
              <w:autoSpaceDE w:val="0"/>
              <w:autoSpaceDN w:val="0"/>
              <w:adjustRightInd w:val="0"/>
              <w:spacing w:after="0"/>
              <w:contextualSpacing/>
              <w:jc w:val="left"/>
              <w:rPr>
                <w:color w:val="000000"/>
                <w:sz w:val="22"/>
                <w:szCs w:val="22"/>
              </w:rPr>
            </w:pPr>
            <w:r w:rsidRPr="00637CA0">
              <w:rPr>
                <w:b/>
                <w:sz w:val="22"/>
                <w:szCs w:val="22"/>
              </w:rPr>
              <w:t>Поставщик:</w:t>
            </w:r>
            <w:r w:rsidRPr="00637CA0">
              <w:rPr>
                <w:color w:val="000000"/>
                <w:sz w:val="22"/>
                <w:szCs w:val="22"/>
              </w:rPr>
              <w:t xml:space="preserve"> </w:t>
            </w:r>
          </w:p>
          <w:p w14:paraId="003068F3" w14:textId="3A44F434" w:rsidR="00637CA0" w:rsidRPr="00637CA0" w:rsidRDefault="00637CA0" w:rsidP="00284576">
            <w:pPr>
              <w:widowControl w:val="0"/>
              <w:suppressAutoHyphens/>
              <w:autoSpaceDE w:val="0"/>
              <w:autoSpaceDN w:val="0"/>
              <w:adjustRightInd w:val="0"/>
              <w:spacing w:after="0"/>
              <w:contextualSpacing/>
              <w:jc w:val="left"/>
              <w:rPr>
                <w:b/>
                <w:sz w:val="22"/>
                <w:szCs w:val="22"/>
              </w:rPr>
            </w:pPr>
          </w:p>
        </w:tc>
      </w:tr>
      <w:tr w:rsidR="00510A0F" w:rsidRPr="00637CA0" w14:paraId="2D54BC3E" w14:textId="77777777" w:rsidTr="005934DA">
        <w:trPr>
          <w:trHeight w:val="540"/>
          <w:jc w:val="center"/>
        </w:trPr>
        <w:tc>
          <w:tcPr>
            <w:tcW w:w="4862" w:type="dxa"/>
          </w:tcPr>
          <w:p w14:paraId="0DA678B3" w14:textId="2084F824" w:rsidR="00510A0F" w:rsidRPr="00637CA0" w:rsidRDefault="00510A0F" w:rsidP="005934DA">
            <w:pPr>
              <w:spacing w:after="0"/>
              <w:rPr>
                <w:sz w:val="22"/>
                <w:szCs w:val="22"/>
              </w:rPr>
            </w:pPr>
          </w:p>
        </w:tc>
        <w:tc>
          <w:tcPr>
            <w:tcW w:w="4862" w:type="dxa"/>
          </w:tcPr>
          <w:p w14:paraId="624C89F1" w14:textId="4E372E96" w:rsidR="001A4550" w:rsidRPr="00637CA0" w:rsidRDefault="001A4550" w:rsidP="001A4550">
            <w:pPr>
              <w:widowControl w:val="0"/>
              <w:suppressAutoHyphens/>
              <w:autoSpaceDE w:val="0"/>
              <w:autoSpaceDN w:val="0"/>
              <w:adjustRightInd w:val="0"/>
              <w:spacing w:after="0"/>
              <w:contextualSpacing/>
              <w:jc w:val="left"/>
              <w:rPr>
                <w:sz w:val="22"/>
                <w:szCs w:val="22"/>
              </w:rPr>
            </w:pPr>
          </w:p>
        </w:tc>
      </w:tr>
      <w:tr w:rsidR="00510A0F" w:rsidRPr="00637CA0" w14:paraId="57E723D6" w14:textId="77777777" w:rsidTr="00510A0F">
        <w:trPr>
          <w:trHeight w:val="480"/>
          <w:jc w:val="center"/>
        </w:trPr>
        <w:tc>
          <w:tcPr>
            <w:tcW w:w="4862" w:type="dxa"/>
            <w:hideMark/>
          </w:tcPr>
          <w:p w14:paraId="26C65A43" w14:textId="77777777" w:rsidR="00510A0F" w:rsidRPr="00637CA0" w:rsidRDefault="00510A0F" w:rsidP="00D8032C">
            <w:pPr>
              <w:widowControl w:val="0"/>
              <w:suppressAutoHyphens/>
              <w:autoSpaceDE w:val="0"/>
              <w:autoSpaceDN w:val="0"/>
              <w:adjustRightInd w:val="0"/>
              <w:spacing w:after="0"/>
              <w:contextualSpacing/>
              <w:rPr>
                <w:sz w:val="22"/>
                <w:szCs w:val="22"/>
                <w:u w:val="single"/>
              </w:rPr>
            </w:pPr>
          </w:p>
          <w:p w14:paraId="2281779C" w14:textId="2402ED24" w:rsidR="00510A0F" w:rsidRPr="00637CA0" w:rsidRDefault="00510A0F" w:rsidP="00D8032C">
            <w:pPr>
              <w:widowControl w:val="0"/>
              <w:suppressAutoHyphens/>
              <w:autoSpaceDE w:val="0"/>
              <w:autoSpaceDN w:val="0"/>
              <w:adjustRightInd w:val="0"/>
              <w:spacing w:after="0"/>
              <w:contextualSpacing/>
              <w:rPr>
                <w:sz w:val="22"/>
                <w:szCs w:val="22"/>
                <w:u w:val="single"/>
              </w:rPr>
            </w:pPr>
            <w:r w:rsidRPr="00637CA0">
              <w:rPr>
                <w:sz w:val="22"/>
                <w:szCs w:val="22"/>
              </w:rPr>
              <w:t xml:space="preserve">___________________ </w:t>
            </w:r>
            <w:r w:rsidRPr="00637CA0">
              <w:rPr>
                <w:sz w:val="22"/>
                <w:szCs w:val="22"/>
                <w:lang w:eastAsia="ar-SA"/>
              </w:rPr>
              <w:t>/</w:t>
            </w:r>
            <w:r w:rsidR="005934DA" w:rsidRPr="00637CA0">
              <w:rPr>
                <w:sz w:val="22"/>
                <w:szCs w:val="22"/>
                <w:lang w:eastAsia="ar-SA"/>
              </w:rPr>
              <w:t xml:space="preserve"> </w:t>
            </w:r>
            <w:r w:rsidRPr="00637CA0">
              <w:rPr>
                <w:sz w:val="22"/>
                <w:szCs w:val="22"/>
                <w:lang w:eastAsia="ar-SA"/>
              </w:rPr>
              <w:t xml:space="preserve">/                 </w:t>
            </w:r>
            <w:r w:rsidRPr="00637CA0">
              <w:rPr>
                <w:sz w:val="22"/>
                <w:szCs w:val="22"/>
                <w:u w:val="single"/>
              </w:rPr>
              <w:t xml:space="preserve">             </w:t>
            </w:r>
          </w:p>
          <w:p w14:paraId="433F1AFF" w14:textId="7606DF06" w:rsidR="00510A0F" w:rsidRPr="00637CA0" w:rsidRDefault="00510A0F" w:rsidP="00D8032C">
            <w:pPr>
              <w:widowControl w:val="0"/>
              <w:suppressAutoHyphens/>
              <w:autoSpaceDE w:val="0"/>
              <w:autoSpaceDN w:val="0"/>
              <w:adjustRightInd w:val="0"/>
              <w:spacing w:after="0"/>
              <w:contextualSpacing/>
              <w:rPr>
                <w:sz w:val="22"/>
                <w:szCs w:val="22"/>
              </w:rPr>
            </w:pPr>
            <w:r w:rsidRPr="00637CA0">
              <w:rPr>
                <w:sz w:val="22"/>
                <w:szCs w:val="22"/>
              </w:rPr>
              <w:t>«____»_____________ 20</w:t>
            </w:r>
            <w:r w:rsidR="005934DA">
              <w:rPr>
                <w:sz w:val="22"/>
                <w:szCs w:val="22"/>
              </w:rPr>
              <w:t>25</w:t>
            </w:r>
            <w:r w:rsidRPr="00637CA0">
              <w:rPr>
                <w:sz w:val="22"/>
                <w:szCs w:val="22"/>
              </w:rPr>
              <w:t xml:space="preserve"> г.</w:t>
            </w:r>
          </w:p>
          <w:p w14:paraId="5BD66925" w14:textId="7A354635" w:rsidR="00637CA0" w:rsidRPr="00637CA0" w:rsidRDefault="00637CA0" w:rsidP="00D8032C">
            <w:pPr>
              <w:widowControl w:val="0"/>
              <w:suppressAutoHyphens/>
              <w:autoSpaceDE w:val="0"/>
              <w:autoSpaceDN w:val="0"/>
              <w:adjustRightInd w:val="0"/>
              <w:spacing w:after="0"/>
              <w:contextualSpacing/>
              <w:rPr>
                <w:sz w:val="22"/>
                <w:szCs w:val="22"/>
              </w:rPr>
            </w:pPr>
            <w:r w:rsidRPr="00637CA0">
              <w:rPr>
                <w:sz w:val="22"/>
                <w:szCs w:val="22"/>
              </w:rPr>
              <w:t>э.п.</w:t>
            </w:r>
          </w:p>
        </w:tc>
        <w:tc>
          <w:tcPr>
            <w:tcW w:w="4862" w:type="dxa"/>
            <w:hideMark/>
          </w:tcPr>
          <w:p w14:paraId="4B8CA99A" w14:textId="77777777" w:rsidR="00510A0F" w:rsidRPr="00637CA0" w:rsidRDefault="00510A0F" w:rsidP="00D8032C">
            <w:pPr>
              <w:widowControl w:val="0"/>
              <w:suppressAutoHyphens/>
              <w:autoSpaceDE w:val="0"/>
              <w:autoSpaceDN w:val="0"/>
              <w:adjustRightInd w:val="0"/>
              <w:spacing w:after="0"/>
              <w:contextualSpacing/>
              <w:rPr>
                <w:sz w:val="22"/>
                <w:szCs w:val="22"/>
              </w:rPr>
            </w:pPr>
          </w:p>
          <w:p w14:paraId="6E5347C4" w14:textId="2E038CCD" w:rsidR="00510A0F" w:rsidRPr="00637CA0" w:rsidRDefault="00510A0F" w:rsidP="00D8032C">
            <w:pPr>
              <w:widowControl w:val="0"/>
              <w:suppressAutoHyphens/>
              <w:autoSpaceDE w:val="0"/>
              <w:autoSpaceDN w:val="0"/>
              <w:adjustRightInd w:val="0"/>
              <w:spacing w:after="0"/>
              <w:contextualSpacing/>
              <w:rPr>
                <w:sz w:val="22"/>
                <w:szCs w:val="22"/>
              </w:rPr>
            </w:pPr>
            <w:r w:rsidRPr="00637CA0">
              <w:rPr>
                <w:sz w:val="22"/>
                <w:szCs w:val="22"/>
              </w:rPr>
              <w:t xml:space="preserve">__________________ </w:t>
            </w:r>
            <w:r w:rsidRPr="00637CA0">
              <w:rPr>
                <w:sz w:val="22"/>
                <w:szCs w:val="22"/>
                <w:lang w:eastAsia="ar-SA"/>
              </w:rPr>
              <w:t>/</w:t>
            </w:r>
            <w:r w:rsidR="005934DA" w:rsidRPr="00637CA0">
              <w:rPr>
                <w:sz w:val="22"/>
                <w:szCs w:val="22"/>
                <w:lang w:eastAsia="ar-SA"/>
              </w:rPr>
              <w:t xml:space="preserve"> </w:t>
            </w:r>
            <w:r w:rsidRPr="00637CA0">
              <w:rPr>
                <w:sz w:val="22"/>
                <w:szCs w:val="22"/>
                <w:lang w:eastAsia="ar-SA"/>
              </w:rPr>
              <w:t xml:space="preserve">/                 </w:t>
            </w:r>
          </w:p>
          <w:p w14:paraId="2B748616" w14:textId="0A0CE1D8" w:rsidR="00510A0F" w:rsidRDefault="00510A0F" w:rsidP="00D8032C">
            <w:pPr>
              <w:widowControl w:val="0"/>
              <w:suppressAutoHyphens/>
              <w:autoSpaceDE w:val="0"/>
              <w:autoSpaceDN w:val="0"/>
              <w:adjustRightInd w:val="0"/>
              <w:spacing w:after="0"/>
              <w:contextualSpacing/>
              <w:rPr>
                <w:sz w:val="22"/>
                <w:szCs w:val="22"/>
              </w:rPr>
            </w:pPr>
            <w:r w:rsidRPr="00637CA0">
              <w:rPr>
                <w:sz w:val="22"/>
                <w:szCs w:val="22"/>
              </w:rPr>
              <w:t>«____»_____________ 20</w:t>
            </w:r>
            <w:r w:rsidR="005934DA">
              <w:rPr>
                <w:sz w:val="22"/>
                <w:szCs w:val="22"/>
              </w:rPr>
              <w:t>25</w:t>
            </w:r>
            <w:r w:rsidRPr="00637CA0">
              <w:rPr>
                <w:sz w:val="22"/>
                <w:szCs w:val="22"/>
              </w:rPr>
              <w:t>г.</w:t>
            </w:r>
          </w:p>
          <w:p w14:paraId="0BF52DB5" w14:textId="3048CFC9" w:rsidR="001A4550" w:rsidRPr="00637CA0" w:rsidRDefault="001A4550" w:rsidP="00D8032C">
            <w:pPr>
              <w:widowControl w:val="0"/>
              <w:suppressAutoHyphens/>
              <w:autoSpaceDE w:val="0"/>
              <w:autoSpaceDN w:val="0"/>
              <w:adjustRightInd w:val="0"/>
              <w:spacing w:after="0"/>
              <w:contextualSpacing/>
              <w:rPr>
                <w:sz w:val="22"/>
                <w:szCs w:val="22"/>
              </w:rPr>
            </w:pPr>
            <w:r w:rsidRPr="00637CA0">
              <w:rPr>
                <w:sz w:val="22"/>
                <w:szCs w:val="22"/>
              </w:rPr>
              <w:t>э.п.</w:t>
            </w:r>
          </w:p>
        </w:tc>
      </w:tr>
    </w:tbl>
    <w:p w14:paraId="1AA1A732" w14:textId="6B67C241" w:rsidR="00916C77" w:rsidRPr="00AB7E44" w:rsidRDefault="00916C77" w:rsidP="00510A0F">
      <w:pPr>
        <w:spacing w:after="0"/>
        <w:ind w:left="708" w:firstLine="708"/>
        <w:contextualSpacing/>
        <w:rPr>
          <w:b/>
        </w:rPr>
      </w:pPr>
      <w:r w:rsidRPr="00AB7E44">
        <w:rPr>
          <w:b/>
        </w:rPr>
        <w:t xml:space="preserve">                                                                                              </w:t>
      </w:r>
    </w:p>
    <w:p w14:paraId="4697F331" w14:textId="77777777" w:rsidR="00916C77" w:rsidRPr="00AB7E44" w:rsidRDefault="00916C77" w:rsidP="00916C77">
      <w:pPr>
        <w:spacing w:after="0"/>
        <w:ind w:left="708" w:firstLine="708"/>
        <w:contextualSpacing/>
        <w:jc w:val="right"/>
        <w:rPr>
          <w:b/>
        </w:rPr>
      </w:pPr>
    </w:p>
    <w:p w14:paraId="4E598A53" w14:textId="77777777" w:rsidR="00916C77" w:rsidRPr="00AB7E44" w:rsidRDefault="00916C77" w:rsidP="00916C77">
      <w:pPr>
        <w:spacing w:after="0"/>
        <w:ind w:left="708" w:firstLine="708"/>
        <w:contextualSpacing/>
        <w:jc w:val="right"/>
        <w:rPr>
          <w:b/>
        </w:rPr>
      </w:pPr>
    </w:p>
    <w:p w14:paraId="5C1C5EBA" w14:textId="77777777" w:rsidR="00916C77" w:rsidRPr="00AB7E44" w:rsidRDefault="00916C77" w:rsidP="00916C77">
      <w:pPr>
        <w:spacing w:after="0"/>
        <w:ind w:left="708" w:firstLine="708"/>
        <w:contextualSpacing/>
        <w:jc w:val="right"/>
        <w:rPr>
          <w:b/>
        </w:rPr>
      </w:pPr>
    </w:p>
    <w:p w14:paraId="48A83FCD" w14:textId="5F453A5A" w:rsidR="001A562A" w:rsidRPr="00AB7E44" w:rsidRDefault="00916C77" w:rsidP="00473120">
      <w:pPr>
        <w:spacing w:after="0"/>
        <w:ind w:left="708" w:firstLine="708"/>
        <w:contextualSpacing/>
        <w:jc w:val="center"/>
        <w:rPr>
          <w:i/>
          <w:color w:val="000000"/>
        </w:rPr>
      </w:pPr>
      <w:r w:rsidRPr="00AB7E44">
        <w:rPr>
          <w:b/>
        </w:rPr>
        <w:t xml:space="preserve">                                                                  </w:t>
      </w:r>
    </w:p>
    <w:p w14:paraId="21883D27" w14:textId="64FC5228" w:rsidR="00163C78" w:rsidRDefault="00163C78">
      <w:pPr>
        <w:pStyle w:val="ConsPlusNormal"/>
        <w:widowControl/>
        <w:tabs>
          <w:tab w:val="left" w:pos="360"/>
        </w:tabs>
        <w:ind w:firstLine="0"/>
        <w:jc w:val="right"/>
        <w:rPr>
          <w:rFonts w:ascii="Times New Roman" w:hAnsi="Times New Roman" w:cs="Times New Roman"/>
          <w:b/>
          <w:iCs/>
          <w:sz w:val="24"/>
          <w:szCs w:val="24"/>
        </w:rPr>
      </w:pPr>
    </w:p>
    <w:p w14:paraId="608AAEC7" w14:textId="77777777" w:rsidR="00163C78" w:rsidRPr="00163C78" w:rsidRDefault="00163C78" w:rsidP="00163C78"/>
    <w:p w14:paraId="51A3B650" w14:textId="77777777" w:rsidR="00163C78" w:rsidRPr="00163C78" w:rsidRDefault="00163C78" w:rsidP="00163C78"/>
    <w:p w14:paraId="67566BC1" w14:textId="77777777" w:rsidR="00163C78" w:rsidRPr="00163C78" w:rsidRDefault="00163C78" w:rsidP="00163C78"/>
    <w:p w14:paraId="3EE8A644" w14:textId="7970C791" w:rsidR="00163C78" w:rsidRDefault="00163C78" w:rsidP="00163C78"/>
    <w:p w14:paraId="76A4FA90" w14:textId="322D4DF1" w:rsidR="00163C78" w:rsidRDefault="00163C78" w:rsidP="00163C78"/>
    <w:p w14:paraId="0F13D21F" w14:textId="2C730390" w:rsidR="004B1B72" w:rsidRDefault="00163C78" w:rsidP="00163C78">
      <w:pPr>
        <w:tabs>
          <w:tab w:val="left" w:pos="2700"/>
        </w:tabs>
      </w:pPr>
      <w:r>
        <w:tab/>
      </w:r>
    </w:p>
    <w:p w14:paraId="1A1C928D" w14:textId="6E43532F" w:rsidR="00163C78" w:rsidRDefault="00163C78" w:rsidP="00163C78">
      <w:pPr>
        <w:widowControl w:val="0"/>
        <w:autoSpaceDE w:val="0"/>
        <w:autoSpaceDN w:val="0"/>
        <w:adjustRightInd w:val="0"/>
        <w:spacing w:after="0"/>
        <w:ind w:firstLine="567"/>
        <w:contextualSpacing/>
        <w:jc w:val="right"/>
      </w:pPr>
      <w:bookmarkStart w:id="1" w:name="_GoBack"/>
      <w:bookmarkEnd w:id="1"/>
      <w:r>
        <w:lastRenderedPageBreak/>
        <w:t>Приложение № 1 к договору №  от 2025г.</w:t>
      </w:r>
      <w:r w:rsidRPr="00AB7E44">
        <w:t xml:space="preserve"> </w:t>
      </w:r>
    </w:p>
    <w:p w14:paraId="4FC81123" w14:textId="77777777" w:rsidR="00163C78" w:rsidRDefault="00163C78" w:rsidP="00163C78">
      <w:pPr>
        <w:widowControl w:val="0"/>
        <w:autoSpaceDE w:val="0"/>
        <w:autoSpaceDN w:val="0"/>
        <w:adjustRightInd w:val="0"/>
        <w:spacing w:after="0"/>
        <w:ind w:firstLine="567"/>
        <w:contextualSpacing/>
        <w:jc w:val="right"/>
      </w:pPr>
    </w:p>
    <w:p w14:paraId="4193C517" w14:textId="51D5B94F" w:rsidR="00163C78" w:rsidRDefault="00163C78" w:rsidP="00163C78">
      <w:pPr>
        <w:widowControl w:val="0"/>
        <w:autoSpaceDE w:val="0"/>
        <w:autoSpaceDN w:val="0"/>
        <w:adjustRightInd w:val="0"/>
        <w:spacing w:after="0"/>
        <w:ind w:firstLine="567"/>
        <w:contextualSpacing/>
        <w:jc w:val="center"/>
      </w:pPr>
      <w:r w:rsidRPr="00AB7E44">
        <w:t>Спе</w:t>
      </w:r>
      <w:r>
        <w:t>цификация поставляемых товаров</w:t>
      </w:r>
    </w:p>
    <w:tbl>
      <w:tblPr>
        <w:tblW w:w="5029" w:type="pct"/>
        <w:tblLayout w:type="fixed"/>
        <w:tblCellMar>
          <w:left w:w="10" w:type="dxa"/>
          <w:right w:w="10" w:type="dxa"/>
        </w:tblCellMar>
        <w:tblLook w:val="04A0" w:firstRow="1" w:lastRow="0" w:firstColumn="1" w:lastColumn="0" w:noHBand="0" w:noVBand="1"/>
      </w:tblPr>
      <w:tblGrid>
        <w:gridCol w:w="525"/>
        <w:gridCol w:w="1460"/>
        <w:gridCol w:w="1177"/>
        <w:gridCol w:w="968"/>
        <w:gridCol w:w="1388"/>
        <w:gridCol w:w="973"/>
        <w:gridCol w:w="1664"/>
        <w:gridCol w:w="2215"/>
      </w:tblGrid>
      <w:tr w:rsidR="00163C78" w:rsidRPr="00163C78" w14:paraId="57E76296" w14:textId="77777777" w:rsidTr="00163C78">
        <w:trPr>
          <w:trHeight w:val="397"/>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F8764" w14:textId="77777777" w:rsidR="00163C78" w:rsidRPr="00163C78" w:rsidRDefault="00163C78" w:rsidP="00163C78">
            <w:pPr>
              <w:spacing w:after="0"/>
              <w:jc w:val="center"/>
              <w:rPr>
                <w:b/>
                <w:bCs/>
                <w:sz w:val="17"/>
                <w:szCs w:val="17"/>
              </w:rPr>
            </w:pPr>
            <w:r w:rsidRPr="00163C78">
              <w:rPr>
                <w:b/>
                <w:bCs/>
                <w:sz w:val="17"/>
                <w:szCs w:val="17"/>
              </w:rPr>
              <w:t>№ п/п</w:t>
            </w:r>
          </w:p>
        </w:tc>
        <w:tc>
          <w:tcPr>
            <w:tcW w:w="14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9DF85" w14:textId="49A515D7" w:rsidR="00163C78" w:rsidRPr="00163C78" w:rsidRDefault="00163C78" w:rsidP="00163C78">
            <w:pPr>
              <w:spacing w:after="0"/>
              <w:jc w:val="center"/>
            </w:pPr>
            <w:r>
              <w:rPr>
                <w:b/>
                <w:bCs/>
                <w:sz w:val="17"/>
                <w:szCs w:val="17"/>
              </w:rPr>
              <w:t>Наименование, ассортимент</w:t>
            </w:r>
            <w:r w:rsidRPr="00163C78">
              <w:rPr>
                <w:b/>
                <w:bCs/>
                <w:sz w:val="17"/>
                <w:szCs w:val="17"/>
              </w:rPr>
              <w:t xml:space="preserve"> </w:t>
            </w:r>
          </w:p>
        </w:tc>
        <w:tc>
          <w:tcPr>
            <w:tcW w:w="120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A54FA" w14:textId="7586DB1F" w:rsidR="00163C78" w:rsidRPr="00163C78" w:rsidRDefault="00163C78" w:rsidP="00163C78">
            <w:pPr>
              <w:spacing w:after="0"/>
              <w:jc w:val="center"/>
              <w:rPr>
                <w:b/>
                <w:bCs/>
                <w:sz w:val="17"/>
                <w:szCs w:val="17"/>
              </w:rPr>
            </w:pPr>
            <w:r w:rsidRPr="00163C78">
              <w:rPr>
                <w:b/>
                <w:bCs/>
                <w:sz w:val="17"/>
                <w:szCs w:val="17"/>
              </w:rPr>
              <w:t>Производител</w:t>
            </w:r>
            <w:r>
              <w:rPr>
                <w:b/>
                <w:bCs/>
                <w:sz w:val="17"/>
                <w:szCs w:val="17"/>
              </w:rPr>
              <w:t>ь (товарный знак (при наличии))</w:t>
            </w:r>
            <w:r w:rsidRPr="00163C78">
              <w:rPr>
                <w:b/>
                <w:bCs/>
                <w:sz w:val="17"/>
                <w:szCs w:val="17"/>
              </w:rPr>
              <w:br/>
            </w:r>
          </w:p>
        </w:tc>
        <w:tc>
          <w:tcPr>
            <w:tcW w:w="99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8AEDAF" w14:textId="77777777" w:rsidR="00163C78" w:rsidRPr="00163C78" w:rsidRDefault="00163C78" w:rsidP="00163C78">
            <w:pPr>
              <w:spacing w:after="0"/>
              <w:ind w:left="-49"/>
              <w:jc w:val="center"/>
            </w:pPr>
            <w:r w:rsidRPr="00163C78">
              <w:rPr>
                <w:b/>
                <w:bCs/>
                <w:sz w:val="17"/>
                <w:szCs w:val="17"/>
              </w:rPr>
              <w:t>Страна происхождения Товара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D3DDF" w14:textId="77777777" w:rsidR="00163C78" w:rsidRPr="00163C78" w:rsidRDefault="00163C78" w:rsidP="00163C78">
            <w:pPr>
              <w:spacing w:after="0"/>
              <w:ind w:left="-49"/>
              <w:jc w:val="center"/>
              <w:rPr>
                <w:b/>
                <w:sz w:val="17"/>
                <w:szCs w:val="17"/>
              </w:rPr>
            </w:pPr>
            <w:r w:rsidRPr="00163C78">
              <w:rPr>
                <w:b/>
                <w:sz w:val="17"/>
                <w:szCs w:val="17"/>
              </w:rPr>
              <w:t>Единица измерения</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B720D" w14:textId="77777777" w:rsidR="00163C78" w:rsidRPr="00163C78" w:rsidRDefault="00163C78" w:rsidP="00163C78">
            <w:pPr>
              <w:spacing w:after="0"/>
              <w:ind w:left="-141" w:firstLine="141"/>
              <w:jc w:val="center"/>
            </w:pPr>
            <w:r w:rsidRPr="00163C78">
              <w:rPr>
                <w:b/>
                <w:bCs/>
                <w:sz w:val="17"/>
                <w:szCs w:val="17"/>
              </w:rPr>
              <w:t>Количество</w:t>
            </w:r>
            <w:r w:rsidRPr="00163C78">
              <w:rPr>
                <w:b/>
                <w:iCs/>
                <w:sz w:val="17"/>
                <w:szCs w:val="17"/>
              </w:rPr>
              <w:br/>
            </w:r>
            <w:r w:rsidRPr="00163C78">
              <w:rPr>
                <w:iCs/>
                <w:sz w:val="17"/>
                <w:szCs w:val="17"/>
              </w:rPr>
              <w:t xml:space="preserve"> </w:t>
            </w:r>
          </w:p>
        </w:tc>
        <w:tc>
          <w:tcPr>
            <w:tcW w:w="17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30E9F" w14:textId="77777777" w:rsidR="00163C78" w:rsidRPr="00163C78" w:rsidRDefault="00163C78" w:rsidP="00163C78">
            <w:pPr>
              <w:spacing w:after="0"/>
              <w:jc w:val="center"/>
              <w:rPr>
                <w:b/>
                <w:bCs/>
                <w:sz w:val="17"/>
                <w:szCs w:val="17"/>
              </w:rPr>
            </w:pPr>
            <w:r w:rsidRPr="00163C78">
              <w:rPr>
                <w:b/>
                <w:bCs/>
                <w:sz w:val="17"/>
                <w:szCs w:val="17"/>
              </w:rPr>
              <w:t xml:space="preserve">Цена за единицу Товара </w:t>
            </w:r>
          </w:p>
          <w:p w14:paraId="2FB4E8EB" w14:textId="7E7D16A6" w:rsidR="00163C78" w:rsidRPr="00163C78" w:rsidRDefault="00163C78" w:rsidP="00163C78">
            <w:pPr>
              <w:spacing w:after="0"/>
              <w:jc w:val="center"/>
            </w:pPr>
            <w:r>
              <w:rPr>
                <w:b/>
                <w:bCs/>
                <w:sz w:val="17"/>
                <w:szCs w:val="17"/>
              </w:rPr>
              <w:t>(с учетом НДС),  руб.</w:t>
            </w:r>
            <w:r w:rsidRPr="00163C78">
              <w:rPr>
                <w:b/>
                <w:bCs/>
                <w:sz w:val="17"/>
                <w:szCs w:val="17"/>
              </w:rPr>
              <w:br/>
            </w:r>
          </w:p>
        </w:tc>
        <w:tc>
          <w:tcPr>
            <w:tcW w:w="226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FE20F" w14:textId="77777777" w:rsidR="00163C78" w:rsidRDefault="00163C78" w:rsidP="00163C78">
            <w:pPr>
              <w:spacing w:after="0"/>
              <w:jc w:val="center"/>
              <w:rPr>
                <w:b/>
                <w:bCs/>
                <w:sz w:val="17"/>
                <w:szCs w:val="17"/>
              </w:rPr>
            </w:pPr>
            <w:r w:rsidRPr="00163C78">
              <w:rPr>
                <w:b/>
                <w:bCs/>
                <w:sz w:val="17"/>
                <w:szCs w:val="17"/>
              </w:rPr>
              <w:t>Стоимость Товара с учетом количества</w:t>
            </w:r>
          </w:p>
          <w:p w14:paraId="5A5EDFD9" w14:textId="77777777" w:rsidR="00163C78" w:rsidRDefault="00163C78" w:rsidP="00163C78">
            <w:pPr>
              <w:spacing w:after="0"/>
              <w:jc w:val="center"/>
              <w:rPr>
                <w:b/>
                <w:bCs/>
                <w:sz w:val="17"/>
                <w:szCs w:val="17"/>
              </w:rPr>
            </w:pPr>
            <w:r>
              <w:rPr>
                <w:b/>
                <w:bCs/>
                <w:sz w:val="17"/>
                <w:szCs w:val="17"/>
              </w:rPr>
              <w:t xml:space="preserve"> (с учетом НДС) </w:t>
            </w:r>
          </w:p>
          <w:p w14:paraId="360AD057" w14:textId="27CC0EC2" w:rsidR="00163C78" w:rsidRPr="00163C78" w:rsidRDefault="00163C78" w:rsidP="00163C78">
            <w:pPr>
              <w:spacing w:after="0"/>
              <w:jc w:val="center"/>
              <w:rPr>
                <w:b/>
                <w:bCs/>
                <w:sz w:val="17"/>
                <w:szCs w:val="17"/>
              </w:rPr>
            </w:pPr>
            <w:r>
              <w:rPr>
                <w:b/>
                <w:bCs/>
                <w:sz w:val="17"/>
                <w:szCs w:val="17"/>
              </w:rPr>
              <w:t>руб.</w:t>
            </w:r>
            <w:r w:rsidRPr="00163C78">
              <w:rPr>
                <w:b/>
                <w:bCs/>
                <w:sz w:val="17"/>
                <w:szCs w:val="17"/>
              </w:rPr>
              <w:br/>
            </w:r>
          </w:p>
        </w:tc>
      </w:tr>
      <w:tr w:rsidR="00163C78" w:rsidRPr="00163C78" w14:paraId="38613053" w14:textId="77777777" w:rsidTr="00163C78">
        <w:trPr>
          <w:trHeight w:val="255"/>
        </w:trPr>
        <w:tc>
          <w:tcPr>
            <w:tcW w:w="53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DEB2F" w14:textId="77777777" w:rsidR="00163C78" w:rsidRPr="00163C78" w:rsidRDefault="00163C78" w:rsidP="00163C78">
            <w:pPr>
              <w:spacing w:after="0"/>
              <w:jc w:val="center"/>
              <w:rPr>
                <w:b/>
                <w:bCs/>
                <w:sz w:val="17"/>
                <w:szCs w:val="17"/>
              </w:rPr>
            </w:pPr>
            <w:r w:rsidRPr="00163C78">
              <w:rPr>
                <w:b/>
                <w:bCs/>
                <w:sz w:val="17"/>
                <w:szCs w:val="17"/>
              </w:rPr>
              <w:t>1</w:t>
            </w:r>
          </w:p>
        </w:tc>
        <w:tc>
          <w:tcPr>
            <w:tcW w:w="14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AF449FC" w14:textId="77777777" w:rsidR="00163C78" w:rsidRPr="00163C78" w:rsidRDefault="00163C78" w:rsidP="00163C78">
            <w:pPr>
              <w:spacing w:after="0"/>
              <w:jc w:val="center"/>
              <w:rPr>
                <w:b/>
                <w:bCs/>
                <w:sz w:val="17"/>
                <w:szCs w:val="17"/>
              </w:rPr>
            </w:pPr>
            <w:r w:rsidRPr="00163C78">
              <w:rPr>
                <w:b/>
                <w:bCs/>
                <w:sz w:val="17"/>
                <w:szCs w:val="17"/>
              </w:rPr>
              <w:t>2</w:t>
            </w:r>
          </w:p>
        </w:tc>
        <w:tc>
          <w:tcPr>
            <w:tcW w:w="12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79F22BF" w14:textId="77777777" w:rsidR="00163C78" w:rsidRPr="00163C78" w:rsidRDefault="00163C78" w:rsidP="00163C78">
            <w:pPr>
              <w:spacing w:after="0"/>
              <w:jc w:val="center"/>
              <w:rPr>
                <w:b/>
                <w:bCs/>
                <w:sz w:val="17"/>
                <w:szCs w:val="17"/>
              </w:rPr>
            </w:pPr>
            <w:r w:rsidRPr="00163C78">
              <w:rPr>
                <w:b/>
                <w:bCs/>
                <w:sz w:val="17"/>
                <w:szCs w:val="17"/>
              </w:rPr>
              <w:t>4</w:t>
            </w:r>
          </w:p>
        </w:tc>
        <w:tc>
          <w:tcPr>
            <w:tcW w:w="992" w:type="dxa"/>
            <w:tcBorders>
              <w:bottom w:val="single" w:sz="4" w:space="0" w:color="000000"/>
              <w:right w:val="single" w:sz="4" w:space="0" w:color="000000"/>
            </w:tcBorders>
            <w:shd w:val="clear" w:color="auto" w:fill="auto"/>
            <w:tcMar>
              <w:top w:w="0" w:type="dxa"/>
              <w:left w:w="10" w:type="dxa"/>
              <w:bottom w:w="0" w:type="dxa"/>
              <w:right w:w="10" w:type="dxa"/>
            </w:tcMar>
          </w:tcPr>
          <w:p w14:paraId="7F04BFBE" w14:textId="77777777" w:rsidR="00163C78" w:rsidRPr="00163C78" w:rsidRDefault="00163C78" w:rsidP="00163C78">
            <w:pPr>
              <w:spacing w:after="0"/>
              <w:jc w:val="center"/>
              <w:rPr>
                <w:b/>
                <w:bCs/>
                <w:sz w:val="17"/>
                <w:szCs w:val="17"/>
              </w:rPr>
            </w:pPr>
            <w:r w:rsidRPr="00163C78">
              <w:rPr>
                <w:b/>
                <w:bCs/>
                <w:sz w:val="17"/>
                <w:szCs w:val="17"/>
              </w:rPr>
              <w:t>5</w:t>
            </w:r>
          </w:p>
        </w:tc>
        <w:tc>
          <w:tcPr>
            <w:tcW w:w="14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CCB5D" w14:textId="77777777" w:rsidR="00163C78" w:rsidRPr="00163C78" w:rsidRDefault="00163C78" w:rsidP="00163C78">
            <w:pPr>
              <w:spacing w:after="0"/>
              <w:jc w:val="center"/>
              <w:rPr>
                <w:b/>
                <w:bCs/>
                <w:sz w:val="17"/>
                <w:szCs w:val="17"/>
              </w:rPr>
            </w:pPr>
            <w:r w:rsidRPr="00163C78">
              <w:rPr>
                <w:b/>
                <w:bCs/>
                <w:sz w:val="17"/>
                <w:szCs w:val="17"/>
              </w:rPr>
              <w:t>6</w:t>
            </w:r>
          </w:p>
        </w:tc>
        <w:tc>
          <w:tcPr>
            <w:tcW w:w="9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B52ABFD" w14:textId="77777777" w:rsidR="00163C78" w:rsidRPr="00163C78" w:rsidRDefault="00163C78" w:rsidP="00163C78">
            <w:pPr>
              <w:spacing w:after="0"/>
              <w:jc w:val="center"/>
              <w:rPr>
                <w:b/>
                <w:bCs/>
                <w:sz w:val="17"/>
                <w:szCs w:val="17"/>
              </w:rPr>
            </w:pPr>
            <w:r w:rsidRPr="00163C78">
              <w:rPr>
                <w:b/>
                <w:bCs/>
                <w:sz w:val="17"/>
                <w:szCs w:val="17"/>
              </w:rPr>
              <w:t>7</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D9CF6D5" w14:textId="77777777" w:rsidR="00163C78" w:rsidRPr="00163C78" w:rsidRDefault="00163C78" w:rsidP="00163C78">
            <w:pPr>
              <w:spacing w:after="0"/>
              <w:jc w:val="center"/>
              <w:rPr>
                <w:b/>
                <w:bCs/>
                <w:sz w:val="17"/>
                <w:szCs w:val="17"/>
              </w:rPr>
            </w:pPr>
            <w:r w:rsidRPr="00163C78">
              <w:rPr>
                <w:b/>
                <w:bCs/>
                <w:sz w:val="17"/>
                <w:szCs w:val="17"/>
              </w:rPr>
              <w:t>8</w:t>
            </w:r>
          </w:p>
        </w:tc>
        <w:tc>
          <w:tcPr>
            <w:tcW w:w="226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9B60EC3" w14:textId="77777777" w:rsidR="00163C78" w:rsidRPr="00163C78" w:rsidRDefault="00163C78" w:rsidP="00163C78">
            <w:pPr>
              <w:spacing w:after="0"/>
              <w:jc w:val="center"/>
              <w:rPr>
                <w:b/>
                <w:bCs/>
                <w:sz w:val="17"/>
                <w:szCs w:val="17"/>
              </w:rPr>
            </w:pPr>
            <w:r w:rsidRPr="00163C78">
              <w:rPr>
                <w:b/>
                <w:bCs/>
                <w:sz w:val="17"/>
                <w:szCs w:val="17"/>
              </w:rPr>
              <w:t>9</w:t>
            </w:r>
          </w:p>
        </w:tc>
      </w:tr>
      <w:tr w:rsidR="006C2302" w:rsidRPr="00163C78" w14:paraId="3A6C6E9D" w14:textId="77777777" w:rsidTr="00163C78">
        <w:trPr>
          <w:trHeight w:val="17"/>
        </w:trPr>
        <w:tc>
          <w:tcPr>
            <w:tcW w:w="53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879FB2" w14:textId="7EB2DC1A" w:rsidR="006C2302" w:rsidRPr="00163C78" w:rsidRDefault="006C2302" w:rsidP="006C2302">
            <w:pPr>
              <w:spacing w:after="0"/>
              <w:jc w:val="center"/>
              <w:rPr>
                <w:sz w:val="17"/>
                <w:szCs w:val="17"/>
              </w:rPr>
            </w:pPr>
            <w:r w:rsidRPr="00163C78">
              <w:rPr>
                <w:sz w:val="17"/>
                <w:szCs w:val="17"/>
              </w:rPr>
              <w:t>1</w:t>
            </w:r>
          </w:p>
        </w:tc>
        <w:tc>
          <w:tcPr>
            <w:tcW w:w="14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5062458" w14:textId="16AE2D0E" w:rsidR="006C2302" w:rsidRPr="00163C78" w:rsidRDefault="006C2302" w:rsidP="006C2302">
            <w:pPr>
              <w:spacing w:after="0"/>
              <w:jc w:val="center"/>
              <w:rPr>
                <w:sz w:val="17"/>
                <w:szCs w:val="17"/>
              </w:rPr>
            </w:pPr>
          </w:p>
        </w:tc>
        <w:tc>
          <w:tcPr>
            <w:tcW w:w="120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DA5664" w14:textId="686251D8" w:rsidR="006C2302" w:rsidRPr="00163C78" w:rsidRDefault="006C2302" w:rsidP="006C2302">
            <w:pPr>
              <w:spacing w:after="0"/>
              <w:jc w:val="center"/>
              <w:rPr>
                <w:b/>
                <w:bCs/>
                <w:sz w:val="17"/>
                <w:szCs w:val="17"/>
              </w:rPr>
            </w:pPr>
          </w:p>
        </w:tc>
        <w:tc>
          <w:tcPr>
            <w:tcW w:w="992" w:type="dxa"/>
            <w:tcBorders>
              <w:bottom w:val="single" w:sz="4" w:space="0" w:color="000000"/>
              <w:right w:val="single" w:sz="4" w:space="0" w:color="000000"/>
            </w:tcBorders>
            <w:shd w:val="clear" w:color="auto" w:fill="auto"/>
            <w:tcMar>
              <w:top w:w="0" w:type="dxa"/>
              <w:left w:w="10" w:type="dxa"/>
              <w:bottom w:w="0" w:type="dxa"/>
              <w:right w:w="10" w:type="dxa"/>
            </w:tcMar>
          </w:tcPr>
          <w:p w14:paraId="16310E8D" w14:textId="6FAD59FE" w:rsidR="006C2302" w:rsidRPr="00163C78" w:rsidRDefault="006C2302" w:rsidP="006C2302">
            <w:pPr>
              <w:spacing w:after="0"/>
              <w:jc w:val="center"/>
              <w:rPr>
                <w:sz w:val="17"/>
                <w:szCs w:val="17"/>
              </w:rPr>
            </w:pPr>
          </w:p>
        </w:tc>
        <w:tc>
          <w:tcPr>
            <w:tcW w:w="14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7F0FD" w14:textId="23542F75" w:rsidR="006C2302" w:rsidRPr="00163C78" w:rsidRDefault="006C2302" w:rsidP="006C2302">
            <w:pPr>
              <w:spacing w:after="0"/>
              <w:jc w:val="center"/>
              <w:rPr>
                <w:sz w:val="17"/>
                <w:szCs w:val="17"/>
              </w:rPr>
            </w:pPr>
          </w:p>
        </w:tc>
        <w:tc>
          <w:tcPr>
            <w:tcW w:w="9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2B51BD7" w14:textId="511B673B" w:rsidR="006C2302" w:rsidRPr="00163C78" w:rsidRDefault="006C2302" w:rsidP="006C2302">
            <w:pPr>
              <w:spacing w:after="0"/>
              <w:jc w:val="center"/>
              <w:rPr>
                <w:sz w:val="17"/>
                <w:szCs w:val="17"/>
              </w:rPr>
            </w:pP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8F9B962" w14:textId="1FAD2970" w:rsidR="006C2302" w:rsidRPr="00163C78" w:rsidRDefault="006C2302" w:rsidP="006C2302">
            <w:pPr>
              <w:spacing w:after="0"/>
              <w:jc w:val="center"/>
              <w:rPr>
                <w:sz w:val="17"/>
                <w:szCs w:val="17"/>
              </w:rPr>
            </w:pPr>
          </w:p>
        </w:tc>
        <w:tc>
          <w:tcPr>
            <w:tcW w:w="2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F49B9DF" w14:textId="27DB35D6" w:rsidR="006C2302" w:rsidRPr="00163C78" w:rsidRDefault="006C2302" w:rsidP="006C2302">
            <w:pPr>
              <w:spacing w:after="0"/>
              <w:jc w:val="center"/>
              <w:rPr>
                <w:b/>
                <w:bCs/>
                <w:sz w:val="17"/>
                <w:szCs w:val="17"/>
              </w:rPr>
            </w:pPr>
          </w:p>
        </w:tc>
      </w:tr>
      <w:tr w:rsidR="006C2302" w:rsidRPr="00163C78" w14:paraId="4C47A8F5" w14:textId="77777777" w:rsidTr="00163C78">
        <w:trPr>
          <w:trHeight w:val="17"/>
        </w:trPr>
        <w:tc>
          <w:tcPr>
            <w:tcW w:w="53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CDC4543" w14:textId="2EB2DD30" w:rsidR="006C2302" w:rsidRPr="00163C78" w:rsidRDefault="006C2302" w:rsidP="006C2302">
            <w:pPr>
              <w:spacing w:after="0"/>
              <w:jc w:val="center"/>
              <w:rPr>
                <w:sz w:val="17"/>
                <w:szCs w:val="17"/>
              </w:rPr>
            </w:pPr>
            <w:r w:rsidRPr="00163C78">
              <w:rPr>
                <w:sz w:val="17"/>
                <w:szCs w:val="17"/>
              </w:rPr>
              <w:t>2</w:t>
            </w:r>
          </w:p>
        </w:tc>
        <w:tc>
          <w:tcPr>
            <w:tcW w:w="14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95A1F70" w14:textId="77777777" w:rsidR="006C2302" w:rsidRPr="00163C78" w:rsidRDefault="006C2302" w:rsidP="006C2302">
            <w:pPr>
              <w:spacing w:after="0"/>
              <w:jc w:val="center"/>
              <w:rPr>
                <w:sz w:val="17"/>
                <w:szCs w:val="17"/>
              </w:rPr>
            </w:pPr>
          </w:p>
        </w:tc>
        <w:tc>
          <w:tcPr>
            <w:tcW w:w="120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DEF2E32" w14:textId="116DAB9A" w:rsidR="006C2302" w:rsidRPr="00163C78" w:rsidRDefault="006C2302" w:rsidP="006C2302">
            <w:pPr>
              <w:spacing w:after="0"/>
              <w:jc w:val="center"/>
              <w:rPr>
                <w:b/>
                <w:bCs/>
                <w:sz w:val="17"/>
                <w:szCs w:val="17"/>
              </w:rPr>
            </w:pPr>
          </w:p>
        </w:tc>
        <w:tc>
          <w:tcPr>
            <w:tcW w:w="992" w:type="dxa"/>
            <w:tcBorders>
              <w:bottom w:val="single" w:sz="4" w:space="0" w:color="000000"/>
              <w:right w:val="single" w:sz="4" w:space="0" w:color="000000"/>
            </w:tcBorders>
            <w:shd w:val="clear" w:color="auto" w:fill="auto"/>
            <w:tcMar>
              <w:top w:w="0" w:type="dxa"/>
              <w:left w:w="10" w:type="dxa"/>
              <w:bottom w:w="0" w:type="dxa"/>
              <w:right w:w="10" w:type="dxa"/>
            </w:tcMar>
          </w:tcPr>
          <w:p w14:paraId="4BCC11E6" w14:textId="23DDDCD5" w:rsidR="006C2302" w:rsidRPr="00163C78" w:rsidRDefault="006C2302" w:rsidP="006C2302">
            <w:pPr>
              <w:spacing w:after="0"/>
              <w:jc w:val="center"/>
              <w:rPr>
                <w:sz w:val="17"/>
                <w:szCs w:val="17"/>
              </w:rPr>
            </w:pPr>
          </w:p>
        </w:tc>
        <w:tc>
          <w:tcPr>
            <w:tcW w:w="14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7874F" w14:textId="066D22D4" w:rsidR="006C2302" w:rsidRPr="00163C78" w:rsidRDefault="006C2302" w:rsidP="006C2302">
            <w:pPr>
              <w:spacing w:after="0"/>
              <w:jc w:val="center"/>
              <w:rPr>
                <w:sz w:val="17"/>
                <w:szCs w:val="17"/>
              </w:rPr>
            </w:pPr>
          </w:p>
        </w:tc>
        <w:tc>
          <w:tcPr>
            <w:tcW w:w="9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D6ECAF9" w14:textId="291ADBC0" w:rsidR="006C2302" w:rsidRPr="00163C78" w:rsidRDefault="006C2302" w:rsidP="006C2302">
            <w:pPr>
              <w:spacing w:after="0"/>
              <w:jc w:val="center"/>
              <w:rPr>
                <w:sz w:val="17"/>
                <w:szCs w:val="17"/>
              </w:rPr>
            </w:pP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E6D943C" w14:textId="2BF9CC2E" w:rsidR="006C2302" w:rsidRPr="00163C78" w:rsidRDefault="006C2302" w:rsidP="006C2302">
            <w:pPr>
              <w:spacing w:after="0"/>
              <w:jc w:val="center"/>
              <w:rPr>
                <w:sz w:val="17"/>
                <w:szCs w:val="17"/>
              </w:rPr>
            </w:pPr>
          </w:p>
        </w:tc>
        <w:tc>
          <w:tcPr>
            <w:tcW w:w="2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CDCC392" w14:textId="1EEAACF4" w:rsidR="006C2302" w:rsidRPr="00163C78" w:rsidRDefault="006C2302" w:rsidP="006C2302">
            <w:pPr>
              <w:spacing w:after="0"/>
              <w:jc w:val="center"/>
              <w:rPr>
                <w:b/>
                <w:bCs/>
                <w:sz w:val="17"/>
                <w:szCs w:val="17"/>
              </w:rPr>
            </w:pPr>
          </w:p>
        </w:tc>
      </w:tr>
      <w:tr w:rsidR="006C2302" w:rsidRPr="00163C78" w14:paraId="4904303D" w14:textId="77777777" w:rsidTr="00163C78">
        <w:trPr>
          <w:trHeight w:val="17"/>
        </w:trPr>
        <w:tc>
          <w:tcPr>
            <w:tcW w:w="53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4298E93" w14:textId="1EDC4B23" w:rsidR="006C2302" w:rsidRPr="00163C78" w:rsidRDefault="006C2302" w:rsidP="006C2302">
            <w:pPr>
              <w:spacing w:after="0"/>
              <w:jc w:val="center"/>
              <w:rPr>
                <w:sz w:val="17"/>
                <w:szCs w:val="17"/>
              </w:rPr>
            </w:pPr>
            <w:r w:rsidRPr="00163C78">
              <w:rPr>
                <w:sz w:val="17"/>
                <w:szCs w:val="17"/>
              </w:rPr>
              <w:t>3</w:t>
            </w:r>
          </w:p>
        </w:tc>
        <w:tc>
          <w:tcPr>
            <w:tcW w:w="14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94F99DB" w14:textId="77777777" w:rsidR="006C2302" w:rsidRPr="00163C78" w:rsidRDefault="006C2302" w:rsidP="006C2302">
            <w:pPr>
              <w:spacing w:after="0"/>
              <w:jc w:val="center"/>
              <w:rPr>
                <w:sz w:val="17"/>
                <w:szCs w:val="17"/>
              </w:rPr>
            </w:pPr>
          </w:p>
        </w:tc>
        <w:tc>
          <w:tcPr>
            <w:tcW w:w="120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099EBFC" w14:textId="25FD036E" w:rsidR="006C2302" w:rsidRPr="00163C78" w:rsidRDefault="006C2302" w:rsidP="006C2302">
            <w:pPr>
              <w:spacing w:after="0"/>
              <w:jc w:val="center"/>
              <w:rPr>
                <w:b/>
                <w:bCs/>
                <w:sz w:val="17"/>
                <w:szCs w:val="17"/>
              </w:rPr>
            </w:pPr>
          </w:p>
        </w:tc>
        <w:tc>
          <w:tcPr>
            <w:tcW w:w="992" w:type="dxa"/>
            <w:tcBorders>
              <w:bottom w:val="single" w:sz="4" w:space="0" w:color="000000"/>
              <w:right w:val="single" w:sz="4" w:space="0" w:color="000000"/>
            </w:tcBorders>
            <w:shd w:val="clear" w:color="auto" w:fill="auto"/>
            <w:tcMar>
              <w:top w:w="0" w:type="dxa"/>
              <w:left w:w="10" w:type="dxa"/>
              <w:bottom w:w="0" w:type="dxa"/>
              <w:right w:w="10" w:type="dxa"/>
            </w:tcMar>
          </w:tcPr>
          <w:p w14:paraId="5BFF0753" w14:textId="0428A2DF" w:rsidR="006C2302" w:rsidRPr="00163C78" w:rsidRDefault="006C2302" w:rsidP="006C2302">
            <w:pPr>
              <w:spacing w:after="0"/>
              <w:jc w:val="center"/>
              <w:rPr>
                <w:sz w:val="17"/>
                <w:szCs w:val="17"/>
              </w:rPr>
            </w:pPr>
          </w:p>
        </w:tc>
        <w:tc>
          <w:tcPr>
            <w:tcW w:w="14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8E0D4" w14:textId="0F106CBF" w:rsidR="006C2302" w:rsidRPr="00163C78" w:rsidRDefault="006C2302" w:rsidP="006C2302">
            <w:pPr>
              <w:spacing w:after="0"/>
              <w:jc w:val="center"/>
              <w:rPr>
                <w:sz w:val="17"/>
                <w:szCs w:val="17"/>
              </w:rPr>
            </w:pPr>
          </w:p>
        </w:tc>
        <w:tc>
          <w:tcPr>
            <w:tcW w:w="9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2661182" w14:textId="1991F27D" w:rsidR="006C2302" w:rsidRPr="00163C78" w:rsidRDefault="006C2302" w:rsidP="006C2302">
            <w:pPr>
              <w:spacing w:after="0"/>
              <w:jc w:val="center"/>
              <w:rPr>
                <w:sz w:val="17"/>
                <w:szCs w:val="17"/>
              </w:rPr>
            </w:pP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0BAA907" w14:textId="02F2040C" w:rsidR="006C2302" w:rsidRPr="00163C78" w:rsidRDefault="006C2302" w:rsidP="006C2302">
            <w:pPr>
              <w:spacing w:after="0"/>
              <w:jc w:val="center"/>
              <w:rPr>
                <w:sz w:val="17"/>
                <w:szCs w:val="17"/>
              </w:rPr>
            </w:pPr>
          </w:p>
        </w:tc>
        <w:tc>
          <w:tcPr>
            <w:tcW w:w="2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3F354AD" w14:textId="375CECB7" w:rsidR="006C2302" w:rsidRPr="00163C78" w:rsidRDefault="006C2302" w:rsidP="006C2302">
            <w:pPr>
              <w:spacing w:after="0"/>
              <w:jc w:val="center"/>
              <w:rPr>
                <w:b/>
                <w:bCs/>
                <w:sz w:val="17"/>
                <w:szCs w:val="17"/>
              </w:rPr>
            </w:pPr>
          </w:p>
        </w:tc>
      </w:tr>
      <w:tr w:rsidR="006C2302" w:rsidRPr="00163C78" w14:paraId="70ADF108" w14:textId="77777777" w:rsidTr="00163C78">
        <w:trPr>
          <w:trHeight w:val="17"/>
        </w:trPr>
        <w:tc>
          <w:tcPr>
            <w:tcW w:w="53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0BB6143" w14:textId="043B493F" w:rsidR="006C2302" w:rsidRPr="00163C78" w:rsidRDefault="006C2302" w:rsidP="006C2302">
            <w:pPr>
              <w:spacing w:after="0"/>
              <w:jc w:val="center"/>
              <w:rPr>
                <w:sz w:val="17"/>
                <w:szCs w:val="17"/>
              </w:rPr>
            </w:pPr>
            <w:r w:rsidRPr="00163C78">
              <w:rPr>
                <w:sz w:val="17"/>
                <w:szCs w:val="17"/>
              </w:rPr>
              <w:t>4</w:t>
            </w:r>
          </w:p>
        </w:tc>
        <w:tc>
          <w:tcPr>
            <w:tcW w:w="14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F8F1DA8" w14:textId="77777777" w:rsidR="006C2302" w:rsidRPr="00163C78" w:rsidRDefault="006C2302" w:rsidP="006C2302">
            <w:pPr>
              <w:spacing w:after="0"/>
              <w:jc w:val="center"/>
              <w:rPr>
                <w:sz w:val="17"/>
                <w:szCs w:val="17"/>
              </w:rPr>
            </w:pPr>
          </w:p>
        </w:tc>
        <w:tc>
          <w:tcPr>
            <w:tcW w:w="120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1191F35" w14:textId="557FC335" w:rsidR="006C2302" w:rsidRPr="00163C78" w:rsidRDefault="006C2302" w:rsidP="006C2302">
            <w:pPr>
              <w:spacing w:after="0"/>
              <w:jc w:val="center"/>
              <w:rPr>
                <w:b/>
                <w:bCs/>
                <w:sz w:val="17"/>
                <w:szCs w:val="17"/>
              </w:rPr>
            </w:pPr>
          </w:p>
        </w:tc>
        <w:tc>
          <w:tcPr>
            <w:tcW w:w="992" w:type="dxa"/>
            <w:tcBorders>
              <w:bottom w:val="single" w:sz="4" w:space="0" w:color="000000"/>
              <w:right w:val="single" w:sz="4" w:space="0" w:color="000000"/>
            </w:tcBorders>
            <w:shd w:val="clear" w:color="auto" w:fill="auto"/>
            <w:tcMar>
              <w:top w:w="0" w:type="dxa"/>
              <w:left w:w="10" w:type="dxa"/>
              <w:bottom w:w="0" w:type="dxa"/>
              <w:right w:w="10" w:type="dxa"/>
            </w:tcMar>
          </w:tcPr>
          <w:p w14:paraId="3BCEF7D7" w14:textId="29985EF6" w:rsidR="006C2302" w:rsidRPr="00163C78" w:rsidRDefault="006C2302" w:rsidP="006C2302">
            <w:pPr>
              <w:spacing w:after="0"/>
              <w:jc w:val="center"/>
              <w:rPr>
                <w:sz w:val="17"/>
                <w:szCs w:val="17"/>
              </w:rPr>
            </w:pPr>
          </w:p>
        </w:tc>
        <w:tc>
          <w:tcPr>
            <w:tcW w:w="14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6C6CE" w14:textId="39B32B7E" w:rsidR="006C2302" w:rsidRPr="00163C78" w:rsidRDefault="006C2302" w:rsidP="006C2302">
            <w:pPr>
              <w:spacing w:after="0"/>
              <w:jc w:val="center"/>
              <w:rPr>
                <w:sz w:val="17"/>
                <w:szCs w:val="17"/>
              </w:rPr>
            </w:pPr>
          </w:p>
        </w:tc>
        <w:tc>
          <w:tcPr>
            <w:tcW w:w="9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50587A8" w14:textId="42CC7BB8" w:rsidR="006C2302" w:rsidRPr="00163C78" w:rsidRDefault="006C2302" w:rsidP="006C2302">
            <w:pPr>
              <w:spacing w:after="0"/>
              <w:jc w:val="center"/>
              <w:rPr>
                <w:sz w:val="17"/>
                <w:szCs w:val="17"/>
              </w:rPr>
            </w:pP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0320210" w14:textId="2753540F" w:rsidR="006C2302" w:rsidRPr="00163C78" w:rsidRDefault="006C2302" w:rsidP="006C2302">
            <w:pPr>
              <w:spacing w:after="0"/>
              <w:jc w:val="center"/>
              <w:rPr>
                <w:sz w:val="17"/>
                <w:szCs w:val="17"/>
              </w:rPr>
            </w:pPr>
          </w:p>
        </w:tc>
        <w:tc>
          <w:tcPr>
            <w:tcW w:w="2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985E4FA" w14:textId="76795233" w:rsidR="006C2302" w:rsidRPr="00163C78" w:rsidRDefault="006C2302" w:rsidP="006C2302">
            <w:pPr>
              <w:spacing w:after="0"/>
              <w:jc w:val="center"/>
              <w:rPr>
                <w:b/>
                <w:bCs/>
                <w:sz w:val="17"/>
                <w:szCs w:val="17"/>
              </w:rPr>
            </w:pPr>
          </w:p>
        </w:tc>
      </w:tr>
      <w:tr w:rsidR="006C2302" w:rsidRPr="00163C78" w14:paraId="00B870DC" w14:textId="77777777" w:rsidTr="00163C78">
        <w:trPr>
          <w:trHeight w:val="17"/>
        </w:trPr>
        <w:tc>
          <w:tcPr>
            <w:tcW w:w="53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F0E40A7" w14:textId="7F5AA1F5" w:rsidR="006C2302" w:rsidRPr="00163C78" w:rsidRDefault="006C2302" w:rsidP="006C2302">
            <w:pPr>
              <w:spacing w:after="0"/>
              <w:jc w:val="center"/>
              <w:rPr>
                <w:sz w:val="17"/>
                <w:szCs w:val="17"/>
              </w:rPr>
            </w:pPr>
            <w:r w:rsidRPr="00163C78">
              <w:rPr>
                <w:sz w:val="17"/>
                <w:szCs w:val="17"/>
              </w:rPr>
              <w:t>5</w:t>
            </w:r>
          </w:p>
        </w:tc>
        <w:tc>
          <w:tcPr>
            <w:tcW w:w="14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0D347FE" w14:textId="77777777" w:rsidR="006C2302" w:rsidRPr="00163C78" w:rsidRDefault="006C2302" w:rsidP="006C2302">
            <w:pPr>
              <w:spacing w:after="0"/>
              <w:jc w:val="center"/>
              <w:rPr>
                <w:sz w:val="17"/>
                <w:szCs w:val="17"/>
              </w:rPr>
            </w:pPr>
          </w:p>
        </w:tc>
        <w:tc>
          <w:tcPr>
            <w:tcW w:w="120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47DC8E5" w14:textId="2AB9A6B8" w:rsidR="006C2302" w:rsidRPr="00163C78" w:rsidRDefault="006C2302" w:rsidP="006C2302">
            <w:pPr>
              <w:spacing w:after="0"/>
              <w:jc w:val="center"/>
              <w:rPr>
                <w:b/>
                <w:bCs/>
                <w:sz w:val="17"/>
                <w:szCs w:val="17"/>
              </w:rPr>
            </w:pPr>
          </w:p>
        </w:tc>
        <w:tc>
          <w:tcPr>
            <w:tcW w:w="992" w:type="dxa"/>
            <w:tcBorders>
              <w:bottom w:val="single" w:sz="4" w:space="0" w:color="000000"/>
              <w:right w:val="single" w:sz="4" w:space="0" w:color="000000"/>
            </w:tcBorders>
            <w:shd w:val="clear" w:color="auto" w:fill="auto"/>
            <w:tcMar>
              <w:top w:w="0" w:type="dxa"/>
              <w:left w:w="10" w:type="dxa"/>
              <w:bottom w:w="0" w:type="dxa"/>
              <w:right w:w="10" w:type="dxa"/>
            </w:tcMar>
          </w:tcPr>
          <w:p w14:paraId="0890C912" w14:textId="179ADA69" w:rsidR="006C2302" w:rsidRPr="00163C78" w:rsidRDefault="006C2302" w:rsidP="006C2302">
            <w:pPr>
              <w:spacing w:after="0"/>
              <w:jc w:val="center"/>
              <w:rPr>
                <w:sz w:val="17"/>
                <w:szCs w:val="17"/>
              </w:rPr>
            </w:pPr>
          </w:p>
        </w:tc>
        <w:tc>
          <w:tcPr>
            <w:tcW w:w="14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E5CC8" w14:textId="1CD44D01" w:rsidR="006C2302" w:rsidRPr="00163C78" w:rsidRDefault="006C2302" w:rsidP="006C2302">
            <w:pPr>
              <w:spacing w:after="0"/>
              <w:jc w:val="center"/>
              <w:rPr>
                <w:sz w:val="17"/>
                <w:szCs w:val="17"/>
              </w:rPr>
            </w:pPr>
          </w:p>
        </w:tc>
        <w:tc>
          <w:tcPr>
            <w:tcW w:w="9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BBA22B2" w14:textId="3CBC3F47" w:rsidR="006C2302" w:rsidRPr="00163C78" w:rsidRDefault="006C2302" w:rsidP="006C2302">
            <w:pPr>
              <w:spacing w:after="0"/>
              <w:jc w:val="center"/>
              <w:rPr>
                <w:sz w:val="17"/>
                <w:szCs w:val="17"/>
              </w:rPr>
            </w:pP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ED1EFCA" w14:textId="77A2D46D" w:rsidR="006C2302" w:rsidRPr="00163C78" w:rsidRDefault="006C2302" w:rsidP="006C2302">
            <w:pPr>
              <w:spacing w:after="0"/>
              <w:jc w:val="center"/>
              <w:rPr>
                <w:sz w:val="17"/>
                <w:szCs w:val="17"/>
              </w:rPr>
            </w:pPr>
          </w:p>
        </w:tc>
        <w:tc>
          <w:tcPr>
            <w:tcW w:w="2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6E8EC28" w14:textId="217098CE" w:rsidR="006C2302" w:rsidRPr="00163C78" w:rsidRDefault="006C2302" w:rsidP="006C2302">
            <w:pPr>
              <w:spacing w:after="0"/>
              <w:jc w:val="center"/>
              <w:rPr>
                <w:b/>
                <w:bCs/>
                <w:sz w:val="17"/>
                <w:szCs w:val="17"/>
              </w:rPr>
            </w:pPr>
          </w:p>
        </w:tc>
      </w:tr>
      <w:tr w:rsidR="006C2302" w:rsidRPr="00163C78" w14:paraId="216BE42B" w14:textId="77777777" w:rsidTr="00163C78">
        <w:trPr>
          <w:trHeight w:val="17"/>
        </w:trPr>
        <w:tc>
          <w:tcPr>
            <w:tcW w:w="53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C6AB4E0" w14:textId="530426A5" w:rsidR="006C2302" w:rsidRPr="00163C78" w:rsidRDefault="006C2302" w:rsidP="006C2302">
            <w:pPr>
              <w:spacing w:after="0"/>
              <w:jc w:val="center"/>
              <w:rPr>
                <w:sz w:val="17"/>
                <w:szCs w:val="17"/>
              </w:rPr>
            </w:pPr>
            <w:r w:rsidRPr="00163C78">
              <w:rPr>
                <w:sz w:val="17"/>
                <w:szCs w:val="17"/>
              </w:rPr>
              <w:t>6</w:t>
            </w:r>
          </w:p>
        </w:tc>
        <w:tc>
          <w:tcPr>
            <w:tcW w:w="14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4A9D12B" w14:textId="77777777" w:rsidR="006C2302" w:rsidRPr="00163C78" w:rsidRDefault="006C2302" w:rsidP="006C2302">
            <w:pPr>
              <w:spacing w:after="0"/>
              <w:jc w:val="center"/>
              <w:rPr>
                <w:sz w:val="17"/>
                <w:szCs w:val="17"/>
              </w:rPr>
            </w:pPr>
          </w:p>
        </w:tc>
        <w:tc>
          <w:tcPr>
            <w:tcW w:w="120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1C9FF4B" w14:textId="08630B48" w:rsidR="006C2302" w:rsidRPr="00163C78" w:rsidRDefault="006C2302" w:rsidP="006C2302">
            <w:pPr>
              <w:spacing w:after="0"/>
              <w:jc w:val="center"/>
              <w:rPr>
                <w:b/>
                <w:bCs/>
                <w:sz w:val="17"/>
                <w:szCs w:val="17"/>
              </w:rPr>
            </w:pPr>
          </w:p>
        </w:tc>
        <w:tc>
          <w:tcPr>
            <w:tcW w:w="992" w:type="dxa"/>
            <w:tcBorders>
              <w:bottom w:val="single" w:sz="4" w:space="0" w:color="000000"/>
              <w:right w:val="single" w:sz="4" w:space="0" w:color="000000"/>
            </w:tcBorders>
            <w:shd w:val="clear" w:color="auto" w:fill="auto"/>
            <w:tcMar>
              <w:top w:w="0" w:type="dxa"/>
              <w:left w:w="10" w:type="dxa"/>
              <w:bottom w:w="0" w:type="dxa"/>
              <w:right w:w="10" w:type="dxa"/>
            </w:tcMar>
          </w:tcPr>
          <w:p w14:paraId="3D539B37" w14:textId="32231ED8" w:rsidR="006C2302" w:rsidRPr="00163C78" w:rsidRDefault="006C2302" w:rsidP="006C2302">
            <w:pPr>
              <w:spacing w:after="0"/>
              <w:jc w:val="center"/>
              <w:rPr>
                <w:sz w:val="17"/>
                <w:szCs w:val="17"/>
              </w:rPr>
            </w:pPr>
          </w:p>
        </w:tc>
        <w:tc>
          <w:tcPr>
            <w:tcW w:w="14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664F3" w14:textId="60016F99" w:rsidR="006C2302" w:rsidRPr="00163C78" w:rsidRDefault="006C2302" w:rsidP="006C2302">
            <w:pPr>
              <w:spacing w:after="0"/>
              <w:jc w:val="center"/>
              <w:rPr>
                <w:sz w:val="17"/>
                <w:szCs w:val="17"/>
              </w:rPr>
            </w:pPr>
          </w:p>
        </w:tc>
        <w:tc>
          <w:tcPr>
            <w:tcW w:w="9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80B9233" w14:textId="3C63E97F" w:rsidR="006C2302" w:rsidRPr="00163C78" w:rsidRDefault="006C2302" w:rsidP="006C2302">
            <w:pPr>
              <w:spacing w:after="0"/>
              <w:jc w:val="center"/>
              <w:rPr>
                <w:sz w:val="17"/>
                <w:szCs w:val="17"/>
              </w:rPr>
            </w:pP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EF472CA" w14:textId="693BF647" w:rsidR="006C2302" w:rsidRPr="00163C78" w:rsidRDefault="006C2302" w:rsidP="006C2302">
            <w:pPr>
              <w:spacing w:after="0"/>
              <w:jc w:val="center"/>
              <w:rPr>
                <w:sz w:val="17"/>
                <w:szCs w:val="17"/>
              </w:rPr>
            </w:pPr>
          </w:p>
        </w:tc>
        <w:tc>
          <w:tcPr>
            <w:tcW w:w="2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2E47511" w14:textId="2F3D99A4" w:rsidR="006C2302" w:rsidRPr="00163C78" w:rsidRDefault="006C2302" w:rsidP="006C2302">
            <w:pPr>
              <w:spacing w:after="0"/>
              <w:jc w:val="center"/>
              <w:rPr>
                <w:b/>
                <w:bCs/>
                <w:sz w:val="17"/>
                <w:szCs w:val="17"/>
              </w:rPr>
            </w:pPr>
          </w:p>
        </w:tc>
      </w:tr>
      <w:tr w:rsidR="006C2302" w:rsidRPr="00163C78" w14:paraId="58EEC1F8" w14:textId="77777777" w:rsidTr="00163C78">
        <w:trPr>
          <w:trHeight w:val="17"/>
        </w:trPr>
        <w:tc>
          <w:tcPr>
            <w:tcW w:w="53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78407D4" w14:textId="614B5E7B" w:rsidR="006C2302" w:rsidRPr="00163C78" w:rsidRDefault="006C2302" w:rsidP="006C2302">
            <w:pPr>
              <w:spacing w:after="0"/>
              <w:jc w:val="center"/>
              <w:rPr>
                <w:sz w:val="17"/>
                <w:szCs w:val="17"/>
              </w:rPr>
            </w:pPr>
            <w:r w:rsidRPr="00163C78">
              <w:rPr>
                <w:sz w:val="17"/>
                <w:szCs w:val="17"/>
              </w:rPr>
              <w:t>7</w:t>
            </w:r>
          </w:p>
        </w:tc>
        <w:tc>
          <w:tcPr>
            <w:tcW w:w="14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F2D0152" w14:textId="77777777" w:rsidR="006C2302" w:rsidRPr="00163C78" w:rsidRDefault="006C2302" w:rsidP="006C2302">
            <w:pPr>
              <w:spacing w:after="0"/>
              <w:jc w:val="center"/>
              <w:rPr>
                <w:sz w:val="17"/>
                <w:szCs w:val="17"/>
              </w:rPr>
            </w:pPr>
          </w:p>
        </w:tc>
        <w:tc>
          <w:tcPr>
            <w:tcW w:w="120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C986E32" w14:textId="1A9586BB" w:rsidR="006C2302" w:rsidRPr="00163C78" w:rsidRDefault="006C2302" w:rsidP="006C2302">
            <w:pPr>
              <w:spacing w:after="0"/>
              <w:jc w:val="center"/>
              <w:rPr>
                <w:b/>
                <w:bCs/>
                <w:sz w:val="17"/>
                <w:szCs w:val="17"/>
              </w:rPr>
            </w:pPr>
          </w:p>
        </w:tc>
        <w:tc>
          <w:tcPr>
            <w:tcW w:w="992" w:type="dxa"/>
            <w:tcBorders>
              <w:bottom w:val="single" w:sz="4" w:space="0" w:color="000000"/>
              <w:right w:val="single" w:sz="4" w:space="0" w:color="000000"/>
            </w:tcBorders>
            <w:shd w:val="clear" w:color="auto" w:fill="auto"/>
            <w:tcMar>
              <w:top w:w="0" w:type="dxa"/>
              <w:left w:w="10" w:type="dxa"/>
              <w:bottom w:w="0" w:type="dxa"/>
              <w:right w:w="10" w:type="dxa"/>
            </w:tcMar>
          </w:tcPr>
          <w:p w14:paraId="3EC851FA" w14:textId="3E9CA5E8" w:rsidR="006C2302" w:rsidRPr="00163C78" w:rsidRDefault="006C2302" w:rsidP="006C2302">
            <w:pPr>
              <w:spacing w:after="0"/>
              <w:jc w:val="center"/>
              <w:rPr>
                <w:sz w:val="17"/>
                <w:szCs w:val="17"/>
              </w:rPr>
            </w:pPr>
          </w:p>
        </w:tc>
        <w:tc>
          <w:tcPr>
            <w:tcW w:w="14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DA72F" w14:textId="203C2679" w:rsidR="006C2302" w:rsidRPr="00163C78" w:rsidRDefault="006C2302" w:rsidP="006C2302">
            <w:pPr>
              <w:spacing w:after="0"/>
              <w:jc w:val="center"/>
              <w:rPr>
                <w:sz w:val="17"/>
                <w:szCs w:val="17"/>
              </w:rPr>
            </w:pPr>
          </w:p>
        </w:tc>
        <w:tc>
          <w:tcPr>
            <w:tcW w:w="9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F0374DE" w14:textId="592FF7A4" w:rsidR="006C2302" w:rsidRPr="00163C78" w:rsidRDefault="006C2302" w:rsidP="006C2302">
            <w:pPr>
              <w:spacing w:after="0"/>
              <w:jc w:val="center"/>
              <w:rPr>
                <w:sz w:val="17"/>
                <w:szCs w:val="17"/>
              </w:rPr>
            </w:pP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2A7245F" w14:textId="571B9BAC" w:rsidR="006C2302" w:rsidRPr="00163C78" w:rsidRDefault="006C2302" w:rsidP="006C2302">
            <w:pPr>
              <w:spacing w:after="0"/>
              <w:jc w:val="center"/>
              <w:rPr>
                <w:sz w:val="17"/>
                <w:szCs w:val="17"/>
              </w:rPr>
            </w:pPr>
          </w:p>
        </w:tc>
        <w:tc>
          <w:tcPr>
            <w:tcW w:w="2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12AFB12" w14:textId="5AB46F38" w:rsidR="006C2302" w:rsidRPr="00163C78" w:rsidRDefault="006C2302" w:rsidP="006C2302">
            <w:pPr>
              <w:spacing w:after="0"/>
              <w:jc w:val="center"/>
              <w:rPr>
                <w:b/>
                <w:bCs/>
                <w:sz w:val="17"/>
                <w:szCs w:val="17"/>
              </w:rPr>
            </w:pPr>
          </w:p>
        </w:tc>
      </w:tr>
      <w:tr w:rsidR="006C2302" w:rsidRPr="00163C78" w14:paraId="500BB125" w14:textId="77777777" w:rsidTr="00163C78">
        <w:trPr>
          <w:trHeight w:val="17"/>
        </w:trPr>
        <w:tc>
          <w:tcPr>
            <w:tcW w:w="533"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4F60EAE" w14:textId="23748D05" w:rsidR="006C2302" w:rsidRPr="00163C78" w:rsidRDefault="006C2302" w:rsidP="006C2302">
            <w:pPr>
              <w:spacing w:after="0"/>
              <w:jc w:val="center"/>
              <w:rPr>
                <w:sz w:val="17"/>
                <w:szCs w:val="17"/>
              </w:rPr>
            </w:pPr>
            <w:r w:rsidRPr="00163C78">
              <w:rPr>
                <w:sz w:val="17"/>
                <w:szCs w:val="17"/>
              </w:rPr>
              <w:t>8</w:t>
            </w:r>
          </w:p>
        </w:tc>
        <w:tc>
          <w:tcPr>
            <w:tcW w:w="14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E9DFE08" w14:textId="65A78BCD" w:rsidR="006C2302" w:rsidRPr="00163C78" w:rsidRDefault="006C2302" w:rsidP="006C2302">
            <w:pPr>
              <w:spacing w:after="0"/>
              <w:jc w:val="center"/>
              <w:rPr>
                <w:sz w:val="17"/>
                <w:szCs w:val="17"/>
              </w:rPr>
            </w:pPr>
          </w:p>
        </w:tc>
        <w:tc>
          <w:tcPr>
            <w:tcW w:w="120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E27440E" w14:textId="020A7141" w:rsidR="006C2302" w:rsidRPr="00163C78" w:rsidRDefault="006C2302" w:rsidP="006C2302">
            <w:pPr>
              <w:spacing w:after="0"/>
              <w:jc w:val="center"/>
              <w:rPr>
                <w:b/>
                <w:bCs/>
                <w:sz w:val="17"/>
                <w:szCs w:val="17"/>
              </w:rPr>
            </w:pPr>
          </w:p>
        </w:tc>
        <w:tc>
          <w:tcPr>
            <w:tcW w:w="992" w:type="dxa"/>
            <w:tcBorders>
              <w:bottom w:val="single" w:sz="4" w:space="0" w:color="000000"/>
              <w:right w:val="single" w:sz="4" w:space="0" w:color="000000"/>
            </w:tcBorders>
            <w:shd w:val="clear" w:color="auto" w:fill="auto"/>
            <w:tcMar>
              <w:top w:w="0" w:type="dxa"/>
              <w:left w:w="10" w:type="dxa"/>
              <w:bottom w:w="0" w:type="dxa"/>
              <w:right w:w="10" w:type="dxa"/>
            </w:tcMar>
          </w:tcPr>
          <w:p w14:paraId="436AD468" w14:textId="36875D13" w:rsidR="006C2302" w:rsidRPr="00163C78" w:rsidRDefault="006C2302" w:rsidP="006C2302">
            <w:pPr>
              <w:spacing w:after="0"/>
              <w:jc w:val="center"/>
              <w:rPr>
                <w:sz w:val="17"/>
                <w:szCs w:val="17"/>
              </w:rPr>
            </w:pPr>
          </w:p>
        </w:tc>
        <w:tc>
          <w:tcPr>
            <w:tcW w:w="14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3756A" w14:textId="7608468C" w:rsidR="006C2302" w:rsidRPr="00163C78" w:rsidRDefault="006C2302" w:rsidP="006C2302">
            <w:pPr>
              <w:spacing w:after="0"/>
              <w:jc w:val="center"/>
              <w:rPr>
                <w:sz w:val="17"/>
                <w:szCs w:val="17"/>
              </w:rPr>
            </w:pPr>
          </w:p>
        </w:tc>
        <w:tc>
          <w:tcPr>
            <w:tcW w:w="9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69C6955" w14:textId="2C132892" w:rsidR="006C2302" w:rsidRPr="00163C78" w:rsidRDefault="006C2302" w:rsidP="006C2302">
            <w:pPr>
              <w:spacing w:after="0"/>
              <w:jc w:val="center"/>
              <w:rPr>
                <w:sz w:val="17"/>
                <w:szCs w:val="17"/>
              </w:rPr>
            </w:pP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981A53D" w14:textId="443E7B76" w:rsidR="006C2302" w:rsidRPr="00163C78" w:rsidRDefault="006C2302" w:rsidP="006C2302">
            <w:pPr>
              <w:spacing w:after="0"/>
              <w:jc w:val="center"/>
              <w:rPr>
                <w:sz w:val="17"/>
                <w:szCs w:val="17"/>
              </w:rPr>
            </w:pPr>
          </w:p>
        </w:tc>
        <w:tc>
          <w:tcPr>
            <w:tcW w:w="2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DACFA50" w14:textId="755E786A" w:rsidR="006C2302" w:rsidRPr="00163C78" w:rsidRDefault="006C2302" w:rsidP="006C2302">
            <w:pPr>
              <w:spacing w:after="0"/>
              <w:jc w:val="center"/>
              <w:rPr>
                <w:b/>
                <w:bCs/>
                <w:sz w:val="17"/>
                <w:szCs w:val="17"/>
              </w:rPr>
            </w:pPr>
          </w:p>
        </w:tc>
      </w:tr>
      <w:tr w:rsidR="006C2302" w:rsidRPr="00163C78" w14:paraId="08430054" w14:textId="77777777" w:rsidTr="00D8032C">
        <w:trPr>
          <w:trHeight w:val="17"/>
        </w:trPr>
        <w:tc>
          <w:tcPr>
            <w:tcW w:w="1059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341BF9" w14:textId="7398716F" w:rsidR="006C2302" w:rsidRPr="006C2302" w:rsidRDefault="006C2302" w:rsidP="006C2302">
            <w:pPr>
              <w:spacing w:after="0"/>
              <w:jc w:val="center"/>
              <w:rPr>
                <w:sz w:val="22"/>
                <w:szCs w:val="22"/>
              </w:rPr>
            </w:pPr>
            <w:r w:rsidRPr="006C2302">
              <w:rPr>
                <w:sz w:val="22"/>
                <w:szCs w:val="22"/>
              </w:rPr>
              <w:t>ИТОГО:</w:t>
            </w:r>
            <w:r w:rsidRPr="006C2302">
              <w:rPr>
                <w:bCs/>
                <w:sz w:val="22"/>
                <w:szCs w:val="22"/>
              </w:rPr>
              <w:t xml:space="preserve"> () рубля  копеек </w:t>
            </w:r>
          </w:p>
          <w:p w14:paraId="5921FF10" w14:textId="1558A36A" w:rsidR="006C2302" w:rsidRPr="00163C78" w:rsidRDefault="005934DA" w:rsidP="005934DA">
            <w:pPr>
              <w:spacing w:after="0"/>
              <w:jc w:val="center"/>
            </w:pPr>
            <w:r>
              <w:rPr>
                <w:bCs/>
                <w:sz w:val="22"/>
                <w:szCs w:val="22"/>
              </w:rPr>
              <w:t>с учетом НДС, без НДС</w:t>
            </w:r>
          </w:p>
        </w:tc>
      </w:tr>
    </w:tbl>
    <w:p w14:paraId="0F32F93F" w14:textId="0D703F21" w:rsidR="00163C78" w:rsidRDefault="00163C78" w:rsidP="00163C78">
      <w:pPr>
        <w:widowControl w:val="0"/>
        <w:autoSpaceDE w:val="0"/>
        <w:autoSpaceDN w:val="0"/>
        <w:adjustRightInd w:val="0"/>
        <w:spacing w:after="0"/>
        <w:ind w:firstLine="567"/>
        <w:contextualSpacing/>
        <w:jc w:val="center"/>
      </w:pPr>
    </w:p>
    <w:tbl>
      <w:tblPr>
        <w:tblW w:w="10398" w:type="dxa"/>
        <w:jc w:val="center"/>
        <w:tblLayout w:type="fixed"/>
        <w:tblLook w:val="04A0" w:firstRow="1" w:lastRow="0" w:firstColumn="1" w:lastColumn="0" w:noHBand="0" w:noVBand="1"/>
      </w:tblPr>
      <w:tblGrid>
        <w:gridCol w:w="5068"/>
        <w:gridCol w:w="5330"/>
      </w:tblGrid>
      <w:tr w:rsidR="00163C78" w:rsidRPr="00163C78" w14:paraId="5515F855" w14:textId="77777777" w:rsidTr="00163C78">
        <w:trPr>
          <w:trHeight w:val="20"/>
          <w:jc w:val="center"/>
        </w:trPr>
        <w:tc>
          <w:tcPr>
            <w:tcW w:w="5068" w:type="dxa"/>
          </w:tcPr>
          <w:p w14:paraId="15DAB7AF" w14:textId="77777777" w:rsidR="00163C78" w:rsidRPr="00163C78" w:rsidRDefault="00163C78" w:rsidP="00D8032C">
            <w:pPr>
              <w:spacing w:after="0"/>
              <w:jc w:val="left"/>
              <w:rPr>
                <w:sz w:val="18"/>
                <w:szCs w:val="18"/>
              </w:rPr>
            </w:pPr>
            <w:r w:rsidRPr="00163C78">
              <w:rPr>
                <w:b/>
                <w:sz w:val="18"/>
                <w:szCs w:val="18"/>
              </w:rPr>
              <w:t>Заказчик:</w:t>
            </w:r>
          </w:p>
          <w:p w14:paraId="02C56A14" w14:textId="0481D89A" w:rsidR="00163C78" w:rsidRPr="00163C78" w:rsidRDefault="00163C78" w:rsidP="00D8032C">
            <w:pPr>
              <w:spacing w:after="0"/>
              <w:jc w:val="left"/>
              <w:rPr>
                <w:rFonts w:eastAsia="Calibri"/>
                <w:b/>
                <w:sz w:val="18"/>
                <w:szCs w:val="18"/>
                <w:lang w:eastAsia="en-US"/>
              </w:rPr>
            </w:pPr>
          </w:p>
        </w:tc>
        <w:tc>
          <w:tcPr>
            <w:tcW w:w="5330" w:type="dxa"/>
            <w:hideMark/>
          </w:tcPr>
          <w:p w14:paraId="6A8328E7" w14:textId="77777777" w:rsidR="00163C78" w:rsidRPr="00163C78" w:rsidRDefault="00163C78" w:rsidP="00D8032C">
            <w:pPr>
              <w:widowControl w:val="0"/>
              <w:suppressAutoHyphens/>
              <w:autoSpaceDE w:val="0"/>
              <w:autoSpaceDN w:val="0"/>
              <w:adjustRightInd w:val="0"/>
              <w:spacing w:after="0"/>
              <w:contextualSpacing/>
              <w:jc w:val="left"/>
              <w:rPr>
                <w:color w:val="000000"/>
                <w:sz w:val="18"/>
                <w:szCs w:val="18"/>
              </w:rPr>
            </w:pPr>
            <w:r w:rsidRPr="00163C78">
              <w:rPr>
                <w:b/>
                <w:sz w:val="18"/>
                <w:szCs w:val="18"/>
              </w:rPr>
              <w:t>Поставщик:</w:t>
            </w:r>
            <w:r w:rsidRPr="00163C78">
              <w:rPr>
                <w:color w:val="000000"/>
                <w:sz w:val="18"/>
                <w:szCs w:val="18"/>
              </w:rPr>
              <w:t xml:space="preserve"> </w:t>
            </w:r>
          </w:p>
          <w:p w14:paraId="44C50322" w14:textId="045F3D2D" w:rsidR="00163C78" w:rsidRPr="00163C78" w:rsidRDefault="00163C78" w:rsidP="00D8032C">
            <w:pPr>
              <w:widowControl w:val="0"/>
              <w:suppressAutoHyphens/>
              <w:autoSpaceDE w:val="0"/>
              <w:autoSpaceDN w:val="0"/>
              <w:adjustRightInd w:val="0"/>
              <w:spacing w:after="0"/>
              <w:contextualSpacing/>
              <w:jc w:val="left"/>
              <w:rPr>
                <w:b/>
                <w:sz w:val="18"/>
                <w:szCs w:val="18"/>
              </w:rPr>
            </w:pPr>
          </w:p>
        </w:tc>
      </w:tr>
      <w:tr w:rsidR="00163C78" w:rsidRPr="00163C78" w14:paraId="2A3A1287" w14:textId="77777777" w:rsidTr="00163C78">
        <w:trPr>
          <w:trHeight w:val="540"/>
          <w:jc w:val="center"/>
        </w:trPr>
        <w:tc>
          <w:tcPr>
            <w:tcW w:w="5068" w:type="dxa"/>
          </w:tcPr>
          <w:p w14:paraId="4E2A67B4" w14:textId="17C3ABF4" w:rsidR="00163C78" w:rsidRPr="00163C78" w:rsidRDefault="00163C78" w:rsidP="00D8032C">
            <w:pPr>
              <w:spacing w:after="0"/>
              <w:rPr>
                <w:sz w:val="18"/>
                <w:szCs w:val="18"/>
                <w:lang w:val="en-US"/>
              </w:rPr>
            </w:pPr>
          </w:p>
        </w:tc>
        <w:tc>
          <w:tcPr>
            <w:tcW w:w="5330" w:type="dxa"/>
            <w:hideMark/>
          </w:tcPr>
          <w:p w14:paraId="4719C7DE" w14:textId="54BAA7C9" w:rsidR="00163C78" w:rsidRPr="00163C78" w:rsidRDefault="00163C78" w:rsidP="00D8032C">
            <w:pPr>
              <w:widowControl w:val="0"/>
              <w:suppressAutoHyphens/>
              <w:autoSpaceDE w:val="0"/>
              <w:autoSpaceDN w:val="0"/>
              <w:adjustRightInd w:val="0"/>
              <w:spacing w:after="0"/>
              <w:contextualSpacing/>
              <w:jc w:val="left"/>
              <w:rPr>
                <w:sz w:val="18"/>
                <w:szCs w:val="18"/>
              </w:rPr>
            </w:pPr>
            <w:r w:rsidRPr="00163C78">
              <w:rPr>
                <w:sz w:val="18"/>
                <w:szCs w:val="18"/>
              </w:rPr>
              <w:t>,</w:t>
            </w:r>
          </w:p>
          <w:p w14:paraId="43157BC5" w14:textId="77777777" w:rsidR="00163C78" w:rsidRPr="00163C78" w:rsidRDefault="00163C78" w:rsidP="00D8032C">
            <w:pPr>
              <w:widowControl w:val="0"/>
              <w:suppressAutoHyphens/>
              <w:autoSpaceDE w:val="0"/>
              <w:autoSpaceDN w:val="0"/>
              <w:adjustRightInd w:val="0"/>
              <w:spacing w:after="0"/>
              <w:contextualSpacing/>
              <w:jc w:val="left"/>
              <w:rPr>
                <w:sz w:val="18"/>
                <w:szCs w:val="18"/>
              </w:rPr>
            </w:pPr>
            <w:r w:rsidRPr="00163C78">
              <w:rPr>
                <w:sz w:val="18"/>
                <w:szCs w:val="18"/>
              </w:rPr>
              <w:t>БИК 046577674</w:t>
            </w:r>
          </w:p>
        </w:tc>
      </w:tr>
      <w:tr w:rsidR="00163C78" w:rsidRPr="00163C78" w14:paraId="1AF7BA58" w14:textId="77777777" w:rsidTr="00163C78">
        <w:trPr>
          <w:trHeight w:val="480"/>
          <w:jc w:val="center"/>
        </w:trPr>
        <w:tc>
          <w:tcPr>
            <w:tcW w:w="5068" w:type="dxa"/>
            <w:hideMark/>
          </w:tcPr>
          <w:p w14:paraId="10E59658" w14:textId="77777777" w:rsidR="00163C78" w:rsidRPr="00163C78" w:rsidRDefault="00163C78" w:rsidP="00D8032C">
            <w:pPr>
              <w:widowControl w:val="0"/>
              <w:suppressAutoHyphens/>
              <w:autoSpaceDE w:val="0"/>
              <w:autoSpaceDN w:val="0"/>
              <w:adjustRightInd w:val="0"/>
              <w:spacing w:after="0"/>
              <w:contextualSpacing/>
              <w:rPr>
                <w:sz w:val="18"/>
                <w:szCs w:val="18"/>
                <w:u w:val="single"/>
              </w:rPr>
            </w:pPr>
          </w:p>
          <w:p w14:paraId="52C56484" w14:textId="01424CCE" w:rsidR="00163C78" w:rsidRPr="00163C78" w:rsidRDefault="00163C78" w:rsidP="00D8032C">
            <w:pPr>
              <w:widowControl w:val="0"/>
              <w:suppressAutoHyphens/>
              <w:autoSpaceDE w:val="0"/>
              <w:autoSpaceDN w:val="0"/>
              <w:adjustRightInd w:val="0"/>
              <w:spacing w:after="0"/>
              <w:contextualSpacing/>
              <w:rPr>
                <w:sz w:val="18"/>
                <w:szCs w:val="18"/>
                <w:u w:val="single"/>
              </w:rPr>
            </w:pPr>
            <w:r w:rsidRPr="00163C78">
              <w:rPr>
                <w:sz w:val="18"/>
                <w:szCs w:val="18"/>
              </w:rPr>
              <w:t xml:space="preserve">___________________ </w:t>
            </w:r>
            <w:r w:rsidRPr="00163C78">
              <w:rPr>
                <w:sz w:val="18"/>
                <w:szCs w:val="18"/>
                <w:lang w:eastAsia="ar-SA"/>
              </w:rPr>
              <w:t>/</w:t>
            </w:r>
            <w:r w:rsidR="005934DA" w:rsidRPr="00163C78">
              <w:rPr>
                <w:sz w:val="18"/>
                <w:szCs w:val="18"/>
                <w:lang w:eastAsia="ar-SA"/>
              </w:rPr>
              <w:t xml:space="preserve"> </w:t>
            </w:r>
            <w:r w:rsidRPr="00163C78">
              <w:rPr>
                <w:sz w:val="18"/>
                <w:szCs w:val="18"/>
                <w:lang w:eastAsia="ar-SA"/>
              </w:rPr>
              <w:t xml:space="preserve">/                 </w:t>
            </w:r>
            <w:r w:rsidRPr="00163C78">
              <w:rPr>
                <w:sz w:val="18"/>
                <w:szCs w:val="18"/>
                <w:u w:val="single"/>
              </w:rPr>
              <w:t xml:space="preserve">             </w:t>
            </w:r>
          </w:p>
          <w:p w14:paraId="79ADFEC8" w14:textId="507C7D09" w:rsidR="00163C78" w:rsidRPr="00163C78" w:rsidRDefault="00163C78" w:rsidP="00D8032C">
            <w:pPr>
              <w:widowControl w:val="0"/>
              <w:suppressAutoHyphens/>
              <w:autoSpaceDE w:val="0"/>
              <w:autoSpaceDN w:val="0"/>
              <w:adjustRightInd w:val="0"/>
              <w:spacing w:after="0"/>
              <w:contextualSpacing/>
              <w:rPr>
                <w:sz w:val="18"/>
                <w:szCs w:val="18"/>
              </w:rPr>
            </w:pPr>
            <w:r w:rsidRPr="00163C78">
              <w:rPr>
                <w:sz w:val="18"/>
                <w:szCs w:val="18"/>
              </w:rPr>
              <w:t>«____»_____________ 20</w:t>
            </w:r>
            <w:r w:rsidR="005934DA">
              <w:rPr>
                <w:sz w:val="18"/>
                <w:szCs w:val="18"/>
              </w:rPr>
              <w:t>25</w:t>
            </w:r>
            <w:r w:rsidRPr="00163C78">
              <w:rPr>
                <w:sz w:val="18"/>
                <w:szCs w:val="18"/>
              </w:rPr>
              <w:t>г.</w:t>
            </w:r>
          </w:p>
          <w:p w14:paraId="23142EE7" w14:textId="77777777" w:rsidR="00163C78" w:rsidRPr="00163C78" w:rsidRDefault="00163C78" w:rsidP="00D8032C">
            <w:pPr>
              <w:widowControl w:val="0"/>
              <w:suppressAutoHyphens/>
              <w:autoSpaceDE w:val="0"/>
              <w:autoSpaceDN w:val="0"/>
              <w:adjustRightInd w:val="0"/>
              <w:spacing w:after="0"/>
              <w:contextualSpacing/>
              <w:rPr>
                <w:sz w:val="18"/>
                <w:szCs w:val="18"/>
              </w:rPr>
            </w:pPr>
            <w:r w:rsidRPr="00163C78">
              <w:rPr>
                <w:sz w:val="18"/>
                <w:szCs w:val="18"/>
              </w:rPr>
              <w:t>э.п.</w:t>
            </w:r>
          </w:p>
        </w:tc>
        <w:tc>
          <w:tcPr>
            <w:tcW w:w="5330" w:type="dxa"/>
            <w:hideMark/>
          </w:tcPr>
          <w:p w14:paraId="58580B4A" w14:textId="77777777" w:rsidR="00163C78" w:rsidRPr="00163C78" w:rsidRDefault="00163C78" w:rsidP="00D8032C">
            <w:pPr>
              <w:widowControl w:val="0"/>
              <w:suppressAutoHyphens/>
              <w:autoSpaceDE w:val="0"/>
              <w:autoSpaceDN w:val="0"/>
              <w:adjustRightInd w:val="0"/>
              <w:spacing w:after="0"/>
              <w:contextualSpacing/>
              <w:rPr>
                <w:sz w:val="18"/>
                <w:szCs w:val="18"/>
              </w:rPr>
            </w:pPr>
          </w:p>
          <w:p w14:paraId="44B5F8A3" w14:textId="693FBF6B" w:rsidR="00163C78" w:rsidRPr="00163C78" w:rsidRDefault="00163C78" w:rsidP="00D8032C">
            <w:pPr>
              <w:widowControl w:val="0"/>
              <w:suppressAutoHyphens/>
              <w:autoSpaceDE w:val="0"/>
              <w:autoSpaceDN w:val="0"/>
              <w:adjustRightInd w:val="0"/>
              <w:spacing w:after="0"/>
              <w:contextualSpacing/>
              <w:rPr>
                <w:sz w:val="18"/>
                <w:szCs w:val="18"/>
              </w:rPr>
            </w:pPr>
            <w:r w:rsidRPr="00163C78">
              <w:rPr>
                <w:sz w:val="18"/>
                <w:szCs w:val="18"/>
              </w:rPr>
              <w:t xml:space="preserve">__________________ </w:t>
            </w:r>
            <w:r w:rsidRPr="00163C78">
              <w:rPr>
                <w:sz w:val="18"/>
                <w:szCs w:val="18"/>
                <w:lang w:eastAsia="ar-SA"/>
              </w:rPr>
              <w:t>/</w:t>
            </w:r>
            <w:r w:rsidR="005934DA" w:rsidRPr="00163C78">
              <w:rPr>
                <w:sz w:val="18"/>
                <w:szCs w:val="18"/>
                <w:lang w:eastAsia="ar-SA"/>
              </w:rPr>
              <w:t xml:space="preserve"> </w:t>
            </w:r>
            <w:r w:rsidRPr="00163C78">
              <w:rPr>
                <w:sz w:val="18"/>
                <w:szCs w:val="18"/>
                <w:lang w:eastAsia="ar-SA"/>
              </w:rPr>
              <w:t xml:space="preserve">/                 </w:t>
            </w:r>
          </w:p>
          <w:p w14:paraId="14106E7E" w14:textId="0D853C33" w:rsidR="00163C78" w:rsidRPr="00163C78" w:rsidRDefault="00163C78" w:rsidP="00D8032C">
            <w:pPr>
              <w:widowControl w:val="0"/>
              <w:suppressAutoHyphens/>
              <w:autoSpaceDE w:val="0"/>
              <w:autoSpaceDN w:val="0"/>
              <w:adjustRightInd w:val="0"/>
              <w:spacing w:after="0"/>
              <w:contextualSpacing/>
              <w:rPr>
                <w:sz w:val="18"/>
                <w:szCs w:val="18"/>
              </w:rPr>
            </w:pPr>
            <w:r w:rsidRPr="00163C78">
              <w:rPr>
                <w:sz w:val="18"/>
                <w:szCs w:val="18"/>
              </w:rPr>
              <w:t>«____»_____________ 20</w:t>
            </w:r>
            <w:r w:rsidR="005934DA">
              <w:rPr>
                <w:sz w:val="18"/>
                <w:szCs w:val="18"/>
              </w:rPr>
              <w:t>25</w:t>
            </w:r>
            <w:r w:rsidRPr="00163C78">
              <w:rPr>
                <w:sz w:val="18"/>
                <w:szCs w:val="18"/>
              </w:rPr>
              <w:t>г.</w:t>
            </w:r>
          </w:p>
          <w:p w14:paraId="556B931E" w14:textId="77777777" w:rsidR="00163C78" w:rsidRPr="00163C78" w:rsidRDefault="00163C78" w:rsidP="00D8032C">
            <w:pPr>
              <w:widowControl w:val="0"/>
              <w:suppressAutoHyphens/>
              <w:autoSpaceDE w:val="0"/>
              <w:autoSpaceDN w:val="0"/>
              <w:adjustRightInd w:val="0"/>
              <w:spacing w:after="0"/>
              <w:contextualSpacing/>
              <w:rPr>
                <w:sz w:val="18"/>
                <w:szCs w:val="18"/>
              </w:rPr>
            </w:pPr>
            <w:r w:rsidRPr="00163C78">
              <w:rPr>
                <w:sz w:val="18"/>
                <w:szCs w:val="18"/>
              </w:rPr>
              <w:t>э.п.</w:t>
            </w:r>
          </w:p>
        </w:tc>
      </w:tr>
    </w:tbl>
    <w:p w14:paraId="263299B3" w14:textId="4766FF98" w:rsidR="00163C78" w:rsidRDefault="00163C78" w:rsidP="00163C78">
      <w:pPr>
        <w:widowControl w:val="0"/>
        <w:autoSpaceDE w:val="0"/>
        <w:autoSpaceDN w:val="0"/>
        <w:adjustRightInd w:val="0"/>
        <w:spacing w:after="0"/>
        <w:ind w:firstLine="567"/>
        <w:contextualSpacing/>
        <w:jc w:val="center"/>
      </w:pPr>
    </w:p>
    <w:p w14:paraId="168E7179" w14:textId="2F6D07CF" w:rsidR="00163C78" w:rsidRDefault="00163C78" w:rsidP="00163C78">
      <w:pPr>
        <w:widowControl w:val="0"/>
        <w:autoSpaceDE w:val="0"/>
        <w:autoSpaceDN w:val="0"/>
        <w:adjustRightInd w:val="0"/>
        <w:spacing w:after="0"/>
        <w:ind w:firstLine="567"/>
        <w:contextualSpacing/>
        <w:jc w:val="center"/>
      </w:pPr>
    </w:p>
    <w:p w14:paraId="04D16FF6" w14:textId="71C0E916" w:rsidR="00163C78" w:rsidRDefault="00163C78" w:rsidP="00163C78">
      <w:pPr>
        <w:widowControl w:val="0"/>
        <w:autoSpaceDE w:val="0"/>
        <w:autoSpaceDN w:val="0"/>
        <w:adjustRightInd w:val="0"/>
        <w:spacing w:after="0"/>
        <w:ind w:firstLine="567"/>
        <w:contextualSpacing/>
        <w:jc w:val="center"/>
      </w:pPr>
    </w:p>
    <w:p w14:paraId="539DF20C" w14:textId="529C4D76" w:rsidR="00163C78" w:rsidRDefault="00163C78" w:rsidP="00163C78">
      <w:pPr>
        <w:widowControl w:val="0"/>
        <w:autoSpaceDE w:val="0"/>
        <w:autoSpaceDN w:val="0"/>
        <w:adjustRightInd w:val="0"/>
        <w:spacing w:after="0"/>
        <w:ind w:firstLine="567"/>
        <w:contextualSpacing/>
        <w:jc w:val="right"/>
      </w:pPr>
      <w:r>
        <w:t>Приложение №</w:t>
      </w:r>
      <w:r w:rsidR="005934DA">
        <w:t>2</w:t>
      </w:r>
      <w:r>
        <w:t xml:space="preserve"> к договору №  от 2025г.</w:t>
      </w:r>
    </w:p>
    <w:p w14:paraId="74C118D4" w14:textId="77777777" w:rsidR="00163C78" w:rsidRDefault="00163C78" w:rsidP="00163C78">
      <w:pPr>
        <w:widowControl w:val="0"/>
        <w:autoSpaceDE w:val="0"/>
        <w:autoSpaceDN w:val="0"/>
        <w:adjustRightInd w:val="0"/>
        <w:spacing w:after="0"/>
        <w:ind w:firstLine="567"/>
        <w:contextualSpacing/>
        <w:jc w:val="right"/>
      </w:pPr>
    </w:p>
    <w:p w14:paraId="5CFCE955" w14:textId="269A1249" w:rsidR="00163C78" w:rsidRPr="00AB7E44" w:rsidRDefault="00163C78" w:rsidP="00163C78">
      <w:pPr>
        <w:widowControl w:val="0"/>
        <w:autoSpaceDE w:val="0"/>
        <w:autoSpaceDN w:val="0"/>
        <w:adjustRightInd w:val="0"/>
        <w:spacing w:after="0"/>
        <w:ind w:firstLine="567"/>
        <w:contextualSpacing/>
        <w:jc w:val="center"/>
      </w:pPr>
      <w:r w:rsidRPr="00AB7E44">
        <w:t>Функциональные характеристики (потребительские свойства), технические и каче</w:t>
      </w:r>
      <w:r>
        <w:t>ственные характеристики товара</w:t>
      </w:r>
    </w:p>
    <w:sectPr w:rsidR="00163C78" w:rsidRPr="00AB7E44">
      <w:pgSz w:w="11909" w:h="16834"/>
      <w:pgMar w:top="720" w:right="869" w:bottom="567" w:left="720" w:header="720" w:footer="720" w:gutter="0"/>
      <w:cols w:space="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143A6" w14:textId="77777777" w:rsidR="00D25051" w:rsidRDefault="00D25051">
      <w:pPr>
        <w:spacing w:after="0"/>
      </w:pPr>
      <w:r>
        <w:separator/>
      </w:r>
    </w:p>
  </w:endnote>
  <w:endnote w:type="continuationSeparator" w:id="0">
    <w:p w14:paraId="30908526" w14:textId="77777777" w:rsidR="00D25051" w:rsidRDefault="00D250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Arial Unicode MS"/>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NarrowC">
    <w:altName w:val="Times New Roman"/>
    <w:charset w:val="00"/>
    <w:family w:val="roman"/>
    <w:pitch w:val="default"/>
  </w:font>
  <w:font w:name="Verdana">
    <w:panose1 w:val="020B0604030504040204"/>
    <w:charset w:val="CC"/>
    <w:family w:val="swiss"/>
    <w:pitch w:val="variable"/>
    <w:sig w:usb0="A10006FF" w:usb1="4000205B" w:usb2="00000010" w:usb3="00000000" w:csb0="0000019F" w:csb1="00000000"/>
  </w:font>
  <w:font w:name="ヒラギノ角ゴ Pro W3">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aramondC">
    <w:charset w:val="00"/>
    <w:family w:val="roman"/>
    <w:pitch w:val="default"/>
    <w:sig w:usb0="00000000" w:usb1="00000000" w:usb2="00000000" w:usb3="00000000" w:csb0="00000001" w:csb1="00000000"/>
  </w:font>
  <w:font w:name="Kozuka Gothic Pro M">
    <w:panose1 w:val="020B0700000000000000"/>
    <w:charset w:val="80"/>
    <w:family w:val="swiss"/>
    <w:notTrueType/>
    <w:pitch w:val="variable"/>
    <w:sig w:usb0="00000283" w:usb1="2AC71C11"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3D45D" w14:textId="77777777" w:rsidR="00D25051" w:rsidRDefault="00D25051">
      <w:pPr>
        <w:spacing w:after="0"/>
      </w:pPr>
      <w:r>
        <w:separator/>
      </w:r>
    </w:p>
  </w:footnote>
  <w:footnote w:type="continuationSeparator" w:id="0">
    <w:p w14:paraId="551F29BA" w14:textId="77777777" w:rsidR="00D25051" w:rsidRDefault="00D250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15:restartNumberingAfterBreak="0">
    <w:nsid w:val="1B6F3357"/>
    <w:multiLevelType w:val="multilevel"/>
    <w:tmpl w:val="1B6F33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BF7C8D"/>
    <w:multiLevelType w:val="hybridMultilevel"/>
    <w:tmpl w:val="D8FCB65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2982380"/>
    <w:multiLevelType w:val="hybridMultilevel"/>
    <w:tmpl w:val="182C9752"/>
    <w:lvl w:ilvl="0" w:tplc="0419000F">
      <w:start w:val="1"/>
      <w:numFmt w:val="decimal"/>
      <w:lvlText w:val="%1."/>
      <w:lvlJc w:val="left"/>
      <w:pPr>
        <w:ind w:left="785"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 w15:restartNumberingAfterBreak="0">
    <w:nsid w:val="4B7927D2"/>
    <w:multiLevelType w:val="hybridMultilevel"/>
    <w:tmpl w:val="D8FCB65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CD2482B"/>
    <w:multiLevelType w:val="hybridMultilevel"/>
    <w:tmpl w:val="3CD66678"/>
    <w:lvl w:ilvl="0" w:tplc="2E561682">
      <w:start w:val="1"/>
      <w:numFmt w:val="decimal"/>
      <w:lvlText w:val="%1."/>
      <w:lvlJc w:val="left"/>
      <w:pPr>
        <w:tabs>
          <w:tab w:val="num" w:pos="0"/>
        </w:tabs>
        <w:ind w:left="720" w:hanging="360"/>
      </w:pPr>
    </w:lvl>
    <w:lvl w:ilvl="1" w:tplc="C554BF8C">
      <w:start w:val="1"/>
      <w:numFmt w:val="bullet"/>
      <w:lvlText w:val="o"/>
      <w:lvlJc w:val="left"/>
      <w:pPr>
        <w:ind w:left="1440" w:hanging="360"/>
      </w:pPr>
      <w:rPr>
        <w:rFonts w:ascii="Courier New" w:eastAsia="Courier New" w:hAnsi="Courier New" w:cs="Courier New" w:hint="default"/>
      </w:rPr>
    </w:lvl>
    <w:lvl w:ilvl="2" w:tplc="D79E83F2">
      <w:start w:val="1"/>
      <w:numFmt w:val="bullet"/>
      <w:lvlText w:val="§"/>
      <w:lvlJc w:val="left"/>
      <w:pPr>
        <w:ind w:left="2160" w:hanging="360"/>
      </w:pPr>
      <w:rPr>
        <w:rFonts w:ascii="Wingdings" w:eastAsia="Wingdings" w:hAnsi="Wingdings" w:cs="Wingdings" w:hint="default"/>
      </w:rPr>
    </w:lvl>
    <w:lvl w:ilvl="3" w:tplc="66AAF45A">
      <w:start w:val="1"/>
      <w:numFmt w:val="bullet"/>
      <w:lvlText w:val="·"/>
      <w:lvlJc w:val="left"/>
      <w:pPr>
        <w:ind w:left="2880" w:hanging="360"/>
      </w:pPr>
      <w:rPr>
        <w:rFonts w:ascii="Symbol" w:eastAsia="Symbol" w:hAnsi="Symbol" w:cs="Symbol" w:hint="default"/>
      </w:rPr>
    </w:lvl>
    <w:lvl w:ilvl="4" w:tplc="CDBADB02">
      <w:start w:val="1"/>
      <w:numFmt w:val="bullet"/>
      <w:lvlText w:val="o"/>
      <w:lvlJc w:val="left"/>
      <w:pPr>
        <w:ind w:left="3600" w:hanging="360"/>
      </w:pPr>
      <w:rPr>
        <w:rFonts w:ascii="Courier New" w:eastAsia="Courier New" w:hAnsi="Courier New" w:cs="Courier New" w:hint="default"/>
      </w:rPr>
    </w:lvl>
    <w:lvl w:ilvl="5" w:tplc="63DA03D4">
      <w:start w:val="1"/>
      <w:numFmt w:val="bullet"/>
      <w:lvlText w:val="§"/>
      <w:lvlJc w:val="left"/>
      <w:pPr>
        <w:ind w:left="4320" w:hanging="360"/>
      </w:pPr>
      <w:rPr>
        <w:rFonts w:ascii="Wingdings" w:eastAsia="Wingdings" w:hAnsi="Wingdings" w:cs="Wingdings" w:hint="default"/>
      </w:rPr>
    </w:lvl>
    <w:lvl w:ilvl="6" w:tplc="3B1CF964">
      <w:start w:val="1"/>
      <w:numFmt w:val="bullet"/>
      <w:lvlText w:val="·"/>
      <w:lvlJc w:val="left"/>
      <w:pPr>
        <w:ind w:left="5040" w:hanging="360"/>
      </w:pPr>
      <w:rPr>
        <w:rFonts w:ascii="Symbol" w:eastAsia="Symbol" w:hAnsi="Symbol" w:cs="Symbol" w:hint="default"/>
      </w:rPr>
    </w:lvl>
    <w:lvl w:ilvl="7" w:tplc="016A7624">
      <w:start w:val="1"/>
      <w:numFmt w:val="bullet"/>
      <w:lvlText w:val="o"/>
      <w:lvlJc w:val="left"/>
      <w:pPr>
        <w:ind w:left="5760" w:hanging="360"/>
      </w:pPr>
      <w:rPr>
        <w:rFonts w:ascii="Courier New" w:eastAsia="Courier New" w:hAnsi="Courier New" w:cs="Courier New" w:hint="default"/>
      </w:rPr>
    </w:lvl>
    <w:lvl w:ilvl="8" w:tplc="A638209A">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4F88490F"/>
    <w:multiLevelType w:val="hybridMultilevel"/>
    <w:tmpl w:val="FA308E8A"/>
    <w:lvl w:ilvl="0" w:tplc="D526BB20">
      <w:start w:val="1"/>
      <w:numFmt w:val="none"/>
      <w:suff w:val="nothing"/>
      <w:lvlText w:val=""/>
      <w:lvlJc w:val="left"/>
      <w:pPr>
        <w:tabs>
          <w:tab w:val="num" w:pos="0"/>
        </w:tabs>
        <w:ind w:left="0" w:firstLine="0"/>
      </w:pPr>
    </w:lvl>
    <w:lvl w:ilvl="1" w:tplc="34B0BFA6">
      <w:start w:val="1"/>
      <w:numFmt w:val="none"/>
      <w:suff w:val="nothing"/>
      <w:lvlText w:val=""/>
      <w:lvlJc w:val="left"/>
      <w:pPr>
        <w:tabs>
          <w:tab w:val="num" w:pos="0"/>
        </w:tabs>
        <w:ind w:left="0" w:firstLine="0"/>
      </w:pPr>
    </w:lvl>
    <w:lvl w:ilvl="2" w:tplc="F530F54E">
      <w:start w:val="1"/>
      <w:numFmt w:val="none"/>
      <w:suff w:val="nothing"/>
      <w:lvlText w:val=""/>
      <w:lvlJc w:val="left"/>
      <w:pPr>
        <w:tabs>
          <w:tab w:val="num" w:pos="0"/>
        </w:tabs>
        <w:ind w:left="0" w:firstLine="0"/>
      </w:pPr>
    </w:lvl>
    <w:lvl w:ilvl="3" w:tplc="5C8A6C9E">
      <w:start w:val="1"/>
      <w:numFmt w:val="none"/>
      <w:suff w:val="nothing"/>
      <w:lvlText w:val=""/>
      <w:lvlJc w:val="left"/>
      <w:pPr>
        <w:tabs>
          <w:tab w:val="num" w:pos="0"/>
        </w:tabs>
        <w:ind w:left="0" w:firstLine="0"/>
      </w:pPr>
    </w:lvl>
    <w:lvl w:ilvl="4" w:tplc="48381B1E">
      <w:start w:val="1"/>
      <w:numFmt w:val="none"/>
      <w:suff w:val="nothing"/>
      <w:lvlText w:val=""/>
      <w:lvlJc w:val="left"/>
      <w:pPr>
        <w:tabs>
          <w:tab w:val="num" w:pos="0"/>
        </w:tabs>
        <w:ind w:left="0" w:firstLine="0"/>
      </w:pPr>
    </w:lvl>
    <w:lvl w:ilvl="5" w:tplc="9F46AC6A">
      <w:start w:val="1"/>
      <w:numFmt w:val="none"/>
      <w:suff w:val="nothing"/>
      <w:lvlText w:val=""/>
      <w:lvlJc w:val="left"/>
      <w:pPr>
        <w:tabs>
          <w:tab w:val="num" w:pos="0"/>
        </w:tabs>
        <w:ind w:left="0" w:firstLine="0"/>
      </w:pPr>
    </w:lvl>
    <w:lvl w:ilvl="6" w:tplc="FA541C0A">
      <w:start w:val="1"/>
      <w:numFmt w:val="none"/>
      <w:suff w:val="nothing"/>
      <w:lvlText w:val=""/>
      <w:lvlJc w:val="left"/>
      <w:pPr>
        <w:tabs>
          <w:tab w:val="num" w:pos="0"/>
        </w:tabs>
        <w:ind w:left="0" w:firstLine="0"/>
      </w:pPr>
    </w:lvl>
    <w:lvl w:ilvl="7" w:tplc="04D26AE2">
      <w:start w:val="1"/>
      <w:numFmt w:val="none"/>
      <w:suff w:val="nothing"/>
      <w:lvlText w:val=""/>
      <w:lvlJc w:val="left"/>
      <w:pPr>
        <w:tabs>
          <w:tab w:val="num" w:pos="0"/>
        </w:tabs>
        <w:ind w:left="0" w:firstLine="0"/>
      </w:pPr>
    </w:lvl>
    <w:lvl w:ilvl="8" w:tplc="F8F0A5A8">
      <w:start w:val="1"/>
      <w:numFmt w:val="none"/>
      <w:suff w:val="nothing"/>
      <w:lvlText w:val=""/>
      <w:lvlJc w:val="left"/>
      <w:pPr>
        <w:tabs>
          <w:tab w:val="num" w:pos="0"/>
        </w:tabs>
        <w:ind w:left="0" w:firstLine="0"/>
      </w:pPr>
    </w:lvl>
  </w:abstractNum>
  <w:abstractNum w:abstractNumId="8" w15:restartNumberingAfterBreak="0">
    <w:nsid w:val="524606C0"/>
    <w:multiLevelType w:val="multilevel"/>
    <w:tmpl w:val="524606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6C929EF"/>
    <w:multiLevelType w:val="hybridMultilevel"/>
    <w:tmpl w:val="D8FCB65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11" w15:restartNumberingAfterBreak="0">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abstractNum w:abstractNumId="12" w15:restartNumberingAfterBreak="0">
    <w:nsid w:val="69D02530"/>
    <w:multiLevelType w:val="multilevel"/>
    <w:tmpl w:val="69D02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F0B5819"/>
    <w:multiLevelType w:val="hybridMultilevel"/>
    <w:tmpl w:val="FC780F5C"/>
    <w:lvl w:ilvl="0" w:tplc="AF04D958">
      <w:start w:val="1"/>
      <w:numFmt w:val="decimal"/>
      <w:lvlText w:val="%1."/>
      <w:lvlJc w:val="left"/>
      <w:pPr>
        <w:ind w:left="502" w:hanging="360"/>
      </w:pPr>
    </w:lvl>
    <w:lvl w:ilvl="1" w:tplc="B2A849A6">
      <w:start w:val="1"/>
      <w:numFmt w:val="lowerLetter"/>
      <w:lvlText w:val="%2."/>
      <w:lvlJc w:val="left"/>
      <w:pPr>
        <w:ind w:left="1440" w:hanging="360"/>
      </w:pPr>
    </w:lvl>
    <w:lvl w:ilvl="2" w:tplc="F6CED29A">
      <w:start w:val="1"/>
      <w:numFmt w:val="lowerRoman"/>
      <w:lvlText w:val="%3."/>
      <w:lvlJc w:val="right"/>
      <w:pPr>
        <w:ind w:left="2160" w:hanging="180"/>
      </w:pPr>
    </w:lvl>
    <w:lvl w:ilvl="3" w:tplc="DA5C8F04">
      <w:start w:val="1"/>
      <w:numFmt w:val="decimal"/>
      <w:lvlText w:val="%4."/>
      <w:lvlJc w:val="left"/>
      <w:pPr>
        <w:ind w:left="2880" w:hanging="360"/>
      </w:pPr>
    </w:lvl>
    <w:lvl w:ilvl="4" w:tplc="133EAF88">
      <w:start w:val="1"/>
      <w:numFmt w:val="lowerLetter"/>
      <w:lvlText w:val="%5."/>
      <w:lvlJc w:val="left"/>
      <w:pPr>
        <w:ind w:left="3600" w:hanging="360"/>
      </w:pPr>
    </w:lvl>
    <w:lvl w:ilvl="5" w:tplc="70C0D9A2">
      <w:start w:val="1"/>
      <w:numFmt w:val="lowerRoman"/>
      <w:lvlText w:val="%6."/>
      <w:lvlJc w:val="right"/>
      <w:pPr>
        <w:ind w:left="4320" w:hanging="180"/>
      </w:pPr>
    </w:lvl>
    <w:lvl w:ilvl="6" w:tplc="97B0C464">
      <w:start w:val="1"/>
      <w:numFmt w:val="decimal"/>
      <w:lvlText w:val="%7."/>
      <w:lvlJc w:val="left"/>
      <w:pPr>
        <w:ind w:left="5040" w:hanging="360"/>
      </w:pPr>
    </w:lvl>
    <w:lvl w:ilvl="7" w:tplc="B37064A4">
      <w:start w:val="1"/>
      <w:numFmt w:val="lowerLetter"/>
      <w:lvlText w:val="%8."/>
      <w:lvlJc w:val="left"/>
      <w:pPr>
        <w:ind w:left="5760" w:hanging="360"/>
      </w:pPr>
    </w:lvl>
    <w:lvl w:ilvl="8" w:tplc="67F49BD2">
      <w:start w:val="1"/>
      <w:numFmt w:val="lowerRoman"/>
      <w:lvlText w:val="%9."/>
      <w:lvlJc w:val="right"/>
      <w:pPr>
        <w:ind w:left="6480" w:hanging="180"/>
      </w:pPr>
    </w:lvl>
  </w:abstractNum>
  <w:abstractNum w:abstractNumId="14" w15:restartNumberingAfterBreak="0">
    <w:nsid w:val="7C8309DF"/>
    <w:multiLevelType w:val="multilevel"/>
    <w:tmpl w:val="7C830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F9C5F78"/>
    <w:multiLevelType w:val="multilevel"/>
    <w:tmpl w:val="7F9C5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1"/>
  </w:num>
  <w:num w:numId="4">
    <w:abstractNumId w:val="8"/>
  </w:num>
  <w:num w:numId="5">
    <w:abstractNumId w:val="10"/>
  </w:num>
  <w:num w:numId="6">
    <w:abstractNumId w:val="12"/>
  </w:num>
  <w:num w:numId="7">
    <w:abstractNumId w:val="1"/>
  </w:num>
  <w:num w:numId="8">
    <w:abstractNumId w:val="14"/>
  </w:num>
  <w:num w:numId="9">
    <w:abstractNumId w:val="15"/>
  </w:num>
  <w:num w:numId="10">
    <w:abstractNumId w:val="7"/>
  </w:num>
  <w:num w:numId="11">
    <w:abstractNumId w:val="6"/>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9"/>
  <w:drawingGridHorizontalSpacing w:val="1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572"/>
    <w:rsid w:val="00000043"/>
    <w:rsid w:val="000000AE"/>
    <w:rsid w:val="00000262"/>
    <w:rsid w:val="00000870"/>
    <w:rsid w:val="00000AB7"/>
    <w:rsid w:val="00000C7D"/>
    <w:rsid w:val="000010E0"/>
    <w:rsid w:val="00001A0E"/>
    <w:rsid w:val="00001C47"/>
    <w:rsid w:val="00001D8A"/>
    <w:rsid w:val="0000257A"/>
    <w:rsid w:val="000025A4"/>
    <w:rsid w:val="00002B5E"/>
    <w:rsid w:val="00003384"/>
    <w:rsid w:val="0000360E"/>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D6C"/>
    <w:rsid w:val="000244A2"/>
    <w:rsid w:val="00025568"/>
    <w:rsid w:val="00026B20"/>
    <w:rsid w:val="00026BB9"/>
    <w:rsid w:val="00026DDD"/>
    <w:rsid w:val="000272CD"/>
    <w:rsid w:val="00027AFD"/>
    <w:rsid w:val="00027D61"/>
    <w:rsid w:val="0003003E"/>
    <w:rsid w:val="00030436"/>
    <w:rsid w:val="000305AD"/>
    <w:rsid w:val="000313B5"/>
    <w:rsid w:val="00031E17"/>
    <w:rsid w:val="000330C7"/>
    <w:rsid w:val="0003320F"/>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8B5"/>
    <w:rsid w:val="00047DAF"/>
    <w:rsid w:val="00050024"/>
    <w:rsid w:val="000503FC"/>
    <w:rsid w:val="0005076F"/>
    <w:rsid w:val="00050C56"/>
    <w:rsid w:val="00051246"/>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AF"/>
    <w:rsid w:val="00056748"/>
    <w:rsid w:val="00056EB4"/>
    <w:rsid w:val="00057012"/>
    <w:rsid w:val="000575D9"/>
    <w:rsid w:val="00057950"/>
    <w:rsid w:val="00057B4F"/>
    <w:rsid w:val="0006010D"/>
    <w:rsid w:val="00060127"/>
    <w:rsid w:val="000601B8"/>
    <w:rsid w:val="00060412"/>
    <w:rsid w:val="000606A1"/>
    <w:rsid w:val="00060844"/>
    <w:rsid w:val="00060977"/>
    <w:rsid w:val="0006140D"/>
    <w:rsid w:val="000614DB"/>
    <w:rsid w:val="00061543"/>
    <w:rsid w:val="00061A60"/>
    <w:rsid w:val="000622F7"/>
    <w:rsid w:val="00062425"/>
    <w:rsid w:val="000625D6"/>
    <w:rsid w:val="00063462"/>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6CB"/>
    <w:rsid w:val="000729EE"/>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27F"/>
    <w:rsid w:val="000822B9"/>
    <w:rsid w:val="00082E9A"/>
    <w:rsid w:val="00083A44"/>
    <w:rsid w:val="00083C99"/>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CFE"/>
    <w:rsid w:val="00093F6E"/>
    <w:rsid w:val="000940C1"/>
    <w:rsid w:val="0009410E"/>
    <w:rsid w:val="00094703"/>
    <w:rsid w:val="00095615"/>
    <w:rsid w:val="0009569D"/>
    <w:rsid w:val="00095AD8"/>
    <w:rsid w:val="00095BA7"/>
    <w:rsid w:val="00095C07"/>
    <w:rsid w:val="00095FB9"/>
    <w:rsid w:val="00096028"/>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86"/>
    <w:rsid w:val="000B07F5"/>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D88"/>
    <w:rsid w:val="000C14A5"/>
    <w:rsid w:val="000C16E8"/>
    <w:rsid w:val="000C1CE5"/>
    <w:rsid w:val="000C23F8"/>
    <w:rsid w:val="000C2CCF"/>
    <w:rsid w:val="000C33F0"/>
    <w:rsid w:val="000C3507"/>
    <w:rsid w:val="000C42B5"/>
    <w:rsid w:val="000C43B7"/>
    <w:rsid w:val="000C4B2B"/>
    <w:rsid w:val="000C5034"/>
    <w:rsid w:val="000C50D4"/>
    <w:rsid w:val="000C51F8"/>
    <w:rsid w:val="000C608F"/>
    <w:rsid w:val="000C63DB"/>
    <w:rsid w:val="000C659E"/>
    <w:rsid w:val="000C6FFA"/>
    <w:rsid w:val="000C742C"/>
    <w:rsid w:val="000C7570"/>
    <w:rsid w:val="000D0183"/>
    <w:rsid w:val="000D0CB5"/>
    <w:rsid w:val="000D1012"/>
    <w:rsid w:val="000D19C8"/>
    <w:rsid w:val="000D1E39"/>
    <w:rsid w:val="000D2282"/>
    <w:rsid w:val="000D2363"/>
    <w:rsid w:val="000D3111"/>
    <w:rsid w:val="000D40DB"/>
    <w:rsid w:val="000D42ED"/>
    <w:rsid w:val="000D4B35"/>
    <w:rsid w:val="000D5121"/>
    <w:rsid w:val="000D536C"/>
    <w:rsid w:val="000D5372"/>
    <w:rsid w:val="000D543A"/>
    <w:rsid w:val="000D5503"/>
    <w:rsid w:val="000D563C"/>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743"/>
    <w:rsid w:val="000F3901"/>
    <w:rsid w:val="000F3AE0"/>
    <w:rsid w:val="000F3BED"/>
    <w:rsid w:val="000F4260"/>
    <w:rsid w:val="000F4419"/>
    <w:rsid w:val="000F4485"/>
    <w:rsid w:val="000F47FD"/>
    <w:rsid w:val="000F4C9E"/>
    <w:rsid w:val="000F5126"/>
    <w:rsid w:val="000F51A5"/>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96C"/>
    <w:rsid w:val="001043AE"/>
    <w:rsid w:val="001046B9"/>
    <w:rsid w:val="00104DC1"/>
    <w:rsid w:val="00105364"/>
    <w:rsid w:val="00106104"/>
    <w:rsid w:val="001063DE"/>
    <w:rsid w:val="001067E6"/>
    <w:rsid w:val="001068A2"/>
    <w:rsid w:val="00106926"/>
    <w:rsid w:val="00106E31"/>
    <w:rsid w:val="00106F26"/>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173BC"/>
    <w:rsid w:val="0012027C"/>
    <w:rsid w:val="0012035F"/>
    <w:rsid w:val="00120382"/>
    <w:rsid w:val="00120483"/>
    <w:rsid w:val="00120817"/>
    <w:rsid w:val="00121024"/>
    <w:rsid w:val="00121062"/>
    <w:rsid w:val="00121C89"/>
    <w:rsid w:val="00121D0E"/>
    <w:rsid w:val="00122200"/>
    <w:rsid w:val="00122437"/>
    <w:rsid w:val="001229CB"/>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2291"/>
    <w:rsid w:val="001322F0"/>
    <w:rsid w:val="0013278A"/>
    <w:rsid w:val="001329D6"/>
    <w:rsid w:val="00133A26"/>
    <w:rsid w:val="001344FF"/>
    <w:rsid w:val="00134A07"/>
    <w:rsid w:val="001353B5"/>
    <w:rsid w:val="00135696"/>
    <w:rsid w:val="001357C0"/>
    <w:rsid w:val="00135C9A"/>
    <w:rsid w:val="0013622B"/>
    <w:rsid w:val="00136ADE"/>
    <w:rsid w:val="001375EA"/>
    <w:rsid w:val="001377DD"/>
    <w:rsid w:val="0014046F"/>
    <w:rsid w:val="001407AB"/>
    <w:rsid w:val="0014086B"/>
    <w:rsid w:val="00140AAF"/>
    <w:rsid w:val="0014187A"/>
    <w:rsid w:val="001422C7"/>
    <w:rsid w:val="001427FC"/>
    <w:rsid w:val="00143662"/>
    <w:rsid w:val="00143A16"/>
    <w:rsid w:val="00144328"/>
    <w:rsid w:val="001446E0"/>
    <w:rsid w:val="00144BA8"/>
    <w:rsid w:val="00144E39"/>
    <w:rsid w:val="00144E75"/>
    <w:rsid w:val="00144F72"/>
    <w:rsid w:val="00145104"/>
    <w:rsid w:val="00146578"/>
    <w:rsid w:val="00146BC4"/>
    <w:rsid w:val="00146BDB"/>
    <w:rsid w:val="00146D82"/>
    <w:rsid w:val="00146F89"/>
    <w:rsid w:val="00147C92"/>
    <w:rsid w:val="00150E7B"/>
    <w:rsid w:val="0015192D"/>
    <w:rsid w:val="00151AEB"/>
    <w:rsid w:val="00151C8D"/>
    <w:rsid w:val="00152089"/>
    <w:rsid w:val="0015249B"/>
    <w:rsid w:val="001525C1"/>
    <w:rsid w:val="001529D1"/>
    <w:rsid w:val="001529E0"/>
    <w:rsid w:val="00152F34"/>
    <w:rsid w:val="00153DB8"/>
    <w:rsid w:val="00153FD1"/>
    <w:rsid w:val="00154016"/>
    <w:rsid w:val="001554C2"/>
    <w:rsid w:val="00155560"/>
    <w:rsid w:val="00155B8B"/>
    <w:rsid w:val="001560B8"/>
    <w:rsid w:val="00156415"/>
    <w:rsid w:val="001566B8"/>
    <w:rsid w:val="00156E25"/>
    <w:rsid w:val="00156FD7"/>
    <w:rsid w:val="001600CB"/>
    <w:rsid w:val="00160937"/>
    <w:rsid w:val="00160E98"/>
    <w:rsid w:val="00161956"/>
    <w:rsid w:val="001622C5"/>
    <w:rsid w:val="00162B08"/>
    <w:rsid w:val="00162C16"/>
    <w:rsid w:val="001633DB"/>
    <w:rsid w:val="001634A8"/>
    <w:rsid w:val="001635AA"/>
    <w:rsid w:val="00163C78"/>
    <w:rsid w:val="00164AF6"/>
    <w:rsid w:val="00164D8B"/>
    <w:rsid w:val="0016518A"/>
    <w:rsid w:val="0016540E"/>
    <w:rsid w:val="0016560B"/>
    <w:rsid w:val="0016581C"/>
    <w:rsid w:val="0016601E"/>
    <w:rsid w:val="00166962"/>
    <w:rsid w:val="00166E23"/>
    <w:rsid w:val="001670BE"/>
    <w:rsid w:val="001672BE"/>
    <w:rsid w:val="001673B4"/>
    <w:rsid w:val="00167708"/>
    <w:rsid w:val="00167753"/>
    <w:rsid w:val="00167B80"/>
    <w:rsid w:val="00167BC0"/>
    <w:rsid w:val="001703BB"/>
    <w:rsid w:val="001705B9"/>
    <w:rsid w:val="0017073F"/>
    <w:rsid w:val="0017075A"/>
    <w:rsid w:val="00171114"/>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738"/>
    <w:rsid w:val="00193866"/>
    <w:rsid w:val="001948C4"/>
    <w:rsid w:val="001948EE"/>
    <w:rsid w:val="00194A42"/>
    <w:rsid w:val="00194BD3"/>
    <w:rsid w:val="00195139"/>
    <w:rsid w:val="001953B2"/>
    <w:rsid w:val="001960BC"/>
    <w:rsid w:val="001964F2"/>
    <w:rsid w:val="001967D7"/>
    <w:rsid w:val="001967E2"/>
    <w:rsid w:val="00196DF3"/>
    <w:rsid w:val="001970E6"/>
    <w:rsid w:val="001970E7"/>
    <w:rsid w:val="00197177"/>
    <w:rsid w:val="001971EE"/>
    <w:rsid w:val="001972DC"/>
    <w:rsid w:val="001979FE"/>
    <w:rsid w:val="00197DAB"/>
    <w:rsid w:val="00197E8F"/>
    <w:rsid w:val="001A0825"/>
    <w:rsid w:val="001A15AE"/>
    <w:rsid w:val="001A1C4D"/>
    <w:rsid w:val="001A1F0C"/>
    <w:rsid w:val="001A2124"/>
    <w:rsid w:val="001A242F"/>
    <w:rsid w:val="001A2464"/>
    <w:rsid w:val="001A2ED5"/>
    <w:rsid w:val="001A30CC"/>
    <w:rsid w:val="001A33B5"/>
    <w:rsid w:val="001A3A15"/>
    <w:rsid w:val="001A433C"/>
    <w:rsid w:val="001A4550"/>
    <w:rsid w:val="001A4959"/>
    <w:rsid w:val="001A4DE4"/>
    <w:rsid w:val="001A50B9"/>
    <w:rsid w:val="001A51BB"/>
    <w:rsid w:val="001A55AA"/>
    <w:rsid w:val="001A562A"/>
    <w:rsid w:val="001A5B73"/>
    <w:rsid w:val="001A5D6E"/>
    <w:rsid w:val="001A6077"/>
    <w:rsid w:val="001A608D"/>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325"/>
    <w:rsid w:val="001B75E8"/>
    <w:rsid w:val="001C08DC"/>
    <w:rsid w:val="001C0B2A"/>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98F"/>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86"/>
    <w:rsid w:val="001E79F9"/>
    <w:rsid w:val="001E7A54"/>
    <w:rsid w:val="001E7FDB"/>
    <w:rsid w:val="001F09FA"/>
    <w:rsid w:val="001F121D"/>
    <w:rsid w:val="001F13DE"/>
    <w:rsid w:val="001F158B"/>
    <w:rsid w:val="001F1F0D"/>
    <w:rsid w:val="001F22BD"/>
    <w:rsid w:val="001F27BE"/>
    <w:rsid w:val="001F2926"/>
    <w:rsid w:val="001F367C"/>
    <w:rsid w:val="001F393D"/>
    <w:rsid w:val="001F3995"/>
    <w:rsid w:val="001F3A3B"/>
    <w:rsid w:val="001F43F4"/>
    <w:rsid w:val="001F4B38"/>
    <w:rsid w:val="001F5B40"/>
    <w:rsid w:val="001F5E20"/>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9B5"/>
    <w:rsid w:val="00215145"/>
    <w:rsid w:val="00215170"/>
    <w:rsid w:val="002151DA"/>
    <w:rsid w:val="0021525B"/>
    <w:rsid w:val="00215D7E"/>
    <w:rsid w:val="00216264"/>
    <w:rsid w:val="0021659B"/>
    <w:rsid w:val="002166D9"/>
    <w:rsid w:val="0021685D"/>
    <w:rsid w:val="00216E2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9FE"/>
    <w:rsid w:val="00225E19"/>
    <w:rsid w:val="002266C3"/>
    <w:rsid w:val="00226AE9"/>
    <w:rsid w:val="00226CC8"/>
    <w:rsid w:val="00226F77"/>
    <w:rsid w:val="002277F9"/>
    <w:rsid w:val="00227824"/>
    <w:rsid w:val="00227C24"/>
    <w:rsid w:val="002300CD"/>
    <w:rsid w:val="00230972"/>
    <w:rsid w:val="00230E7B"/>
    <w:rsid w:val="00230FE0"/>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0AFC"/>
    <w:rsid w:val="00241061"/>
    <w:rsid w:val="002417EA"/>
    <w:rsid w:val="00241910"/>
    <w:rsid w:val="002425A9"/>
    <w:rsid w:val="0024299B"/>
    <w:rsid w:val="00242E4E"/>
    <w:rsid w:val="0024301E"/>
    <w:rsid w:val="00243033"/>
    <w:rsid w:val="002431E1"/>
    <w:rsid w:val="00243DFD"/>
    <w:rsid w:val="0024427B"/>
    <w:rsid w:val="002446D1"/>
    <w:rsid w:val="002452BA"/>
    <w:rsid w:val="00245950"/>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93"/>
    <w:rsid w:val="00262534"/>
    <w:rsid w:val="00262BF1"/>
    <w:rsid w:val="00262E28"/>
    <w:rsid w:val="0026346A"/>
    <w:rsid w:val="002634B0"/>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D70"/>
    <w:rsid w:val="00275134"/>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F0D"/>
    <w:rsid w:val="00282210"/>
    <w:rsid w:val="0028259B"/>
    <w:rsid w:val="00282A07"/>
    <w:rsid w:val="00282EBD"/>
    <w:rsid w:val="002831EC"/>
    <w:rsid w:val="0028343F"/>
    <w:rsid w:val="002841DE"/>
    <w:rsid w:val="00284576"/>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FF"/>
    <w:rsid w:val="00292FBF"/>
    <w:rsid w:val="002930CC"/>
    <w:rsid w:val="00293AEB"/>
    <w:rsid w:val="00293C02"/>
    <w:rsid w:val="0029404B"/>
    <w:rsid w:val="002944BC"/>
    <w:rsid w:val="00294544"/>
    <w:rsid w:val="00294753"/>
    <w:rsid w:val="00294F7A"/>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47F"/>
    <w:rsid w:val="002D2BFF"/>
    <w:rsid w:val="002D2F0A"/>
    <w:rsid w:val="002D3255"/>
    <w:rsid w:val="002D3661"/>
    <w:rsid w:val="002D38DE"/>
    <w:rsid w:val="002D3B26"/>
    <w:rsid w:val="002D3BB8"/>
    <w:rsid w:val="002D3CEF"/>
    <w:rsid w:val="002D3D46"/>
    <w:rsid w:val="002D4A52"/>
    <w:rsid w:val="002D4BB1"/>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76"/>
    <w:rsid w:val="002E6829"/>
    <w:rsid w:val="002E6887"/>
    <w:rsid w:val="002E774C"/>
    <w:rsid w:val="002E78AA"/>
    <w:rsid w:val="002F0885"/>
    <w:rsid w:val="002F1829"/>
    <w:rsid w:val="002F309A"/>
    <w:rsid w:val="002F4225"/>
    <w:rsid w:val="002F438A"/>
    <w:rsid w:val="002F457A"/>
    <w:rsid w:val="002F4791"/>
    <w:rsid w:val="002F4C38"/>
    <w:rsid w:val="002F5647"/>
    <w:rsid w:val="002F59E4"/>
    <w:rsid w:val="002F5A27"/>
    <w:rsid w:val="002F61BB"/>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6FA2"/>
    <w:rsid w:val="00350168"/>
    <w:rsid w:val="003502C0"/>
    <w:rsid w:val="003504C0"/>
    <w:rsid w:val="003506D7"/>
    <w:rsid w:val="003508DD"/>
    <w:rsid w:val="00350C00"/>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1154"/>
    <w:rsid w:val="0036159D"/>
    <w:rsid w:val="0036165E"/>
    <w:rsid w:val="003616A3"/>
    <w:rsid w:val="003619A9"/>
    <w:rsid w:val="00361B33"/>
    <w:rsid w:val="00361C0B"/>
    <w:rsid w:val="00361E06"/>
    <w:rsid w:val="0036243D"/>
    <w:rsid w:val="003625C7"/>
    <w:rsid w:val="00362C19"/>
    <w:rsid w:val="00362E62"/>
    <w:rsid w:val="003630BD"/>
    <w:rsid w:val="00363280"/>
    <w:rsid w:val="003636FC"/>
    <w:rsid w:val="00363AE5"/>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351"/>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805FF"/>
    <w:rsid w:val="00380BDF"/>
    <w:rsid w:val="00380CCC"/>
    <w:rsid w:val="00380F1E"/>
    <w:rsid w:val="0038124D"/>
    <w:rsid w:val="003812BB"/>
    <w:rsid w:val="00381638"/>
    <w:rsid w:val="0038195D"/>
    <w:rsid w:val="00381969"/>
    <w:rsid w:val="003829C8"/>
    <w:rsid w:val="00382BA5"/>
    <w:rsid w:val="00382C4B"/>
    <w:rsid w:val="0038317A"/>
    <w:rsid w:val="00383952"/>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12DB"/>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757"/>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13C"/>
    <w:rsid w:val="003A5AC7"/>
    <w:rsid w:val="003A5C9E"/>
    <w:rsid w:val="003A7369"/>
    <w:rsid w:val="003A7AB9"/>
    <w:rsid w:val="003B0DC1"/>
    <w:rsid w:val="003B103B"/>
    <w:rsid w:val="003B251C"/>
    <w:rsid w:val="003B2C21"/>
    <w:rsid w:val="003B2EB6"/>
    <w:rsid w:val="003B3596"/>
    <w:rsid w:val="003B3665"/>
    <w:rsid w:val="003B3761"/>
    <w:rsid w:val="003B37D5"/>
    <w:rsid w:val="003B3985"/>
    <w:rsid w:val="003B3A84"/>
    <w:rsid w:val="003B3C35"/>
    <w:rsid w:val="003B3D08"/>
    <w:rsid w:val="003B43C7"/>
    <w:rsid w:val="003B4EBB"/>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E8B"/>
    <w:rsid w:val="003C0BB3"/>
    <w:rsid w:val="003C0C47"/>
    <w:rsid w:val="003C163B"/>
    <w:rsid w:val="003C1D03"/>
    <w:rsid w:val="003C2059"/>
    <w:rsid w:val="003C2174"/>
    <w:rsid w:val="003C2388"/>
    <w:rsid w:val="003C291B"/>
    <w:rsid w:val="003C2B46"/>
    <w:rsid w:val="003C2C21"/>
    <w:rsid w:val="003C34B5"/>
    <w:rsid w:val="003C3A75"/>
    <w:rsid w:val="003C3E28"/>
    <w:rsid w:val="003C3E81"/>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7EA"/>
    <w:rsid w:val="003E0077"/>
    <w:rsid w:val="003E043C"/>
    <w:rsid w:val="003E0D9B"/>
    <w:rsid w:val="003E0FAC"/>
    <w:rsid w:val="003E11AD"/>
    <w:rsid w:val="003E12CE"/>
    <w:rsid w:val="003E2123"/>
    <w:rsid w:val="003E23DC"/>
    <w:rsid w:val="003E24B3"/>
    <w:rsid w:val="003E2504"/>
    <w:rsid w:val="003E257F"/>
    <w:rsid w:val="003E25D6"/>
    <w:rsid w:val="003E2E13"/>
    <w:rsid w:val="003E2EFC"/>
    <w:rsid w:val="003E4C99"/>
    <w:rsid w:val="003E559B"/>
    <w:rsid w:val="003E5AEE"/>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B76"/>
    <w:rsid w:val="003F6C34"/>
    <w:rsid w:val="003F6D9A"/>
    <w:rsid w:val="003F719C"/>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0AE"/>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EA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CEE"/>
    <w:rsid w:val="00435229"/>
    <w:rsid w:val="004355C3"/>
    <w:rsid w:val="00435742"/>
    <w:rsid w:val="00435C28"/>
    <w:rsid w:val="00435EE6"/>
    <w:rsid w:val="00435FF1"/>
    <w:rsid w:val="00436631"/>
    <w:rsid w:val="00436639"/>
    <w:rsid w:val="00436A25"/>
    <w:rsid w:val="00437EFD"/>
    <w:rsid w:val="00440167"/>
    <w:rsid w:val="00440958"/>
    <w:rsid w:val="00440D6B"/>
    <w:rsid w:val="00441075"/>
    <w:rsid w:val="00441114"/>
    <w:rsid w:val="00442530"/>
    <w:rsid w:val="00442746"/>
    <w:rsid w:val="004428F4"/>
    <w:rsid w:val="00442DC1"/>
    <w:rsid w:val="0044349B"/>
    <w:rsid w:val="00443740"/>
    <w:rsid w:val="00443787"/>
    <w:rsid w:val="00443A51"/>
    <w:rsid w:val="00443AF8"/>
    <w:rsid w:val="00443C96"/>
    <w:rsid w:val="00443D8C"/>
    <w:rsid w:val="0044405F"/>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449"/>
    <w:rsid w:val="004506CB"/>
    <w:rsid w:val="00450E08"/>
    <w:rsid w:val="004511CF"/>
    <w:rsid w:val="0045136F"/>
    <w:rsid w:val="0045140C"/>
    <w:rsid w:val="0045159C"/>
    <w:rsid w:val="0045160E"/>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E7"/>
    <w:rsid w:val="00456DE7"/>
    <w:rsid w:val="0045756A"/>
    <w:rsid w:val="00457C57"/>
    <w:rsid w:val="00460680"/>
    <w:rsid w:val="00460802"/>
    <w:rsid w:val="00460B37"/>
    <w:rsid w:val="00461271"/>
    <w:rsid w:val="004615BC"/>
    <w:rsid w:val="00462B87"/>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813"/>
    <w:rsid w:val="004709A4"/>
    <w:rsid w:val="00470C61"/>
    <w:rsid w:val="00471AD2"/>
    <w:rsid w:val="00471D1B"/>
    <w:rsid w:val="00471F20"/>
    <w:rsid w:val="00471F4F"/>
    <w:rsid w:val="00472526"/>
    <w:rsid w:val="00472665"/>
    <w:rsid w:val="00472946"/>
    <w:rsid w:val="00472AB6"/>
    <w:rsid w:val="00472AF2"/>
    <w:rsid w:val="00473120"/>
    <w:rsid w:val="0047374B"/>
    <w:rsid w:val="00473A76"/>
    <w:rsid w:val="00473B6A"/>
    <w:rsid w:val="00474E83"/>
    <w:rsid w:val="004753B7"/>
    <w:rsid w:val="004756A6"/>
    <w:rsid w:val="004756BA"/>
    <w:rsid w:val="00475F9C"/>
    <w:rsid w:val="004762BA"/>
    <w:rsid w:val="00476649"/>
    <w:rsid w:val="00480143"/>
    <w:rsid w:val="00480E92"/>
    <w:rsid w:val="00480EC3"/>
    <w:rsid w:val="00481A32"/>
    <w:rsid w:val="00481A3D"/>
    <w:rsid w:val="00481CAD"/>
    <w:rsid w:val="00481F1E"/>
    <w:rsid w:val="004821FB"/>
    <w:rsid w:val="0048243B"/>
    <w:rsid w:val="00482687"/>
    <w:rsid w:val="0048313A"/>
    <w:rsid w:val="004831AF"/>
    <w:rsid w:val="004832FE"/>
    <w:rsid w:val="0048386B"/>
    <w:rsid w:val="00483C61"/>
    <w:rsid w:val="004844A8"/>
    <w:rsid w:val="004847AE"/>
    <w:rsid w:val="004847D4"/>
    <w:rsid w:val="004849F6"/>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583F"/>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6B9F"/>
    <w:rsid w:val="004A6C25"/>
    <w:rsid w:val="004A722A"/>
    <w:rsid w:val="004A7335"/>
    <w:rsid w:val="004A7476"/>
    <w:rsid w:val="004A7D26"/>
    <w:rsid w:val="004B021D"/>
    <w:rsid w:val="004B0411"/>
    <w:rsid w:val="004B0701"/>
    <w:rsid w:val="004B07C1"/>
    <w:rsid w:val="004B0A81"/>
    <w:rsid w:val="004B0CE4"/>
    <w:rsid w:val="004B0F97"/>
    <w:rsid w:val="004B1B72"/>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B7DAC"/>
    <w:rsid w:val="004C06E5"/>
    <w:rsid w:val="004C0A59"/>
    <w:rsid w:val="004C12DB"/>
    <w:rsid w:val="004C18EB"/>
    <w:rsid w:val="004C214F"/>
    <w:rsid w:val="004C2805"/>
    <w:rsid w:val="004C2B0D"/>
    <w:rsid w:val="004C36FF"/>
    <w:rsid w:val="004C3CE5"/>
    <w:rsid w:val="004C40D5"/>
    <w:rsid w:val="004C42AB"/>
    <w:rsid w:val="004C444D"/>
    <w:rsid w:val="004C4821"/>
    <w:rsid w:val="004C4991"/>
    <w:rsid w:val="004C4EE3"/>
    <w:rsid w:val="004C5795"/>
    <w:rsid w:val="004C5A24"/>
    <w:rsid w:val="004C62F4"/>
    <w:rsid w:val="004C640C"/>
    <w:rsid w:val="004C6B4F"/>
    <w:rsid w:val="004C6B79"/>
    <w:rsid w:val="004C70C8"/>
    <w:rsid w:val="004C71B7"/>
    <w:rsid w:val="004C7284"/>
    <w:rsid w:val="004C7379"/>
    <w:rsid w:val="004C74F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B7"/>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47"/>
    <w:rsid w:val="00500B9C"/>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969"/>
    <w:rsid w:val="00506B8A"/>
    <w:rsid w:val="00507130"/>
    <w:rsid w:val="0050727B"/>
    <w:rsid w:val="005078BC"/>
    <w:rsid w:val="00507EA7"/>
    <w:rsid w:val="00507FF6"/>
    <w:rsid w:val="005103C2"/>
    <w:rsid w:val="00510720"/>
    <w:rsid w:val="005108A3"/>
    <w:rsid w:val="00510A03"/>
    <w:rsid w:val="00510A0F"/>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F96"/>
    <w:rsid w:val="0051703E"/>
    <w:rsid w:val="005171A3"/>
    <w:rsid w:val="005175CC"/>
    <w:rsid w:val="00517FD8"/>
    <w:rsid w:val="00520377"/>
    <w:rsid w:val="00520D72"/>
    <w:rsid w:val="00521447"/>
    <w:rsid w:val="00521810"/>
    <w:rsid w:val="005218B1"/>
    <w:rsid w:val="0052198F"/>
    <w:rsid w:val="00521A86"/>
    <w:rsid w:val="005221AF"/>
    <w:rsid w:val="00522210"/>
    <w:rsid w:val="005223F3"/>
    <w:rsid w:val="00522852"/>
    <w:rsid w:val="00522FAD"/>
    <w:rsid w:val="0052342F"/>
    <w:rsid w:val="00523AF8"/>
    <w:rsid w:val="00523BE5"/>
    <w:rsid w:val="00523D53"/>
    <w:rsid w:val="0052401E"/>
    <w:rsid w:val="0052416A"/>
    <w:rsid w:val="005243FD"/>
    <w:rsid w:val="005250BE"/>
    <w:rsid w:val="00525286"/>
    <w:rsid w:val="005258D5"/>
    <w:rsid w:val="005259EA"/>
    <w:rsid w:val="00525C74"/>
    <w:rsid w:val="005263CE"/>
    <w:rsid w:val="00526896"/>
    <w:rsid w:val="00527218"/>
    <w:rsid w:val="0052735B"/>
    <w:rsid w:val="005274CE"/>
    <w:rsid w:val="00527622"/>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30B2"/>
    <w:rsid w:val="005334E4"/>
    <w:rsid w:val="005336EB"/>
    <w:rsid w:val="005340E1"/>
    <w:rsid w:val="005347D6"/>
    <w:rsid w:val="00534A25"/>
    <w:rsid w:val="00534B81"/>
    <w:rsid w:val="00534C85"/>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50006"/>
    <w:rsid w:val="0055004A"/>
    <w:rsid w:val="005502FA"/>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72B"/>
    <w:rsid w:val="00557D80"/>
    <w:rsid w:val="0056013E"/>
    <w:rsid w:val="005602AC"/>
    <w:rsid w:val="005603F6"/>
    <w:rsid w:val="00560409"/>
    <w:rsid w:val="0056056F"/>
    <w:rsid w:val="00560CF7"/>
    <w:rsid w:val="00560F47"/>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7BD"/>
    <w:rsid w:val="00565B78"/>
    <w:rsid w:val="00565EBA"/>
    <w:rsid w:val="0056685E"/>
    <w:rsid w:val="0056697E"/>
    <w:rsid w:val="00567602"/>
    <w:rsid w:val="00567788"/>
    <w:rsid w:val="00567AE6"/>
    <w:rsid w:val="005703F2"/>
    <w:rsid w:val="00570502"/>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0CC"/>
    <w:rsid w:val="005748D9"/>
    <w:rsid w:val="005749BC"/>
    <w:rsid w:val="00575DF2"/>
    <w:rsid w:val="0057701D"/>
    <w:rsid w:val="0057740F"/>
    <w:rsid w:val="00577657"/>
    <w:rsid w:val="00580A42"/>
    <w:rsid w:val="00581224"/>
    <w:rsid w:val="005817C3"/>
    <w:rsid w:val="0058183D"/>
    <w:rsid w:val="00581AD1"/>
    <w:rsid w:val="00581C43"/>
    <w:rsid w:val="00581DAF"/>
    <w:rsid w:val="00582528"/>
    <w:rsid w:val="00582C57"/>
    <w:rsid w:val="00582E8A"/>
    <w:rsid w:val="0058340A"/>
    <w:rsid w:val="00583C62"/>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F14"/>
    <w:rsid w:val="005920EE"/>
    <w:rsid w:val="005921B1"/>
    <w:rsid w:val="005925B2"/>
    <w:rsid w:val="00592ED1"/>
    <w:rsid w:val="0059304A"/>
    <w:rsid w:val="005934D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B3"/>
    <w:rsid w:val="005A6404"/>
    <w:rsid w:val="005A6520"/>
    <w:rsid w:val="005A74DA"/>
    <w:rsid w:val="005A764A"/>
    <w:rsid w:val="005A77BA"/>
    <w:rsid w:val="005A7B26"/>
    <w:rsid w:val="005B0426"/>
    <w:rsid w:val="005B0C23"/>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BD1"/>
    <w:rsid w:val="005C738B"/>
    <w:rsid w:val="005C7682"/>
    <w:rsid w:val="005C7B86"/>
    <w:rsid w:val="005D069D"/>
    <w:rsid w:val="005D1129"/>
    <w:rsid w:val="005D11BC"/>
    <w:rsid w:val="005D11CA"/>
    <w:rsid w:val="005D1700"/>
    <w:rsid w:val="005D1AF4"/>
    <w:rsid w:val="005D1DC7"/>
    <w:rsid w:val="005D1EBD"/>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8E4"/>
    <w:rsid w:val="005F0ECB"/>
    <w:rsid w:val="005F2251"/>
    <w:rsid w:val="005F2800"/>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BD9"/>
    <w:rsid w:val="00607C43"/>
    <w:rsid w:val="00607E09"/>
    <w:rsid w:val="00610181"/>
    <w:rsid w:val="006105A1"/>
    <w:rsid w:val="006105BB"/>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779"/>
    <w:rsid w:val="00617801"/>
    <w:rsid w:val="006178FD"/>
    <w:rsid w:val="00617F36"/>
    <w:rsid w:val="006202C0"/>
    <w:rsid w:val="00620577"/>
    <w:rsid w:val="00620B52"/>
    <w:rsid w:val="00621022"/>
    <w:rsid w:val="006214B0"/>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3BA1"/>
    <w:rsid w:val="0063427E"/>
    <w:rsid w:val="00634A12"/>
    <w:rsid w:val="00634BA7"/>
    <w:rsid w:val="00634FAD"/>
    <w:rsid w:val="0063529A"/>
    <w:rsid w:val="00635CDD"/>
    <w:rsid w:val="00635E76"/>
    <w:rsid w:val="006368ED"/>
    <w:rsid w:val="00636DBC"/>
    <w:rsid w:val="00637091"/>
    <w:rsid w:val="006371DE"/>
    <w:rsid w:val="00637C1B"/>
    <w:rsid w:val="00637CA0"/>
    <w:rsid w:val="00637EE7"/>
    <w:rsid w:val="006401F7"/>
    <w:rsid w:val="00640A49"/>
    <w:rsid w:val="00640FD3"/>
    <w:rsid w:val="0064102F"/>
    <w:rsid w:val="0064139A"/>
    <w:rsid w:val="00641804"/>
    <w:rsid w:val="00641B29"/>
    <w:rsid w:val="00641E56"/>
    <w:rsid w:val="0064296E"/>
    <w:rsid w:val="00643009"/>
    <w:rsid w:val="006434A9"/>
    <w:rsid w:val="00643683"/>
    <w:rsid w:val="00643CAA"/>
    <w:rsid w:val="00643D03"/>
    <w:rsid w:val="00643E58"/>
    <w:rsid w:val="006443EF"/>
    <w:rsid w:val="00644EE0"/>
    <w:rsid w:val="006450AC"/>
    <w:rsid w:val="00645851"/>
    <w:rsid w:val="006461CD"/>
    <w:rsid w:val="006470CF"/>
    <w:rsid w:val="0064711D"/>
    <w:rsid w:val="00647A7B"/>
    <w:rsid w:val="00647B3C"/>
    <w:rsid w:val="00647B8E"/>
    <w:rsid w:val="0065091A"/>
    <w:rsid w:val="00650CAA"/>
    <w:rsid w:val="00651528"/>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76D"/>
    <w:rsid w:val="00677A0B"/>
    <w:rsid w:val="00677A9B"/>
    <w:rsid w:val="006806BD"/>
    <w:rsid w:val="0068116E"/>
    <w:rsid w:val="006819E9"/>
    <w:rsid w:val="00682238"/>
    <w:rsid w:val="00682405"/>
    <w:rsid w:val="00682902"/>
    <w:rsid w:val="006830A0"/>
    <w:rsid w:val="006832ED"/>
    <w:rsid w:val="00683CD7"/>
    <w:rsid w:val="00683E87"/>
    <w:rsid w:val="00684C87"/>
    <w:rsid w:val="006857EF"/>
    <w:rsid w:val="00685A31"/>
    <w:rsid w:val="00685CE7"/>
    <w:rsid w:val="00685DAF"/>
    <w:rsid w:val="00686C0E"/>
    <w:rsid w:val="00686E04"/>
    <w:rsid w:val="00686FF4"/>
    <w:rsid w:val="0068789A"/>
    <w:rsid w:val="00687B63"/>
    <w:rsid w:val="00690CA1"/>
    <w:rsid w:val="0069169C"/>
    <w:rsid w:val="00691FA6"/>
    <w:rsid w:val="00692AC4"/>
    <w:rsid w:val="00692DD1"/>
    <w:rsid w:val="00692EAE"/>
    <w:rsid w:val="00693139"/>
    <w:rsid w:val="006932A7"/>
    <w:rsid w:val="00693614"/>
    <w:rsid w:val="00694164"/>
    <w:rsid w:val="006949B7"/>
    <w:rsid w:val="00695542"/>
    <w:rsid w:val="006975A8"/>
    <w:rsid w:val="0069761E"/>
    <w:rsid w:val="006A0086"/>
    <w:rsid w:val="006A0471"/>
    <w:rsid w:val="006A06DC"/>
    <w:rsid w:val="006A071A"/>
    <w:rsid w:val="006A0D03"/>
    <w:rsid w:val="006A0E8A"/>
    <w:rsid w:val="006A0FCF"/>
    <w:rsid w:val="006A1613"/>
    <w:rsid w:val="006A1DC2"/>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302"/>
    <w:rsid w:val="006C26C4"/>
    <w:rsid w:val="006C3492"/>
    <w:rsid w:val="006C3577"/>
    <w:rsid w:val="006C3BCA"/>
    <w:rsid w:val="006C4529"/>
    <w:rsid w:val="006C4532"/>
    <w:rsid w:val="006C4BF5"/>
    <w:rsid w:val="006C525C"/>
    <w:rsid w:val="006C5577"/>
    <w:rsid w:val="006C585E"/>
    <w:rsid w:val="006C6180"/>
    <w:rsid w:val="006C63E2"/>
    <w:rsid w:val="006C65DB"/>
    <w:rsid w:val="006C6812"/>
    <w:rsid w:val="006C6D3C"/>
    <w:rsid w:val="006C6EA4"/>
    <w:rsid w:val="006C7864"/>
    <w:rsid w:val="006C7999"/>
    <w:rsid w:val="006C7F07"/>
    <w:rsid w:val="006D03A9"/>
    <w:rsid w:val="006D0749"/>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3A6"/>
    <w:rsid w:val="006D6696"/>
    <w:rsid w:val="006D6AE5"/>
    <w:rsid w:val="006D6DEA"/>
    <w:rsid w:val="006D71A8"/>
    <w:rsid w:val="006D76B3"/>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2DD8"/>
    <w:rsid w:val="006E300B"/>
    <w:rsid w:val="006E313E"/>
    <w:rsid w:val="006E3D54"/>
    <w:rsid w:val="006E3DDE"/>
    <w:rsid w:val="006E45EB"/>
    <w:rsid w:val="006E4617"/>
    <w:rsid w:val="006E4DA4"/>
    <w:rsid w:val="006E5524"/>
    <w:rsid w:val="006E56F8"/>
    <w:rsid w:val="006E5720"/>
    <w:rsid w:val="006E5B4C"/>
    <w:rsid w:val="006E5C20"/>
    <w:rsid w:val="006E5C2F"/>
    <w:rsid w:val="006E5C6C"/>
    <w:rsid w:val="006E5F5D"/>
    <w:rsid w:val="006E6847"/>
    <w:rsid w:val="006E7084"/>
    <w:rsid w:val="006F0DAD"/>
    <w:rsid w:val="006F13CF"/>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1B6B"/>
    <w:rsid w:val="0071231C"/>
    <w:rsid w:val="00712360"/>
    <w:rsid w:val="007126C6"/>
    <w:rsid w:val="00712C82"/>
    <w:rsid w:val="00712EBC"/>
    <w:rsid w:val="00712F88"/>
    <w:rsid w:val="007130A7"/>
    <w:rsid w:val="00713C7B"/>
    <w:rsid w:val="00714554"/>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CBE"/>
    <w:rsid w:val="007254DA"/>
    <w:rsid w:val="00725EFB"/>
    <w:rsid w:val="007261DD"/>
    <w:rsid w:val="0072621A"/>
    <w:rsid w:val="00726476"/>
    <w:rsid w:val="0072663A"/>
    <w:rsid w:val="00726BF5"/>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AAC"/>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3B9C"/>
    <w:rsid w:val="007441EF"/>
    <w:rsid w:val="00744980"/>
    <w:rsid w:val="00744BEA"/>
    <w:rsid w:val="00744E82"/>
    <w:rsid w:val="00744F98"/>
    <w:rsid w:val="00745AA4"/>
    <w:rsid w:val="007460CD"/>
    <w:rsid w:val="007461B9"/>
    <w:rsid w:val="00746339"/>
    <w:rsid w:val="00746488"/>
    <w:rsid w:val="00746615"/>
    <w:rsid w:val="007468B0"/>
    <w:rsid w:val="00746AB0"/>
    <w:rsid w:val="00746D03"/>
    <w:rsid w:val="00746D23"/>
    <w:rsid w:val="00746E1A"/>
    <w:rsid w:val="00747118"/>
    <w:rsid w:val="0074740D"/>
    <w:rsid w:val="00747449"/>
    <w:rsid w:val="00750184"/>
    <w:rsid w:val="007508DE"/>
    <w:rsid w:val="00750CE8"/>
    <w:rsid w:val="00750F62"/>
    <w:rsid w:val="0075161A"/>
    <w:rsid w:val="007516B6"/>
    <w:rsid w:val="00751B23"/>
    <w:rsid w:val="00751E3E"/>
    <w:rsid w:val="00752054"/>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3118"/>
    <w:rsid w:val="007632D7"/>
    <w:rsid w:val="00763325"/>
    <w:rsid w:val="00764054"/>
    <w:rsid w:val="00764C7C"/>
    <w:rsid w:val="00764D25"/>
    <w:rsid w:val="00764DA5"/>
    <w:rsid w:val="00764E9D"/>
    <w:rsid w:val="00764FE2"/>
    <w:rsid w:val="0076586E"/>
    <w:rsid w:val="00765A27"/>
    <w:rsid w:val="00765A9E"/>
    <w:rsid w:val="00765EF9"/>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722"/>
    <w:rsid w:val="007768A9"/>
    <w:rsid w:val="007768C7"/>
    <w:rsid w:val="00776D0E"/>
    <w:rsid w:val="00777039"/>
    <w:rsid w:val="00777095"/>
    <w:rsid w:val="0077716D"/>
    <w:rsid w:val="00777221"/>
    <w:rsid w:val="007777AA"/>
    <w:rsid w:val="00777937"/>
    <w:rsid w:val="00777D6D"/>
    <w:rsid w:val="00777DB8"/>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87F"/>
    <w:rsid w:val="007869F1"/>
    <w:rsid w:val="00786B73"/>
    <w:rsid w:val="00786BD2"/>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D00"/>
    <w:rsid w:val="007B1743"/>
    <w:rsid w:val="007B1772"/>
    <w:rsid w:val="007B1C04"/>
    <w:rsid w:val="007B1D49"/>
    <w:rsid w:val="007B1D7B"/>
    <w:rsid w:val="007B20E4"/>
    <w:rsid w:val="007B2408"/>
    <w:rsid w:val="007B3229"/>
    <w:rsid w:val="007B32EC"/>
    <w:rsid w:val="007B3715"/>
    <w:rsid w:val="007B3FCD"/>
    <w:rsid w:val="007B4070"/>
    <w:rsid w:val="007B4BA5"/>
    <w:rsid w:val="007B4EFC"/>
    <w:rsid w:val="007B57C9"/>
    <w:rsid w:val="007B6702"/>
    <w:rsid w:val="007B695A"/>
    <w:rsid w:val="007B6BE5"/>
    <w:rsid w:val="007B73D7"/>
    <w:rsid w:val="007B7C6D"/>
    <w:rsid w:val="007B7DD1"/>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68E1"/>
    <w:rsid w:val="007C6EC4"/>
    <w:rsid w:val="007C6FC5"/>
    <w:rsid w:val="007C7402"/>
    <w:rsid w:val="007C763A"/>
    <w:rsid w:val="007C7B29"/>
    <w:rsid w:val="007C7E31"/>
    <w:rsid w:val="007D036A"/>
    <w:rsid w:val="007D0D8B"/>
    <w:rsid w:val="007D11E4"/>
    <w:rsid w:val="007D171D"/>
    <w:rsid w:val="007D1CB4"/>
    <w:rsid w:val="007D293C"/>
    <w:rsid w:val="007D29A8"/>
    <w:rsid w:val="007D2C44"/>
    <w:rsid w:val="007D2D9B"/>
    <w:rsid w:val="007D36F7"/>
    <w:rsid w:val="007D3E4F"/>
    <w:rsid w:val="007D4412"/>
    <w:rsid w:val="007D49AE"/>
    <w:rsid w:val="007D501E"/>
    <w:rsid w:val="007D543E"/>
    <w:rsid w:val="007D56FE"/>
    <w:rsid w:val="007D6AE4"/>
    <w:rsid w:val="007D6B13"/>
    <w:rsid w:val="007D7705"/>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54DC"/>
    <w:rsid w:val="007E54FD"/>
    <w:rsid w:val="007E59CA"/>
    <w:rsid w:val="007E5AEB"/>
    <w:rsid w:val="007E5E24"/>
    <w:rsid w:val="007E6392"/>
    <w:rsid w:val="007E683F"/>
    <w:rsid w:val="007E73CC"/>
    <w:rsid w:val="007E7F28"/>
    <w:rsid w:val="007F04D9"/>
    <w:rsid w:val="007F06F8"/>
    <w:rsid w:val="007F0A5F"/>
    <w:rsid w:val="007F1312"/>
    <w:rsid w:val="007F1351"/>
    <w:rsid w:val="007F14A2"/>
    <w:rsid w:val="007F19FE"/>
    <w:rsid w:val="007F2218"/>
    <w:rsid w:val="007F24D2"/>
    <w:rsid w:val="007F2619"/>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EB6"/>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6795"/>
    <w:rsid w:val="0080681D"/>
    <w:rsid w:val="0080692D"/>
    <w:rsid w:val="00806978"/>
    <w:rsid w:val="00806DE3"/>
    <w:rsid w:val="00807051"/>
    <w:rsid w:val="00807769"/>
    <w:rsid w:val="0080779A"/>
    <w:rsid w:val="00807EE5"/>
    <w:rsid w:val="00810CA1"/>
    <w:rsid w:val="00810CB1"/>
    <w:rsid w:val="00810F4D"/>
    <w:rsid w:val="008118C3"/>
    <w:rsid w:val="008124DC"/>
    <w:rsid w:val="00812B3D"/>
    <w:rsid w:val="00812C1E"/>
    <w:rsid w:val="00812C90"/>
    <w:rsid w:val="00812E65"/>
    <w:rsid w:val="00813259"/>
    <w:rsid w:val="008133DA"/>
    <w:rsid w:val="00813924"/>
    <w:rsid w:val="00813DFC"/>
    <w:rsid w:val="0081464C"/>
    <w:rsid w:val="008147A8"/>
    <w:rsid w:val="00814A20"/>
    <w:rsid w:val="0081504B"/>
    <w:rsid w:val="008150C0"/>
    <w:rsid w:val="00815825"/>
    <w:rsid w:val="00815E93"/>
    <w:rsid w:val="0081602E"/>
    <w:rsid w:val="00816194"/>
    <w:rsid w:val="00816567"/>
    <w:rsid w:val="008166DB"/>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B59"/>
    <w:rsid w:val="00836D72"/>
    <w:rsid w:val="008378EA"/>
    <w:rsid w:val="00837B27"/>
    <w:rsid w:val="00837BDA"/>
    <w:rsid w:val="00837D61"/>
    <w:rsid w:val="00840110"/>
    <w:rsid w:val="0084083B"/>
    <w:rsid w:val="008408FD"/>
    <w:rsid w:val="00840A50"/>
    <w:rsid w:val="00840D40"/>
    <w:rsid w:val="0084128F"/>
    <w:rsid w:val="008414CC"/>
    <w:rsid w:val="008417BE"/>
    <w:rsid w:val="00842136"/>
    <w:rsid w:val="00842A23"/>
    <w:rsid w:val="008431AE"/>
    <w:rsid w:val="008432BB"/>
    <w:rsid w:val="0084343E"/>
    <w:rsid w:val="00843A13"/>
    <w:rsid w:val="00844C6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FAA"/>
    <w:rsid w:val="00863FDD"/>
    <w:rsid w:val="008643F0"/>
    <w:rsid w:val="0086463E"/>
    <w:rsid w:val="00864A41"/>
    <w:rsid w:val="00864E28"/>
    <w:rsid w:val="00865138"/>
    <w:rsid w:val="00865B4B"/>
    <w:rsid w:val="008660EA"/>
    <w:rsid w:val="00866164"/>
    <w:rsid w:val="00866209"/>
    <w:rsid w:val="00866C0B"/>
    <w:rsid w:val="00866EE9"/>
    <w:rsid w:val="00867219"/>
    <w:rsid w:val="008672BE"/>
    <w:rsid w:val="00867DB7"/>
    <w:rsid w:val="008703A7"/>
    <w:rsid w:val="00870790"/>
    <w:rsid w:val="00871108"/>
    <w:rsid w:val="008713DD"/>
    <w:rsid w:val="00871DFC"/>
    <w:rsid w:val="0087300E"/>
    <w:rsid w:val="00873079"/>
    <w:rsid w:val="00873C10"/>
    <w:rsid w:val="00874A2B"/>
    <w:rsid w:val="00874D5B"/>
    <w:rsid w:val="008750D0"/>
    <w:rsid w:val="008753CD"/>
    <w:rsid w:val="00875746"/>
    <w:rsid w:val="008758EC"/>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ABD"/>
    <w:rsid w:val="00891BE0"/>
    <w:rsid w:val="0089222E"/>
    <w:rsid w:val="0089226C"/>
    <w:rsid w:val="0089284D"/>
    <w:rsid w:val="008931EB"/>
    <w:rsid w:val="0089350D"/>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A0146"/>
    <w:rsid w:val="008A063E"/>
    <w:rsid w:val="008A0885"/>
    <w:rsid w:val="008A08F9"/>
    <w:rsid w:val="008A09AC"/>
    <w:rsid w:val="008A09E7"/>
    <w:rsid w:val="008A0CA9"/>
    <w:rsid w:val="008A1070"/>
    <w:rsid w:val="008A1CC8"/>
    <w:rsid w:val="008A1E13"/>
    <w:rsid w:val="008A20AA"/>
    <w:rsid w:val="008A2D50"/>
    <w:rsid w:val="008A327F"/>
    <w:rsid w:val="008A37F8"/>
    <w:rsid w:val="008A4BF1"/>
    <w:rsid w:val="008A4CD9"/>
    <w:rsid w:val="008A500E"/>
    <w:rsid w:val="008A5051"/>
    <w:rsid w:val="008A53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3957"/>
    <w:rsid w:val="008C40FE"/>
    <w:rsid w:val="008C4B1A"/>
    <w:rsid w:val="008C4F9D"/>
    <w:rsid w:val="008C5B87"/>
    <w:rsid w:val="008C6168"/>
    <w:rsid w:val="008C682D"/>
    <w:rsid w:val="008C71C7"/>
    <w:rsid w:val="008C7532"/>
    <w:rsid w:val="008D0097"/>
    <w:rsid w:val="008D084F"/>
    <w:rsid w:val="008D0D37"/>
    <w:rsid w:val="008D102B"/>
    <w:rsid w:val="008D11F2"/>
    <w:rsid w:val="008D13CB"/>
    <w:rsid w:val="008D1425"/>
    <w:rsid w:val="008D1D17"/>
    <w:rsid w:val="008D1FC5"/>
    <w:rsid w:val="008D1FDB"/>
    <w:rsid w:val="008D2A79"/>
    <w:rsid w:val="008D301D"/>
    <w:rsid w:val="008D3C1A"/>
    <w:rsid w:val="008D3D4C"/>
    <w:rsid w:val="008D445D"/>
    <w:rsid w:val="008D4F1F"/>
    <w:rsid w:val="008D5AFD"/>
    <w:rsid w:val="008D5E26"/>
    <w:rsid w:val="008D6087"/>
    <w:rsid w:val="008D61BC"/>
    <w:rsid w:val="008D62E9"/>
    <w:rsid w:val="008D63DE"/>
    <w:rsid w:val="008D6885"/>
    <w:rsid w:val="008D765F"/>
    <w:rsid w:val="008E0212"/>
    <w:rsid w:val="008E1C29"/>
    <w:rsid w:val="008E1D13"/>
    <w:rsid w:val="008E1E3F"/>
    <w:rsid w:val="008E1F4C"/>
    <w:rsid w:val="008E1F74"/>
    <w:rsid w:val="008E230F"/>
    <w:rsid w:val="008E2311"/>
    <w:rsid w:val="008E27EA"/>
    <w:rsid w:val="008E29F1"/>
    <w:rsid w:val="008E38DD"/>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B2D"/>
    <w:rsid w:val="008F6DE6"/>
    <w:rsid w:val="008F7F7A"/>
    <w:rsid w:val="00900C03"/>
    <w:rsid w:val="00900F88"/>
    <w:rsid w:val="00901204"/>
    <w:rsid w:val="0090177C"/>
    <w:rsid w:val="009019A2"/>
    <w:rsid w:val="00901E8A"/>
    <w:rsid w:val="00902132"/>
    <w:rsid w:val="00902198"/>
    <w:rsid w:val="00902A63"/>
    <w:rsid w:val="00902F19"/>
    <w:rsid w:val="00903021"/>
    <w:rsid w:val="00903D4D"/>
    <w:rsid w:val="00903F74"/>
    <w:rsid w:val="009049C3"/>
    <w:rsid w:val="009059E8"/>
    <w:rsid w:val="00905E66"/>
    <w:rsid w:val="00906C23"/>
    <w:rsid w:val="00906DE9"/>
    <w:rsid w:val="009075E1"/>
    <w:rsid w:val="00907FF6"/>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6C77"/>
    <w:rsid w:val="00917110"/>
    <w:rsid w:val="009171E1"/>
    <w:rsid w:val="00917949"/>
    <w:rsid w:val="009202A0"/>
    <w:rsid w:val="00920594"/>
    <w:rsid w:val="00920A3D"/>
    <w:rsid w:val="00920D08"/>
    <w:rsid w:val="00920D7E"/>
    <w:rsid w:val="0092226A"/>
    <w:rsid w:val="00922855"/>
    <w:rsid w:val="00922B8C"/>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2A9"/>
    <w:rsid w:val="00943495"/>
    <w:rsid w:val="00943CE0"/>
    <w:rsid w:val="00944683"/>
    <w:rsid w:val="009447D1"/>
    <w:rsid w:val="009447EE"/>
    <w:rsid w:val="0094499D"/>
    <w:rsid w:val="009456B5"/>
    <w:rsid w:val="00945C83"/>
    <w:rsid w:val="00945E0E"/>
    <w:rsid w:val="00945E6E"/>
    <w:rsid w:val="00946140"/>
    <w:rsid w:val="00946281"/>
    <w:rsid w:val="009463F4"/>
    <w:rsid w:val="00946D61"/>
    <w:rsid w:val="009479E7"/>
    <w:rsid w:val="00947A2B"/>
    <w:rsid w:val="00947A31"/>
    <w:rsid w:val="00947CB4"/>
    <w:rsid w:val="00947CBB"/>
    <w:rsid w:val="00947D44"/>
    <w:rsid w:val="00950433"/>
    <w:rsid w:val="00950DBA"/>
    <w:rsid w:val="00951768"/>
    <w:rsid w:val="00951772"/>
    <w:rsid w:val="009518E5"/>
    <w:rsid w:val="00951ADE"/>
    <w:rsid w:val="00951CED"/>
    <w:rsid w:val="00951E05"/>
    <w:rsid w:val="00951E83"/>
    <w:rsid w:val="009521EA"/>
    <w:rsid w:val="00952747"/>
    <w:rsid w:val="00952A19"/>
    <w:rsid w:val="00952FFC"/>
    <w:rsid w:val="00952FFD"/>
    <w:rsid w:val="00953661"/>
    <w:rsid w:val="009538EB"/>
    <w:rsid w:val="00953D79"/>
    <w:rsid w:val="00954993"/>
    <w:rsid w:val="00954A50"/>
    <w:rsid w:val="00954F29"/>
    <w:rsid w:val="00955568"/>
    <w:rsid w:val="009564AA"/>
    <w:rsid w:val="0095657D"/>
    <w:rsid w:val="00956678"/>
    <w:rsid w:val="00956857"/>
    <w:rsid w:val="00957AE6"/>
    <w:rsid w:val="0096010A"/>
    <w:rsid w:val="009605B6"/>
    <w:rsid w:val="009606F9"/>
    <w:rsid w:val="0096116E"/>
    <w:rsid w:val="0096131D"/>
    <w:rsid w:val="00961599"/>
    <w:rsid w:val="00961F05"/>
    <w:rsid w:val="009630C4"/>
    <w:rsid w:val="00963228"/>
    <w:rsid w:val="00963A60"/>
    <w:rsid w:val="00963CCC"/>
    <w:rsid w:val="00963DB4"/>
    <w:rsid w:val="009640D4"/>
    <w:rsid w:val="0096423F"/>
    <w:rsid w:val="009646B0"/>
    <w:rsid w:val="00964700"/>
    <w:rsid w:val="00964F00"/>
    <w:rsid w:val="00964FE4"/>
    <w:rsid w:val="00964FE8"/>
    <w:rsid w:val="009669AD"/>
    <w:rsid w:val="00966C04"/>
    <w:rsid w:val="009679CF"/>
    <w:rsid w:val="00967EB5"/>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CAA"/>
    <w:rsid w:val="00974D38"/>
    <w:rsid w:val="00975BFF"/>
    <w:rsid w:val="00975CAE"/>
    <w:rsid w:val="009763F2"/>
    <w:rsid w:val="00976697"/>
    <w:rsid w:val="009767F5"/>
    <w:rsid w:val="009775C8"/>
    <w:rsid w:val="009777AA"/>
    <w:rsid w:val="00977BD7"/>
    <w:rsid w:val="0098006B"/>
    <w:rsid w:val="009803A5"/>
    <w:rsid w:val="00980E5C"/>
    <w:rsid w:val="00981160"/>
    <w:rsid w:val="009815BA"/>
    <w:rsid w:val="00981721"/>
    <w:rsid w:val="0098183A"/>
    <w:rsid w:val="009819DB"/>
    <w:rsid w:val="00981A73"/>
    <w:rsid w:val="00982228"/>
    <w:rsid w:val="00982487"/>
    <w:rsid w:val="00982D6E"/>
    <w:rsid w:val="00983343"/>
    <w:rsid w:val="00983D48"/>
    <w:rsid w:val="009840CE"/>
    <w:rsid w:val="009843AC"/>
    <w:rsid w:val="009843E7"/>
    <w:rsid w:val="009844C5"/>
    <w:rsid w:val="009847B0"/>
    <w:rsid w:val="00984A6D"/>
    <w:rsid w:val="00984B29"/>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3A26"/>
    <w:rsid w:val="00993A65"/>
    <w:rsid w:val="00994D37"/>
    <w:rsid w:val="009952D4"/>
    <w:rsid w:val="00995B9B"/>
    <w:rsid w:val="009964E9"/>
    <w:rsid w:val="0099663D"/>
    <w:rsid w:val="00996974"/>
    <w:rsid w:val="00996F25"/>
    <w:rsid w:val="00997695"/>
    <w:rsid w:val="009A00A4"/>
    <w:rsid w:val="009A0A0D"/>
    <w:rsid w:val="009A0F47"/>
    <w:rsid w:val="009A183A"/>
    <w:rsid w:val="009A247B"/>
    <w:rsid w:val="009A3207"/>
    <w:rsid w:val="009A44C5"/>
    <w:rsid w:val="009A4A68"/>
    <w:rsid w:val="009A4B87"/>
    <w:rsid w:val="009A4C8B"/>
    <w:rsid w:val="009A517F"/>
    <w:rsid w:val="009A5361"/>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F"/>
    <w:rsid w:val="009B2409"/>
    <w:rsid w:val="009B24B7"/>
    <w:rsid w:val="009B25D2"/>
    <w:rsid w:val="009B2F5F"/>
    <w:rsid w:val="009B3087"/>
    <w:rsid w:val="009B32B8"/>
    <w:rsid w:val="009B38FF"/>
    <w:rsid w:val="009B3F29"/>
    <w:rsid w:val="009B4506"/>
    <w:rsid w:val="009B459C"/>
    <w:rsid w:val="009B46DA"/>
    <w:rsid w:val="009B538C"/>
    <w:rsid w:val="009B5630"/>
    <w:rsid w:val="009B62D2"/>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3295"/>
    <w:rsid w:val="009D329F"/>
    <w:rsid w:val="009D3468"/>
    <w:rsid w:val="009D37D0"/>
    <w:rsid w:val="009D3A90"/>
    <w:rsid w:val="009D531B"/>
    <w:rsid w:val="009D5978"/>
    <w:rsid w:val="009D605C"/>
    <w:rsid w:val="009D65C9"/>
    <w:rsid w:val="009D6812"/>
    <w:rsid w:val="009D69E6"/>
    <w:rsid w:val="009D7419"/>
    <w:rsid w:val="009D745F"/>
    <w:rsid w:val="009D7463"/>
    <w:rsid w:val="009E005D"/>
    <w:rsid w:val="009E0206"/>
    <w:rsid w:val="009E08DB"/>
    <w:rsid w:val="009E0BDB"/>
    <w:rsid w:val="009E0E3C"/>
    <w:rsid w:val="009E0FBF"/>
    <w:rsid w:val="009E110E"/>
    <w:rsid w:val="009E12A3"/>
    <w:rsid w:val="009E1E20"/>
    <w:rsid w:val="009E27CB"/>
    <w:rsid w:val="009E2861"/>
    <w:rsid w:val="009E37B7"/>
    <w:rsid w:val="009E3B9F"/>
    <w:rsid w:val="009E40D1"/>
    <w:rsid w:val="009E4524"/>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450"/>
    <w:rsid w:val="009F2470"/>
    <w:rsid w:val="009F2675"/>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01"/>
    <w:rsid w:val="00A0299A"/>
    <w:rsid w:val="00A02A2F"/>
    <w:rsid w:val="00A02D2E"/>
    <w:rsid w:val="00A02E13"/>
    <w:rsid w:val="00A032AF"/>
    <w:rsid w:val="00A032B3"/>
    <w:rsid w:val="00A03514"/>
    <w:rsid w:val="00A0384D"/>
    <w:rsid w:val="00A040C5"/>
    <w:rsid w:val="00A04302"/>
    <w:rsid w:val="00A04EE3"/>
    <w:rsid w:val="00A0548D"/>
    <w:rsid w:val="00A05AAC"/>
    <w:rsid w:val="00A05C58"/>
    <w:rsid w:val="00A06688"/>
    <w:rsid w:val="00A068AC"/>
    <w:rsid w:val="00A06F11"/>
    <w:rsid w:val="00A0723D"/>
    <w:rsid w:val="00A07796"/>
    <w:rsid w:val="00A0785D"/>
    <w:rsid w:val="00A07FE1"/>
    <w:rsid w:val="00A104F6"/>
    <w:rsid w:val="00A111E2"/>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DA3"/>
    <w:rsid w:val="00A21F41"/>
    <w:rsid w:val="00A2226B"/>
    <w:rsid w:val="00A22939"/>
    <w:rsid w:val="00A22CC4"/>
    <w:rsid w:val="00A22E78"/>
    <w:rsid w:val="00A23223"/>
    <w:rsid w:val="00A2322C"/>
    <w:rsid w:val="00A2355D"/>
    <w:rsid w:val="00A23CD4"/>
    <w:rsid w:val="00A23E02"/>
    <w:rsid w:val="00A23E58"/>
    <w:rsid w:val="00A246D7"/>
    <w:rsid w:val="00A24997"/>
    <w:rsid w:val="00A253F8"/>
    <w:rsid w:val="00A25B7C"/>
    <w:rsid w:val="00A25BEE"/>
    <w:rsid w:val="00A26DAC"/>
    <w:rsid w:val="00A277F2"/>
    <w:rsid w:val="00A27825"/>
    <w:rsid w:val="00A3005F"/>
    <w:rsid w:val="00A30E7B"/>
    <w:rsid w:val="00A3121B"/>
    <w:rsid w:val="00A312B4"/>
    <w:rsid w:val="00A31895"/>
    <w:rsid w:val="00A31B87"/>
    <w:rsid w:val="00A31FE8"/>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476"/>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ABE"/>
    <w:rsid w:val="00A8505F"/>
    <w:rsid w:val="00A85525"/>
    <w:rsid w:val="00A85972"/>
    <w:rsid w:val="00A85A81"/>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24A"/>
    <w:rsid w:val="00AA0B31"/>
    <w:rsid w:val="00AA0B7D"/>
    <w:rsid w:val="00AA0D50"/>
    <w:rsid w:val="00AA0F40"/>
    <w:rsid w:val="00AA1901"/>
    <w:rsid w:val="00AA1B56"/>
    <w:rsid w:val="00AA3043"/>
    <w:rsid w:val="00AA3A71"/>
    <w:rsid w:val="00AA3B69"/>
    <w:rsid w:val="00AA3BF0"/>
    <w:rsid w:val="00AA447E"/>
    <w:rsid w:val="00AA509D"/>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5D2C"/>
    <w:rsid w:val="00AB60F6"/>
    <w:rsid w:val="00AB61E8"/>
    <w:rsid w:val="00AB6333"/>
    <w:rsid w:val="00AB67E6"/>
    <w:rsid w:val="00AB6A70"/>
    <w:rsid w:val="00AB6F5F"/>
    <w:rsid w:val="00AB7423"/>
    <w:rsid w:val="00AB7646"/>
    <w:rsid w:val="00AB7E44"/>
    <w:rsid w:val="00AB7FEF"/>
    <w:rsid w:val="00AC0948"/>
    <w:rsid w:val="00AC0A54"/>
    <w:rsid w:val="00AC0C7C"/>
    <w:rsid w:val="00AC0DA6"/>
    <w:rsid w:val="00AC1239"/>
    <w:rsid w:val="00AC1492"/>
    <w:rsid w:val="00AC212D"/>
    <w:rsid w:val="00AC2211"/>
    <w:rsid w:val="00AC26D6"/>
    <w:rsid w:val="00AC29B7"/>
    <w:rsid w:val="00AC2EED"/>
    <w:rsid w:val="00AC3CED"/>
    <w:rsid w:val="00AC3DF2"/>
    <w:rsid w:val="00AC3FD9"/>
    <w:rsid w:val="00AC4412"/>
    <w:rsid w:val="00AC4538"/>
    <w:rsid w:val="00AC49AF"/>
    <w:rsid w:val="00AC4E7B"/>
    <w:rsid w:val="00AC56D3"/>
    <w:rsid w:val="00AC5E72"/>
    <w:rsid w:val="00AC61D7"/>
    <w:rsid w:val="00AC6FDE"/>
    <w:rsid w:val="00AC792C"/>
    <w:rsid w:val="00AC7C85"/>
    <w:rsid w:val="00AC7F98"/>
    <w:rsid w:val="00AD02B2"/>
    <w:rsid w:val="00AD05E0"/>
    <w:rsid w:val="00AD083E"/>
    <w:rsid w:val="00AD0AA2"/>
    <w:rsid w:val="00AD12B1"/>
    <w:rsid w:val="00AD1BF0"/>
    <w:rsid w:val="00AD22BE"/>
    <w:rsid w:val="00AD2325"/>
    <w:rsid w:val="00AD2A1A"/>
    <w:rsid w:val="00AD368D"/>
    <w:rsid w:val="00AD3CC2"/>
    <w:rsid w:val="00AD3DC0"/>
    <w:rsid w:val="00AD3E77"/>
    <w:rsid w:val="00AD3ECC"/>
    <w:rsid w:val="00AD43E2"/>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DE"/>
    <w:rsid w:val="00B10C16"/>
    <w:rsid w:val="00B1106A"/>
    <w:rsid w:val="00B11772"/>
    <w:rsid w:val="00B117C0"/>
    <w:rsid w:val="00B11AE5"/>
    <w:rsid w:val="00B11D2A"/>
    <w:rsid w:val="00B12409"/>
    <w:rsid w:val="00B1298B"/>
    <w:rsid w:val="00B12B06"/>
    <w:rsid w:val="00B12C1C"/>
    <w:rsid w:val="00B12FFB"/>
    <w:rsid w:val="00B13205"/>
    <w:rsid w:val="00B136CC"/>
    <w:rsid w:val="00B138DF"/>
    <w:rsid w:val="00B13B01"/>
    <w:rsid w:val="00B13DBC"/>
    <w:rsid w:val="00B13FDF"/>
    <w:rsid w:val="00B14260"/>
    <w:rsid w:val="00B143FA"/>
    <w:rsid w:val="00B15155"/>
    <w:rsid w:val="00B15582"/>
    <w:rsid w:val="00B15826"/>
    <w:rsid w:val="00B1596E"/>
    <w:rsid w:val="00B1636B"/>
    <w:rsid w:val="00B16930"/>
    <w:rsid w:val="00B17023"/>
    <w:rsid w:val="00B171F4"/>
    <w:rsid w:val="00B1729E"/>
    <w:rsid w:val="00B172F9"/>
    <w:rsid w:val="00B17511"/>
    <w:rsid w:val="00B1758F"/>
    <w:rsid w:val="00B17C3F"/>
    <w:rsid w:val="00B17EF1"/>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742B"/>
    <w:rsid w:val="00B37508"/>
    <w:rsid w:val="00B37D6B"/>
    <w:rsid w:val="00B37EB8"/>
    <w:rsid w:val="00B400F8"/>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24E"/>
    <w:rsid w:val="00B512C9"/>
    <w:rsid w:val="00B5204F"/>
    <w:rsid w:val="00B52356"/>
    <w:rsid w:val="00B52AFC"/>
    <w:rsid w:val="00B52EB5"/>
    <w:rsid w:val="00B5324A"/>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3688"/>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6CB"/>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12CA"/>
    <w:rsid w:val="00B81492"/>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97A66"/>
    <w:rsid w:val="00BA026B"/>
    <w:rsid w:val="00BA0A73"/>
    <w:rsid w:val="00BA175D"/>
    <w:rsid w:val="00BA1EFB"/>
    <w:rsid w:val="00BA21AC"/>
    <w:rsid w:val="00BA2715"/>
    <w:rsid w:val="00BA3393"/>
    <w:rsid w:val="00BA380A"/>
    <w:rsid w:val="00BA41B3"/>
    <w:rsid w:val="00BA4363"/>
    <w:rsid w:val="00BA4462"/>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939"/>
    <w:rsid w:val="00BC739B"/>
    <w:rsid w:val="00BC7D70"/>
    <w:rsid w:val="00BD0604"/>
    <w:rsid w:val="00BD0701"/>
    <w:rsid w:val="00BD0A74"/>
    <w:rsid w:val="00BD1DC5"/>
    <w:rsid w:val="00BD250A"/>
    <w:rsid w:val="00BD283D"/>
    <w:rsid w:val="00BD338A"/>
    <w:rsid w:val="00BD3687"/>
    <w:rsid w:val="00BD3EBA"/>
    <w:rsid w:val="00BD3F46"/>
    <w:rsid w:val="00BD405C"/>
    <w:rsid w:val="00BD4A34"/>
    <w:rsid w:val="00BD5081"/>
    <w:rsid w:val="00BD56CE"/>
    <w:rsid w:val="00BD5E19"/>
    <w:rsid w:val="00BD6113"/>
    <w:rsid w:val="00BD64AD"/>
    <w:rsid w:val="00BD6E3F"/>
    <w:rsid w:val="00BD6F42"/>
    <w:rsid w:val="00BD6F5C"/>
    <w:rsid w:val="00BD6FC8"/>
    <w:rsid w:val="00BD7159"/>
    <w:rsid w:val="00BD78B7"/>
    <w:rsid w:val="00BD7AEA"/>
    <w:rsid w:val="00BD7E8C"/>
    <w:rsid w:val="00BE00B3"/>
    <w:rsid w:val="00BE0482"/>
    <w:rsid w:val="00BE07BB"/>
    <w:rsid w:val="00BE0A17"/>
    <w:rsid w:val="00BE0F64"/>
    <w:rsid w:val="00BE1351"/>
    <w:rsid w:val="00BE1779"/>
    <w:rsid w:val="00BE2052"/>
    <w:rsid w:val="00BE277F"/>
    <w:rsid w:val="00BE278D"/>
    <w:rsid w:val="00BE28D5"/>
    <w:rsid w:val="00BE2F34"/>
    <w:rsid w:val="00BE3277"/>
    <w:rsid w:val="00BE343E"/>
    <w:rsid w:val="00BE36FC"/>
    <w:rsid w:val="00BE3AD7"/>
    <w:rsid w:val="00BE3BB1"/>
    <w:rsid w:val="00BE4038"/>
    <w:rsid w:val="00BE4527"/>
    <w:rsid w:val="00BE556D"/>
    <w:rsid w:val="00BE55F0"/>
    <w:rsid w:val="00BE5D87"/>
    <w:rsid w:val="00BE6099"/>
    <w:rsid w:val="00BE71DB"/>
    <w:rsid w:val="00BE7A65"/>
    <w:rsid w:val="00BE7B84"/>
    <w:rsid w:val="00BF00F3"/>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358B"/>
    <w:rsid w:val="00C03664"/>
    <w:rsid w:val="00C03717"/>
    <w:rsid w:val="00C039F2"/>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30F"/>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D4C"/>
    <w:rsid w:val="00C30E53"/>
    <w:rsid w:val="00C30F0B"/>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EF0"/>
    <w:rsid w:val="00C76F95"/>
    <w:rsid w:val="00C77233"/>
    <w:rsid w:val="00C77381"/>
    <w:rsid w:val="00C776C4"/>
    <w:rsid w:val="00C80236"/>
    <w:rsid w:val="00C80254"/>
    <w:rsid w:val="00C80645"/>
    <w:rsid w:val="00C809B6"/>
    <w:rsid w:val="00C80AEF"/>
    <w:rsid w:val="00C80C64"/>
    <w:rsid w:val="00C80EA0"/>
    <w:rsid w:val="00C823B3"/>
    <w:rsid w:val="00C824FB"/>
    <w:rsid w:val="00C82772"/>
    <w:rsid w:val="00C82791"/>
    <w:rsid w:val="00C82C8D"/>
    <w:rsid w:val="00C82D87"/>
    <w:rsid w:val="00C83043"/>
    <w:rsid w:val="00C83098"/>
    <w:rsid w:val="00C8313F"/>
    <w:rsid w:val="00C8317E"/>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47D2"/>
    <w:rsid w:val="00CA49F4"/>
    <w:rsid w:val="00CA4D45"/>
    <w:rsid w:val="00CA585E"/>
    <w:rsid w:val="00CA5D11"/>
    <w:rsid w:val="00CA5FA1"/>
    <w:rsid w:val="00CA60F2"/>
    <w:rsid w:val="00CA6A63"/>
    <w:rsid w:val="00CA6CFA"/>
    <w:rsid w:val="00CA73FA"/>
    <w:rsid w:val="00CA78E1"/>
    <w:rsid w:val="00CB01F4"/>
    <w:rsid w:val="00CB063C"/>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60F0"/>
    <w:rsid w:val="00CB635A"/>
    <w:rsid w:val="00CB656B"/>
    <w:rsid w:val="00CB73E2"/>
    <w:rsid w:val="00CB78E3"/>
    <w:rsid w:val="00CB78EE"/>
    <w:rsid w:val="00CB79AA"/>
    <w:rsid w:val="00CB7AE7"/>
    <w:rsid w:val="00CB7F38"/>
    <w:rsid w:val="00CC0609"/>
    <w:rsid w:val="00CC0853"/>
    <w:rsid w:val="00CC1269"/>
    <w:rsid w:val="00CC2881"/>
    <w:rsid w:val="00CC2E82"/>
    <w:rsid w:val="00CC3076"/>
    <w:rsid w:val="00CC3B78"/>
    <w:rsid w:val="00CC3B87"/>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72B"/>
    <w:rsid w:val="00CD3028"/>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12E"/>
    <w:rsid w:val="00CE4C34"/>
    <w:rsid w:val="00CE553C"/>
    <w:rsid w:val="00CE57B4"/>
    <w:rsid w:val="00CE5BCF"/>
    <w:rsid w:val="00CE5BF2"/>
    <w:rsid w:val="00CE7A3B"/>
    <w:rsid w:val="00CE7A96"/>
    <w:rsid w:val="00CE7CD5"/>
    <w:rsid w:val="00CF0C8A"/>
    <w:rsid w:val="00CF0F9A"/>
    <w:rsid w:val="00CF0FDE"/>
    <w:rsid w:val="00CF12CD"/>
    <w:rsid w:val="00CF16FC"/>
    <w:rsid w:val="00CF1934"/>
    <w:rsid w:val="00CF1ECF"/>
    <w:rsid w:val="00CF1F65"/>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751"/>
    <w:rsid w:val="00CF7C6C"/>
    <w:rsid w:val="00CF7D17"/>
    <w:rsid w:val="00CF7FF5"/>
    <w:rsid w:val="00D0075C"/>
    <w:rsid w:val="00D0150D"/>
    <w:rsid w:val="00D02012"/>
    <w:rsid w:val="00D02B1B"/>
    <w:rsid w:val="00D03457"/>
    <w:rsid w:val="00D03737"/>
    <w:rsid w:val="00D03BF8"/>
    <w:rsid w:val="00D03E97"/>
    <w:rsid w:val="00D04CBB"/>
    <w:rsid w:val="00D04DCE"/>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8B"/>
    <w:rsid w:val="00D16937"/>
    <w:rsid w:val="00D16E31"/>
    <w:rsid w:val="00D172C6"/>
    <w:rsid w:val="00D17AE7"/>
    <w:rsid w:val="00D2000B"/>
    <w:rsid w:val="00D20010"/>
    <w:rsid w:val="00D20041"/>
    <w:rsid w:val="00D201BF"/>
    <w:rsid w:val="00D20BDB"/>
    <w:rsid w:val="00D2124F"/>
    <w:rsid w:val="00D21734"/>
    <w:rsid w:val="00D21B93"/>
    <w:rsid w:val="00D21C5D"/>
    <w:rsid w:val="00D21E2D"/>
    <w:rsid w:val="00D220DD"/>
    <w:rsid w:val="00D223FF"/>
    <w:rsid w:val="00D22AC4"/>
    <w:rsid w:val="00D22B1D"/>
    <w:rsid w:val="00D22F0F"/>
    <w:rsid w:val="00D2370D"/>
    <w:rsid w:val="00D240BE"/>
    <w:rsid w:val="00D2499D"/>
    <w:rsid w:val="00D25051"/>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DA6"/>
    <w:rsid w:val="00D37046"/>
    <w:rsid w:val="00D3716B"/>
    <w:rsid w:val="00D37190"/>
    <w:rsid w:val="00D37461"/>
    <w:rsid w:val="00D37B55"/>
    <w:rsid w:val="00D37E8D"/>
    <w:rsid w:val="00D40076"/>
    <w:rsid w:val="00D400D2"/>
    <w:rsid w:val="00D40C61"/>
    <w:rsid w:val="00D40FEE"/>
    <w:rsid w:val="00D410D7"/>
    <w:rsid w:val="00D41132"/>
    <w:rsid w:val="00D41FA3"/>
    <w:rsid w:val="00D4201D"/>
    <w:rsid w:val="00D426F2"/>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CB1"/>
    <w:rsid w:val="00D51DB8"/>
    <w:rsid w:val="00D526A3"/>
    <w:rsid w:val="00D529A8"/>
    <w:rsid w:val="00D52BC9"/>
    <w:rsid w:val="00D52E41"/>
    <w:rsid w:val="00D534F0"/>
    <w:rsid w:val="00D53B83"/>
    <w:rsid w:val="00D5452D"/>
    <w:rsid w:val="00D54BB8"/>
    <w:rsid w:val="00D54D96"/>
    <w:rsid w:val="00D55BDA"/>
    <w:rsid w:val="00D55D65"/>
    <w:rsid w:val="00D56216"/>
    <w:rsid w:val="00D56388"/>
    <w:rsid w:val="00D5691D"/>
    <w:rsid w:val="00D56B25"/>
    <w:rsid w:val="00D56CEE"/>
    <w:rsid w:val="00D56F0F"/>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32C"/>
    <w:rsid w:val="00D80B9E"/>
    <w:rsid w:val="00D80BF1"/>
    <w:rsid w:val="00D81728"/>
    <w:rsid w:val="00D81FB4"/>
    <w:rsid w:val="00D8209E"/>
    <w:rsid w:val="00D824AB"/>
    <w:rsid w:val="00D825A6"/>
    <w:rsid w:val="00D827B7"/>
    <w:rsid w:val="00D82D20"/>
    <w:rsid w:val="00D83189"/>
    <w:rsid w:val="00D831DF"/>
    <w:rsid w:val="00D83CB7"/>
    <w:rsid w:val="00D83DB4"/>
    <w:rsid w:val="00D84BFA"/>
    <w:rsid w:val="00D84F03"/>
    <w:rsid w:val="00D854A4"/>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31F1"/>
    <w:rsid w:val="00D9332A"/>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E22"/>
    <w:rsid w:val="00DC7522"/>
    <w:rsid w:val="00DC7D4A"/>
    <w:rsid w:val="00DC7FF4"/>
    <w:rsid w:val="00DD0201"/>
    <w:rsid w:val="00DD03AB"/>
    <w:rsid w:val="00DD0493"/>
    <w:rsid w:val="00DD08D6"/>
    <w:rsid w:val="00DD19DF"/>
    <w:rsid w:val="00DD1F53"/>
    <w:rsid w:val="00DD3006"/>
    <w:rsid w:val="00DD31EF"/>
    <w:rsid w:val="00DD34B5"/>
    <w:rsid w:val="00DD3FF9"/>
    <w:rsid w:val="00DD4533"/>
    <w:rsid w:val="00DD4537"/>
    <w:rsid w:val="00DD4A1D"/>
    <w:rsid w:val="00DD5076"/>
    <w:rsid w:val="00DD56A0"/>
    <w:rsid w:val="00DD5D22"/>
    <w:rsid w:val="00DD5EAB"/>
    <w:rsid w:val="00DD5EF6"/>
    <w:rsid w:val="00DD5F6C"/>
    <w:rsid w:val="00DD61FC"/>
    <w:rsid w:val="00DD65E9"/>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3B7"/>
    <w:rsid w:val="00DE3624"/>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872"/>
    <w:rsid w:val="00DF28F5"/>
    <w:rsid w:val="00DF2990"/>
    <w:rsid w:val="00DF2C69"/>
    <w:rsid w:val="00DF3032"/>
    <w:rsid w:val="00DF35A1"/>
    <w:rsid w:val="00DF35D0"/>
    <w:rsid w:val="00DF36F9"/>
    <w:rsid w:val="00DF3EFD"/>
    <w:rsid w:val="00DF42BD"/>
    <w:rsid w:val="00DF468A"/>
    <w:rsid w:val="00DF4C9B"/>
    <w:rsid w:val="00DF5018"/>
    <w:rsid w:val="00DF6BAA"/>
    <w:rsid w:val="00DF706A"/>
    <w:rsid w:val="00DF75B8"/>
    <w:rsid w:val="00DF7B9B"/>
    <w:rsid w:val="00DF7F7C"/>
    <w:rsid w:val="00E0021B"/>
    <w:rsid w:val="00E0030E"/>
    <w:rsid w:val="00E0031C"/>
    <w:rsid w:val="00E0033F"/>
    <w:rsid w:val="00E01093"/>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CA"/>
    <w:rsid w:val="00E12482"/>
    <w:rsid w:val="00E12725"/>
    <w:rsid w:val="00E13722"/>
    <w:rsid w:val="00E1372A"/>
    <w:rsid w:val="00E137A4"/>
    <w:rsid w:val="00E14C4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4F9A"/>
    <w:rsid w:val="00E2576C"/>
    <w:rsid w:val="00E258CE"/>
    <w:rsid w:val="00E26128"/>
    <w:rsid w:val="00E26542"/>
    <w:rsid w:val="00E26B50"/>
    <w:rsid w:val="00E2778F"/>
    <w:rsid w:val="00E27EC1"/>
    <w:rsid w:val="00E3007E"/>
    <w:rsid w:val="00E302B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6314"/>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1FD2"/>
    <w:rsid w:val="00E4225C"/>
    <w:rsid w:val="00E42935"/>
    <w:rsid w:val="00E42F18"/>
    <w:rsid w:val="00E42FDE"/>
    <w:rsid w:val="00E433CA"/>
    <w:rsid w:val="00E43745"/>
    <w:rsid w:val="00E4384E"/>
    <w:rsid w:val="00E43B2B"/>
    <w:rsid w:val="00E44BC5"/>
    <w:rsid w:val="00E44CCF"/>
    <w:rsid w:val="00E44FA5"/>
    <w:rsid w:val="00E45534"/>
    <w:rsid w:val="00E456D9"/>
    <w:rsid w:val="00E4572B"/>
    <w:rsid w:val="00E45739"/>
    <w:rsid w:val="00E45C99"/>
    <w:rsid w:val="00E46161"/>
    <w:rsid w:val="00E4651C"/>
    <w:rsid w:val="00E46808"/>
    <w:rsid w:val="00E46831"/>
    <w:rsid w:val="00E46EE7"/>
    <w:rsid w:val="00E470A1"/>
    <w:rsid w:val="00E473B4"/>
    <w:rsid w:val="00E510B1"/>
    <w:rsid w:val="00E51BB4"/>
    <w:rsid w:val="00E51ECE"/>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0E13"/>
    <w:rsid w:val="00E6158A"/>
    <w:rsid w:val="00E620D1"/>
    <w:rsid w:val="00E62D30"/>
    <w:rsid w:val="00E6330F"/>
    <w:rsid w:val="00E63439"/>
    <w:rsid w:val="00E63AE9"/>
    <w:rsid w:val="00E63F4D"/>
    <w:rsid w:val="00E641C3"/>
    <w:rsid w:val="00E645F8"/>
    <w:rsid w:val="00E649C0"/>
    <w:rsid w:val="00E64F57"/>
    <w:rsid w:val="00E658D1"/>
    <w:rsid w:val="00E65CCB"/>
    <w:rsid w:val="00E661ED"/>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A28"/>
    <w:rsid w:val="00E81D7D"/>
    <w:rsid w:val="00E8238A"/>
    <w:rsid w:val="00E82601"/>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4EB"/>
    <w:rsid w:val="00E94548"/>
    <w:rsid w:val="00E9482B"/>
    <w:rsid w:val="00E95299"/>
    <w:rsid w:val="00E95C3F"/>
    <w:rsid w:val="00E960CB"/>
    <w:rsid w:val="00E96A84"/>
    <w:rsid w:val="00E96C97"/>
    <w:rsid w:val="00E977B5"/>
    <w:rsid w:val="00E97C6F"/>
    <w:rsid w:val="00E97E83"/>
    <w:rsid w:val="00EA02F1"/>
    <w:rsid w:val="00EA0970"/>
    <w:rsid w:val="00EA2D25"/>
    <w:rsid w:val="00EA3117"/>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CFE"/>
    <w:rsid w:val="00EB3654"/>
    <w:rsid w:val="00EB3EBD"/>
    <w:rsid w:val="00EB4D23"/>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5397"/>
    <w:rsid w:val="00EC581D"/>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BDF"/>
    <w:rsid w:val="00ED5499"/>
    <w:rsid w:val="00ED59E6"/>
    <w:rsid w:val="00ED63E2"/>
    <w:rsid w:val="00ED6D59"/>
    <w:rsid w:val="00ED74CD"/>
    <w:rsid w:val="00ED7792"/>
    <w:rsid w:val="00EE0525"/>
    <w:rsid w:val="00EE0AE7"/>
    <w:rsid w:val="00EE0BD9"/>
    <w:rsid w:val="00EE1364"/>
    <w:rsid w:val="00EE15E8"/>
    <w:rsid w:val="00EE15FB"/>
    <w:rsid w:val="00EE205C"/>
    <w:rsid w:val="00EE20DA"/>
    <w:rsid w:val="00EE2F0C"/>
    <w:rsid w:val="00EE371E"/>
    <w:rsid w:val="00EE3ADC"/>
    <w:rsid w:val="00EE3F9F"/>
    <w:rsid w:val="00EE4418"/>
    <w:rsid w:val="00EE443A"/>
    <w:rsid w:val="00EE461F"/>
    <w:rsid w:val="00EE49A5"/>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A37"/>
    <w:rsid w:val="00F03CDE"/>
    <w:rsid w:val="00F04E5C"/>
    <w:rsid w:val="00F05089"/>
    <w:rsid w:val="00F054B9"/>
    <w:rsid w:val="00F054D8"/>
    <w:rsid w:val="00F05700"/>
    <w:rsid w:val="00F05A60"/>
    <w:rsid w:val="00F060FE"/>
    <w:rsid w:val="00F06286"/>
    <w:rsid w:val="00F06373"/>
    <w:rsid w:val="00F06380"/>
    <w:rsid w:val="00F06B85"/>
    <w:rsid w:val="00F070FE"/>
    <w:rsid w:val="00F10595"/>
    <w:rsid w:val="00F10710"/>
    <w:rsid w:val="00F10994"/>
    <w:rsid w:val="00F10B49"/>
    <w:rsid w:val="00F116C3"/>
    <w:rsid w:val="00F116EC"/>
    <w:rsid w:val="00F11DA6"/>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949"/>
    <w:rsid w:val="00F1725E"/>
    <w:rsid w:val="00F1736F"/>
    <w:rsid w:val="00F17879"/>
    <w:rsid w:val="00F202C9"/>
    <w:rsid w:val="00F202CF"/>
    <w:rsid w:val="00F20873"/>
    <w:rsid w:val="00F2093C"/>
    <w:rsid w:val="00F20BA0"/>
    <w:rsid w:val="00F20DFE"/>
    <w:rsid w:val="00F211BA"/>
    <w:rsid w:val="00F216A7"/>
    <w:rsid w:val="00F21A09"/>
    <w:rsid w:val="00F22201"/>
    <w:rsid w:val="00F22239"/>
    <w:rsid w:val="00F22727"/>
    <w:rsid w:val="00F2273D"/>
    <w:rsid w:val="00F22EFB"/>
    <w:rsid w:val="00F22F68"/>
    <w:rsid w:val="00F23BC0"/>
    <w:rsid w:val="00F23BDA"/>
    <w:rsid w:val="00F24078"/>
    <w:rsid w:val="00F243B1"/>
    <w:rsid w:val="00F245B7"/>
    <w:rsid w:val="00F24DC6"/>
    <w:rsid w:val="00F24E70"/>
    <w:rsid w:val="00F250BC"/>
    <w:rsid w:val="00F251B8"/>
    <w:rsid w:val="00F256C8"/>
    <w:rsid w:val="00F25982"/>
    <w:rsid w:val="00F25A0D"/>
    <w:rsid w:val="00F25BE3"/>
    <w:rsid w:val="00F25FEF"/>
    <w:rsid w:val="00F260A5"/>
    <w:rsid w:val="00F261EF"/>
    <w:rsid w:val="00F26BA5"/>
    <w:rsid w:val="00F271A0"/>
    <w:rsid w:val="00F27226"/>
    <w:rsid w:val="00F279B3"/>
    <w:rsid w:val="00F279E6"/>
    <w:rsid w:val="00F27A2C"/>
    <w:rsid w:val="00F30A08"/>
    <w:rsid w:val="00F30BEB"/>
    <w:rsid w:val="00F31484"/>
    <w:rsid w:val="00F315C6"/>
    <w:rsid w:val="00F3168A"/>
    <w:rsid w:val="00F31707"/>
    <w:rsid w:val="00F31810"/>
    <w:rsid w:val="00F31F72"/>
    <w:rsid w:val="00F320B7"/>
    <w:rsid w:val="00F3287A"/>
    <w:rsid w:val="00F33164"/>
    <w:rsid w:val="00F3377E"/>
    <w:rsid w:val="00F3405E"/>
    <w:rsid w:val="00F34257"/>
    <w:rsid w:val="00F34B49"/>
    <w:rsid w:val="00F34CD8"/>
    <w:rsid w:val="00F351FE"/>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5FB"/>
    <w:rsid w:val="00F506C0"/>
    <w:rsid w:val="00F50A73"/>
    <w:rsid w:val="00F50AE9"/>
    <w:rsid w:val="00F50EE5"/>
    <w:rsid w:val="00F5114C"/>
    <w:rsid w:val="00F51201"/>
    <w:rsid w:val="00F52461"/>
    <w:rsid w:val="00F52859"/>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E3"/>
    <w:rsid w:val="00F609FD"/>
    <w:rsid w:val="00F61639"/>
    <w:rsid w:val="00F61C65"/>
    <w:rsid w:val="00F61D16"/>
    <w:rsid w:val="00F6241D"/>
    <w:rsid w:val="00F6264F"/>
    <w:rsid w:val="00F62B55"/>
    <w:rsid w:val="00F644F7"/>
    <w:rsid w:val="00F6451F"/>
    <w:rsid w:val="00F647D9"/>
    <w:rsid w:val="00F648F5"/>
    <w:rsid w:val="00F65042"/>
    <w:rsid w:val="00F65049"/>
    <w:rsid w:val="00F653E7"/>
    <w:rsid w:val="00F65DC3"/>
    <w:rsid w:val="00F66DDC"/>
    <w:rsid w:val="00F67269"/>
    <w:rsid w:val="00F67B92"/>
    <w:rsid w:val="00F67EAD"/>
    <w:rsid w:val="00F67F82"/>
    <w:rsid w:val="00F7044E"/>
    <w:rsid w:val="00F70A67"/>
    <w:rsid w:val="00F71235"/>
    <w:rsid w:val="00F7126B"/>
    <w:rsid w:val="00F717CE"/>
    <w:rsid w:val="00F71D43"/>
    <w:rsid w:val="00F71DEA"/>
    <w:rsid w:val="00F71E5C"/>
    <w:rsid w:val="00F7276E"/>
    <w:rsid w:val="00F72BAB"/>
    <w:rsid w:val="00F73495"/>
    <w:rsid w:val="00F73755"/>
    <w:rsid w:val="00F73A07"/>
    <w:rsid w:val="00F755A4"/>
    <w:rsid w:val="00F755CB"/>
    <w:rsid w:val="00F75AC9"/>
    <w:rsid w:val="00F75B08"/>
    <w:rsid w:val="00F75C28"/>
    <w:rsid w:val="00F75E5F"/>
    <w:rsid w:val="00F7614B"/>
    <w:rsid w:val="00F762DE"/>
    <w:rsid w:val="00F76700"/>
    <w:rsid w:val="00F76A86"/>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0631"/>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22F"/>
    <w:rsid w:val="00FC5331"/>
    <w:rsid w:val="00FC5380"/>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5DF5"/>
    <w:rsid w:val="00FD5FC4"/>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F45"/>
    <w:rsid w:val="00FF0849"/>
    <w:rsid w:val="00FF0C8A"/>
    <w:rsid w:val="00FF14DB"/>
    <w:rsid w:val="00FF2BB2"/>
    <w:rsid w:val="00FF3180"/>
    <w:rsid w:val="00FF3378"/>
    <w:rsid w:val="00FF3E05"/>
    <w:rsid w:val="00FF3FEA"/>
    <w:rsid w:val="00FF4609"/>
    <w:rsid w:val="00FF4A91"/>
    <w:rsid w:val="00FF4DF3"/>
    <w:rsid w:val="00FF55F6"/>
    <w:rsid w:val="00FF595A"/>
    <w:rsid w:val="00FF68D8"/>
    <w:rsid w:val="00FF6A44"/>
    <w:rsid w:val="00FF6E25"/>
    <w:rsid w:val="00FF6F30"/>
    <w:rsid w:val="00FF7221"/>
    <w:rsid w:val="00FF7913"/>
    <w:rsid w:val="00FF7C9A"/>
    <w:rsid w:val="00FF7F5F"/>
    <w:rsid w:val="089D0C41"/>
    <w:rsid w:val="1E9C683A"/>
    <w:rsid w:val="35152876"/>
    <w:rsid w:val="357B5467"/>
    <w:rsid w:val="446A3295"/>
    <w:rsid w:val="455D5FD2"/>
    <w:rsid w:val="577841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EF3C"/>
  <w15:docId w15:val="{86363606-3B25-406F-A7D3-9D1CC9A5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qFormat="1"/>
    <w:lsdException w:name="List" w:semiHidden="1" w:uiPriority="0" w:unhideWhenUsed="1" w:qFormat="1"/>
    <w:lsdException w:name="List Bullet" w:semiHidden="1" w:uiPriority="0" w:unhideWhenUsed="1" w:qFormat="1"/>
    <w:lsdException w:name="List Number" w:semiHidden="1" w:uiPriority="0"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iPriority="0" w:unhideWhenUsed="1" w:qFormat="1"/>
    <w:lsdException w:name="Body Text 2" w:semiHidden="1"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44FA5"/>
    <w:pPr>
      <w:spacing w:after="60"/>
      <w:jc w:val="both"/>
    </w:pPr>
    <w:rPr>
      <w:rFonts w:ascii="Times New Roman" w:eastAsia="Times New Roman" w:hAnsi="Times New Roman" w:cs="Times New Roman"/>
      <w:sz w:val="24"/>
      <w:szCs w:val="24"/>
    </w:rPr>
  </w:style>
  <w:style w:type="paragraph" w:styleId="1">
    <w:name w:val="heading 1"/>
    <w:basedOn w:val="a1"/>
    <w:next w:val="a1"/>
    <w:link w:val="10"/>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autoRedefine/>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autoRedefine/>
    <w:uiPriority w:val="99"/>
    <w:unhideWhenUsed/>
    <w:qFormat/>
    <w:rPr>
      <w:vertAlign w:val="superscript"/>
    </w:rPr>
  </w:style>
  <w:style w:type="character" w:styleId="a7">
    <w:name w:val="endnote reference"/>
    <w:autoRedefine/>
    <w:qFormat/>
    <w:rPr>
      <w:vertAlign w:val="superscript"/>
    </w:rPr>
  </w:style>
  <w:style w:type="character" w:styleId="a8">
    <w:name w:val="Emphasis"/>
    <w:autoRedefine/>
    <w:qFormat/>
    <w:rPr>
      <w:i/>
      <w:iCs/>
    </w:rPr>
  </w:style>
  <w:style w:type="character" w:styleId="a9">
    <w:name w:val="Hyperlink"/>
    <w:autoRedefine/>
    <w:uiPriority w:val="99"/>
    <w:unhideWhenUsed/>
    <w:qFormat/>
    <w:rPr>
      <w:color w:val="0000FF"/>
      <w:u w:val="single"/>
    </w:rPr>
  </w:style>
  <w:style w:type="character" w:styleId="aa">
    <w:name w:val="page number"/>
    <w:autoRedefine/>
    <w:qFormat/>
  </w:style>
  <w:style w:type="character" w:styleId="ab">
    <w:name w:val="Strong"/>
    <w:autoRedefine/>
    <w:uiPriority w:val="22"/>
    <w:qFormat/>
    <w:rPr>
      <w:b/>
      <w:bCs/>
    </w:rPr>
  </w:style>
  <w:style w:type="paragraph" w:styleId="ac">
    <w:name w:val="Balloon Text"/>
    <w:basedOn w:val="a1"/>
    <w:link w:val="ad"/>
    <w:autoRedefine/>
    <w:uiPriority w:val="99"/>
    <w:unhideWhenUsed/>
    <w:qFormat/>
    <w:pPr>
      <w:spacing w:after="0"/>
    </w:pPr>
    <w:rPr>
      <w:rFonts w:ascii="Tahoma" w:hAnsi="Tahoma"/>
      <w:sz w:val="16"/>
      <w:szCs w:val="16"/>
    </w:rPr>
  </w:style>
  <w:style w:type="paragraph" w:styleId="21">
    <w:name w:val="Body Text 2"/>
    <w:basedOn w:val="a1"/>
    <w:link w:val="22"/>
    <w:autoRedefine/>
    <w:uiPriority w:val="99"/>
    <w:qFormat/>
    <w:pPr>
      <w:spacing w:after="120" w:line="480" w:lineRule="auto"/>
      <w:jc w:val="left"/>
    </w:pPr>
  </w:style>
  <w:style w:type="paragraph" w:styleId="ae">
    <w:name w:val="Plain Text"/>
    <w:basedOn w:val="a1"/>
    <w:link w:val="11"/>
    <w:autoRedefine/>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basedOn w:val="a1"/>
    <w:link w:val="af6"/>
    <w:autoRedefine/>
    <w:unhideWhenUsed/>
    <w:qFormat/>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qFormat/>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autoRedefine/>
    <w:uiPriority w:val="99"/>
    <w:semiHidden/>
    <w:qFormat/>
    <w:pPr>
      <w:suppressAutoHyphens/>
      <w:spacing w:before="120" w:after="120"/>
      <w:jc w:val="left"/>
    </w:pPr>
    <w:rPr>
      <w:rFonts w:ascii="Calibri" w:hAnsi="Calibri" w:cs="Calibri"/>
      <w:b/>
      <w:bCs/>
      <w:caps/>
      <w:sz w:val="22"/>
      <w:szCs w:val="22"/>
    </w:rPr>
  </w:style>
  <w:style w:type="paragraph" w:styleId="23">
    <w:name w:val="toc 2"/>
    <w:basedOn w:val="a1"/>
    <w:next w:val="a1"/>
    <w:qFormat/>
    <w:pPr>
      <w:spacing w:after="0"/>
      <w:ind w:left="240"/>
      <w:jc w:val="left"/>
    </w:pPr>
    <w:rPr>
      <w:smallCaps/>
      <w:sz w:val="20"/>
      <w:szCs w:val="20"/>
    </w:rPr>
  </w:style>
  <w:style w:type="paragraph" w:styleId="afc">
    <w:name w:val="Note Heading"/>
    <w:basedOn w:val="a1"/>
    <w:next w:val="a1"/>
    <w:link w:val="afd"/>
    <w:autoRedefine/>
    <w:unhideWhenUsed/>
    <w:qFormat/>
  </w:style>
  <w:style w:type="paragraph" w:styleId="24">
    <w:name w:val="Body Text First Indent 2"/>
    <w:basedOn w:val="afe"/>
    <w:link w:val="25"/>
    <w:autoRedefine/>
    <w:qFormat/>
    <w:pPr>
      <w:ind w:firstLine="210"/>
      <w:jc w:val="left"/>
    </w:pPr>
  </w:style>
  <w:style w:type="paragraph" w:styleId="afe">
    <w:name w:val="Body Text Indent"/>
    <w:basedOn w:val="a1"/>
    <w:link w:val="aff"/>
    <w:autoRedefine/>
    <w:uiPriority w:val="99"/>
    <w:unhideWhenUsed/>
    <w:qFormat/>
    <w:pPr>
      <w:spacing w:after="120"/>
      <w:ind w:left="283"/>
    </w:pPr>
  </w:style>
  <w:style w:type="paragraph" w:styleId="aff0">
    <w:name w:val="List Bullet"/>
    <w:basedOn w:val="a1"/>
    <w:autoRedefine/>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autoRedefine/>
    <w:semiHidden/>
    <w:qFormat/>
    <w:pPr>
      <w:numPr>
        <w:numId w:val="1"/>
      </w:numPr>
      <w:spacing w:before="120" w:after="120"/>
      <w:jc w:val="center"/>
    </w:pPr>
    <w:rPr>
      <w:rFonts w:ascii="Arial" w:hAnsi="Arial"/>
      <w:color w:val="000000"/>
      <w:szCs w:val="20"/>
    </w:rPr>
  </w:style>
  <w:style w:type="paragraph" w:styleId="26">
    <w:name w:val="List Number 2"/>
    <w:basedOn w:val="a1"/>
    <w:autoRedefine/>
    <w:unhideWhenUsed/>
    <w:qFormat/>
    <w:pPr>
      <w:widowControl w:val="0"/>
      <w:tabs>
        <w:tab w:val="left" w:pos="432"/>
      </w:tabs>
      <w:adjustRightInd w:val="0"/>
      <w:spacing w:after="0" w:line="360" w:lineRule="atLeast"/>
      <w:ind w:left="432" w:hanging="432"/>
    </w:pPr>
  </w:style>
  <w:style w:type="paragraph" w:styleId="aff5">
    <w:name w:val="List"/>
    <w:basedOn w:val="af9"/>
    <w:autoRedefine/>
    <w:qFormat/>
    <w:pPr>
      <w:suppressAutoHyphens/>
      <w:spacing w:line="100" w:lineRule="atLeast"/>
    </w:pPr>
    <w:rPr>
      <w:rFonts w:cs="Tahoma"/>
      <w:kern w:val="1"/>
      <w:sz w:val="24"/>
      <w:szCs w:val="24"/>
      <w:lang w:eastAsia="ar-SA"/>
    </w:rPr>
  </w:style>
  <w:style w:type="paragraph" w:styleId="aff6">
    <w:name w:val="Normal (Web)"/>
    <w:basedOn w:val="a1"/>
    <w:link w:val="aff7"/>
    <w:uiPriority w:val="99"/>
    <w:qFormat/>
    <w:pPr>
      <w:keepNext/>
      <w:widowControl w:val="0"/>
      <w:suppressAutoHyphens/>
      <w:spacing w:after="0" w:line="100" w:lineRule="atLeast"/>
      <w:jc w:val="left"/>
    </w:pPr>
    <w:rPr>
      <w:kern w:val="1"/>
    </w:rPr>
  </w:style>
  <w:style w:type="paragraph" w:styleId="27">
    <w:name w:val="Body Text Indent 2"/>
    <w:basedOn w:val="a1"/>
    <w:link w:val="28"/>
    <w:unhideWhenUsed/>
    <w:qFormat/>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autoRedefine/>
    <w:qFormat/>
    <w:pPr>
      <w:spacing w:after="0"/>
      <w:ind w:left="566" w:hanging="283"/>
    </w:pPr>
  </w:style>
  <w:style w:type="paragraph" w:styleId="HTML">
    <w:name w:val="HTML Preformatted"/>
    <w:basedOn w:val="a1"/>
    <w:link w:val="HTML0"/>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basedOn w:val="a1"/>
    <w:link w:val="affc"/>
    <w:autoRedefine/>
    <w:qFormat/>
    <w:pPr>
      <w:ind w:left="720"/>
      <w:contextualSpacing/>
    </w:pPr>
  </w:style>
  <w:style w:type="paragraph" w:styleId="affd">
    <w:name w:val="No Spacing"/>
    <w:link w:val="affe"/>
    <w:autoRedefine/>
    <w:uiPriority w:val="1"/>
    <w:qFormat/>
    <w:rsid w:val="00093F6E"/>
    <w:pPr>
      <w:ind w:firstLine="567"/>
      <w:jc w:val="both"/>
    </w:pPr>
    <w:rPr>
      <w:rFonts w:ascii="Times New Roman" w:eastAsia="Times New Roman" w:hAnsi="Times New Roman" w:cs="Times New Roman"/>
      <w:b/>
      <w:sz w:val="24"/>
      <w:szCs w:val="24"/>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autoRedefine/>
    <w:uiPriority w:val="99"/>
    <w:qFormat/>
    <w:rPr>
      <w:rFonts w:ascii="Times New Roman" w:eastAsia="Times New Roman" w:hAnsi="Times New Roman" w:cs="Times New Roman"/>
      <w:sz w:val="20"/>
      <w:szCs w:val="20"/>
      <w:lang w:eastAsia="ru-RU"/>
    </w:rPr>
  </w:style>
  <w:style w:type="character" w:customStyle="1" w:styleId="af8">
    <w:name w:val="Верхний колонтитул Знак"/>
    <w:link w:val="af7"/>
    <w:autoRedefine/>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autoRedefine/>
    <w:uiPriority w:val="99"/>
    <w:qFormat/>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qFormat/>
    <w:rPr>
      <w:rFonts w:ascii="Tahoma" w:eastAsia="Times New Roman" w:hAnsi="Tahoma" w:cs="Tahoma"/>
      <w:sz w:val="16"/>
      <w:szCs w:val="16"/>
      <w:lang w:eastAsia="ru-RU"/>
    </w:rPr>
  </w:style>
  <w:style w:type="character" w:customStyle="1" w:styleId="FontStyle12">
    <w:name w:val="Font Style12"/>
    <w:autoRedefine/>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autoRedefine/>
    <w:qFormat/>
    <w:rPr>
      <w:rFonts w:ascii="Arial" w:hAnsi="Arial" w:cs="Arial"/>
      <w:sz w:val="20"/>
      <w:szCs w:val="20"/>
    </w:rPr>
  </w:style>
  <w:style w:type="paragraph" w:customStyle="1" w:styleId="Style10">
    <w:name w:val="Style10"/>
    <w:basedOn w:val="a1"/>
    <w:autoRedefine/>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autoRedefine/>
    <w:qFormat/>
    <w:rPr>
      <w:rFonts w:ascii="Arial" w:hAnsi="Arial" w:cs="Arial"/>
      <w:b/>
      <w:bCs/>
      <w:sz w:val="20"/>
      <w:szCs w:val="20"/>
    </w:rPr>
  </w:style>
  <w:style w:type="character" w:customStyle="1" w:styleId="28">
    <w:name w:val="Основной текст с отступом 2 Знак"/>
    <w:link w:val="27"/>
    <w:autoRedefine/>
    <w:qFormat/>
    <w:rPr>
      <w:rFonts w:ascii="Times New Roman" w:eastAsia="Times New Roman" w:hAnsi="Times New Roman" w:cs="Times New Roman"/>
      <w:sz w:val="24"/>
      <w:szCs w:val="24"/>
      <w:lang w:eastAsia="ru-RU"/>
    </w:rPr>
  </w:style>
  <w:style w:type="paragraph" w:customStyle="1" w:styleId="Style3">
    <w:name w:val="Style3"/>
    <w:basedOn w:val="a1"/>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autoRedefine/>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autoRedefine/>
    <w:qFormat/>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autoRedefin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autoRedefine/>
    <w:qFormat/>
    <w:rPr>
      <w:rFonts w:ascii="Cambria" w:eastAsia="Times New Roman" w:hAnsi="Cambria" w:cs="Times New Roman"/>
      <w:b/>
      <w:bCs/>
      <w:sz w:val="26"/>
      <w:szCs w:val="26"/>
      <w:lang w:eastAsia="ru-RU"/>
    </w:rPr>
  </w:style>
  <w:style w:type="character" w:customStyle="1" w:styleId="iceouttxt53">
    <w:name w:val="iceouttxt53"/>
    <w:autoRedefine/>
    <w:qFormat/>
    <w:rPr>
      <w:rFonts w:ascii="Arial" w:hAnsi="Arial" w:cs="Arial" w:hint="default"/>
      <w:color w:val="666666"/>
      <w:sz w:val="14"/>
      <w:szCs w:val="14"/>
    </w:rPr>
  </w:style>
  <w:style w:type="character" w:customStyle="1" w:styleId="iceouttxt4">
    <w:name w:val="iceouttxt4"/>
    <w:autoRedefine/>
    <w:qFormat/>
  </w:style>
  <w:style w:type="character" w:customStyle="1" w:styleId="af6">
    <w:name w:val="Текст сноски Знак"/>
    <w:link w:val="af5"/>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ascii="Times New Roman" w:eastAsia="Arial" w:hAnsi="Times New Roman" w:cs="Times New Roman"/>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ascii="Times New Roman" w:eastAsia="Arial" w:hAnsi="Times New Roman" w:cs="Times New Roman"/>
      <w:sz w:val="28"/>
      <w:szCs w:val="28"/>
      <w:lang w:eastAsia="ar-SA"/>
    </w:rPr>
  </w:style>
  <w:style w:type="character" w:customStyle="1" w:styleId="affe">
    <w:name w:val="Без интервала Знак"/>
    <w:link w:val="affd"/>
    <w:uiPriority w:val="1"/>
    <w:qFormat/>
    <w:locked/>
    <w:rsid w:val="00093F6E"/>
    <w:rPr>
      <w:rFonts w:ascii="Times New Roman" w:eastAsia="Times New Roman" w:hAnsi="Times New Roman" w:cs="Times New Roman"/>
      <w:b/>
      <w:sz w:val="24"/>
      <w:szCs w:val="24"/>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cs="Times New Roman"/>
      <w:b/>
      <w:snapToGrid w:val="0"/>
      <w:sz w:val="16"/>
    </w:rPr>
  </w:style>
  <w:style w:type="character" w:customStyle="1" w:styleId="aff2">
    <w:name w:val="Заголовок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cs="Times New Roman"/>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cs="Times New Roman"/>
    </w:rPr>
  </w:style>
  <w:style w:type="paragraph" w:customStyle="1" w:styleId="afffa">
    <w:name w:val="Îáû÷íûé"/>
    <w:qFormat/>
    <w:pPr>
      <w:widowControl w:val="0"/>
      <w:adjustRightInd w:val="0"/>
      <w:spacing w:line="360" w:lineRule="atLeast"/>
      <w:jc w:val="both"/>
    </w:pPr>
    <w:rPr>
      <w:rFonts w:ascii="Times New Roman" w:eastAsia="Times New Roman" w:hAnsi="Times New Roman" w:cs="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ascii="Times New Roman" w:eastAsia="Times New Roman" w:hAnsi="Times New Roman" w:cs="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cs="Times New Roman"/>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ascii="Times New Roman" w:eastAsia="Times New Roman" w:hAnsi="Times New Roman" w:cs="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eastAsia="SimSun"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cs="Times New Roman"/>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autoRedefine/>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pPr>
      <w:widowControl w:val="0"/>
      <w:autoSpaceDE w:val="0"/>
      <w:autoSpaceDN w:val="0"/>
      <w:adjustRightInd w:val="0"/>
    </w:pPr>
    <w:rPr>
      <w:rFonts w:ascii="Times New Roman" w:eastAsia="Times New Roman" w:hAnsi="Times New Roman" w:cs="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cs="Times New Roman"/>
      <w:b/>
      <w:color w:val="000000"/>
      <w:sz w:val="16"/>
      <w:lang w:eastAsia="en-US"/>
    </w:rPr>
  </w:style>
  <w:style w:type="paragraph" w:customStyle="1" w:styleId="2f0">
    <w:name w:val="Обычный2"/>
    <w:uiPriority w:val="99"/>
    <w:qFormat/>
    <w:pPr>
      <w:widowControl w:val="0"/>
      <w:snapToGrid w:val="0"/>
      <w:ind w:firstLine="720"/>
    </w:pPr>
    <w:rPr>
      <w:rFonts w:ascii="Times New Roman" w:eastAsia="Times New Roman" w:hAnsi="Times New Roman" w:cs="Times New Roman"/>
    </w:rPr>
  </w:style>
  <w:style w:type="paragraph" w:customStyle="1" w:styleId="3b">
    <w:name w:val="Обычный3"/>
    <w:qFormat/>
    <w:pPr>
      <w:widowControl w:val="0"/>
      <w:snapToGrid w:val="0"/>
      <w:ind w:firstLine="720"/>
    </w:pPr>
    <w:rPr>
      <w:rFonts w:ascii="Times New Roman" w:eastAsia="Times New Roman" w:hAnsi="Times New Roman" w:cs="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ascii="Times New Roman" w:hAnsi="Times New Roman" w:cs="Times New Roman"/>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ascii="Times New Roman" w:eastAsia="Times New Roman" w:hAnsi="Times New Roman" w:cs="Times New Roman"/>
      <w:sz w:val="22"/>
      <w:szCs w:val="22"/>
    </w:rPr>
  </w:style>
  <w:style w:type="paragraph" w:customStyle="1" w:styleId="1f8">
    <w:name w:val="Без интервала1"/>
    <w:qFormat/>
    <w:pPr>
      <w:ind w:firstLine="567"/>
      <w:jc w:val="both"/>
    </w:pPr>
    <w:rPr>
      <w:rFonts w:ascii="Times New Roman" w:hAnsi="Times New Roman" w:cs="Times New Roman"/>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qFormat/>
    <w:rPr>
      <w:rFonts w:ascii="Verdana" w:eastAsia="Verdana" w:hAnsi="Verdana" w:cs="Verdana"/>
      <w:spacing w:val="-20"/>
      <w:sz w:val="15"/>
      <w:szCs w:val="15"/>
      <w:shd w:val="clear" w:color="auto" w:fill="FFFFFF"/>
    </w:rPr>
  </w:style>
  <w:style w:type="paragraph" w:customStyle="1" w:styleId="76">
    <w:name w:val="Основной текст (7)"/>
    <w:basedOn w:val="a1"/>
    <w:link w:val="75"/>
    <w:qFormat/>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qFormat/>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qFormat/>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qFormat/>
    <w:rPr>
      <w:rFonts w:ascii="Times New Roman" w:eastAsia="Times New Roman" w:hAnsi="Times New Roman"/>
      <w:sz w:val="27"/>
      <w:szCs w:val="27"/>
      <w:shd w:val="clear" w:color="auto" w:fill="FFFFFF"/>
    </w:rPr>
  </w:style>
  <w:style w:type="paragraph" w:customStyle="1" w:styleId="affffb">
    <w:name w:val="Оглавление"/>
    <w:basedOn w:val="a1"/>
    <w:link w:val="affffa"/>
    <w:qFormat/>
    <w:pPr>
      <w:widowControl w:val="0"/>
      <w:shd w:val="clear" w:color="auto" w:fill="FFFFFF"/>
      <w:spacing w:after="0" w:line="322" w:lineRule="exact"/>
    </w:pPr>
    <w:rPr>
      <w:sz w:val="27"/>
      <w:szCs w:val="27"/>
    </w:rPr>
  </w:style>
  <w:style w:type="character" w:customStyle="1" w:styleId="2f5">
    <w:name w:val="Оглавление (2)_"/>
    <w:link w:val="2f6"/>
    <w:qFormat/>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qFormat/>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qFormat/>
    <w:rPr>
      <w:rFonts w:ascii="MS Gothic" w:eastAsia="MS Gothic" w:hAnsi="MS Gothic" w:cs="MS Gothic"/>
      <w:sz w:val="31"/>
      <w:szCs w:val="31"/>
      <w:shd w:val="clear" w:color="auto" w:fill="FFFFFF"/>
    </w:rPr>
  </w:style>
  <w:style w:type="paragraph" w:customStyle="1" w:styleId="102">
    <w:name w:val="Основной текст (10)"/>
    <w:basedOn w:val="a1"/>
    <w:link w:val="10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qFormat/>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qFormat/>
    <w:rPr>
      <w:rFonts w:ascii="Times New Roman" w:eastAsia="Times New Roman" w:hAnsi="Times New Roman"/>
      <w:sz w:val="28"/>
      <w:szCs w:val="28"/>
      <w:shd w:val="clear" w:color="auto" w:fill="FFFFFF"/>
    </w:rPr>
  </w:style>
  <w:style w:type="paragraph" w:customStyle="1" w:styleId="2f8">
    <w:name w:val="Заголовок №2"/>
    <w:basedOn w:val="a1"/>
    <w:link w:val="2f7"/>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qFormat/>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qFormat/>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qFormat/>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qFormat/>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qFormat/>
  </w:style>
  <w:style w:type="character" w:customStyle="1" w:styleId="ConsNormal0">
    <w:name w:val="ConsNormal Знак"/>
    <w:link w:val="ConsNormal"/>
    <w:qFormat/>
    <w:rPr>
      <w:rFonts w:ascii="Courier New" w:eastAsia="Times New Roman" w:hAnsi="Courier New"/>
      <w:sz w:val="24"/>
      <w:szCs w:val="22"/>
      <w:lang w:eastAsia="ru-RU" w:bidi="ar-SA"/>
    </w:rPr>
  </w:style>
  <w:style w:type="character" w:customStyle="1" w:styleId="affc">
    <w:name w:val="Абзац списка Знак"/>
    <w:link w:val="affb"/>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qFormat/>
    <w:rPr>
      <w:rFonts w:ascii="Courier New" w:eastAsia="Times New Roman" w:hAnsi="Courier New" w:cs="Courier New"/>
      <w:sz w:val="22"/>
      <w:szCs w:val="22"/>
      <w:lang w:eastAsia="ru-RU" w:bidi="ar-SA"/>
    </w:rPr>
  </w:style>
  <w:style w:type="character" w:customStyle="1" w:styleId="-3">
    <w:name w:val="Интернет-ссылка"/>
    <w:uiPriority w:val="99"/>
    <w:qFormat/>
    <w:rPr>
      <w:color w:val="0000FF"/>
      <w:u w:val="single"/>
    </w:rPr>
  </w:style>
  <w:style w:type="paragraph" w:customStyle="1" w:styleId="ConsPlusCell">
    <w:name w:val="ConsPlusCell"/>
    <w:uiPriority w:val="99"/>
    <w:qFormat/>
    <w:pPr>
      <w:autoSpaceDE w:val="0"/>
      <w:autoSpaceDN w:val="0"/>
      <w:adjustRightInd w:val="0"/>
    </w:pPr>
    <w:rPr>
      <w:rFonts w:ascii="Times New Roman" w:hAnsi="Times New Roman" w:cs="Times New Roman"/>
    </w:rPr>
  </w:style>
  <w:style w:type="table" w:customStyle="1" w:styleId="1fb">
    <w:name w:val="Сетка таблицы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qFormat/>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qFormat/>
    <w:rPr>
      <w:rFonts w:ascii="Arial" w:hAnsi="Arial" w:cs="Arial" w:hint="default"/>
      <w:color w:val="666666"/>
      <w:sz w:val="17"/>
      <w:szCs w:val="17"/>
    </w:rPr>
  </w:style>
  <w:style w:type="paragraph" w:customStyle="1" w:styleId="msonormalbullet2gif">
    <w:name w:val="msonormalbullet2.gif"/>
    <w:basedOn w:val="a1"/>
    <w:qFormat/>
    <w:pPr>
      <w:spacing w:before="100" w:beforeAutospacing="1" w:after="100" w:afterAutospacing="1"/>
      <w:jc w:val="left"/>
    </w:pPr>
  </w:style>
  <w:style w:type="paragraph" w:customStyle="1" w:styleId="msonormalbullet1gif">
    <w:name w:val="msonormalbullet1.gif"/>
    <w:basedOn w:val="a1"/>
    <w:qFormat/>
    <w:pPr>
      <w:spacing w:before="100" w:beforeAutospacing="1" w:after="100" w:afterAutospacing="1"/>
      <w:jc w:val="left"/>
    </w:pPr>
  </w:style>
  <w:style w:type="paragraph" w:customStyle="1" w:styleId="consplusnormalbullet1gif">
    <w:name w:val="consplusnormalbullet1.gif"/>
    <w:basedOn w:val="a1"/>
    <w:qFormat/>
    <w:pPr>
      <w:spacing w:before="100" w:beforeAutospacing="1" w:after="100" w:afterAutospacing="1"/>
      <w:jc w:val="left"/>
    </w:pPr>
  </w:style>
  <w:style w:type="paragraph" w:customStyle="1" w:styleId="consplusnormalbullet3gif">
    <w:name w:val="consplusnormalbullet3.gif"/>
    <w:basedOn w:val="a1"/>
    <w:qFormat/>
    <w:pPr>
      <w:spacing w:before="100" w:beforeAutospacing="1" w:after="100" w:afterAutospacing="1"/>
      <w:jc w:val="left"/>
    </w:pPr>
  </w:style>
  <w:style w:type="paragraph" w:customStyle="1" w:styleId="msonormalbullet3gif">
    <w:name w:val="msonormalbullet3.gif"/>
    <w:basedOn w:val="a1"/>
    <w:qFormat/>
    <w:pPr>
      <w:spacing w:before="100" w:beforeAutospacing="1" w:after="100" w:afterAutospacing="1"/>
      <w:jc w:val="left"/>
    </w:pPr>
  </w:style>
  <w:style w:type="paragraph" w:customStyle="1" w:styleId="consplusnormalbullet2gif">
    <w:name w:val="consplusnormalbullet2.gif"/>
    <w:basedOn w:val="a1"/>
    <w:qFormat/>
    <w:pPr>
      <w:spacing w:before="100" w:beforeAutospacing="1" w:after="100" w:afterAutospacing="1"/>
      <w:jc w:val="left"/>
    </w:pPr>
  </w:style>
  <w:style w:type="paragraph" w:customStyle="1" w:styleId="msobodytextindent2bullet1gif">
    <w:name w:val="msobodytextindent2bullet1.gif"/>
    <w:basedOn w:val="a1"/>
    <w:qFormat/>
    <w:pPr>
      <w:spacing w:before="100" w:beforeAutospacing="1" w:after="100" w:afterAutospacing="1"/>
      <w:jc w:val="left"/>
    </w:pPr>
  </w:style>
  <w:style w:type="paragraph" w:customStyle="1" w:styleId="msobodytextindent2bullet2gif">
    <w:name w:val="msobodytextindent2bullet2.gif"/>
    <w:basedOn w:val="a1"/>
    <w:qFormat/>
    <w:pPr>
      <w:spacing w:before="100" w:beforeAutospacing="1" w:after="100" w:afterAutospacing="1"/>
      <w:jc w:val="left"/>
    </w:pPr>
  </w:style>
  <w:style w:type="paragraph" w:customStyle="1" w:styleId="msobodytextindent2bullet3gif">
    <w:name w:val="msobodytextindent2bullet3.gif"/>
    <w:basedOn w:val="a1"/>
    <w:qFormat/>
    <w:pPr>
      <w:spacing w:before="100" w:beforeAutospacing="1" w:after="100" w:afterAutospacing="1"/>
      <w:jc w:val="left"/>
    </w:pPr>
  </w:style>
  <w:style w:type="paragraph" w:customStyle="1" w:styleId="a0">
    <w:name w:val="раздел договора"/>
    <w:basedOn w:val="a"/>
    <w:qFormat/>
    <w:pPr>
      <w:numPr>
        <w:numId w:val="3"/>
      </w:numPr>
    </w:pPr>
    <w:rPr>
      <w:b/>
      <w:sz w:val="20"/>
    </w:rPr>
  </w:style>
  <w:style w:type="paragraph" w:customStyle="1" w:styleId="2fb">
    <w:name w:val="Абзац списка2"/>
    <w:basedOn w:val="a1"/>
    <w:pPr>
      <w:suppressAutoHyphens/>
      <w:spacing w:after="0"/>
      <w:ind w:left="720"/>
      <w:jc w:val="left"/>
    </w:pPr>
    <w:rPr>
      <w:lang w:eastAsia="ar-SA"/>
    </w:rPr>
  </w:style>
  <w:style w:type="character" w:customStyle="1" w:styleId="n-product-specname-inner2">
    <w:name w:val="n-product-spec__name-inner2"/>
    <w:basedOn w:val="a2"/>
  </w:style>
  <w:style w:type="character" w:customStyle="1" w:styleId="n-product-specvalue-inner3">
    <w:name w:val="n-product-spec__value-inner3"/>
  </w:style>
  <w:style w:type="character" w:customStyle="1" w:styleId="linkinner3">
    <w:name w:val="link__inner3"/>
    <w:basedOn w:val="a2"/>
    <w:qFormat/>
  </w:style>
  <w:style w:type="paragraph" w:customStyle="1" w:styleId="Normal0">
    <w:name w:val="Normal_0"/>
    <w:qFormat/>
    <w:rPr>
      <w:rFonts w:ascii="Times New Roman" w:hAnsi="Times New Roman" w:cs="Times New Roman"/>
      <w:sz w:val="24"/>
    </w:rPr>
  </w:style>
  <w:style w:type="character" w:customStyle="1" w:styleId="longtext">
    <w:name w:val="long_text"/>
    <w:basedOn w:val="a2"/>
    <w:qFormat/>
  </w:style>
  <w:style w:type="character" w:customStyle="1" w:styleId="hps">
    <w:name w:val="hps"/>
    <w:basedOn w:val="a2"/>
    <w:qFormat/>
  </w:style>
  <w:style w:type="paragraph" w:customStyle="1" w:styleId="s1">
    <w:name w:val="s_1"/>
    <w:basedOn w:val="a1"/>
    <w:qFormat/>
    <w:pPr>
      <w:spacing w:before="100" w:beforeAutospacing="1" w:after="100" w:afterAutospacing="1"/>
      <w:jc w:val="left"/>
    </w:pPr>
  </w:style>
  <w:style w:type="character" w:customStyle="1" w:styleId="s10">
    <w:name w:val="s_10"/>
    <w:basedOn w:val="a2"/>
    <w:qFormat/>
  </w:style>
  <w:style w:type="paragraph" w:customStyle="1" w:styleId="affffc">
    <w:name w:val="Нормальный (таблица)"/>
    <w:basedOn w:val="a1"/>
    <w:next w:val="a1"/>
    <w:uiPriority w:val="99"/>
    <w:qFormat/>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qFormat/>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qFormat/>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pPr>
      <w:spacing w:before="100" w:beforeAutospacing="1" w:after="100" w:afterAutospacing="1"/>
    </w:pPr>
  </w:style>
  <w:style w:type="character" w:customStyle="1" w:styleId="1fd">
    <w:name w:val="Неразрешенное упоминание1"/>
    <w:uiPriority w:val="99"/>
    <w:semiHidden/>
    <w:unhideWhenUsed/>
    <w:qFormat/>
    <w:rPr>
      <w:color w:val="605E5C"/>
      <w:shd w:val="clear" w:color="auto" w:fill="E1DFDD"/>
    </w:rPr>
  </w:style>
  <w:style w:type="paragraph" w:customStyle="1" w:styleId="FR3">
    <w:name w:val="FR3"/>
    <w:qFormat/>
    <w:pPr>
      <w:widowControl w:val="0"/>
      <w:autoSpaceDE w:val="0"/>
      <w:autoSpaceDN w:val="0"/>
      <w:adjustRightInd w:val="0"/>
      <w:spacing w:line="300" w:lineRule="auto"/>
      <w:ind w:left="800" w:right="600"/>
      <w:jc w:val="center"/>
    </w:pPr>
    <w:rPr>
      <w:rFonts w:ascii="Times New Roman" w:eastAsia="Times New Roman" w:hAnsi="Times New Roman" w:cs="Times New Roman"/>
      <w:sz w:val="40"/>
    </w:rPr>
  </w:style>
  <w:style w:type="character" w:customStyle="1" w:styleId="otvetkrasn30">
    <w:name w:val="otvet_krasn_30"/>
    <w:qFormat/>
  </w:style>
  <w:style w:type="character" w:customStyle="1" w:styleId="afffff">
    <w:name w:val="Основной шрифт"/>
    <w:semiHidden/>
    <w:qFormat/>
  </w:style>
  <w:style w:type="character" w:customStyle="1" w:styleId="2fc">
    <w:name w:val="Неразрешенное упоминание2"/>
    <w:basedOn w:val="a2"/>
    <w:uiPriority w:val="99"/>
    <w:semiHidden/>
    <w:unhideWhenUsed/>
    <w:rPr>
      <w:color w:val="605E5C"/>
      <w:shd w:val="clear" w:color="auto" w:fill="E1DFDD"/>
    </w:rPr>
  </w:style>
  <w:style w:type="paragraph" w:customStyle="1" w:styleId="afffff0">
    <w:name w:val="Заголовок формы"/>
    <w:basedOn w:val="a1"/>
    <w:next w:val="a1"/>
    <w:qFormat/>
    <w:locked/>
    <w:pPr>
      <w:keepNext/>
      <w:tabs>
        <w:tab w:val="left" w:pos="1134"/>
      </w:tabs>
      <w:suppressAutoHyphens/>
      <w:kinsoku w:val="0"/>
      <w:overflowPunct w:val="0"/>
      <w:autoSpaceDE w:val="0"/>
      <w:autoSpaceDN w:val="0"/>
      <w:spacing w:before="360" w:after="120"/>
      <w:jc w:val="center"/>
    </w:pPr>
    <w:rPr>
      <w:b/>
      <w:caps/>
      <w:sz w:val="22"/>
      <w:szCs w:val="28"/>
    </w:rPr>
  </w:style>
  <w:style w:type="character" w:customStyle="1" w:styleId="3f">
    <w:name w:val="Неразрешенное упоминание3"/>
    <w:basedOn w:val="a2"/>
    <w:uiPriority w:val="99"/>
    <w:semiHidden/>
    <w:unhideWhenUsed/>
    <w:qFormat/>
    <w:rPr>
      <w:color w:val="605E5C"/>
      <w:shd w:val="clear" w:color="auto" w:fill="E1DFDD"/>
    </w:rPr>
  </w:style>
  <w:style w:type="character" w:customStyle="1" w:styleId="3f0">
    <w:name w:val="Основной текст3"/>
    <w:qFormat/>
    <w:rPr>
      <w:sz w:val="22"/>
      <w:szCs w:val="22"/>
      <w:lang w:bidi="ar-SA"/>
    </w:rPr>
  </w:style>
  <w:style w:type="character" w:customStyle="1" w:styleId="48">
    <w:name w:val="Основной текст4"/>
    <w:qFormat/>
    <w:rPr>
      <w:sz w:val="22"/>
      <w:szCs w:val="22"/>
      <w:lang w:bidi="ar-SA"/>
    </w:rPr>
  </w:style>
  <w:style w:type="character" w:customStyle="1" w:styleId="1327">
    <w:name w:val="1327"/>
    <w:qFormat/>
  </w:style>
  <w:style w:type="paragraph" w:customStyle="1" w:styleId="docdata">
    <w:name w:val="docdata"/>
    <w:qFormat/>
    <w:pPr>
      <w:spacing w:before="100" w:beforeAutospacing="1" w:after="100" w:afterAutospacing="1"/>
    </w:pPr>
    <w:rPr>
      <w:rFonts w:ascii="Times New Roman" w:eastAsia="Times New Roman" w:hAnsi="Times New Roman" w:cs="Times New Roman"/>
      <w:sz w:val="24"/>
      <w:szCs w:val="24"/>
    </w:rPr>
  </w:style>
  <w:style w:type="paragraph" w:customStyle="1" w:styleId="headertext">
    <w:name w:val="headertext"/>
    <w:qFormat/>
    <w:pPr>
      <w:spacing w:before="100" w:beforeAutospacing="1" w:after="100" w:afterAutospacing="1"/>
    </w:pPr>
    <w:rPr>
      <w:rFonts w:ascii="Times New Roman" w:eastAsia="Times New Roman" w:hAnsi="Times New Roman" w:cs="Times New Roman"/>
      <w:sz w:val="24"/>
      <w:szCs w:val="24"/>
    </w:rPr>
  </w:style>
  <w:style w:type="character" w:customStyle="1" w:styleId="56">
    <w:name w:val="Основной текст (5) + Полужирный"/>
    <w:aliases w:val="Интервал 0 pt"/>
    <w:rsid w:val="00916C77"/>
    <w:rPr>
      <w:rFonts w:ascii="Times New Roman" w:eastAsia="Times New Roman" w:hAnsi="Times New Roman" w:cs="Times New Roman" w:hint="default"/>
      <w:b/>
      <w:bCs/>
      <w:i w:val="0"/>
      <w:iCs w:val="0"/>
      <w:smallCaps w:val="0"/>
      <w:strike w:val="0"/>
      <w:dstrike w:val="0"/>
      <w:color w:val="000000"/>
      <w:spacing w:val="6"/>
      <w:w w:val="100"/>
      <w:position w:val="0"/>
      <w:sz w:val="19"/>
      <w:szCs w:val="19"/>
      <w:u w:val="none"/>
      <w:effect w:val="none"/>
      <w:lang w:val="ru-RU"/>
    </w:rPr>
  </w:style>
  <w:style w:type="character" w:customStyle="1" w:styleId="51pt">
    <w:name w:val="Основной текст (5) + Интервал 1 pt"/>
    <w:rsid w:val="00916C77"/>
    <w:rPr>
      <w:rFonts w:ascii="Times New Roman" w:eastAsia="Times New Roman" w:hAnsi="Times New Roman" w:cs="Times New Roman" w:hint="default"/>
      <w:b w:val="0"/>
      <w:bCs w:val="0"/>
      <w:i w:val="0"/>
      <w:iCs w:val="0"/>
      <w:smallCaps w:val="0"/>
      <w:strike w:val="0"/>
      <w:dstrike w:val="0"/>
      <w:color w:val="000000"/>
      <w:spacing w:val="29"/>
      <w:w w:val="100"/>
      <w:position w:val="0"/>
      <w:sz w:val="19"/>
      <w:szCs w:val="19"/>
      <w:u w:val="none"/>
      <w:effect w:val="none"/>
      <w:lang w:val="ru-RU"/>
    </w:rPr>
  </w:style>
  <w:style w:type="paragraph" w:customStyle="1" w:styleId="msonormal0">
    <w:name w:val="msonormal"/>
    <w:basedOn w:val="a1"/>
    <w:rsid w:val="00B15826"/>
    <w:pPr>
      <w:spacing w:before="100" w:beforeAutospacing="1" w:after="100" w:afterAutospacing="1"/>
      <w:jc w:val="left"/>
    </w:pPr>
  </w:style>
  <w:style w:type="character" w:customStyle="1" w:styleId="property-name">
    <w:name w:val="property-name"/>
    <w:rsid w:val="00B15826"/>
  </w:style>
  <w:style w:type="character" w:customStyle="1" w:styleId="qaqct">
    <w:name w:val="qaqct"/>
    <w:rsid w:val="00B15826"/>
  </w:style>
  <w:style w:type="character" w:customStyle="1" w:styleId="jbe82l">
    <w:name w:val="jbe82l"/>
    <w:rsid w:val="00B15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94392">
      <w:bodyDiv w:val="1"/>
      <w:marLeft w:val="0"/>
      <w:marRight w:val="0"/>
      <w:marTop w:val="0"/>
      <w:marBottom w:val="0"/>
      <w:divBdr>
        <w:top w:val="none" w:sz="0" w:space="0" w:color="auto"/>
        <w:left w:val="none" w:sz="0" w:space="0" w:color="auto"/>
        <w:bottom w:val="none" w:sz="0" w:space="0" w:color="auto"/>
        <w:right w:val="none" w:sz="0" w:space="0" w:color="auto"/>
      </w:divBdr>
    </w:div>
    <w:div w:id="594872195">
      <w:bodyDiv w:val="1"/>
      <w:marLeft w:val="0"/>
      <w:marRight w:val="0"/>
      <w:marTop w:val="0"/>
      <w:marBottom w:val="0"/>
      <w:divBdr>
        <w:top w:val="none" w:sz="0" w:space="0" w:color="auto"/>
        <w:left w:val="none" w:sz="0" w:space="0" w:color="auto"/>
        <w:bottom w:val="none" w:sz="0" w:space="0" w:color="auto"/>
        <w:right w:val="none" w:sz="0" w:space="0" w:color="auto"/>
      </w:divBdr>
    </w:div>
    <w:div w:id="1056317372">
      <w:bodyDiv w:val="1"/>
      <w:marLeft w:val="0"/>
      <w:marRight w:val="0"/>
      <w:marTop w:val="0"/>
      <w:marBottom w:val="0"/>
      <w:divBdr>
        <w:top w:val="none" w:sz="0" w:space="0" w:color="auto"/>
        <w:left w:val="none" w:sz="0" w:space="0" w:color="auto"/>
        <w:bottom w:val="none" w:sz="0" w:space="0" w:color="auto"/>
        <w:right w:val="none" w:sz="0" w:space="0" w:color="auto"/>
      </w:divBdr>
    </w:div>
    <w:div w:id="1114636775">
      <w:bodyDiv w:val="1"/>
      <w:marLeft w:val="0"/>
      <w:marRight w:val="0"/>
      <w:marTop w:val="0"/>
      <w:marBottom w:val="0"/>
      <w:divBdr>
        <w:top w:val="none" w:sz="0" w:space="0" w:color="auto"/>
        <w:left w:val="none" w:sz="0" w:space="0" w:color="auto"/>
        <w:bottom w:val="none" w:sz="0" w:space="0" w:color="auto"/>
        <w:right w:val="none" w:sz="0" w:space="0" w:color="auto"/>
      </w:divBdr>
    </w:div>
    <w:div w:id="1301350150">
      <w:bodyDiv w:val="1"/>
      <w:marLeft w:val="0"/>
      <w:marRight w:val="0"/>
      <w:marTop w:val="0"/>
      <w:marBottom w:val="0"/>
      <w:divBdr>
        <w:top w:val="none" w:sz="0" w:space="0" w:color="auto"/>
        <w:left w:val="none" w:sz="0" w:space="0" w:color="auto"/>
        <w:bottom w:val="none" w:sz="0" w:space="0" w:color="auto"/>
        <w:right w:val="none" w:sz="0" w:space="0" w:color="auto"/>
      </w:divBdr>
    </w:div>
    <w:div w:id="1317025611">
      <w:bodyDiv w:val="1"/>
      <w:marLeft w:val="0"/>
      <w:marRight w:val="0"/>
      <w:marTop w:val="0"/>
      <w:marBottom w:val="0"/>
      <w:divBdr>
        <w:top w:val="none" w:sz="0" w:space="0" w:color="auto"/>
        <w:left w:val="none" w:sz="0" w:space="0" w:color="auto"/>
        <w:bottom w:val="none" w:sz="0" w:space="0" w:color="auto"/>
        <w:right w:val="none" w:sz="0" w:space="0" w:color="auto"/>
      </w:divBdr>
    </w:div>
    <w:div w:id="1334645213">
      <w:bodyDiv w:val="1"/>
      <w:marLeft w:val="0"/>
      <w:marRight w:val="0"/>
      <w:marTop w:val="0"/>
      <w:marBottom w:val="0"/>
      <w:divBdr>
        <w:top w:val="none" w:sz="0" w:space="0" w:color="auto"/>
        <w:left w:val="none" w:sz="0" w:space="0" w:color="auto"/>
        <w:bottom w:val="none" w:sz="0" w:space="0" w:color="auto"/>
        <w:right w:val="none" w:sz="0" w:space="0" w:color="auto"/>
      </w:divBdr>
      <w:divsChild>
        <w:div w:id="437213813">
          <w:marLeft w:val="0"/>
          <w:marRight w:val="0"/>
          <w:marTop w:val="0"/>
          <w:marBottom w:val="0"/>
          <w:divBdr>
            <w:top w:val="none" w:sz="0" w:space="0" w:color="auto"/>
            <w:left w:val="none" w:sz="0" w:space="0" w:color="auto"/>
            <w:bottom w:val="none" w:sz="0" w:space="0" w:color="auto"/>
            <w:right w:val="none" w:sz="0" w:space="0" w:color="auto"/>
          </w:divBdr>
        </w:div>
      </w:divsChild>
    </w:div>
    <w:div w:id="1526286335">
      <w:bodyDiv w:val="1"/>
      <w:marLeft w:val="0"/>
      <w:marRight w:val="0"/>
      <w:marTop w:val="0"/>
      <w:marBottom w:val="0"/>
      <w:divBdr>
        <w:top w:val="none" w:sz="0" w:space="0" w:color="auto"/>
        <w:left w:val="none" w:sz="0" w:space="0" w:color="auto"/>
        <w:bottom w:val="none" w:sz="0" w:space="0" w:color="auto"/>
        <w:right w:val="none" w:sz="0" w:space="0" w:color="auto"/>
      </w:divBdr>
      <w:divsChild>
        <w:div w:id="2094275838">
          <w:marLeft w:val="0"/>
          <w:marRight w:val="0"/>
          <w:marTop w:val="0"/>
          <w:marBottom w:val="0"/>
          <w:divBdr>
            <w:top w:val="none" w:sz="0" w:space="0" w:color="auto"/>
            <w:left w:val="none" w:sz="0" w:space="0" w:color="auto"/>
            <w:bottom w:val="none" w:sz="0" w:space="0" w:color="auto"/>
            <w:right w:val="none" w:sz="0" w:space="0" w:color="auto"/>
          </w:divBdr>
        </w:div>
      </w:divsChild>
    </w:div>
    <w:div w:id="1878270723">
      <w:bodyDiv w:val="1"/>
      <w:marLeft w:val="0"/>
      <w:marRight w:val="0"/>
      <w:marTop w:val="0"/>
      <w:marBottom w:val="0"/>
      <w:divBdr>
        <w:top w:val="none" w:sz="0" w:space="0" w:color="auto"/>
        <w:left w:val="none" w:sz="0" w:space="0" w:color="auto"/>
        <w:bottom w:val="none" w:sz="0" w:space="0" w:color="auto"/>
        <w:right w:val="none" w:sz="0" w:space="0" w:color="auto"/>
      </w:divBdr>
    </w:div>
    <w:div w:id="1881897963">
      <w:bodyDiv w:val="1"/>
      <w:marLeft w:val="0"/>
      <w:marRight w:val="0"/>
      <w:marTop w:val="0"/>
      <w:marBottom w:val="0"/>
      <w:divBdr>
        <w:top w:val="none" w:sz="0" w:space="0" w:color="auto"/>
        <w:left w:val="none" w:sz="0" w:space="0" w:color="auto"/>
        <w:bottom w:val="none" w:sz="0" w:space="0" w:color="auto"/>
        <w:right w:val="none" w:sz="0" w:space="0" w:color="auto"/>
      </w:divBdr>
      <w:divsChild>
        <w:div w:id="405542099">
          <w:marLeft w:val="0"/>
          <w:marRight w:val="0"/>
          <w:marTop w:val="0"/>
          <w:marBottom w:val="0"/>
          <w:divBdr>
            <w:top w:val="none" w:sz="0" w:space="0" w:color="auto"/>
            <w:left w:val="none" w:sz="0" w:space="0" w:color="auto"/>
            <w:bottom w:val="none" w:sz="0" w:space="0" w:color="auto"/>
            <w:right w:val="none" w:sz="0" w:space="0" w:color="auto"/>
          </w:divBdr>
        </w:div>
      </w:divsChild>
    </w:div>
    <w:div w:id="1891651648">
      <w:bodyDiv w:val="1"/>
      <w:marLeft w:val="0"/>
      <w:marRight w:val="0"/>
      <w:marTop w:val="0"/>
      <w:marBottom w:val="0"/>
      <w:divBdr>
        <w:top w:val="none" w:sz="0" w:space="0" w:color="auto"/>
        <w:left w:val="none" w:sz="0" w:space="0" w:color="auto"/>
        <w:bottom w:val="none" w:sz="0" w:space="0" w:color="auto"/>
        <w:right w:val="none" w:sz="0" w:space="0" w:color="auto"/>
      </w:divBdr>
      <w:divsChild>
        <w:div w:id="1503426107">
          <w:marLeft w:val="0"/>
          <w:marRight w:val="0"/>
          <w:marTop w:val="0"/>
          <w:marBottom w:val="0"/>
          <w:divBdr>
            <w:top w:val="none" w:sz="0" w:space="0" w:color="auto"/>
            <w:left w:val="none" w:sz="0" w:space="0" w:color="auto"/>
            <w:bottom w:val="none" w:sz="0" w:space="0" w:color="auto"/>
            <w:right w:val="none" w:sz="0" w:space="0" w:color="auto"/>
          </w:divBdr>
        </w:div>
      </w:divsChild>
    </w:div>
    <w:div w:id="1922793137">
      <w:bodyDiv w:val="1"/>
      <w:marLeft w:val="0"/>
      <w:marRight w:val="0"/>
      <w:marTop w:val="0"/>
      <w:marBottom w:val="0"/>
      <w:divBdr>
        <w:top w:val="none" w:sz="0" w:space="0" w:color="auto"/>
        <w:left w:val="none" w:sz="0" w:space="0" w:color="auto"/>
        <w:bottom w:val="none" w:sz="0" w:space="0" w:color="auto"/>
        <w:right w:val="none" w:sz="0" w:space="0" w:color="auto"/>
      </w:divBdr>
    </w:div>
    <w:div w:id="1963804199">
      <w:bodyDiv w:val="1"/>
      <w:marLeft w:val="0"/>
      <w:marRight w:val="0"/>
      <w:marTop w:val="0"/>
      <w:marBottom w:val="0"/>
      <w:divBdr>
        <w:top w:val="none" w:sz="0" w:space="0" w:color="auto"/>
        <w:left w:val="none" w:sz="0" w:space="0" w:color="auto"/>
        <w:bottom w:val="none" w:sz="0" w:space="0" w:color="auto"/>
        <w:right w:val="none" w:sz="0" w:space="0" w:color="auto"/>
      </w:divBdr>
    </w:div>
    <w:div w:id="2072534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t96@mail.ru" TargetMode="External"/><Relationship Id="rId5" Type="http://schemas.openxmlformats.org/officeDocument/2006/relationships/webSettings" Target="webSettings.xml"/><Relationship Id="rId10" Type="http://schemas.openxmlformats.org/officeDocument/2006/relationships/hyperlink" Target="mailto:rmt96@mail.ru" TargetMode="External"/><Relationship Id="rId4" Type="http://schemas.openxmlformats.org/officeDocument/2006/relationships/settings" Target="settings.xml"/><Relationship Id="rId9" Type="http://schemas.openxmlformats.org/officeDocument/2006/relationships/hyperlink" Target="mailto:rmt96@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F8D17-CEA2-4317-B382-5EBD3F6FD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5391</Words>
  <Characters>30735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36054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Кадровик</cp:lastModifiedBy>
  <cp:revision>4</cp:revision>
  <cp:lastPrinted>2024-10-07T10:07:00Z</cp:lastPrinted>
  <dcterms:created xsi:type="dcterms:W3CDTF">2025-04-08T09:54:00Z</dcterms:created>
  <dcterms:modified xsi:type="dcterms:W3CDTF">2025-04-11T10:04:00Z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70EA6BBA80644C8E85AF39E1C0ED656D</vt:lpwstr>
  </property>
</Properties>
</file>