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B782" w14:textId="4F654F6D" w:rsidR="008E749F" w:rsidRPr="00C72B09" w:rsidRDefault="004B2C58" w:rsidP="008E749F">
      <w:pPr>
        <w:pStyle w:val="ConsPlusNormal"/>
        <w:jc w:val="center"/>
        <w:rPr>
          <w:rFonts w:ascii="Times New Roman" w:hAnsi="Times New Roman" w:cs="Times New Roman"/>
          <w:b/>
          <w:bCs/>
          <w:sz w:val="24"/>
          <w:szCs w:val="24"/>
        </w:rPr>
      </w:pPr>
      <w:r w:rsidRPr="00B82F75">
        <w:rPr>
          <w:rFonts w:ascii="Times New Roman" w:hAnsi="Times New Roman" w:cs="Times New Roman"/>
          <w:b/>
          <w:bCs/>
          <w:sz w:val="24"/>
          <w:szCs w:val="24"/>
        </w:rPr>
        <w:t>ДОГОВОР ПОСТАВКИ №</w:t>
      </w:r>
      <w:r w:rsidR="00D35873">
        <w:rPr>
          <w:rFonts w:ascii="Times New Roman" w:hAnsi="Times New Roman" w:cs="Times New Roman"/>
          <w:b/>
          <w:bCs/>
          <w:sz w:val="24"/>
          <w:szCs w:val="24"/>
        </w:rPr>
        <w:t xml:space="preserve"> </w:t>
      </w:r>
      <w:r w:rsidR="00AF30AA">
        <w:rPr>
          <w:rFonts w:ascii="Times New Roman" w:hAnsi="Times New Roman" w:cs="Times New Roman"/>
          <w:b/>
          <w:bCs/>
          <w:sz w:val="24"/>
          <w:szCs w:val="24"/>
        </w:rPr>
        <w:t>____</w:t>
      </w:r>
    </w:p>
    <w:p w14:paraId="1E63F9E1" w14:textId="77777777" w:rsidR="008E749F" w:rsidRPr="00C72B09" w:rsidRDefault="008E749F" w:rsidP="008E749F">
      <w:pPr>
        <w:pStyle w:val="ConsPlusNormal"/>
        <w:jc w:val="center"/>
        <w:rPr>
          <w:rFonts w:ascii="Times New Roman" w:hAnsi="Times New Roman" w:cs="Times New Roman"/>
          <w:b/>
          <w:bCs/>
          <w:sz w:val="24"/>
          <w:szCs w:val="24"/>
        </w:rPr>
      </w:pPr>
    </w:p>
    <w:p w14:paraId="7C75E5C1" w14:textId="4491BF2D" w:rsidR="008E749F" w:rsidRPr="00C72B09" w:rsidRDefault="004B2C58" w:rsidP="008B2CA8">
      <w:pPr>
        <w:pStyle w:val="ConsPlusNormal"/>
        <w:tabs>
          <w:tab w:val="left" w:pos="7088"/>
        </w:tabs>
        <w:ind w:firstLine="0"/>
        <w:rPr>
          <w:rFonts w:ascii="Times New Roman" w:hAnsi="Times New Roman" w:cs="Times New Roman"/>
          <w:sz w:val="24"/>
          <w:szCs w:val="24"/>
        </w:rPr>
      </w:pPr>
      <w:r w:rsidRPr="00C72B09">
        <w:rPr>
          <w:rFonts w:ascii="Times New Roman" w:hAnsi="Times New Roman" w:cs="Times New Roman"/>
          <w:sz w:val="24"/>
          <w:szCs w:val="24"/>
        </w:rPr>
        <w:t>г. С</w:t>
      </w:r>
      <w:r w:rsidR="009D5092">
        <w:rPr>
          <w:rFonts w:ascii="Times New Roman" w:hAnsi="Times New Roman" w:cs="Times New Roman"/>
          <w:sz w:val="24"/>
          <w:szCs w:val="24"/>
        </w:rPr>
        <w:t>аратов</w:t>
      </w:r>
      <w:r w:rsidR="00F36F34" w:rsidRPr="00C72B09">
        <w:rPr>
          <w:rFonts w:ascii="Times New Roman" w:hAnsi="Times New Roman" w:cs="Times New Roman"/>
          <w:sz w:val="24"/>
          <w:szCs w:val="24"/>
        </w:rPr>
        <w:tab/>
      </w:r>
      <w:r w:rsidR="00AF30AA">
        <w:rPr>
          <w:rFonts w:ascii="Times New Roman" w:hAnsi="Times New Roman" w:cs="Times New Roman"/>
          <w:sz w:val="24"/>
          <w:szCs w:val="24"/>
        </w:rPr>
        <w:t>«____</w:t>
      </w:r>
      <w:r w:rsidR="00984B50">
        <w:rPr>
          <w:rFonts w:ascii="Times New Roman" w:hAnsi="Times New Roman" w:cs="Times New Roman"/>
          <w:sz w:val="24"/>
          <w:szCs w:val="24"/>
        </w:rPr>
        <w:t>_» _</w:t>
      </w:r>
      <w:r w:rsidR="00AF30AA">
        <w:rPr>
          <w:rFonts w:ascii="Times New Roman" w:hAnsi="Times New Roman" w:cs="Times New Roman"/>
          <w:sz w:val="24"/>
          <w:szCs w:val="24"/>
        </w:rPr>
        <w:t>______________ 2025 г.</w:t>
      </w:r>
    </w:p>
    <w:p w14:paraId="51FC2615" w14:textId="77777777" w:rsidR="008E749F" w:rsidRPr="009D5092" w:rsidRDefault="008E749F" w:rsidP="008E749F">
      <w:pPr>
        <w:pStyle w:val="ConsPlusNormal"/>
        <w:rPr>
          <w:rFonts w:ascii="Times New Roman" w:eastAsia="SimSun" w:hAnsi="Times New Roman" w:cs="Times New Roman"/>
          <w:color w:val="000000"/>
          <w:kern w:val="1"/>
          <w:sz w:val="22"/>
          <w:szCs w:val="22"/>
        </w:rPr>
      </w:pPr>
    </w:p>
    <w:p w14:paraId="514DCEF7" w14:textId="4D1FC401" w:rsidR="00D11202" w:rsidRPr="009D5092" w:rsidRDefault="00025EC4" w:rsidP="00676788">
      <w:pPr>
        <w:pStyle w:val="Default"/>
        <w:spacing w:line="240" w:lineRule="auto"/>
        <w:ind w:firstLine="708"/>
        <w:jc w:val="both"/>
        <w:rPr>
          <w:sz w:val="22"/>
          <w:szCs w:val="22"/>
        </w:rPr>
      </w:pPr>
      <w:bookmarkStart w:id="0" w:name="_Hlk187910626"/>
      <w:r>
        <w:rPr>
          <w:b/>
          <w:bCs/>
          <w:sz w:val="22"/>
          <w:szCs w:val="22"/>
        </w:rPr>
        <w:t>__________________________________________________</w:t>
      </w:r>
      <w:r w:rsidR="004B2C58" w:rsidRPr="009D5092">
        <w:rPr>
          <w:b/>
          <w:sz w:val="22"/>
          <w:szCs w:val="22"/>
        </w:rPr>
        <w:t>,</w:t>
      </w:r>
      <w:r w:rsidR="004B2C58" w:rsidRPr="009D5092">
        <w:rPr>
          <w:sz w:val="22"/>
          <w:szCs w:val="22"/>
        </w:rPr>
        <w:t xml:space="preserve"> именуемое в дальнейшем «Поставщик», в лице </w:t>
      </w:r>
      <w:r>
        <w:rPr>
          <w:sz w:val="22"/>
          <w:szCs w:val="22"/>
        </w:rPr>
        <w:t>________________________________________</w:t>
      </w:r>
      <w:r w:rsidR="004B2C58" w:rsidRPr="009D5092">
        <w:rPr>
          <w:sz w:val="22"/>
          <w:szCs w:val="22"/>
        </w:rPr>
        <w:t xml:space="preserve">, действующего на основании </w:t>
      </w:r>
      <w:r>
        <w:rPr>
          <w:sz w:val="22"/>
          <w:szCs w:val="22"/>
        </w:rPr>
        <w:t>________________</w:t>
      </w:r>
      <w:r w:rsidR="00A005D1" w:rsidRPr="00C72B09">
        <w:rPr>
          <w:sz w:val="22"/>
          <w:szCs w:val="22"/>
        </w:rPr>
        <w:t>,</w:t>
      </w:r>
      <w:r>
        <w:rPr>
          <w:sz w:val="22"/>
          <w:szCs w:val="22"/>
        </w:rPr>
        <w:t xml:space="preserve"> с одной стороны и</w:t>
      </w:r>
    </w:p>
    <w:bookmarkEnd w:id="0"/>
    <w:p w14:paraId="3109C3AE" w14:textId="77777777" w:rsidR="00022C5A" w:rsidRPr="00C72B09" w:rsidRDefault="004B2C58" w:rsidP="00E330DA">
      <w:pPr>
        <w:pStyle w:val="Default"/>
        <w:spacing w:line="240" w:lineRule="auto"/>
        <w:ind w:firstLine="851"/>
        <w:jc w:val="both"/>
        <w:rPr>
          <w:sz w:val="22"/>
          <w:szCs w:val="22"/>
        </w:rPr>
      </w:pPr>
      <w:r w:rsidRPr="00C72B09">
        <w:rPr>
          <w:b/>
          <w:sz w:val="22"/>
          <w:szCs w:val="22"/>
        </w:rPr>
        <w:t>Муниципальное унитарное предприятие «</w:t>
      </w:r>
      <w:r w:rsidRPr="00C72B09">
        <w:rPr>
          <w:b/>
          <w:bCs/>
          <w:sz w:val="22"/>
          <w:szCs w:val="22"/>
        </w:rPr>
        <w:t>Водосток</w:t>
      </w:r>
      <w:r w:rsidRPr="00C72B09">
        <w:rPr>
          <w:b/>
          <w:sz w:val="22"/>
          <w:szCs w:val="22"/>
        </w:rPr>
        <w:t>»</w:t>
      </w:r>
      <w:r w:rsidRPr="00C72B09">
        <w:rPr>
          <w:sz w:val="22"/>
          <w:szCs w:val="22"/>
        </w:rPr>
        <w:t xml:space="preserve">, именуемое в дальнейшем «Покупатель», в лице директора </w:t>
      </w:r>
      <w:r w:rsidR="00561C04" w:rsidRPr="00C72B09">
        <w:rPr>
          <w:sz w:val="22"/>
          <w:szCs w:val="22"/>
        </w:rPr>
        <w:t>Годунова Николая Николаевича</w:t>
      </w:r>
      <w:r w:rsidRPr="00C72B09">
        <w:rPr>
          <w:sz w:val="22"/>
          <w:szCs w:val="22"/>
        </w:rPr>
        <w:t>, действующего на основании Устава, с другой стороны,</w:t>
      </w:r>
    </w:p>
    <w:p w14:paraId="5EA4BDE7" w14:textId="77777777" w:rsidR="00022C5A" w:rsidRPr="00C72B09" w:rsidRDefault="004B2C58" w:rsidP="00C72B09">
      <w:pPr>
        <w:pStyle w:val="Default"/>
        <w:spacing w:line="240" w:lineRule="auto"/>
        <w:ind w:firstLine="851"/>
        <w:jc w:val="both"/>
        <w:rPr>
          <w:sz w:val="22"/>
          <w:szCs w:val="22"/>
        </w:rPr>
      </w:pPr>
      <w:r w:rsidRPr="00C72B09">
        <w:rPr>
          <w:sz w:val="22"/>
          <w:szCs w:val="22"/>
        </w:rPr>
        <w:t>далее совместно именуемые «Стороны», заключили настоя</w:t>
      </w:r>
      <w:r w:rsidR="0064324E" w:rsidRPr="00C72B09">
        <w:rPr>
          <w:sz w:val="22"/>
          <w:szCs w:val="22"/>
        </w:rPr>
        <w:t xml:space="preserve">щий Договор (далее – Договор) на основании </w:t>
      </w:r>
      <w:r w:rsidRPr="00C72B09">
        <w:rPr>
          <w:sz w:val="22"/>
          <w:szCs w:val="22"/>
        </w:rPr>
        <w:t xml:space="preserve">Положения о закупке товаров, работ, услуг Муниципального унитарного </w:t>
      </w:r>
      <w:r w:rsidR="0064324E" w:rsidRPr="00C72B09">
        <w:rPr>
          <w:sz w:val="22"/>
          <w:szCs w:val="22"/>
        </w:rPr>
        <w:t xml:space="preserve">предприятия «Водосток», </w:t>
      </w:r>
      <w:r w:rsidRPr="00C72B09">
        <w:rPr>
          <w:sz w:val="22"/>
          <w:szCs w:val="22"/>
        </w:rPr>
        <w:t xml:space="preserve">Федерального закона </w:t>
      </w:r>
      <w:r w:rsidR="006F1797" w:rsidRPr="00C72B09">
        <w:rPr>
          <w:sz w:val="22"/>
          <w:szCs w:val="22"/>
        </w:rPr>
        <w:t>«</w:t>
      </w:r>
      <w:r w:rsidRPr="00C72B09">
        <w:rPr>
          <w:sz w:val="22"/>
          <w:szCs w:val="22"/>
        </w:rPr>
        <w:t>О закупках товаров, работ, услуг от</w:t>
      </w:r>
      <w:r w:rsidR="006F1797" w:rsidRPr="00C72B09">
        <w:rPr>
          <w:sz w:val="22"/>
          <w:szCs w:val="22"/>
        </w:rPr>
        <w:t>дельными видами юридических лиц»</w:t>
      </w:r>
      <w:r w:rsidRPr="00C72B09">
        <w:rPr>
          <w:sz w:val="22"/>
          <w:szCs w:val="22"/>
        </w:rPr>
        <w:t xml:space="preserve"> от 18.07.2011 № 223-ФЗ) о нижеследующем:</w:t>
      </w:r>
    </w:p>
    <w:p w14:paraId="711642FF" w14:textId="77777777" w:rsidR="008E749F" w:rsidRPr="00C72B09" w:rsidRDefault="004B2C58" w:rsidP="008E749F">
      <w:pPr>
        <w:widowControl w:val="0"/>
        <w:autoSpaceDE w:val="0"/>
        <w:ind w:firstLine="720"/>
        <w:jc w:val="center"/>
        <w:rPr>
          <w:sz w:val="22"/>
          <w:szCs w:val="22"/>
        </w:rPr>
      </w:pPr>
      <w:r w:rsidRPr="00C72B09">
        <w:rPr>
          <w:b/>
          <w:bCs/>
          <w:sz w:val="22"/>
          <w:szCs w:val="22"/>
        </w:rPr>
        <w:t>1. ПРЕДМЕТ ДОГОВОРА</w:t>
      </w:r>
    </w:p>
    <w:p w14:paraId="7E15290B" w14:textId="64B13226" w:rsidR="008E749F" w:rsidRPr="00C72B09" w:rsidRDefault="004B2C58" w:rsidP="00E330DA">
      <w:pPr>
        <w:widowControl w:val="0"/>
        <w:autoSpaceDE w:val="0"/>
        <w:ind w:firstLine="851"/>
        <w:jc w:val="both"/>
        <w:rPr>
          <w:sz w:val="22"/>
          <w:szCs w:val="22"/>
        </w:rPr>
      </w:pPr>
      <w:r w:rsidRPr="00C72B09">
        <w:rPr>
          <w:sz w:val="22"/>
          <w:szCs w:val="22"/>
        </w:rPr>
        <w:t>1.1. По настоящему Договору Поставщик обязуется поставить в собственность Покупателю</w:t>
      </w:r>
      <w:r w:rsidR="00092A78" w:rsidRPr="00C72B09">
        <w:rPr>
          <w:sz w:val="22"/>
          <w:szCs w:val="22"/>
        </w:rPr>
        <w:t xml:space="preserve"> </w:t>
      </w:r>
      <w:r w:rsidR="00984B50" w:rsidRPr="00984B50">
        <w:rPr>
          <w:b/>
          <w:bCs/>
          <w:sz w:val="22"/>
          <w:szCs w:val="22"/>
        </w:rPr>
        <w:t>кирпич керамический М-150</w:t>
      </w:r>
      <w:r w:rsidR="00984B50">
        <w:rPr>
          <w:sz w:val="22"/>
          <w:szCs w:val="22"/>
        </w:rPr>
        <w:t xml:space="preserve"> (Далее – Т</w:t>
      </w:r>
      <w:r w:rsidR="00665533" w:rsidRPr="00C72B09">
        <w:rPr>
          <w:sz w:val="22"/>
          <w:szCs w:val="22"/>
        </w:rPr>
        <w:t>овар</w:t>
      </w:r>
      <w:r w:rsidR="00984B50">
        <w:rPr>
          <w:sz w:val="22"/>
          <w:szCs w:val="22"/>
        </w:rPr>
        <w:t>)</w:t>
      </w:r>
      <w:r w:rsidR="00E636F4" w:rsidRPr="00C72B09">
        <w:rPr>
          <w:sz w:val="22"/>
          <w:szCs w:val="22"/>
        </w:rPr>
        <w:t>,</w:t>
      </w:r>
      <w:r w:rsidRPr="00C72B09">
        <w:rPr>
          <w:sz w:val="22"/>
          <w:szCs w:val="22"/>
        </w:rPr>
        <w:t xml:space="preserve"> в соответствии со спецификацией (Приложение №1), а Покупатель обязуется принять и оплатить товар на условиях настоящего Договора. </w:t>
      </w:r>
    </w:p>
    <w:p w14:paraId="0CD4874E" w14:textId="77777777" w:rsidR="008E749F" w:rsidRPr="00C72B09" w:rsidRDefault="004B2C58" w:rsidP="00E330DA">
      <w:pPr>
        <w:widowControl w:val="0"/>
        <w:autoSpaceDE w:val="0"/>
        <w:ind w:firstLine="851"/>
        <w:jc w:val="both"/>
        <w:rPr>
          <w:sz w:val="22"/>
          <w:szCs w:val="22"/>
        </w:rPr>
      </w:pPr>
      <w:r w:rsidRPr="00C72B09">
        <w:rPr>
          <w:sz w:val="22"/>
          <w:szCs w:val="22"/>
        </w:rPr>
        <w:t xml:space="preserve">1.2. В случае поставки товара несоответствующего спецификации, Покупатель вправе отказаться от товара. Такой отказ не считается отказом от исполнения обязательства по настоящему Договору. </w:t>
      </w:r>
    </w:p>
    <w:p w14:paraId="50577C00"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1.3. Товар поставляется по заявке Покупателя в течение </w:t>
      </w:r>
      <w:r w:rsidR="00665533" w:rsidRPr="00C72B09">
        <w:rPr>
          <w:rFonts w:ascii="Times New Roman" w:hAnsi="Times New Roman" w:cs="Times New Roman"/>
          <w:sz w:val="22"/>
          <w:szCs w:val="22"/>
        </w:rPr>
        <w:t>5</w:t>
      </w:r>
      <w:r w:rsidRPr="00C72B09">
        <w:rPr>
          <w:rFonts w:ascii="Times New Roman" w:hAnsi="Times New Roman" w:cs="Times New Roman"/>
          <w:sz w:val="22"/>
          <w:szCs w:val="22"/>
        </w:rPr>
        <w:t xml:space="preserve"> (</w:t>
      </w:r>
      <w:r w:rsidR="00665533" w:rsidRPr="00C72B09">
        <w:rPr>
          <w:rFonts w:ascii="Times New Roman" w:hAnsi="Times New Roman" w:cs="Times New Roman"/>
          <w:sz w:val="22"/>
          <w:szCs w:val="22"/>
        </w:rPr>
        <w:t>пяти</w:t>
      </w:r>
      <w:r w:rsidRPr="00C72B09">
        <w:rPr>
          <w:rFonts w:ascii="Times New Roman" w:hAnsi="Times New Roman" w:cs="Times New Roman"/>
          <w:sz w:val="22"/>
          <w:szCs w:val="22"/>
        </w:rPr>
        <w:t xml:space="preserve">) рабочих дней с момента </w:t>
      </w:r>
      <w:r w:rsidR="00665533" w:rsidRPr="00C72B09">
        <w:rPr>
          <w:rFonts w:ascii="Times New Roman" w:hAnsi="Times New Roman" w:cs="Times New Roman"/>
          <w:sz w:val="22"/>
          <w:szCs w:val="22"/>
        </w:rPr>
        <w:t>подписания договора</w:t>
      </w:r>
      <w:r w:rsidRPr="00C72B09">
        <w:rPr>
          <w:rFonts w:ascii="Times New Roman" w:hAnsi="Times New Roman" w:cs="Times New Roman"/>
          <w:sz w:val="22"/>
          <w:szCs w:val="22"/>
        </w:rPr>
        <w:t>. Заявка на поставку партии товара может быть подана: в письменной форме, почтовым отправлением, посредством факсимильной связи, по электронной почте, по телефону согласно реквизитам, указанным Поставщиком в Договоре.</w:t>
      </w:r>
    </w:p>
    <w:p w14:paraId="473CDC79" w14:textId="1A3E6E4E" w:rsidR="008E749F"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Допускается досрочная поставка товара, выполнение работ, оказание услуг с согласия Покупателя. </w:t>
      </w:r>
    </w:p>
    <w:p w14:paraId="681A5D42" w14:textId="1B316DBE" w:rsidR="00170FB7" w:rsidRPr="00C72B09" w:rsidRDefault="00170FB7" w:rsidP="00E330DA">
      <w:pPr>
        <w:pStyle w:val="ConsPlusNormal"/>
        <w:widowControl/>
        <w:ind w:firstLine="851"/>
        <w:jc w:val="both"/>
        <w:rPr>
          <w:rFonts w:ascii="Times New Roman" w:hAnsi="Times New Roman" w:cs="Times New Roman"/>
          <w:sz w:val="22"/>
          <w:szCs w:val="22"/>
        </w:rPr>
      </w:pPr>
      <w:r>
        <w:rPr>
          <w:rFonts w:ascii="Times New Roman" w:hAnsi="Times New Roman" w:cs="Times New Roman"/>
          <w:sz w:val="22"/>
          <w:szCs w:val="22"/>
        </w:rPr>
        <w:t xml:space="preserve">1.4. Срок поставки товара: с момента подписания договора до </w:t>
      </w:r>
      <w:r w:rsidR="00984B50">
        <w:rPr>
          <w:rFonts w:ascii="Times New Roman" w:hAnsi="Times New Roman" w:cs="Times New Roman"/>
          <w:sz w:val="22"/>
          <w:szCs w:val="22"/>
        </w:rPr>
        <w:t>30</w:t>
      </w:r>
      <w:r>
        <w:rPr>
          <w:rFonts w:ascii="Times New Roman" w:hAnsi="Times New Roman" w:cs="Times New Roman"/>
          <w:sz w:val="22"/>
          <w:szCs w:val="22"/>
        </w:rPr>
        <w:t>.</w:t>
      </w:r>
      <w:r w:rsidR="00984B50">
        <w:rPr>
          <w:rFonts w:ascii="Times New Roman" w:hAnsi="Times New Roman" w:cs="Times New Roman"/>
          <w:sz w:val="22"/>
          <w:szCs w:val="22"/>
        </w:rPr>
        <w:t>05</w:t>
      </w:r>
      <w:r>
        <w:rPr>
          <w:rFonts w:ascii="Times New Roman" w:hAnsi="Times New Roman" w:cs="Times New Roman"/>
          <w:sz w:val="22"/>
          <w:szCs w:val="22"/>
        </w:rPr>
        <w:t>.2025 г.</w:t>
      </w:r>
    </w:p>
    <w:p w14:paraId="04E2EAF2" w14:textId="462954AA"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1.</w:t>
      </w:r>
      <w:r w:rsidR="00170FB7">
        <w:rPr>
          <w:rFonts w:ascii="Times New Roman" w:hAnsi="Times New Roman" w:cs="Times New Roman"/>
          <w:sz w:val="22"/>
          <w:szCs w:val="22"/>
        </w:rPr>
        <w:t>5</w:t>
      </w:r>
      <w:r w:rsidRPr="00C72B09">
        <w:rPr>
          <w:rFonts w:ascii="Times New Roman" w:hAnsi="Times New Roman" w:cs="Times New Roman"/>
          <w:sz w:val="22"/>
          <w:szCs w:val="22"/>
        </w:rPr>
        <w:t>. Поставляемый по настоящему договору товар должен находиться в собственности Поставщика, быть свободным от любых прав третьих лиц, не являться предметом залога, ареста или иного обременения.</w:t>
      </w:r>
    </w:p>
    <w:p w14:paraId="105C095A" w14:textId="77777777" w:rsidR="008E749F" w:rsidRPr="00C72B09" w:rsidRDefault="008E749F" w:rsidP="008E749F">
      <w:pPr>
        <w:widowControl w:val="0"/>
        <w:autoSpaceDE w:val="0"/>
        <w:ind w:firstLine="720"/>
        <w:jc w:val="center"/>
        <w:rPr>
          <w:b/>
          <w:bCs/>
          <w:sz w:val="22"/>
          <w:szCs w:val="22"/>
        </w:rPr>
      </w:pPr>
    </w:p>
    <w:p w14:paraId="35DF8774" w14:textId="77777777" w:rsidR="008E749F" w:rsidRPr="00C72B09" w:rsidRDefault="004B2C58" w:rsidP="008E749F">
      <w:pPr>
        <w:widowControl w:val="0"/>
        <w:autoSpaceDE w:val="0"/>
        <w:ind w:firstLine="720"/>
        <w:jc w:val="center"/>
        <w:rPr>
          <w:sz w:val="22"/>
          <w:szCs w:val="22"/>
        </w:rPr>
      </w:pPr>
      <w:r w:rsidRPr="00C72B09">
        <w:rPr>
          <w:b/>
          <w:bCs/>
          <w:sz w:val="22"/>
          <w:szCs w:val="22"/>
        </w:rPr>
        <w:t>2. ЦЕНА ДОГОВОРА, ПОРЯДОК РАСЧЕТОВ</w:t>
      </w:r>
    </w:p>
    <w:p w14:paraId="5B5C4B19" w14:textId="01D38C42" w:rsidR="00EB331C" w:rsidRPr="00C72B09" w:rsidRDefault="004B2C58" w:rsidP="00E330DA">
      <w:pPr>
        <w:pStyle w:val="af5"/>
        <w:tabs>
          <w:tab w:val="left" w:pos="0"/>
        </w:tabs>
        <w:spacing w:after="0"/>
        <w:ind w:left="0" w:firstLine="851"/>
        <w:jc w:val="both"/>
        <w:rPr>
          <w:sz w:val="22"/>
          <w:szCs w:val="22"/>
        </w:rPr>
      </w:pPr>
      <w:r w:rsidRPr="00C72B09">
        <w:rPr>
          <w:sz w:val="22"/>
          <w:szCs w:val="22"/>
        </w:rPr>
        <w:t xml:space="preserve">2.1. Цена Договора составляет </w:t>
      </w:r>
      <w:r w:rsidR="00984B50">
        <w:rPr>
          <w:b/>
          <w:bCs/>
          <w:sz w:val="22"/>
          <w:szCs w:val="22"/>
        </w:rPr>
        <w:t>56 550,00</w:t>
      </w:r>
      <w:r w:rsidR="00D35873" w:rsidRPr="00D35873">
        <w:rPr>
          <w:sz w:val="22"/>
          <w:szCs w:val="22"/>
        </w:rPr>
        <w:t xml:space="preserve"> </w:t>
      </w:r>
      <w:r w:rsidR="00CA6FBF" w:rsidRPr="00C72B09">
        <w:rPr>
          <w:b/>
          <w:sz w:val="22"/>
          <w:szCs w:val="22"/>
        </w:rPr>
        <w:t>(</w:t>
      </w:r>
      <w:r w:rsidR="000777B4">
        <w:rPr>
          <w:b/>
          <w:sz w:val="22"/>
          <w:szCs w:val="22"/>
        </w:rPr>
        <w:t xml:space="preserve">Пятьдесят </w:t>
      </w:r>
      <w:r w:rsidR="00984B50">
        <w:rPr>
          <w:b/>
          <w:sz w:val="22"/>
          <w:szCs w:val="22"/>
        </w:rPr>
        <w:t xml:space="preserve">шесть </w:t>
      </w:r>
      <w:r w:rsidR="000777B4">
        <w:rPr>
          <w:b/>
          <w:sz w:val="22"/>
          <w:szCs w:val="22"/>
        </w:rPr>
        <w:t xml:space="preserve">тысяч </w:t>
      </w:r>
      <w:r w:rsidR="00984B50">
        <w:rPr>
          <w:b/>
          <w:sz w:val="22"/>
          <w:szCs w:val="22"/>
        </w:rPr>
        <w:t>пятьсот пятьдесят)</w:t>
      </w:r>
      <w:r w:rsidR="00D35873" w:rsidRPr="00D35873">
        <w:rPr>
          <w:b/>
          <w:sz w:val="22"/>
          <w:szCs w:val="22"/>
        </w:rPr>
        <w:t xml:space="preserve"> рубл</w:t>
      </w:r>
      <w:r w:rsidR="00984B50">
        <w:rPr>
          <w:b/>
          <w:sz w:val="22"/>
          <w:szCs w:val="22"/>
        </w:rPr>
        <w:t>ей</w:t>
      </w:r>
      <w:r w:rsidR="00D35873" w:rsidRPr="00D35873">
        <w:rPr>
          <w:b/>
          <w:sz w:val="22"/>
          <w:szCs w:val="22"/>
        </w:rPr>
        <w:t xml:space="preserve"> </w:t>
      </w:r>
      <w:r w:rsidR="00984B50">
        <w:rPr>
          <w:b/>
          <w:sz w:val="22"/>
          <w:szCs w:val="22"/>
        </w:rPr>
        <w:t>00</w:t>
      </w:r>
      <w:r w:rsidR="00D35873" w:rsidRPr="00D35873">
        <w:rPr>
          <w:b/>
          <w:sz w:val="22"/>
          <w:szCs w:val="22"/>
        </w:rPr>
        <w:t xml:space="preserve"> копеек</w:t>
      </w:r>
      <w:r w:rsidR="00CA6FBF" w:rsidRPr="00C72B09">
        <w:rPr>
          <w:sz w:val="22"/>
          <w:szCs w:val="22"/>
        </w:rPr>
        <w:t>, в т.ч. НДС 20%</w:t>
      </w:r>
      <w:r w:rsidR="00D35873">
        <w:rPr>
          <w:sz w:val="22"/>
          <w:szCs w:val="22"/>
        </w:rPr>
        <w:t xml:space="preserve"> </w:t>
      </w:r>
      <w:r w:rsidR="00984B50">
        <w:rPr>
          <w:sz w:val="22"/>
          <w:szCs w:val="22"/>
        </w:rPr>
        <w:t>в размере 9 425,00</w:t>
      </w:r>
      <w:r w:rsidR="00D35873">
        <w:rPr>
          <w:sz w:val="22"/>
          <w:szCs w:val="22"/>
        </w:rPr>
        <w:t xml:space="preserve"> рублей</w:t>
      </w:r>
      <w:r w:rsidR="00490571" w:rsidRPr="00C72B09">
        <w:rPr>
          <w:sz w:val="22"/>
          <w:szCs w:val="22"/>
        </w:rPr>
        <w:t>.</w:t>
      </w:r>
      <w:r w:rsidR="00CA6FBF" w:rsidRPr="00C72B09">
        <w:rPr>
          <w:sz w:val="22"/>
          <w:szCs w:val="22"/>
        </w:rPr>
        <w:t xml:space="preserve"> </w:t>
      </w:r>
      <w:r w:rsidRPr="00C72B09">
        <w:rPr>
          <w:sz w:val="22"/>
          <w:szCs w:val="22"/>
        </w:rPr>
        <w:t>Цена Договора является твердой и определяется на весь срок исполнения Договора.</w:t>
      </w:r>
    </w:p>
    <w:p w14:paraId="7EB9F5BD" w14:textId="77777777" w:rsidR="008E749F" w:rsidRPr="00C72B09" w:rsidRDefault="004B2C58" w:rsidP="00E330DA">
      <w:pPr>
        <w:pStyle w:val="af5"/>
        <w:tabs>
          <w:tab w:val="left" w:pos="0"/>
        </w:tabs>
        <w:spacing w:after="0"/>
        <w:ind w:left="0" w:firstLine="851"/>
        <w:jc w:val="both"/>
        <w:rPr>
          <w:sz w:val="22"/>
          <w:szCs w:val="22"/>
        </w:rPr>
      </w:pPr>
      <w:r w:rsidRPr="00C72B09">
        <w:rPr>
          <w:sz w:val="22"/>
          <w:szCs w:val="22"/>
        </w:rPr>
        <w:t>2.</w:t>
      </w:r>
      <w:r w:rsidR="00871230" w:rsidRPr="00C72B09">
        <w:rPr>
          <w:sz w:val="22"/>
          <w:szCs w:val="22"/>
        </w:rPr>
        <w:t>2</w:t>
      </w:r>
      <w:r w:rsidRPr="00C72B09">
        <w:rPr>
          <w:sz w:val="22"/>
          <w:szCs w:val="22"/>
        </w:rPr>
        <w:t>. Цена Договора включает в себя стоимость товара, уплату таможенных пошлин (при необходимости), стоимость упаковки, хранения, налогов (включая НДС), других обязательных платежей, установленных действующим законодательством Российской Федерации и иных расходов, связанных с исполнением Договора.</w:t>
      </w:r>
    </w:p>
    <w:p w14:paraId="3F1556EF" w14:textId="77777777" w:rsidR="008E749F" w:rsidRPr="00C72B09" w:rsidRDefault="004B2C58" w:rsidP="00E330DA">
      <w:pPr>
        <w:widowControl w:val="0"/>
        <w:autoSpaceDE w:val="0"/>
        <w:ind w:firstLine="851"/>
        <w:jc w:val="both"/>
        <w:rPr>
          <w:sz w:val="22"/>
          <w:szCs w:val="22"/>
        </w:rPr>
      </w:pPr>
      <w:r w:rsidRPr="00C72B09">
        <w:rPr>
          <w:sz w:val="22"/>
          <w:szCs w:val="22"/>
        </w:rPr>
        <w:t>2.</w:t>
      </w:r>
      <w:r w:rsidR="00871230" w:rsidRPr="00C72B09">
        <w:rPr>
          <w:sz w:val="22"/>
          <w:szCs w:val="22"/>
        </w:rPr>
        <w:t>3</w:t>
      </w:r>
      <w:r w:rsidRPr="00C72B09">
        <w:rPr>
          <w:sz w:val="22"/>
          <w:szCs w:val="22"/>
        </w:rPr>
        <w:t>. Источник финансирования закупки – собственные средства. Валюта платежей - Российский рубль</w:t>
      </w:r>
      <w:r w:rsidR="00CA6FBF" w:rsidRPr="00C72B09">
        <w:rPr>
          <w:sz w:val="22"/>
          <w:szCs w:val="22"/>
        </w:rPr>
        <w:t>.</w:t>
      </w:r>
    </w:p>
    <w:p w14:paraId="30B4F1A8"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2.</w:t>
      </w:r>
      <w:r w:rsidR="00871230" w:rsidRPr="00C72B09">
        <w:rPr>
          <w:rFonts w:ascii="Times New Roman" w:hAnsi="Times New Roman" w:cs="Times New Roman"/>
          <w:sz w:val="22"/>
          <w:szCs w:val="22"/>
        </w:rPr>
        <w:t>4</w:t>
      </w:r>
      <w:r w:rsidRPr="00C72B09">
        <w:rPr>
          <w:rFonts w:ascii="Times New Roman" w:hAnsi="Times New Roman" w:cs="Times New Roman"/>
          <w:sz w:val="22"/>
          <w:szCs w:val="22"/>
        </w:rPr>
        <w:t>. Товар, работы, услуги оплачиваются Покупателем по ценам, указанным в Приложении № 1 к настоящему Договору. Общей ценой настоящего договора является суммарная стоимость товаров, работ, услуг, оплачиваемых по настоящему договору.</w:t>
      </w:r>
    </w:p>
    <w:p w14:paraId="28A783EA" w14:textId="77777777" w:rsidR="008E749F" w:rsidRPr="00C72B09" w:rsidRDefault="004B2C58" w:rsidP="00E330DA">
      <w:pPr>
        <w:ind w:firstLine="851"/>
        <w:jc w:val="both"/>
        <w:rPr>
          <w:sz w:val="22"/>
          <w:szCs w:val="22"/>
        </w:rPr>
      </w:pPr>
      <w:r w:rsidRPr="00C72B09">
        <w:rPr>
          <w:bCs/>
          <w:sz w:val="22"/>
          <w:szCs w:val="22"/>
        </w:rPr>
        <w:t>2.</w:t>
      </w:r>
      <w:r w:rsidR="00871230" w:rsidRPr="00C72B09">
        <w:rPr>
          <w:bCs/>
          <w:sz w:val="22"/>
          <w:szCs w:val="22"/>
        </w:rPr>
        <w:t>5</w:t>
      </w:r>
      <w:r w:rsidRPr="00C72B09">
        <w:rPr>
          <w:bCs/>
          <w:sz w:val="22"/>
          <w:szCs w:val="22"/>
        </w:rPr>
        <w:t xml:space="preserve">. </w:t>
      </w:r>
      <w:r w:rsidRPr="00C72B09">
        <w:rPr>
          <w:kern w:val="1"/>
          <w:sz w:val="22"/>
          <w:szCs w:val="22"/>
          <w:lang w:eastAsia="zh-CN"/>
        </w:rPr>
        <w:t>Оплата Товара производится Покупателем</w:t>
      </w:r>
      <w:r w:rsidR="0064324E" w:rsidRPr="00C72B09">
        <w:rPr>
          <w:kern w:val="1"/>
          <w:sz w:val="22"/>
          <w:szCs w:val="22"/>
          <w:lang w:eastAsia="zh-CN"/>
        </w:rPr>
        <w:t xml:space="preserve"> по реквизитам, указанным в настоящем Договоре</w:t>
      </w:r>
      <w:r w:rsidRPr="00C72B09">
        <w:rPr>
          <w:kern w:val="1"/>
          <w:sz w:val="22"/>
          <w:szCs w:val="22"/>
          <w:lang w:eastAsia="zh-CN"/>
        </w:rPr>
        <w:t xml:space="preserve"> по безналичному расчету в</w:t>
      </w:r>
      <w:r w:rsidR="0064324E" w:rsidRPr="00C72B09">
        <w:rPr>
          <w:kern w:val="1"/>
          <w:sz w:val="22"/>
          <w:szCs w:val="22"/>
          <w:lang w:eastAsia="zh-CN"/>
        </w:rPr>
        <w:t xml:space="preserve"> </w:t>
      </w:r>
      <w:r w:rsidR="00665533" w:rsidRPr="00C72B09">
        <w:rPr>
          <w:kern w:val="1"/>
          <w:sz w:val="22"/>
          <w:szCs w:val="22"/>
          <w:lang w:eastAsia="zh-CN"/>
        </w:rPr>
        <w:t>течении 7 дней после получения товара покупателем</w:t>
      </w:r>
      <w:r w:rsidR="00027D17" w:rsidRPr="00C72B09">
        <w:rPr>
          <w:kern w:val="1"/>
          <w:sz w:val="22"/>
          <w:szCs w:val="22"/>
          <w:lang w:eastAsia="zh-CN"/>
        </w:rPr>
        <w:t>.</w:t>
      </w:r>
    </w:p>
    <w:p w14:paraId="3D7C5F3B" w14:textId="77777777" w:rsidR="008E749F" w:rsidRPr="00C72B09" w:rsidRDefault="004B2C58" w:rsidP="00C72B09">
      <w:pPr>
        <w:widowControl w:val="0"/>
        <w:autoSpaceDE w:val="0"/>
        <w:ind w:firstLine="851"/>
        <w:jc w:val="both"/>
        <w:rPr>
          <w:bCs/>
          <w:sz w:val="22"/>
          <w:szCs w:val="22"/>
        </w:rPr>
      </w:pPr>
      <w:r w:rsidRPr="00C72B09">
        <w:rPr>
          <w:bCs/>
          <w:sz w:val="22"/>
          <w:szCs w:val="22"/>
        </w:rPr>
        <w:t>2.</w:t>
      </w:r>
      <w:r w:rsidR="00871230" w:rsidRPr="00C72B09">
        <w:rPr>
          <w:bCs/>
          <w:sz w:val="22"/>
          <w:szCs w:val="22"/>
        </w:rPr>
        <w:t>6</w:t>
      </w:r>
      <w:r w:rsidRPr="00C72B09">
        <w:rPr>
          <w:bCs/>
          <w:sz w:val="22"/>
          <w:szCs w:val="22"/>
        </w:rPr>
        <w:t>. Оплате подлежит только фактически поставленный Товар. Не заказанный и не поставленный Товар оплате не подлежит.</w:t>
      </w:r>
    </w:p>
    <w:p w14:paraId="675E2F40" w14:textId="77777777" w:rsidR="008E749F" w:rsidRPr="00C72B09" w:rsidRDefault="004B2C58" w:rsidP="008E749F">
      <w:pPr>
        <w:widowControl w:val="0"/>
        <w:autoSpaceDE w:val="0"/>
        <w:ind w:firstLine="720"/>
        <w:jc w:val="center"/>
        <w:rPr>
          <w:b/>
          <w:bCs/>
          <w:sz w:val="22"/>
          <w:szCs w:val="22"/>
        </w:rPr>
      </w:pPr>
      <w:r w:rsidRPr="00C72B09">
        <w:rPr>
          <w:b/>
          <w:bCs/>
          <w:sz w:val="22"/>
          <w:szCs w:val="22"/>
        </w:rPr>
        <w:t>3. ОБЯЗАННОСТИ СТОРОН</w:t>
      </w:r>
    </w:p>
    <w:p w14:paraId="23479BC5"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3.1. Поставщик обязан:</w:t>
      </w:r>
    </w:p>
    <w:p w14:paraId="0D2F8F2A"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3.1.1. Передать Покупателю товар, выполнить работы, оказать услуги и исполнить иные обязательства в соответствии с условиями настоящего Договора.</w:t>
      </w:r>
    </w:p>
    <w:p w14:paraId="7493F361"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3.1.2. Информировать Покупателя по его запросу о ходе выполнения настоящего договора в течение 5 (пяти) рабочих дней со дня поступления к нему такого запроса. </w:t>
      </w:r>
    </w:p>
    <w:p w14:paraId="6AECC81F"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3.1.3. В случае установления места поставки товара, выполнения работ, оказания услуг непосредственно на территории Покупателя сообщить Покупателю в письменной форме данные транспортных средств и работников Поставщика для оформления пропусков не позднее одного рабочего дня до даты поставки товара, выполнения работ, оказания услуг.</w:t>
      </w:r>
    </w:p>
    <w:p w14:paraId="18C63F15"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3.1.4. Участвовать в приемке товара, работ, услуг, если такое требование инициировано Покупателем.</w:t>
      </w:r>
    </w:p>
    <w:p w14:paraId="086EB8D0"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3.1.5. Предоставить Покупателю одновременно с передачей товара, сдачей работ, услуг:</w:t>
      </w:r>
    </w:p>
    <w:p w14:paraId="1AB4AF2C"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подписанные Поставщиком оригиналы отчетных документов;</w:t>
      </w:r>
    </w:p>
    <w:p w14:paraId="20B0F9E3"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  все необходимые для эксплуатации (потребления) товара, работ, услуг документы, в том числе на русском языке; </w:t>
      </w:r>
    </w:p>
    <w:p w14:paraId="406F3735"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документы, подтверждающие гарантийные обязательства (при наличии гарантийных обязательств);</w:t>
      </w:r>
    </w:p>
    <w:p w14:paraId="05A5B982"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lastRenderedPageBreak/>
        <w:t>- копии сертификатов, обязательных для поставляемого товара, и иных документов, подтверждающих качество товара, необходимых в соответствии с законодательством Российской Федерации и требованиями производителя товара, заверенные Поставщиком;</w:t>
      </w:r>
    </w:p>
    <w:p w14:paraId="41CA6E1E"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3.2. Поставщик вправе:</w:t>
      </w:r>
    </w:p>
    <w:p w14:paraId="0DEF5017"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3.2.1. Требовать своевременного подписания Покупателем документов, подтверждающих исполнение обязательств Поставщиком по настоящему договору.</w:t>
      </w:r>
    </w:p>
    <w:p w14:paraId="30E03801"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3.2.2. Требовать своевременной оплаты товара, работ, услуг и иных выполняемых Поставщиком в соответствии с условиями настоящего договора обязательств.</w:t>
      </w:r>
    </w:p>
    <w:p w14:paraId="24D15A4D"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3.3. Покупатель обязан:</w:t>
      </w:r>
    </w:p>
    <w:p w14:paraId="0E8210F2"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3.3.1. Принять товар, работы, услуги, в соответствии с порядком, установленным настоящим договором.</w:t>
      </w:r>
    </w:p>
    <w:p w14:paraId="2ED0C6A4"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3.3.2. Обеспечивать своевременную оплату товара, работ, услуг и иных выполняемых в соответствии с условиями настоящего договора обязательств.</w:t>
      </w:r>
    </w:p>
    <w:p w14:paraId="1A615A4C"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3.4. Покупатель вправе требовать от Поставщика поставки товара, выполнения работ, оказания услуг, соответствующих качеству, объемам, срокам поставки и иным условиям, предусмотренным настоящим договором, а также выполнения иных обязательств, предусмотренных настоящим договором.</w:t>
      </w:r>
    </w:p>
    <w:p w14:paraId="23D1CB7C"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3.5. В случае, если настоящим договором предусмотрено встречное исполнение обязательств со стороны Покупателя, Поставщик не вправе приостановить исполнение своих обязательств.</w:t>
      </w:r>
    </w:p>
    <w:p w14:paraId="42781E87"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3.6. В случае ненадлежащего исполнения Поставщиком своих обязательств по настоящему договору Покупатель имеет право приостановить исполнение своих обязательств до устранения недостатков.</w:t>
      </w:r>
    </w:p>
    <w:p w14:paraId="1537E9A7" w14:textId="77777777" w:rsidR="008E749F" w:rsidRPr="00C72B09" w:rsidRDefault="008E749F" w:rsidP="008E749F">
      <w:pPr>
        <w:widowControl w:val="0"/>
        <w:autoSpaceDE w:val="0"/>
        <w:jc w:val="center"/>
        <w:rPr>
          <w:b/>
          <w:bCs/>
          <w:sz w:val="22"/>
          <w:szCs w:val="22"/>
        </w:rPr>
      </w:pPr>
    </w:p>
    <w:p w14:paraId="1D0B5F85" w14:textId="77777777" w:rsidR="008E749F" w:rsidRPr="00C72B09" w:rsidRDefault="004B2C58" w:rsidP="008E749F">
      <w:pPr>
        <w:pStyle w:val="ConsPlusNormal"/>
        <w:jc w:val="center"/>
        <w:rPr>
          <w:rFonts w:ascii="Times New Roman" w:hAnsi="Times New Roman" w:cs="Times New Roman"/>
          <w:b/>
          <w:bCs/>
          <w:sz w:val="22"/>
          <w:szCs w:val="22"/>
        </w:rPr>
      </w:pPr>
      <w:r w:rsidRPr="00C72B09">
        <w:rPr>
          <w:rFonts w:ascii="Times New Roman" w:hAnsi="Times New Roman" w:cs="Times New Roman"/>
          <w:b/>
          <w:bCs/>
          <w:sz w:val="22"/>
          <w:szCs w:val="22"/>
        </w:rPr>
        <w:t>4. ПОРЯДОК ПОСТАВКИ И ПРИЕМКИ ТОВАРА</w:t>
      </w:r>
    </w:p>
    <w:p w14:paraId="585C3F77" w14:textId="60A73803"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4.1. </w:t>
      </w:r>
      <w:r w:rsidR="0064324E" w:rsidRPr="00C72B09">
        <w:rPr>
          <w:rFonts w:ascii="Times New Roman" w:hAnsi="Times New Roman" w:cs="Times New Roman"/>
          <w:sz w:val="22"/>
          <w:szCs w:val="22"/>
        </w:rPr>
        <w:t xml:space="preserve">Отгрузка </w:t>
      </w:r>
      <w:r w:rsidR="00984B50">
        <w:rPr>
          <w:rFonts w:ascii="Times New Roman" w:hAnsi="Times New Roman" w:cs="Times New Roman"/>
          <w:sz w:val="22"/>
          <w:szCs w:val="22"/>
        </w:rPr>
        <w:t xml:space="preserve">(Самовывоз) </w:t>
      </w:r>
      <w:r w:rsidR="0064324E" w:rsidRPr="00C72B09">
        <w:rPr>
          <w:rFonts w:ascii="Times New Roman" w:hAnsi="Times New Roman" w:cs="Times New Roman"/>
          <w:sz w:val="22"/>
          <w:szCs w:val="22"/>
        </w:rPr>
        <w:t xml:space="preserve">товара производится на складе </w:t>
      </w:r>
      <w:r w:rsidR="00027D17" w:rsidRPr="00C72B09">
        <w:rPr>
          <w:rFonts w:ascii="Times New Roman" w:hAnsi="Times New Roman" w:cs="Times New Roman"/>
          <w:sz w:val="22"/>
          <w:szCs w:val="22"/>
        </w:rPr>
        <w:t>Поставщика</w:t>
      </w:r>
      <w:r w:rsidR="00092A78" w:rsidRPr="00C72B09">
        <w:rPr>
          <w:rFonts w:ascii="Times New Roman" w:hAnsi="Times New Roman" w:cs="Times New Roman"/>
          <w:sz w:val="22"/>
          <w:szCs w:val="22"/>
        </w:rPr>
        <w:t>, расположенном на территории г. Саратова</w:t>
      </w:r>
      <w:r w:rsidR="00665533" w:rsidRPr="00C72B09">
        <w:rPr>
          <w:rFonts w:ascii="Times New Roman" w:hAnsi="Times New Roman" w:cs="Times New Roman"/>
          <w:sz w:val="22"/>
          <w:szCs w:val="22"/>
        </w:rPr>
        <w:t>, в течении 5 (пяти) дней с момента подписания договора.</w:t>
      </w:r>
    </w:p>
    <w:p w14:paraId="65FBA360"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4.2. Поставка Товара осуществляется с понедельника по пятницу с 9:00 до 17:00 часов по местному времени Покупателя (за исключением дней общегосударственных праздников).</w:t>
      </w:r>
    </w:p>
    <w:p w14:paraId="01B79057"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4.3. </w:t>
      </w:r>
      <w:r w:rsidR="0064324E" w:rsidRPr="00C72B09">
        <w:rPr>
          <w:rFonts w:ascii="Times New Roman" w:hAnsi="Times New Roman" w:cs="Times New Roman"/>
          <w:sz w:val="22"/>
          <w:szCs w:val="22"/>
        </w:rPr>
        <w:t xml:space="preserve">Доставка товара </w:t>
      </w:r>
      <w:r w:rsidR="00027D17" w:rsidRPr="00C72B09">
        <w:rPr>
          <w:rFonts w:ascii="Times New Roman" w:hAnsi="Times New Roman" w:cs="Times New Roman"/>
          <w:sz w:val="22"/>
          <w:szCs w:val="22"/>
        </w:rPr>
        <w:t>по настоящему договору не предусмотрена.</w:t>
      </w:r>
    </w:p>
    <w:p w14:paraId="7A2913BF"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4.4. Покупатель должен принять товар и проверить его по качеству – не позднее 2-х рабочих дней со дня получения.</w:t>
      </w:r>
    </w:p>
    <w:p w14:paraId="14E784CC"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4.5. При обнаружении недостатков по качеству Покупатель в течение 2-х рабочих дней с момента обнаружения недостатков письменно, (по факсу или телефону) уведомляет об этом Поставщика. </w:t>
      </w:r>
    </w:p>
    <w:p w14:paraId="10DE3AA3"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4.6. Представители Поставщика и Покупателя в день передачи товара подписывают счет-фактуру и товарно-транспортную накладную на переданный товар, в которой отражают результат его приемки по количеству, с указанием даты приемки товара Покупателем. Накладная подписывается в таком количестве, чтобы у каждой из сторон, участвующих в сделке по поставке стройматериалов товара, осталось по необходимому числу экземпляров.</w:t>
      </w:r>
    </w:p>
    <w:p w14:paraId="387C3F5B"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4.7. Поставщик должен направлять Покупателю вместе с Товаром следующую документацию:</w:t>
      </w:r>
    </w:p>
    <w:p w14:paraId="11974C1F"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оригинал универсального передаточного документа на поставляемый Товар с указанием цен в 2 экземплярах (либо оригинал товарной накладной на поставляемый Товар в 2 экземплярах);</w:t>
      </w:r>
    </w:p>
    <w:p w14:paraId="744FEE5E"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оригинал акта о приемке Товара, подписанных со стороны Поставщика в 2 экземплярах;</w:t>
      </w:r>
    </w:p>
    <w:p w14:paraId="39787353"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оригинал счета-фактуры (счета на оплату) поставляемого Товара в 1 экземпляре</w:t>
      </w:r>
    </w:p>
    <w:p w14:paraId="5CED15A3" w14:textId="77777777" w:rsidR="008E749F" w:rsidRPr="00C72B09" w:rsidRDefault="004B2C58" w:rsidP="00E330DA">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4.8. Покупатель вправе отказаться принимать товар, поставка которого просрочена или совершена в нарушение требований настоящего Договора.</w:t>
      </w:r>
    </w:p>
    <w:p w14:paraId="0E63E9EE" w14:textId="77777777" w:rsidR="00027D17" w:rsidRPr="00C72B09" w:rsidRDefault="004B2C58" w:rsidP="00027D17">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4.9. Право собственности на товар переходит к Покупателю с момент подписания им накладной. В залоге у Поставщика товар не остается.</w:t>
      </w:r>
    </w:p>
    <w:p w14:paraId="2A120F87" w14:textId="77777777" w:rsidR="00027D17" w:rsidRPr="00C72B09" w:rsidRDefault="004B2C58" w:rsidP="00027D17">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4.10. Поставщик гарантирует соответствие качества и безопасности поставляемого </w:t>
      </w:r>
      <w:r w:rsidR="00092A78" w:rsidRPr="00C72B09">
        <w:rPr>
          <w:rFonts w:ascii="Times New Roman" w:hAnsi="Times New Roman" w:cs="Times New Roman"/>
          <w:sz w:val="22"/>
          <w:szCs w:val="22"/>
        </w:rPr>
        <w:t>товара.</w:t>
      </w:r>
    </w:p>
    <w:p w14:paraId="11EA6D23" w14:textId="77777777" w:rsidR="008E749F" w:rsidRPr="00C72B09" w:rsidRDefault="008E749F" w:rsidP="008E749F">
      <w:pPr>
        <w:widowControl w:val="0"/>
        <w:autoSpaceDE w:val="0"/>
        <w:ind w:firstLine="720"/>
        <w:jc w:val="center"/>
        <w:rPr>
          <w:b/>
          <w:bCs/>
          <w:sz w:val="22"/>
          <w:szCs w:val="22"/>
        </w:rPr>
      </w:pPr>
    </w:p>
    <w:p w14:paraId="696988F1" w14:textId="77777777" w:rsidR="008E749F" w:rsidRPr="00C72B09" w:rsidRDefault="004B2C58" w:rsidP="008E749F">
      <w:pPr>
        <w:widowControl w:val="0"/>
        <w:autoSpaceDE w:val="0"/>
        <w:ind w:firstLine="720"/>
        <w:jc w:val="center"/>
        <w:rPr>
          <w:b/>
          <w:bCs/>
          <w:sz w:val="22"/>
          <w:szCs w:val="22"/>
        </w:rPr>
      </w:pPr>
      <w:r w:rsidRPr="00C72B09">
        <w:rPr>
          <w:b/>
          <w:bCs/>
          <w:sz w:val="22"/>
          <w:szCs w:val="22"/>
        </w:rPr>
        <w:t>5. ОТВЕТСТВЕННОСТЬ СТОРОН</w:t>
      </w:r>
    </w:p>
    <w:p w14:paraId="10B76C5B" w14:textId="77777777" w:rsidR="008E749F" w:rsidRPr="00C72B09" w:rsidRDefault="004B2C58" w:rsidP="00E330DA">
      <w:pPr>
        <w:ind w:firstLine="851"/>
        <w:jc w:val="both"/>
        <w:rPr>
          <w:sz w:val="22"/>
          <w:szCs w:val="22"/>
        </w:rPr>
      </w:pPr>
      <w:r w:rsidRPr="00C72B0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14:paraId="67C49AA0"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5.2. При поставке товара ненадлежащего качества Поставщик считается не исполнившим свое обязательство по поставке товара и выполнение данного обязательства считается просроченным до даты поставки товара надлежащего качества или устранения недостатков. Поставщик считается не исполнившим свое обязательство по поставке товара, в том числе и при согласовании Сторонами срока замены или устранения недостатков.</w:t>
      </w:r>
    </w:p>
    <w:p w14:paraId="7C6CD579"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5.3. При выполнении работ, оказании услуг ненадлежащего качества Поставщик считается не исполнившим свое обязательство как по выполнению работ (оказанию услуг), так и по поставке товара, если работы, услуги связаны с необходимостью их проведения для использования Покупателем товара в соответствии с </w:t>
      </w:r>
      <w:r w:rsidRPr="00C72B09">
        <w:rPr>
          <w:rFonts w:ascii="Times New Roman" w:hAnsi="Times New Roman" w:cs="Times New Roman"/>
          <w:sz w:val="22"/>
          <w:szCs w:val="22"/>
        </w:rPr>
        <w:lastRenderedPageBreak/>
        <w:t>назначением и (или) потребительскими свойствами. Поставщик считается не исполнившим свое обязательство по выполнению работ, оказанию услуг, в том числе и при согласовании Сторонами срока устранения недостатков.</w:t>
      </w:r>
    </w:p>
    <w:p w14:paraId="76466BA1"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5.4. Неисполнение Поставщиком принятых на себя обязательств более 10 рабочих дней (в том числе и при поставке товара, выполнении работ, оказании услуг ненадлежащего качества) считается существенным нарушением Поставщиком условий настоящего договора.</w:t>
      </w:r>
    </w:p>
    <w:p w14:paraId="069BF641"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5.5. В случае нарушения Поставщиком принятых на себя обязательств по договору сроком свыше 10 рабочих дней Покупатель вправе расторгнуть настоящий договор в одностороннем порядке по собственной инициативе и потребовать возврата всех уплаченных по настоящему договору Поставщику денежных средств, которые подлежат возврату Покупателю в течение 3 (трех) рабочих дней с момента получения Поставщиком письменного требования.</w:t>
      </w:r>
    </w:p>
    <w:p w14:paraId="2842CB58"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5.6. В случае просрочки исполнения Покупателем любого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57FBD7F"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5.7. В случае просрочки исполнения Поставщиком любого обязательства, предусмотренного настоящим договором (срока поставки, выполнения иных обязательств, устранения брака, гарантийных обязательств, возврата денежных средств и прочего), Покупатель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p>
    <w:p w14:paraId="30957267"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Размер неустойки устанавливается в размере 0,1% в день от суммы неисполненного обязательства. </w:t>
      </w:r>
    </w:p>
    <w:p w14:paraId="705294E9"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В случае нарушения Поставщиком условий гарантии на поставленный товар, выполненную работу, оказанную услугу размер неустойки устанавливается в размере 0,1% в день от товара, работы, услуги, в отношении которых нарушены гарантийные обязательства. </w:t>
      </w:r>
    </w:p>
    <w:p w14:paraId="2B279107"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5.8.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Покупателя.</w:t>
      </w:r>
    </w:p>
    <w:p w14:paraId="27F3800D" w14:textId="77777777" w:rsidR="008E749F" w:rsidRPr="00C72B09" w:rsidRDefault="004B2C58" w:rsidP="00E330DA">
      <w:pPr>
        <w:widowControl w:val="0"/>
        <w:ind w:firstLine="851"/>
        <w:jc w:val="both"/>
        <w:rPr>
          <w:color w:val="000000"/>
          <w:sz w:val="22"/>
          <w:szCs w:val="22"/>
        </w:rPr>
      </w:pPr>
      <w:r w:rsidRPr="00C72B09">
        <w:rPr>
          <w:color w:val="000000"/>
          <w:sz w:val="22"/>
          <w:szCs w:val="22"/>
        </w:rPr>
        <w:t>5.9. Пени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уплату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38449A4" w14:textId="77777777" w:rsidR="008E749F" w:rsidRPr="00C72B09" w:rsidRDefault="004B2C58" w:rsidP="00E330DA">
      <w:pPr>
        <w:widowControl w:val="0"/>
        <w:ind w:firstLine="851"/>
        <w:jc w:val="both"/>
        <w:rPr>
          <w:color w:val="000000"/>
          <w:sz w:val="22"/>
          <w:szCs w:val="22"/>
        </w:rPr>
      </w:pPr>
      <w:r w:rsidRPr="00C72B09">
        <w:rPr>
          <w:color w:val="000000"/>
          <w:sz w:val="22"/>
          <w:szCs w:val="22"/>
        </w:rPr>
        <w:t>5.10.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509E707"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 xml:space="preserve">5.11. Применение неустойки </w:t>
      </w:r>
      <w:r w:rsidRPr="00C72B09">
        <w:rPr>
          <w:rFonts w:ascii="Times New Roman" w:hAnsi="Times New Roman" w:cs="Times New Roman"/>
          <w:color w:val="000000"/>
          <w:sz w:val="22"/>
          <w:szCs w:val="22"/>
        </w:rPr>
        <w:t xml:space="preserve">(штрафов, пени) </w:t>
      </w:r>
      <w:r w:rsidRPr="00C72B09">
        <w:rPr>
          <w:rFonts w:ascii="Times New Roman" w:hAnsi="Times New Roman" w:cs="Times New Roman"/>
          <w:sz w:val="22"/>
          <w:szCs w:val="22"/>
        </w:rPr>
        <w:t>или иной формы ответственности не освобождает Стороны от надлежащего исполнения обязательств по настоящему договору.</w:t>
      </w:r>
    </w:p>
    <w:p w14:paraId="27F0D834" w14:textId="77777777" w:rsidR="008E749F" w:rsidRPr="00C72B09" w:rsidRDefault="004B2C58" w:rsidP="00E330DA">
      <w:pPr>
        <w:pStyle w:val="ConsPlusNormal"/>
        <w:widowControl/>
        <w:ind w:firstLine="851"/>
        <w:jc w:val="both"/>
        <w:rPr>
          <w:rFonts w:ascii="Times New Roman" w:hAnsi="Times New Roman" w:cs="Times New Roman"/>
          <w:sz w:val="22"/>
          <w:szCs w:val="22"/>
        </w:rPr>
      </w:pPr>
      <w:r w:rsidRPr="00C72B09">
        <w:rPr>
          <w:rFonts w:ascii="Times New Roman" w:hAnsi="Times New Roman" w:cs="Times New Roman"/>
          <w:sz w:val="22"/>
          <w:szCs w:val="22"/>
        </w:rPr>
        <w:t>5.12. При исполнении обязательств по настоящему договору Поставщик обязуется не нарушать имущественные и неимущественные права Покупателя и других лиц. Использование результатов интеллектуальной деятельности или средств индивидуализации (товарный знак, знак обслуживания и т.п.) возможно на основании письменного согласия правообладателя. Документы, подтверждающие согласие правообладателя на использование объектов интеллектуальной собственности или средств индивидуализации, предоставляются Покупателю в виде заверенных правообладателем копий.</w:t>
      </w:r>
    </w:p>
    <w:p w14:paraId="5DA30281" w14:textId="77777777" w:rsidR="008E749F" w:rsidRPr="00C72B09" w:rsidRDefault="004B2C58" w:rsidP="00E330DA">
      <w:pPr>
        <w:ind w:firstLine="851"/>
        <w:jc w:val="both"/>
        <w:rPr>
          <w:sz w:val="22"/>
          <w:szCs w:val="22"/>
        </w:rPr>
      </w:pPr>
      <w:r w:rsidRPr="00C72B09">
        <w:rPr>
          <w:sz w:val="22"/>
          <w:szCs w:val="22"/>
        </w:rPr>
        <w:t>5.13. Покупатель не несет никакой материальной и (или) юридической ответственности в случае возникновения претензий к Поставщику от третьих лиц, связанных с исполнением Поставщиком настоящего договора.</w:t>
      </w:r>
    </w:p>
    <w:p w14:paraId="51A3F0DE" w14:textId="77777777" w:rsidR="008E749F" w:rsidRPr="00C72B09" w:rsidRDefault="004B2C58" w:rsidP="00E330DA">
      <w:pPr>
        <w:widowControl w:val="0"/>
        <w:autoSpaceDE w:val="0"/>
        <w:ind w:firstLine="851"/>
        <w:jc w:val="both"/>
        <w:rPr>
          <w:sz w:val="22"/>
          <w:szCs w:val="22"/>
        </w:rPr>
      </w:pPr>
      <w:r w:rsidRPr="00C72B09">
        <w:rPr>
          <w:sz w:val="22"/>
          <w:szCs w:val="22"/>
        </w:rPr>
        <w:t>5.14. Все споры и разногласия, возникающие в ходе исполнения настоящего Договора, решаются путем переговоров. Обязательно соблюдение претензионного порядка. Срок ответа на претензию 10 календарных дней с момента ее получения.</w:t>
      </w:r>
    </w:p>
    <w:p w14:paraId="089A3C4A" w14:textId="0A1CBFD5" w:rsidR="008E749F" w:rsidRPr="00984B50" w:rsidRDefault="004B2C58" w:rsidP="00984B50">
      <w:pPr>
        <w:ind w:firstLine="851"/>
        <w:jc w:val="both"/>
        <w:rPr>
          <w:sz w:val="22"/>
          <w:szCs w:val="22"/>
        </w:rPr>
      </w:pPr>
      <w:r w:rsidRPr="00C72B09">
        <w:rPr>
          <w:sz w:val="22"/>
          <w:szCs w:val="22"/>
        </w:rPr>
        <w:t>5.15. В случае недостижения соглашения каждая из сторон вправе передать разрешение спора на рассмотрение Арбитражного суда Саратовской области.</w:t>
      </w:r>
    </w:p>
    <w:p w14:paraId="20078D38" w14:textId="77777777" w:rsidR="008E749F" w:rsidRPr="00C72B09" w:rsidRDefault="004B2C58" w:rsidP="008E749F">
      <w:pPr>
        <w:widowControl w:val="0"/>
        <w:autoSpaceDE w:val="0"/>
        <w:ind w:firstLine="720"/>
        <w:jc w:val="center"/>
        <w:rPr>
          <w:b/>
          <w:bCs/>
          <w:sz w:val="22"/>
          <w:szCs w:val="22"/>
        </w:rPr>
      </w:pPr>
      <w:r w:rsidRPr="00C72B09">
        <w:rPr>
          <w:b/>
          <w:bCs/>
          <w:sz w:val="22"/>
          <w:szCs w:val="22"/>
        </w:rPr>
        <w:t>6. ФОРС-МАЖОР</w:t>
      </w:r>
    </w:p>
    <w:p w14:paraId="5CC168DF" w14:textId="77777777" w:rsidR="008E749F" w:rsidRPr="00C72B09" w:rsidRDefault="004B2C58" w:rsidP="008E749F">
      <w:pPr>
        <w:widowControl w:val="0"/>
        <w:autoSpaceDE w:val="0"/>
        <w:ind w:firstLine="851"/>
        <w:jc w:val="both"/>
        <w:rPr>
          <w:sz w:val="22"/>
          <w:szCs w:val="22"/>
        </w:rPr>
      </w:pPr>
      <w:r w:rsidRPr="00C72B09">
        <w:rPr>
          <w:sz w:val="22"/>
          <w:szCs w:val="22"/>
        </w:rPr>
        <w:t>6.1.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 обстоятельства.</w:t>
      </w:r>
    </w:p>
    <w:p w14:paraId="02E11074" w14:textId="77777777" w:rsidR="008E749F" w:rsidRPr="00C72B09" w:rsidRDefault="004B2C58" w:rsidP="008E749F">
      <w:pPr>
        <w:widowControl w:val="0"/>
        <w:autoSpaceDE w:val="0"/>
        <w:ind w:firstLine="851"/>
        <w:jc w:val="both"/>
        <w:rPr>
          <w:sz w:val="22"/>
          <w:szCs w:val="22"/>
        </w:rPr>
      </w:pPr>
      <w:r w:rsidRPr="00C72B09">
        <w:rPr>
          <w:sz w:val="22"/>
          <w:szCs w:val="22"/>
        </w:rPr>
        <w:t xml:space="preserve">6.2. Сторона, пострадавшая от действия непреодолимой силы, обязана о наступлении и прекращении таких обстоятельств немедленно, но не позднее десяти календарных дней с момента их наступления, в письменной </w:t>
      </w:r>
      <w:r w:rsidRPr="00C72B09">
        <w:rPr>
          <w:sz w:val="22"/>
          <w:szCs w:val="22"/>
        </w:rPr>
        <w:lastRenderedPageBreak/>
        <w:t>форме известить другую сторону.</w:t>
      </w:r>
    </w:p>
    <w:p w14:paraId="0F40D2AA" w14:textId="77777777" w:rsidR="008E749F" w:rsidRPr="00C72B09" w:rsidRDefault="004B2C58" w:rsidP="008E749F">
      <w:pPr>
        <w:widowControl w:val="0"/>
        <w:autoSpaceDE w:val="0"/>
        <w:ind w:firstLine="851"/>
        <w:jc w:val="both"/>
        <w:rPr>
          <w:sz w:val="22"/>
          <w:szCs w:val="22"/>
        </w:rPr>
      </w:pPr>
      <w:r w:rsidRPr="00C72B09">
        <w:rPr>
          <w:sz w:val="22"/>
          <w:szCs w:val="22"/>
        </w:rPr>
        <w:t>6.3. Срок исполнения обязательств отодвигается соразмерно времени, в течение которого действовали такие обстоятельства.</w:t>
      </w:r>
    </w:p>
    <w:p w14:paraId="44DE70CB" w14:textId="77777777" w:rsidR="008E749F" w:rsidRPr="00C72B09" w:rsidRDefault="008E749F" w:rsidP="008E749F">
      <w:pPr>
        <w:widowControl w:val="0"/>
        <w:autoSpaceDE w:val="0"/>
        <w:ind w:firstLine="720"/>
        <w:jc w:val="center"/>
        <w:rPr>
          <w:b/>
          <w:bCs/>
          <w:sz w:val="22"/>
          <w:szCs w:val="22"/>
        </w:rPr>
      </w:pPr>
    </w:p>
    <w:p w14:paraId="2499EC99" w14:textId="77777777" w:rsidR="008E749F" w:rsidRPr="00C72B09" w:rsidRDefault="004B2C58" w:rsidP="008E749F">
      <w:pPr>
        <w:widowControl w:val="0"/>
        <w:autoSpaceDE w:val="0"/>
        <w:ind w:firstLine="720"/>
        <w:jc w:val="center"/>
        <w:rPr>
          <w:b/>
          <w:bCs/>
          <w:sz w:val="22"/>
          <w:szCs w:val="22"/>
        </w:rPr>
      </w:pPr>
      <w:r w:rsidRPr="00C72B09">
        <w:rPr>
          <w:b/>
          <w:bCs/>
          <w:sz w:val="22"/>
          <w:szCs w:val="22"/>
        </w:rPr>
        <w:t>7. СРОКИ ДЕЙСТВИЯ ДОГОВОРА</w:t>
      </w:r>
    </w:p>
    <w:p w14:paraId="40165CAF" w14:textId="605FFAF0"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7.1. Настоящий Договор вступает в силу с момента его заключения и действует до 3</w:t>
      </w:r>
      <w:r w:rsidR="00984B50">
        <w:rPr>
          <w:rFonts w:ascii="Times New Roman" w:hAnsi="Times New Roman" w:cs="Times New Roman"/>
          <w:sz w:val="22"/>
          <w:szCs w:val="22"/>
        </w:rPr>
        <w:t>0</w:t>
      </w:r>
      <w:r w:rsidR="00561C04" w:rsidRPr="00C72B09">
        <w:rPr>
          <w:rFonts w:ascii="Times New Roman" w:hAnsi="Times New Roman" w:cs="Times New Roman"/>
          <w:sz w:val="22"/>
          <w:szCs w:val="22"/>
        </w:rPr>
        <w:t>.</w:t>
      </w:r>
      <w:r w:rsidR="00984B50">
        <w:rPr>
          <w:rFonts w:ascii="Times New Roman" w:hAnsi="Times New Roman" w:cs="Times New Roman"/>
          <w:sz w:val="22"/>
          <w:szCs w:val="22"/>
        </w:rPr>
        <w:t>05</w:t>
      </w:r>
      <w:r w:rsidR="00423385">
        <w:rPr>
          <w:rFonts w:ascii="Times New Roman" w:hAnsi="Times New Roman" w:cs="Times New Roman"/>
          <w:sz w:val="22"/>
          <w:szCs w:val="22"/>
        </w:rPr>
        <w:t>.</w:t>
      </w:r>
      <w:r w:rsidR="00561C04" w:rsidRPr="00C72B09">
        <w:rPr>
          <w:rFonts w:ascii="Times New Roman" w:hAnsi="Times New Roman" w:cs="Times New Roman"/>
          <w:sz w:val="22"/>
          <w:szCs w:val="22"/>
        </w:rPr>
        <w:t>202</w:t>
      </w:r>
      <w:r w:rsidR="000777B4">
        <w:rPr>
          <w:rFonts w:ascii="Times New Roman" w:hAnsi="Times New Roman" w:cs="Times New Roman"/>
          <w:sz w:val="22"/>
          <w:szCs w:val="22"/>
        </w:rPr>
        <w:t>5</w:t>
      </w:r>
      <w:r w:rsidRPr="00C72B09">
        <w:rPr>
          <w:rFonts w:ascii="Times New Roman" w:hAnsi="Times New Roman" w:cs="Times New Roman"/>
          <w:sz w:val="22"/>
          <w:szCs w:val="22"/>
        </w:rPr>
        <w:t>г. В части оплаты поставленных товаров – до момента оплаты всех заказанных и поставленных партий товара.</w:t>
      </w:r>
    </w:p>
    <w:p w14:paraId="34EE7AC5" w14:textId="77777777" w:rsidR="008E749F" w:rsidRPr="00C72B09" w:rsidRDefault="004B2C58" w:rsidP="00E636F4">
      <w:pPr>
        <w:pStyle w:val="af4"/>
        <w:ind w:firstLine="851"/>
        <w:jc w:val="both"/>
        <w:rPr>
          <w:rFonts w:cs="Times New Roman"/>
          <w:b/>
          <w:color w:val="000000"/>
          <w:sz w:val="22"/>
          <w:szCs w:val="22"/>
        </w:rPr>
      </w:pPr>
      <w:r w:rsidRPr="00C72B09">
        <w:rPr>
          <w:rFonts w:cs="Times New Roman"/>
          <w:sz w:val="22"/>
          <w:szCs w:val="22"/>
        </w:rPr>
        <w:t>7.2. Изменение и расторжение настоящего Договора допускается в случаях, предусмотренных действующим законодательством РФ.</w:t>
      </w:r>
    </w:p>
    <w:p w14:paraId="3BE89F33" w14:textId="77777777" w:rsidR="008E749F" w:rsidRPr="00C72B09" w:rsidRDefault="004B2C58" w:rsidP="00E636F4">
      <w:pPr>
        <w:pStyle w:val="af4"/>
        <w:ind w:firstLine="851"/>
        <w:jc w:val="both"/>
        <w:rPr>
          <w:rFonts w:cs="Times New Roman"/>
          <w:sz w:val="22"/>
          <w:szCs w:val="22"/>
        </w:rPr>
      </w:pPr>
      <w:r w:rsidRPr="00C72B09">
        <w:rPr>
          <w:rFonts w:cs="Times New Roman"/>
          <w:sz w:val="22"/>
          <w:szCs w:val="22"/>
        </w:rPr>
        <w:t>7.3. Покупатель вправе в любое время в одностороннем порядке отказаться от договора, не менее чем за 30 дней письменно уведомив об этом Поставщика.</w:t>
      </w:r>
    </w:p>
    <w:p w14:paraId="663033E1"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bCs/>
          <w:sz w:val="22"/>
          <w:szCs w:val="22"/>
          <w:lang w:eastAsia="ru-RU"/>
        </w:rPr>
        <w:t>7.4. В случае ненадлежащего исполнения, либо неисполнения условий и требований, указанных в Заявлении</w:t>
      </w:r>
      <w:r w:rsidRPr="00C72B09">
        <w:rPr>
          <w:rFonts w:ascii="Times New Roman" w:hAnsi="Times New Roman" w:cs="Times New Roman"/>
          <w:sz w:val="22"/>
          <w:szCs w:val="22"/>
        </w:rPr>
        <w:t xml:space="preserve"> о добросовестности контрагента (Приложение № 2)</w:t>
      </w:r>
      <w:r w:rsidRPr="00C72B09">
        <w:rPr>
          <w:rFonts w:ascii="Times New Roman" w:hAnsi="Times New Roman" w:cs="Times New Roman"/>
          <w:bCs/>
          <w:sz w:val="22"/>
          <w:szCs w:val="22"/>
          <w:lang w:eastAsia="ru-RU"/>
        </w:rPr>
        <w:t>, Покупатель вправе расторгнуть настоящий Договор в одностороннем внесудебном порядке. При этом Поставщику не возмещаются понесенные им расходы.</w:t>
      </w:r>
    </w:p>
    <w:p w14:paraId="62431C19"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7.5. Любые изменения и дополнения к Договору действительны, только если они составлены в письменной форме и подписаны уполномоченными представителями обеих Сторон.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8 настоящего Договора, или с использованием электронной почты/факсимильной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почты/факсимильной связи уведомления считаются полученными Стороной в день их отправки.</w:t>
      </w:r>
    </w:p>
    <w:p w14:paraId="4399D15C"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7.6. 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14:paraId="7F018DEF"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7.7. Во всем, что не оговорено в настоящем Договоре, Стороны руководствуются действующим законодательством РФ.</w:t>
      </w:r>
    </w:p>
    <w:p w14:paraId="79AF1005"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7.8. При изменении наименования, адреса, банковских реквизитов или реорганизации стороны информируют друг друга в письменном виде в 5-дневный срок.</w:t>
      </w:r>
    </w:p>
    <w:p w14:paraId="4C0675F1" w14:textId="77777777" w:rsidR="008E749F" w:rsidRPr="00C72B09" w:rsidRDefault="004B2C58" w:rsidP="00E636F4">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7.9. Настоящий Договор составлен в двух подлинных экземплярах, имеющих одинаковую юридическую силу, по одному для каждой из сторон.</w:t>
      </w:r>
    </w:p>
    <w:p w14:paraId="2EE78E92" w14:textId="77777777" w:rsidR="008E749F" w:rsidRPr="00C72B09" w:rsidRDefault="004B2C58" w:rsidP="00E636F4">
      <w:pPr>
        <w:ind w:firstLine="851"/>
        <w:jc w:val="both"/>
        <w:rPr>
          <w:sz w:val="22"/>
          <w:szCs w:val="22"/>
        </w:rPr>
      </w:pPr>
      <w:r w:rsidRPr="00C72B09">
        <w:rPr>
          <w:sz w:val="22"/>
          <w:szCs w:val="22"/>
        </w:rPr>
        <w:t>7.10. Следующие приложения, указанные в настоящем Договоре, являются его неотъемлемой частью:</w:t>
      </w:r>
    </w:p>
    <w:p w14:paraId="10063B83" w14:textId="6A09A0E5" w:rsidR="00815612" w:rsidRPr="002B6043" w:rsidRDefault="004B2C58" w:rsidP="002B6043">
      <w:pPr>
        <w:pStyle w:val="ConsPlusNormal"/>
        <w:ind w:firstLine="851"/>
        <w:jc w:val="both"/>
        <w:rPr>
          <w:rFonts w:ascii="Times New Roman" w:hAnsi="Times New Roman" w:cs="Times New Roman"/>
          <w:sz w:val="22"/>
          <w:szCs w:val="22"/>
        </w:rPr>
      </w:pPr>
      <w:r w:rsidRPr="00C72B09">
        <w:rPr>
          <w:rFonts w:ascii="Times New Roman" w:hAnsi="Times New Roman" w:cs="Times New Roman"/>
          <w:sz w:val="22"/>
          <w:szCs w:val="22"/>
        </w:rPr>
        <w:t>Приложение № 1 – Спецификация;</w:t>
      </w:r>
    </w:p>
    <w:tbl>
      <w:tblPr>
        <w:tblStyle w:val="af7"/>
        <w:tblpPr w:leftFromText="180" w:rightFromText="180" w:vertAnchor="page" w:horzAnchor="margin" w:tblpY="9961"/>
        <w:tblW w:w="0" w:type="auto"/>
        <w:tblLook w:val="04A0" w:firstRow="1" w:lastRow="0" w:firstColumn="1" w:lastColumn="0" w:noHBand="0" w:noVBand="1"/>
      </w:tblPr>
      <w:tblGrid>
        <w:gridCol w:w="5387"/>
        <w:gridCol w:w="5415"/>
      </w:tblGrid>
      <w:tr w:rsidR="008B2CA8" w14:paraId="14187425" w14:textId="77777777" w:rsidTr="008B2CA8">
        <w:tc>
          <w:tcPr>
            <w:tcW w:w="5387" w:type="dxa"/>
          </w:tcPr>
          <w:p w14:paraId="61AEAAAB" w14:textId="77777777" w:rsidR="008B2CA8" w:rsidRPr="008B2CA8" w:rsidRDefault="008B2CA8" w:rsidP="008B2CA8">
            <w:pPr>
              <w:tabs>
                <w:tab w:val="left" w:pos="7851"/>
              </w:tabs>
              <w:autoSpaceDE w:val="0"/>
              <w:autoSpaceDN w:val="0"/>
              <w:adjustRightInd w:val="0"/>
              <w:rPr>
                <w:b/>
                <w:bCs/>
                <w:sz w:val="22"/>
                <w:szCs w:val="22"/>
              </w:rPr>
            </w:pPr>
            <w:r w:rsidRPr="008B2CA8">
              <w:rPr>
                <w:b/>
                <w:bCs/>
                <w:sz w:val="22"/>
                <w:szCs w:val="22"/>
              </w:rPr>
              <w:t xml:space="preserve">Поставщик: </w:t>
            </w:r>
          </w:p>
          <w:p w14:paraId="525E8006" w14:textId="56AF3B52" w:rsidR="008B2CA8" w:rsidRPr="008B2CA8" w:rsidRDefault="008B2CA8" w:rsidP="008B2CA8">
            <w:pPr>
              <w:pStyle w:val="Default"/>
              <w:spacing w:line="240" w:lineRule="auto"/>
              <w:rPr>
                <w:b/>
                <w:sz w:val="22"/>
                <w:szCs w:val="22"/>
              </w:rPr>
            </w:pPr>
          </w:p>
          <w:p w14:paraId="68B93C0B" w14:textId="77777777" w:rsidR="008B2CA8" w:rsidRPr="008B2CA8" w:rsidRDefault="008B2CA8" w:rsidP="008B2CA8">
            <w:pPr>
              <w:widowControl w:val="0"/>
              <w:autoSpaceDE w:val="0"/>
              <w:rPr>
                <w:b/>
                <w:bCs/>
                <w:sz w:val="22"/>
                <w:szCs w:val="22"/>
              </w:rPr>
            </w:pPr>
          </w:p>
        </w:tc>
        <w:tc>
          <w:tcPr>
            <w:tcW w:w="5415" w:type="dxa"/>
          </w:tcPr>
          <w:p w14:paraId="25416D41" w14:textId="77777777" w:rsidR="008B2CA8" w:rsidRPr="008B2CA8" w:rsidRDefault="008B2CA8" w:rsidP="008B2CA8">
            <w:pPr>
              <w:rPr>
                <w:b/>
                <w:sz w:val="22"/>
                <w:szCs w:val="22"/>
              </w:rPr>
            </w:pPr>
            <w:r w:rsidRPr="008B2CA8">
              <w:rPr>
                <w:b/>
                <w:sz w:val="22"/>
                <w:szCs w:val="22"/>
              </w:rPr>
              <w:t>Покупатель:</w:t>
            </w:r>
          </w:p>
          <w:p w14:paraId="5A0928BC" w14:textId="77777777" w:rsidR="008B2CA8" w:rsidRPr="008B2CA8" w:rsidRDefault="008B2CA8" w:rsidP="008B2CA8">
            <w:pPr>
              <w:rPr>
                <w:b/>
                <w:bCs/>
                <w:sz w:val="22"/>
                <w:szCs w:val="22"/>
              </w:rPr>
            </w:pPr>
            <w:r w:rsidRPr="008B2CA8">
              <w:rPr>
                <w:b/>
                <w:bCs/>
                <w:sz w:val="22"/>
                <w:szCs w:val="22"/>
              </w:rPr>
              <w:t>МУП «Водосток»</w:t>
            </w:r>
          </w:p>
          <w:p w14:paraId="2C6C9122" w14:textId="77777777" w:rsidR="008B2CA8" w:rsidRPr="008B2CA8" w:rsidRDefault="008B2CA8" w:rsidP="008B2CA8">
            <w:pPr>
              <w:rPr>
                <w:sz w:val="22"/>
                <w:szCs w:val="22"/>
              </w:rPr>
            </w:pPr>
            <w:r w:rsidRPr="008B2CA8">
              <w:rPr>
                <w:bCs/>
                <w:sz w:val="22"/>
                <w:szCs w:val="22"/>
              </w:rPr>
              <w:t>Адрес юридического лица:</w:t>
            </w:r>
          </w:p>
          <w:p w14:paraId="5C08A136" w14:textId="77777777" w:rsidR="008B2CA8" w:rsidRPr="008B2CA8" w:rsidRDefault="008B2CA8" w:rsidP="008B2CA8">
            <w:pPr>
              <w:rPr>
                <w:sz w:val="22"/>
                <w:szCs w:val="22"/>
              </w:rPr>
            </w:pPr>
            <w:r w:rsidRPr="008B2CA8">
              <w:rPr>
                <w:color w:val="000000"/>
                <w:sz w:val="22"/>
                <w:szCs w:val="22"/>
              </w:rPr>
              <w:t>410028, г. Саратов, ул. Белоглинская, 8</w:t>
            </w:r>
          </w:p>
          <w:p w14:paraId="521D88FB" w14:textId="77777777" w:rsidR="008B2CA8" w:rsidRPr="008B2CA8" w:rsidRDefault="008B2CA8" w:rsidP="008B2CA8">
            <w:pPr>
              <w:rPr>
                <w:sz w:val="22"/>
                <w:szCs w:val="22"/>
              </w:rPr>
            </w:pPr>
            <w:r w:rsidRPr="008B2CA8">
              <w:rPr>
                <w:sz w:val="22"/>
                <w:szCs w:val="22"/>
              </w:rPr>
              <w:t>ИНН 6454039401, КПП 645101001</w:t>
            </w:r>
          </w:p>
          <w:p w14:paraId="521CE265" w14:textId="77777777" w:rsidR="008B2CA8" w:rsidRPr="008B2CA8" w:rsidRDefault="008B2CA8" w:rsidP="008B2CA8">
            <w:pPr>
              <w:rPr>
                <w:sz w:val="22"/>
                <w:szCs w:val="22"/>
              </w:rPr>
            </w:pPr>
            <w:r w:rsidRPr="008B2CA8">
              <w:rPr>
                <w:sz w:val="22"/>
                <w:szCs w:val="22"/>
              </w:rPr>
              <w:t>ОГРН 1026403356473</w:t>
            </w:r>
          </w:p>
          <w:p w14:paraId="39261508" w14:textId="77777777" w:rsidR="008B2CA8" w:rsidRPr="008B2CA8" w:rsidRDefault="008B2CA8" w:rsidP="008B2CA8">
            <w:pPr>
              <w:rPr>
                <w:sz w:val="22"/>
                <w:szCs w:val="22"/>
              </w:rPr>
            </w:pPr>
            <w:r w:rsidRPr="008B2CA8">
              <w:rPr>
                <w:sz w:val="22"/>
                <w:szCs w:val="22"/>
              </w:rPr>
              <w:t xml:space="preserve">р/с </w:t>
            </w:r>
            <w:r w:rsidRPr="008B2CA8">
              <w:rPr>
                <w:noProof/>
                <w:sz w:val="22"/>
                <w:szCs w:val="22"/>
              </w:rPr>
              <w:t>40702810156000015656</w:t>
            </w:r>
          </w:p>
          <w:p w14:paraId="0501B3AB" w14:textId="77777777" w:rsidR="008B2CA8" w:rsidRPr="008B2CA8" w:rsidRDefault="008B2CA8" w:rsidP="008B2CA8">
            <w:pPr>
              <w:rPr>
                <w:sz w:val="22"/>
                <w:szCs w:val="22"/>
              </w:rPr>
            </w:pPr>
            <w:r w:rsidRPr="008B2CA8">
              <w:rPr>
                <w:noProof/>
                <w:sz w:val="22"/>
                <w:szCs w:val="22"/>
              </w:rPr>
              <w:t>ПОВОЛЖСКИЙ БАНК ПАО СБЕРБАНК</w:t>
            </w:r>
          </w:p>
          <w:p w14:paraId="2D565FD8" w14:textId="77777777" w:rsidR="008B2CA8" w:rsidRPr="008B2CA8" w:rsidRDefault="008B2CA8" w:rsidP="008B2CA8">
            <w:pPr>
              <w:rPr>
                <w:sz w:val="22"/>
                <w:szCs w:val="22"/>
              </w:rPr>
            </w:pPr>
            <w:r w:rsidRPr="008B2CA8">
              <w:rPr>
                <w:sz w:val="22"/>
                <w:szCs w:val="22"/>
              </w:rPr>
              <w:t xml:space="preserve">к/с </w:t>
            </w:r>
            <w:r w:rsidRPr="008B2CA8">
              <w:rPr>
                <w:noProof/>
                <w:sz w:val="22"/>
                <w:szCs w:val="22"/>
              </w:rPr>
              <w:t>30101810200000000607</w:t>
            </w:r>
          </w:p>
          <w:p w14:paraId="65A7A833" w14:textId="70E3EEA2" w:rsidR="008B2CA8" w:rsidRPr="008B2CA8" w:rsidRDefault="008B2CA8" w:rsidP="008B2CA8">
            <w:pPr>
              <w:rPr>
                <w:sz w:val="22"/>
                <w:szCs w:val="22"/>
              </w:rPr>
            </w:pPr>
            <w:r w:rsidRPr="008B2CA8">
              <w:rPr>
                <w:sz w:val="22"/>
                <w:szCs w:val="22"/>
              </w:rPr>
              <w:t>БИК 04</w:t>
            </w:r>
            <w:r w:rsidR="00821B52">
              <w:rPr>
                <w:sz w:val="22"/>
                <w:szCs w:val="22"/>
              </w:rPr>
              <w:t>3601607</w:t>
            </w:r>
          </w:p>
          <w:p w14:paraId="6BEC9859" w14:textId="77777777" w:rsidR="008B2CA8" w:rsidRPr="008B2CA8" w:rsidRDefault="008B2CA8" w:rsidP="008B2CA8">
            <w:pPr>
              <w:pStyle w:val="ConsPlusTitle"/>
              <w:rPr>
                <w:rFonts w:ascii="Times New Roman" w:hAnsi="Times New Roman" w:cs="Times New Roman"/>
                <w:b w:val="0"/>
                <w:sz w:val="22"/>
                <w:szCs w:val="22"/>
              </w:rPr>
            </w:pPr>
            <w:r w:rsidRPr="008B2CA8">
              <w:rPr>
                <w:rFonts w:ascii="Times New Roman" w:hAnsi="Times New Roman" w:cs="Times New Roman"/>
                <w:b w:val="0"/>
                <w:sz w:val="22"/>
                <w:szCs w:val="22"/>
              </w:rPr>
              <w:t>ОКПО 47739907</w:t>
            </w:r>
          </w:p>
          <w:p w14:paraId="6E9D76C8" w14:textId="77777777" w:rsidR="008B2CA8" w:rsidRPr="008B2CA8" w:rsidRDefault="008B2CA8" w:rsidP="008B2CA8">
            <w:pPr>
              <w:pStyle w:val="ConsPlusTitle"/>
              <w:rPr>
                <w:rFonts w:ascii="Times New Roman" w:hAnsi="Times New Roman" w:cs="Times New Roman"/>
                <w:b w:val="0"/>
                <w:bCs w:val="0"/>
                <w:sz w:val="22"/>
                <w:szCs w:val="22"/>
              </w:rPr>
            </w:pPr>
            <w:r w:rsidRPr="008B2CA8">
              <w:rPr>
                <w:rFonts w:ascii="Times New Roman" w:hAnsi="Times New Roman" w:cs="Times New Roman"/>
                <w:b w:val="0"/>
                <w:bCs w:val="0"/>
                <w:sz w:val="22"/>
                <w:szCs w:val="22"/>
              </w:rPr>
              <w:t>ОКТМО 63701000001</w:t>
            </w:r>
          </w:p>
          <w:p w14:paraId="29E2B897" w14:textId="77777777" w:rsidR="008B2CA8" w:rsidRPr="008B2CA8" w:rsidRDefault="008B2CA8" w:rsidP="008B2CA8">
            <w:pPr>
              <w:rPr>
                <w:sz w:val="22"/>
                <w:szCs w:val="22"/>
              </w:rPr>
            </w:pPr>
            <w:r w:rsidRPr="008B2CA8">
              <w:rPr>
                <w:sz w:val="22"/>
                <w:szCs w:val="22"/>
              </w:rPr>
              <w:t>Тел./факс: (8452) 39-00-19</w:t>
            </w:r>
          </w:p>
          <w:p w14:paraId="79D03BEA" w14:textId="092C7787" w:rsidR="008B2CA8" w:rsidRDefault="008B2CA8" w:rsidP="008B2CA8">
            <w:pPr>
              <w:rPr>
                <w:sz w:val="22"/>
                <w:szCs w:val="22"/>
              </w:rPr>
            </w:pPr>
          </w:p>
          <w:p w14:paraId="09F21F7B" w14:textId="77777777" w:rsidR="008B2CA8" w:rsidRPr="008B2CA8" w:rsidRDefault="008B2CA8" w:rsidP="008B2CA8">
            <w:pPr>
              <w:rPr>
                <w:sz w:val="22"/>
                <w:szCs w:val="22"/>
              </w:rPr>
            </w:pPr>
          </w:p>
          <w:p w14:paraId="44976FA7" w14:textId="77777777" w:rsidR="008B2CA8" w:rsidRPr="008B2CA8" w:rsidRDefault="008B2CA8" w:rsidP="008B2CA8">
            <w:pPr>
              <w:rPr>
                <w:b/>
                <w:sz w:val="22"/>
                <w:szCs w:val="22"/>
              </w:rPr>
            </w:pPr>
            <w:r w:rsidRPr="008B2CA8">
              <w:rPr>
                <w:b/>
                <w:sz w:val="22"/>
                <w:szCs w:val="22"/>
              </w:rPr>
              <w:t>Директор</w:t>
            </w:r>
          </w:p>
          <w:p w14:paraId="00A32606" w14:textId="28AE7652" w:rsidR="008B2CA8" w:rsidRDefault="008B2CA8" w:rsidP="008B2CA8">
            <w:pPr>
              <w:rPr>
                <w:b/>
                <w:sz w:val="22"/>
                <w:szCs w:val="22"/>
              </w:rPr>
            </w:pPr>
          </w:p>
          <w:p w14:paraId="47FDE9F3" w14:textId="7304F806" w:rsidR="008B2CA8" w:rsidRDefault="008B2CA8" w:rsidP="008B2CA8">
            <w:pPr>
              <w:rPr>
                <w:b/>
                <w:sz w:val="22"/>
                <w:szCs w:val="22"/>
              </w:rPr>
            </w:pPr>
          </w:p>
          <w:p w14:paraId="20ABFBD6" w14:textId="77777777" w:rsidR="008B2CA8" w:rsidRPr="008B2CA8" w:rsidRDefault="008B2CA8" w:rsidP="008B2CA8">
            <w:pPr>
              <w:rPr>
                <w:b/>
                <w:sz w:val="22"/>
                <w:szCs w:val="22"/>
              </w:rPr>
            </w:pPr>
          </w:p>
          <w:p w14:paraId="0DF66B2E" w14:textId="77777777" w:rsidR="008B2CA8" w:rsidRPr="008B2CA8" w:rsidRDefault="008B2CA8" w:rsidP="008B2CA8">
            <w:pPr>
              <w:rPr>
                <w:rFonts w:eastAsia="Arial Unicode MS"/>
                <w:kern w:val="1"/>
                <w:sz w:val="22"/>
                <w:szCs w:val="22"/>
                <w:lang w:eastAsia="hi-IN" w:bidi="hi-IN"/>
              </w:rPr>
            </w:pPr>
            <w:r w:rsidRPr="008B2CA8">
              <w:rPr>
                <w:b/>
                <w:sz w:val="22"/>
                <w:szCs w:val="22"/>
              </w:rPr>
              <w:t>________________________</w:t>
            </w:r>
            <w:r w:rsidRPr="008B2CA8">
              <w:rPr>
                <w:rFonts w:eastAsia="Arial Unicode MS"/>
                <w:b/>
                <w:kern w:val="1"/>
                <w:sz w:val="22"/>
                <w:szCs w:val="22"/>
                <w:lang w:eastAsia="hi-IN" w:bidi="hi-IN"/>
              </w:rPr>
              <w:t xml:space="preserve"> Н.Н. Годунов</w:t>
            </w:r>
          </w:p>
          <w:p w14:paraId="417A83A0" w14:textId="00E90BC0" w:rsidR="008B2CA8" w:rsidRPr="008B2CA8" w:rsidRDefault="008B2CA8" w:rsidP="008B2CA8">
            <w:pPr>
              <w:widowControl w:val="0"/>
              <w:autoSpaceDE w:val="0"/>
              <w:jc w:val="center"/>
              <w:rPr>
                <w:b/>
                <w:bCs/>
                <w:sz w:val="22"/>
                <w:szCs w:val="22"/>
              </w:rPr>
            </w:pPr>
          </w:p>
        </w:tc>
      </w:tr>
    </w:tbl>
    <w:p w14:paraId="76836A79" w14:textId="77777777" w:rsidR="00815612" w:rsidRDefault="00815612" w:rsidP="008E749F">
      <w:pPr>
        <w:widowControl w:val="0"/>
        <w:autoSpaceDE w:val="0"/>
        <w:ind w:firstLine="720"/>
        <w:jc w:val="center"/>
        <w:rPr>
          <w:b/>
          <w:bCs/>
          <w:sz w:val="22"/>
          <w:szCs w:val="22"/>
        </w:rPr>
      </w:pPr>
    </w:p>
    <w:p w14:paraId="4ED8FB7B" w14:textId="0E6E7285" w:rsidR="00815612" w:rsidRPr="002B6043" w:rsidRDefault="004B2C58" w:rsidP="002B6043">
      <w:pPr>
        <w:widowControl w:val="0"/>
        <w:autoSpaceDE w:val="0"/>
        <w:ind w:firstLine="720"/>
        <w:jc w:val="center"/>
        <w:rPr>
          <w:b/>
          <w:bCs/>
          <w:sz w:val="22"/>
          <w:szCs w:val="22"/>
        </w:rPr>
      </w:pPr>
      <w:r w:rsidRPr="00C72B09">
        <w:rPr>
          <w:b/>
          <w:bCs/>
          <w:sz w:val="22"/>
          <w:szCs w:val="22"/>
        </w:rPr>
        <w:t>8. ЮРИДИЧЕСКИЕ АДРЕСА И БАНКОВСКИЕ РЕКВИЗИТЫ СТОРОН</w:t>
      </w:r>
    </w:p>
    <w:p w14:paraId="18AD1173" w14:textId="2B6608DE" w:rsidR="008E749F" w:rsidRPr="00C72B09" w:rsidRDefault="00A438E8" w:rsidP="00815612">
      <w:pPr>
        <w:pageBreakBefore/>
        <w:ind w:firstLine="6521"/>
        <w:jc w:val="right"/>
        <w:rPr>
          <w:i/>
        </w:rPr>
      </w:pPr>
      <w:bookmarkStart w:id="1" w:name="_Hlk178584123"/>
      <w:r>
        <w:rPr>
          <w:i/>
        </w:rPr>
        <w:lastRenderedPageBreak/>
        <w:t>П</w:t>
      </w:r>
      <w:r w:rsidR="00A005D1" w:rsidRPr="00C72B09">
        <w:rPr>
          <w:i/>
        </w:rPr>
        <w:t>риложение №1</w:t>
      </w:r>
    </w:p>
    <w:p w14:paraId="42832CF6" w14:textId="42E460DC" w:rsidR="008E749F" w:rsidRPr="00C72B09" w:rsidRDefault="004B2C58" w:rsidP="008E749F">
      <w:pPr>
        <w:ind w:left="2124" w:firstLine="4395"/>
        <w:jc w:val="right"/>
        <w:rPr>
          <w:i/>
        </w:rPr>
      </w:pPr>
      <w:r w:rsidRPr="00C72B09">
        <w:rPr>
          <w:i/>
        </w:rPr>
        <w:t>к Договору №</w:t>
      </w:r>
      <w:r w:rsidR="000777B4">
        <w:rPr>
          <w:i/>
        </w:rPr>
        <w:t>___________</w:t>
      </w:r>
    </w:p>
    <w:p w14:paraId="3D60BE72" w14:textId="139844F5" w:rsidR="008E749F" w:rsidRDefault="004B2C58" w:rsidP="008E749F">
      <w:pPr>
        <w:ind w:left="2124" w:firstLine="4395"/>
        <w:jc w:val="right"/>
        <w:rPr>
          <w:i/>
        </w:rPr>
      </w:pPr>
      <w:r w:rsidRPr="00C72B09">
        <w:rPr>
          <w:i/>
        </w:rPr>
        <w:t>от «</w:t>
      </w:r>
      <w:r w:rsidR="00092A78" w:rsidRPr="00C72B09">
        <w:rPr>
          <w:i/>
        </w:rPr>
        <w:t>___</w:t>
      </w:r>
      <w:r w:rsidR="006F1797" w:rsidRPr="00C72B09">
        <w:rPr>
          <w:i/>
        </w:rPr>
        <w:t xml:space="preserve">» </w:t>
      </w:r>
      <w:r w:rsidR="00092A78" w:rsidRPr="00C72B09">
        <w:rPr>
          <w:i/>
        </w:rPr>
        <w:t>________</w:t>
      </w:r>
      <w:r w:rsidR="00575087" w:rsidRPr="00C72B09">
        <w:rPr>
          <w:i/>
        </w:rPr>
        <w:t xml:space="preserve"> </w:t>
      </w:r>
      <w:r w:rsidR="00561C04" w:rsidRPr="00C72B09">
        <w:rPr>
          <w:i/>
        </w:rPr>
        <w:t>20</w:t>
      </w:r>
      <w:r w:rsidR="003E0EE2" w:rsidRPr="00C72B09">
        <w:rPr>
          <w:i/>
        </w:rPr>
        <w:t>2</w:t>
      </w:r>
      <w:r w:rsidR="000777B4">
        <w:rPr>
          <w:i/>
        </w:rPr>
        <w:t>5</w:t>
      </w:r>
      <w:r w:rsidRPr="00C72B09">
        <w:rPr>
          <w:i/>
        </w:rPr>
        <w:t xml:space="preserve"> года </w:t>
      </w:r>
    </w:p>
    <w:p w14:paraId="732B5252" w14:textId="77777777" w:rsidR="008B2CA8" w:rsidRPr="00C72B09" w:rsidRDefault="008B2CA8" w:rsidP="008E749F">
      <w:pPr>
        <w:ind w:left="2124" w:firstLine="4395"/>
        <w:jc w:val="right"/>
        <w:rPr>
          <w:i/>
        </w:rPr>
      </w:pPr>
    </w:p>
    <w:p w14:paraId="4376F687" w14:textId="42D3BFEC" w:rsidR="009D5092" w:rsidRPr="009D5092" w:rsidRDefault="00025EC4" w:rsidP="00025EC4">
      <w:pPr>
        <w:pStyle w:val="Default"/>
        <w:spacing w:line="240" w:lineRule="auto"/>
        <w:ind w:firstLine="708"/>
        <w:jc w:val="both"/>
        <w:rPr>
          <w:sz w:val="22"/>
          <w:szCs w:val="22"/>
        </w:rPr>
      </w:pPr>
      <w:r>
        <w:rPr>
          <w:b/>
          <w:bCs/>
          <w:sz w:val="22"/>
          <w:szCs w:val="22"/>
        </w:rPr>
        <w:t>__________________________________________________</w:t>
      </w:r>
      <w:r w:rsidRPr="009D5092">
        <w:rPr>
          <w:b/>
          <w:sz w:val="22"/>
          <w:szCs w:val="22"/>
        </w:rPr>
        <w:t>,</w:t>
      </w:r>
      <w:r w:rsidRPr="009D5092">
        <w:rPr>
          <w:sz w:val="22"/>
          <w:szCs w:val="22"/>
        </w:rPr>
        <w:t xml:space="preserve"> именуемое в дальнейшем «Поставщик», в лице </w:t>
      </w:r>
      <w:r>
        <w:rPr>
          <w:sz w:val="22"/>
          <w:szCs w:val="22"/>
        </w:rPr>
        <w:t>________________________________________</w:t>
      </w:r>
      <w:r w:rsidRPr="009D5092">
        <w:rPr>
          <w:sz w:val="22"/>
          <w:szCs w:val="22"/>
        </w:rPr>
        <w:t xml:space="preserve">, действующего на основании </w:t>
      </w:r>
      <w:r>
        <w:rPr>
          <w:sz w:val="22"/>
          <w:szCs w:val="22"/>
        </w:rPr>
        <w:t>________________</w:t>
      </w:r>
      <w:r w:rsidRPr="00C72B09">
        <w:rPr>
          <w:sz w:val="22"/>
          <w:szCs w:val="22"/>
        </w:rPr>
        <w:t>,</w:t>
      </w:r>
      <w:r>
        <w:rPr>
          <w:sz w:val="22"/>
          <w:szCs w:val="22"/>
        </w:rPr>
        <w:t xml:space="preserve"> с одной стороны и</w:t>
      </w:r>
    </w:p>
    <w:p w14:paraId="45DC6E16" w14:textId="77777777" w:rsidR="008E749F" w:rsidRPr="00C72B09" w:rsidRDefault="004B2C58" w:rsidP="00676788">
      <w:pPr>
        <w:pStyle w:val="Default"/>
        <w:spacing w:line="240" w:lineRule="auto"/>
        <w:ind w:firstLine="708"/>
        <w:jc w:val="both"/>
        <w:rPr>
          <w:sz w:val="22"/>
          <w:szCs w:val="22"/>
        </w:rPr>
      </w:pPr>
      <w:r w:rsidRPr="00C72B09">
        <w:rPr>
          <w:b/>
          <w:sz w:val="22"/>
          <w:szCs w:val="22"/>
        </w:rPr>
        <w:t>Муниципальное унитарное предприятие «</w:t>
      </w:r>
      <w:r w:rsidRPr="00C72B09">
        <w:rPr>
          <w:b/>
          <w:bCs/>
          <w:sz w:val="22"/>
          <w:szCs w:val="22"/>
        </w:rPr>
        <w:t>В</w:t>
      </w:r>
      <w:r w:rsidR="00022C5A" w:rsidRPr="00C72B09">
        <w:rPr>
          <w:b/>
          <w:bCs/>
          <w:sz w:val="22"/>
          <w:szCs w:val="22"/>
        </w:rPr>
        <w:t>одосток</w:t>
      </w:r>
      <w:r w:rsidRPr="00C72B09">
        <w:rPr>
          <w:b/>
          <w:sz w:val="22"/>
          <w:szCs w:val="22"/>
        </w:rPr>
        <w:t>»</w:t>
      </w:r>
      <w:r w:rsidRPr="00C72B09">
        <w:rPr>
          <w:sz w:val="22"/>
          <w:szCs w:val="22"/>
        </w:rPr>
        <w:t xml:space="preserve">, именуемое в дальнейшем «Покупатель», в лице директора </w:t>
      </w:r>
      <w:r w:rsidR="00561C04" w:rsidRPr="00C72B09">
        <w:rPr>
          <w:sz w:val="22"/>
          <w:szCs w:val="22"/>
        </w:rPr>
        <w:t>Годунова Николая Николаевича</w:t>
      </w:r>
      <w:r w:rsidRPr="00C72B09">
        <w:rPr>
          <w:sz w:val="22"/>
          <w:szCs w:val="22"/>
        </w:rPr>
        <w:t>, действующего на основании Устава, с другой стороны,</w:t>
      </w:r>
    </w:p>
    <w:p w14:paraId="3478220D" w14:textId="77777777" w:rsidR="008E749F" w:rsidRPr="00C72B09" w:rsidRDefault="004B2C58" w:rsidP="008E749F">
      <w:pPr>
        <w:ind w:firstLine="714"/>
        <w:jc w:val="both"/>
        <w:rPr>
          <w:b/>
          <w:sz w:val="22"/>
          <w:szCs w:val="22"/>
        </w:rPr>
      </w:pPr>
      <w:r w:rsidRPr="00C72B09">
        <w:rPr>
          <w:sz w:val="22"/>
          <w:szCs w:val="22"/>
          <w:lang w:eastAsia="ru-RU"/>
        </w:rPr>
        <w:t>составили настоящую спецификацию поставки следующих товаров:</w:t>
      </w:r>
    </w:p>
    <w:p w14:paraId="7FBF2150" w14:textId="77777777" w:rsidR="008E749F" w:rsidRPr="00C72B09" w:rsidRDefault="004B2C58" w:rsidP="008E749F">
      <w:pPr>
        <w:ind w:right="-1" w:firstLine="714"/>
        <w:rPr>
          <w:sz w:val="22"/>
          <w:szCs w:val="22"/>
        </w:rPr>
      </w:pPr>
      <w:r w:rsidRPr="00C72B09">
        <w:rPr>
          <w:sz w:val="22"/>
          <w:szCs w:val="22"/>
        </w:rPr>
        <w:t>1. Наименование товара, основные характеристики:</w:t>
      </w:r>
    </w:p>
    <w:p w14:paraId="626DFD09" w14:textId="77777777" w:rsidR="008E749F" w:rsidRPr="00C72B09" w:rsidRDefault="008E749F" w:rsidP="008E749F">
      <w:pPr>
        <w:ind w:right="-1"/>
        <w:rPr>
          <w:sz w:val="22"/>
          <w:szCs w:val="22"/>
        </w:rPr>
      </w:pPr>
    </w:p>
    <w:tbl>
      <w:tblPr>
        <w:tblW w:w="10561" w:type="dxa"/>
        <w:tblInd w:w="257" w:type="dxa"/>
        <w:tblLayout w:type="fixed"/>
        <w:tblLook w:val="0000" w:firstRow="0" w:lastRow="0" w:firstColumn="0" w:lastColumn="0" w:noHBand="0" w:noVBand="0"/>
      </w:tblPr>
      <w:tblGrid>
        <w:gridCol w:w="462"/>
        <w:gridCol w:w="4819"/>
        <w:gridCol w:w="709"/>
        <w:gridCol w:w="949"/>
        <w:gridCol w:w="1675"/>
        <w:gridCol w:w="1947"/>
      </w:tblGrid>
      <w:tr w:rsidR="002829DC" w14:paraId="5466C5AC" w14:textId="77777777" w:rsidTr="00025EC4">
        <w:trPr>
          <w:trHeight w:val="144"/>
        </w:trPr>
        <w:tc>
          <w:tcPr>
            <w:tcW w:w="462" w:type="dxa"/>
            <w:tcBorders>
              <w:top w:val="single" w:sz="4" w:space="0" w:color="000000"/>
              <w:left w:val="single" w:sz="4" w:space="0" w:color="000000"/>
              <w:bottom w:val="single" w:sz="4" w:space="0" w:color="000000"/>
            </w:tcBorders>
            <w:shd w:val="clear" w:color="auto" w:fill="auto"/>
          </w:tcPr>
          <w:p w14:paraId="30912F97" w14:textId="77777777" w:rsidR="008E749F" w:rsidRPr="00C72B09" w:rsidRDefault="004B2C58" w:rsidP="00A9663E">
            <w:pPr>
              <w:jc w:val="center"/>
              <w:rPr>
                <w:b/>
                <w:sz w:val="22"/>
                <w:szCs w:val="22"/>
              </w:rPr>
            </w:pPr>
            <w:r w:rsidRPr="00C72B09">
              <w:rPr>
                <w:b/>
                <w:sz w:val="22"/>
                <w:szCs w:val="22"/>
              </w:rPr>
              <w:t>№</w:t>
            </w:r>
          </w:p>
        </w:tc>
        <w:tc>
          <w:tcPr>
            <w:tcW w:w="4819" w:type="dxa"/>
            <w:tcBorders>
              <w:top w:val="single" w:sz="4" w:space="0" w:color="000000"/>
              <w:left w:val="single" w:sz="4" w:space="0" w:color="000000"/>
              <w:bottom w:val="single" w:sz="4" w:space="0" w:color="000000"/>
            </w:tcBorders>
            <w:shd w:val="clear" w:color="auto" w:fill="auto"/>
          </w:tcPr>
          <w:p w14:paraId="4CDB8E38" w14:textId="77777777" w:rsidR="008231E9" w:rsidRPr="00C72B09" w:rsidRDefault="004B2C58" w:rsidP="008231E9">
            <w:pPr>
              <w:jc w:val="center"/>
              <w:rPr>
                <w:b/>
                <w:sz w:val="22"/>
                <w:szCs w:val="22"/>
              </w:rPr>
            </w:pPr>
            <w:r w:rsidRPr="00C72B09">
              <w:rPr>
                <w:b/>
                <w:sz w:val="22"/>
                <w:szCs w:val="22"/>
              </w:rPr>
              <w:t xml:space="preserve">Наименование товара, ГОСТ, </w:t>
            </w:r>
          </w:p>
          <w:p w14:paraId="1DEBD66F" w14:textId="77777777" w:rsidR="008E749F" w:rsidRPr="00C72B09" w:rsidRDefault="004B2C58" w:rsidP="008231E9">
            <w:pPr>
              <w:jc w:val="center"/>
              <w:rPr>
                <w:b/>
                <w:sz w:val="22"/>
                <w:szCs w:val="22"/>
              </w:rPr>
            </w:pPr>
            <w:r w:rsidRPr="00C72B09">
              <w:rPr>
                <w:b/>
                <w:sz w:val="22"/>
                <w:szCs w:val="22"/>
              </w:rPr>
              <w:t>страна прои</w:t>
            </w:r>
            <w:r w:rsidR="00F36F34" w:rsidRPr="00C72B09">
              <w:rPr>
                <w:b/>
                <w:sz w:val="22"/>
                <w:szCs w:val="22"/>
              </w:rPr>
              <w:t>зводства</w:t>
            </w:r>
          </w:p>
        </w:tc>
        <w:tc>
          <w:tcPr>
            <w:tcW w:w="709" w:type="dxa"/>
            <w:tcBorders>
              <w:top w:val="single" w:sz="4" w:space="0" w:color="000000"/>
              <w:left w:val="single" w:sz="4" w:space="0" w:color="000000"/>
              <w:bottom w:val="single" w:sz="4" w:space="0" w:color="000000"/>
            </w:tcBorders>
            <w:shd w:val="clear" w:color="auto" w:fill="auto"/>
          </w:tcPr>
          <w:p w14:paraId="7B8E1CDD" w14:textId="77777777" w:rsidR="008E749F" w:rsidRPr="00C72B09" w:rsidRDefault="004B2C58" w:rsidP="00A9663E">
            <w:pPr>
              <w:jc w:val="center"/>
              <w:rPr>
                <w:b/>
                <w:sz w:val="22"/>
                <w:szCs w:val="22"/>
              </w:rPr>
            </w:pPr>
            <w:r w:rsidRPr="00C72B09">
              <w:rPr>
                <w:b/>
                <w:sz w:val="22"/>
                <w:szCs w:val="22"/>
              </w:rPr>
              <w:t>Ед.</w:t>
            </w:r>
          </w:p>
          <w:p w14:paraId="15F64180" w14:textId="77777777" w:rsidR="008E749F" w:rsidRPr="00C72B09" w:rsidRDefault="004B2C58" w:rsidP="00A9663E">
            <w:pPr>
              <w:jc w:val="center"/>
              <w:rPr>
                <w:b/>
                <w:sz w:val="22"/>
                <w:szCs w:val="22"/>
              </w:rPr>
            </w:pPr>
            <w:r w:rsidRPr="00C72B09">
              <w:rPr>
                <w:b/>
                <w:sz w:val="22"/>
                <w:szCs w:val="22"/>
              </w:rPr>
              <w:t>изм.</w:t>
            </w:r>
          </w:p>
        </w:tc>
        <w:tc>
          <w:tcPr>
            <w:tcW w:w="949" w:type="dxa"/>
            <w:tcBorders>
              <w:top w:val="single" w:sz="4" w:space="0" w:color="000000"/>
              <w:left w:val="single" w:sz="4" w:space="0" w:color="000000"/>
              <w:bottom w:val="single" w:sz="4" w:space="0" w:color="000000"/>
            </w:tcBorders>
            <w:shd w:val="clear" w:color="auto" w:fill="auto"/>
          </w:tcPr>
          <w:p w14:paraId="233B7EAE" w14:textId="77777777" w:rsidR="008E749F" w:rsidRPr="00C72B09" w:rsidRDefault="004B2C58" w:rsidP="00A9663E">
            <w:pPr>
              <w:jc w:val="center"/>
              <w:rPr>
                <w:b/>
                <w:sz w:val="22"/>
                <w:szCs w:val="22"/>
              </w:rPr>
            </w:pPr>
            <w:r w:rsidRPr="00C72B09">
              <w:rPr>
                <w:b/>
                <w:sz w:val="22"/>
                <w:szCs w:val="22"/>
              </w:rPr>
              <w:t>Кол-во</w:t>
            </w:r>
          </w:p>
        </w:tc>
        <w:tc>
          <w:tcPr>
            <w:tcW w:w="1675" w:type="dxa"/>
            <w:tcBorders>
              <w:top w:val="single" w:sz="4" w:space="0" w:color="000000"/>
              <w:left w:val="single" w:sz="4" w:space="0" w:color="000000"/>
              <w:bottom w:val="single" w:sz="4" w:space="0" w:color="000000"/>
            </w:tcBorders>
            <w:shd w:val="clear" w:color="auto" w:fill="auto"/>
          </w:tcPr>
          <w:p w14:paraId="3C778F03" w14:textId="77777777" w:rsidR="008E749F" w:rsidRPr="00C72B09" w:rsidRDefault="004B2C58" w:rsidP="00A9663E">
            <w:pPr>
              <w:jc w:val="center"/>
              <w:rPr>
                <w:b/>
                <w:sz w:val="22"/>
                <w:szCs w:val="22"/>
              </w:rPr>
            </w:pPr>
            <w:r w:rsidRPr="00C72B09">
              <w:rPr>
                <w:b/>
                <w:sz w:val="22"/>
                <w:szCs w:val="22"/>
              </w:rPr>
              <w:t>Цена за ед., руб.</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51B62999" w14:textId="77777777" w:rsidR="008E749F" w:rsidRPr="00C72B09" w:rsidRDefault="004B2C58" w:rsidP="00A9663E">
            <w:pPr>
              <w:jc w:val="center"/>
              <w:rPr>
                <w:sz w:val="22"/>
                <w:szCs w:val="22"/>
              </w:rPr>
            </w:pPr>
            <w:r w:rsidRPr="00C72B09">
              <w:rPr>
                <w:b/>
                <w:sz w:val="22"/>
                <w:szCs w:val="22"/>
              </w:rPr>
              <w:t>Стоимость, в т. ч. НДС – 20%, руб.</w:t>
            </w:r>
          </w:p>
        </w:tc>
      </w:tr>
      <w:tr w:rsidR="002829DC" w14:paraId="47372939" w14:textId="77777777" w:rsidTr="00025EC4">
        <w:trPr>
          <w:trHeight w:val="144"/>
        </w:trPr>
        <w:tc>
          <w:tcPr>
            <w:tcW w:w="462" w:type="dxa"/>
            <w:tcBorders>
              <w:top w:val="single" w:sz="4" w:space="0" w:color="000000"/>
              <w:left w:val="single" w:sz="4" w:space="0" w:color="000000"/>
              <w:bottom w:val="single" w:sz="4" w:space="0" w:color="000000"/>
            </w:tcBorders>
            <w:shd w:val="clear" w:color="auto" w:fill="auto"/>
            <w:vAlign w:val="center"/>
          </w:tcPr>
          <w:p w14:paraId="05BA3154" w14:textId="77777777" w:rsidR="008E749F" w:rsidRPr="00C72B09" w:rsidRDefault="004B2C58" w:rsidP="00A9663E">
            <w:pPr>
              <w:jc w:val="center"/>
              <w:rPr>
                <w:rStyle w:val="value"/>
                <w:spacing w:val="8"/>
                <w:sz w:val="22"/>
                <w:szCs w:val="22"/>
                <w:lang w:val="en-US"/>
              </w:rPr>
            </w:pPr>
            <w:r w:rsidRPr="00C72B09">
              <w:rPr>
                <w:sz w:val="22"/>
                <w:szCs w:val="22"/>
              </w:rPr>
              <w:t>1</w:t>
            </w:r>
          </w:p>
        </w:tc>
        <w:tc>
          <w:tcPr>
            <w:tcW w:w="4819" w:type="dxa"/>
            <w:tcBorders>
              <w:top w:val="single" w:sz="4" w:space="0" w:color="000000"/>
              <w:left w:val="single" w:sz="4" w:space="0" w:color="000000"/>
              <w:bottom w:val="single" w:sz="4" w:space="0" w:color="000000"/>
            </w:tcBorders>
            <w:shd w:val="clear" w:color="auto" w:fill="auto"/>
            <w:vAlign w:val="center"/>
          </w:tcPr>
          <w:p w14:paraId="53030ED3" w14:textId="72FBAA49" w:rsidR="00C217A7" w:rsidRPr="00C72B09" w:rsidRDefault="009F23B5" w:rsidP="009C4E60">
            <w:pPr>
              <w:rPr>
                <w:sz w:val="22"/>
                <w:szCs w:val="22"/>
              </w:rPr>
            </w:pPr>
            <w:r w:rsidRPr="009F23B5">
              <w:rPr>
                <w:sz w:val="22"/>
                <w:szCs w:val="22"/>
              </w:rPr>
              <w:t>Кирпич керамический М-150</w:t>
            </w:r>
            <w:r w:rsidR="00984B50">
              <w:rPr>
                <w:sz w:val="22"/>
                <w:szCs w:val="22"/>
              </w:rPr>
              <w:t>, один. Красный (с. Красный Яр) 360 шт.</w:t>
            </w:r>
          </w:p>
        </w:tc>
        <w:tc>
          <w:tcPr>
            <w:tcW w:w="709" w:type="dxa"/>
            <w:tcBorders>
              <w:top w:val="single" w:sz="4" w:space="0" w:color="000000"/>
              <w:left w:val="single" w:sz="4" w:space="0" w:color="000000"/>
              <w:bottom w:val="single" w:sz="4" w:space="0" w:color="000000"/>
            </w:tcBorders>
            <w:shd w:val="clear" w:color="auto" w:fill="auto"/>
            <w:vAlign w:val="center"/>
          </w:tcPr>
          <w:p w14:paraId="375C8E0B" w14:textId="77BE23DB" w:rsidR="008E749F" w:rsidRPr="00C72B09" w:rsidRDefault="00984B50" w:rsidP="00A9663E">
            <w:pPr>
              <w:pStyle w:val="Default"/>
              <w:spacing w:line="240" w:lineRule="auto"/>
              <w:jc w:val="center"/>
              <w:rPr>
                <w:color w:val="auto"/>
                <w:sz w:val="22"/>
                <w:szCs w:val="22"/>
              </w:rPr>
            </w:pPr>
            <w:proofErr w:type="spellStart"/>
            <w:r>
              <w:rPr>
                <w:color w:val="auto"/>
                <w:sz w:val="22"/>
                <w:szCs w:val="22"/>
              </w:rPr>
              <w:t>пач</w:t>
            </w:r>
            <w:proofErr w:type="spellEnd"/>
            <w:r>
              <w:rPr>
                <w:color w:val="auto"/>
                <w:sz w:val="22"/>
                <w:szCs w:val="22"/>
              </w:rPr>
              <w:t>.</w:t>
            </w:r>
          </w:p>
        </w:tc>
        <w:tc>
          <w:tcPr>
            <w:tcW w:w="949" w:type="dxa"/>
            <w:tcBorders>
              <w:top w:val="single" w:sz="4" w:space="0" w:color="000000"/>
              <w:left w:val="single" w:sz="4" w:space="0" w:color="000000"/>
              <w:bottom w:val="single" w:sz="4" w:space="0" w:color="000000"/>
            </w:tcBorders>
            <w:shd w:val="clear" w:color="auto" w:fill="auto"/>
            <w:vAlign w:val="center"/>
          </w:tcPr>
          <w:p w14:paraId="74C20A38" w14:textId="5457CBF2" w:rsidR="008E749F" w:rsidRPr="00C72B09" w:rsidRDefault="00984B50" w:rsidP="00561C04">
            <w:pPr>
              <w:pStyle w:val="Default"/>
              <w:spacing w:line="240" w:lineRule="auto"/>
              <w:jc w:val="center"/>
              <w:rPr>
                <w:sz w:val="22"/>
                <w:szCs w:val="22"/>
              </w:rPr>
            </w:pPr>
            <w:r>
              <w:rPr>
                <w:sz w:val="22"/>
                <w:szCs w:val="22"/>
              </w:rPr>
              <w:t>8</w:t>
            </w:r>
          </w:p>
        </w:tc>
        <w:tc>
          <w:tcPr>
            <w:tcW w:w="1675" w:type="dxa"/>
            <w:tcBorders>
              <w:top w:val="single" w:sz="4" w:space="0" w:color="000000"/>
              <w:left w:val="single" w:sz="4" w:space="0" w:color="000000"/>
              <w:bottom w:val="single" w:sz="4" w:space="0" w:color="000000"/>
            </w:tcBorders>
            <w:shd w:val="clear" w:color="auto" w:fill="auto"/>
            <w:vAlign w:val="center"/>
          </w:tcPr>
          <w:p w14:paraId="530EF875" w14:textId="64F0626C" w:rsidR="008E749F" w:rsidRPr="00C72B09" w:rsidRDefault="00984B50" w:rsidP="009D5092">
            <w:pPr>
              <w:jc w:val="center"/>
              <w:rPr>
                <w:sz w:val="22"/>
                <w:szCs w:val="22"/>
              </w:rPr>
            </w:pPr>
            <w:r>
              <w:rPr>
                <w:sz w:val="22"/>
                <w:szCs w:val="22"/>
              </w:rPr>
              <w:t>7 068,75</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92EC" w14:textId="4D1E2620" w:rsidR="008E749F" w:rsidRPr="00C72B09" w:rsidRDefault="00984B50" w:rsidP="00F36F34">
            <w:pPr>
              <w:jc w:val="center"/>
              <w:rPr>
                <w:sz w:val="22"/>
                <w:szCs w:val="22"/>
              </w:rPr>
            </w:pPr>
            <w:r>
              <w:rPr>
                <w:sz w:val="22"/>
                <w:szCs w:val="22"/>
              </w:rPr>
              <w:t>56 550,00</w:t>
            </w:r>
          </w:p>
        </w:tc>
      </w:tr>
      <w:tr w:rsidR="002829DC" w14:paraId="27EB70BE" w14:textId="77777777" w:rsidTr="00025EC4">
        <w:trPr>
          <w:trHeight w:val="144"/>
        </w:trPr>
        <w:tc>
          <w:tcPr>
            <w:tcW w:w="8614" w:type="dxa"/>
            <w:gridSpan w:val="5"/>
            <w:tcBorders>
              <w:top w:val="single" w:sz="4" w:space="0" w:color="000000"/>
              <w:left w:val="single" w:sz="4" w:space="0" w:color="000000"/>
              <w:bottom w:val="single" w:sz="4" w:space="0" w:color="000000"/>
            </w:tcBorders>
            <w:shd w:val="clear" w:color="auto" w:fill="auto"/>
          </w:tcPr>
          <w:p w14:paraId="2A35401C" w14:textId="77777777" w:rsidR="003E0EE2" w:rsidRPr="00C72B09" w:rsidRDefault="004B2C58" w:rsidP="00C72B09">
            <w:pPr>
              <w:jc w:val="right"/>
              <w:rPr>
                <w:b/>
                <w:sz w:val="22"/>
                <w:szCs w:val="22"/>
              </w:rPr>
            </w:pPr>
            <w:r w:rsidRPr="00C72B09">
              <w:rPr>
                <w:b/>
                <w:sz w:val="22"/>
                <w:szCs w:val="22"/>
              </w:rPr>
              <w:t>Итого:</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57E93036" w14:textId="78D6A416" w:rsidR="003E0EE2" w:rsidRPr="00C72B09" w:rsidRDefault="00984B50" w:rsidP="003E0EE2">
            <w:pPr>
              <w:jc w:val="center"/>
              <w:rPr>
                <w:b/>
                <w:sz w:val="22"/>
                <w:szCs w:val="22"/>
              </w:rPr>
            </w:pPr>
            <w:r>
              <w:rPr>
                <w:b/>
                <w:sz w:val="22"/>
                <w:szCs w:val="22"/>
              </w:rPr>
              <w:t>56 550,00</w:t>
            </w:r>
          </w:p>
        </w:tc>
      </w:tr>
      <w:tr w:rsidR="002829DC" w14:paraId="7228743F" w14:textId="77777777" w:rsidTr="00025EC4">
        <w:trPr>
          <w:trHeight w:val="144"/>
        </w:trPr>
        <w:tc>
          <w:tcPr>
            <w:tcW w:w="8614" w:type="dxa"/>
            <w:gridSpan w:val="5"/>
            <w:tcBorders>
              <w:left w:val="single" w:sz="4" w:space="0" w:color="000000"/>
              <w:bottom w:val="single" w:sz="4" w:space="0" w:color="000000"/>
            </w:tcBorders>
            <w:shd w:val="clear" w:color="auto" w:fill="auto"/>
          </w:tcPr>
          <w:p w14:paraId="0E50FCCC" w14:textId="77777777" w:rsidR="003E0EE2" w:rsidRPr="00C72B09" w:rsidRDefault="004B2C58" w:rsidP="00C72B09">
            <w:pPr>
              <w:jc w:val="right"/>
              <w:rPr>
                <w:sz w:val="22"/>
                <w:szCs w:val="22"/>
              </w:rPr>
            </w:pPr>
            <w:r w:rsidRPr="00C72B09">
              <w:rPr>
                <w:sz w:val="22"/>
                <w:szCs w:val="22"/>
              </w:rPr>
              <w:t>В том числе НДС:</w:t>
            </w:r>
          </w:p>
        </w:tc>
        <w:tc>
          <w:tcPr>
            <w:tcW w:w="1947" w:type="dxa"/>
            <w:tcBorders>
              <w:left w:val="single" w:sz="4" w:space="0" w:color="000000"/>
              <w:bottom w:val="single" w:sz="4" w:space="0" w:color="000000"/>
              <w:right w:val="single" w:sz="4" w:space="0" w:color="000000"/>
            </w:tcBorders>
            <w:shd w:val="clear" w:color="auto" w:fill="auto"/>
          </w:tcPr>
          <w:p w14:paraId="53FED46E" w14:textId="612BCF65" w:rsidR="003E0EE2" w:rsidRPr="00C72B09" w:rsidRDefault="00984B50" w:rsidP="009F23B5">
            <w:pPr>
              <w:jc w:val="center"/>
              <w:rPr>
                <w:sz w:val="22"/>
                <w:szCs w:val="22"/>
              </w:rPr>
            </w:pPr>
            <w:r>
              <w:rPr>
                <w:sz w:val="22"/>
                <w:szCs w:val="22"/>
              </w:rPr>
              <w:t>9 425,00</w:t>
            </w:r>
          </w:p>
        </w:tc>
      </w:tr>
    </w:tbl>
    <w:p w14:paraId="1500917F" w14:textId="77777777" w:rsidR="008E749F" w:rsidRPr="00C72B09" w:rsidRDefault="008E749F" w:rsidP="008E749F">
      <w:pPr>
        <w:shd w:val="clear" w:color="auto" w:fill="FFFFFF"/>
        <w:jc w:val="both"/>
        <w:rPr>
          <w:sz w:val="22"/>
          <w:szCs w:val="22"/>
        </w:rPr>
      </w:pPr>
    </w:p>
    <w:p w14:paraId="51DA6B4F" w14:textId="77777777" w:rsidR="008E749F" w:rsidRPr="00C72B09" w:rsidRDefault="004B2C58" w:rsidP="008E749F">
      <w:pPr>
        <w:shd w:val="clear" w:color="auto" w:fill="FFFFFF"/>
        <w:ind w:firstLine="709"/>
        <w:jc w:val="both"/>
        <w:rPr>
          <w:sz w:val="22"/>
          <w:szCs w:val="22"/>
        </w:rPr>
      </w:pPr>
      <w:r w:rsidRPr="00C72B09">
        <w:rPr>
          <w:sz w:val="22"/>
          <w:szCs w:val="22"/>
        </w:rPr>
        <w:t>2. Поставщик гарантирует качество и безопасность Товара, поставляемого по Договору, стандартам, ГОСТ, ТУ и его соответствие условиям Договора.</w:t>
      </w:r>
    </w:p>
    <w:p w14:paraId="43539C0D" w14:textId="77777777" w:rsidR="008E749F" w:rsidRPr="00C72B09" w:rsidRDefault="004B2C58" w:rsidP="008E749F">
      <w:pPr>
        <w:shd w:val="clear" w:color="auto" w:fill="FFFFFF"/>
        <w:ind w:firstLine="709"/>
        <w:jc w:val="both"/>
        <w:rPr>
          <w:sz w:val="22"/>
          <w:szCs w:val="22"/>
        </w:rPr>
      </w:pPr>
      <w:r w:rsidRPr="00C72B09">
        <w:rPr>
          <w:sz w:val="22"/>
          <w:szCs w:val="22"/>
        </w:rPr>
        <w:t>3. Товар должен быть новым (не должен быть: бывшим в употреблении; у которого были восстановлены потребительские свойства; с истекшим сроком годности; утратившим свои первоначальные свойства при неправильном хранении), пригодным для использования по назначению, обеспечивающим предусмотренную производителем функционально</w:t>
      </w:r>
      <w:r w:rsidR="00F36F34" w:rsidRPr="00C72B09">
        <w:rPr>
          <w:sz w:val="22"/>
          <w:szCs w:val="22"/>
        </w:rPr>
        <w:t>сть, произведенным не ранее 202</w:t>
      </w:r>
      <w:r w:rsidR="003E0EE2" w:rsidRPr="00C72B09">
        <w:rPr>
          <w:sz w:val="22"/>
          <w:szCs w:val="22"/>
        </w:rPr>
        <w:t>4</w:t>
      </w:r>
      <w:r w:rsidRPr="00C72B09">
        <w:rPr>
          <w:sz w:val="22"/>
          <w:szCs w:val="22"/>
        </w:rPr>
        <w:t xml:space="preserve"> г.; не должен иметь изменений вида, а также иных несоответствий техническому описанию поставляемого Товара; не должен иметь скрытых и внешних повреждений и дефектов, производственного брака и т.п., в том числе не влияющих на возможность использования по назначению.</w:t>
      </w:r>
    </w:p>
    <w:p w14:paraId="79967D34" w14:textId="77777777" w:rsidR="008E749F" w:rsidRPr="00C72B09" w:rsidRDefault="004B2C58" w:rsidP="008E749F">
      <w:pPr>
        <w:shd w:val="clear" w:color="auto" w:fill="FFFFFF"/>
        <w:ind w:firstLine="709"/>
        <w:jc w:val="both"/>
        <w:rPr>
          <w:sz w:val="22"/>
          <w:szCs w:val="22"/>
        </w:rPr>
      </w:pPr>
      <w:r w:rsidRPr="00C72B09">
        <w:rPr>
          <w:sz w:val="22"/>
          <w:szCs w:val="22"/>
        </w:rPr>
        <w:t>4. Качество поставляемого Товара должно подтверждаться Поставщиком сертификатом качества, санитарно-эпидемиологическим заключением. Соответствие маркировки, складирования, упаковки Товара ГОСТ.</w:t>
      </w:r>
    </w:p>
    <w:p w14:paraId="1D4E35F8" w14:textId="77777777" w:rsidR="008E749F" w:rsidRPr="00C72B09" w:rsidRDefault="004B2C58" w:rsidP="008E749F">
      <w:pPr>
        <w:shd w:val="clear" w:color="auto" w:fill="FFFFFF"/>
        <w:ind w:firstLine="709"/>
        <w:jc w:val="both"/>
        <w:rPr>
          <w:sz w:val="22"/>
          <w:szCs w:val="22"/>
        </w:rPr>
      </w:pPr>
      <w:r w:rsidRPr="00C72B09">
        <w:rPr>
          <w:sz w:val="22"/>
          <w:szCs w:val="22"/>
        </w:rPr>
        <w:t>5. Гарантийный срок определяется производителем товара. В течение гарантийного срока Поставщик за свой счет осуществляет замену товара.</w:t>
      </w:r>
    </w:p>
    <w:p w14:paraId="5C792B28" w14:textId="77777777" w:rsidR="008E749F" w:rsidRPr="00C72B09" w:rsidRDefault="004B2C58" w:rsidP="008E749F">
      <w:pPr>
        <w:shd w:val="clear" w:color="auto" w:fill="FFFFFF"/>
        <w:ind w:firstLine="709"/>
        <w:jc w:val="both"/>
        <w:rPr>
          <w:sz w:val="22"/>
          <w:szCs w:val="22"/>
        </w:rPr>
      </w:pPr>
      <w:r w:rsidRPr="00C72B09">
        <w:rPr>
          <w:sz w:val="22"/>
          <w:szCs w:val="22"/>
        </w:rPr>
        <w:t>Остаточный срок годности товара на момент поставки Поставщиком на склад Покупателя должен составлять не менее 12 месяцев.</w:t>
      </w:r>
    </w:p>
    <w:p w14:paraId="2F7982FC" w14:textId="77777777" w:rsidR="008E749F" w:rsidRPr="00C72B09" w:rsidRDefault="004B2C58" w:rsidP="008E749F">
      <w:pPr>
        <w:shd w:val="clear" w:color="auto" w:fill="FFFFFF"/>
        <w:ind w:firstLine="709"/>
        <w:jc w:val="both"/>
        <w:rPr>
          <w:sz w:val="22"/>
          <w:szCs w:val="22"/>
        </w:rPr>
      </w:pPr>
      <w:r w:rsidRPr="00C72B09">
        <w:rPr>
          <w:sz w:val="22"/>
          <w:szCs w:val="22"/>
        </w:rPr>
        <w:t>6. Поставщик должен обеспечить складирование и упаковку Товара в соответствии с ГОСТ, которые обеспечила бы сохранность Товара при перевозке с учетом возможных перегрузок, продолжительности и способов транспортировки и обращения с Товаром, а также предохранять Товар от атмосферных воздействий. Поставщик несет полную ответственность за порчу или повреждение Товара вследствие несоответствующей упаковки или неправильной маркировки до момента разгрузки Товара на складе Покупателя.</w:t>
      </w:r>
    </w:p>
    <w:p w14:paraId="63A2D523" w14:textId="77777777" w:rsidR="008E749F" w:rsidRPr="00C72B09" w:rsidRDefault="004B2C58" w:rsidP="008E749F">
      <w:pPr>
        <w:shd w:val="clear" w:color="auto" w:fill="FFFFFF"/>
        <w:ind w:firstLine="709"/>
        <w:jc w:val="both"/>
        <w:rPr>
          <w:sz w:val="22"/>
          <w:szCs w:val="22"/>
        </w:rPr>
      </w:pPr>
      <w:r w:rsidRPr="00C72B09">
        <w:rPr>
          <w:sz w:val="22"/>
          <w:szCs w:val="22"/>
        </w:rPr>
        <w:t>7. В случае поставки товара ненадлежащего качества, а также некомплектности товара, Поставщик обязан за свой счет в течение 2-х рабочих дней с момента поставки заменить его на товар, соответствующий условиям Договора.</w:t>
      </w:r>
    </w:p>
    <w:p w14:paraId="78D78683" w14:textId="77777777" w:rsidR="008E749F" w:rsidRPr="00C72B09" w:rsidRDefault="004B2C58" w:rsidP="008E749F">
      <w:pPr>
        <w:shd w:val="clear" w:color="auto" w:fill="FFFFFF"/>
        <w:ind w:firstLine="709"/>
        <w:jc w:val="both"/>
        <w:rPr>
          <w:sz w:val="22"/>
          <w:szCs w:val="22"/>
        </w:rPr>
      </w:pPr>
      <w:r w:rsidRPr="00C72B09">
        <w:rPr>
          <w:sz w:val="22"/>
          <w:szCs w:val="22"/>
        </w:rPr>
        <w:t>8. Поставщик несет полную ответственность за оригинальность, качество и безопасность поставляемого товара на весь гарантийный срок, при условии его правильной эксплуатации Покупателем.</w:t>
      </w:r>
    </w:p>
    <w:p w14:paraId="7CFCA688" w14:textId="77777777" w:rsidR="008B2CA8" w:rsidRDefault="004B2C58" w:rsidP="008E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Unicode MS"/>
          <w:color w:val="000000"/>
          <w:sz w:val="22"/>
          <w:szCs w:val="22"/>
          <w:lang w:eastAsia="ru-RU"/>
        </w:rPr>
      </w:pPr>
      <w:r w:rsidRPr="00C72B09">
        <w:rPr>
          <w:sz w:val="22"/>
          <w:szCs w:val="22"/>
        </w:rPr>
        <w:t xml:space="preserve">9. </w:t>
      </w:r>
      <w:r w:rsidRPr="00C72B09">
        <w:rPr>
          <w:rFonts w:eastAsia="Arial Unicode MS"/>
          <w:color w:val="000000"/>
          <w:sz w:val="22"/>
          <w:szCs w:val="22"/>
          <w:lang w:eastAsia="ru-RU"/>
        </w:rPr>
        <w:t>Настоящая Спецификация является неотъемлемой частью Договора поставки.</w:t>
      </w:r>
      <w:r w:rsidR="008B2CA8" w:rsidRPr="008B2CA8">
        <w:rPr>
          <w:rFonts w:eastAsia="Arial Unicode MS"/>
          <w:color w:val="000000"/>
          <w:sz w:val="22"/>
          <w:szCs w:val="22"/>
          <w:lang w:eastAsia="ru-RU"/>
        </w:rPr>
        <w:t xml:space="preserve"> </w:t>
      </w:r>
    </w:p>
    <w:p w14:paraId="7F5057E2" w14:textId="27F7005F" w:rsidR="008E749F" w:rsidRPr="008B2CA8" w:rsidRDefault="008B2CA8" w:rsidP="008E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Unicode MS"/>
          <w:color w:val="000000"/>
          <w:sz w:val="4"/>
          <w:szCs w:val="4"/>
          <w:lang w:eastAsia="ru-RU"/>
        </w:rPr>
      </w:pPr>
      <w:r w:rsidRPr="00C72B09">
        <w:rPr>
          <w:rFonts w:eastAsia="Arial Unicode MS"/>
          <w:color w:val="000000"/>
          <w:sz w:val="22"/>
          <w:szCs w:val="22"/>
          <w:lang w:eastAsia="ru-RU"/>
        </w:rPr>
        <w:t>10. Настоящая Спецификация вступает в силу со дня ее подписания и действует до исполнения Сторонами своих обязательств</w:t>
      </w:r>
      <w:r w:rsidRPr="008B2CA8">
        <w:rPr>
          <w:rFonts w:eastAsia="Arial Unicode MS"/>
          <w:color w:val="000000"/>
          <w:sz w:val="4"/>
          <w:szCs w:val="4"/>
          <w:lang w:eastAsia="ru-RU"/>
        </w:rPr>
        <w:t>.</w:t>
      </w:r>
    </w:p>
    <w:tbl>
      <w:tblPr>
        <w:tblpPr w:leftFromText="180" w:rightFromText="180" w:vertAnchor="text" w:horzAnchor="margin" w:tblpXSpec="center" w:tblpY="416"/>
        <w:tblW w:w="0" w:type="auto"/>
        <w:tblLayout w:type="fixed"/>
        <w:tblLook w:val="0000" w:firstRow="0" w:lastRow="0" w:firstColumn="0" w:lastColumn="0" w:noHBand="0" w:noVBand="0"/>
      </w:tblPr>
      <w:tblGrid>
        <w:gridCol w:w="5251"/>
        <w:gridCol w:w="5097"/>
      </w:tblGrid>
      <w:tr w:rsidR="008B2CA8" w:rsidRPr="008B2CA8" w14:paraId="41193777" w14:textId="77777777" w:rsidTr="008B2CA8">
        <w:trPr>
          <w:trHeight w:val="1991"/>
        </w:trPr>
        <w:tc>
          <w:tcPr>
            <w:tcW w:w="5251" w:type="dxa"/>
            <w:shd w:val="clear" w:color="auto" w:fill="auto"/>
          </w:tcPr>
          <w:p w14:paraId="5A954AD2" w14:textId="54846BAB" w:rsidR="008B2CA8" w:rsidRDefault="008B2CA8" w:rsidP="008B2CA8">
            <w:pPr>
              <w:snapToGrid w:val="0"/>
              <w:jc w:val="both"/>
              <w:rPr>
                <w:b/>
                <w:sz w:val="22"/>
                <w:szCs w:val="22"/>
              </w:rPr>
            </w:pPr>
            <w:r w:rsidRPr="008B2CA8">
              <w:rPr>
                <w:b/>
                <w:sz w:val="22"/>
                <w:szCs w:val="22"/>
              </w:rPr>
              <w:t>Поставщик:</w:t>
            </w:r>
          </w:p>
          <w:p w14:paraId="57297731" w14:textId="63AA136B" w:rsidR="008B2CA8" w:rsidRPr="008B2CA8" w:rsidRDefault="008B2CA8" w:rsidP="008B2CA8">
            <w:pPr>
              <w:autoSpaceDE w:val="0"/>
              <w:snapToGrid w:val="0"/>
              <w:jc w:val="both"/>
              <w:rPr>
                <w:bCs/>
                <w:sz w:val="22"/>
                <w:szCs w:val="22"/>
              </w:rPr>
            </w:pPr>
          </w:p>
        </w:tc>
        <w:tc>
          <w:tcPr>
            <w:tcW w:w="5097" w:type="dxa"/>
            <w:shd w:val="clear" w:color="auto" w:fill="auto"/>
          </w:tcPr>
          <w:p w14:paraId="6CCE6957" w14:textId="77777777" w:rsidR="008B2CA8" w:rsidRPr="008B2CA8" w:rsidRDefault="008B2CA8" w:rsidP="008B2CA8">
            <w:pPr>
              <w:snapToGrid w:val="0"/>
              <w:jc w:val="both"/>
              <w:rPr>
                <w:b/>
                <w:sz w:val="22"/>
                <w:szCs w:val="22"/>
              </w:rPr>
            </w:pPr>
            <w:r w:rsidRPr="008B2CA8">
              <w:rPr>
                <w:b/>
                <w:sz w:val="22"/>
                <w:szCs w:val="22"/>
              </w:rPr>
              <w:t>Покупатель:</w:t>
            </w:r>
          </w:p>
          <w:p w14:paraId="45AC26F1" w14:textId="77777777" w:rsidR="008B2CA8" w:rsidRPr="008B2CA8" w:rsidRDefault="008B2CA8" w:rsidP="008B2CA8">
            <w:pPr>
              <w:snapToGrid w:val="0"/>
              <w:jc w:val="both"/>
              <w:rPr>
                <w:b/>
                <w:sz w:val="22"/>
                <w:szCs w:val="22"/>
              </w:rPr>
            </w:pPr>
            <w:r w:rsidRPr="008B2CA8">
              <w:rPr>
                <w:b/>
                <w:bCs/>
                <w:sz w:val="22"/>
                <w:szCs w:val="22"/>
              </w:rPr>
              <w:t>МУП «Водосток»</w:t>
            </w:r>
          </w:p>
          <w:p w14:paraId="785EBA99" w14:textId="77777777" w:rsidR="008B2CA8" w:rsidRPr="008B2CA8" w:rsidRDefault="008B2CA8" w:rsidP="008B2CA8">
            <w:pPr>
              <w:snapToGrid w:val="0"/>
              <w:jc w:val="both"/>
              <w:rPr>
                <w:b/>
                <w:sz w:val="22"/>
                <w:szCs w:val="22"/>
              </w:rPr>
            </w:pPr>
          </w:p>
          <w:p w14:paraId="6529719F" w14:textId="77777777" w:rsidR="008B2CA8" w:rsidRPr="008B2CA8" w:rsidRDefault="008B2CA8" w:rsidP="008B2CA8">
            <w:pPr>
              <w:snapToGrid w:val="0"/>
              <w:jc w:val="both"/>
              <w:rPr>
                <w:sz w:val="22"/>
                <w:szCs w:val="22"/>
              </w:rPr>
            </w:pPr>
            <w:r w:rsidRPr="008B2CA8">
              <w:rPr>
                <w:b/>
                <w:bCs/>
                <w:sz w:val="22"/>
                <w:szCs w:val="22"/>
              </w:rPr>
              <w:t>Директор</w:t>
            </w:r>
          </w:p>
          <w:p w14:paraId="01F8CC4A" w14:textId="77777777" w:rsidR="008B2CA8" w:rsidRPr="008B2CA8" w:rsidRDefault="008B2CA8" w:rsidP="008B2CA8">
            <w:pPr>
              <w:snapToGrid w:val="0"/>
              <w:jc w:val="both"/>
              <w:rPr>
                <w:sz w:val="22"/>
                <w:szCs w:val="22"/>
              </w:rPr>
            </w:pPr>
          </w:p>
          <w:p w14:paraId="40C1D919" w14:textId="77777777" w:rsidR="008B2CA8" w:rsidRPr="008B2CA8" w:rsidRDefault="008B2CA8" w:rsidP="008B2CA8">
            <w:pPr>
              <w:snapToGrid w:val="0"/>
              <w:jc w:val="both"/>
              <w:rPr>
                <w:sz w:val="22"/>
                <w:szCs w:val="22"/>
              </w:rPr>
            </w:pPr>
            <w:r w:rsidRPr="008B2CA8">
              <w:rPr>
                <w:sz w:val="22"/>
                <w:szCs w:val="22"/>
              </w:rPr>
              <w:t>_________________________</w:t>
            </w:r>
            <w:r w:rsidRPr="008B2CA8">
              <w:rPr>
                <w:b/>
                <w:bCs/>
                <w:sz w:val="22"/>
                <w:szCs w:val="22"/>
              </w:rPr>
              <w:t xml:space="preserve"> Н.Н. Годунов</w:t>
            </w:r>
          </w:p>
          <w:p w14:paraId="67B25FFC" w14:textId="77777777" w:rsidR="008B2CA8" w:rsidRPr="008B2CA8" w:rsidRDefault="008B2CA8" w:rsidP="008B2CA8">
            <w:pPr>
              <w:autoSpaceDE w:val="0"/>
              <w:snapToGrid w:val="0"/>
              <w:jc w:val="both"/>
              <w:rPr>
                <w:b/>
                <w:sz w:val="22"/>
                <w:szCs w:val="22"/>
              </w:rPr>
            </w:pPr>
            <w:proofErr w:type="spellStart"/>
            <w:r w:rsidRPr="008B2CA8">
              <w:rPr>
                <w:sz w:val="22"/>
                <w:szCs w:val="22"/>
              </w:rPr>
              <w:t>м.п</w:t>
            </w:r>
            <w:proofErr w:type="spellEnd"/>
            <w:r w:rsidRPr="008B2CA8">
              <w:rPr>
                <w:sz w:val="22"/>
                <w:szCs w:val="22"/>
              </w:rPr>
              <w:t>.</w:t>
            </w:r>
          </w:p>
        </w:tc>
      </w:tr>
    </w:tbl>
    <w:p w14:paraId="6E827AD0" w14:textId="77777777" w:rsidR="008B2CA8" w:rsidRPr="00C72B09" w:rsidRDefault="008B2CA8" w:rsidP="008E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Unicode MS"/>
          <w:color w:val="000000"/>
          <w:sz w:val="22"/>
          <w:szCs w:val="22"/>
          <w:lang w:eastAsia="ru-RU"/>
        </w:rPr>
      </w:pPr>
    </w:p>
    <w:bookmarkEnd w:id="1"/>
    <w:p w14:paraId="63DDF755" w14:textId="0F177A57" w:rsidR="008B2CA8" w:rsidRPr="00C72B09" w:rsidRDefault="008B2CA8" w:rsidP="008B2CA8">
      <w:pPr>
        <w:ind w:firstLine="6521"/>
        <w:jc w:val="right"/>
        <w:rPr>
          <w:b/>
          <w:bCs/>
        </w:rPr>
      </w:pPr>
    </w:p>
    <w:sectPr w:rsidR="008B2CA8" w:rsidRPr="00C72B09" w:rsidSect="008B2CA8">
      <w:pgSz w:w="12240" w:h="15840"/>
      <w:pgMar w:top="568" w:right="850" w:bottom="426"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lvetsky 12pt">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szCs w:val="22"/>
        <w:lang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lang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lang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3E01DC2"/>
    <w:multiLevelType w:val="multilevel"/>
    <w:tmpl w:val="936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154B3"/>
    <w:multiLevelType w:val="hybridMultilevel"/>
    <w:tmpl w:val="B4849BA0"/>
    <w:lvl w:ilvl="0" w:tplc="44807734">
      <w:start w:val="1"/>
      <w:numFmt w:val="decimal"/>
      <w:lvlText w:val="%1."/>
      <w:lvlJc w:val="left"/>
      <w:pPr>
        <w:ind w:left="720" w:hanging="360"/>
      </w:pPr>
      <w:rPr>
        <w:rFonts w:hint="default"/>
      </w:rPr>
    </w:lvl>
    <w:lvl w:ilvl="1" w:tplc="60B4591E" w:tentative="1">
      <w:start w:val="1"/>
      <w:numFmt w:val="lowerLetter"/>
      <w:lvlText w:val="%2."/>
      <w:lvlJc w:val="left"/>
      <w:pPr>
        <w:ind w:left="1440" w:hanging="360"/>
      </w:pPr>
    </w:lvl>
    <w:lvl w:ilvl="2" w:tplc="27203A5E" w:tentative="1">
      <w:start w:val="1"/>
      <w:numFmt w:val="lowerRoman"/>
      <w:lvlText w:val="%3."/>
      <w:lvlJc w:val="right"/>
      <w:pPr>
        <w:ind w:left="2160" w:hanging="180"/>
      </w:pPr>
    </w:lvl>
    <w:lvl w:ilvl="3" w:tplc="7E807B1C" w:tentative="1">
      <w:start w:val="1"/>
      <w:numFmt w:val="decimal"/>
      <w:lvlText w:val="%4."/>
      <w:lvlJc w:val="left"/>
      <w:pPr>
        <w:ind w:left="2880" w:hanging="360"/>
      </w:pPr>
    </w:lvl>
    <w:lvl w:ilvl="4" w:tplc="788E3F52" w:tentative="1">
      <w:start w:val="1"/>
      <w:numFmt w:val="lowerLetter"/>
      <w:lvlText w:val="%5."/>
      <w:lvlJc w:val="left"/>
      <w:pPr>
        <w:ind w:left="3600" w:hanging="360"/>
      </w:pPr>
    </w:lvl>
    <w:lvl w:ilvl="5" w:tplc="992CA16E" w:tentative="1">
      <w:start w:val="1"/>
      <w:numFmt w:val="lowerRoman"/>
      <w:lvlText w:val="%6."/>
      <w:lvlJc w:val="right"/>
      <w:pPr>
        <w:ind w:left="4320" w:hanging="180"/>
      </w:pPr>
    </w:lvl>
    <w:lvl w:ilvl="6" w:tplc="71CC0888" w:tentative="1">
      <w:start w:val="1"/>
      <w:numFmt w:val="decimal"/>
      <w:lvlText w:val="%7."/>
      <w:lvlJc w:val="left"/>
      <w:pPr>
        <w:ind w:left="5040" w:hanging="360"/>
      </w:pPr>
    </w:lvl>
    <w:lvl w:ilvl="7" w:tplc="AFF01D20" w:tentative="1">
      <w:start w:val="1"/>
      <w:numFmt w:val="lowerLetter"/>
      <w:lvlText w:val="%8."/>
      <w:lvlJc w:val="left"/>
      <w:pPr>
        <w:ind w:left="5760" w:hanging="360"/>
      </w:pPr>
    </w:lvl>
    <w:lvl w:ilvl="8" w:tplc="AD96EF56" w:tentative="1">
      <w:start w:val="1"/>
      <w:numFmt w:val="lowerRoman"/>
      <w:lvlText w:val="%9."/>
      <w:lvlJc w:val="right"/>
      <w:pPr>
        <w:ind w:left="6480" w:hanging="180"/>
      </w:pPr>
    </w:lvl>
  </w:abstractNum>
  <w:abstractNum w:abstractNumId="4" w15:restartNumberingAfterBreak="0">
    <w:nsid w:val="59E57B64"/>
    <w:multiLevelType w:val="hybridMultilevel"/>
    <w:tmpl w:val="14EE5524"/>
    <w:lvl w:ilvl="0" w:tplc="65B4394A">
      <w:start w:val="1"/>
      <w:numFmt w:val="bullet"/>
      <w:lvlText w:val=""/>
      <w:lvlJc w:val="left"/>
      <w:pPr>
        <w:ind w:left="720" w:hanging="360"/>
      </w:pPr>
      <w:rPr>
        <w:rFonts w:ascii="Symbol" w:hAnsi="Symbol" w:hint="default"/>
      </w:rPr>
    </w:lvl>
    <w:lvl w:ilvl="1" w:tplc="42A2C356" w:tentative="1">
      <w:start w:val="1"/>
      <w:numFmt w:val="bullet"/>
      <w:lvlText w:val="o"/>
      <w:lvlJc w:val="left"/>
      <w:pPr>
        <w:ind w:left="1440" w:hanging="360"/>
      </w:pPr>
      <w:rPr>
        <w:rFonts w:ascii="Courier New" w:hAnsi="Courier New" w:cs="Courier New" w:hint="default"/>
      </w:rPr>
    </w:lvl>
    <w:lvl w:ilvl="2" w:tplc="5C626E90" w:tentative="1">
      <w:start w:val="1"/>
      <w:numFmt w:val="bullet"/>
      <w:lvlText w:val=""/>
      <w:lvlJc w:val="left"/>
      <w:pPr>
        <w:ind w:left="2160" w:hanging="360"/>
      </w:pPr>
      <w:rPr>
        <w:rFonts w:ascii="Wingdings" w:hAnsi="Wingdings" w:hint="default"/>
      </w:rPr>
    </w:lvl>
    <w:lvl w:ilvl="3" w:tplc="10EA61EC" w:tentative="1">
      <w:start w:val="1"/>
      <w:numFmt w:val="bullet"/>
      <w:lvlText w:val=""/>
      <w:lvlJc w:val="left"/>
      <w:pPr>
        <w:ind w:left="2880" w:hanging="360"/>
      </w:pPr>
      <w:rPr>
        <w:rFonts w:ascii="Symbol" w:hAnsi="Symbol" w:hint="default"/>
      </w:rPr>
    </w:lvl>
    <w:lvl w:ilvl="4" w:tplc="15D036D4" w:tentative="1">
      <w:start w:val="1"/>
      <w:numFmt w:val="bullet"/>
      <w:lvlText w:val="o"/>
      <w:lvlJc w:val="left"/>
      <w:pPr>
        <w:ind w:left="3600" w:hanging="360"/>
      </w:pPr>
      <w:rPr>
        <w:rFonts w:ascii="Courier New" w:hAnsi="Courier New" w:cs="Courier New" w:hint="default"/>
      </w:rPr>
    </w:lvl>
    <w:lvl w:ilvl="5" w:tplc="E5F68A8A" w:tentative="1">
      <w:start w:val="1"/>
      <w:numFmt w:val="bullet"/>
      <w:lvlText w:val=""/>
      <w:lvlJc w:val="left"/>
      <w:pPr>
        <w:ind w:left="4320" w:hanging="360"/>
      </w:pPr>
      <w:rPr>
        <w:rFonts w:ascii="Wingdings" w:hAnsi="Wingdings" w:hint="default"/>
      </w:rPr>
    </w:lvl>
    <w:lvl w:ilvl="6" w:tplc="67C8F718" w:tentative="1">
      <w:start w:val="1"/>
      <w:numFmt w:val="bullet"/>
      <w:lvlText w:val=""/>
      <w:lvlJc w:val="left"/>
      <w:pPr>
        <w:ind w:left="5040" w:hanging="360"/>
      </w:pPr>
      <w:rPr>
        <w:rFonts w:ascii="Symbol" w:hAnsi="Symbol" w:hint="default"/>
      </w:rPr>
    </w:lvl>
    <w:lvl w:ilvl="7" w:tplc="FBC8F3F8" w:tentative="1">
      <w:start w:val="1"/>
      <w:numFmt w:val="bullet"/>
      <w:lvlText w:val="o"/>
      <w:lvlJc w:val="left"/>
      <w:pPr>
        <w:ind w:left="5760" w:hanging="360"/>
      </w:pPr>
      <w:rPr>
        <w:rFonts w:ascii="Courier New" w:hAnsi="Courier New" w:cs="Courier New" w:hint="default"/>
      </w:rPr>
    </w:lvl>
    <w:lvl w:ilvl="8" w:tplc="25082C20" w:tentative="1">
      <w:start w:val="1"/>
      <w:numFmt w:val="bullet"/>
      <w:lvlText w:val=""/>
      <w:lvlJc w:val="left"/>
      <w:pPr>
        <w:ind w:left="6480" w:hanging="360"/>
      </w:pPr>
      <w:rPr>
        <w:rFonts w:ascii="Wingdings" w:hAnsi="Wingdings" w:hint="default"/>
      </w:rPr>
    </w:lvl>
  </w:abstractNum>
  <w:abstractNum w:abstractNumId="5" w15:restartNumberingAfterBreak="0">
    <w:nsid w:val="7396063A"/>
    <w:multiLevelType w:val="hybridMultilevel"/>
    <w:tmpl w:val="FE6ADA54"/>
    <w:lvl w:ilvl="0" w:tplc="95E6388E">
      <w:start w:val="1"/>
      <w:numFmt w:val="decimal"/>
      <w:lvlText w:val="%1."/>
      <w:lvlJc w:val="left"/>
      <w:pPr>
        <w:ind w:left="720" w:hanging="360"/>
      </w:pPr>
      <w:rPr>
        <w:rFonts w:hint="default"/>
      </w:rPr>
    </w:lvl>
    <w:lvl w:ilvl="1" w:tplc="ECF653A0" w:tentative="1">
      <w:start w:val="1"/>
      <w:numFmt w:val="lowerLetter"/>
      <w:lvlText w:val="%2."/>
      <w:lvlJc w:val="left"/>
      <w:pPr>
        <w:ind w:left="1440" w:hanging="360"/>
      </w:pPr>
    </w:lvl>
    <w:lvl w:ilvl="2" w:tplc="A5D8DE62" w:tentative="1">
      <w:start w:val="1"/>
      <w:numFmt w:val="lowerRoman"/>
      <w:lvlText w:val="%3."/>
      <w:lvlJc w:val="right"/>
      <w:pPr>
        <w:ind w:left="2160" w:hanging="180"/>
      </w:pPr>
    </w:lvl>
    <w:lvl w:ilvl="3" w:tplc="0C20A938" w:tentative="1">
      <w:start w:val="1"/>
      <w:numFmt w:val="decimal"/>
      <w:lvlText w:val="%4."/>
      <w:lvlJc w:val="left"/>
      <w:pPr>
        <w:ind w:left="2880" w:hanging="360"/>
      </w:pPr>
    </w:lvl>
    <w:lvl w:ilvl="4" w:tplc="72D00346" w:tentative="1">
      <w:start w:val="1"/>
      <w:numFmt w:val="lowerLetter"/>
      <w:lvlText w:val="%5."/>
      <w:lvlJc w:val="left"/>
      <w:pPr>
        <w:ind w:left="3600" w:hanging="360"/>
      </w:pPr>
    </w:lvl>
    <w:lvl w:ilvl="5" w:tplc="DAF21444" w:tentative="1">
      <w:start w:val="1"/>
      <w:numFmt w:val="lowerRoman"/>
      <w:lvlText w:val="%6."/>
      <w:lvlJc w:val="right"/>
      <w:pPr>
        <w:ind w:left="4320" w:hanging="180"/>
      </w:pPr>
    </w:lvl>
    <w:lvl w:ilvl="6" w:tplc="C3DAFE5A" w:tentative="1">
      <w:start w:val="1"/>
      <w:numFmt w:val="decimal"/>
      <w:lvlText w:val="%7."/>
      <w:lvlJc w:val="left"/>
      <w:pPr>
        <w:ind w:left="5040" w:hanging="360"/>
      </w:pPr>
    </w:lvl>
    <w:lvl w:ilvl="7" w:tplc="5860D13E" w:tentative="1">
      <w:start w:val="1"/>
      <w:numFmt w:val="lowerLetter"/>
      <w:lvlText w:val="%8."/>
      <w:lvlJc w:val="left"/>
      <w:pPr>
        <w:ind w:left="5760" w:hanging="360"/>
      </w:pPr>
    </w:lvl>
    <w:lvl w:ilvl="8" w:tplc="AE1E4144"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12"/>
    <w:rsid w:val="00022C5A"/>
    <w:rsid w:val="000238F1"/>
    <w:rsid w:val="00025EC4"/>
    <w:rsid w:val="00027D17"/>
    <w:rsid w:val="000438F3"/>
    <w:rsid w:val="00052742"/>
    <w:rsid w:val="00076246"/>
    <w:rsid w:val="00076D4B"/>
    <w:rsid w:val="000777B4"/>
    <w:rsid w:val="0008761A"/>
    <w:rsid w:val="00092A78"/>
    <w:rsid w:val="00097500"/>
    <w:rsid w:val="000C61EB"/>
    <w:rsid w:val="000D24DB"/>
    <w:rsid w:val="000D65C2"/>
    <w:rsid w:val="00115C12"/>
    <w:rsid w:val="00170FB7"/>
    <w:rsid w:val="00182932"/>
    <w:rsid w:val="001C0BF5"/>
    <w:rsid w:val="00210939"/>
    <w:rsid w:val="00214330"/>
    <w:rsid w:val="00232E5B"/>
    <w:rsid w:val="00236E4D"/>
    <w:rsid w:val="00244DA2"/>
    <w:rsid w:val="00276B8F"/>
    <w:rsid w:val="002829DC"/>
    <w:rsid w:val="002B6043"/>
    <w:rsid w:val="002D3C08"/>
    <w:rsid w:val="002E2C10"/>
    <w:rsid w:val="00302292"/>
    <w:rsid w:val="00313D10"/>
    <w:rsid w:val="003805F6"/>
    <w:rsid w:val="0038586A"/>
    <w:rsid w:val="003A358F"/>
    <w:rsid w:val="003B42D4"/>
    <w:rsid w:val="003E0EE2"/>
    <w:rsid w:val="00402043"/>
    <w:rsid w:val="0040253F"/>
    <w:rsid w:val="00423385"/>
    <w:rsid w:val="0042443C"/>
    <w:rsid w:val="00476F89"/>
    <w:rsid w:val="004824B8"/>
    <w:rsid w:val="00490571"/>
    <w:rsid w:val="004B2C58"/>
    <w:rsid w:val="004C01A3"/>
    <w:rsid w:val="004C0324"/>
    <w:rsid w:val="004E75D0"/>
    <w:rsid w:val="0050380B"/>
    <w:rsid w:val="005120CD"/>
    <w:rsid w:val="00554B80"/>
    <w:rsid w:val="00561C04"/>
    <w:rsid w:val="00575087"/>
    <w:rsid w:val="005B1F3F"/>
    <w:rsid w:val="005F3512"/>
    <w:rsid w:val="006231E4"/>
    <w:rsid w:val="0064324E"/>
    <w:rsid w:val="0064328F"/>
    <w:rsid w:val="006446CA"/>
    <w:rsid w:val="00646EB5"/>
    <w:rsid w:val="00665533"/>
    <w:rsid w:val="00676788"/>
    <w:rsid w:val="006A3B87"/>
    <w:rsid w:val="006B09E4"/>
    <w:rsid w:val="006B3821"/>
    <w:rsid w:val="006F01BA"/>
    <w:rsid w:val="006F1797"/>
    <w:rsid w:val="0071591F"/>
    <w:rsid w:val="0072301B"/>
    <w:rsid w:val="00744B26"/>
    <w:rsid w:val="00754E23"/>
    <w:rsid w:val="0076453A"/>
    <w:rsid w:val="00771391"/>
    <w:rsid w:val="00784CCF"/>
    <w:rsid w:val="00792A50"/>
    <w:rsid w:val="007A3568"/>
    <w:rsid w:val="007A505A"/>
    <w:rsid w:val="007C454D"/>
    <w:rsid w:val="007C56BD"/>
    <w:rsid w:val="007F46DA"/>
    <w:rsid w:val="008037EF"/>
    <w:rsid w:val="00804412"/>
    <w:rsid w:val="00807C01"/>
    <w:rsid w:val="00814520"/>
    <w:rsid w:val="00815612"/>
    <w:rsid w:val="00821B52"/>
    <w:rsid w:val="008231E9"/>
    <w:rsid w:val="00823C9F"/>
    <w:rsid w:val="00847976"/>
    <w:rsid w:val="008544CD"/>
    <w:rsid w:val="00871230"/>
    <w:rsid w:val="00874245"/>
    <w:rsid w:val="00881EC9"/>
    <w:rsid w:val="008937AF"/>
    <w:rsid w:val="008A3D4D"/>
    <w:rsid w:val="008B2CA8"/>
    <w:rsid w:val="008C48DB"/>
    <w:rsid w:val="008E2321"/>
    <w:rsid w:val="008E2AF2"/>
    <w:rsid w:val="008E3874"/>
    <w:rsid w:val="008E749F"/>
    <w:rsid w:val="009759BD"/>
    <w:rsid w:val="00977FBF"/>
    <w:rsid w:val="00984B50"/>
    <w:rsid w:val="009A7AF3"/>
    <w:rsid w:val="009B0813"/>
    <w:rsid w:val="009C4E60"/>
    <w:rsid w:val="009D5092"/>
    <w:rsid w:val="009F23B5"/>
    <w:rsid w:val="009F7103"/>
    <w:rsid w:val="00A005D1"/>
    <w:rsid w:val="00A0534D"/>
    <w:rsid w:val="00A222E6"/>
    <w:rsid w:val="00A26A68"/>
    <w:rsid w:val="00A438E8"/>
    <w:rsid w:val="00A67E91"/>
    <w:rsid w:val="00A806AA"/>
    <w:rsid w:val="00A9663E"/>
    <w:rsid w:val="00AA5EA1"/>
    <w:rsid w:val="00AD228B"/>
    <w:rsid w:val="00AE1915"/>
    <w:rsid w:val="00AF30AA"/>
    <w:rsid w:val="00AF7D28"/>
    <w:rsid w:val="00B03E26"/>
    <w:rsid w:val="00B3779B"/>
    <w:rsid w:val="00B82F75"/>
    <w:rsid w:val="00BC41D2"/>
    <w:rsid w:val="00C217A7"/>
    <w:rsid w:val="00C31A93"/>
    <w:rsid w:val="00C47492"/>
    <w:rsid w:val="00C72B09"/>
    <w:rsid w:val="00CA1933"/>
    <w:rsid w:val="00CA6FBF"/>
    <w:rsid w:val="00CD4214"/>
    <w:rsid w:val="00CD6A1E"/>
    <w:rsid w:val="00D06C3A"/>
    <w:rsid w:val="00D11202"/>
    <w:rsid w:val="00D1637F"/>
    <w:rsid w:val="00D35873"/>
    <w:rsid w:val="00D52228"/>
    <w:rsid w:val="00D9247C"/>
    <w:rsid w:val="00DB264C"/>
    <w:rsid w:val="00DE15A3"/>
    <w:rsid w:val="00DF24CB"/>
    <w:rsid w:val="00DF6D42"/>
    <w:rsid w:val="00E012BB"/>
    <w:rsid w:val="00E23D75"/>
    <w:rsid w:val="00E330DA"/>
    <w:rsid w:val="00E413A8"/>
    <w:rsid w:val="00E55978"/>
    <w:rsid w:val="00E636F4"/>
    <w:rsid w:val="00E66C52"/>
    <w:rsid w:val="00E92311"/>
    <w:rsid w:val="00EB331C"/>
    <w:rsid w:val="00EC3044"/>
    <w:rsid w:val="00EC5E67"/>
    <w:rsid w:val="00ED1B34"/>
    <w:rsid w:val="00EF1E0A"/>
    <w:rsid w:val="00EF314A"/>
    <w:rsid w:val="00F144F6"/>
    <w:rsid w:val="00F20335"/>
    <w:rsid w:val="00F36F34"/>
    <w:rsid w:val="00F40E12"/>
    <w:rsid w:val="00F4371A"/>
    <w:rsid w:val="00F74179"/>
    <w:rsid w:val="00F752EC"/>
    <w:rsid w:val="00F9485B"/>
    <w:rsid w:val="00F95BFB"/>
    <w:rsid w:val="00FE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CF3519"/>
  <w15:docId w15:val="{2A8B2CC5-DE16-409E-9B7C-0D867BDA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1D2"/>
    <w:pPr>
      <w:suppressAutoHyphens/>
    </w:pPr>
    <w:rPr>
      <w:sz w:val="24"/>
      <w:szCs w:val="24"/>
      <w:lang w:eastAsia="ar-SA"/>
    </w:rPr>
  </w:style>
  <w:style w:type="paragraph" w:styleId="1">
    <w:name w:val="heading 1"/>
    <w:basedOn w:val="a"/>
    <w:next w:val="a"/>
    <w:qFormat/>
    <w:rsid w:val="00BC41D2"/>
    <w:pPr>
      <w:keepNext/>
      <w:tabs>
        <w:tab w:val="num" w:pos="0"/>
      </w:tabs>
      <w:spacing w:before="240" w:after="60"/>
      <w:ind w:left="432" w:hanging="432"/>
      <w:jc w:val="both"/>
      <w:outlineLvl w:val="0"/>
    </w:pPr>
    <w:rPr>
      <w:rFonts w:ascii="Arial" w:hAnsi="Arial" w:cs="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41D2"/>
    <w:rPr>
      <w:rFonts w:ascii="Times New Roman" w:eastAsia="Times New Roman" w:hAnsi="Times New Roman" w:cs="Times New Roman"/>
    </w:rPr>
  </w:style>
  <w:style w:type="character" w:customStyle="1" w:styleId="WW8Num1z1">
    <w:name w:val="WW8Num1z1"/>
    <w:rsid w:val="00BC41D2"/>
    <w:rPr>
      <w:rFonts w:cs="Times New Roman"/>
    </w:rPr>
  </w:style>
  <w:style w:type="character" w:customStyle="1" w:styleId="WW8Num1z2">
    <w:name w:val="WW8Num1z2"/>
    <w:rsid w:val="00BC41D2"/>
  </w:style>
  <w:style w:type="character" w:customStyle="1" w:styleId="WW8Num1z3">
    <w:name w:val="WW8Num1z3"/>
    <w:rsid w:val="00BC41D2"/>
  </w:style>
  <w:style w:type="character" w:customStyle="1" w:styleId="WW8Num1z4">
    <w:name w:val="WW8Num1z4"/>
    <w:rsid w:val="00BC41D2"/>
  </w:style>
  <w:style w:type="character" w:customStyle="1" w:styleId="WW8Num1z5">
    <w:name w:val="WW8Num1z5"/>
    <w:rsid w:val="00BC41D2"/>
  </w:style>
  <w:style w:type="character" w:customStyle="1" w:styleId="WW8Num1z6">
    <w:name w:val="WW8Num1z6"/>
    <w:rsid w:val="00BC41D2"/>
  </w:style>
  <w:style w:type="character" w:customStyle="1" w:styleId="WW8Num1z7">
    <w:name w:val="WW8Num1z7"/>
    <w:rsid w:val="00BC41D2"/>
  </w:style>
  <w:style w:type="character" w:customStyle="1" w:styleId="WW8Num1z8">
    <w:name w:val="WW8Num1z8"/>
    <w:rsid w:val="00BC41D2"/>
  </w:style>
  <w:style w:type="character" w:customStyle="1" w:styleId="WW8Num2z0">
    <w:name w:val="WW8Num2z0"/>
    <w:rsid w:val="00BC41D2"/>
    <w:rPr>
      <w:rFonts w:ascii="Arial" w:hAnsi="Arial" w:cs="Arial" w:hint="default"/>
      <w:b w:val="0"/>
      <w:bCs w:val="0"/>
      <w:i w:val="0"/>
      <w:iCs w:val="0"/>
    </w:rPr>
  </w:style>
  <w:style w:type="character" w:customStyle="1" w:styleId="WW8Num2z1">
    <w:name w:val="WW8Num2z1"/>
    <w:rsid w:val="00BC41D2"/>
    <w:rPr>
      <w:rFonts w:cs="Times New Roman"/>
    </w:rPr>
  </w:style>
  <w:style w:type="character" w:customStyle="1" w:styleId="WW8Num3z0">
    <w:name w:val="WW8Num3z0"/>
    <w:rsid w:val="00BC41D2"/>
    <w:rPr>
      <w:rFonts w:ascii="Arial" w:hAnsi="Arial" w:cs="Arial" w:hint="default"/>
    </w:rPr>
  </w:style>
  <w:style w:type="character" w:customStyle="1" w:styleId="WW8Num4z0">
    <w:name w:val="WW8Num4z0"/>
    <w:rsid w:val="00BC41D2"/>
    <w:rPr>
      <w:rFonts w:ascii="Arial" w:hAnsi="Arial" w:cs="Arial" w:hint="default"/>
      <w:b w:val="0"/>
      <w:bCs w:val="0"/>
      <w:i w:val="0"/>
      <w:iCs w:val="0"/>
    </w:rPr>
  </w:style>
  <w:style w:type="character" w:customStyle="1" w:styleId="WW8Num4z1">
    <w:name w:val="WW8Num4z1"/>
    <w:rsid w:val="00BC41D2"/>
    <w:rPr>
      <w:rFonts w:cs="Times New Roman"/>
    </w:rPr>
  </w:style>
  <w:style w:type="character" w:customStyle="1" w:styleId="WW8Num5z0">
    <w:name w:val="WW8Num5z0"/>
    <w:rsid w:val="00BC41D2"/>
    <w:rPr>
      <w:rFonts w:cs="Times New Roman" w:hint="default"/>
    </w:rPr>
  </w:style>
  <w:style w:type="character" w:customStyle="1" w:styleId="WW8Num6z0">
    <w:name w:val="WW8Num6z0"/>
    <w:rsid w:val="00BC41D2"/>
    <w:rPr>
      <w:rFonts w:ascii="Times New Roman" w:eastAsia="Times New Roman" w:hAnsi="Times New Roman" w:cs="Times New Roman"/>
    </w:rPr>
  </w:style>
  <w:style w:type="character" w:customStyle="1" w:styleId="WW8Num6z1">
    <w:name w:val="WW8Num6z1"/>
    <w:rsid w:val="00BC41D2"/>
    <w:rPr>
      <w:rFonts w:cs="Times New Roman"/>
    </w:rPr>
  </w:style>
  <w:style w:type="character" w:customStyle="1" w:styleId="WW8Num7z0">
    <w:name w:val="WW8Num7z0"/>
    <w:rsid w:val="00BC41D2"/>
    <w:rPr>
      <w:rFonts w:ascii="Arial" w:hAnsi="Arial" w:cs="Arial" w:hint="default"/>
      <w:b w:val="0"/>
      <w:bCs w:val="0"/>
      <w:i w:val="0"/>
      <w:iCs w:val="0"/>
    </w:rPr>
  </w:style>
  <w:style w:type="character" w:customStyle="1" w:styleId="WW8Num7z1">
    <w:name w:val="WW8Num7z1"/>
    <w:rsid w:val="00BC41D2"/>
    <w:rPr>
      <w:rFonts w:cs="Times New Roman"/>
    </w:rPr>
  </w:style>
  <w:style w:type="character" w:customStyle="1" w:styleId="10">
    <w:name w:val="Основной шрифт абзаца1"/>
    <w:rsid w:val="00BC41D2"/>
  </w:style>
  <w:style w:type="character" w:customStyle="1" w:styleId="a3">
    <w:name w:val="Текст выноски Знак"/>
    <w:rsid w:val="00BC41D2"/>
    <w:rPr>
      <w:rFonts w:ascii="Tahoma" w:hAnsi="Tahoma" w:cs="Tahoma"/>
      <w:sz w:val="16"/>
      <w:szCs w:val="16"/>
    </w:rPr>
  </w:style>
  <w:style w:type="character" w:customStyle="1" w:styleId="a4">
    <w:name w:val="Схема документа Знак"/>
    <w:rsid w:val="00BC41D2"/>
    <w:rPr>
      <w:rFonts w:ascii="Tahoma" w:hAnsi="Tahoma" w:cs="Tahoma"/>
      <w:sz w:val="16"/>
      <w:szCs w:val="16"/>
    </w:rPr>
  </w:style>
  <w:style w:type="character" w:customStyle="1" w:styleId="3">
    <w:name w:val="Основной текст 3 Знак"/>
    <w:basedOn w:val="10"/>
    <w:rsid w:val="00BC41D2"/>
    <w:rPr>
      <w:sz w:val="24"/>
    </w:rPr>
  </w:style>
  <w:style w:type="character" w:customStyle="1" w:styleId="11">
    <w:name w:val="Заголовок 1 Знак"/>
    <w:basedOn w:val="10"/>
    <w:rsid w:val="00BC41D2"/>
    <w:rPr>
      <w:rFonts w:ascii="Arial" w:hAnsi="Arial" w:cs="Arial"/>
      <w:b/>
      <w:color w:val="000000"/>
      <w:sz w:val="32"/>
    </w:rPr>
  </w:style>
  <w:style w:type="character" w:styleId="a5">
    <w:name w:val="Hyperlink"/>
    <w:basedOn w:val="10"/>
    <w:rsid w:val="00BC41D2"/>
    <w:rPr>
      <w:color w:val="0000FF"/>
      <w:u w:val="single"/>
    </w:rPr>
  </w:style>
  <w:style w:type="character" w:customStyle="1" w:styleId="a6">
    <w:name w:val="Верхний колонтитул Знак"/>
    <w:basedOn w:val="10"/>
    <w:rsid w:val="00BC41D2"/>
    <w:rPr>
      <w:rFonts w:ascii="Arial" w:hAnsi="Arial" w:cs="Arial"/>
      <w:color w:val="000000"/>
      <w:sz w:val="24"/>
    </w:rPr>
  </w:style>
  <w:style w:type="character" w:customStyle="1" w:styleId="a7">
    <w:name w:val="Нижний колонтитул Знак"/>
    <w:basedOn w:val="10"/>
    <w:rsid w:val="00BC41D2"/>
    <w:rPr>
      <w:color w:val="000000"/>
      <w:sz w:val="24"/>
    </w:rPr>
  </w:style>
  <w:style w:type="character" w:styleId="a8">
    <w:name w:val="Strong"/>
    <w:qFormat/>
    <w:rsid w:val="00BC41D2"/>
    <w:rPr>
      <w:b/>
      <w:bCs/>
    </w:rPr>
  </w:style>
  <w:style w:type="character" w:customStyle="1" w:styleId="param">
    <w:name w:val="param"/>
    <w:basedOn w:val="10"/>
    <w:rsid w:val="00BC41D2"/>
  </w:style>
  <w:style w:type="character" w:customStyle="1" w:styleId="value">
    <w:name w:val="value"/>
    <w:basedOn w:val="10"/>
    <w:rsid w:val="00BC41D2"/>
  </w:style>
  <w:style w:type="paragraph" w:customStyle="1" w:styleId="12">
    <w:name w:val="Заголовок1"/>
    <w:basedOn w:val="a"/>
    <w:next w:val="a9"/>
    <w:rsid w:val="00BC41D2"/>
    <w:pPr>
      <w:keepNext/>
      <w:spacing w:before="240" w:after="120"/>
    </w:pPr>
    <w:rPr>
      <w:rFonts w:ascii="Arial" w:eastAsia="Microsoft YaHei" w:hAnsi="Arial" w:cs="Mangal"/>
      <w:sz w:val="28"/>
      <w:szCs w:val="28"/>
    </w:rPr>
  </w:style>
  <w:style w:type="paragraph" w:styleId="a9">
    <w:name w:val="Body Text"/>
    <w:basedOn w:val="a"/>
    <w:rsid w:val="00BC41D2"/>
    <w:pPr>
      <w:spacing w:after="120"/>
    </w:pPr>
  </w:style>
  <w:style w:type="paragraph" w:styleId="aa">
    <w:name w:val="List"/>
    <w:basedOn w:val="a9"/>
    <w:rsid w:val="00BC41D2"/>
    <w:rPr>
      <w:rFonts w:cs="Mangal"/>
    </w:rPr>
  </w:style>
  <w:style w:type="paragraph" w:customStyle="1" w:styleId="13">
    <w:name w:val="Название1"/>
    <w:basedOn w:val="a"/>
    <w:rsid w:val="00BC41D2"/>
    <w:pPr>
      <w:suppressLineNumbers/>
      <w:spacing w:before="120" w:after="120"/>
    </w:pPr>
    <w:rPr>
      <w:rFonts w:cs="Mangal"/>
      <w:i/>
      <w:iCs/>
    </w:rPr>
  </w:style>
  <w:style w:type="paragraph" w:customStyle="1" w:styleId="14">
    <w:name w:val="Указатель1"/>
    <w:basedOn w:val="a"/>
    <w:rsid w:val="00BC41D2"/>
    <w:pPr>
      <w:suppressLineNumbers/>
    </w:pPr>
    <w:rPr>
      <w:rFonts w:cs="Mangal"/>
    </w:rPr>
  </w:style>
  <w:style w:type="paragraph" w:customStyle="1" w:styleId="ConsPlusNormal">
    <w:name w:val="ConsPlusNormal"/>
    <w:uiPriority w:val="99"/>
    <w:rsid w:val="00BC41D2"/>
    <w:pPr>
      <w:widowControl w:val="0"/>
      <w:suppressAutoHyphens/>
      <w:autoSpaceDE w:val="0"/>
      <w:ind w:firstLine="720"/>
    </w:pPr>
    <w:rPr>
      <w:rFonts w:ascii="Arial" w:hAnsi="Arial" w:cs="Arial"/>
      <w:lang w:eastAsia="ar-SA"/>
    </w:rPr>
  </w:style>
  <w:style w:type="paragraph" w:customStyle="1" w:styleId="ConsPlusNonformat">
    <w:name w:val="ConsPlusNonformat"/>
    <w:rsid w:val="00BC41D2"/>
    <w:pPr>
      <w:widowControl w:val="0"/>
      <w:suppressAutoHyphens/>
      <w:autoSpaceDE w:val="0"/>
    </w:pPr>
    <w:rPr>
      <w:rFonts w:ascii="Courier New" w:hAnsi="Courier New" w:cs="Courier New"/>
      <w:lang w:eastAsia="ar-SA"/>
    </w:rPr>
  </w:style>
  <w:style w:type="paragraph" w:customStyle="1" w:styleId="ConsPlusTitle">
    <w:name w:val="ConsPlusTitle"/>
    <w:uiPriority w:val="99"/>
    <w:rsid w:val="00BC41D2"/>
    <w:pPr>
      <w:widowControl w:val="0"/>
      <w:suppressAutoHyphens/>
      <w:autoSpaceDE w:val="0"/>
    </w:pPr>
    <w:rPr>
      <w:rFonts w:ascii="Arial" w:hAnsi="Arial" w:cs="Arial"/>
      <w:b/>
      <w:bCs/>
      <w:lang w:eastAsia="ar-SA"/>
    </w:rPr>
  </w:style>
  <w:style w:type="paragraph" w:customStyle="1" w:styleId="ConsPlusCell">
    <w:name w:val="ConsPlusCell"/>
    <w:rsid w:val="00BC41D2"/>
    <w:pPr>
      <w:widowControl w:val="0"/>
      <w:suppressAutoHyphens/>
      <w:autoSpaceDE w:val="0"/>
    </w:pPr>
    <w:rPr>
      <w:rFonts w:ascii="Arial" w:hAnsi="Arial" w:cs="Arial"/>
      <w:lang w:eastAsia="ar-SA"/>
    </w:rPr>
  </w:style>
  <w:style w:type="paragraph" w:customStyle="1" w:styleId="ConsPlusDocList">
    <w:name w:val="ConsPlusDocList"/>
    <w:rsid w:val="00BC41D2"/>
    <w:pPr>
      <w:widowControl w:val="0"/>
      <w:suppressAutoHyphens/>
      <w:autoSpaceDE w:val="0"/>
    </w:pPr>
    <w:rPr>
      <w:rFonts w:ascii="Courier New" w:hAnsi="Courier New" w:cs="Courier New"/>
      <w:lang w:eastAsia="ar-SA"/>
    </w:rPr>
  </w:style>
  <w:style w:type="paragraph" w:styleId="ab">
    <w:name w:val="Balloon Text"/>
    <w:basedOn w:val="a"/>
    <w:rsid w:val="00BC41D2"/>
    <w:rPr>
      <w:rFonts w:ascii="Tahoma" w:hAnsi="Tahoma" w:cs="Tahoma"/>
      <w:sz w:val="16"/>
      <w:szCs w:val="16"/>
    </w:rPr>
  </w:style>
  <w:style w:type="paragraph" w:customStyle="1" w:styleId="15">
    <w:name w:val="Схема документа1"/>
    <w:basedOn w:val="a"/>
    <w:rsid w:val="00BC41D2"/>
    <w:pPr>
      <w:shd w:val="clear" w:color="auto" w:fill="000080"/>
    </w:pPr>
    <w:rPr>
      <w:rFonts w:ascii="Tahoma" w:hAnsi="Tahoma" w:cs="Tahoma"/>
      <w:sz w:val="16"/>
      <w:szCs w:val="16"/>
    </w:rPr>
  </w:style>
  <w:style w:type="paragraph" w:customStyle="1" w:styleId="31">
    <w:name w:val="Основной текст 31"/>
    <w:basedOn w:val="a"/>
    <w:rsid w:val="00BC41D2"/>
    <w:pPr>
      <w:jc w:val="both"/>
    </w:pPr>
    <w:rPr>
      <w:szCs w:val="20"/>
    </w:rPr>
  </w:style>
  <w:style w:type="paragraph" w:styleId="ac">
    <w:name w:val="header"/>
    <w:basedOn w:val="a"/>
    <w:rsid w:val="00BC41D2"/>
    <w:pPr>
      <w:tabs>
        <w:tab w:val="center" w:pos="4153"/>
        <w:tab w:val="right" w:pos="8306"/>
      </w:tabs>
      <w:spacing w:before="120" w:after="120"/>
      <w:jc w:val="both"/>
    </w:pPr>
    <w:rPr>
      <w:rFonts w:ascii="Arial" w:hAnsi="Arial" w:cs="Arial"/>
      <w:color w:val="000000"/>
      <w:szCs w:val="20"/>
    </w:rPr>
  </w:style>
  <w:style w:type="paragraph" w:styleId="ad">
    <w:name w:val="footer"/>
    <w:basedOn w:val="a"/>
    <w:rsid w:val="00BC41D2"/>
    <w:pPr>
      <w:tabs>
        <w:tab w:val="center" w:pos="4153"/>
        <w:tab w:val="right" w:pos="8306"/>
      </w:tabs>
      <w:spacing w:after="60"/>
      <w:jc w:val="both"/>
    </w:pPr>
    <w:rPr>
      <w:color w:val="000000"/>
      <w:szCs w:val="20"/>
    </w:rPr>
  </w:style>
  <w:style w:type="paragraph" w:customStyle="1" w:styleId="ae">
    <w:name w:val="текст сноски"/>
    <w:basedOn w:val="a"/>
    <w:rsid w:val="00BC41D2"/>
    <w:pPr>
      <w:widowControl w:val="0"/>
      <w:spacing w:line="100" w:lineRule="atLeast"/>
    </w:pPr>
    <w:rPr>
      <w:rFonts w:ascii="Gelvetsky 12pt" w:hAnsi="Gelvetsky 12pt" w:cs="Gelvetsky 12pt"/>
      <w:color w:val="00000A"/>
      <w:kern w:val="1"/>
      <w:lang w:val="en-US" w:eastAsia="hi-IN" w:bidi="hi-IN"/>
    </w:rPr>
  </w:style>
  <w:style w:type="paragraph" w:customStyle="1" w:styleId="af">
    <w:name w:val="Содержимое таблицы"/>
    <w:basedOn w:val="a"/>
    <w:rsid w:val="00BC41D2"/>
    <w:pPr>
      <w:suppressLineNumbers/>
    </w:pPr>
  </w:style>
  <w:style w:type="paragraph" w:customStyle="1" w:styleId="af0">
    <w:name w:val="Заголовок таблицы"/>
    <w:basedOn w:val="af"/>
    <w:rsid w:val="00BC41D2"/>
    <w:pPr>
      <w:jc w:val="center"/>
    </w:pPr>
    <w:rPr>
      <w:b/>
      <w:bCs/>
    </w:rPr>
  </w:style>
  <w:style w:type="paragraph" w:customStyle="1" w:styleId="af1">
    <w:name w:val="Содержимое врезки"/>
    <w:basedOn w:val="a9"/>
    <w:rsid w:val="00BC41D2"/>
  </w:style>
  <w:style w:type="paragraph" w:customStyle="1" w:styleId="Default">
    <w:name w:val="Default"/>
    <w:rsid w:val="00BC41D2"/>
    <w:pPr>
      <w:suppressAutoHyphens/>
      <w:spacing w:line="100" w:lineRule="atLeast"/>
    </w:pPr>
    <w:rPr>
      <w:rFonts w:eastAsia="SimSun"/>
      <w:color w:val="000000"/>
      <w:kern w:val="1"/>
      <w:sz w:val="24"/>
      <w:szCs w:val="24"/>
      <w:lang w:eastAsia="ar-SA"/>
    </w:rPr>
  </w:style>
  <w:style w:type="paragraph" w:customStyle="1" w:styleId="af2">
    <w:name w:val="Таблица текст"/>
    <w:basedOn w:val="a"/>
    <w:rsid w:val="00BC41D2"/>
    <w:pPr>
      <w:spacing w:before="40" w:after="40"/>
      <w:ind w:left="57" w:right="57"/>
    </w:pPr>
    <w:rPr>
      <w:szCs w:val="20"/>
    </w:rPr>
  </w:style>
  <w:style w:type="paragraph" w:styleId="af3">
    <w:name w:val="Normal (Web)"/>
    <w:basedOn w:val="a"/>
    <w:rsid w:val="00BC41D2"/>
    <w:pPr>
      <w:spacing w:before="280" w:after="119"/>
    </w:pPr>
  </w:style>
  <w:style w:type="paragraph" w:styleId="HTML">
    <w:name w:val="HTML Preformatted"/>
    <w:basedOn w:val="a"/>
    <w:link w:val="HTML0"/>
    <w:rsid w:val="008E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sz w:val="20"/>
      <w:szCs w:val="20"/>
      <w:lang w:eastAsia="ru-RU"/>
    </w:rPr>
  </w:style>
  <w:style w:type="character" w:customStyle="1" w:styleId="HTML0">
    <w:name w:val="Стандартный HTML Знак"/>
    <w:basedOn w:val="a0"/>
    <w:link w:val="HTML"/>
    <w:rsid w:val="008E3874"/>
    <w:rPr>
      <w:rFonts w:ascii="Arial Unicode MS" w:eastAsia="Arial Unicode MS" w:hAnsi="Arial Unicode MS"/>
    </w:rPr>
  </w:style>
  <w:style w:type="paragraph" w:customStyle="1" w:styleId="af4">
    <w:name w:val="Заголовок списка"/>
    <w:basedOn w:val="a"/>
    <w:next w:val="a"/>
    <w:rsid w:val="008E749F"/>
    <w:pPr>
      <w:widowControl w:val="0"/>
    </w:pPr>
    <w:rPr>
      <w:rFonts w:eastAsia="SimSun" w:cs="Mangal"/>
      <w:kern w:val="1"/>
      <w:lang w:eastAsia="hi-IN" w:bidi="hi-IN"/>
    </w:rPr>
  </w:style>
  <w:style w:type="paragraph" w:styleId="af5">
    <w:name w:val="Body Text Indent"/>
    <w:basedOn w:val="a"/>
    <w:link w:val="af6"/>
    <w:uiPriority w:val="99"/>
    <w:unhideWhenUsed/>
    <w:rsid w:val="00CA6FBF"/>
    <w:pPr>
      <w:spacing w:after="120"/>
      <w:ind w:left="283"/>
    </w:pPr>
  </w:style>
  <w:style w:type="character" w:customStyle="1" w:styleId="af6">
    <w:name w:val="Основной текст с отступом Знак"/>
    <w:basedOn w:val="a0"/>
    <w:link w:val="af5"/>
    <w:uiPriority w:val="99"/>
    <w:rsid w:val="00CA6FBF"/>
    <w:rPr>
      <w:sz w:val="24"/>
      <w:szCs w:val="24"/>
      <w:lang w:eastAsia="ar-SA"/>
    </w:rPr>
  </w:style>
  <w:style w:type="character" w:customStyle="1" w:styleId="WW8Num4z8">
    <w:name w:val="WW8Num4z8"/>
    <w:rsid w:val="00027D17"/>
  </w:style>
  <w:style w:type="table" w:styleId="af7">
    <w:name w:val="Table Grid"/>
    <w:basedOn w:val="a1"/>
    <w:uiPriority w:val="59"/>
    <w:rsid w:val="00815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7988-0B6B-4E1E-99FA-BE89FA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2924</Words>
  <Characters>16670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Форма подготовлена с использованием правовых актов по состоянию на 28</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с использованием правовых актов по состоянию на 28</dc:title>
  <dc:creator>ConsultantPlus</dc:creator>
  <cp:lastModifiedBy>Русакова Наталия Сергеевна</cp:lastModifiedBy>
  <cp:revision>2</cp:revision>
  <cp:lastPrinted>2020-08-25T05:27:00Z</cp:lastPrinted>
  <dcterms:created xsi:type="dcterms:W3CDTF">2025-04-15T09:23:00Z</dcterms:created>
  <dcterms:modified xsi:type="dcterms:W3CDTF">2025-04-15T09:23:00Z</dcterms:modified>
</cp:coreProperties>
</file>