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10031" w:type="dxa"/>
        <w:tblLook w:val="0000" w:firstRow="0" w:lastRow="0" w:firstColumn="0" w:lastColumn="0" w:noHBand="0" w:noVBand="0"/>
      </w:tblPr>
      <w:tblGrid>
        <w:gridCol w:w="10031"/>
      </w:tblGrid>
      <w:tr w:rsidR="002A387E" w:rsidRPr="00411D75" w14:paraId="7FA6A72E" w14:textId="77777777" w:rsidTr="00387E1B">
        <w:tc>
          <w:tcPr>
            <w:tcW w:w="5245" w:type="dxa"/>
          </w:tcPr>
          <w:p w14:paraId="44BBC185" w14:textId="77777777" w:rsidR="002A387E" w:rsidRPr="00411D75" w:rsidRDefault="002A387E" w:rsidP="00387E1B">
            <w:pPr>
              <w:keepNext/>
              <w:keepLines/>
              <w:widowControl w:val="0"/>
              <w:suppressLineNumbers/>
              <w:jc w:val="right"/>
              <w:rPr>
                <w:sz w:val="22"/>
                <w:szCs w:val="22"/>
              </w:rPr>
            </w:pPr>
            <w:r w:rsidRPr="00411D75">
              <w:rPr>
                <w:sz w:val="22"/>
                <w:szCs w:val="22"/>
              </w:rPr>
              <w:t>УТВЕРЖДАЮ</w:t>
            </w:r>
          </w:p>
          <w:p w14:paraId="71FBE228" w14:textId="77777777" w:rsidR="002A387E" w:rsidRPr="0045589D" w:rsidRDefault="002A387E" w:rsidP="00387E1B">
            <w:pPr>
              <w:jc w:val="right"/>
              <w:rPr>
                <w:sz w:val="22"/>
                <w:szCs w:val="22"/>
              </w:rPr>
            </w:pPr>
            <w:r w:rsidRPr="0045589D">
              <w:rPr>
                <w:sz w:val="22"/>
                <w:szCs w:val="22"/>
              </w:rPr>
              <w:t xml:space="preserve">ОАО "Коммунальник" </w:t>
            </w:r>
          </w:p>
          <w:p w14:paraId="67200660" w14:textId="77777777" w:rsidR="002A387E" w:rsidRPr="0045589D" w:rsidRDefault="002A387E" w:rsidP="00387E1B">
            <w:pPr>
              <w:jc w:val="right"/>
              <w:rPr>
                <w:sz w:val="22"/>
                <w:szCs w:val="22"/>
              </w:rPr>
            </w:pPr>
            <w:r w:rsidRPr="0045589D">
              <w:rPr>
                <w:sz w:val="22"/>
                <w:szCs w:val="22"/>
              </w:rPr>
              <w:t>Генеральный директор</w:t>
            </w:r>
          </w:p>
          <w:p w14:paraId="52A175CD" w14:textId="77777777" w:rsidR="002A387E" w:rsidRDefault="002A387E" w:rsidP="00387E1B">
            <w:pPr>
              <w:keepNext/>
              <w:keepLines/>
              <w:widowControl w:val="0"/>
              <w:suppressLineNumbers/>
              <w:jc w:val="right"/>
              <w:rPr>
                <w:sz w:val="22"/>
                <w:szCs w:val="22"/>
              </w:rPr>
            </w:pPr>
            <w:r w:rsidRPr="0045589D">
              <w:rPr>
                <w:sz w:val="22"/>
                <w:szCs w:val="22"/>
              </w:rPr>
              <w:t>Песцов Сергей Александрович</w:t>
            </w:r>
          </w:p>
          <w:p w14:paraId="45A61A9C" w14:textId="5F77CA02" w:rsidR="00C3091C" w:rsidRDefault="00C3091C" w:rsidP="00387E1B">
            <w:pPr>
              <w:keepNext/>
              <w:keepLines/>
              <w:widowControl w:val="0"/>
              <w:suppressLineNumbers/>
              <w:jc w:val="right"/>
              <w:rPr>
                <w:sz w:val="22"/>
                <w:szCs w:val="22"/>
              </w:rPr>
            </w:pPr>
            <w:r>
              <w:rPr>
                <w:sz w:val="22"/>
                <w:szCs w:val="22"/>
              </w:rPr>
              <w:t>__________________</w:t>
            </w:r>
            <w:bookmarkStart w:id="0" w:name="_GoBack"/>
            <w:bookmarkEnd w:id="0"/>
          </w:p>
          <w:p w14:paraId="17312D04" w14:textId="7B31EEE1" w:rsidR="002A387E" w:rsidRPr="00411D75" w:rsidRDefault="002A387E" w:rsidP="00387E1B">
            <w:pPr>
              <w:keepNext/>
              <w:keepLines/>
              <w:widowControl w:val="0"/>
              <w:suppressLineNumbers/>
              <w:jc w:val="right"/>
              <w:rPr>
                <w:rFonts w:eastAsia="Calibri"/>
                <w:b/>
                <w:bCs/>
                <w:sz w:val="22"/>
                <w:szCs w:val="22"/>
              </w:rPr>
            </w:pPr>
            <w:r w:rsidRPr="00411D75">
              <w:rPr>
                <w:sz w:val="22"/>
                <w:szCs w:val="22"/>
              </w:rPr>
              <w:t xml:space="preserve">     «</w:t>
            </w:r>
            <w:r w:rsidR="00C3091C">
              <w:rPr>
                <w:sz w:val="22"/>
                <w:szCs w:val="22"/>
              </w:rPr>
              <w:t>16</w:t>
            </w:r>
            <w:r w:rsidRPr="00411D75">
              <w:rPr>
                <w:sz w:val="22"/>
                <w:szCs w:val="22"/>
              </w:rPr>
              <w:t>» апреля 2025 г.</w:t>
            </w:r>
          </w:p>
          <w:p w14:paraId="5498A960" w14:textId="77777777" w:rsidR="002A387E" w:rsidRPr="00411D75" w:rsidRDefault="002A387E" w:rsidP="00387E1B">
            <w:pPr>
              <w:pStyle w:val="xl24"/>
              <w:widowControl w:val="0"/>
              <w:tabs>
                <w:tab w:val="left" w:pos="0"/>
              </w:tabs>
              <w:autoSpaceDE w:val="0"/>
              <w:autoSpaceDN w:val="0"/>
              <w:adjustRightInd w:val="0"/>
              <w:spacing w:before="0" w:after="0"/>
              <w:jc w:val="right"/>
              <w:rPr>
                <w:b/>
                <w:sz w:val="22"/>
                <w:szCs w:val="22"/>
              </w:rPr>
            </w:pPr>
          </w:p>
        </w:tc>
      </w:tr>
    </w:tbl>
    <w:p w14:paraId="7261C855" w14:textId="77777777" w:rsidR="00B97859" w:rsidRPr="00411D75" w:rsidRDefault="00B97859" w:rsidP="00B97859">
      <w:pPr>
        <w:jc w:val="center"/>
        <w:rPr>
          <w:sz w:val="22"/>
          <w:szCs w:val="22"/>
        </w:rPr>
      </w:pPr>
      <w:r w:rsidRPr="00411D75">
        <w:rPr>
          <w:sz w:val="22"/>
          <w:szCs w:val="22"/>
        </w:rPr>
        <w:t>ИЗВЕЩЕНИЕ</w:t>
      </w:r>
    </w:p>
    <w:p w14:paraId="2C4F4B3C" w14:textId="2CE6CA27" w:rsidR="00B97859" w:rsidRPr="00411D75" w:rsidRDefault="00B97859" w:rsidP="00B97859">
      <w:pPr>
        <w:jc w:val="center"/>
        <w:rPr>
          <w:sz w:val="22"/>
          <w:szCs w:val="22"/>
        </w:rPr>
      </w:pPr>
      <w:r w:rsidRPr="00411D75">
        <w:rPr>
          <w:sz w:val="22"/>
          <w:szCs w:val="22"/>
        </w:rPr>
        <w:t>О КОНКУРСЕ В ЭЛЕКТРОННОЙ ФОРМЕ</w:t>
      </w:r>
    </w:p>
    <w:p w14:paraId="7905F511" w14:textId="77777777" w:rsidR="00B97859" w:rsidRPr="00411D75" w:rsidRDefault="00B97859" w:rsidP="00B97859">
      <w:pPr>
        <w:widowControl w:val="0"/>
        <w:tabs>
          <w:tab w:val="left" w:pos="5442"/>
        </w:tabs>
        <w:jc w:val="center"/>
        <w:rPr>
          <w:b/>
          <w:spacing w:val="1"/>
          <w:sz w:val="22"/>
          <w:szCs w:val="22"/>
        </w:rPr>
      </w:pPr>
    </w:p>
    <w:tbl>
      <w:tblPr>
        <w:tblW w:w="5839" w:type="pct"/>
        <w:tblInd w:w="-1139" w:type="dxa"/>
        <w:tblLayout w:type="fixed"/>
        <w:tblLook w:val="04A0" w:firstRow="1" w:lastRow="0" w:firstColumn="1" w:lastColumn="0" w:noHBand="0" w:noVBand="1"/>
      </w:tblPr>
      <w:tblGrid>
        <w:gridCol w:w="724"/>
        <w:gridCol w:w="3305"/>
        <w:gridCol w:w="7456"/>
        <w:gridCol w:w="21"/>
      </w:tblGrid>
      <w:tr w:rsidR="00B97859" w:rsidRPr="00411D75" w14:paraId="71B65AFC" w14:textId="77777777" w:rsidTr="00B97859">
        <w:tc>
          <w:tcPr>
            <w:tcW w:w="5000" w:type="pct"/>
            <w:gridSpan w:val="4"/>
            <w:tcBorders>
              <w:top w:val="single" w:sz="4" w:space="0" w:color="000000"/>
              <w:left w:val="single" w:sz="4" w:space="0" w:color="000000"/>
              <w:bottom w:val="single" w:sz="4" w:space="0" w:color="000000"/>
              <w:right w:val="single" w:sz="4" w:space="0" w:color="000000"/>
            </w:tcBorders>
            <w:noWrap/>
            <w:vAlign w:val="bottom"/>
            <w:hideMark/>
          </w:tcPr>
          <w:p w14:paraId="749776D2" w14:textId="77777777" w:rsidR="00B97859" w:rsidRPr="00411D75" w:rsidRDefault="00B97859" w:rsidP="00D812C6">
            <w:pPr>
              <w:jc w:val="center"/>
              <w:rPr>
                <w:sz w:val="22"/>
                <w:szCs w:val="22"/>
              </w:rPr>
            </w:pPr>
            <w:r w:rsidRPr="00411D75">
              <w:rPr>
                <w:sz w:val="22"/>
                <w:szCs w:val="22"/>
              </w:rPr>
              <w:t>Извещение составлено в соответствии со ст. 4 ФЗ-223</w:t>
            </w:r>
          </w:p>
        </w:tc>
      </w:tr>
      <w:tr w:rsidR="00B97859" w:rsidRPr="00411D75" w14:paraId="62D00598" w14:textId="77777777" w:rsidTr="00B97859">
        <w:trPr>
          <w:gridAfter w:val="1"/>
          <w:wAfter w:w="9" w:type="pct"/>
        </w:trPr>
        <w:tc>
          <w:tcPr>
            <w:tcW w:w="315" w:type="pct"/>
            <w:tcBorders>
              <w:top w:val="nil"/>
              <w:left w:val="single" w:sz="4" w:space="0" w:color="000000"/>
              <w:bottom w:val="single" w:sz="4" w:space="0" w:color="000000"/>
              <w:right w:val="single" w:sz="4" w:space="0" w:color="000000"/>
            </w:tcBorders>
            <w:vAlign w:val="center"/>
          </w:tcPr>
          <w:p w14:paraId="7BCD69C2" w14:textId="77777777" w:rsidR="00B97859" w:rsidRPr="00411D75" w:rsidRDefault="00B97859" w:rsidP="00D812C6">
            <w:pPr>
              <w:rPr>
                <w:sz w:val="22"/>
                <w:szCs w:val="22"/>
              </w:rPr>
            </w:pPr>
            <w:r w:rsidRPr="00411D75">
              <w:rPr>
                <w:sz w:val="22"/>
                <w:szCs w:val="22"/>
              </w:rPr>
              <w:t>1</w:t>
            </w:r>
          </w:p>
        </w:tc>
        <w:tc>
          <w:tcPr>
            <w:tcW w:w="1436" w:type="pct"/>
            <w:tcBorders>
              <w:top w:val="nil"/>
              <w:left w:val="nil"/>
              <w:bottom w:val="single" w:sz="4" w:space="0" w:color="000000"/>
              <w:right w:val="single" w:sz="4" w:space="0" w:color="000000"/>
            </w:tcBorders>
            <w:vAlign w:val="center"/>
          </w:tcPr>
          <w:p w14:paraId="125F2D31" w14:textId="77777777" w:rsidR="00B97859" w:rsidRPr="00411D75" w:rsidRDefault="00B97859" w:rsidP="00D812C6">
            <w:pPr>
              <w:rPr>
                <w:sz w:val="22"/>
                <w:szCs w:val="22"/>
              </w:rPr>
            </w:pPr>
            <w:r w:rsidRPr="00411D75">
              <w:rPr>
                <w:sz w:val="22"/>
                <w:szCs w:val="22"/>
              </w:rPr>
              <w:t>Способ осуществления закупки</w:t>
            </w:r>
          </w:p>
        </w:tc>
        <w:tc>
          <w:tcPr>
            <w:tcW w:w="3240" w:type="pct"/>
            <w:tcBorders>
              <w:top w:val="nil"/>
              <w:left w:val="nil"/>
              <w:bottom w:val="single" w:sz="4" w:space="0" w:color="000000"/>
              <w:right w:val="single" w:sz="4" w:space="0" w:color="000000"/>
            </w:tcBorders>
            <w:vAlign w:val="center"/>
          </w:tcPr>
          <w:p w14:paraId="68557210" w14:textId="77777777" w:rsidR="00B97859" w:rsidRPr="00411D75" w:rsidRDefault="00B97859" w:rsidP="00D812C6">
            <w:pPr>
              <w:rPr>
                <w:sz w:val="22"/>
                <w:szCs w:val="22"/>
              </w:rPr>
            </w:pPr>
          </w:p>
          <w:p w14:paraId="3105B1AC" w14:textId="53B225D5" w:rsidR="00B97859" w:rsidRPr="00411D75" w:rsidRDefault="00B97859" w:rsidP="00D812C6">
            <w:pPr>
              <w:rPr>
                <w:b/>
                <w:bCs/>
                <w:sz w:val="22"/>
                <w:szCs w:val="22"/>
              </w:rPr>
            </w:pPr>
            <w:r w:rsidRPr="00411D75">
              <w:rPr>
                <w:b/>
                <w:bCs/>
                <w:sz w:val="22"/>
                <w:szCs w:val="22"/>
              </w:rPr>
              <w:t>Конкурс в электронной форме.</w:t>
            </w:r>
          </w:p>
          <w:p w14:paraId="6F8E4E4B" w14:textId="1D792D90" w:rsidR="00B97859" w:rsidRPr="00411D75" w:rsidRDefault="00B97859" w:rsidP="00D812C6">
            <w:pPr>
              <w:rPr>
                <w:sz w:val="22"/>
                <w:szCs w:val="22"/>
              </w:rPr>
            </w:pPr>
            <w:r w:rsidRPr="00411D75">
              <w:rPr>
                <w:sz w:val="22"/>
                <w:szCs w:val="22"/>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415E898F" w14:textId="77777777" w:rsidR="00B97859" w:rsidRPr="00411D75" w:rsidRDefault="00B97859" w:rsidP="00D812C6">
            <w:pPr>
              <w:rPr>
                <w:sz w:val="22"/>
                <w:szCs w:val="22"/>
              </w:rPr>
            </w:pPr>
          </w:p>
        </w:tc>
      </w:tr>
      <w:tr w:rsidR="00B97859" w:rsidRPr="00411D75" w14:paraId="3FA0C686" w14:textId="77777777" w:rsidTr="00B97859">
        <w:trPr>
          <w:gridAfter w:val="1"/>
          <w:wAfter w:w="9" w:type="pct"/>
        </w:trPr>
        <w:tc>
          <w:tcPr>
            <w:tcW w:w="315" w:type="pct"/>
            <w:tcBorders>
              <w:top w:val="nil"/>
              <w:left w:val="single" w:sz="4" w:space="0" w:color="000000"/>
              <w:bottom w:val="single" w:sz="4" w:space="0" w:color="000000"/>
              <w:right w:val="single" w:sz="4" w:space="0" w:color="000000"/>
            </w:tcBorders>
            <w:vAlign w:val="center"/>
          </w:tcPr>
          <w:p w14:paraId="61737F78" w14:textId="77777777" w:rsidR="00B97859" w:rsidRPr="00411D75" w:rsidRDefault="00B97859" w:rsidP="00D812C6">
            <w:pPr>
              <w:rPr>
                <w:sz w:val="22"/>
                <w:szCs w:val="22"/>
              </w:rPr>
            </w:pPr>
            <w:r w:rsidRPr="00411D75">
              <w:rPr>
                <w:sz w:val="22"/>
                <w:szCs w:val="22"/>
              </w:rPr>
              <w:t>2</w:t>
            </w:r>
          </w:p>
        </w:tc>
        <w:tc>
          <w:tcPr>
            <w:tcW w:w="1436" w:type="pct"/>
            <w:tcBorders>
              <w:top w:val="nil"/>
              <w:left w:val="nil"/>
              <w:bottom w:val="single" w:sz="4" w:space="0" w:color="000000"/>
              <w:right w:val="single" w:sz="4" w:space="0" w:color="000000"/>
            </w:tcBorders>
            <w:vAlign w:val="center"/>
          </w:tcPr>
          <w:p w14:paraId="26EE03F9" w14:textId="77777777" w:rsidR="00B97859" w:rsidRPr="00411D75" w:rsidRDefault="00B97859" w:rsidP="00D812C6">
            <w:pPr>
              <w:rPr>
                <w:sz w:val="22"/>
                <w:szCs w:val="22"/>
              </w:rPr>
            </w:pPr>
            <w:r w:rsidRPr="00411D75">
              <w:rPr>
                <w:sz w:val="22"/>
                <w:szCs w:val="22"/>
              </w:rPr>
              <w:t>Наименование, место нахождения, почтовый адрес, адрес электронной почты, номер контактного телефона заказчика</w:t>
            </w:r>
          </w:p>
        </w:tc>
        <w:tc>
          <w:tcPr>
            <w:tcW w:w="3240" w:type="pct"/>
            <w:tcBorders>
              <w:top w:val="nil"/>
              <w:left w:val="nil"/>
              <w:bottom w:val="single" w:sz="4" w:space="0" w:color="000000"/>
              <w:right w:val="single" w:sz="4" w:space="0" w:color="000000"/>
            </w:tcBorders>
            <w:vAlign w:val="center"/>
          </w:tcPr>
          <w:p w14:paraId="0BD859EF" w14:textId="77777777" w:rsidR="00650E82" w:rsidRPr="00650E82" w:rsidRDefault="00650E82" w:rsidP="00650E82">
            <w:pPr>
              <w:rPr>
                <w:sz w:val="22"/>
                <w:szCs w:val="22"/>
              </w:rPr>
            </w:pPr>
            <w:r w:rsidRPr="00650E82">
              <w:rPr>
                <w:sz w:val="22"/>
                <w:szCs w:val="22"/>
              </w:rPr>
              <w:t xml:space="preserve">ОТКРЫТОЕ АКЦИОНЕРНОЕ ОБЩЕСТВО "САНАТОРИЙ-ПРОФИЛАКТОРИЙ "КОММУНАЛЬНИК" </w:t>
            </w:r>
          </w:p>
          <w:p w14:paraId="05FEE2D2" w14:textId="77777777" w:rsidR="00650E82" w:rsidRPr="00650E82" w:rsidRDefault="00650E82" w:rsidP="00650E82">
            <w:pPr>
              <w:rPr>
                <w:sz w:val="22"/>
                <w:szCs w:val="22"/>
              </w:rPr>
            </w:pPr>
            <w:r w:rsidRPr="00650E82">
              <w:rPr>
                <w:sz w:val="22"/>
                <w:szCs w:val="22"/>
              </w:rPr>
              <w:t xml:space="preserve">644511, Омская область, Омский район, село Красноярка, ул. с/п Коммунальник, д. 4 </w:t>
            </w:r>
          </w:p>
          <w:p w14:paraId="1E504039" w14:textId="5F65D9C8" w:rsidR="00650E82" w:rsidRPr="00650E82" w:rsidRDefault="005358EB" w:rsidP="00650E82">
            <w:pPr>
              <w:rPr>
                <w:sz w:val="22"/>
                <w:szCs w:val="22"/>
              </w:rPr>
            </w:pPr>
            <w:r>
              <w:rPr>
                <w:sz w:val="22"/>
                <w:szCs w:val="22"/>
              </w:rPr>
              <w:t>ФИО: М</w:t>
            </w:r>
            <w:r w:rsidR="00BA0F4E">
              <w:rPr>
                <w:sz w:val="22"/>
                <w:szCs w:val="22"/>
              </w:rPr>
              <w:t>иронова Татьяна В</w:t>
            </w:r>
            <w:r w:rsidR="00650E82" w:rsidRPr="00650E82">
              <w:rPr>
                <w:sz w:val="22"/>
                <w:szCs w:val="22"/>
              </w:rPr>
              <w:t>асильевна</w:t>
            </w:r>
          </w:p>
          <w:p w14:paraId="07BC8B73" w14:textId="77777777" w:rsidR="00650E82" w:rsidRPr="00650E82" w:rsidRDefault="00650E82" w:rsidP="00650E82">
            <w:pPr>
              <w:rPr>
                <w:sz w:val="22"/>
                <w:szCs w:val="22"/>
              </w:rPr>
            </w:pPr>
            <w:r w:rsidRPr="00650E82">
              <w:rPr>
                <w:sz w:val="22"/>
                <w:szCs w:val="22"/>
              </w:rPr>
              <w:t>Телефон: +79006777902</w:t>
            </w:r>
          </w:p>
          <w:p w14:paraId="673E6BDA" w14:textId="77777777" w:rsidR="00650E82" w:rsidRPr="00650E82" w:rsidRDefault="00650E82" w:rsidP="00650E82">
            <w:pPr>
              <w:rPr>
                <w:sz w:val="22"/>
                <w:szCs w:val="22"/>
              </w:rPr>
            </w:pPr>
            <w:r w:rsidRPr="00650E82">
              <w:rPr>
                <w:sz w:val="22"/>
                <w:szCs w:val="22"/>
              </w:rPr>
              <w:t>Почта: nss@san-kommunalnik.ru</w:t>
            </w:r>
          </w:p>
          <w:p w14:paraId="4218772D" w14:textId="60BC896C" w:rsidR="00B97859" w:rsidRPr="00411D75" w:rsidRDefault="00650E82" w:rsidP="00650E82">
            <w:pPr>
              <w:rPr>
                <w:sz w:val="22"/>
                <w:szCs w:val="22"/>
              </w:rPr>
            </w:pPr>
            <w:r w:rsidRPr="00650E82">
              <w:rPr>
                <w:sz w:val="22"/>
                <w:szCs w:val="22"/>
              </w:rPr>
              <w:t>ИНН: 5528203801</w:t>
            </w:r>
          </w:p>
        </w:tc>
      </w:tr>
      <w:tr w:rsidR="00B97859" w:rsidRPr="00411D75" w14:paraId="656ADB86" w14:textId="77777777" w:rsidTr="00B97859">
        <w:trPr>
          <w:gridAfter w:val="1"/>
          <w:wAfter w:w="9" w:type="pct"/>
        </w:trPr>
        <w:tc>
          <w:tcPr>
            <w:tcW w:w="315" w:type="pct"/>
            <w:tcBorders>
              <w:top w:val="nil"/>
              <w:left w:val="single" w:sz="4" w:space="0" w:color="000000"/>
              <w:bottom w:val="single" w:sz="4" w:space="0" w:color="000000"/>
              <w:right w:val="single" w:sz="4" w:space="0" w:color="000000"/>
            </w:tcBorders>
            <w:vAlign w:val="center"/>
          </w:tcPr>
          <w:p w14:paraId="15ECDFF8" w14:textId="77777777" w:rsidR="00B97859" w:rsidRPr="00411D75" w:rsidRDefault="00B97859" w:rsidP="00D812C6">
            <w:pPr>
              <w:rPr>
                <w:sz w:val="22"/>
                <w:szCs w:val="22"/>
              </w:rPr>
            </w:pPr>
            <w:r w:rsidRPr="00411D75">
              <w:rPr>
                <w:sz w:val="22"/>
                <w:szCs w:val="22"/>
              </w:rPr>
              <w:t>3</w:t>
            </w:r>
          </w:p>
        </w:tc>
        <w:tc>
          <w:tcPr>
            <w:tcW w:w="1436" w:type="pct"/>
            <w:tcBorders>
              <w:top w:val="nil"/>
              <w:left w:val="nil"/>
              <w:bottom w:val="single" w:sz="4" w:space="0" w:color="000000"/>
              <w:right w:val="single" w:sz="4" w:space="0" w:color="000000"/>
            </w:tcBorders>
            <w:vAlign w:val="center"/>
          </w:tcPr>
          <w:p w14:paraId="3B58E60A" w14:textId="77777777" w:rsidR="00B97859" w:rsidRPr="00411D75" w:rsidRDefault="00B97859" w:rsidP="00D812C6">
            <w:pPr>
              <w:rPr>
                <w:sz w:val="22"/>
                <w:szCs w:val="22"/>
              </w:rPr>
            </w:pPr>
            <w:r w:rsidRPr="00411D75">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 w:anchor="dst199" w:history="1">
              <w:r w:rsidRPr="00411D75">
                <w:rPr>
                  <w:rStyle w:val="a6"/>
                  <w:sz w:val="22"/>
                  <w:szCs w:val="22"/>
                </w:rPr>
                <w:t>частью 6.1 статьи 3</w:t>
              </w:r>
            </w:hyperlink>
            <w:r w:rsidRPr="00411D75">
              <w:rPr>
                <w:sz w:val="22"/>
                <w:szCs w:val="22"/>
              </w:rPr>
              <w:t>  Федерального закона № 223-ФЗ</w:t>
            </w:r>
          </w:p>
        </w:tc>
        <w:tc>
          <w:tcPr>
            <w:tcW w:w="3240" w:type="pct"/>
            <w:tcBorders>
              <w:top w:val="nil"/>
              <w:left w:val="nil"/>
              <w:bottom w:val="single" w:sz="4" w:space="0" w:color="000000"/>
              <w:right w:val="single" w:sz="4" w:space="0" w:color="000000"/>
            </w:tcBorders>
            <w:vAlign w:val="center"/>
          </w:tcPr>
          <w:p w14:paraId="5C7DE945" w14:textId="77777777" w:rsidR="00B97859" w:rsidRPr="00411D75" w:rsidRDefault="00B97859" w:rsidP="00D812C6">
            <w:pPr>
              <w:rPr>
                <w:sz w:val="22"/>
                <w:szCs w:val="22"/>
                <w:highlight w:val="yellow"/>
              </w:rPr>
            </w:pPr>
            <w:r w:rsidRPr="00411D75">
              <w:rPr>
                <w:sz w:val="22"/>
                <w:szCs w:val="22"/>
              </w:rPr>
              <w:t>В соответствии с Техническим заданием (Приложение № 2 к Документации)</w:t>
            </w:r>
          </w:p>
        </w:tc>
      </w:tr>
      <w:tr w:rsidR="00B97859" w:rsidRPr="00411D75" w14:paraId="4ABC61C7" w14:textId="77777777" w:rsidTr="00B97859">
        <w:trPr>
          <w:gridAfter w:val="1"/>
          <w:wAfter w:w="9" w:type="pct"/>
        </w:trPr>
        <w:tc>
          <w:tcPr>
            <w:tcW w:w="315" w:type="pct"/>
            <w:tcBorders>
              <w:top w:val="nil"/>
              <w:left w:val="single" w:sz="4" w:space="0" w:color="000000"/>
              <w:bottom w:val="single" w:sz="4" w:space="0" w:color="000000"/>
              <w:right w:val="single" w:sz="4" w:space="0" w:color="000000"/>
            </w:tcBorders>
            <w:vAlign w:val="center"/>
          </w:tcPr>
          <w:p w14:paraId="4F748D41" w14:textId="77777777" w:rsidR="00B97859" w:rsidRPr="00411D75" w:rsidRDefault="00B97859" w:rsidP="00D812C6">
            <w:pPr>
              <w:rPr>
                <w:sz w:val="22"/>
                <w:szCs w:val="22"/>
              </w:rPr>
            </w:pPr>
            <w:r w:rsidRPr="00411D75">
              <w:rPr>
                <w:sz w:val="22"/>
                <w:szCs w:val="22"/>
              </w:rPr>
              <w:t>4</w:t>
            </w:r>
          </w:p>
        </w:tc>
        <w:tc>
          <w:tcPr>
            <w:tcW w:w="1436" w:type="pct"/>
            <w:tcBorders>
              <w:top w:val="nil"/>
              <w:left w:val="nil"/>
              <w:bottom w:val="single" w:sz="4" w:space="0" w:color="000000"/>
              <w:right w:val="single" w:sz="4" w:space="0" w:color="000000"/>
            </w:tcBorders>
            <w:vAlign w:val="center"/>
          </w:tcPr>
          <w:p w14:paraId="455BCDD4" w14:textId="77777777" w:rsidR="00B97859" w:rsidRPr="002A387E" w:rsidRDefault="00B97859" w:rsidP="00D812C6">
            <w:pPr>
              <w:rPr>
                <w:sz w:val="22"/>
                <w:szCs w:val="22"/>
              </w:rPr>
            </w:pPr>
            <w:r w:rsidRPr="002A387E">
              <w:rPr>
                <w:sz w:val="22"/>
                <w:szCs w:val="22"/>
              </w:rPr>
              <w:t>Место поставки товара, выполнения работы, оказания услуги</w:t>
            </w:r>
          </w:p>
        </w:tc>
        <w:tc>
          <w:tcPr>
            <w:tcW w:w="3240" w:type="pct"/>
            <w:tcBorders>
              <w:top w:val="nil"/>
              <w:left w:val="nil"/>
              <w:bottom w:val="single" w:sz="4" w:space="0" w:color="000000"/>
              <w:right w:val="single" w:sz="4" w:space="0" w:color="000000"/>
            </w:tcBorders>
            <w:vAlign w:val="center"/>
          </w:tcPr>
          <w:p w14:paraId="6DF42856" w14:textId="2F85662D" w:rsidR="00B97859" w:rsidRPr="002A387E" w:rsidRDefault="00650E82" w:rsidP="00D812C6">
            <w:pPr>
              <w:rPr>
                <w:b/>
                <w:bCs/>
                <w:sz w:val="22"/>
                <w:szCs w:val="22"/>
              </w:rPr>
            </w:pPr>
            <w:r w:rsidRPr="002A387E">
              <w:rPr>
                <w:b/>
                <w:bCs/>
                <w:sz w:val="22"/>
                <w:szCs w:val="22"/>
              </w:rPr>
              <w:t>644511, Омская область, Омский район, село Красноярка, ул. с/п Коммунальник, д. 4</w:t>
            </w:r>
          </w:p>
        </w:tc>
      </w:tr>
      <w:tr w:rsidR="00B97859" w:rsidRPr="00411D75" w14:paraId="7A2EFEA5" w14:textId="77777777" w:rsidTr="00B97859">
        <w:trPr>
          <w:gridAfter w:val="1"/>
          <w:wAfter w:w="9" w:type="pct"/>
        </w:trPr>
        <w:tc>
          <w:tcPr>
            <w:tcW w:w="315" w:type="pct"/>
            <w:tcBorders>
              <w:top w:val="nil"/>
              <w:left w:val="single" w:sz="4" w:space="0" w:color="000000"/>
              <w:bottom w:val="single" w:sz="4" w:space="0" w:color="000000"/>
              <w:right w:val="single" w:sz="4" w:space="0" w:color="000000"/>
            </w:tcBorders>
            <w:vAlign w:val="center"/>
          </w:tcPr>
          <w:p w14:paraId="37FFF6EB" w14:textId="77777777" w:rsidR="00B97859" w:rsidRPr="00411D75" w:rsidRDefault="00B97859" w:rsidP="00D812C6">
            <w:pPr>
              <w:rPr>
                <w:sz w:val="22"/>
                <w:szCs w:val="22"/>
              </w:rPr>
            </w:pPr>
            <w:r w:rsidRPr="00411D75">
              <w:rPr>
                <w:sz w:val="22"/>
                <w:szCs w:val="22"/>
              </w:rPr>
              <w:t>5</w:t>
            </w:r>
          </w:p>
        </w:tc>
        <w:tc>
          <w:tcPr>
            <w:tcW w:w="1436" w:type="pct"/>
            <w:tcBorders>
              <w:top w:val="nil"/>
              <w:left w:val="nil"/>
              <w:bottom w:val="single" w:sz="4" w:space="0" w:color="000000"/>
              <w:right w:val="single" w:sz="4" w:space="0" w:color="000000"/>
            </w:tcBorders>
            <w:vAlign w:val="center"/>
          </w:tcPr>
          <w:p w14:paraId="71B0773A" w14:textId="77777777" w:rsidR="00B97859" w:rsidRPr="00650E82" w:rsidRDefault="00B97859" w:rsidP="00D812C6">
            <w:pPr>
              <w:rPr>
                <w:sz w:val="22"/>
                <w:szCs w:val="22"/>
              </w:rPr>
            </w:pPr>
            <w:r w:rsidRPr="00650E82">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40" w:type="pct"/>
            <w:tcBorders>
              <w:top w:val="nil"/>
              <w:left w:val="nil"/>
              <w:bottom w:val="single" w:sz="4" w:space="0" w:color="000000"/>
              <w:right w:val="single" w:sz="4" w:space="0" w:color="000000"/>
            </w:tcBorders>
            <w:vAlign w:val="center"/>
          </w:tcPr>
          <w:p w14:paraId="19DACE74" w14:textId="528D9CEF" w:rsidR="00B97859" w:rsidRPr="00650E82" w:rsidRDefault="00650E82" w:rsidP="00D812C6">
            <w:pPr>
              <w:rPr>
                <w:b/>
                <w:bCs/>
                <w:sz w:val="22"/>
                <w:szCs w:val="22"/>
              </w:rPr>
            </w:pPr>
            <w:r w:rsidRPr="00650E82">
              <w:rPr>
                <w:b/>
                <w:bCs/>
                <w:sz w:val="22"/>
                <w:szCs w:val="22"/>
              </w:rPr>
              <w:t xml:space="preserve">1 513 007,86 </w:t>
            </w:r>
            <w:r w:rsidR="00B97859" w:rsidRPr="00650E82">
              <w:rPr>
                <w:b/>
                <w:bCs/>
                <w:sz w:val="22"/>
                <w:szCs w:val="22"/>
              </w:rPr>
              <w:t>рублей.</w:t>
            </w:r>
          </w:p>
        </w:tc>
      </w:tr>
      <w:tr w:rsidR="00B97859" w:rsidRPr="00411D75" w14:paraId="67C7CC49" w14:textId="77777777" w:rsidTr="00B97859">
        <w:trPr>
          <w:gridAfter w:val="1"/>
          <w:wAfter w:w="9" w:type="pct"/>
        </w:trPr>
        <w:tc>
          <w:tcPr>
            <w:tcW w:w="315" w:type="pct"/>
            <w:tcBorders>
              <w:top w:val="nil"/>
              <w:left w:val="single" w:sz="4" w:space="0" w:color="000000"/>
              <w:bottom w:val="single" w:sz="4" w:space="0" w:color="000000"/>
              <w:right w:val="single" w:sz="4" w:space="0" w:color="000000"/>
            </w:tcBorders>
            <w:vAlign w:val="center"/>
          </w:tcPr>
          <w:p w14:paraId="77EBFD38" w14:textId="77777777" w:rsidR="00B97859" w:rsidRPr="00411D75" w:rsidRDefault="00B97859" w:rsidP="00D812C6">
            <w:pPr>
              <w:rPr>
                <w:sz w:val="22"/>
                <w:szCs w:val="22"/>
              </w:rPr>
            </w:pPr>
            <w:r w:rsidRPr="00411D75">
              <w:rPr>
                <w:sz w:val="22"/>
                <w:szCs w:val="22"/>
              </w:rPr>
              <w:t>6</w:t>
            </w:r>
          </w:p>
        </w:tc>
        <w:tc>
          <w:tcPr>
            <w:tcW w:w="1436" w:type="pct"/>
            <w:tcBorders>
              <w:top w:val="nil"/>
              <w:left w:val="nil"/>
              <w:bottom w:val="single" w:sz="4" w:space="0" w:color="000000"/>
              <w:right w:val="single" w:sz="4" w:space="0" w:color="000000"/>
            </w:tcBorders>
            <w:vAlign w:val="center"/>
          </w:tcPr>
          <w:p w14:paraId="335E4228" w14:textId="77777777" w:rsidR="00B97859" w:rsidRPr="00411D75" w:rsidRDefault="00B97859" w:rsidP="00D812C6">
            <w:pPr>
              <w:rPr>
                <w:sz w:val="22"/>
                <w:szCs w:val="22"/>
              </w:rPr>
            </w:pPr>
            <w:r w:rsidRPr="00411D75">
              <w:rPr>
                <w:sz w:val="22"/>
                <w:szCs w:val="22"/>
              </w:rPr>
              <w:t xml:space="preserve">Срок, место и порядок предоставления документации о закупке, размер, порядок и сроки внесения платы, взимаемой заказчиком за </w:t>
            </w:r>
            <w:r w:rsidRPr="00411D75">
              <w:rPr>
                <w:sz w:val="22"/>
                <w:szCs w:val="22"/>
              </w:rPr>
              <w:lastRenderedPageBreak/>
              <w:t>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3240" w:type="pct"/>
            <w:tcBorders>
              <w:top w:val="nil"/>
              <w:left w:val="nil"/>
              <w:bottom w:val="single" w:sz="4" w:space="0" w:color="000000"/>
              <w:right w:val="single" w:sz="4" w:space="0" w:color="000000"/>
            </w:tcBorders>
            <w:vAlign w:val="center"/>
          </w:tcPr>
          <w:p w14:paraId="421CD944" w14:textId="77777777" w:rsidR="00B97859" w:rsidRPr="00411D75" w:rsidRDefault="00B97859" w:rsidP="00D812C6">
            <w:pPr>
              <w:rPr>
                <w:sz w:val="22"/>
                <w:szCs w:val="22"/>
                <w:highlight w:val="yellow"/>
              </w:rPr>
            </w:pPr>
            <w:r w:rsidRPr="00411D75">
              <w:rPr>
                <w:sz w:val="22"/>
                <w:szCs w:val="22"/>
              </w:rPr>
              <w:lastRenderedPageBreak/>
              <w:t xml:space="preserve">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t>
            </w:r>
            <w:r w:rsidRPr="00411D75">
              <w:rPr>
                <w:b/>
                <w:bCs/>
                <w:sz w:val="22"/>
                <w:szCs w:val="22"/>
              </w:rPr>
              <w:t>www.zakupki.gov.ru</w:t>
            </w:r>
            <w:r w:rsidRPr="00411D75">
              <w:rPr>
                <w:sz w:val="22"/>
                <w:szCs w:val="22"/>
              </w:rPr>
              <w:t xml:space="preserve"> (далее также – официальный сайт, ЕИС). Закупочная документация предоставляется бесплатно в ЕИС и на сайте </w:t>
            </w:r>
            <w:r w:rsidRPr="00411D75">
              <w:rPr>
                <w:sz w:val="22"/>
                <w:szCs w:val="22"/>
              </w:rPr>
              <w:lastRenderedPageBreak/>
              <w:t>электронной торговой площадки (далее также – ЭТП).</w:t>
            </w:r>
          </w:p>
        </w:tc>
      </w:tr>
      <w:tr w:rsidR="00B97859" w:rsidRPr="00411D75" w14:paraId="0B60A4DF" w14:textId="77777777" w:rsidTr="00B97859">
        <w:trPr>
          <w:gridAfter w:val="1"/>
          <w:wAfter w:w="9" w:type="pct"/>
        </w:trPr>
        <w:tc>
          <w:tcPr>
            <w:tcW w:w="315" w:type="pct"/>
            <w:tcBorders>
              <w:top w:val="nil"/>
              <w:left w:val="single" w:sz="4" w:space="0" w:color="000000"/>
              <w:bottom w:val="single" w:sz="4" w:space="0" w:color="000000"/>
              <w:right w:val="single" w:sz="4" w:space="0" w:color="000000"/>
            </w:tcBorders>
            <w:vAlign w:val="center"/>
          </w:tcPr>
          <w:p w14:paraId="76F4EA67" w14:textId="77777777" w:rsidR="00B97859" w:rsidRPr="00411D75" w:rsidRDefault="00B97859" w:rsidP="00D812C6">
            <w:pPr>
              <w:rPr>
                <w:sz w:val="22"/>
                <w:szCs w:val="22"/>
              </w:rPr>
            </w:pPr>
            <w:r w:rsidRPr="00411D75">
              <w:rPr>
                <w:sz w:val="22"/>
                <w:szCs w:val="22"/>
              </w:rPr>
              <w:lastRenderedPageBreak/>
              <w:t>7</w:t>
            </w:r>
          </w:p>
        </w:tc>
        <w:tc>
          <w:tcPr>
            <w:tcW w:w="1436" w:type="pct"/>
            <w:tcBorders>
              <w:top w:val="nil"/>
              <w:left w:val="nil"/>
              <w:bottom w:val="single" w:sz="4" w:space="0" w:color="000000"/>
              <w:right w:val="single" w:sz="4" w:space="0" w:color="000000"/>
            </w:tcBorders>
            <w:vAlign w:val="center"/>
          </w:tcPr>
          <w:p w14:paraId="2CD1621D" w14:textId="77777777" w:rsidR="00B97859" w:rsidRPr="00411D75" w:rsidRDefault="00B97859" w:rsidP="00D812C6">
            <w:pPr>
              <w:rPr>
                <w:sz w:val="22"/>
                <w:szCs w:val="22"/>
              </w:rPr>
            </w:pPr>
            <w:r w:rsidRPr="00411D75">
              <w:rPr>
                <w:sz w:val="22"/>
                <w:szCs w:val="22"/>
              </w:rPr>
              <w:t xml:space="preserve">Адрес электронной площадки в информационно-телекоммуникационной сети "Интернет" </w:t>
            </w:r>
          </w:p>
        </w:tc>
        <w:tc>
          <w:tcPr>
            <w:tcW w:w="3240" w:type="pct"/>
            <w:tcBorders>
              <w:top w:val="nil"/>
              <w:left w:val="nil"/>
              <w:bottom w:val="single" w:sz="4" w:space="0" w:color="000000"/>
              <w:right w:val="single" w:sz="4" w:space="0" w:color="000000"/>
            </w:tcBorders>
            <w:vAlign w:val="center"/>
          </w:tcPr>
          <w:p w14:paraId="77ADAD33" w14:textId="77777777" w:rsidR="00B97859" w:rsidRPr="00411D75" w:rsidRDefault="00B97859" w:rsidP="00D812C6">
            <w:pPr>
              <w:rPr>
                <w:sz w:val="22"/>
                <w:szCs w:val="22"/>
              </w:rPr>
            </w:pPr>
            <w:r w:rsidRPr="00411D75">
              <w:rPr>
                <w:sz w:val="22"/>
                <w:szCs w:val="22"/>
              </w:rPr>
              <w:t>Электронная торговая площадка ООО «РЕГИОН»</w:t>
            </w:r>
          </w:p>
          <w:p w14:paraId="5CDA8658" w14:textId="77777777" w:rsidR="00B97859" w:rsidRPr="00411D75" w:rsidRDefault="00B97859" w:rsidP="00D812C6">
            <w:pPr>
              <w:rPr>
                <w:sz w:val="22"/>
                <w:szCs w:val="22"/>
              </w:rPr>
            </w:pPr>
            <w:r w:rsidRPr="00411D75">
              <w:rPr>
                <w:sz w:val="22"/>
                <w:szCs w:val="22"/>
              </w:rPr>
              <w:t xml:space="preserve">Адрес электронной площадки в сети Интернет: </w:t>
            </w:r>
            <w:hyperlink r:id="rId8" w:history="1">
              <w:r w:rsidRPr="00411D75">
                <w:rPr>
                  <w:rStyle w:val="a6"/>
                  <w:sz w:val="22"/>
                  <w:szCs w:val="22"/>
                </w:rPr>
                <w:t>https://etp-region.ru</w:t>
              </w:r>
            </w:hyperlink>
            <w:r w:rsidRPr="00411D75">
              <w:rPr>
                <w:sz w:val="22"/>
                <w:szCs w:val="22"/>
              </w:rPr>
              <w:t xml:space="preserve"> </w:t>
            </w:r>
          </w:p>
          <w:p w14:paraId="4660D1E2" w14:textId="77777777" w:rsidR="00B97859" w:rsidRPr="00411D75" w:rsidRDefault="00B97859" w:rsidP="00D812C6">
            <w:pPr>
              <w:rPr>
                <w:sz w:val="22"/>
                <w:szCs w:val="22"/>
              </w:rPr>
            </w:pPr>
          </w:p>
        </w:tc>
      </w:tr>
      <w:tr w:rsidR="00B97859" w:rsidRPr="00411D75" w14:paraId="4B436C1B" w14:textId="77777777" w:rsidTr="00B55D2F">
        <w:trPr>
          <w:gridAfter w:val="1"/>
          <w:wAfter w:w="9" w:type="pct"/>
        </w:trPr>
        <w:tc>
          <w:tcPr>
            <w:tcW w:w="315" w:type="pct"/>
            <w:tcBorders>
              <w:top w:val="nil"/>
              <w:left w:val="single" w:sz="4" w:space="0" w:color="000000"/>
              <w:bottom w:val="single" w:sz="4" w:space="0" w:color="000000"/>
              <w:right w:val="single" w:sz="4" w:space="0" w:color="auto"/>
            </w:tcBorders>
            <w:vAlign w:val="center"/>
          </w:tcPr>
          <w:p w14:paraId="15A1A35B" w14:textId="77777777" w:rsidR="00B97859" w:rsidRPr="00411D75" w:rsidRDefault="00B97859" w:rsidP="00D812C6">
            <w:pPr>
              <w:rPr>
                <w:sz w:val="22"/>
                <w:szCs w:val="22"/>
              </w:rPr>
            </w:pPr>
            <w:r w:rsidRPr="00411D75">
              <w:rPr>
                <w:sz w:val="22"/>
                <w:szCs w:val="22"/>
              </w:rPr>
              <w:t>8</w:t>
            </w:r>
          </w:p>
        </w:tc>
        <w:tc>
          <w:tcPr>
            <w:tcW w:w="4676" w:type="pct"/>
            <w:gridSpan w:val="2"/>
            <w:tcBorders>
              <w:top w:val="nil"/>
              <w:left w:val="single" w:sz="4" w:space="0" w:color="auto"/>
              <w:bottom w:val="single" w:sz="4" w:space="0" w:color="000000"/>
              <w:right w:val="single" w:sz="4" w:space="0" w:color="000000"/>
            </w:tcBorders>
            <w:vAlign w:val="center"/>
          </w:tcPr>
          <w:p w14:paraId="75049134" w14:textId="77777777" w:rsidR="00B97859" w:rsidRPr="00411D75" w:rsidRDefault="00B97859" w:rsidP="00D812C6">
            <w:pPr>
              <w:rPr>
                <w:sz w:val="22"/>
                <w:szCs w:val="22"/>
              </w:rPr>
            </w:pPr>
            <w:r w:rsidRPr="00411D75">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r>
      <w:tr w:rsidR="00B97859" w:rsidRPr="00411D75" w14:paraId="582731CD" w14:textId="77777777" w:rsidTr="00B97859">
        <w:trPr>
          <w:gridAfter w:val="1"/>
          <w:wAfter w:w="9" w:type="pct"/>
        </w:trPr>
        <w:tc>
          <w:tcPr>
            <w:tcW w:w="315" w:type="pct"/>
            <w:tcBorders>
              <w:top w:val="nil"/>
              <w:left w:val="single" w:sz="4" w:space="0" w:color="000000"/>
              <w:bottom w:val="single" w:sz="4" w:space="0" w:color="000000"/>
              <w:right w:val="single" w:sz="4" w:space="0" w:color="auto"/>
            </w:tcBorders>
            <w:vAlign w:val="center"/>
          </w:tcPr>
          <w:p w14:paraId="74971728" w14:textId="77777777" w:rsidR="00B97859" w:rsidRPr="00411D75" w:rsidRDefault="00B97859" w:rsidP="00D812C6">
            <w:pPr>
              <w:rPr>
                <w:sz w:val="22"/>
                <w:szCs w:val="22"/>
              </w:rPr>
            </w:pPr>
            <w:r w:rsidRPr="00411D75">
              <w:rPr>
                <w:sz w:val="22"/>
                <w:szCs w:val="22"/>
              </w:rPr>
              <w:t>8.1.</w:t>
            </w:r>
          </w:p>
        </w:tc>
        <w:tc>
          <w:tcPr>
            <w:tcW w:w="1436" w:type="pct"/>
            <w:tcBorders>
              <w:top w:val="nil"/>
              <w:left w:val="single" w:sz="4" w:space="0" w:color="auto"/>
              <w:bottom w:val="single" w:sz="4" w:space="0" w:color="000000"/>
              <w:right w:val="single" w:sz="4" w:space="0" w:color="000000"/>
            </w:tcBorders>
            <w:vAlign w:val="center"/>
          </w:tcPr>
          <w:p w14:paraId="63604115" w14:textId="77777777" w:rsidR="00B97859" w:rsidRPr="00411D75" w:rsidRDefault="00B97859" w:rsidP="00D812C6">
            <w:pPr>
              <w:rPr>
                <w:sz w:val="22"/>
                <w:szCs w:val="22"/>
              </w:rPr>
            </w:pPr>
            <w:r w:rsidRPr="00411D75">
              <w:rPr>
                <w:sz w:val="22"/>
                <w:szCs w:val="22"/>
              </w:rPr>
              <w:t>Порядок подачи заявок на участие в закупке (этапах конкурентной закупки)</w:t>
            </w:r>
          </w:p>
        </w:tc>
        <w:tc>
          <w:tcPr>
            <w:tcW w:w="3240" w:type="pct"/>
            <w:tcBorders>
              <w:top w:val="nil"/>
              <w:left w:val="nil"/>
              <w:bottom w:val="single" w:sz="4" w:space="0" w:color="000000"/>
              <w:right w:val="single" w:sz="4" w:space="0" w:color="000000"/>
            </w:tcBorders>
            <w:vAlign w:val="center"/>
          </w:tcPr>
          <w:p w14:paraId="7EAD9DAA" w14:textId="77777777" w:rsidR="00B97859" w:rsidRPr="00411D75" w:rsidRDefault="00B97859" w:rsidP="00D812C6">
            <w:pPr>
              <w:rPr>
                <w:sz w:val="22"/>
                <w:szCs w:val="22"/>
              </w:rPr>
            </w:pPr>
            <w:r w:rsidRPr="00411D75">
              <w:rPr>
                <w:sz w:val="22"/>
                <w:szCs w:val="22"/>
              </w:rPr>
              <w:t>Участник закупки для участия в конкурентной закупке подает заявку на участие в конкурентной закупке.</w:t>
            </w:r>
          </w:p>
          <w:p w14:paraId="65867732" w14:textId="77777777" w:rsidR="00B97859" w:rsidRPr="00411D75" w:rsidRDefault="00B97859" w:rsidP="00D812C6">
            <w:pPr>
              <w:rPr>
                <w:sz w:val="22"/>
                <w:szCs w:val="22"/>
              </w:rPr>
            </w:pPr>
            <w:r w:rsidRPr="00411D75">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2979D7E" w14:textId="7F1DC748" w:rsidR="00B97859" w:rsidRPr="00411D75" w:rsidRDefault="00B97859" w:rsidP="00D812C6">
            <w:pPr>
              <w:rPr>
                <w:sz w:val="22"/>
                <w:szCs w:val="22"/>
              </w:rPr>
            </w:pPr>
            <w:r w:rsidRPr="00411D75">
              <w:rPr>
                <w:sz w:val="22"/>
                <w:szCs w:val="22"/>
              </w:rPr>
              <w:t xml:space="preserve">Заявка на участие в </w:t>
            </w:r>
            <w:r w:rsidR="00835135" w:rsidRPr="00411D75">
              <w:rPr>
                <w:sz w:val="22"/>
                <w:szCs w:val="22"/>
              </w:rPr>
              <w:t>закупке</w:t>
            </w:r>
            <w:r w:rsidRPr="00411D75">
              <w:rPr>
                <w:sz w:val="22"/>
                <w:szCs w:val="22"/>
              </w:rPr>
              <w:t xml:space="preserve"> направляется участником оператору электронной площадки в форме электронного документа, который должен содержать информацию</w:t>
            </w:r>
            <w:r w:rsidR="00835135" w:rsidRPr="00411D75">
              <w:rPr>
                <w:sz w:val="22"/>
                <w:szCs w:val="22"/>
              </w:rPr>
              <w:t>,</w:t>
            </w:r>
            <w:r w:rsidRPr="00411D75">
              <w:rPr>
                <w:sz w:val="22"/>
                <w:szCs w:val="22"/>
              </w:rPr>
              <w:t xml:space="preserve"> предусмотренную документацией о закупке.</w:t>
            </w:r>
          </w:p>
          <w:p w14:paraId="3D81CCEE" w14:textId="36D919AC" w:rsidR="00B97859" w:rsidRPr="00411D75" w:rsidRDefault="00B97859" w:rsidP="00D812C6">
            <w:pPr>
              <w:rPr>
                <w:sz w:val="22"/>
                <w:szCs w:val="22"/>
              </w:rPr>
            </w:pPr>
            <w:r w:rsidRPr="00411D75">
              <w:rPr>
                <w:sz w:val="22"/>
                <w:szCs w:val="22"/>
              </w:rPr>
              <w:t xml:space="preserve">Участник </w:t>
            </w:r>
            <w:r w:rsidR="00835135" w:rsidRPr="00411D75">
              <w:rPr>
                <w:sz w:val="22"/>
                <w:szCs w:val="22"/>
              </w:rPr>
              <w:t xml:space="preserve">закупки </w:t>
            </w:r>
            <w:r w:rsidRPr="00411D75">
              <w:rPr>
                <w:sz w:val="22"/>
                <w:szCs w:val="22"/>
              </w:rPr>
              <w:t xml:space="preserve">формирует заявку на участие в </w:t>
            </w:r>
            <w:r w:rsidR="00835135" w:rsidRPr="00411D75">
              <w:rPr>
                <w:sz w:val="22"/>
                <w:szCs w:val="22"/>
              </w:rPr>
              <w:t xml:space="preserve">закупке </w:t>
            </w:r>
            <w:r w:rsidRPr="00411D75">
              <w:rPr>
                <w:sz w:val="22"/>
                <w:szCs w:val="22"/>
              </w:rPr>
              <w:t xml:space="preserve">в соответствии с регламентом электронной площадки, определенной для проведения </w:t>
            </w:r>
            <w:r w:rsidR="00835135" w:rsidRPr="00411D75">
              <w:rPr>
                <w:sz w:val="22"/>
                <w:szCs w:val="22"/>
              </w:rPr>
              <w:t>закупки</w:t>
            </w:r>
            <w:r w:rsidRPr="00411D75">
              <w:rPr>
                <w:sz w:val="22"/>
                <w:szCs w:val="22"/>
              </w:rPr>
              <w:t>, требованиями Федерального закона № 223-ФЗ.</w:t>
            </w:r>
          </w:p>
          <w:p w14:paraId="379F9E81" w14:textId="1C35F90B" w:rsidR="00B97859" w:rsidRPr="00411D75" w:rsidRDefault="00B97859" w:rsidP="00D812C6">
            <w:pPr>
              <w:rPr>
                <w:sz w:val="22"/>
                <w:szCs w:val="22"/>
              </w:rPr>
            </w:pPr>
            <w:r w:rsidRPr="00411D75">
              <w:rPr>
                <w:sz w:val="22"/>
                <w:szCs w:val="22"/>
              </w:rPr>
              <w:t xml:space="preserve">При описании условий и предложений участником </w:t>
            </w:r>
            <w:r w:rsidR="00835135" w:rsidRPr="00411D75">
              <w:rPr>
                <w:sz w:val="22"/>
                <w:szCs w:val="22"/>
              </w:rPr>
              <w:t xml:space="preserve">закупки </w:t>
            </w:r>
            <w:r w:rsidRPr="00411D75">
              <w:rPr>
                <w:sz w:val="22"/>
                <w:szCs w:val="22"/>
              </w:rPr>
              <w:t>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14:paraId="01907EC1" w14:textId="77777777" w:rsidR="00B97859" w:rsidRPr="00411D75" w:rsidRDefault="00B97859" w:rsidP="00D812C6">
            <w:pPr>
              <w:rPr>
                <w:sz w:val="22"/>
                <w:szCs w:val="22"/>
              </w:rPr>
            </w:pPr>
            <w:r w:rsidRPr="00411D75">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411D75">
              <w:rPr>
                <w:sz w:val="22"/>
                <w:szCs w:val="22"/>
              </w:rPr>
              <w:t>doc</w:t>
            </w:r>
            <w:proofErr w:type="spellEnd"/>
            <w:r w:rsidRPr="00411D75">
              <w:rPr>
                <w:sz w:val="22"/>
                <w:szCs w:val="22"/>
              </w:rPr>
              <w:t>), (*.</w:t>
            </w:r>
            <w:proofErr w:type="spellStart"/>
            <w:r w:rsidRPr="00411D75">
              <w:rPr>
                <w:sz w:val="22"/>
                <w:szCs w:val="22"/>
              </w:rPr>
              <w:t>docx</w:t>
            </w:r>
            <w:proofErr w:type="spellEnd"/>
            <w:r w:rsidRPr="00411D75">
              <w:rPr>
                <w:sz w:val="22"/>
                <w:szCs w:val="22"/>
              </w:rPr>
              <w:t>), (*.</w:t>
            </w:r>
            <w:proofErr w:type="spellStart"/>
            <w:r w:rsidRPr="00411D75">
              <w:rPr>
                <w:sz w:val="22"/>
                <w:szCs w:val="22"/>
              </w:rPr>
              <w:t>xls</w:t>
            </w:r>
            <w:proofErr w:type="spellEnd"/>
            <w:r w:rsidRPr="00411D75">
              <w:rPr>
                <w:sz w:val="22"/>
                <w:szCs w:val="22"/>
              </w:rPr>
              <w:t>), (*.</w:t>
            </w:r>
            <w:proofErr w:type="spellStart"/>
            <w:r w:rsidRPr="00411D75">
              <w:rPr>
                <w:sz w:val="22"/>
                <w:szCs w:val="22"/>
              </w:rPr>
              <w:t>xlsx</w:t>
            </w:r>
            <w:proofErr w:type="spellEnd"/>
            <w:r w:rsidRPr="00411D75">
              <w:rPr>
                <w:sz w:val="22"/>
                <w:szCs w:val="22"/>
              </w:rPr>
              <w:t>), (*.</w:t>
            </w:r>
            <w:proofErr w:type="spellStart"/>
            <w:r w:rsidRPr="00411D75">
              <w:rPr>
                <w:sz w:val="22"/>
                <w:szCs w:val="22"/>
              </w:rPr>
              <w:t>txt</w:t>
            </w:r>
            <w:proofErr w:type="spellEnd"/>
            <w:r w:rsidRPr="00411D75">
              <w:rPr>
                <w:sz w:val="22"/>
                <w:szCs w:val="22"/>
              </w:rPr>
              <w:t>), (*.</w:t>
            </w:r>
            <w:proofErr w:type="spellStart"/>
            <w:r w:rsidRPr="00411D75">
              <w:rPr>
                <w:sz w:val="22"/>
                <w:szCs w:val="22"/>
              </w:rPr>
              <w:t>pdf</w:t>
            </w:r>
            <w:proofErr w:type="spellEnd"/>
            <w:r w:rsidRPr="00411D75">
              <w:rPr>
                <w:sz w:val="22"/>
                <w:szCs w:val="22"/>
              </w:rPr>
              <w:t>), (*.</w:t>
            </w:r>
            <w:proofErr w:type="spellStart"/>
            <w:r w:rsidRPr="00411D75">
              <w:rPr>
                <w:sz w:val="22"/>
                <w:szCs w:val="22"/>
              </w:rPr>
              <w:t>jpg</w:t>
            </w:r>
            <w:proofErr w:type="spellEnd"/>
            <w:r w:rsidRPr="00411D75">
              <w:rPr>
                <w:sz w:val="22"/>
                <w:szCs w:val="22"/>
              </w:rPr>
              <w:t>) и т.д.</w:t>
            </w:r>
          </w:p>
          <w:p w14:paraId="1F5B54F5" w14:textId="516EE8B7" w:rsidR="00B97859" w:rsidRPr="00411D75" w:rsidRDefault="00B97859" w:rsidP="00D812C6">
            <w:pPr>
              <w:rPr>
                <w:sz w:val="22"/>
                <w:szCs w:val="22"/>
              </w:rPr>
            </w:pPr>
            <w:r w:rsidRPr="00411D75">
              <w:rPr>
                <w:sz w:val="22"/>
                <w:szCs w:val="22"/>
              </w:rPr>
              <w:t xml:space="preserve">Документы, подписанные электронной подписью (далее – ЭП) участника </w:t>
            </w:r>
            <w:r w:rsidR="00835135" w:rsidRPr="00411D75">
              <w:rPr>
                <w:sz w:val="22"/>
                <w:szCs w:val="22"/>
              </w:rPr>
              <w:t>закупки</w:t>
            </w:r>
            <w:r w:rsidRPr="00411D75">
              <w:rPr>
                <w:sz w:val="22"/>
                <w:szCs w:val="22"/>
              </w:rPr>
              <w:t xml:space="preserve">, лица, имеющего право действовать от имени участника </w:t>
            </w:r>
            <w:r w:rsidR="00835135" w:rsidRPr="00411D75">
              <w:rPr>
                <w:sz w:val="22"/>
                <w:szCs w:val="22"/>
              </w:rPr>
              <w:t>закупки</w:t>
            </w:r>
            <w:r w:rsidRPr="00411D75">
              <w:rPr>
                <w:sz w:val="22"/>
                <w:szCs w:val="22"/>
              </w:rPr>
              <w:t xml:space="preserve">, признаются документами, подписанными собственноручной подписью участника </w:t>
            </w:r>
            <w:r w:rsidR="00835135" w:rsidRPr="00411D75">
              <w:rPr>
                <w:sz w:val="22"/>
                <w:szCs w:val="22"/>
              </w:rPr>
              <w:t>закупки</w:t>
            </w:r>
            <w:r w:rsidRPr="00411D75">
              <w:rPr>
                <w:sz w:val="22"/>
                <w:szCs w:val="22"/>
              </w:rPr>
              <w:t>, лица имеющего право действовать от имени участника</w:t>
            </w:r>
            <w:r w:rsidR="00835135" w:rsidRPr="00411D75">
              <w:rPr>
                <w:sz w:val="22"/>
                <w:szCs w:val="22"/>
              </w:rPr>
              <w:t xml:space="preserve"> закупки</w:t>
            </w:r>
            <w:r w:rsidRPr="00411D75">
              <w:rPr>
                <w:sz w:val="22"/>
                <w:szCs w:val="22"/>
              </w:rPr>
              <w:t>, заверенные печатью организации.</w:t>
            </w:r>
          </w:p>
          <w:p w14:paraId="0DD7003E" w14:textId="5129F46B" w:rsidR="00B97859" w:rsidRPr="00411D75" w:rsidRDefault="00B97859" w:rsidP="00D812C6">
            <w:pPr>
              <w:rPr>
                <w:sz w:val="22"/>
                <w:szCs w:val="22"/>
              </w:rPr>
            </w:pPr>
            <w:r w:rsidRPr="00411D75">
              <w:rPr>
                <w:sz w:val="22"/>
                <w:szCs w:val="22"/>
              </w:rPr>
              <w:t xml:space="preserve">Наличие ЭП участника </w:t>
            </w:r>
            <w:r w:rsidR="00835135" w:rsidRPr="00411D75">
              <w:rPr>
                <w:sz w:val="22"/>
                <w:szCs w:val="22"/>
              </w:rPr>
              <w:t xml:space="preserve">закупки </w:t>
            </w:r>
            <w:r w:rsidRPr="00411D75">
              <w:rPr>
                <w:sz w:val="22"/>
                <w:szCs w:val="22"/>
              </w:rPr>
              <w:t xml:space="preserve">подтверждает, что документ отправлен от имени участника и являются точными цифровыми копиями документов-оригиналов. </w:t>
            </w:r>
          </w:p>
          <w:p w14:paraId="272F2EE8" w14:textId="60016704" w:rsidR="00B97859" w:rsidRPr="00411D75" w:rsidRDefault="00B97859" w:rsidP="00835135">
            <w:pPr>
              <w:rPr>
                <w:sz w:val="22"/>
                <w:szCs w:val="22"/>
              </w:rPr>
            </w:pPr>
            <w:r w:rsidRPr="00411D75">
              <w:rPr>
                <w:sz w:val="22"/>
                <w:szCs w:val="22"/>
              </w:rPr>
              <w:t>Файлы формируются по принципу: один файл – один документ.</w:t>
            </w:r>
          </w:p>
        </w:tc>
      </w:tr>
      <w:tr w:rsidR="00B97859" w:rsidRPr="00411D75" w14:paraId="0AEA05E1" w14:textId="77777777" w:rsidTr="00B97859">
        <w:trPr>
          <w:gridAfter w:val="1"/>
          <w:wAfter w:w="9" w:type="pct"/>
        </w:trPr>
        <w:tc>
          <w:tcPr>
            <w:tcW w:w="315" w:type="pct"/>
            <w:tcBorders>
              <w:top w:val="nil"/>
              <w:left w:val="single" w:sz="4" w:space="0" w:color="000000"/>
              <w:bottom w:val="single" w:sz="4" w:space="0" w:color="000000"/>
              <w:right w:val="single" w:sz="4" w:space="0" w:color="auto"/>
            </w:tcBorders>
            <w:vAlign w:val="center"/>
          </w:tcPr>
          <w:p w14:paraId="72AE7629" w14:textId="77777777" w:rsidR="00B97859" w:rsidRPr="00411D75" w:rsidRDefault="00B97859" w:rsidP="00D812C6">
            <w:pPr>
              <w:rPr>
                <w:sz w:val="22"/>
                <w:szCs w:val="22"/>
              </w:rPr>
            </w:pPr>
            <w:r w:rsidRPr="00411D75">
              <w:rPr>
                <w:sz w:val="22"/>
                <w:szCs w:val="22"/>
              </w:rPr>
              <w:t>8.2.</w:t>
            </w:r>
          </w:p>
        </w:tc>
        <w:tc>
          <w:tcPr>
            <w:tcW w:w="1436" w:type="pct"/>
            <w:tcBorders>
              <w:top w:val="nil"/>
              <w:left w:val="single" w:sz="4" w:space="0" w:color="auto"/>
              <w:bottom w:val="single" w:sz="4" w:space="0" w:color="000000"/>
              <w:right w:val="single" w:sz="4" w:space="0" w:color="000000"/>
            </w:tcBorders>
            <w:vAlign w:val="center"/>
          </w:tcPr>
          <w:p w14:paraId="29F80A4B" w14:textId="77777777" w:rsidR="00B97859" w:rsidRPr="00411D75" w:rsidRDefault="00B97859" w:rsidP="00D812C6">
            <w:pPr>
              <w:rPr>
                <w:sz w:val="22"/>
                <w:szCs w:val="22"/>
              </w:rPr>
            </w:pPr>
            <w:r w:rsidRPr="00411D75">
              <w:rPr>
                <w:sz w:val="22"/>
                <w:szCs w:val="22"/>
              </w:rPr>
              <w:t>Количество частей заявки участников</w:t>
            </w:r>
          </w:p>
        </w:tc>
        <w:tc>
          <w:tcPr>
            <w:tcW w:w="3240" w:type="pct"/>
            <w:tcBorders>
              <w:top w:val="nil"/>
              <w:left w:val="nil"/>
              <w:bottom w:val="single" w:sz="4" w:space="0" w:color="000000"/>
              <w:right w:val="single" w:sz="4" w:space="0" w:color="000000"/>
            </w:tcBorders>
            <w:vAlign w:val="center"/>
          </w:tcPr>
          <w:p w14:paraId="2BAF9B6A" w14:textId="040BFED2" w:rsidR="00B97859" w:rsidRPr="00411D75" w:rsidRDefault="00835135" w:rsidP="00D812C6">
            <w:pPr>
              <w:rPr>
                <w:sz w:val="22"/>
                <w:szCs w:val="22"/>
              </w:rPr>
            </w:pPr>
            <w:r w:rsidRPr="00411D75">
              <w:rPr>
                <w:sz w:val="22"/>
                <w:szCs w:val="22"/>
              </w:rPr>
              <w:t>Конкурс</w:t>
            </w:r>
            <w:r w:rsidR="00B97859" w:rsidRPr="00411D75">
              <w:rPr>
                <w:sz w:val="22"/>
                <w:szCs w:val="22"/>
              </w:rPr>
              <w:t xml:space="preserve"> в электронной форме, предусматривает подачу заявок участниками в </w:t>
            </w:r>
            <w:r w:rsidR="00650E82">
              <w:rPr>
                <w:b/>
                <w:bCs/>
                <w:sz w:val="22"/>
                <w:szCs w:val="22"/>
              </w:rPr>
              <w:t>ОДНОЙ</w:t>
            </w:r>
            <w:r w:rsidR="00B97859" w:rsidRPr="00411D75">
              <w:rPr>
                <w:sz w:val="22"/>
                <w:szCs w:val="22"/>
              </w:rPr>
              <w:t xml:space="preserve"> част</w:t>
            </w:r>
            <w:r w:rsidR="00650E82">
              <w:rPr>
                <w:sz w:val="22"/>
                <w:szCs w:val="22"/>
              </w:rPr>
              <w:t>и</w:t>
            </w:r>
          </w:p>
        </w:tc>
      </w:tr>
      <w:tr w:rsidR="00B97859" w:rsidRPr="00411D75" w14:paraId="0C81F26D" w14:textId="77777777" w:rsidTr="00B97859">
        <w:trPr>
          <w:gridAfter w:val="1"/>
          <w:wAfter w:w="9" w:type="pct"/>
        </w:trPr>
        <w:tc>
          <w:tcPr>
            <w:tcW w:w="315" w:type="pct"/>
            <w:tcBorders>
              <w:top w:val="nil"/>
              <w:left w:val="single" w:sz="4" w:space="0" w:color="000000"/>
              <w:bottom w:val="single" w:sz="4" w:space="0" w:color="000000"/>
              <w:right w:val="single" w:sz="4" w:space="0" w:color="000000"/>
            </w:tcBorders>
            <w:vAlign w:val="center"/>
          </w:tcPr>
          <w:p w14:paraId="4EF05072" w14:textId="77777777" w:rsidR="00B97859" w:rsidRPr="00411D75" w:rsidRDefault="00B97859" w:rsidP="00D812C6">
            <w:pPr>
              <w:rPr>
                <w:sz w:val="22"/>
                <w:szCs w:val="22"/>
              </w:rPr>
            </w:pPr>
            <w:r w:rsidRPr="00411D75">
              <w:rPr>
                <w:sz w:val="22"/>
                <w:szCs w:val="22"/>
              </w:rPr>
              <w:t>8.3.</w:t>
            </w:r>
          </w:p>
        </w:tc>
        <w:tc>
          <w:tcPr>
            <w:tcW w:w="1436" w:type="pct"/>
            <w:tcBorders>
              <w:top w:val="nil"/>
              <w:left w:val="nil"/>
              <w:bottom w:val="single" w:sz="4" w:space="0" w:color="000000"/>
              <w:right w:val="single" w:sz="4" w:space="0" w:color="000000"/>
            </w:tcBorders>
            <w:vAlign w:val="center"/>
          </w:tcPr>
          <w:p w14:paraId="744AF8BB" w14:textId="77777777" w:rsidR="00B97859" w:rsidRPr="00411D75" w:rsidRDefault="00B97859" w:rsidP="00D812C6">
            <w:pPr>
              <w:rPr>
                <w:sz w:val="22"/>
                <w:szCs w:val="22"/>
              </w:rPr>
            </w:pPr>
            <w:r w:rsidRPr="00411D75">
              <w:rPr>
                <w:sz w:val="22"/>
                <w:szCs w:val="22"/>
              </w:rPr>
              <w:t xml:space="preserve">Место и дата начала приема заявок </w:t>
            </w:r>
          </w:p>
        </w:tc>
        <w:tc>
          <w:tcPr>
            <w:tcW w:w="3240" w:type="pct"/>
            <w:tcBorders>
              <w:top w:val="nil"/>
              <w:left w:val="nil"/>
              <w:bottom w:val="single" w:sz="4" w:space="0" w:color="000000"/>
              <w:right w:val="single" w:sz="4" w:space="0" w:color="000000"/>
            </w:tcBorders>
            <w:vAlign w:val="center"/>
          </w:tcPr>
          <w:p w14:paraId="7B351D88" w14:textId="77777777" w:rsidR="00B97859" w:rsidRPr="002A387E" w:rsidRDefault="00B97859" w:rsidP="00D812C6">
            <w:pPr>
              <w:rPr>
                <w:sz w:val="22"/>
                <w:szCs w:val="22"/>
              </w:rPr>
            </w:pPr>
            <w:r w:rsidRPr="002A387E">
              <w:rPr>
                <w:sz w:val="22"/>
                <w:szCs w:val="22"/>
              </w:rPr>
              <w:t xml:space="preserve">ЭТП РЕГИОН </w:t>
            </w:r>
            <w:hyperlink r:id="rId9" w:history="1">
              <w:r w:rsidRPr="002A387E">
                <w:rPr>
                  <w:rStyle w:val="a6"/>
                  <w:sz w:val="22"/>
                  <w:szCs w:val="22"/>
                </w:rPr>
                <w:t>https://etp-region.ru</w:t>
              </w:r>
            </w:hyperlink>
            <w:r w:rsidRPr="002A387E">
              <w:rPr>
                <w:sz w:val="22"/>
                <w:szCs w:val="22"/>
              </w:rPr>
              <w:t xml:space="preserve"> </w:t>
            </w:r>
          </w:p>
          <w:p w14:paraId="3FBAF77F" w14:textId="77777777" w:rsidR="00B97859" w:rsidRPr="002A387E" w:rsidRDefault="00B97859" w:rsidP="00D812C6">
            <w:pPr>
              <w:rPr>
                <w:sz w:val="22"/>
                <w:szCs w:val="22"/>
              </w:rPr>
            </w:pPr>
            <w:r w:rsidRPr="002A387E">
              <w:rPr>
                <w:sz w:val="22"/>
                <w:szCs w:val="22"/>
              </w:rPr>
              <w:t xml:space="preserve">С момента размещения информации об осуществлении закупки на официальном сайте ЕИС </w:t>
            </w:r>
          </w:p>
          <w:p w14:paraId="02B59E2E" w14:textId="4EC6E358" w:rsidR="00B97859" w:rsidRPr="002A387E" w:rsidRDefault="00B97859" w:rsidP="00D812C6">
            <w:pPr>
              <w:rPr>
                <w:sz w:val="22"/>
                <w:szCs w:val="22"/>
              </w:rPr>
            </w:pPr>
            <w:r w:rsidRPr="002A387E">
              <w:rPr>
                <w:sz w:val="22"/>
                <w:szCs w:val="22"/>
              </w:rPr>
              <w:t>«</w:t>
            </w:r>
            <w:r w:rsidR="00650E82" w:rsidRPr="002A387E">
              <w:rPr>
                <w:sz w:val="22"/>
                <w:szCs w:val="22"/>
              </w:rPr>
              <w:t>16</w:t>
            </w:r>
            <w:r w:rsidRPr="002A387E">
              <w:rPr>
                <w:sz w:val="22"/>
                <w:szCs w:val="22"/>
              </w:rPr>
              <w:t xml:space="preserve">» </w:t>
            </w:r>
            <w:r w:rsidR="004308CF" w:rsidRPr="002A387E">
              <w:rPr>
                <w:sz w:val="22"/>
                <w:szCs w:val="22"/>
              </w:rPr>
              <w:t>апреля</w:t>
            </w:r>
            <w:r w:rsidRPr="002A387E">
              <w:rPr>
                <w:sz w:val="22"/>
                <w:szCs w:val="22"/>
              </w:rPr>
              <w:t xml:space="preserve"> 2025 года </w:t>
            </w:r>
            <w:r w:rsidRPr="002A387E">
              <w:rPr>
                <w:sz w:val="22"/>
                <w:szCs w:val="22"/>
              </w:rPr>
              <w:fldChar w:fldCharType="begin">
                <w:ffData>
                  <w:name w:val="ДатаНачалаПриёмаЦП"/>
                  <w:enabled/>
                  <w:calcOnExit w:val="0"/>
                  <w:textInput>
                    <w:maxLength w:val="1"/>
                  </w:textInput>
                </w:ffData>
              </w:fldChar>
            </w:r>
            <w:r w:rsidRPr="002A387E">
              <w:rPr>
                <w:sz w:val="22"/>
                <w:szCs w:val="22"/>
              </w:rPr>
              <w:instrText xml:space="preserve"> FORMTEXT </w:instrText>
            </w:r>
            <w:r w:rsidR="00387E1B" w:rsidRPr="002A387E">
              <w:rPr>
                <w:sz w:val="22"/>
                <w:szCs w:val="22"/>
              </w:rPr>
            </w:r>
            <w:r w:rsidR="00387E1B" w:rsidRPr="002A387E">
              <w:rPr>
                <w:sz w:val="22"/>
                <w:szCs w:val="22"/>
              </w:rPr>
              <w:fldChar w:fldCharType="separate"/>
            </w:r>
            <w:r w:rsidRPr="002A387E">
              <w:rPr>
                <w:sz w:val="22"/>
                <w:szCs w:val="22"/>
              </w:rPr>
              <w:fldChar w:fldCharType="end"/>
            </w:r>
          </w:p>
        </w:tc>
      </w:tr>
      <w:tr w:rsidR="00B97859" w:rsidRPr="00411D75" w14:paraId="5F4F2589" w14:textId="77777777" w:rsidTr="00B97859">
        <w:trPr>
          <w:gridAfter w:val="1"/>
          <w:wAfter w:w="9" w:type="pct"/>
        </w:trPr>
        <w:tc>
          <w:tcPr>
            <w:tcW w:w="315" w:type="pct"/>
            <w:tcBorders>
              <w:top w:val="nil"/>
              <w:left w:val="single" w:sz="4" w:space="0" w:color="000000"/>
              <w:bottom w:val="single" w:sz="4" w:space="0" w:color="000000"/>
              <w:right w:val="single" w:sz="4" w:space="0" w:color="000000"/>
            </w:tcBorders>
            <w:vAlign w:val="center"/>
          </w:tcPr>
          <w:p w14:paraId="703DFD6A" w14:textId="77777777" w:rsidR="00B97859" w:rsidRPr="00411D75" w:rsidRDefault="00B97859" w:rsidP="00D812C6">
            <w:pPr>
              <w:rPr>
                <w:sz w:val="22"/>
                <w:szCs w:val="22"/>
              </w:rPr>
            </w:pPr>
            <w:r w:rsidRPr="00411D75">
              <w:rPr>
                <w:sz w:val="22"/>
                <w:szCs w:val="22"/>
              </w:rPr>
              <w:t>8.4.</w:t>
            </w:r>
          </w:p>
        </w:tc>
        <w:tc>
          <w:tcPr>
            <w:tcW w:w="1436" w:type="pct"/>
            <w:tcBorders>
              <w:top w:val="nil"/>
              <w:left w:val="nil"/>
              <w:bottom w:val="single" w:sz="4" w:space="0" w:color="000000"/>
              <w:right w:val="single" w:sz="4" w:space="0" w:color="000000"/>
            </w:tcBorders>
            <w:vAlign w:val="center"/>
          </w:tcPr>
          <w:p w14:paraId="152FB6B9" w14:textId="77777777" w:rsidR="00B97859" w:rsidRPr="00411D75" w:rsidRDefault="00B97859" w:rsidP="00D812C6">
            <w:pPr>
              <w:rPr>
                <w:sz w:val="22"/>
                <w:szCs w:val="22"/>
              </w:rPr>
            </w:pPr>
            <w:r w:rsidRPr="00411D75">
              <w:rPr>
                <w:sz w:val="22"/>
                <w:szCs w:val="22"/>
              </w:rPr>
              <w:t xml:space="preserve">Место, дата и время окончания срока подачи заявок </w:t>
            </w:r>
          </w:p>
        </w:tc>
        <w:tc>
          <w:tcPr>
            <w:tcW w:w="3240" w:type="pct"/>
            <w:tcBorders>
              <w:top w:val="nil"/>
              <w:left w:val="nil"/>
              <w:bottom w:val="single" w:sz="4" w:space="0" w:color="000000"/>
              <w:right w:val="single" w:sz="4" w:space="0" w:color="000000"/>
            </w:tcBorders>
            <w:vAlign w:val="center"/>
          </w:tcPr>
          <w:p w14:paraId="62819F10" w14:textId="77777777" w:rsidR="00B97859" w:rsidRPr="002A387E" w:rsidRDefault="00B97859" w:rsidP="00D812C6">
            <w:pPr>
              <w:rPr>
                <w:sz w:val="22"/>
                <w:szCs w:val="22"/>
              </w:rPr>
            </w:pPr>
            <w:r w:rsidRPr="002A387E">
              <w:rPr>
                <w:sz w:val="22"/>
                <w:szCs w:val="22"/>
              </w:rPr>
              <w:t xml:space="preserve">ЭТП ООО «РЕГИОН» </w:t>
            </w:r>
            <w:hyperlink r:id="rId10" w:history="1">
              <w:r w:rsidRPr="002A387E">
                <w:rPr>
                  <w:rStyle w:val="a6"/>
                  <w:sz w:val="22"/>
                  <w:szCs w:val="22"/>
                </w:rPr>
                <w:t>https://etp-region.ru</w:t>
              </w:r>
            </w:hyperlink>
            <w:r w:rsidRPr="002A387E">
              <w:rPr>
                <w:sz w:val="22"/>
                <w:szCs w:val="22"/>
              </w:rPr>
              <w:t xml:space="preserve"> </w:t>
            </w:r>
          </w:p>
          <w:p w14:paraId="21C00A12" w14:textId="35D0FE3A" w:rsidR="00B97859" w:rsidRPr="002A387E" w:rsidRDefault="00B97859" w:rsidP="00D812C6">
            <w:pPr>
              <w:rPr>
                <w:sz w:val="22"/>
                <w:szCs w:val="22"/>
              </w:rPr>
            </w:pPr>
            <w:r w:rsidRPr="002A387E">
              <w:rPr>
                <w:sz w:val="22"/>
                <w:szCs w:val="22"/>
              </w:rPr>
              <w:t>«</w:t>
            </w:r>
            <w:r w:rsidR="00650E82" w:rsidRPr="002A387E">
              <w:rPr>
                <w:sz w:val="22"/>
                <w:szCs w:val="22"/>
              </w:rPr>
              <w:t>05</w:t>
            </w:r>
            <w:r w:rsidRPr="002A387E">
              <w:rPr>
                <w:sz w:val="22"/>
                <w:szCs w:val="22"/>
              </w:rPr>
              <w:t xml:space="preserve">» </w:t>
            </w:r>
            <w:r w:rsidR="00650E82" w:rsidRPr="002A387E">
              <w:rPr>
                <w:sz w:val="22"/>
                <w:szCs w:val="22"/>
              </w:rPr>
              <w:t>мая</w:t>
            </w:r>
            <w:r w:rsidRPr="002A387E">
              <w:rPr>
                <w:sz w:val="22"/>
                <w:szCs w:val="22"/>
              </w:rPr>
              <w:t xml:space="preserve"> 2025 года, 10</w:t>
            </w:r>
            <w:proofErr w:type="gramStart"/>
            <w:r w:rsidRPr="002A387E">
              <w:rPr>
                <w:sz w:val="22"/>
                <w:szCs w:val="22"/>
              </w:rPr>
              <w:t xml:space="preserve"> :</w:t>
            </w:r>
            <w:proofErr w:type="gramEnd"/>
            <w:r w:rsidRPr="002A387E">
              <w:rPr>
                <w:sz w:val="22"/>
                <w:szCs w:val="22"/>
              </w:rPr>
              <w:t xml:space="preserve"> 00 (местное время заказчика)</w:t>
            </w:r>
          </w:p>
        </w:tc>
      </w:tr>
      <w:tr w:rsidR="00B97859" w:rsidRPr="00411D75" w14:paraId="75CAB3BC" w14:textId="77777777" w:rsidTr="00B97859">
        <w:trPr>
          <w:gridAfter w:val="1"/>
          <w:wAfter w:w="9" w:type="pct"/>
        </w:trPr>
        <w:tc>
          <w:tcPr>
            <w:tcW w:w="315" w:type="pct"/>
            <w:tcBorders>
              <w:top w:val="nil"/>
              <w:left w:val="single" w:sz="4" w:space="0" w:color="000000"/>
              <w:bottom w:val="single" w:sz="4" w:space="0" w:color="000000"/>
              <w:right w:val="single" w:sz="4" w:space="0" w:color="000000"/>
            </w:tcBorders>
            <w:vAlign w:val="center"/>
          </w:tcPr>
          <w:p w14:paraId="7A5FE02B" w14:textId="77777777" w:rsidR="00B97859" w:rsidRPr="00411D75" w:rsidRDefault="00B97859" w:rsidP="00D812C6">
            <w:pPr>
              <w:rPr>
                <w:sz w:val="22"/>
                <w:szCs w:val="22"/>
              </w:rPr>
            </w:pPr>
            <w:r w:rsidRPr="00411D75">
              <w:rPr>
                <w:sz w:val="22"/>
                <w:szCs w:val="22"/>
              </w:rPr>
              <w:lastRenderedPageBreak/>
              <w:t>8.5.</w:t>
            </w:r>
          </w:p>
        </w:tc>
        <w:tc>
          <w:tcPr>
            <w:tcW w:w="1436" w:type="pct"/>
            <w:tcBorders>
              <w:top w:val="nil"/>
              <w:left w:val="nil"/>
              <w:bottom w:val="single" w:sz="4" w:space="0" w:color="000000"/>
              <w:right w:val="single" w:sz="4" w:space="0" w:color="000000"/>
            </w:tcBorders>
            <w:vAlign w:val="center"/>
          </w:tcPr>
          <w:p w14:paraId="4B27C4EF" w14:textId="37282F65" w:rsidR="00B97859" w:rsidRPr="00411D75" w:rsidRDefault="00B97859" w:rsidP="00D812C6">
            <w:pPr>
              <w:rPr>
                <w:sz w:val="22"/>
                <w:szCs w:val="22"/>
              </w:rPr>
            </w:pPr>
            <w:r w:rsidRPr="00411D75">
              <w:rPr>
                <w:sz w:val="22"/>
                <w:szCs w:val="22"/>
              </w:rPr>
              <w:t>Место и дата рассмотрения заявок</w:t>
            </w:r>
            <w:r w:rsidR="00B55D2F" w:rsidRPr="00411D75">
              <w:rPr>
                <w:sz w:val="22"/>
                <w:szCs w:val="22"/>
              </w:rPr>
              <w:t xml:space="preserve">, сравнения и сопоставления заявок </w:t>
            </w:r>
          </w:p>
        </w:tc>
        <w:tc>
          <w:tcPr>
            <w:tcW w:w="3240" w:type="pct"/>
            <w:tcBorders>
              <w:top w:val="nil"/>
              <w:left w:val="nil"/>
              <w:bottom w:val="single" w:sz="4" w:space="0" w:color="000000"/>
              <w:right w:val="single" w:sz="4" w:space="0" w:color="000000"/>
            </w:tcBorders>
            <w:vAlign w:val="center"/>
          </w:tcPr>
          <w:p w14:paraId="4FBAF3A4" w14:textId="77777777" w:rsidR="00B97859" w:rsidRPr="002A387E" w:rsidRDefault="00B97859" w:rsidP="00D812C6">
            <w:pPr>
              <w:rPr>
                <w:sz w:val="22"/>
                <w:szCs w:val="22"/>
              </w:rPr>
            </w:pPr>
            <w:r w:rsidRPr="002A387E">
              <w:rPr>
                <w:sz w:val="22"/>
                <w:szCs w:val="22"/>
              </w:rPr>
              <w:t>По месту нахождения Заказчика.</w:t>
            </w:r>
          </w:p>
          <w:p w14:paraId="6C99B7F4" w14:textId="4D272DAF" w:rsidR="00B97859" w:rsidRPr="002A387E" w:rsidRDefault="004308CF" w:rsidP="00D812C6">
            <w:pPr>
              <w:rPr>
                <w:sz w:val="22"/>
                <w:szCs w:val="22"/>
              </w:rPr>
            </w:pPr>
            <w:r w:rsidRPr="002A387E">
              <w:rPr>
                <w:sz w:val="22"/>
                <w:szCs w:val="22"/>
              </w:rPr>
              <w:t xml:space="preserve">Рассмотрение </w:t>
            </w:r>
            <w:r w:rsidR="00650E82" w:rsidRPr="002A387E">
              <w:rPr>
                <w:sz w:val="22"/>
                <w:szCs w:val="22"/>
              </w:rPr>
              <w:t xml:space="preserve">заявок </w:t>
            </w:r>
            <w:r w:rsidRPr="002A387E">
              <w:rPr>
                <w:sz w:val="22"/>
                <w:szCs w:val="22"/>
              </w:rPr>
              <w:t xml:space="preserve">- </w:t>
            </w:r>
            <w:r w:rsidR="00B97859" w:rsidRPr="002A387E">
              <w:rPr>
                <w:sz w:val="22"/>
                <w:szCs w:val="22"/>
              </w:rPr>
              <w:t>«</w:t>
            </w:r>
            <w:r w:rsidR="00CE2FE2" w:rsidRPr="002A387E">
              <w:rPr>
                <w:sz w:val="22"/>
                <w:szCs w:val="22"/>
              </w:rPr>
              <w:t>06</w:t>
            </w:r>
            <w:r w:rsidR="00B97859" w:rsidRPr="002A387E">
              <w:rPr>
                <w:sz w:val="22"/>
                <w:szCs w:val="22"/>
              </w:rPr>
              <w:t xml:space="preserve">» </w:t>
            </w:r>
            <w:r w:rsidR="00CE2FE2" w:rsidRPr="002A387E">
              <w:rPr>
                <w:sz w:val="22"/>
                <w:szCs w:val="22"/>
              </w:rPr>
              <w:t>мая</w:t>
            </w:r>
            <w:r w:rsidR="00B97859" w:rsidRPr="002A387E">
              <w:rPr>
                <w:sz w:val="22"/>
                <w:szCs w:val="22"/>
              </w:rPr>
              <w:t xml:space="preserve"> 2025 года</w:t>
            </w:r>
          </w:p>
          <w:p w14:paraId="5221CD38" w14:textId="5B3B6793" w:rsidR="004308CF" w:rsidRPr="002A387E" w:rsidRDefault="004308CF" w:rsidP="00D812C6">
            <w:pPr>
              <w:rPr>
                <w:sz w:val="22"/>
                <w:szCs w:val="22"/>
              </w:rPr>
            </w:pPr>
          </w:p>
        </w:tc>
      </w:tr>
      <w:tr w:rsidR="00B97859" w:rsidRPr="00411D75" w14:paraId="3DF8E157" w14:textId="77777777" w:rsidTr="00B97859">
        <w:trPr>
          <w:gridAfter w:val="1"/>
          <w:wAfter w:w="9" w:type="pct"/>
        </w:trPr>
        <w:tc>
          <w:tcPr>
            <w:tcW w:w="315" w:type="pct"/>
            <w:tcBorders>
              <w:top w:val="nil"/>
              <w:left w:val="single" w:sz="4" w:space="0" w:color="000000"/>
              <w:bottom w:val="single" w:sz="4" w:space="0" w:color="000000"/>
              <w:right w:val="single" w:sz="4" w:space="0" w:color="000000"/>
            </w:tcBorders>
            <w:vAlign w:val="center"/>
          </w:tcPr>
          <w:p w14:paraId="6727A358" w14:textId="609EFE8C" w:rsidR="00B97859" w:rsidRPr="00411D75" w:rsidRDefault="00B97859" w:rsidP="00D812C6">
            <w:pPr>
              <w:rPr>
                <w:sz w:val="22"/>
                <w:szCs w:val="22"/>
              </w:rPr>
            </w:pPr>
            <w:r w:rsidRPr="00411D75">
              <w:rPr>
                <w:sz w:val="22"/>
                <w:szCs w:val="22"/>
              </w:rPr>
              <w:t>8.</w:t>
            </w:r>
            <w:r w:rsidR="00B55D2F" w:rsidRPr="00411D75">
              <w:rPr>
                <w:sz w:val="22"/>
                <w:szCs w:val="22"/>
              </w:rPr>
              <w:t>6</w:t>
            </w:r>
            <w:r w:rsidRPr="00411D75">
              <w:rPr>
                <w:sz w:val="22"/>
                <w:szCs w:val="22"/>
              </w:rPr>
              <w:t>.</w:t>
            </w:r>
          </w:p>
        </w:tc>
        <w:tc>
          <w:tcPr>
            <w:tcW w:w="1436" w:type="pct"/>
            <w:tcBorders>
              <w:top w:val="nil"/>
              <w:left w:val="nil"/>
              <w:bottom w:val="single" w:sz="4" w:space="0" w:color="000000"/>
              <w:right w:val="single" w:sz="4" w:space="0" w:color="000000"/>
            </w:tcBorders>
            <w:vAlign w:val="center"/>
          </w:tcPr>
          <w:p w14:paraId="76B261FF" w14:textId="77777777" w:rsidR="00B97859" w:rsidRPr="00411D75" w:rsidRDefault="00B97859" w:rsidP="00D812C6">
            <w:pPr>
              <w:rPr>
                <w:sz w:val="22"/>
                <w:szCs w:val="22"/>
              </w:rPr>
            </w:pPr>
            <w:r w:rsidRPr="00411D75">
              <w:rPr>
                <w:sz w:val="22"/>
                <w:szCs w:val="22"/>
              </w:rPr>
              <w:t>Место и дата подведения итогов закупки</w:t>
            </w:r>
          </w:p>
        </w:tc>
        <w:tc>
          <w:tcPr>
            <w:tcW w:w="3240" w:type="pct"/>
            <w:tcBorders>
              <w:top w:val="nil"/>
              <w:left w:val="nil"/>
              <w:bottom w:val="single" w:sz="4" w:space="0" w:color="000000"/>
              <w:right w:val="single" w:sz="4" w:space="0" w:color="000000"/>
            </w:tcBorders>
            <w:vAlign w:val="center"/>
          </w:tcPr>
          <w:p w14:paraId="34667D95" w14:textId="77777777" w:rsidR="00B97859" w:rsidRPr="002A387E" w:rsidRDefault="00B97859" w:rsidP="00D812C6">
            <w:pPr>
              <w:rPr>
                <w:sz w:val="22"/>
                <w:szCs w:val="22"/>
              </w:rPr>
            </w:pPr>
            <w:r w:rsidRPr="002A387E">
              <w:rPr>
                <w:sz w:val="22"/>
                <w:szCs w:val="22"/>
              </w:rPr>
              <w:t>По месту нахождения Заказчика.</w:t>
            </w:r>
          </w:p>
          <w:p w14:paraId="5AEC800A" w14:textId="78A24479" w:rsidR="00B97859" w:rsidRPr="002A387E" w:rsidRDefault="00B97859" w:rsidP="002A387E">
            <w:pPr>
              <w:rPr>
                <w:sz w:val="22"/>
                <w:szCs w:val="22"/>
              </w:rPr>
            </w:pPr>
            <w:r w:rsidRPr="002A387E">
              <w:rPr>
                <w:sz w:val="22"/>
                <w:szCs w:val="22"/>
              </w:rPr>
              <w:t>«</w:t>
            </w:r>
            <w:r w:rsidR="002A387E">
              <w:rPr>
                <w:sz w:val="22"/>
                <w:szCs w:val="22"/>
              </w:rPr>
              <w:t>12</w:t>
            </w:r>
            <w:r w:rsidRPr="002A387E">
              <w:rPr>
                <w:sz w:val="22"/>
                <w:szCs w:val="22"/>
              </w:rPr>
              <w:t xml:space="preserve">» </w:t>
            </w:r>
            <w:r w:rsidR="00923A46" w:rsidRPr="002A387E">
              <w:rPr>
                <w:sz w:val="22"/>
                <w:szCs w:val="22"/>
              </w:rPr>
              <w:t xml:space="preserve">мая </w:t>
            </w:r>
            <w:r w:rsidRPr="002A387E">
              <w:rPr>
                <w:sz w:val="22"/>
                <w:szCs w:val="22"/>
              </w:rPr>
              <w:t>2025 года</w:t>
            </w:r>
          </w:p>
        </w:tc>
      </w:tr>
      <w:tr w:rsidR="00B97859" w:rsidRPr="00411D75" w14:paraId="4ADA3AAD" w14:textId="77777777" w:rsidTr="00B97859">
        <w:trPr>
          <w:gridAfter w:val="1"/>
          <w:wAfter w:w="9" w:type="pct"/>
        </w:trPr>
        <w:tc>
          <w:tcPr>
            <w:tcW w:w="315" w:type="pct"/>
            <w:tcBorders>
              <w:top w:val="nil"/>
              <w:left w:val="single" w:sz="4" w:space="0" w:color="000000"/>
              <w:bottom w:val="single" w:sz="4" w:space="0" w:color="000000"/>
              <w:right w:val="single" w:sz="4" w:space="0" w:color="000000"/>
            </w:tcBorders>
            <w:vAlign w:val="center"/>
          </w:tcPr>
          <w:p w14:paraId="0FE99B0E" w14:textId="3C399738" w:rsidR="00B97859" w:rsidRPr="00411D75" w:rsidRDefault="00B97859" w:rsidP="00D812C6">
            <w:pPr>
              <w:rPr>
                <w:sz w:val="22"/>
                <w:szCs w:val="22"/>
              </w:rPr>
            </w:pPr>
            <w:r w:rsidRPr="00411D75">
              <w:rPr>
                <w:sz w:val="22"/>
                <w:szCs w:val="22"/>
              </w:rPr>
              <w:t>8.</w:t>
            </w:r>
            <w:r w:rsidR="00B55D2F" w:rsidRPr="00411D75">
              <w:rPr>
                <w:sz w:val="22"/>
                <w:szCs w:val="22"/>
              </w:rPr>
              <w:t>7</w:t>
            </w:r>
            <w:r w:rsidRPr="00411D75">
              <w:rPr>
                <w:sz w:val="22"/>
                <w:szCs w:val="22"/>
              </w:rPr>
              <w:t>.</w:t>
            </w:r>
          </w:p>
        </w:tc>
        <w:tc>
          <w:tcPr>
            <w:tcW w:w="1436" w:type="pct"/>
            <w:tcBorders>
              <w:top w:val="nil"/>
              <w:left w:val="nil"/>
              <w:bottom w:val="single" w:sz="4" w:space="0" w:color="000000"/>
              <w:right w:val="single" w:sz="4" w:space="0" w:color="000000"/>
            </w:tcBorders>
            <w:vAlign w:val="center"/>
          </w:tcPr>
          <w:p w14:paraId="0FEE1067" w14:textId="77777777" w:rsidR="00B97859" w:rsidRPr="00411D75" w:rsidRDefault="00B97859" w:rsidP="00D812C6">
            <w:pPr>
              <w:rPr>
                <w:sz w:val="22"/>
                <w:szCs w:val="22"/>
              </w:rPr>
            </w:pPr>
            <w:r w:rsidRPr="00411D75">
              <w:rPr>
                <w:sz w:val="22"/>
                <w:szCs w:val="22"/>
              </w:rPr>
              <w:t>Порядок подведения итогов конкурентной закупки (этапов конкурентной закупки);</w:t>
            </w:r>
          </w:p>
        </w:tc>
        <w:tc>
          <w:tcPr>
            <w:tcW w:w="3240" w:type="pct"/>
            <w:tcBorders>
              <w:top w:val="nil"/>
              <w:left w:val="nil"/>
              <w:bottom w:val="single" w:sz="4" w:space="0" w:color="000000"/>
              <w:right w:val="single" w:sz="4" w:space="0" w:color="000000"/>
            </w:tcBorders>
            <w:vAlign w:val="center"/>
          </w:tcPr>
          <w:p w14:paraId="3AF7E841" w14:textId="77777777" w:rsidR="00B97859" w:rsidRPr="00411D75" w:rsidRDefault="00B97859" w:rsidP="00D812C6">
            <w:pPr>
              <w:rPr>
                <w:sz w:val="22"/>
                <w:szCs w:val="22"/>
              </w:rPr>
            </w:pPr>
            <w:r w:rsidRPr="00411D75">
              <w:rPr>
                <w:sz w:val="22"/>
                <w:szCs w:val="22"/>
              </w:rPr>
              <w:t>По результатам проведения процедуры рассмотрения заявок закупочной комиссией Заказчика оформляется протокол рассмотрения заявок.</w:t>
            </w:r>
          </w:p>
          <w:p w14:paraId="5395DF3A" w14:textId="77777777" w:rsidR="00B97859" w:rsidRPr="00411D75" w:rsidRDefault="00B97859" w:rsidP="00D812C6">
            <w:pPr>
              <w:rPr>
                <w:sz w:val="22"/>
                <w:szCs w:val="22"/>
              </w:rPr>
            </w:pPr>
            <w:r w:rsidRPr="00411D75">
              <w:rPr>
                <w:sz w:val="22"/>
                <w:szCs w:val="22"/>
              </w:rPr>
              <w:t>Протокол рассмотрения заявок подписывается присутствующими членами закупочной комиссии в день рассмотрения заявок.</w:t>
            </w:r>
          </w:p>
          <w:p w14:paraId="37A19734" w14:textId="77777777" w:rsidR="00B97859" w:rsidRPr="00411D75" w:rsidRDefault="00B97859" w:rsidP="00D812C6">
            <w:pPr>
              <w:rPr>
                <w:sz w:val="22"/>
                <w:szCs w:val="22"/>
              </w:rPr>
            </w:pPr>
            <w:r w:rsidRPr="00411D75">
              <w:rPr>
                <w:sz w:val="22"/>
                <w:szCs w:val="22"/>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w:t>
            </w:r>
            <w:r w:rsidRPr="00411D75">
              <w:rPr>
                <w:b/>
                <w:bCs/>
                <w:sz w:val="22"/>
                <w:szCs w:val="22"/>
              </w:rPr>
              <w:t>через три дня</w:t>
            </w:r>
            <w:r w:rsidRPr="00411D75">
              <w:rPr>
                <w:sz w:val="22"/>
                <w:szCs w:val="22"/>
              </w:rPr>
              <w:t xml:space="preserve"> со дня подписания таких протоколов. </w:t>
            </w:r>
          </w:p>
          <w:p w14:paraId="1F34E24C" w14:textId="14E8E766" w:rsidR="00B97859" w:rsidRPr="00411D75" w:rsidRDefault="00B97859" w:rsidP="00D812C6">
            <w:pPr>
              <w:rPr>
                <w:sz w:val="22"/>
                <w:szCs w:val="22"/>
              </w:rPr>
            </w:pPr>
          </w:p>
        </w:tc>
      </w:tr>
      <w:tr w:rsidR="00B97859" w:rsidRPr="00411D75" w14:paraId="1461EAE5" w14:textId="77777777" w:rsidTr="00B97859">
        <w:trPr>
          <w:gridAfter w:val="1"/>
          <w:wAfter w:w="9" w:type="pct"/>
        </w:trPr>
        <w:tc>
          <w:tcPr>
            <w:tcW w:w="315" w:type="pct"/>
            <w:tcBorders>
              <w:top w:val="single" w:sz="4" w:space="0" w:color="auto"/>
              <w:left w:val="single" w:sz="4" w:space="0" w:color="auto"/>
              <w:bottom w:val="single" w:sz="4" w:space="0" w:color="auto"/>
              <w:right w:val="single" w:sz="4" w:space="0" w:color="auto"/>
            </w:tcBorders>
            <w:vAlign w:val="center"/>
          </w:tcPr>
          <w:p w14:paraId="3109DA1D" w14:textId="77777777" w:rsidR="00B97859" w:rsidRPr="00411D75" w:rsidRDefault="00B97859" w:rsidP="00D812C6">
            <w:pPr>
              <w:rPr>
                <w:sz w:val="22"/>
                <w:szCs w:val="22"/>
              </w:rPr>
            </w:pPr>
            <w:r w:rsidRPr="00411D75">
              <w:rPr>
                <w:sz w:val="22"/>
                <w:szCs w:val="22"/>
              </w:rPr>
              <w:t>9.</w:t>
            </w:r>
          </w:p>
        </w:tc>
        <w:tc>
          <w:tcPr>
            <w:tcW w:w="1436" w:type="pct"/>
            <w:tcBorders>
              <w:top w:val="single" w:sz="4" w:space="0" w:color="auto"/>
              <w:left w:val="single" w:sz="4" w:space="0" w:color="auto"/>
              <w:bottom w:val="single" w:sz="4" w:space="0" w:color="auto"/>
              <w:right w:val="single" w:sz="4" w:space="0" w:color="auto"/>
            </w:tcBorders>
            <w:vAlign w:val="center"/>
          </w:tcPr>
          <w:p w14:paraId="62014727" w14:textId="77777777" w:rsidR="00B97859" w:rsidRPr="00411D75" w:rsidRDefault="00B97859" w:rsidP="00D812C6">
            <w:pPr>
              <w:rPr>
                <w:sz w:val="22"/>
                <w:szCs w:val="22"/>
              </w:rPr>
            </w:pPr>
            <w:r w:rsidRPr="00411D75">
              <w:rPr>
                <w:sz w:val="22"/>
                <w:szCs w:val="22"/>
              </w:rPr>
              <w:t xml:space="preserve">Размер обеспечения заявки на участие в закупке, порядок и срок его предоставления </w:t>
            </w:r>
          </w:p>
        </w:tc>
        <w:tc>
          <w:tcPr>
            <w:tcW w:w="3240" w:type="pct"/>
            <w:tcBorders>
              <w:top w:val="single" w:sz="4" w:space="0" w:color="auto"/>
              <w:left w:val="single" w:sz="4" w:space="0" w:color="auto"/>
              <w:bottom w:val="single" w:sz="4" w:space="0" w:color="auto"/>
              <w:right w:val="single" w:sz="4" w:space="0" w:color="auto"/>
            </w:tcBorders>
            <w:vAlign w:val="center"/>
          </w:tcPr>
          <w:p w14:paraId="66137AFB" w14:textId="77777777" w:rsidR="00B97859" w:rsidRPr="00411D75" w:rsidRDefault="00B97859" w:rsidP="00D812C6">
            <w:pPr>
              <w:rPr>
                <w:sz w:val="22"/>
                <w:szCs w:val="22"/>
              </w:rPr>
            </w:pPr>
            <w:r w:rsidRPr="00411D75">
              <w:rPr>
                <w:sz w:val="22"/>
                <w:szCs w:val="22"/>
              </w:rPr>
              <w:t>Не установлено</w:t>
            </w:r>
          </w:p>
        </w:tc>
      </w:tr>
      <w:tr w:rsidR="00B97859" w:rsidRPr="00411D75" w14:paraId="45B0EADC" w14:textId="77777777" w:rsidTr="00B97859">
        <w:trPr>
          <w:gridAfter w:val="1"/>
          <w:wAfter w:w="9" w:type="pct"/>
        </w:trPr>
        <w:tc>
          <w:tcPr>
            <w:tcW w:w="315" w:type="pct"/>
            <w:tcBorders>
              <w:top w:val="single" w:sz="4" w:space="0" w:color="auto"/>
              <w:left w:val="single" w:sz="4" w:space="0" w:color="auto"/>
              <w:bottom w:val="single" w:sz="4" w:space="0" w:color="auto"/>
              <w:right w:val="single" w:sz="4" w:space="0" w:color="auto"/>
            </w:tcBorders>
            <w:vAlign w:val="center"/>
          </w:tcPr>
          <w:p w14:paraId="0B7D0266" w14:textId="77777777" w:rsidR="00B97859" w:rsidRPr="00411D75" w:rsidRDefault="00B97859" w:rsidP="00D812C6">
            <w:pPr>
              <w:rPr>
                <w:sz w:val="22"/>
                <w:szCs w:val="22"/>
              </w:rPr>
            </w:pPr>
            <w:r w:rsidRPr="00411D75">
              <w:rPr>
                <w:sz w:val="22"/>
                <w:szCs w:val="22"/>
              </w:rPr>
              <w:t>10.</w:t>
            </w:r>
          </w:p>
        </w:tc>
        <w:tc>
          <w:tcPr>
            <w:tcW w:w="1436" w:type="pct"/>
            <w:tcBorders>
              <w:top w:val="single" w:sz="4" w:space="0" w:color="auto"/>
              <w:left w:val="single" w:sz="4" w:space="0" w:color="auto"/>
              <w:bottom w:val="single" w:sz="4" w:space="0" w:color="auto"/>
              <w:right w:val="single" w:sz="4" w:space="0" w:color="auto"/>
            </w:tcBorders>
            <w:vAlign w:val="center"/>
          </w:tcPr>
          <w:p w14:paraId="55D1C72A" w14:textId="77777777" w:rsidR="00B97859" w:rsidRPr="00923A46" w:rsidRDefault="00B97859" w:rsidP="00D812C6">
            <w:pPr>
              <w:rPr>
                <w:sz w:val="22"/>
                <w:szCs w:val="22"/>
              </w:rPr>
            </w:pPr>
            <w:r w:rsidRPr="00923A46">
              <w:rPr>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3240" w:type="pct"/>
            <w:tcBorders>
              <w:top w:val="single" w:sz="4" w:space="0" w:color="auto"/>
              <w:left w:val="single" w:sz="4" w:space="0" w:color="auto"/>
              <w:bottom w:val="single" w:sz="4" w:space="0" w:color="auto"/>
              <w:right w:val="single" w:sz="4" w:space="0" w:color="auto"/>
            </w:tcBorders>
            <w:vAlign w:val="center"/>
          </w:tcPr>
          <w:p w14:paraId="03C71963" w14:textId="2919EAE3" w:rsidR="00B97859" w:rsidRPr="009B7128" w:rsidRDefault="00BA3223" w:rsidP="00D812C6">
            <w:pPr>
              <w:rPr>
                <w:b/>
                <w:bCs/>
                <w:sz w:val="22"/>
                <w:szCs w:val="22"/>
              </w:rPr>
            </w:pPr>
            <w:r w:rsidRPr="009B7128">
              <w:rPr>
                <w:b/>
                <w:bCs/>
                <w:sz w:val="22"/>
                <w:szCs w:val="22"/>
              </w:rPr>
              <w:t>1. У</w:t>
            </w:r>
            <w:r w:rsidR="00923A46" w:rsidRPr="009B7128">
              <w:rPr>
                <w:b/>
                <w:bCs/>
                <w:sz w:val="22"/>
                <w:szCs w:val="22"/>
              </w:rPr>
              <w:t>становлено</w:t>
            </w:r>
            <w:r w:rsidRPr="009B7128">
              <w:rPr>
                <w:b/>
                <w:bCs/>
                <w:sz w:val="22"/>
                <w:szCs w:val="22"/>
              </w:rPr>
              <w:t>, в размере 30% от НМЦД, что составляет 453 902, 36 рублей</w:t>
            </w:r>
          </w:p>
          <w:p w14:paraId="08259959" w14:textId="2FA9515A" w:rsidR="00B97859" w:rsidRPr="009B7128" w:rsidRDefault="00B97859" w:rsidP="00D812C6">
            <w:pPr>
              <w:rPr>
                <w:i/>
                <w:iCs/>
                <w:sz w:val="22"/>
                <w:szCs w:val="22"/>
              </w:rPr>
            </w:pPr>
            <w:r w:rsidRPr="009B7128">
              <w:rPr>
                <w:sz w:val="22"/>
                <w:szCs w:val="22"/>
              </w:rPr>
              <w:t xml:space="preserve">Основное обязательство: </w:t>
            </w:r>
            <w:r w:rsidR="00BA3223" w:rsidRPr="009B7128">
              <w:rPr>
                <w:b/>
                <w:bCs/>
                <w:sz w:val="22"/>
                <w:szCs w:val="22"/>
              </w:rPr>
              <w:t>Устройство пешеходного фонтана</w:t>
            </w:r>
          </w:p>
          <w:p w14:paraId="2578AF85" w14:textId="0C7AF57E" w:rsidR="00B97859" w:rsidRPr="009B7128" w:rsidRDefault="00B97859" w:rsidP="00D812C6">
            <w:pPr>
              <w:rPr>
                <w:sz w:val="22"/>
                <w:szCs w:val="22"/>
              </w:rPr>
            </w:pPr>
            <w:r w:rsidRPr="009B7128">
              <w:rPr>
                <w:sz w:val="22"/>
                <w:szCs w:val="22"/>
              </w:rPr>
              <w:t xml:space="preserve">Срок исполнения обязательства: </w:t>
            </w:r>
            <w:r w:rsidR="0046694E" w:rsidRPr="0046694E">
              <w:rPr>
                <w:b/>
                <w:sz w:val="22"/>
                <w:szCs w:val="22"/>
              </w:rPr>
              <w:t>2 месяца</w:t>
            </w:r>
            <w:r w:rsidR="0046694E">
              <w:rPr>
                <w:sz w:val="22"/>
                <w:szCs w:val="22"/>
              </w:rPr>
              <w:t xml:space="preserve"> </w:t>
            </w:r>
            <w:r w:rsidR="00BA3223" w:rsidRPr="009B7128">
              <w:rPr>
                <w:b/>
                <w:bCs/>
                <w:sz w:val="22"/>
                <w:szCs w:val="22"/>
              </w:rPr>
              <w:t xml:space="preserve">с момента заключения договора </w:t>
            </w:r>
          </w:p>
          <w:p w14:paraId="494765E8" w14:textId="77777777" w:rsidR="00E777CB" w:rsidRPr="009B7128" w:rsidRDefault="00BA3223" w:rsidP="00E777CB">
            <w:pPr>
              <w:rPr>
                <w:sz w:val="22"/>
                <w:szCs w:val="22"/>
              </w:rPr>
            </w:pPr>
            <w:r w:rsidRPr="009B7128">
              <w:rPr>
                <w:sz w:val="22"/>
                <w:szCs w:val="22"/>
              </w:rPr>
              <w:t xml:space="preserve">2. </w:t>
            </w:r>
            <w:r w:rsidR="00E777CB" w:rsidRPr="009B7128">
              <w:rPr>
                <w:sz w:val="22"/>
                <w:szCs w:val="22"/>
              </w:rPr>
              <w:t>Договор заключается с участником закупки после предоставления таким участником обеспечения исполнения договора.</w:t>
            </w:r>
          </w:p>
          <w:p w14:paraId="531D5018" w14:textId="77777777" w:rsidR="00E777CB" w:rsidRPr="009B7128" w:rsidRDefault="00E777CB" w:rsidP="00E777CB">
            <w:pPr>
              <w:rPr>
                <w:sz w:val="22"/>
                <w:szCs w:val="22"/>
              </w:rPr>
            </w:pPr>
            <w:r w:rsidRPr="009B7128">
              <w:rPr>
                <w:sz w:val="22"/>
                <w:szCs w:val="22"/>
              </w:rPr>
              <w:t>3. 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 В случае уклонения победителя закупки от заключения договора Заказчик направляет информацию о таком поставщике (подрядчике, исполнителе) в Федеральную антимонопольную службу для включения победителя закупки (в случае признания его уклонившимся) в реестр недобросовестных поставщиков (подрядчиков, исполнителей).</w:t>
            </w:r>
          </w:p>
          <w:p w14:paraId="26968841" w14:textId="77777777" w:rsidR="00E777CB" w:rsidRPr="009B7128" w:rsidRDefault="00E777CB" w:rsidP="00E777CB">
            <w:pPr>
              <w:rPr>
                <w:sz w:val="22"/>
                <w:szCs w:val="22"/>
              </w:rPr>
            </w:pPr>
            <w:r w:rsidRPr="009B7128">
              <w:rPr>
                <w:sz w:val="22"/>
                <w:szCs w:val="22"/>
              </w:rPr>
              <w:t>4.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 (иных документов подтверждающих приемку товара, работы, услуги).</w:t>
            </w:r>
          </w:p>
          <w:p w14:paraId="77F5EFCA" w14:textId="77777777" w:rsidR="00E777CB" w:rsidRPr="009B7128" w:rsidRDefault="00E777CB" w:rsidP="00E777CB">
            <w:pPr>
              <w:rPr>
                <w:sz w:val="22"/>
                <w:szCs w:val="22"/>
              </w:rPr>
            </w:pPr>
            <w:r w:rsidRPr="009B7128">
              <w:rPr>
                <w:sz w:val="22"/>
                <w:szCs w:val="22"/>
              </w:rPr>
              <w:t>5.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обязательств пропорционально выполненным обязательствам.</w:t>
            </w:r>
          </w:p>
          <w:p w14:paraId="30FD11D8" w14:textId="77777777" w:rsidR="00E777CB" w:rsidRPr="009B7128" w:rsidRDefault="00E777CB" w:rsidP="00E777CB">
            <w:pPr>
              <w:rPr>
                <w:sz w:val="22"/>
                <w:szCs w:val="22"/>
              </w:rPr>
            </w:pPr>
            <w:r w:rsidRPr="009B7128">
              <w:rPr>
                <w:sz w:val="22"/>
                <w:szCs w:val="22"/>
              </w:rPr>
              <w:t>6. Заказчик в качестве обеспечения заявок, исполнения договора, гарантийных обязательств принимает банковские/независимые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77A24FE0" w14:textId="77777777" w:rsidR="00E777CB" w:rsidRPr="009B7128" w:rsidRDefault="00E777CB" w:rsidP="00E777CB">
            <w:pPr>
              <w:rPr>
                <w:sz w:val="22"/>
                <w:szCs w:val="22"/>
              </w:rPr>
            </w:pPr>
            <w:r w:rsidRPr="009B7128">
              <w:rPr>
                <w:sz w:val="22"/>
                <w:szCs w:val="22"/>
              </w:rPr>
              <w:t>7. 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28DF3E5C" w14:textId="77777777" w:rsidR="00E777CB" w:rsidRPr="009B7128" w:rsidRDefault="00E777CB" w:rsidP="00E777CB">
            <w:pPr>
              <w:rPr>
                <w:sz w:val="22"/>
                <w:szCs w:val="22"/>
              </w:rPr>
            </w:pPr>
            <w:r w:rsidRPr="009B7128">
              <w:rPr>
                <w:sz w:val="22"/>
                <w:szCs w:val="22"/>
              </w:rPr>
              <w:t>1) сумму банковской/независимой гарантии, подлежащую уплате гарантом Заказчику в случае ненадлежащего исполнения обязательств принципалом;</w:t>
            </w:r>
          </w:p>
          <w:p w14:paraId="17681E2D" w14:textId="77777777" w:rsidR="00E777CB" w:rsidRPr="009B7128" w:rsidRDefault="00E777CB" w:rsidP="00E777CB">
            <w:pPr>
              <w:rPr>
                <w:sz w:val="22"/>
                <w:szCs w:val="22"/>
              </w:rPr>
            </w:pPr>
            <w:r w:rsidRPr="009B7128">
              <w:rPr>
                <w:sz w:val="22"/>
                <w:szCs w:val="22"/>
              </w:rPr>
              <w:t>2) перечень обязательств принципала, надлежащее исполнение которых обеспечивается банковской/независимой гарантией;</w:t>
            </w:r>
          </w:p>
          <w:p w14:paraId="105A5428" w14:textId="77777777" w:rsidR="00E777CB" w:rsidRPr="009B7128" w:rsidRDefault="00E777CB" w:rsidP="00E777CB">
            <w:pPr>
              <w:rPr>
                <w:sz w:val="22"/>
                <w:szCs w:val="22"/>
              </w:rPr>
            </w:pPr>
            <w:r w:rsidRPr="009B7128">
              <w:rPr>
                <w:sz w:val="22"/>
                <w:szCs w:val="22"/>
              </w:rPr>
              <w:lastRenderedPageBreak/>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45B31A9" w14:textId="77777777" w:rsidR="00E777CB" w:rsidRPr="009B7128" w:rsidRDefault="00E777CB" w:rsidP="00E777CB">
            <w:pPr>
              <w:rPr>
                <w:sz w:val="22"/>
                <w:szCs w:val="22"/>
              </w:rPr>
            </w:pPr>
            <w:r w:rsidRPr="009B7128">
              <w:rPr>
                <w:sz w:val="22"/>
                <w:szCs w:val="22"/>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698D03E6" w14:textId="77777777" w:rsidR="00E777CB" w:rsidRPr="009B7128" w:rsidRDefault="00E777CB" w:rsidP="00E777CB">
            <w:pPr>
              <w:rPr>
                <w:sz w:val="22"/>
                <w:szCs w:val="22"/>
              </w:rPr>
            </w:pPr>
            <w:r w:rsidRPr="009B7128">
              <w:rPr>
                <w:sz w:val="22"/>
                <w:szCs w:val="22"/>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61DB70C9" w14:textId="77777777" w:rsidR="00E777CB" w:rsidRPr="009B7128" w:rsidRDefault="00E777CB" w:rsidP="00E777CB">
            <w:pPr>
              <w:rPr>
                <w:sz w:val="22"/>
                <w:szCs w:val="22"/>
              </w:rPr>
            </w:pPr>
            <w:r w:rsidRPr="009B7128">
              <w:rPr>
                <w:sz w:val="22"/>
                <w:szCs w:val="22"/>
              </w:rP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3A82ADE1" w14:textId="77777777" w:rsidR="00E777CB" w:rsidRPr="009B7128" w:rsidRDefault="00E777CB" w:rsidP="00E777CB">
            <w:pPr>
              <w:rPr>
                <w:sz w:val="22"/>
                <w:szCs w:val="22"/>
              </w:rPr>
            </w:pPr>
            <w:r w:rsidRPr="009B7128">
              <w:rPr>
                <w:sz w:val="22"/>
                <w:szCs w:val="22"/>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425568EE" w14:textId="77777777" w:rsidR="00E777CB" w:rsidRPr="009B7128" w:rsidRDefault="00E777CB" w:rsidP="00E777CB">
            <w:pPr>
              <w:rPr>
                <w:sz w:val="22"/>
                <w:szCs w:val="22"/>
              </w:rPr>
            </w:pPr>
            <w:r w:rsidRPr="009B7128">
              <w:rPr>
                <w:sz w:val="22"/>
                <w:szCs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61A74448" w14:textId="77777777" w:rsidR="00E777CB" w:rsidRPr="00E777CB" w:rsidRDefault="00E777CB" w:rsidP="00E777CB">
            <w:pPr>
              <w:rPr>
                <w:sz w:val="22"/>
                <w:szCs w:val="22"/>
              </w:rPr>
            </w:pPr>
            <w:r w:rsidRPr="009B7128">
              <w:rPr>
                <w:sz w:val="22"/>
                <w:szCs w:val="22"/>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8F3657B" w14:textId="77777777" w:rsidR="00E777CB" w:rsidRPr="007E4127" w:rsidRDefault="00E777CB" w:rsidP="00E777CB">
            <w:pPr>
              <w:rPr>
                <w:sz w:val="22"/>
                <w:szCs w:val="22"/>
              </w:rPr>
            </w:pPr>
            <w:r w:rsidRPr="007E4127">
              <w:rPr>
                <w:sz w:val="22"/>
                <w:szCs w:val="22"/>
              </w:rPr>
              <w:t>8. Реквизиты Заказчика:</w:t>
            </w:r>
          </w:p>
          <w:p w14:paraId="5B1C002F" w14:textId="77777777" w:rsidR="009B7128" w:rsidRPr="009B7128" w:rsidRDefault="009B7128" w:rsidP="009B7128">
            <w:pPr>
              <w:rPr>
                <w:sz w:val="22"/>
                <w:szCs w:val="22"/>
              </w:rPr>
            </w:pPr>
            <w:r w:rsidRPr="009B7128">
              <w:rPr>
                <w:sz w:val="22"/>
                <w:szCs w:val="22"/>
              </w:rPr>
              <w:t>ИНН 5528203801</w:t>
            </w:r>
          </w:p>
          <w:p w14:paraId="5C3FE343" w14:textId="77777777" w:rsidR="009B7128" w:rsidRPr="009B7128" w:rsidRDefault="009B7128" w:rsidP="009B7128">
            <w:pPr>
              <w:rPr>
                <w:sz w:val="22"/>
                <w:szCs w:val="22"/>
              </w:rPr>
            </w:pPr>
            <w:r w:rsidRPr="009B7128">
              <w:rPr>
                <w:sz w:val="22"/>
                <w:szCs w:val="22"/>
              </w:rPr>
              <w:t>ОГРН: 1095543013180</w:t>
            </w:r>
          </w:p>
          <w:p w14:paraId="19FE7987" w14:textId="77777777" w:rsidR="009B7128" w:rsidRPr="009B7128" w:rsidRDefault="009B7128" w:rsidP="009B7128">
            <w:pPr>
              <w:rPr>
                <w:sz w:val="22"/>
                <w:szCs w:val="22"/>
              </w:rPr>
            </w:pPr>
            <w:r w:rsidRPr="009B7128">
              <w:rPr>
                <w:sz w:val="22"/>
                <w:szCs w:val="22"/>
              </w:rPr>
              <w:t>КПП: 552801001</w:t>
            </w:r>
            <w:r w:rsidRPr="009B7128">
              <w:rPr>
                <w:sz w:val="22"/>
                <w:szCs w:val="22"/>
              </w:rPr>
              <w:tab/>
            </w:r>
          </w:p>
          <w:p w14:paraId="5288F101" w14:textId="77777777" w:rsidR="009B7128" w:rsidRPr="009B7128" w:rsidRDefault="009B7128" w:rsidP="009B7128">
            <w:pPr>
              <w:rPr>
                <w:sz w:val="22"/>
                <w:szCs w:val="22"/>
              </w:rPr>
            </w:pPr>
            <w:proofErr w:type="gramStart"/>
            <w:r w:rsidRPr="009B7128">
              <w:rPr>
                <w:sz w:val="22"/>
                <w:szCs w:val="22"/>
              </w:rPr>
              <w:t>р</w:t>
            </w:r>
            <w:proofErr w:type="gramEnd"/>
            <w:r w:rsidRPr="009B7128">
              <w:rPr>
                <w:sz w:val="22"/>
                <w:szCs w:val="22"/>
              </w:rPr>
              <w:t>/</w:t>
            </w:r>
            <w:proofErr w:type="spellStart"/>
            <w:r w:rsidRPr="009B7128">
              <w:rPr>
                <w:sz w:val="22"/>
                <w:szCs w:val="22"/>
              </w:rPr>
              <w:t>сч</w:t>
            </w:r>
            <w:proofErr w:type="spellEnd"/>
            <w:r w:rsidRPr="009B7128">
              <w:rPr>
                <w:sz w:val="22"/>
                <w:szCs w:val="22"/>
              </w:rPr>
              <w:t>: 40702810345350000813</w:t>
            </w:r>
          </w:p>
          <w:p w14:paraId="6A929FB5" w14:textId="77777777" w:rsidR="009B7128" w:rsidRPr="009B7128" w:rsidRDefault="009B7128" w:rsidP="009B7128">
            <w:pPr>
              <w:rPr>
                <w:bCs/>
                <w:sz w:val="22"/>
                <w:szCs w:val="22"/>
              </w:rPr>
            </w:pPr>
            <w:r w:rsidRPr="009B7128">
              <w:rPr>
                <w:bCs/>
                <w:sz w:val="22"/>
                <w:szCs w:val="22"/>
              </w:rPr>
              <w:t>Омское отделение №8634 ПАО СБЕРБАНК</w:t>
            </w:r>
          </w:p>
          <w:p w14:paraId="1605D59F" w14:textId="77777777" w:rsidR="009B7128" w:rsidRPr="009B7128" w:rsidRDefault="009B7128" w:rsidP="009B7128">
            <w:pPr>
              <w:rPr>
                <w:sz w:val="22"/>
                <w:szCs w:val="22"/>
              </w:rPr>
            </w:pPr>
            <w:r w:rsidRPr="009B7128">
              <w:rPr>
                <w:sz w:val="22"/>
                <w:szCs w:val="22"/>
              </w:rPr>
              <w:t>к/</w:t>
            </w:r>
            <w:proofErr w:type="spellStart"/>
            <w:r w:rsidRPr="009B7128">
              <w:rPr>
                <w:sz w:val="22"/>
                <w:szCs w:val="22"/>
              </w:rPr>
              <w:t>сч</w:t>
            </w:r>
            <w:proofErr w:type="spellEnd"/>
            <w:r w:rsidRPr="009B7128">
              <w:rPr>
                <w:sz w:val="22"/>
                <w:szCs w:val="22"/>
              </w:rPr>
              <w:t xml:space="preserve">: </w:t>
            </w:r>
            <w:r w:rsidRPr="009B7128">
              <w:rPr>
                <w:bCs/>
                <w:sz w:val="22"/>
                <w:szCs w:val="22"/>
              </w:rPr>
              <w:t>30101810900000000673</w:t>
            </w:r>
          </w:p>
          <w:p w14:paraId="78E0F9B1" w14:textId="77777777" w:rsidR="009B7128" w:rsidRPr="009B7128" w:rsidRDefault="009B7128" w:rsidP="009B7128">
            <w:pPr>
              <w:spacing w:before="51"/>
              <w:rPr>
                <w:sz w:val="22"/>
                <w:szCs w:val="22"/>
              </w:rPr>
            </w:pPr>
            <w:r w:rsidRPr="009B7128">
              <w:rPr>
                <w:sz w:val="22"/>
                <w:szCs w:val="22"/>
              </w:rPr>
              <w:t xml:space="preserve">БИК: </w:t>
            </w:r>
            <w:r w:rsidRPr="009B7128">
              <w:rPr>
                <w:bCs/>
                <w:sz w:val="22"/>
                <w:szCs w:val="22"/>
              </w:rPr>
              <w:t>045209673</w:t>
            </w:r>
          </w:p>
          <w:p w14:paraId="658F4E04" w14:textId="1660E037" w:rsidR="00F808BE" w:rsidRPr="00923A46" w:rsidRDefault="00F808BE" w:rsidP="007E4127">
            <w:pPr>
              <w:rPr>
                <w:sz w:val="22"/>
                <w:szCs w:val="22"/>
              </w:rPr>
            </w:pPr>
          </w:p>
        </w:tc>
      </w:tr>
      <w:tr w:rsidR="00F808BE" w:rsidRPr="00411D75" w14:paraId="571B0946" w14:textId="77777777" w:rsidTr="00B97859">
        <w:trPr>
          <w:gridAfter w:val="1"/>
          <w:wAfter w:w="9" w:type="pct"/>
        </w:trPr>
        <w:tc>
          <w:tcPr>
            <w:tcW w:w="315" w:type="pct"/>
            <w:tcBorders>
              <w:top w:val="single" w:sz="4" w:space="0" w:color="auto"/>
              <w:left w:val="single" w:sz="4" w:space="0" w:color="auto"/>
              <w:bottom w:val="single" w:sz="4" w:space="0" w:color="auto"/>
              <w:right w:val="single" w:sz="4" w:space="0" w:color="auto"/>
            </w:tcBorders>
            <w:vAlign w:val="center"/>
          </w:tcPr>
          <w:p w14:paraId="640081EB" w14:textId="001E315D" w:rsidR="00F808BE" w:rsidRPr="00411D75" w:rsidRDefault="00F808BE" w:rsidP="00D812C6">
            <w:pPr>
              <w:rPr>
                <w:sz w:val="22"/>
                <w:szCs w:val="22"/>
              </w:rPr>
            </w:pPr>
            <w:r w:rsidRPr="00411D75">
              <w:rPr>
                <w:sz w:val="22"/>
                <w:szCs w:val="22"/>
              </w:rPr>
              <w:lastRenderedPageBreak/>
              <w:t>10.1.</w:t>
            </w:r>
          </w:p>
        </w:tc>
        <w:tc>
          <w:tcPr>
            <w:tcW w:w="1436" w:type="pct"/>
            <w:tcBorders>
              <w:top w:val="single" w:sz="4" w:space="0" w:color="auto"/>
              <w:left w:val="single" w:sz="4" w:space="0" w:color="auto"/>
              <w:bottom w:val="single" w:sz="4" w:space="0" w:color="auto"/>
              <w:right w:val="single" w:sz="4" w:space="0" w:color="auto"/>
            </w:tcBorders>
            <w:vAlign w:val="center"/>
          </w:tcPr>
          <w:p w14:paraId="02850F1C" w14:textId="1953E7DA" w:rsidR="00F808BE" w:rsidRPr="00923A46" w:rsidRDefault="00F808BE" w:rsidP="00D812C6">
            <w:pPr>
              <w:rPr>
                <w:sz w:val="22"/>
                <w:szCs w:val="22"/>
              </w:rPr>
            </w:pPr>
            <w:r w:rsidRPr="00923A46">
              <w:rPr>
                <w:sz w:val="22"/>
                <w:szCs w:val="22"/>
              </w:rPr>
              <w:t>Антидемпинговые меры</w:t>
            </w:r>
          </w:p>
        </w:tc>
        <w:tc>
          <w:tcPr>
            <w:tcW w:w="3240" w:type="pct"/>
            <w:tcBorders>
              <w:top w:val="single" w:sz="4" w:space="0" w:color="auto"/>
              <w:left w:val="single" w:sz="4" w:space="0" w:color="auto"/>
              <w:bottom w:val="single" w:sz="4" w:space="0" w:color="auto"/>
              <w:right w:val="single" w:sz="4" w:space="0" w:color="auto"/>
            </w:tcBorders>
            <w:vAlign w:val="center"/>
          </w:tcPr>
          <w:p w14:paraId="45A14684" w14:textId="52BF8D1D" w:rsidR="00F808BE" w:rsidRPr="00923A46" w:rsidRDefault="00923A46" w:rsidP="00D812C6">
            <w:pPr>
              <w:rPr>
                <w:sz w:val="22"/>
                <w:szCs w:val="22"/>
              </w:rPr>
            </w:pPr>
            <w:r w:rsidRPr="00923A46">
              <w:rPr>
                <w:sz w:val="22"/>
                <w:szCs w:val="22"/>
              </w:rPr>
              <w:t>Не установлено</w:t>
            </w:r>
          </w:p>
        </w:tc>
      </w:tr>
      <w:tr w:rsidR="00B97859" w:rsidRPr="00411D75" w14:paraId="02411CE9" w14:textId="77777777" w:rsidTr="00B55D2F">
        <w:trPr>
          <w:gridAfter w:val="1"/>
          <w:wAfter w:w="9" w:type="pct"/>
        </w:trPr>
        <w:tc>
          <w:tcPr>
            <w:tcW w:w="315" w:type="pct"/>
            <w:tcBorders>
              <w:top w:val="single" w:sz="4" w:space="0" w:color="auto"/>
              <w:left w:val="single" w:sz="4" w:space="0" w:color="auto"/>
              <w:bottom w:val="single" w:sz="4" w:space="0" w:color="auto"/>
              <w:right w:val="single" w:sz="4" w:space="0" w:color="auto"/>
            </w:tcBorders>
            <w:vAlign w:val="center"/>
          </w:tcPr>
          <w:p w14:paraId="2F2ED9FB" w14:textId="77777777" w:rsidR="00B97859" w:rsidRPr="00411D75" w:rsidRDefault="00B97859" w:rsidP="00D812C6">
            <w:pPr>
              <w:rPr>
                <w:sz w:val="22"/>
                <w:szCs w:val="22"/>
              </w:rPr>
            </w:pPr>
            <w:r w:rsidRPr="00411D75">
              <w:rPr>
                <w:sz w:val="22"/>
                <w:szCs w:val="22"/>
              </w:rPr>
              <w:t>11.</w:t>
            </w:r>
          </w:p>
        </w:tc>
        <w:tc>
          <w:tcPr>
            <w:tcW w:w="4676" w:type="pct"/>
            <w:gridSpan w:val="2"/>
            <w:tcBorders>
              <w:top w:val="single" w:sz="4" w:space="0" w:color="auto"/>
              <w:left w:val="single" w:sz="4" w:space="0" w:color="auto"/>
              <w:bottom w:val="single" w:sz="4" w:space="0" w:color="auto"/>
              <w:right w:val="single" w:sz="4" w:space="0" w:color="auto"/>
            </w:tcBorders>
            <w:vAlign w:val="center"/>
          </w:tcPr>
          <w:p w14:paraId="336D46C7" w14:textId="77777777" w:rsidR="00B97859" w:rsidRPr="00411D75" w:rsidRDefault="00B97859" w:rsidP="00D812C6">
            <w:pPr>
              <w:widowControl w:val="0"/>
              <w:rPr>
                <w:i/>
                <w:iCs/>
                <w:sz w:val="22"/>
                <w:szCs w:val="22"/>
                <w:highlight w:val="yellow"/>
              </w:rPr>
            </w:pPr>
            <w:r w:rsidRPr="00411D75">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r>
      <w:tr w:rsidR="00B97859" w:rsidRPr="00411D75" w14:paraId="26EFEB68" w14:textId="77777777" w:rsidTr="00B97859">
        <w:trPr>
          <w:gridAfter w:val="1"/>
          <w:wAfter w:w="9" w:type="pct"/>
        </w:trPr>
        <w:tc>
          <w:tcPr>
            <w:tcW w:w="315" w:type="pct"/>
            <w:tcBorders>
              <w:top w:val="single" w:sz="4" w:space="0" w:color="auto"/>
              <w:left w:val="single" w:sz="4" w:space="0" w:color="auto"/>
              <w:bottom w:val="single" w:sz="4" w:space="0" w:color="auto"/>
              <w:right w:val="single" w:sz="4" w:space="0" w:color="auto"/>
            </w:tcBorders>
            <w:vAlign w:val="center"/>
          </w:tcPr>
          <w:p w14:paraId="16FEB73E" w14:textId="77777777" w:rsidR="00B97859" w:rsidRPr="00411D75" w:rsidRDefault="00B97859" w:rsidP="00D812C6">
            <w:pPr>
              <w:rPr>
                <w:sz w:val="22"/>
                <w:szCs w:val="22"/>
              </w:rPr>
            </w:pPr>
            <w:r w:rsidRPr="00411D75">
              <w:rPr>
                <w:sz w:val="22"/>
                <w:szCs w:val="22"/>
              </w:rPr>
              <w:t>11.1.</w:t>
            </w:r>
          </w:p>
        </w:tc>
        <w:tc>
          <w:tcPr>
            <w:tcW w:w="1436" w:type="pct"/>
            <w:tcBorders>
              <w:top w:val="single" w:sz="4" w:space="0" w:color="auto"/>
              <w:left w:val="single" w:sz="4" w:space="0" w:color="auto"/>
              <w:bottom w:val="single" w:sz="4" w:space="0" w:color="auto"/>
              <w:right w:val="single" w:sz="4" w:space="0" w:color="auto"/>
            </w:tcBorders>
            <w:vAlign w:val="center"/>
          </w:tcPr>
          <w:p w14:paraId="44C87987" w14:textId="77777777" w:rsidR="00B97859" w:rsidRPr="00411D75" w:rsidRDefault="00B97859" w:rsidP="00D812C6">
            <w:pPr>
              <w:widowControl w:val="0"/>
              <w:rPr>
                <w:b/>
                <w:bCs/>
                <w:sz w:val="22"/>
                <w:szCs w:val="22"/>
              </w:rPr>
            </w:pPr>
            <w:r w:rsidRPr="00411D75">
              <w:rPr>
                <w:sz w:val="22"/>
                <w:szCs w:val="22"/>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w:t>
            </w:r>
            <w:r w:rsidRPr="00411D75">
              <w:rPr>
                <w:sz w:val="22"/>
                <w:szCs w:val="22"/>
              </w:rPr>
              <w:lastRenderedPageBreak/>
              <w:t>лицами;</w:t>
            </w:r>
          </w:p>
        </w:tc>
        <w:tc>
          <w:tcPr>
            <w:tcW w:w="3240" w:type="pct"/>
            <w:tcBorders>
              <w:top w:val="single" w:sz="4" w:space="0" w:color="auto"/>
              <w:left w:val="single" w:sz="4" w:space="0" w:color="auto"/>
              <w:bottom w:val="single" w:sz="4" w:space="0" w:color="auto"/>
              <w:right w:val="single" w:sz="4" w:space="0" w:color="auto"/>
            </w:tcBorders>
            <w:vAlign w:val="center"/>
          </w:tcPr>
          <w:p w14:paraId="59EAFCC5" w14:textId="649AA048" w:rsidR="00B97859" w:rsidRPr="00411D75" w:rsidRDefault="00B97859" w:rsidP="00D812C6">
            <w:pPr>
              <w:widowControl w:val="0"/>
              <w:rPr>
                <w:b/>
                <w:bCs/>
                <w:i/>
                <w:iCs/>
                <w:sz w:val="22"/>
                <w:szCs w:val="22"/>
              </w:rPr>
            </w:pPr>
            <w:r w:rsidRPr="00411D75">
              <w:rPr>
                <w:sz w:val="22"/>
                <w:szCs w:val="22"/>
              </w:rPr>
              <w:lastRenderedPageBreak/>
              <w:t xml:space="preserve"> Не установлено </w:t>
            </w:r>
          </w:p>
        </w:tc>
      </w:tr>
      <w:tr w:rsidR="00B97859" w:rsidRPr="00411D75" w14:paraId="52EA569A" w14:textId="77777777" w:rsidTr="00B97859">
        <w:trPr>
          <w:gridAfter w:val="1"/>
          <w:wAfter w:w="9" w:type="pct"/>
        </w:trPr>
        <w:tc>
          <w:tcPr>
            <w:tcW w:w="315" w:type="pct"/>
            <w:tcBorders>
              <w:top w:val="single" w:sz="4" w:space="0" w:color="auto"/>
              <w:left w:val="single" w:sz="4" w:space="0" w:color="auto"/>
              <w:bottom w:val="single" w:sz="4" w:space="0" w:color="auto"/>
              <w:right w:val="single" w:sz="4" w:space="0" w:color="auto"/>
            </w:tcBorders>
            <w:vAlign w:val="center"/>
          </w:tcPr>
          <w:p w14:paraId="5D26C674" w14:textId="77777777" w:rsidR="00B97859" w:rsidRPr="00411D75" w:rsidRDefault="00B97859" w:rsidP="00D812C6">
            <w:pPr>
              <w:rPr>
                <w:sz w:val="22"/>
                <w:szCs w:val="22"/>
              </w:rPr>
            </w:pPr>
            <w:r w:rsidRPr="00411D75">
              <w:rPr>
                <w:sz w:val="22"/>
                <w:szCs w:val="22"/>
              </w:rPr>
              <w:lastRenderedPageBreak/>
              <w:t>11.2.</w:t>
            </w:r>
          </w:p>
        </w:tc>
        <w:tc>
          <w:tcPr>
            <w:tcW w:w="1436" w:type="pct"/>
            <w:tcBorders>
              <w:top w:val="single" w:sz="4" w:space="0" w:color="auto"/>
              <w:left w:val="single" w:sz="4" w:space="0" w:color="auto"/>
              <w:bottom w:val="single" w:sz="4" w:space="0" w:color="auto"/>
              <w:right w:val="single" w:sz="4" w:space="0" w:color="auto"/>
            </w:tcBorders>
            <w:vAlign w:val="center"/>
          </w:tcPr>
          <w:p w14:paraId="33982988" w14:textId="77777777" w:rsidR="00B97859" w:rsidRPr="00411D75" w:rsidRDefault="00B97859" w:rsidP="00D812C6">
            <w:pPr>
              <w:rPr>
                <w:sz w:val="22"/>
                <w:szCs w:val="22"/>
              </w:rPr>
            </w:pPr>
            <w:r w:rsidRPr="00411D75">
              <w:rPr>
                <w:sz w:val="22"/>
                <w:szCs w:val="22"/>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240" w:type="pct"/>
            <w:tcBorders>
              <w:top w:val="single" w:sz="4" w:space="0" w:color="auto"/>
              <w:left w:val="single" w:sz="4" w:space="0" w:color="auto"/>
              <w:bottom w:val="single" w:sz="4" w:space="0" w:color="auto"/>
              <w:right w:val="single" w:sz="4" w:space="0" w:color="auto"/>
            </w:tcBorders>
            <w:vAlign w:val="center"/>
          </w:tcPr>
          <w:p w14:paraId="6F7E14A1" w14:textId="77777777" w:rsidR="00B97859" w:rsidRPr="00411D75" w:rsidRDefault="00B97859" w:rsidP="00D812C6">
            <w:pPr>
              <w:rPr>
                <w:sz w:val="22"/>
                <w:szCs w:val="22"/>
              </w:rPr>
            </w:pPr>
            <w:r w:rsidRPr="00411D75">
              <w:rPr>
                <w:sz w:val="22"/>
                <w:szCs w:val="22"/>
              </w:rPr>
              <w:t xml:space="preserve"> Не установлено</w:t>
            </w:r>
          </w:p>
        </w:tc>
      </w:tr>
      <w:tr w:rsidR="00B97859" w:rsidRPr="00411D75" w14:paraId="4C01F809" w14:textId="77777777" w:rsidTr="00B97859">
        <w:trPr>
          <w:gridAfter w:val="1"/>
          <w:wAfter w:w="9" w:type="pct"/>
        </w:trPr>
        <w:tc>
          <w:tcPr>
            <w:tcW w:w="315" w:type="pct"/>
            <w:tcBorders>
              <w:top w:val="single" w:sz="4" w:space="0" w:color="auto"/>
              <w:left w:val="single" w:sz="4" w:space="0" w:color="auto"/>
              <w:bottom w:val="single" w:sz="4" w:space="0" w:color="auto"/>
              <w:right w:val="single" w:sz="4" w:space="0" w:color="auto"/>
            </w:tcBorders>
            <w:vAlign w:val="center"/>
          </w:tcPr>
          <w:p w14:paraId="0309445D" w14:textId="77777777" w:rsidR="00B97859" w:rsidRPr="00411D75" w:rsidRDefault="00B97859" w:rsidP="00D812C6">
            <w:pPr>
              <w:rPr>
                <w:sz w:val="22"/>
                <w:szCs w:val="22"/>
              </w:rPr>
            </w:pPr>
            <w:r w:rsidRPr="00411D75">
              <w:rPr>
                <w:sz w:val="22"/>
                <w:szCs w:val="22"/>
              </w:rPr>
              <w:t>11.3.</w:t>
            </w:r>
          </w:p>
        </w:tc>
        <w:tc>
          <w:tcPr>
            <w:tcW w:w="1436" w:type="pct"/>
            <w:tcBorders>
              <w:top w:val="single" w:sz="4" w:space="0" w:color="auto"/>
              <w:left w:val="single" w:sz="4" w:space="0" w:color="auto"/>
              <w:bottom w:val="single" w:sz="4" w:space="0" w:color="auto"/>
              <w:right w:val="single" w:sz="4" w:space="0" w:color="auto"/>
            </w:tcBorders>
            <w:vAlign w:val="center"/>
          </w:tcPr>
          <w:p w14:paraId="15906547" w14:textId="77777777" w:rsidR="00B97859" w:rsidRPr="00411D75" w:rsidRDefault="00B97859" w:rsidP="00D812C6">
            <w:pPr>
              <w:rPr>
                <w:sz w:val="22"/>
                <w:szCs w:val="22"/>
              </w:rPr>
            </w:pPr>
            <w:r w:rsidRPr="00411D75">
              <w:rPr>
                <w:sz w:val="22"/>
                <w:szCs w:val="22"/>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240" w:type="pct"/>
            <w:tcBorders>
              <w:top w:val="single" w:sz="4" w:space="0" w:color="auto"/>
              <w:left w:val="single" w:sz="4" w:space="0" w:color="auto"/>
              <w:bottom w:val="single" w:sz="4" w:space="0" w:color="auto"/>
              <w:right w:val="single" w:sz="4" w:space="0" w:color="auto"/>
            </w:tcBorders>
            <w:vAlign w:val="center"/>
          </w:tcPr>
          <w:p w14:paraId="5F89FED4" w14:textId="18197E7F" w:rsidR="00B97859" w:rsidRPr="00411D75" w:rsidRDefault="00B97859" w:rsidP="00D812C6">
            <w:pPr>
              <w:rPr>
                <w:sz w:val="22"/>
                <w:szCs w:val="22"/>
              </w:rPr>
            </w:pPr>
            <w:r w:rsidRPr="00411D75">
              <w:rPr>
                <w:sz w:val="22"/>
                <w:szCs w:val="22"/>
              </w:rPr>
              <w:t xml:space="preserve"> </w:t>
            </w:r>
            <w:r w:rsidR="00BA3223" w:rsidRPr="00411D75">
              <w:rPr>
                <w:sz w:val="22"/>
                <w:szCs w:val="22"/>
              </w:rPr>
              <w:t>Не установлено</w:t>
            </w:r>
          </w:p>
        </w:tc>
      </w:tr>
      <w:tr w:rsidR="00B97859" w:rsidRPr="00411D75" w14:paraId="22ABB7F5" w14:textId="77777777" w:rsidTr="00B97859">
        <w:trPr>
          <w:gridAfter w:val="1"/>
          <w:wAfter w:w="9" w:type="pct"/>
        </w:trPr>
        <w:tc>
          <w:tcPr>
            <w:tcW w:w="315" w:type="pct"/>
            <w:tcBorders>
              <w:top w:val="single" w:sz="4" w:space="0" w:color="auto"/>
              <w:left w:val="single" w:sz="4" w:space="0" w:color="auto"/>
              <w:bottom w:val="single" w:sz="4" w:space="0" w:color="auto"/>
              <w:right w:val="single" w:sz="4" w:space="0" w:color="auto"/>
            </w:tcBorders>
            <w:vAlign w:val="center"/>
          </w:tcPr>
          <w:p w14:paraId="02955621" w14:textId="77777777" w:rsidR="00B97859" w:rsidRPr="00411D75" w:rsidRDefault="00B97859" w:rsidP="00D812C6">
            <w:pPr>
              <w:rPr>
                <w:sz w:val="22"/>
                <w:szCs w:val="22"/>
              </w:rPr>
            </w:pPr>
            <w:r w:rsidRPr="00411D75">
              <w:rPr>
                <w:sz w:val="22"/>
                <w:szCs w:val="22"/>
              </w:rPr>
              <w:t>12.</w:t>
            </w:r>
          </w:p>
        </w:tc>
        <w:tc>
          <w:tcPr>
            <w:tcW w:w="1436" w:type="pct"/>
            <w:tcBorders>
              <w:top w:val="single" w:sz="4" w:space="0" w:color="auto"/>
              <w:left w:val="single" w:sz="4" w:space="0" w:color="auto"/>
              <w:bottom w:val="single" w:sz="4" w:space="0" w:color="auto"/>
              <w:right w:val="single" w:sz="4" w:space="0" w:color="auto"/>
            </w:tcBorders>
            <w:vAlign w:val="center"/>
          </w:tcPr>
          <w:p w14:paraId="3615CFD5" w14:textId="77777777" w:rsidR="00B97859" w:rsidRPr="00411D75" w:rsidRDefault="00B97859" w:rsidP="00D812C6">
            <w:pPr>
              <w:rPr>
                <w:sz w:val="22"/>
                <w:szCs w:val="22"/>
              </w:rPr>
            </w:pPr>
            <w:r w:rsidRPr="00411D75">
              <w:rPr>
                <w:sz w:val="22"/>
                <w:szCs w:val="22"/>
              </w:rPr>
              <w:t>Иные сведения в соответствии с Положением Заказчика</w:t>
            </w:r>
          </w:p>
        </w:tc>
        <w:tc>
          <w:tcPr>
            <w:tcW w:w="3240" w:type="pct"/>
            <w:tcBorders>
              <w:top w:val="single" w:sz="4" w:space="0" w:color="auto"/>
              <w:left w:val="single" w:sz="4" w:space="0" w:color="auto"/>
              <w:bottom w:val="single" w:sz="4" w:space="0" w:color="auto"/>
              <w:right w:val="single" w:sz="4" w:space="0" w:color="auto"/>
            </w:tcBorders>
          </w:tcPr>
          <w:p w14:paraId="7DD2FFC9" w14:textId="77777777" w:rsidR="00B97859" w:rsidRPr="00411D75" w:rsidRDefault="00B97859" w:rsidP="00D812C6">
            <w:pPr>
              <w:rPr>
                <w:sz w:val="22"/>
                <w:szCs w:val="22"/>
              </w:rPr>
            </w:pPr>
            <w:r w:rsidRPr="00411D75">
              <w:rPr>
                <w:sz w:val="22"/>
                <w:szCs w:val="22"/>
              </w:rPr>
              <w:t>В случае если предусмотрено Положением</w:t>
            </w:r>
          </w:p>
        </w:tc>
      </w:tr>
    </w:tbl>
    <w:p w14:paraId="30BD083F" w14:textId="77777777" w:rsidR="00B97859" w:rsidRPr="00411D75" w:rsidRDefault="00B97859" w:rsidP="00B97859">
      <w:pPr>
        <w:widowControl w:val="0"/>
        <w:jc w:val="center"/>
        <w:rPr>
          <w:sz w:val="22"/>
          <w:szCs w:val="22"/>
        </w:rPr>
      </w:pPr>
    </w:p>
    <w:p w14:paraId="5EF23559" w14:textId="77777777" w:rsidR="00B97859" w:rsidRPr="00411D75" w:rsidRDefault="00B97859" w:rsidP="00B97859">
      <w:pPr>
        <w:widowControl w:val="0"/>
        <w:jc w:val="center"/>
        <w:rPr>
          <w:sz w:val="22"/>
          <w:szCs w:val="22"/>
        </w:rPr>
      </w:pPr>
    </w:p>
    <w:p w14:paraId="0CF576B8" w14:textId="77777777" w:rsidR="00B97859" w:rsidRPr="00411D75" w:rsidRDefault="00B97859" w:rsidP="00B97859">
      <w:pPr>
        <w:widowControl w:val="0"/>
        <w:ind w:left="5580" w:right="-54"/>
        <w:jc w:val="right"/>
        <w:outlineLvl w:val="0"/>
        <w:rPr>
          <w:b/>
          <w:sz w:val="22"/>
          <w:szCs w:val="22"/>
          <w:highlight w:val="yellow"/>
        </w:rPr>
      </w:pPr>
    </w:p>
    <w:p w14:paraId="3FD82D16" w14:textId="77777777" w:rsidR="00B97859" w:rsidRPr="00411D75" w:rsidRDefault="00B97859" w:rsidP="00B97859">
      <w:pPr>
        <w:widowControl w:val="0"/>
        <w:ind w:left="5580" w:right="-54"/>
        <w:jc w:val="right"/>
        <w:outlineLvl w:val="0"/>
        <w:rPr>
          <w:b/>
          <w:sz w:val="22"/>
          <w:szCs w:val="22"/>
          <w:highlight w:val="yellow"/>
        </w:rPr>
      </w:pPr>
    </w:p>
    <w:p w14:paraId="63468054" w14:textId="77777777" w:rsidR="00B97859" w:rsidRPr="00411D75" w:rsidRDefault="00B97859" w:rsidP="00B97859">
      <w:pPr>
        <w:widowControl w:val="0"/>
        <w:ind w:left="5580" w:right="-54"/>
        <w:jc w:val="right"/>
        <w:outlineLvl w:val="0"/>
        <w:rPr>
          <w:b/>
          <w:sz w:val="22"/>
          <w:szCs w:val="22"/>
          <w:highlight w:val="yellow"/>
        </w:rPr>
      </w:pPr>
    </w:p>
    <w:p w14:paraId="22B60077" w14:textId="77777777" w:rsidR="00B97859" w:rsidRPr="00411D75" w:rsidRDefault="00B97859" w:rsidP="00B97859">
      <w:pPr>
        <w:widowControl w:val="0"/>
        <w:ind w:left="5580" w:right="-54"/>
        <w:jc w:val="right"/>
        <w:outlineLvl w:val="0"/>
        <w:rPr>
          <w:b/>
          <w:sz w:val="22"/>
          <w:szCs w:val="22"/>
          <w:highlight w:val="yellow"/>
        </w:rPr>
      </w:pPr>
    </w:p>
    <w:p w14:paraId="3B3CA8ED" w14:textId="77777777" w:rsidR="00B97859" w:rsidRPr="00411D75" w:rsidRDefault="00B97859" w:rsidP="00B97859">
      <w:pPr>
        <w:widowControl w:val="0"/>
        <w:ind w:left="5580" w:right="-54"/>
        <w:jc w:val="right"/>
        <w:outlineLvl w:val="0"/>
        <w:rPr>
          <w:b/>
          <w:sz w:val="22"/>
          <w:szCs w:val="22"/>
          <w:highlight w:val="yellow"/>
        </w:rPr>
      </w:pPr>
    </w:p>
    <w:p w14:paraId="212961D1" w14:textId="77777777" w:rsidR="00B97859" w:rsidRPr="00411D75" w:rsidRDefault="00B97859" w:rsidP="00B97859">
      <w:pPr>
        <w:widowControl w:val="0"/>
        <w:ind w:left="5580" w:right="-54"/>
        <w:jc w:val="right"/>
        <w:outlineLvl w:val="0"/>
        <w:rPr>
          <w:b/>
          <w:sz w:val="22"/>
          <w:szCs w:val="22"/>
          <w:highlight w:val="yellow"/>
        </w:rPr>
      </w:pPr>
    </w:p>
    <w:p w14:paraId="4B9A60F9" w14:textId="77777777" w:rsidR="00B97859" w:rsidRPr="00411D75" w:rsidRDefault="00B97859" w:rsidP="00B97859">
      <w:pPr>
        <w:widowControl w:val="0"/>
        <w:ind w:left="5580" w:right="-54"/>
        <w:jc w:val="right"/>
        <w:outlineLvl w:val="0"/>
        <w:rPr>
          <w:b/>
          <w:sz w:val="22"/>
          <w:szCs w:val="22"/>
          <w:highlight w:val="yellow"/>
        </w:rPr>
      </w:pPr>
    </w:p>
    <w:p w14:paraId="7C870652" w14:textId="77777777" w:rsidR="00B97859" w:rsidRPr="00411D75" w:rsidRDefault="00B97859" w:rsidP="00B97859">
      <w:pPr>
        <w:widowControl w:val="0"/>
        <w:ind w:left="5580" w:right="-54"/>
        <w:jc w:val="right"/>
        <w:outlineLvl w:val="0"/>
        <w:rPr>
          <w:b/>
          <w:sz w:val="22"/>
          <w:szCs w:val="22"/>
          <w:highlight w:val="yellow"/>
        </w:rPr>
      </w:pPr>
    </w:p>
    <w:p w14:paraId="630A7E22" w14:textId="77777777" w:rsidR="00B97859" w:rsidRPr="00411D75" w:rsidRDefault="00B97859" w:rsidP="00B97859">
      <w:pPr>
        <w:widowControl w:val="0"/>
        <w:ind w:left="5580" w:right="-54"/>
        <w:jc w:val="right"/>
        <w:outlineLvl w:val="0"/>
        <w:rPr>
          <w:b/>
          <w:sz w:val="22"/>
          <w:szCs w:val="22"/>
          <w:highlight w:val="yellow"/>
        </w:rPr>
      </w:pPr>
    </w:p>
    <w:p w14:paraId="2495D26B" w14:textId="77777777" w:rsidR="00B97859" w:rsidRPr="00411D75" w:rsidRDefault="00B97859" w:rsidP="00B97859">
      <w:pPr>
        <w:widowControl w:val="0"/>
        <w:ind w:left="5580" w:right="-54"/>
        <w:jc w:val="right"/>
        <w:outlineLvl w:val="0"/>
        <w:rPr>
          <w:b/>
          <w:sz w:val="22"/>
          <w:szCs w:val="22"/>
          <w:highlight w:val="yellow"/>
        </w:rPr>
      </w:pPr>
    </w:p>
    <w:p w14:paraId="22B61436" w14:textId="77777777" w:rsidR="00B97859" w:rsidRPr="00411D75" w:rsidRDefault="00B97859" w:rsidP="00B97859">
      <w:pPr>
        <w:widowControl w:val="0"/>
        <w:ind w:left="5580" w:right="-54"/>
        <w:jc w:val="right"/>
        <w:outlineLvl w:val="0"/>
        <w:rPr>
          <w:b/>
          <w:sz w:val="22"/>
          <w:szCs w:val="22"/>
          <w:highlight w:val="yellow"/>
        </w:rPr>
      </w:pPr>
    </w:p>
    <w:p w14:paraId="3E321E14" w14:textId="77777777" w:rsidR="00B97859" w:rsidRPr="00411D75" w:rsidRDefault="00B97859" w:rsidP="00B97859">
      <w:pPr>
        <w:widowControl w:val="0"/>
        <w:ind w:left="5580" w:right="-54"/>
        <w:jc w:val="right"/>
        <w:outlineLvl w:val="0"/>
        <w:rPr>
          <w:b/>
          <w:sz w:val="22"/>
          <w:szCs w:val="22"/>
          <w:highlight w:val="yellow"/>
        </w:rPr>
      </w:pPr>
    </w:p>
    <w:p w14:paraId="23B8C387" w14:textId="3BB817BE" w:rsidR="00B97859" w:rsidRPr="00411D75" w:rsidRDefault="00B97859" w:rsidP="00B97859">
      <w:pPr>
        <w:widowControl w:val="0"/>
        <w:ind w:left="5580" w:right="-54"/>
        <w:jc w:val="right"/>
        <w:outlineLvl w:val="0"/>
        <w:rPr>
          <w:b/>
          <w:sz w:val="22"/>
          <w:szCs w:val="22"/>
          <w:highlight w:val="yellow"/>
        </w:rPr>
      </w:pPr>
    </w:p>
    <w:p w14:paraId="2073A6F9" w14:textId="0FD954DC" w:rsidR="00D812C6" w:rsidRPr="00411D75" w:rsidRDefault="00D812C6" w:rsidP="00B97859">
      <w:pPr>
        <w:widowControl w:val="0"/>
        <w:ind w:left="5580" w:right="-54"/>
        <w:jc w:val="right"/>
        <w:outlineLvl w:val="0"/>
        <w:rPr>
          <w:b/>
          <w:sz w:val="22"/>
          <w:szCs w:val="22"/>
          <w:highlight w:val="yellow"/>
        </w:rPr>
      </w:pPr>
    </w:p>
    <w:p w14:paraId="1F992A74" w14:textId="51FE7643" w:rsidR="00D812C6" w:rsidRPr="00411D75" w:rsidRDefault="00D812C6" w:rsidP="00B97859">
      <w:pPr>
        <w:widowControl w:val="0"/>
        <w:ind w:left="5580" w:right="-54"/>
        <w:jc w:val="right"/>
        <w:outlineLvl w:val="0"/>
        <w:rPr>
          <w:b/>
          <w:sz w:val="22"/>
          <w:szCs w:val="22"/>
          <w:highlight w:val="yellow"/>
        </w:rPr>
      </w:pPr>
    </w:p>
    <w:p w14:paraId="2A0BC52D" w14:textId="20982B36" w:rsidR="00D812C6" w:rsidRPr="00411D75" w:rsidRDefault="00D812C6" w:rsidP="00B97859">
      <w:pPr>
        <w:widowControl w:val="0"/>
        <w:ind w:left="5580" w:right="-54"/>
        <w:jc w:val="right"/>
        <w:outlineLvl w:val="0"/>
        <w:rPr>
          <w:b/>
          <w:sz w:val="22"/>
          <w:szCs w:val="22"/>
          <w:highlight w:val="yellow"/>
        </w:rPr>
      </w:pPr>
    </w:p>
    <w:p w14:paraId="08BE849F" w14:textId="0FF27E9D" w:rsidR="00D812C6" w:rsidRPr="00411D75" w:rsidRDefault="00D812C6" w:rsidP="00B97859">
      <w:pPr>
        <w:widowControl w:val="0"/>
        <w:ind w:left="5580" w:right="-54"/>
        <w:jc w:val="right"/>
        <w:outlineLvl w:val="0"/>
        <w:rPr>
          <w:b/>
          <w:sz w:val="22"/>
          <w:szCs w:val="22"/>
          <w:highlight w:val="yellow"/>
        </w:rPr>
      </w:pPr>
    </w:p>
    <w:p w14:paraId="64EFFF03" w14:textId="6616F5D9" w:rsidR="00D812C6" w:rsidRPr="00411D75" w:rsidRDefault="00D812C6" w:rsidP="00B97859">
      <w:pPr>
        <w:widowControl w:val="0"/>
        <w:ind w:left="5580" w:right="-54"/>
        <w:jc w:val="right"/>
        <w:outlineLvl w:val="0"/>
        <w:rPr>
          <w:b/>
          <w:sz w:val="22"/>
          <w:szCs w:val="22"/>
          <w:highlight w:val="yellow"/>
        </w:rPr>
      </w:pPr>
    </w:p>
    <w:p w14:paraId="19E264EB" w14:textId="1D46521B" w:rsidR="00D812C6" w:rsidRPr="00411D75" w:rsidRDefault="00D812C6" w:rsidP="00B97859">
      <w:pPr>
        <w:widowControl w:val="0"/>
        <w:ind w:left="5580" w:right="-54"/>
        <w:jc w:val="right"/>
        <w:outlineLvl w:val="0"/>
        <w:rPr>
          <w:b/>
          <w:sz w:val="22"/>
          <w:szCs w:val="22"/>
          <w:highlight w:val="yellow"/>
        </w:rPr>
      </w:pPr>
    </w:p>
    <w:p w14:paraId="2DC89B45" w14:textId="03F96828" w:rsidR="00D812C6" w:rsidRPr="00411D75" w:rsidRDefault="00D812C6" w:rsidP="00B97859">
      <w:pPr>
        <w:widowControl w:val="0"/>
        <w:ind w:left="5580" w:right="-54"/>
        <w:jc w:val="right"/>
        <w:outlineLvl w:val="0"/>
        <w:rPr>
          <w:b/>
          <w:sz w:val="22"/>
          <w:szCs w:val="22"/>
          <w:highlight w:val="yellow"/>
        </w:rPr>
      </w:pPr>
    </w:p>
    <w:p w14:paraId="121D81F4" w14:textId="110F22B1" w:rsidR="00D812C6" w:rsidRPr="00411D75" w:rsidRDefault="00D812C6" w:rsidP="00B97859">
      <w:pPr>
        <w:widowControl w:val="0"/>
        <w:ind w:left="5580" w:right="-54"/>
        <w:jc w:val="right"/>
        <w:outlineLvl w:val="0"/>
        <w:rPr>
          <w:b/>
          <w:sz w:val="22"/>
          <w:szCs w:val="22"/>
          <w:highlight w:val="yellow"/>
        </w:rPr>
      </w:pPr>
    </w:p>
    <w:p w14:paraId="0CB2AADC" w14:textId="3D516322" w:rsidR="00D812C6" w:rsidRPr="00411D75" w:rsidRDefault="00D812C6" w:rsidP="00B97859">
      <w:pPr>
        <w:widowControl w:val="0"/>
        <w:ind w:left="5580" w:right="-54"/>
        <w:jc w:val="right"/>
        <w:outlineLvl w:val="0"/>
        <w:rPr>
          <w:b/>
          <w:sz w:val="22"/>
          <w:szCs w:val="22"/>
          <w:highlight w:val="yellow"/>
        </w:rPr>
      </w:pPr>
    </w:p>
    <w:p w14:paraId="7654E571" w14:textId="31F314F1" w:rsidR="00D812C6" w:rsidRPr="00411D75" w:rsidRDefault="00D812C6" w:rsidP="00B97859">
      <w:pPr>
        <w:widowControl w:val="0"/>
        <w:ind w:left="5580" w:right="-54"/>
        <w:jc w:val="right"/>
        <w:outlineLvl w:val="0"/>
        <w:rPr>
          <w:b/>
          <w:sz w:val="22"/>
          <w:szCs w:val="22"/>
          <w:highlight w:val="yellow"/>
        </w:rPr>
      </w:pPr>
    </w:p>
    <w:p w14:paraId="557722D0" w14:textId="567F676B" w:rsidR="00D812C6" w:rsidRPr="00411D75" w:rsidRDefault="00D812C6" w:rsidP="00B97859">
      <w:pPr>
        <w:widowControl w:val="0"/>
        <w:ind w:left="5580" w:right="-54"/>
        <w:jc w:val="right"/>
        <w:outlineLvl w:val="0"/>
        <w:rPr>
          <w:b/>
          <w:sz w:val="22"/>
          <w:szCs w:val="22"/>
          <w:highlight w:val="yellow"/>
        </w:rPr>
      </w:pPr>
    </w:p>
    <w:p w14:paraId="57603FB7" w14:textId="22792700" w:rsidR="0045589D" w:rsidRDefault="0045589D" w:rsidP="00B97859">
      <w:pPr>
        <w:widowControl w:val="0"/>
        <w:ind w:left="5580" w:right="-54"/>
        <w:jc w:val="right"/>
        <w:outlineLvl w:val="0"/>
        <w:rPr>
          <w:b/>
          <w:sz w:val="22"/>
          <w:szCs w:val="22"/>
          <w:highlight w:val="yellow"/>
        </w:rPr>
      </w:pPr>
    </w:p>
    <w:p w14:paraId="1CD9E479" w14:textId="6E1EB5A5" w:rsidR="0045589D" w:rsidRDefault="0045589D" w:rsidP="00B97859">
      <w:pPr>
        <w:widowControl w:val="0"/>
        <w:ind w:left="5580" w:right="-54"/>
        <w:jc w:val="right"/>
        <w:outlineLvl w:val="0"/>
        <w:rPr>
          <w:b/>
          <w:sz w:val="22"/>
          <w:szCs w:val="22"/>
          <w:highlight w:val="yellow"/>
        </w:rPr>
      </w:pPr>
    </w:p>
    <w:p w14:paraId="2B2B63EB" w14:textId="3AA4F448" w:rsidR="0045589D" w:rsidRDefault="0045589D" w:rsidP="00B97859">
      <w:pPr>
        <w:widowControl w:val="0"/>
        <w:ind w:left="5580" w:right="-54"/>
        <w:jc w:val="right"/>
        <w:outlineLvl w:val="0"/>
        <w:rPr>
          <w:b/>
          <w:sz w:val="22"/>
          <w:szCs w:val="22"/>
          <w:highlight w:val="yellow"/>
        </w:rPr>
      </w:pPr>
    </w:p>
    <w:p w14:paraId="39B54D59" w14:textId="77777777" w:rsidR="007E584D" w:rsidRPr="00411D75" w:rsidRDefault="007E584D">
      <w:pPr>
        <w:keepNext/>
        <w:keepLines/>
        <w:widowControl w:val="0"/>
        <w:suppressLineNumbers/>
        <w:suppressAutoHyphens/>
        <w:spacing w:after="0"/>
        <w:jc w:val="center"/>
        <w:rPr>
          <w:b/>
          <w:sz w:val="22"/>
          <w:szCs w:val="22"/>
        </w:rPr>
      </w:pPr>
    </w:p>
    <w:tbl>
      <w:tblPr>
        <w:tblpPr w:leftFromText="180" w:rightFromText="180" w:vertAnchor="text" w:horzAnchor="margin" w:tblpY="2"/>
        <w:tblW w:w="10031" w:type="dxa"/>
        <w:tblLook w:val="0000" w:firstRow="0" w:lastRow="0" w:firstColumn="0" w:lastColumn="0" w:noHBand="0" w:noVBand="0"/>
      </w:tblPr>
      <w:tblGrid>
        <w:gridCol w:w="4786"/>
        <w:gridCol w:w="5245"/>
      </w:tblGrid>
      <w:tr w:rsidR="00B97859" w:rsidRPr="00411D75" w14:paraId="4620C63C" w14:textId="77777777" w:rsidTr="00B97859">
        <w:tc>
          <w:tcPr>
            <w:tcW w:w="4786" w:type="dxa"/>
          </w:tcPr>
          <w:p w14:paraId="44E2FEFF" w14:textId="77777777" w:rsidR="00B97859" w:rsidRPr="00411D75" w:rsidRDefault="00B97859" w:rsidP="00B97859">
            <w:pPr>
              <w:pStyle w:val="xl24"/>
              <w:widowControl w:val="0"/>
              <w:tabs>
                <w:tab w:val="left" w:pos="0"/>
              </w:tabs>
              <w:autoSpaceDE w:val="0"/>
              <w:autoSpaceDN w:val="0"/>
              <w:adjustRightInd w:val="0"/>
              <w:spacing w:before="0" w:after="0"/>
              <w:jc w:val="left"/>
              <w:rPr>
                <w:b/>
                <w:sz w:val="22"/>
                <w:szCs w:val="22"/>
              </w:rPr>
            </w:pPr>
          </w:p>
        </w:tc>
        <w:tc>
          <w:tcPr>
            <w:tcW w:w="5245" w:type="dxa"/>
          </w:tcPr>
          <w:p w14:paraId="535D4CCF" w14:textId="77777777" w:rsidR="00B97859" w:rsidRPr="00411D75" w:rsidRDefault="00B97859" w:rsidP="00B97859">
            <w:pPr>
              <w:keepNext/>
              <w:keepLines/>
              <w:widowControl w:val="0"/>
              <w:suppressLineNumbers/>
              <w:jc w:val="right"/>
              <w:rPr>
                <w:sz w:val="22"/>
                <w:szCs w:val="22"/>
              </w:rPr>
            </w:pPr>
            <w:r w:rsidRPr="00411D75">
              <w:rPr>
                <w:sz w:val="22"/>
                <w:szCs w:val="22"/>
              </w:rPr>
              <w:t>УТВЕРЖДАЮ</w:t>
            </w:r>
          </w:p>
          <w:p w14:paraId="23C0A6C4" w14:textId="77777777" w:rsidR="0045589D" w:rsidRPr="0045589D" w:rsidRDefault="0045589D" w:rsidP="0045589D">
            <w:pPr>
              <w:jc w:val="right"/>
              <w:rPr>
                <w:sz w:val="22"/>
                <w:szCs w:val="22"/>
              </w:rPr>
            </w:pPr>
            <w:r w:rsidRPr="0045589D">
              <w:rPr>
                <w:sz w:val="22"/>
                <w:szCs w:val="22"/>
              </w:rPr>
              <w:t xml:space="preserve">ОАО "Коммунальник" </w:t>
            </w:r>
          </w:p>
          <w:p w14:paraId="30CA633A" w14:textId="77777777" w:rsidR="0045589D" w:rsidRPr="0045589D" w:rsidRDefault="0045589D" w:rsidP="0045589D">
            <w:pPr>
              <w:jc w:val="right"/>
              <w:rPr>
                <w:sz w:val="22"/>
                <w:szCs w:val="22"/>
              </w:rPr>
            </w:pPr>
            <w:r w:rsidRPr="0045589D">
              <w:rPr>
                <w:sz w:val="22"/>
                <w:szCs w:val="22"/>
              </w:rPr>
              <w:t>Генеральный директор</w:t>
            </w:r>
          </w:p>
          <w:p w14:paraId="2D35B5E5" w14:textId="77777777" w:rsidR="0045589D" w:rsidRDefault="0045589D" w:rsidP="0045589D">
            <w:pPr>
              <w:keepNext/>
              <w:keepLines/>
              <w:widowControl w:val="0"/>
              <w:suppressLineNumbers/>
              <w:jc w:val="right"/>
              <w:rPr>
                <w:sz w:val="22"/>
                <w:szCs w:val="22"/>
              </w:rPr>
            </w:pPr>
            <w:r w:rsidRPr="0045589D">
              <w:rPr>
                <w:sz w:val="22"/>
                <w:szCs w:val="22"/>
              </w:rPr>
              <w:t>Песцов Сергей Александрович</w:t>
            </w:r>
          </w:p>
          <w:p w14:paraId="1586924C" w14:textId="34DB1899" w:rsidR="00803027" w:rsidRDefault="00803027" w:rsidP="0045589D">
            <w:pPr>
              <w:keepNext/>
              <w:keepLines/>
              <w:widowControl w:val="0"/>
              <w:suppressLineNumbers/>
              <w:jc w:val="right"/>
              <w:rPr>
                <w:sz w:val="22"/>
                <w:szCs w:val="22"/>
              </w:rPr>
            </w:pPr>
            <w:r>
              <w:rPr>
                <w:sz w:val="22"/>
                <w:szCs w:val="22"/>
              </w:rPr>
              <w:t>______________________</w:t>
            </w:r>
          </w:p>
          <w:p w14:paraId="628677B2" w14:textId="521FD2BF" w:rsidR="00B97859" w:rsidRPr="00411D75" w:rsidRDefault="00B97859" w:rsidP="0045589D">
            <w:pPr>
              <w:keepNext/>
              <w:keepLines/>
              <w:widowControl w:val="0"/>
              <w:suppressLineNumbers/>
              <w:jc w:val="right"/>
              <w:rPr>
                <w:rFonts w:eastAsia="Calibri"/>
                <w:b/>
                <w:bCs/>
                <w:sz w:val="22"/>
                <w:szCs w:val="22"/>
              </w:rPr>
            </w:pPr>
            <w:r w:rsidRPr="00411D75">
              <w:rPr>
                <w:sz w:val="22"/>
                <w:szCs w:val="22"/>
              </w:rPr>
              <w:t xml:space="preserve">     «</w:t>
            </w:r>
            <w:r w:rsidR="00642ECE">
              <w:rPr>
                <w:sz w:val="22"/>
                <w:szCs w:val="22"/>
              </w:rPr>
              <w:t>16</w:t>
            </w:r>
            <w:r w:rsidRPr="00411D75">
              <w:rPr>
                <w:sz w:val="22"/>
                <w:szCs w:val="22"/>
              </w:rPr>
              <w:t xml:space="preserve">» </w:t>
            </w:r>
            <w:r w:rsidR="00D812C6" w:rsidRPr="00411D75">
              <w:rPr>
                <w:sz w:val="22"/>
                <w:szCs w:val="22"/>
              </w:rPr>
              <w:t>а</w:t>
            </w:r>
            <w:r w:rsidR="006B63DC" w:rsidRPr="00411D75">
              <w:rPr>
                <w:sz w:val="22"/>
                <w:szCs w:val="22"/>
              </w:rPr>
              <w:t>преля</w:t>
            </w:r>
            <w:r w:rsidRPr="00411D75">
              <w:rPr>
                <w:sz w:val="22"/>
                <w:szCs w:val="22"/>
              </w:rPr>
              <w:t xml:space="preserve"> 202</w:t>
            </w:r>
            <w:r w:rsidR="00D812C6" w:rsidRPr="00411D75">
              <w:rPr>
                <w:sz w:val="22"/>
                <w:szCs w:val="22"/>
              </w:rPr>
              <w:t>5</w:t>
            </w:r>
            <w:r w:rsidRPr="00411D75">
              <w:rPr>
                <w:sz w:val="22"/>
                <w:szCs w:val="22"/>
              </w:rPr>
              <w:t xml:space="preserve"> г.</w:t>
            </w:r>
          </w:p>
          <w:p w14:paraId="5BAAE505" w14:textId="77777777" w:rsidR="00B97859" w:rsidRPr="00411D75" w:rsidRDefault="00B97859" w:rsidP="00B97859">
            <w:pPr>
              <w:pStyle w:val="xl24"/>
              <w:widowControl w:val="0"/>
              <w:tabs>
                <w:tab w:val="left" w:pos="0"/>
              </w:tabs>
              <w:autoSpaceDE w:val="0"/>
              <w:autoSpaceDN w:val="0"/>
              <w:adjustRightInd w:val="0"/>
              <w:spacing w:before="0" w:after="0"/>
              <w:jc w:val="right"/>
              <w:rPr>
                <w:b/>
                <w:sz w:val="22"/>
                <w:szCs w:val="22"/>
              </w:rPr>
            </w:pPr>
          </w:p>
        </w:tc>
      </w:tr>
    </w:tbl>
    <w:p w14:paraId="7B652738" w14:textId="77777777" w:rsidR="007E584D" w:rsidRPr="00411D75" w:rsidRDefault="007E584D">
      <w:pPr>
        <w:keepNext/>
        <w:keepLines/>
        <w:widowControl w:val="0"/>
        <w:suppressLineNumbers/>
        <w:suppressAutoHyphens/>
        <w:spacing w:after="0"/>
        <w:jc w:val="center"/>
        <w:rPr>
          <w:b/>
          <w:sz w:val="22"/>
          <w:szCs w:val="22"/>
        </w:rPr>
      </w:pPr>
    </w:p>
    <w:p w14:paraId="729E9204" w14:textId="77777777" w:rsidR="007E584D" w:rsidRPr="00411D75" w:rsidRDefault="007E584D">
      <w:pPr>
        <w:keepNext/>
        <w:keepLines/>
        <w:widowControl w:val="0"/>
        <w:suppressLineNumbers/>
        <w:suppressAutoHyphens/>
        <w:spacing w:after="0"/>
        <w:jc w:val="center"/>
        <w:rPr>
          <w:b/>
          <w:sz w:val="22"/>
          <w:szCs w:val="22"/>
        </w:rPr>
      </w:pPr>
    </w:p>
    <w:p w14:paraId="48549B43" w14:textId="77777777" w:rsidR="007E584D" w:rsidRPr="00411D75" w:rsidRDefault="007E584D">
      <w:pPr>
        <w:keepNext/>
        <w:keepLines/>
        <w:widowControl w:val="0"/>
        <w:suppressLineNumbers/>
        <w:suppressAutoHyphens/>
        <w:spacing w:after="0"/>
        <w:jc w:val="center"/>
        <w:rPr>
          <w:b/>
          <w:sz w:val="22"/>
          <w:szCs w:val="22"/>
        </w:rPr>
      </w:pPr>
    </w:p>
    <w:p w14:paraId="70D54443" w14:textId="77777777" w:rsidR="007E584D" w:rsidRPr="00411D75" w:rsidRDefault="007E584D">
      <w:pPr>
        <w:keepNext/>
        <w:keepLines/>
        <w:widowControl w:val="0"/>
        <w:suppressLineNumbers/>
        <w:suppressAutoHyphens/>
        <w:spacing w:after="0"/>
        <w:jc w:val="center"/>
        <w:rPr>
          <w:b/>
          <w:sz w:val="22"/>
          <w:szCs w:val="22"/>
        </w:rPr>
      </w:pPr>
    </w:p>
    <w:p w14:paraId="40A89FE6" w14:textId="77777777" w:rsidR="007E584D" w:rsidRPr="00411D75" w:rsidRDefault="007E584D">
      <w:pPr>
        <w:keepNext/>
        <w:keepLines/>
        <w:widowControl w:val="0"/>
        <w:suppressLineNumbers/>
        <w:suppressAutoHyphens/>
        <w:spacing w:after="0"/>
        <w:jc w:val="center"/>
        <w:rPr>
          <w:b/>
          <w:sz w:val="22"/>
          <w:szCs w:val="22"/>
        </w:rPr>
      </w:pPr>
    </w:p>
    <w:p w14:paraId="200B0137" w14:textId="77777777" w:rsidR="007E584D" w:rsidRPr="00411D75" w:rsidRDefault="007E584D">
      <w:pPr>
        <w:keepNext/>
        <w:keepLines/>
        <w:widowControl w:val="0"/>
        <w:suppressLineNumbers/>
        <w:suppressAutoHyphens/>
        <w:spacing w:after="0"/>
        <w:jc w:val="center"/>
        <w:rPr>
          <w:b/>
          <w:sz w:val="22"/>
          <w:szCs w:val="22"/>
        </w:rPr>
      </w:pPr>
    </w:p>
    <w:p w14:paraId="613A5978" w14:textId="77777777" w:rsidR="007E584D" w:rsidRPr="00411D75" w:rsidRDefault="007E584D">
      <w:pPr>
        <w:keepNext/>
        <w:keepLines/>
        <w:widowControl w:val="0"/>
        <w:suppressLineNumbers/>
        <w:suppressAutoHyphens/>
        <w:spacing w:after="0"/>
        <w:jc w:val="center"/>
        <w:rPr>
          <w:b/>
          <w:sz w:val="22"/>
          <w:szCs w:val="22"/>
        </w:rPr>
      </w:pPr>
    </w:p>
    <w:p w14:paraId="16873D2B" w14:textId="77777777" w:rsidR="007E584D" w:rsidRPr="00411D75" w:rsidRDefault="007E584D">
      <w:pPr>
        <w:keepNext/>
        <w:keepLines/>
        <w:widowControl w:val="0"/>
        <w:suppressLineNumbers/>
        <w:suppressAutoHyphens/>
        <w:spacing w:after="0"/>
        <w:jc w:val="center"/>
        <w:rPr>
          <w:b/>
          <w:sz w:val="22"/>
          <w:szCs w:val="22"/>
        </w:rPr>
      </w:pPr>
    </w:p>
    <w:p w14:paraId="5D4255AA" w14:textId="77777777" w:rsidR="007E584D" w:rsidRPr="00411D75" w:rsidRDefault="007E584D">
      <w:pPr>
        <w:keepNext/>
        <w:keepLines/>
        <w:widowControl w:val="0"/>
        <w:suppressLineNumbers/>
        <w:suppressAutoHyphens/>
        <w:spacing w:after="0"/>
        <w:jc w:val="center"/>
        <w:rPr>
          <w:b/>
          <w:sz w:val="22"/>
          <w:szCs w:val="22"/>
        </w:rPr>
      </w:pPr>
    </w:p>
    <w:p w14:paraId="54DD39B1" w14:textId="77777777" w:rsidR="007E584D" w:rsidRPr="00411D75" w:rsidRDefault="007E584D">
      <w:pPr>
        <w:keepNext/>
        <w:keepLines/>
        <w:widowControl w:val="0"/>
        <w:suppressLineNumbers/>
        <w:suppressAutoHyphens/>
        <w:spacing w:after="0"/>
        <w:jc w:val="center"/>
        <w:rPr>
          <w:b/>
          <w:sz w:val="22"/>
          <w:szCs w:val="22"/>
        </w:rPr>
      </w:pPr>
    </w:p>
    <w:p w14:paraId="45FB1A76" w14:textId="77777777" w:rsidR="007E584D" w:rsidRPr="00411D75" w:rsidRDefault="007E584D">
      <w:pPr>
        <w:keepNext/>
        <w:keepLines/>
        <w:widowControl w:val="0"/>
        <w:suppressLineNumbers/>
        <w:suppressAutoHyphens/>
        <w:spacing w:after="0"/>
        <w:jc w:val="center"/>
        <w:rPr>
          <w:b/>
          <w:sz w:val="22"/>
          <w:szCs w:val="22"/>
        </w:rPr>
      </w:pPr>
    </w:p>
    <w:p w14:paraId="4D32EE91" w14:textId="77777777" w:rsidR="007E584D" w:rsidRPr="00411D75" w:rsidRDefault="007E584D">
      <w:pPr>
        <w:keepNext/>
        <w:keepLines/>
        <w:widowControl w:val="0"/>
        <w:suppressLineNumbers/>
        <w:suppressAutoHyphens/>
        <w:spacing w:after="0"/>
        <w:jc w:val="center"/>
        <w:rPr>
          <w:b/>
          <w:sz w:val="22"/>
          <w:szCs w:val="22"/>
        </w:rPr>
      </w:pPr>
    </w:p>
    <w:p w14:paraId="35F71861" w14:textId="77777777" w:rsidR="007E584D" w:rsidRPr="00411D75" w:rsidRDefault="007E584D">
      <w:pPr>
        <w:keepNext/>
        <w:keepLines/>
        <w:widowControl w:val="0"/>
        <w:suppressLineNumbers/>
        <w:suppressAutoHyphens/>
        <w:spacing w:after="0"/>
        <w:jc w:val="center"/>
        <w:rPr>
          <w:b/>
          <w:sz w:val="22"/>
          <w:szCs w:val="22"/>
        </w:rPr>
      </w:pPr>
    </w:p>
    <w:p w14:paraId="636F03B3" w14:textId="77777777" w:rsidR="007E584D" w:rsidRPr="00411D75" w:rsidRDefault="007E584D">
      <w:pPr>
        <w:keepNext/>
        <w:keepLines/>
        <w:widowControl w:val="0"/>
        <w:suppressLineNumbers/>
        <w:suppressAutoHyphens/>
        <w:spacing w:after="0"/>
        <w:jc w:val="center"/>
        <w:rPr>
          <w:b/>
          <w:sz w:val="22"/>
          <w:szCs w:val="22"/>
        </w:rPr>
      </w:pPr>
    </w:p>
    <w:p w14:paraId="34EDC84A" w14:textId="77777777" w:rsidR="007E584D" w:rsidRPr="00411D75" w:rsidRDefault="007E584D" w:rsidP="000B36AC">
      <w:pPr>
        <w:spacing w:after="0"/>
        <w:jc w:val="center"/>
        <w:rPr>
          <w:sz w:val="22"/>
          <w:szCs w:val="22"/>
        </w:rPr>
      </w:pPr>
      <w:r w:rsidRPr="00411D75">
        <w:rPr>
          <w:sz w:val="22"/>
          <w:szCs w:val="22"/>
        </w:rPr>
        <w:t>Документация об открытом конкурсе в электронной форме</w:t>
      </w:r>
    </w:p>
    <w:p w14:paraId="212985B1" w14:textId="5982050B" w:rsidR="007E584D" w:rsidRPr="00411D75" w:rsidRDefault="00A925A6">
      <w:pPr>
        <w:keepNext/>
        <w:keepLines/>
        <w:widowControl w:val="0"/>
        <w:suppressLineNumbers/>
        <w:suppressAutoHyphens/>
        <w:spacing w:after="0"/>
        <w:jc w:val="center"/>
        <w:rPr>
          <w:b/>
          <w:sz w:val="22"/>
          <w:szCs w:val="22"/>
        </w:rPr>
      </w:pPr>
      <w:r w:rsidRPr="00411D75">
        <w:rPr>
          <w:sz w:val="22"/>
          <w:szCs w:val="22"/>
        </w:rPr>
        <w:t xml:space="preserve">Наименование объекта закупки: </w:t>
      </w:r>
      <w:r w:rsidR="0045589D">
        <w:rPr>
          <w:sz w:val="22"/>
          <w:szCs w:val="22"/>
        </w:rPr>
        <w:t>выполнение работ по устройству пешеходного фонтана</w:t>
      </w:r>
    </w:p>
    <w:p w14:paraId="50FAA3BA" w14:textId="77777777" w:rsidR="007E584D" w:rsidRPr="00411D75" w:rsidRDefault="007E584D">
      <w:pPr>
        <w:keepNext/>
        <w:keepLines/>
        <w:widowControl w:val="0"/>
        <w:suppressLineNumbers/>
        <w:suppressAutoHyphens/>
        <w:spacing w:after="0"/>
        <w:jc w:val="center"/>
        <w:rPr>
          <w:b/>
          <w:sz w:val="22"/>
          <w:szCs w:val="22"/>
        </w:rPr>
      </w:pPr>
    </w:p>
    <w:p w14:paraId="3A67FAE6" w14:textId="77777777" w:rsidR="007E584D" w:rsidRPr="00411D75" w:rsidRDefault="007E584D">
      <w:pPr>
        <w:keepNext/>
        <w:keepLines/>
        <w:widowControl w:val="0"/>
        <w:suppressLineNumbers/>
        <w:suppressAutoHyphens/>
        <w:spacing w:after="0"/>
        <w:jc w:val="center"/>
        <w:rPr>
          <w:b/>
          <w:sz w:val="22"/>
          <w:szCs w:val="22"/>
        </w:rPr>
      </w:pPr>
    </w:p>
    <w:p w14:paraId="42112BB6" w14:textId="77777777" w:rsidR="007E584D" w:rsidRPr="00411D75" w:rsidRDefault="007E584D">
      <w:pPr>
        <w:keepNext/>
        <w:keepLines/>
        <w:widowControl w:val="0"/>
        <w:suppressLineNumbers/>
        <w:suppressAutoHyphens/>
        <w:spacing w:after="0"/>
        <w:jc w:val="center"/>
        <w:rPr>
          <w:b/>
          <w:sz w:val="22"/>
          <w:szCs w:val="22"/>
        </w:rPr>
      </w:pPr>
    </w:p>
    <w:p w14:paraId="27C6BD03" w14:textId="77777777" w:rsidR="007E584D" w:rsidRPr="00411D75" w:rsidRDefault="007E584D">
      <w:pPr>
        <w:keepNext/>
        <w:keepLines/>
        <w:widowControl w:val="0"/>
        <w:suppressLineNumbers/>
        <w:suppressAutoHyphens/>
        <w:spacing w:after="0"/>
        <w:jc w:val="center"/>
        <w:rPr>
          <w:b/>
          <w:sz w:val="22"/>
          <w:szCs w:val="22"/>
        </w:rPr>
      </w:pPr>
    </w:p>
    <w:p w14:paraId="0E4DD20B" w14:textId="77777777" w:rsidR="007E584D" w:rsidRPr="00411D75" w:rsidRDefault="007E584D">
      <w:pPr>
        <w:keepNext/>
        <w:keepLines/>
        <w:widowControl w:val="0"/>
        <w:suppressLineNumbers/>
        <w:suppressAutoHyphens/>
        <w:spacing w:after="0"/>
        <w:jc w:val="center"/>
        <w:rPr>
          <w:b/>
          <w:sz w:val="22"/>
          <w:szCs w:val="22"/>
        </w:rPr>
      </w:pPr>
    </w:p>
    <w:p w14:paraId="5A7F9B14" w14:textId="77777777" w:rsidR="007E584D" w:rsidRPr="00411D75" w:rsidRDefault="007E584D">
      <w:pPr>
        <w:keepNext/>
        <w:keepLines/>
        <w:widowControl w:val="0"/>
        <w:suppressLineNumbers/>
        <w:suppressAutoHyphens/>
        <w:spacing w:after="0"/>
        <w:jc w:val="center"/>
        <w:rPr>
          <w:b/>
          <w:sz w:val="22"/>
          <w:szCs w:val="22"/>
        </w:rPr>
      </w:pPr>
    </w:p>
    <w:p w14:paraId="6C6D391C" w14:textId="77777777" w:rsidR="007E584D" w:rsidRPr="00411D75" w:rsidRDefault="007E584D">
      <w:pPr>
        <w:keepNext/>
        <w:keepLines/>
        <w:widowControl w:val="0"/>
        <w:suppressLineNumbers/>
        <w:suppressAutoHyphens/>
        <w:spacing w:after="0"/>
        <w:jc w:val="center"/>
        <w:rPr>
          <w:b/>
          <w:sz w:val="22"/>
          <w:szCs w:val="22"/>
        </w:rPr>
      </w:pPr>
    </w:p>
    <w:p w14:paraId="3534E820" w14:textId="77777777" w:rsidR="007E584D" w:rsidRPr="00411D75" w:rsidRDefault="007E584D">
      <w:pPr>
        <w:keepNext/>
        <w:keepLines/>
        <w:widowControl w:val="0"/>
        <w:suppressLineNumbers/>
        <w:suppressAutoHyphens/>
        <w:spacing w:after="0"/>
        <w:jc w:val="center"/>
        <w:rPr>
          <w:b/>
          <w:sz w:val="22"/>
          <w:szCs w:val="22"/>
        </w:rPr>
      </w:pPr>
    </w:p>
    <w:p w14:paraId="49B9DE54" w14:textId="77777777" w:rsidR="007E584D" w:rsidRPr="00411D75" w:rsidRDefault="007E584D">
      <w:pPr>
        <w:keepNext/>
        <w:keepLines/>
        <w:widowControl w:val="0"/>
        <w:suppressLineNumbers/>
        <w:suppressAutoHyphens/>
        <w:spacing w:after="0"/>
        <w:jc w:val="center"/>
        <w:rPr>
          <w:b/>
          <w:sz w:val="22"/>
          <w:szCs w:val="22"/>
        </w:rPr>
      </w:pPr>
    </w:p>
    <w:p w14:paraId="7A931A06" w14:textId="77777777" w:rsidR="007E584D" w:rsidRPr="00411D75" w:rsidRDefault="007E584D">
      <w:pPr>
        <w:keepNext/>
        <w:keepLines/>
        <w:widowControl w:val="0"/>
        <w:suppressLineNumbers/>
        <w:suppressAutoHyphens/>
        <w:spacing w:after="0"/>
        <w:jc w:val="center"/>
        <w:rPr>
          <w:b/>
          <w:sz w:val="22"/>
          <w:szCs w:val="22"/>
        </w:rPr>
      </w:pPr>
    </w:p>
    <w:p w14:paraId="785A4C64" w14:textId="77777777" w:rsidR="007E584D" w:rsidRPr="00411D75" w:rsidRDefault="007E584D">
      <w:pPr>
        <w:keepNext/>
        <w:keepLines/>
        <w:widowControl w:val="0"/>
        <w:suppressLineNumbers/>
        <w:suppressAutoHyphens/>
        <w:spacing w:after="0"/>
        <w:jc w:val="center"/>
        <w:rPr>
          <w:b/>
          <w:sz w:val="22"/>
          <w:szCs w:val="22"/>
        </w:rPr>
      </w:pPr>
    </w:p>
    <w:p w14:paraId="3B318E0B" w14:textId="77777777" w:rsidR="007E584D" w:rsidRPr="00411D75" w:rsidRDefault="007E584D">
      <w:pPr>
        <w:keepNext/>
        <w:keepLines/>
        <w:widowControl w:val="0"/>
        <w:suppressLineNumbers/>
        <w:suppressAutoHyphens/>
        <w:spacing w:after="0"/>
        <w:jc w:val="center"/>
        <w:rPr>
          <w:b/>
          <w:sz w:val="22"/>
          <w:szCs w:val="22"/>
        </w:rPr>
      </w:pPr>
    </w:p>
    <w:p w14:paraId="7722FD41" w14:textId="77777777" w:rsidR="007E584D" w:rsidRPr="00411D75" w:rsidRDefault="007E584D">
      <w:pPr>
        <w:keepNext/>
        <w:keepLines/>
        <w:widowControl w:val="0"/>
        <w:suppressLineNumbers/>
        <w:suppressAutoHyphens/>
        <w:spacing w:after="0"/>
        <w:jc w:val="center"/>
        <w:rPr>
          <w:b/>
          <w:sz w:val="22"/>
          <w:szCs w:val="22"/>
        </w:rPr>
      </w:pPr>
    </w:p>
    <w:p w14:paraId="145AAED6" w14:textId="77777777" w:rsidR="007E584D" w:rsidRPr="00411D75" w:rsidRDefault="007E584D">
      <w:pPr>
        <w:keepNext/>
        <w:keepLines/>
        <w:widowControl w:val="0"/>
        <w:suppressLineNumbers/>
        <w:suppressAutoHyphens/>
        <w:spacing w:after="0"/>
        <w:jc w:val="center"/>
        <w:rPr>
          <w:b/>
          <w:sz w:val="22"/>
          <w:szCs w:val="22"/>
        </w:rPr>
      </w:pPr>
    </w:p>
    <w:p w14:paraId="75F203E8" w14:textId="77777777" w:rsidR="007E584D" w:rsidRPr="00411D75" w:rsidRDefault="007E584D">
      <w:pPr>
        <w:keepNext/>
        <w:keepLines/>
        <w:widowControl w:val="0"/>
        <w:suppressLineNumbers/>
        <w:suppressAutoHyphens/>
        <w:spacing w:after="0"/>
        <w:jc w:val="center"/>
        <w:rPr>
          <w:b/>
          <w:sz w:val="22"/>
          <w:szCs w:val="22"/>
        </w:rPr>
      </w:pPr>
    </w:p>
    <w:p w14:paraId="608CD603" w14:textId="77777777" w:rsidR="007E584D" w:rsidRPr="00411D75" w:rsidRDefault="007E584D">
      <w:pPr>
        <w:tabs>
          <w:tab w:val="left" w:pos="-360"/>
          <w:tab w:val="left" w:pos="360"/>
        </w:tabs>
        <w:spacing w:after="0"/>
        <w:rPr>
          <w:b/>
          <w:sz w:val="22"/>
          <w:szCs w:val="22"/>
        </w:rPr>
      </w:pPr>
    </w:p>
    <w:p w14:paraId="15FB1F50" w14:textId="77777777" w:rsidR="007E584D" w:rsidRPr="00411D75" w:rsidRDefault="007E584D">
      <w:pPr>
        <w:spacing w:after="0"/>
        <w:rPr>
          <w:sz w:val="22"/>
          <w:szCs w:val="22"/>
        </w:rPr>
      </w:pPr>
    </w:p>
    <w:p w14:paraId="5DECFAF4" w14:textId="77777777" w:rsidR="00D70679" w:rsidRPr="00411D75" w:rsidRDefault="00D70679">
      <w:pPr>
        <w:spacing w:after="0"/>
        <w:rPr>
          <w:sz w:val="22"/>
          <w:szCs w:val="22"/>
        </w:rPr>
      </w:pPr>
    </w:p>
    <w:p w14:paraId="67645A00" w14:textId="77777777" w:rsidR="00D70679" w:rsidRPr="00411D75" w:rsidRDefault="00D70679">
      <w:pPr>
        <w:spacing w:after="0"/>
        <w:rPr>
          <w:sz w:val="22"/>
          <w:szCs w:val="22"/>
        </w:rPr>
      </w:pPr>
    </w:p>
    <w:p w14:paraId="0FDD9968" w14:textId="77777777" w:rsidR="00D70679" w:rsidRDefault="00D70679">
      <w:pPr>
        <w:spacing w:after="0"/>
        <w:rPr>
          <w:sz w:val="22"/>
          <w:szCs w:val="22"/>
        </w:rPr>
      </w:pPr>
    </w:p>
    <w:p w14:paraId="18E17CCA" w14:textId="77777777" w:rsidR="00387E1B" w:rsidRDefault="00387E1B">
      <w:pPr>
        <w:spacing w:after="0"/>
        <w:rPr>
          <w:sz w:val="22"/>
          <w:szCs w:val="22"/>
        </w:rPr>
      </w:pPr>
    </w:p>
    <w:p w14:paraId="1D7D07DC" w14:textId="77777777" w:rsidR="00387E1B" w:rsidRDefault="00387E1B">
      <w:pPr>
        <w:spacing w:after="0"/>
        <w:rPr>
          <w:sz w:val="22"/>
          <w:szCs w:val="22"/>
        </w:rPr>
      </w:pPr>
    </w:p>
    <w:p w14:paraId="60A3386B" w14:textId="77777777" w:rsidR="00387E1B" w:rsidRDefault="00387E1B">
      <w:pPr>
        <w:spacing w:after="0"/>
        <w:rPr>
          <w:sz w:val="22"/>
          <w:szCs w:val="22"/>
        </w:rPr>
      </w:pPr>
    </w:p>
    <w:p w14:paraId="70B8553B" w14:textId="77777777" w:rsidR="00387E1B" w:rsidRDefault="00387E1B">
      <w:pPr>
        <w:spacing w:after="0"/>
        <w:rPr>
          <w:sz w:val="22"/>
          <w:szCs w:val="22"/>
        </w:rPr>
      </w:pPr>
    </w:p>
    <w:p w14:paraId="6AAABC01" w14:textId="77777777" w:rsidR="00387E1B" w:rsidRDefault="00387E1B">
      <w:pPr>
        <w:spacing w:after="0"/>
        <w:rPr>
          <w:sz w:val="22"/>
          <w:szCs w:val="22"/>
        </w:rPr>
      </w:pPr>
    </w:p>
    <w:p w14:paraId="32FB7111" w14:textId="77777777" w:rsidR="00387E1B" w:rsidRDefault="00387E1B">
      <w:pPr>
        <w:spacing w:after="0"/>
        <w:rPr>
          <w:sz w:val="22"/>
          <w:szCs w:val="22"/>
        </w:rPr>
      </w:pPr>
    </w:p>
    <w:p w14:paraId="732D78EE" w14:textId="77777777" w:rsidR="00387E1B" w:rsidRDefault="00387E1B">
      <w:pPr>
        <w:spacing w:after="0"/>
        <w:rPr>
          <w:sz w:val="22"/>
          <w:szCs w:val="22"/>
        </w:rPr>
      </w:pPr>
    </w:p>
    <w:p w14:paraId="328547E9" w14:textId="77777777" w:rsidR="00387E1B" w:rsidRDefault="00387E1B">
      <w:pPr>
        <w:spacing w:after="0"/>
        <w:rPr>
          <w:sz w:val="22"/>
          <w:szCs w:val="22"/>
        </w:rPr>
      </w:pPr>
    </w:p>
    <w:p w14:paraId="3E247C74" w14:textId="77777777" w:rsidR="00387E1B" w:rsidRDefault="00387E1B">
      <w:pPr>
        <w:spacing w:after="0"/>
        <w:rPr>
          <w:sz w:val="22"/>
          <w:szCs w:val="22"/>
        </w:rPr>
      </w:pPr>
    </w:p>
    <w:p w14:paraId="18C73A92" w14:textId="77777777" w:rsidR="00387E1B" w:rsidRDefault="00387E1B">
      <w:pPr>
        <w:spacing w:after="0"/>
        <w:rPr>
          <w:sz w:val="22"/>
          <w:szCs w:val="22"/>
        </w:rPr>
      </w:pPr>
    </w:p>
    <w:p w14:paraId="2E1EB102" w14:textId="77777777" w:rsidR="00387E1B" w:rsidRDefault="00387E1B">
      <w:pPr>
        <w:spacing w:after="0"/>
        <w:rPr>
          <w:sz w:val="22"/>
          <w:szCs w:val="22"/>
        </w:rPr>
      </w:pPr>
    </w:p>
    <w:p w14:paraId="6A795584" w14:textId="77777777" w:rsidR="00387E1B" w:rsidRDefault="00387E1B">
      <w:pPr>
        <w:spacing w:after="0"/>
        <w:rPr>
          <w:sz w:val="22"/>
          <w:szCs w:val="22"/>
        </w:rPr>
      </w:pPr>
    </w:p>
    <w:p w14:paraId="4BD2A735" w14:textId="77777777" w:rsidR="00387E1B" w:rsidRPr="00411D75" w:rsidRDefault="00387E1B">
      <w:pPr>
        <w:spacing w:after="0"/>
        <w:rPr>
          <w:sz w:val="22"/>
          <w:szCs w:val="22"/>
        </w:rPr>
      </w:pPr>
    </w:p>
    <w:p w14:paraId="4352D15F" w14:textId="77777777" w:rsidR="00D70679" w:rsidRPr="00411D75" w:rsidRDefault="00D70679">
      <w:pPr>
        <w:spacing w:after="0"/>
        <w:rPr>
          <w:sz w:val="22"/>
          <w:szCs w:val="22"/>
        </w:rPr>
      </w:pPr>
    </w:p>
    <w:p w14:paraId="5B36F1E4" w14:textId="77777777" w:rsidR="007E584D" w:rsidRPr="00411D75" w:rsidRDefault="007E584D">
      <w:pPr>
        <w:spacing w:after="0"/>
        <w:rPr>
          <w:sz w:val="22"/>
          <w:szCs w:val="22"/>
        </w:rPr>
      </w:pPr>
    </w:p>
    <w:p w14:paraId="65EAA380" w14:textId="5FFC2A37" w:rsidR="007E584D" w:rsidRPr="00411D75" w:rsidRDefault="00D812C6" w:rsidP="00D70679">
      <w:pPr>
        <w:tabs>
          <w:tab w:val="left" w:pos="-360"/>
          <w:tab w:val="left" w:pos="360"/>
        </w:tabs>
        <w:spacing w:after="0"/>
        <w:jc w:val="center"/>
        <w:rPr>
          <w:b/>
          <w:sz w:val="22"/>
          <w:szCs w:val="22"/>
        </w:rPr>
        <w:sectPr w:rsidR="007E584D" w:rsidRPr="00411D75" w:rsidSect="0045589D">
          <w:pgSz w:w="11906" w:h="16838"/>
          <w:pgMar w:top="426" w:right="851" w:bottom="851" w:left="1418" w:header="709" w:footer="709" w:gutter="0"/>
          <w:cols w:space="720"/>
          <w:titlePg/>
          <w:docGrid w:linePitch="360"/>
        </w:sectPr>
      </w:pPr>
      <w:r w:rsidRPr="00411D75">
        <w:rPr>
          <w:b/>
          <w:sz w:val="22"/>
          <w:szCs w:val="22"/>
        </w:rPr>
        <w:t>2025</w:t>
      </w:r>
    </w:p>
    <w:p w14:paraId="05D95098" w14:textId="77777777" w:rsidR="00D812C6" w:rsidRPr="00411D75" w:rsidRDefault="00D812C6" w:rsidP="00DC415B">
      <w:pPr>
        <w:spacing w:after="0"/>
        <w:ind w:left="-567"/>
        <w:rPr>
          <w:sz w:val="22"/>
          <w:szCs w:val="22"/>
        </w:rPr>
      </w:pPr>
      <w:r w:rsidRPr="00411D75">
        <w:rPr>
          <w:sz w:val="22"/>
          <w:szCs w:val="22"/>
        </w:rPr>
        <w:lastRenderedPageBreak/>
        <w:t>Настоящая документация о конкурсе в электронной форме подготовлена в соответствии с 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w:t>
      </w:r>
    </w:p>
    <w:p w14:paraId="7CF59242" w14:textId="77777777" w:rsidR="00D812C6" w:rsidRPr="00411D75" w:rsidRDefault="00D812C6" w:rsidP="00DC415B">
      <w:pPr>
        <w:spacing w:after="0"/>
        <w:ind w:left="-567"/>
        <w:rPr>
          <w:sz w:val="22"/>
          <w:szCs w:val="22"/>
        </w:rPr>
      </w:pPr>
      <w:r w:rsidRPr="00411D75">
        <w:rPr>
          <w:sz w:val="22"/>
          <w:szCs w:val="22"/>
        </w:rPr>
        <w:t xml:space="preserve">Настоящий конкурс в электронной форме проводится на сайте https://etp-region.ru, полная информация о котором указана в извещении и документации о закупке. Настоящая процедура проводится в соответствии с регламентом и с использованием функционала ЭП.  </w:t>
      </w:r>
    </w:p>
    <w:p w14:paraId="73F8F345" w14:textId="77777777" w:rsidR="00D812C6" w:rsidRPr="00411D75" w:rsidRDefault="00D812C6" w:rsidP="00DC415B">
      <w:pPr>
        <w:spacing w:after="0"/>
        <w:ind w:left="-567"/>
        <w:rPr>
          <w:sz w:val="22"/>
          <w:szCs w:val="22"/>
        </w:rPr>
      </w:pPr>
      <w:r w:rsidRPr="00411D75">
        <w:rPr>
          <w:sz w:val="22"/>
          <w:szCs w:val="22"/>
        </w:rPr>
        <w:t>На официальном сайте www.zakupki.gov.ru и сайте https://etp-region.ru будет размещено извещение, документация о проведении конкурса в электронной форме и проект договора.</w:t>
      </w:r>
    </w:p>
    <w:p w14:paraId="3099A3AA" w14:textId="77777777" w:rsidR="00D812C6" w:rsidRPr="00411D75" w:rsidRDefault="00D812C6" w:rsidP="00DC415B">
      <w:pPr>
        <w:spacing w:after="0"/>
        <w:ind w:left="-567"/>
        <w:rPr>
          <w:sz w:val="22"/>
          <w:szCs w:val="22"/>
        </w:rPr>
      </w:pPr>
      <w:r w:rsidRPr="00411D75">
        <w:rPr>
          <w:sz w:val="22"/>
          <w:szCs w:val="22"/>
        </w:rPr>
        <w:t xml:space="preserve">На  указанных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в случае возникновения таковых. </w:t>
      </w:r>
    </w:p>
    <w:p w14:paraId="11288581" w14:textId="77777777" w:rsidR="00D812C6" w:rsidRPr="00411D75" w:rsidRDefault="00D812C6" w:rsidP="00DC415B">
      <w:pPr>
        <w:spacing w:after="0"/>
        <w:ind w:left="-567"/>
        <w:rPr>
          <w:sz w:val="22"/>
          <w:szCs w:val="22"/>
        </w:rPr>
      </w:pPr>
      <w:r w:rsidRPr="00411D75">
        <w:rPr>
          <w:sz w:val="22"/>
          <w:szCs w:val="22"/>
        </w:rPr>
        <w:t>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w:t>
      </w:r>
    </w:p>
    <w:p w14:paraId="13979D1E" w14:textId="5A966A0C" w:rsidR="007E584D" w:rsidRPr="00411D75" w:rsidRDefault="00D812C6" w:rsidP="00D812C6">
      <w:pPr>
        <w:spacing w:after="0"/>
        <w:ind w:firstLine="709"/>
        <w:rPr>
          <w:rFonts w:eastAsia="Calibri"/>
          <w:b/>
          <w:sz w:val="22"/>
          <w:szCs w:val="22"/>
          <w:lang w:eastAsia="en-US"/>
        </w:rPr>
      </w:pPr>
      <w:r w:rsidRPr="00411D75">
        <w:rPr>
          <w:sz w:val="22"/>
          <w:szCs w:val="22"/>
        </w:rPr>
        <w:t> </w:t>
      </w:r>
    </w:p>
    <w:p w14:paraId="3A733C46" w14:textId="77777777" w:rsidR="007E584D" w:rsidRPr="00411D75" w:rsidRDefault="007E584D">
      <w:pPr>
        <w:spacing w:after="0"/>
        <w:ind w:firstLine="709"/>
        <w:rPr>
          <w:rFonts w:eastAsia="Calibri"/>
          <w:b/>
          <w:sz w:val="22"/>
          <w:szCs w:val="22"/>
          <w:lang w:eastAsia="en-US"/>
        </w:rPr>
      </w:pPr>
    </w:p>
    <w:tbl>
      <w:tblPr>
        <w:tblW w:w="10374" w:type="dxa"/>
        <w:tblInd w:w="-7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1" w:type="dxa"/>
        </w:tblCellMar>
        <w:tblLook w:val="04A0" w:firstRow="1" w:lastRow="0" w:firstColumn="1" w:lastColumn="0" w:noHBand="0" w:noVBand="1"/>
      </w:tblPr>
      <w:tblGrid>
        <w:gridCol w:w="493"/>
        <w:gridCol w:w="3733"/>
        <w:gridCol w:w="6148"/>
      </w:tblGrid>
      <w:tr w:rsidR="000517D1" w:rsidRPr="00411D75" w14:paraId="616714FB" w14:textId="77777777" w:rsidTr="000517D1">
        <w:trPr>
          <w:trHeight w:val="139"/>
        </w:trPr>
        <w:tc>
          <w:tcPr>
            <w:tcW w:w="493" w:type="dxa"/>
            <w:tcBorders>
              <w:top w:val="single" w:sz="6" w:space="0" w:color="000000"/>
              <w:left w:val="single" w:sz="6" w:space="0" w:color="000000"/>
              <w:bottom w:val="single" w:sz="6" w:space="0" w:color="000000"/>
              <w:right w:val="single" w:sz="6" w:space="0" w:color="000000"/>
            </w:tcBorders>
          </w:tcPr>
          <w:p w14:paraId="70DD1B3D" w14:textId="77777777" w:rsidR="000517D1" w:rsidRPr="00411D75" w:rsidRDefault="000517D1" w:rsidP="00AE501B">
            <w:pPr>
              <w:widowControl w:val="0"/>
              <w:tabs>
                <w:tab w:val="left" w:pos="182"/>
                <w:tab w:val="left" w:pos="546"/>
              </w:tabs>
              <w:jc w:val="center"/>
              <w:rPr>
                <w:b/>
                <w:color w:val="000000" w:themeColor="text1"/>
                <w:sz w:val="22"/>
                <w:szCs w:val="22"/>
              </w:rPr>
            </w:pPr>
            <w:bookmarkStart w:id="1" w:name="_Hlk139007988"/>
            <w:r w:rsidRPr="00411D75">
              <w:rPr>
                <w:b/>
                <w:color w:val="000000" w:themeColor="text1"/>
                <w:sz w:val="22"/>
                <w:szCs w:val="22"/>
              </w:rPr>
              <w:t>№</w:t>
            </w:r>
          </w:p>
        </w:tc>
        <w:tc>
          <w:tcPr>
            <w:tcW w:w="3733" w:type="dxa"/>
            <w:tcBorders>
              <w:top w:val="single" w:sz="6" w:space="0" w:color="000000"/>
              <w:left w:val="single" w:sz="6" w:space="0" w:color="000000"/>
              <w:bottom w:val="single" w:sz="6" w:space="0" w:color="000000"/>
              <w:right w:val="single" w:sz="6" w:space="0" w:color="000000"/>
            </w:tcBorders>
          </w:tcPr>
          <w:p w14:paraId="6D6AD889" w14:textId="77777777" w:rsidR="000517D1" w:rsidRPr="00411D75" w:rsidRDefault="000517D1" w:rsidP="00AE501B">
            <w:pPr>
              <w:widowControl w:val="0"/>
              <w:tabs>
                <w:tab w:val="left" w:pos="1276"/>
              </w:tabs>
              <w:rPr>
                <w:b/>
                <w:color w:val="000000" w:themeColor="text1"/>
                <w:sz w:val="22"/>
                <w:szCs w:val="22"/>
              </w:rPr>
            </w:pPr>
            <w:r w:rsidRPr="00411D75">
              <w:rPr>
                <w:b/>
                <w:color w:val="000000" w:themeColor="text1"/>
                <w:sz w:val="22"/>
                <w:szCs w:val="22"/>
              </w:rPr>
              <w:t>Описание</w:t>
            </w:r>
          </w:p>
        </w:tc>
        <w:tc>
          <w:tcPr>
            <w:tcW w:w="6148" w:type="dxa"/>
            <w:tcBorders>
              <w:top w:val="single" w:sz="6" w:space="0" w:color="000000"/>
              <w:left w:val="single" w:sz="6" w:space="0" w:color="000000"/>
              <w:bottom w:val="single" w:sz="6" w:space="0" w:color="000000"/>
              <w:right w:val="single" w:sz="6" w:space="0" w:color="000000"/>
            </w:tcBorders>
          </w:tcPr>
          <w:p w14:paraId="3701F6D5" w14:textId="77777777" w:rsidR="000517D1" w:rsidRPr="00411D75" w:rsidRDefault="000517D1" w:rsidP="00AE501B">
            <w:pPr>
              <w:widowControl w:val="0"/>
              <w:tabs>
                <w:tab w:val="left" w:pos="1276"/>
              </w:tabs>
              <w:ind w:right="152"/>
              <w:jc w:val="center"/>
              <w:rPr>
                <w:b/>
                <w:color w:val="000000" w:themeColor="text1"/>
                <w:sz w:val="22"/>
                <w:szCs w:val="22"/>
              </w:rPr>
            </w:pPr>
            <w:r w:rsidRPr="00411D75">
              <w:rPr>
                <w:b/>
                <w:color w:val="000000" w:themeColor="text1"/>
                <w:sz w:val="22"/>
                <w:szCs w:val="22"/>
              </w:rPr>
              <w:t>Данные</w:t>
            </w:r>
          </w:p>
        </w:tc>
      </w:tr>
      <w:tr w:rsidR="000517D1" w:rsidRPr="00411D75" w14:paraId="7C53BF74" w14:textId="77777777" w:rsidTr="000517D1">
        <w:trPr>
          <w:trHeight w:val="124"/>
        </w:trPr>
        <w:tc>
          <w:tcPr>
            <w:tcW w:w="493" w:type="dxa"/>
            <w:tcBorders>
              <w:top w:val="single" w:sz="6" w:space="0" w:color="000000"/>
              <w:left w:val="single" w:sz="6" w:space="0" w:color="000000"/>
              <w:bottom w:val="single" w:sz="6" w:space="0" w:color="000000"/>
              <w:right w:val="single" w:sz="6" w:space="0" w:color="000000"/>
            </w:tcBorders>
          </w:tcPr>
          <w:p w14:paraId="4A9CC596" w14:textId="77777777" w:rsidR="000517D1" w:rsidRPr="00411D75" w:rsidRDefault="000517D1" w:rsidP="000517D1">
            <w:pPr>
              <w:widowControl w:val="0"/>
              <w:numPr>
                <w:ilvl w:val="0"/>
                <w:numId w:val="12"/>
              </w:numPr>
              <w:tabs>
                <w:tab w:val="left" w:pos="182"/>
                <w:tab w:val="left" w:pos="546"/>
              </w:tabs>
              <w:spacing w:after="160" w:line="259" w:lineRule="auto"/>
              <w:ind w:hanging="786"/>
              <w:jc w:val="left"/>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B54F49D" w14:textId="77777777" w:rsidR="000517D1" w:rsidRPr="00411D75" w:rsidRDefault="000517D1" w:rsidP="00AE501B">
            <w:pPr>
              <w:widowControl w:val="0"/>
              <w:rPr>
                <w:color w:val="000000" w:themeColor="text1"/>
                <w:sz w:val="22"/>
                <w:szCs w:val="22"/>
              </w:rPr>
            </w:pPr>
            <w:r w:rsidRPr="00411D75">
              <w:rPr>
                <w:color w:val="000000" w:themeColor="text1"/>
                <w:sz w:val="22"/>
                <w:szCs w:val="22"/>
              </w:rPr>
              <w:t>Способ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39252C" w14:textId="77777777" w:rsidR="000517D1" w:rsidRPr="00411D75" w:rsidRDefault="000517D1" w:rsidP="00AE501B">
            <w:pPr>
              <w:widowControl w:val="0"/>
              <w:tabs>
                <w:tab w:val="left" w:pos="1276"/>
              </w:tabs>
              <w:ind w:right="70"/>
              <w:rPr>
                <w:bCs/>
                <w:color w:val="000000" w:themeColor="text1"/>
                <w:sz w:val="22"/>
                <w:szCs w:val="22"/>
              </w:rPr>
            </w:pPr>
            <w:r w:rsidRPr="00411D75">
              <w:rPr>
                <w:bCs/>
                <w:color w:val="000000" w:themeColor="text1"/>
                <w:sz w:val="22"/>
                <w:szCs w:val="22"/>
              </w:rPr>
              <w:t>Открытый конкурс в электронной форме</w:t>
            </w:r>
          </w:p>
        </w:tc>
      </w:tr>
      <w:tr w:rsidR="000517D1" w:rsidRPr="00411D75" w14:paraId="10F31F94" w14:textId="77777777" w:rsidTr="000517D1">
        <w:tc>
          <w:tcPr>
            <w:tcW w:w="493" w:type="dxa"/>
            <w:tcBorders>
              <w:top w:val="single" w:sz="6" w:space="0" w:color="000000"/>
              <w:left w:val="single" w:sz="6" w:space="0" w:color="000000"/>
              <w:bottom w:val="single" w:sz="6" w:space="0" w:color="000000"/>
              <w:right w:val="single" w:sz="6" w:space="0" w:color="000000"/>
            </w:tcBorders>
          </w:tcPr>
          <w:p w14:paraId="33E4C75E" w14:textId="77777777" w:rsidR="000517D1" w:rsidRPr="00411D75" w:rsidRDefault="000517D1" w:rsidP="000517D1">
            <w:pPr>
              <w:widowControl w:val="0"/>
              <w:numPr>
                <w:ilvl w:val="0"/>
                <w:numId w:val="12"/>
              </w:numPr>
              <w:tabs>
                <w:tab w:val="left" w:pos="182"/>
                <w:tab w:val="left" w:pos="546"/>
              </w:tabs>
              <w:spacing w:after="160" w:line="259" w:lineRule="auto"/>
              <w:ind w:hanging="786"/>
              <w:jc w:val="left"/>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6AC12F4C" w14:textId="77777777" w:rsidR="000517D1" w:rsidRPr="00411D75" w:rsidRDefault="000517D1" w:rsidP="00AE501B">
            <w:pPr>
              <w:widowControl w:val="0"/>
              <w:rPr>
                <w:bCs/>
                <w:color w:val="000000" w:themeColor="text1"/>
                <w:sz w:val="22"/>
                <w:szCs w:val="22"/>
              </w:rPr>
            </w:pPr>
            <w:r w:rsidRPr="00411D75">
              <w:rPr>
                <w:bCs/>
                <w:color w:val="000000" w:themeColor="text1"/>
                <w:sz w:val="22"/>
                <w:szCs w:val="22"/>
              </w:rPr>
              <w:t>Участник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4061C3" w14:textId="77777777" w:rsidR="000517D1" w:rsidRPr="00411D75" w:rsidRDefault="000517D1" w:rsidP="00AE501B">
            <w:pPr>
              <w:widowControl w:val="0"/>
              <w:ind w:right="70"/>
              <w:rPr>
                <w:bCs/>
                <w:color w:val="000000" w:themeColor="text1"/>
                <w:sz w:val="22"/>
                <w:szCs w:val="22"/>
              </w:rPr>
            </w:pPr>
            <w:r w:rsidRPr="00411D75">
              <w:rPr>
                <w:bCs/>
                <w:color w:val="000000" w:themeColor="text1"/>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0517D1" w:rsidRPr="00411D75" w14:paraId="596B42DB" w14:textId="77777777" w:rsidTr="000517D1">
        <w:tc>
          <w:tcPr>
            <w:tcW w:w="493" w:type="dxa"/>
            <w:tcBorders>
              <w:top w:val="single" w:sz="6" w:space="0" w:color="000000"/>
              <w:left w:val="single" w:sz="6" w:space="0" w:color="000000"/>
              <w:bottom w:val="single" w:sz="6" w:space="0" w:color="000000"/>
              <w:right w:val="single" w:sz="6" w:space="0" w:color="000000"/>
            </w:tcBorders>
          </w:tcPr>
          <w:p w14:paraId="5A0F2AE9" w14:textId="77777777" w:rsidR="000517D1" w:rsidRPr="00411D75" w:rsidRDefault="000517D1" w:rsidP="000517D1">
            <w:pPr>
              <w:widowControl w:val="0"/>
              <w:numPr>
                <w:ilvl w:val="0"/>
                <w:numId w:val="12"/>
              </w:numPr>
              <w:tabs>
                <w:tab w:val="left" w:pos="182"/>
                <w:tab w:val="left" w:pos="546"/>
              </w:tabs>
              <w:spacing w:after="160" w:line="259" w:lineRule="auto"/>
              <w:ind w:hanging="786"/>
              <w:jc w:val="left"/>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12EE04B0" w14:textId="77777777" w:rsidR="000517D1" w:rsidRPr="00411D75" w:rsidRDefault="000517D1" w:rsidP="00AE501B">
            <w:pPr>
              <w:widowControl w:val="0"/>
              <w:rPr>
                <w:color w:val="000000" w:themeColor="text1"/>
                <w:sz w:val="22"/>
                <w:szCs w:val="22"/>
              </w:rPr>
            </w:pPr>
            <w:r w:rsidRPr="00411D75">
              <w:rPr>
                <w:color w:val="000000" w:themeColor="text1"/>
                <w:sz w:val="22"/>
                <w:szCs w:val="22"/>
              </w:rPr>
              <w:t xml:space="preserve">Требование о привлечении к исполнению договора  соисполнителей (субподрядчиков) </w:t>
            </w:r>
          </w:p>
        </w:tc>
        <w:tc>
          <w:tcPr>
            <w:tcW w:w="6148" w:type="dxa"/>
            <w:tcBorders>
              <w:top w:val="single" w:sz="6" w:space="0" w:color="000000"/>
              <w:left w:val="single" w:sz="6" w:space="0" w:color="000000"/>
              <w:bottom w:val="single" w:sz="6" w:space="0" w:color="000000"/>
              <w:right w:val="single" w:sz="6" w:space="0" w:color="000000"/>
            </w:tcBorders>
          </w:tcPr>
          <w:p w14:paraId="503697D2" w14:textId="77777777" w:rsidR="000517D1" w:rsidRPr="00411D75" w:rsidRDefault="000517D1" w:rsidP="00AE501B">
            <w:pPr>
              <w:widowControl w:val="0"/>
              <w:ind w:right="152"/>
              <w:rPr>
                <w:bCs/>
                <w:color w:val="000000" w:themeColor="text1"/>
                <w:sz w:val="22"/>
                <w:szCs w:val="22"/>
              </w:rPr>
            </w:pPr>
            <w:r w:rsidRPr="00411D75">
              <w:rPr>
                <w:bCs/>
                <w:color w:val="000000" w:themeColor="text1"/>
                <w:sz w:val="22"/>
                <w:szCs w:val="22"/>
              </w:rPr>
              <w:t>Не установлено</w:t>
            </w:r>
          </w:p>
        </w:tc>
      </w:tr>
      <w:bookmarkEnd w:id="1"/>
      <w:tr w:rsidR="000517D1" w:rsidRPr="00411D75" w14:paraId="0ED07DA7" w14:textId="77777777" w:rsidTr="000517D1">
        <w:tc>
          <w:tcPr>
            <w:tcW w:w="493" w:type="dxa"/>
            <w:tcBorders>
              <w:top w:val="single" w:sz="6" w:space="0" w:color="000000"/>
              <w:left w:val="single" w:sz="6" w:space="0" w:color="000000"/>
              <w:right w:val="single" w:sz="6" w:space="0" w:color="000000"/>
            </w:tcBorders>
          </w:tcPr>
          <w:p w14:paraId="02F0B729" w14:textId="77777777" w:rsidR="000517D1" w:rsidRPr="00411D75" w:rsidRDefault="000517D1" w:rsidP="000517D1">
            <w:pPr>
              <w:widowControl w:val="0"/>
              <w:numPr>
                <w:ilvl w:val="0"/>
                <w:numId w:val="12"/>
              </w:numPr>
              <w:tabs>
                <w:tab w:val="left" w:pos="182"/>
                <w:tab w:val="left" w:pos="546"/>
              </w:tabs>
              <w:spacing w:after="160" w:line="259" w:lineRule="auto"/>
              <w:ind w:hanging="786"/>
              <w:jc w:val="left"/>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67AF4D13" w14:textId="77777777" w:rsidR="000517D1" w:rsidRPr="00411D75" w:rsidRDefault="000517D1" w:rsidP="00AE501B">
            <w:pPr>
              <w:widowControl w:val="0"/>
              <w:rPr>
                <w:color w:val="000000" w:themeColor="text1"/>
                <w:sz w:val="22"/>
                <w:szCs w:val="22"/>
              </w:rPr>
            </w:pPr>
            <w:r w:rsidRPr="00411D75">
              <w:rPr>
                <w:color w:val="000000" w:themeColor="text1"/>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4B2CC00D" w14:textId="77777777" w:rsidR="000517D1" w:rsidRPr="00411D75" w:rsidRDefault="000517D1" w:rsidP="00AE501B">
            <w:pPr>
              <w:widowControl w:val="0"/>
              <w:ind w:right="152"/>
              <w:rPr>
                <w:bCs/>
                <w:color w:val="000000" w:themeColor="text1"/>
                <w:sz w:val="22"/>
                <w:szCs w:val="22"/>
              </w:rPr>
            </w:pPr>
            <w:r w:rsidRPr="00411D75">
              <w:rPr>
                <w:bCs/>
                <w:color w:val="000000" w:themeColor="text1"/>
                <w:sz w:val="22"/>
                <w:szCs w:val="22"/>
              </w:rPr>
              <w:t>Указано в пункте 2 информационной карты извещения о закупке.</w:t>
            </w:r>
          </w:p>
        </w:tc>
      </w:tr>
      <w:tr w:rsidR="000517D1" w:rsidRPr="00411D75" w14:paraId="30AD03FA" w14:textId="77777777" w:rsidTr="000517D1">
        <w:trPr>
          <w:trHeight w:val="267"/>
        </w:trPr>
        <w:tc>
          <w:tcPr>
            <w:tcW w:w="493" w:type="dxa"/>
            <w:tcBorders>
              <w:top w:val="single" w:sz="6" w:space="0" w:color="000000"/>
              <w:left w:val="single" w:sz="6" w:space="0" w:color="000000"/>
              <w:bottom w:val="single" w:sz="6" w:space="0" w:color="000000"/>
              <w:right w:val="single" w:sz="6" w:space="0" w:color="000000"/>
            </w:tcBorders>
          </w:tcPr>
          <w:p w14:paraId="6F713BB8" w14:textId="77777777" w:rsidR="000517D1" w:rsidRPr="00411D75" w:rsidRDefault="000517D1" w:rsidP="000517D1">
            <w:pPr>
              <w:widowControl w:val="0"/>
              <w:numPr>
                <w:ilvl w:val="0"/>
                <w:numId w:val="12"/>
              </w:numPr>
              <w:tabs>
                <w:tab w:val="left" w:pos="182"/>
                <w:tab w:val="left" w:pos="546"/>
              </w:tabs>
              <w:spacing w:after="160" w:line="259" w:lineRule="auto"/>
              <w:ind w:hanging="786"/>
              <w:jc w:val="left"/>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660CE9B1" w14:textId="77777777" w:rsidR="000517D1" w:rsidRPr="00411D75" w:rsidRDefault="000517D1" w:rsidP="00AE501B">
            <w:pPr>
              <w:widowControl w:val="0"/>
              <w:rPr>
                <w:color w:val="000000" w:themeColor="text1"/>
                <w:sz w:val="22"/>
                <w:szCs w:val="22"/>
              </w:rPr>
            </w:pPr>
            <w:r w:rsidRPr="00411D75">
              <w:rPr>
                <w:color w:val="000000" w:themeColor="text1"/>
                <w:sz w:val="22"/>
                <w:szCs w:val="22"/>
              </w:rPr>
              <w:t>Предмет договора</w:t>
            </w:r>
          </w:p>
        </w:tc>
        <w:tc>
          <w:tcPr>
            <w:tcW w:w="6148" w:type="dxa"/>
            <w:tcBorders>
              <w:top w:val="single" w:sz="6" w:space="0" w:color="000000"/>
              <w:left w:val="single" w:sz="6" w:space="0" w:color="000000"/>
              <w:bottom w:val="single" w:sz="6" w:space="0" w:color="000000"/>
              <w:right w:val="single" w:sz="6" w:space="0" w:color="000000"/>
            </w:tcBorders>
          </w:tcPr>
          <w:p w14:paraId="186E2237" w14:textId="77777777" w:rsidR="000517D1" w:rsidRPr="00411D75" w:rsidRDefault="000517D1" w:rsidP="00AE501B">
            <w:pPr>
              <w:widowControl w:val="0"/>
              <w:rPr>
                <w:bCs/>
                <w:color w:val="000000" w:themeColor="text1"/>
                <w:sz w:val="22"/>
                <w:szCs w:val="22"/>
                <w:highlight w:val="yellow"/>
              </w:rPr>
            </w:pPr>
          </w:p>
          <w:p w14:paraId="6A96A7B7" w14:textId="0A799B41" w:rsidR="000517D1" w:rsidRPr="00411D75" w:rsidRDefault="0045589D" w:rsidP="00AE501B">
            <w:pPr>
              <w:widowControl w:val="0"/>
              <w:rPr>
                <w:b/>
                <w:color w:val="000000" w:themeColor="text1"/>
                <w:sz w:val="22"/>
                <w:szCs w:val="22"/>
                <w:highlight w:val="yellow"/>
              </w:rPr>
            </w:pPr>
            <w:r>
              <w:rPr>
                <w:b/>
                <w:color w:val="000000" w:themeColor="text1"/>
                <w:sz w:val="22"/>
                <w:szCs w:val="22"/>
              </w:rPr>
              <w:t>В</w:t>
            </w:r>
            <w:r w:rsidRPr="0045589D">
              <w:rPr>
                <w:b/>
                <w:color w:val="000000" w:themeColor="text1"/>
                <w:sz w:val="22"/>
                <w:szCs w:val="22"/>
              </w:rPr>
              <w:t>ыполнение работ по устройству пешеходного фонтана</w:t>
            </w:r>
          </w:p>
        </w:tc>
      </w:tr>
      <w:tr w:rsidR="000517D1" w:rsidRPr="00411D75" w14:paraId="662AC01E" w14:textId="77777777" w:rsidTr="000517D1">
        <w:trPr>
          <w:trHeight w:val="3383"/>
        </w:trPr>
        <w:tc>
          <w:tcPr>
            <w:tcW w:w="493" w:type="dxa"/>
            <w:tcBorders>
              <w:top w:val="single" w:sz="6" w:space="0" w:color="000000"/>
              <w:left w:val="single" w:sz="6" w:space="0" w:color="000000"/>
              <w:bottom w:val="single" w:sz="6" w:space="0" w:color="000000"/>
              <w:right w:val="single" w:sz="6" w:space="0" w:color="000000"/>
            </w:tcBorders>
          </w:tcPr>
          <w:p w14:paraId="787E6841" w14:textId="77777777" w:rsidR="000517D1" w:rsidRPr="00411D75" w:rsidRDefault="000517D1" w:rsidP="000517D1">
            <w:pPr>
              <w:widowControl w:val="0"/>
              <w:numPr>
                <w:ilvl w:val="0"/>
                <w:numId w:val="12"/>
              </w:numPr>
              <w:tabs>
                <w:tab w:val="left" w:pos="182"/>
                <w:tab w:val="left" w:pos="546"/>
              </w:tabs>
              <w:spacing w:after="160" w:line="259" w:lineRule="auto"/>
              <w:ind w:hanging="786"/>
              <w:jc w:val="left"/>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24728F09" w14:textId="77777777" w:rsidR="000517D1" w:rsidRPr="00411D75" w:rsidRDefault="000517D1" w:rsidP="00AE501B">
            <w:pPr>
              <w:widowControl w:val="0"/>
              <w:rPr>
                <w:color w:val="000000" w:themeColor="text1"/>
                <w:sz w:val="22"/>
                <w:szCs w:val="22"/>
              </w:rPr>
            </w:pPr>
            <w:r w:rsidRPr="00411D75">
              <w:rPr>
                <w:color w:val="000000" w:themeColor="text1"/>
                <w:sz w:val="22"/>
                <w:szCs w:val="22"/>
              </w:rPr>
              <w:t>Официальный сайт, на котором размещена документация о конкурсе.</w:t>
            </w:r>
          </w:p>
          <w:p w14:paraId="59E604D7" w14:textId="77777777" w:rsidR="000517D1" w:rsidRPr="00411D75" w:rsidRDefault="000517D1" w:rsidP="00AE501B">
            <w:pPr>
              <w:widowControl w:val="0"/>
              <w:rPr>
                <w:color w:val="000000" w:themeColor="text1"/>
                <w:sz w:val="22"/>
                <w:szCs w:val="22"/>
              </w:rPr>
            </w:pPr>
            <w:r w:rsidRPr="00411D75">
              <w:rPr>
                <w:color w:val="000000" w:themeColor="text1"/>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148" w:type="dxa"/>
            <w:tcBorders>
              <w:top w:val="single" w:sz="6" w:space="0" w:color="000000"/>
              <w:left w:val="single" w:sz="6" w:space="0" w:color="000000"/>
              <w:bottom w:val="single" w:sz="6" w:space="0" w:color="000000"/>
              <w:right w:val="single" w:sz="6" w:space="0" w:color="000000"/>
            </w:tcBorders>
          </w:tcPr>
          <w:p w14:paraId="68548B43" w14:textId="77777777" w:rsidR="000517D1" w:rsidRPr="00411D75" w:rsidRDefault="000517D1" w:rsidP="00AE501B">
            <w:pPr>
              <w:autoSpaceDE w:val="0"/>
              <w:autoSpaceDN w:val="0"/>
              <w:adjustRightInd w:val="0"/>
              <w:ind w:left="34"/>
              <w:rPr>
                <w:color w:val="000000" w:themeColor="text1"/>
                <w:sz w:val="22"/>
                <w:szCs w:val="22"/>
              </w:rPr>
            </w:pPr>
            <w:r w:rsidRPr="00411D75">
              <w:rPr>
                <w:color w:val="000000" w:themeColor="text1"/>
                <w:sz w:val="22"/>
                <w:szCs w:val="22"/>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11" w:history="1">
              <w:r w:rsidRPr="00411D75">
                <w:rPr>
                  <w:color w:val="000000" w:themeColor="text1"/>
                  <w:sz w:val="22"/>
                  <w:szCs w:val="22"/>
                </w:rPr>
                <w:t>http://www.zakupki.gov.ru/</w:t>
              </w:r>
            </w:hyperlink>
            <w:r w:rsidRPr="00411D75">
              <w:rPr>
                <w:color w:val="000000" w:themeColor="text1"/>
                <w:sz w:val="22"/>
                <w:szCs w:val="22"/>
              </w:rPr>
              <w:t>.</w:t>
            </w:r>
          </w:p>
          <w:p w14:paraId="0E6F7D68" w14:textId="77777777" w:rsidR="000517D1" w:rsidRPr="00411D75" w:rsidRDefault="000517D1" w:rsidP="00AE501B">
            <w:pPr>
              <w:rPr>
                <w:color w:val="000000" w:themeColor="text1"/>
                <w:sz w:val="22"/>
                <w:szCs w:val="22"/>
              </w:rPr>
            </w:pPr>
            <w:r w:rsidRPr="00411D75">
              <w:rPr>
                <w:color w:val="000000" w:themeColor="text1"/>
                <w:sz w:val="22"/>
                <w:szCs w:val="22"/>
              </w:rPr>
              <w:t xml:space="preserve">Закупочная документация предоставляется бесплатно в ЕИС и на сайте электронной торговой площадки с даты размещения извещения. </w:t>
            </w:r>
          </w:p>
        </w:tc>
      </w:tr>
      <w:tr w:rsidR="000517D1" w:rsidRPr="00411D75" w14:paraId="0A8DCDCD" w14:textId="77777777" w:rsidTr="000517D1">
        <w:tc>
          <w:tcPr>
            <w:tcW w:w="493" w:type="dxa"/>
            <w:tcBorders>
              <w:top w:val="single" w:sz="6" w:space="0" w:color="000000"/>
              <w:left w:val="single" w:sz="6" w:space="0" w:color="000000"/>
              <w:bottom w:val="single" w:sz="6" w:space="0" w:color="000000"/>
              <w:right w:val="single" w:sz="6" w:space="0" w:color="000000"/>
            </w:tcBorders>
          </w:tcPr>
          <w:p w14:paraId="111927BA" w14:textId="77777777" w:rsidR="000517D1" w:rsidRPr="00411D75" w:rsidRDefault="000517D1" w:rsidP="000517D1">
            <w:pPr>
              <w:widowControl w:val="0"/>
              <w:numPr>
                <w:ilvl w:val="0"/>
                <w:numId w:val="12"/>
              </w:numPr>
              <w:tabs>
                <w:tab w:val="left" w:pos="182"/>
                <w:tab w:val="left" w:pos="546"/>
              </w:tabs>
              <w:spacing w:after="160" w:line="259" w:lineRule="auto"/>
              <w:ind w:hanging="786"/>
              <w:jc w:val="left"/>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0D15C278" w14:textId="77777777" w:rsidR="000517D1" w:rsidRPr="00411D75" w:rsidRDefault="000517D1" w:rsidP="00AE501B">
            <w:pPr>
              <w:widowControl w:val="0"/>
              <w:rPr>
                <w:color w:val="000000" w:themeColor="text1"/>
                <w:sz w:val="22"/>
                <w:szCs w:val="22"/>
              </w:rPr>
            </w:pPr>
            <w:r w:rsidRPr="00411D75">
              <w:rPr>
                <w:color w:val="000000" w:themeColor="text1"/>
                <w:sz w:val="22"/>
                <w:szCs w:val="22"/>
              </w:rPr>
              <w:t>Наименование оператора электронной площадки.</w:t>
            </w:r>
          </w:p>
          <w:p w14:paraId="16D23C67" w14:textId="77777777" w:rsidR="000517D1" w:rsidRPr="00411D75" w:rsidRDefault="000517D1" w:rsidP="00AE501B">
            <w:pPr>
              <w:widowControl w:val="0"/>
              <w:rPr>
                <w:color w:val="000000" w:themeColor="text1"/>
                <w:sz w:val="22"/>
                <w:szCs w:val="22"/>
              </w:rPr>
            </w:pPr>
            <w:r w:rsidRPr="00411D75">
              <w:rPr>
                <w:color w:val="000000" w:themeColor="text1"/>
                <w:sz w:val="22"/>
                <w:szCs w:val="22"/>
              </w:rPr>
              <w:t>Адрес электронной площадки в сети Интернет</w:t>
            </w:r>
          </w:p>
        </w:tc>
        <w:tc>
          <w:tcPr>
            <w:tcW w:w="6148" w:type="dxa"/>
            <w:tcBorders>
              <w:top w:val="single" w:sz="6" w:space="0" w:color="000000"/>
              <w:left w:val="single" w:sz="6" w:space="0" w:color="000000"/>
              <w:bottom w:val="single" w:sz="6" w:space="0" w:color="000000"/>
              <w:right w:val="single" w:sz="6" w:space="0" w:color="000000"/>
            </w:tcBorders>
          </w:tcPr>
          <w:p w14:paraId="1A6407D9" w14:textId="77777777" w:rsidR="000517D1" w:rsidRPr="00411D75" w:rsidRDefault="000517D1" w:rsidP="00AE501B">
            <w:pPr>
              <w:widowControl w:val="0"/>
              <w:tabs>
                <w:tab w:val="left" w:pos="1276"/>
              </w:tabs>
              <w:ind w:right="152"/>
              <w:rPr>
                <w:bCs/>
                <w:color w:val="000000" w:themeColor="text1"/>
                <w:sz w:val="22"/>
                <w:szCs w:val="22"/>
              </w:rPr>
            </w:pPr>
            <w:r w:rsidRPr="00411D75">
              <w:rPr>
                <w:bCs/>
                <w:color w:val="000000" w:themeColor="text1"/>
                <w:sz w:val="22"/>
                <w:szCs w:val="22"/>
              </w:rPr>
              <w:t xml:space="preserve">ООО «РЕГИОН», адрес электронно-торговой площадки:  </w:t>
            </w:r>
            <w:hyperlink r:id="rId12" w:history="1">
              <w:r w:rsidRPr="00411D75">
                <w:rPr>
                  <w:rStyle w:val="a6"/>
                  <w:color w:val="000000" w:themeColor="text1"/>
                  <w:sz w:val="22"/>
                  <w:szCs w:val="22"/>
                </w:rPr>
                <w:t>https://etp-region.ru</w:t>
              </w:r>
            </w:hyperlink>
          </w:p>
        </w:tc>
      </w:tr>
      <w:tr w:rsidR="000517D1" w:rsidRPr="00411D75" w14:paraId="60FE32B9" w14:textId="77777777" w:rsidTr="000517D1">
        <w:trPr>
          <w:trHeight w:val="1318"/>
        </w:trPr>
        <w:tc>
          <w:tcPr>
            <w:tcW w:w="493" w:type="dxa"/>
            <w:tcBorders>
              <w:top w:val="single" w:sz="6" w:space="0" w:color="000000"/>
              <w:left w:val="single" w:sz="6" w:space="0" w:color="000000"/>
              <w:bottom w:val="single" w:sz="6" w:space="0" w:color="000000"/>
              <w:right w:val="single" w:sz="6" w:space="0" w:color="000000"/>
            </w:tcBorders>
          </w:tcPr>
          <w:p w14:paraId="7D1CED43"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59C72198" w14:textId="77777777" w:rsidR="000517D1" w:rsidRPr="00411D75" w:rsidRDefault="000517D1" w:rsidP="00AE501B">
            <w:pPr>
              <w:widowControl w:val="0"/>
              <w:rPr>
                <w:color w:val="000000" w:themeColor="text1"/>
                <w:sz w:val="22"/>
                <w:szCs w:val="22"/>
              </w:rPr>
            </w:pPr>
            <w:r w:rsidRPr="00411D75">
              <w:rPr>
                <w:color w:val="000000" w:themeColor="text1"/>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48" w:type="dxa"/>
            <w:tcBorders>
              <w:top w:val="single" w:sz="6" w:space="0" w:color="000000"/>
              <w:left w:val="single" w:sz="6" w:space="0" w:color="000000"/>
              <w:bottom w:val="single" w:sz="6" w:space="0" w:color="000000"/>
              <w:right w:val="single" w:sz="6" w:space="0" w:color="000000"/>
            </w:tcBorders>
          </w:tcPr>
          <w:p w14:paraId="4760A09B" w14:textId="77777777" w:rsidR="000517D1" w:rsidRPr="00411D75" w:rsidRDefault="000517D1" w:rsidP="00AE501B">
            <w:pPr>
              <w:rPr>
                <w:bCs/>
                <w:color w:val="000000" w:themeColor="text1"/>
                <w:sz w:val="22"/>
                <w:szCs w:val="22"/>
              </w:rPr>
            </w:pPr>
            <w:r w:rsidRPr="00411D75">
              <w:rPr>
                <w:bCs/>
                <w:color w:val="000000" w:themeColor="text1"/>
                <w:sz w:val="22"/>
                <w:szCs w:val="22"/>
              </w:rPr>
              <w:t>Установлены в Техническом задании, являющимся неотъемлемой частью настоящей документации о закупке.</w:t>
            </w:r>
          </w:p>
        </w:tc>
      </w:tr>
      <w:tr w:rsidR="000517D1" w:rsidRPr="00411D75" w14:paraId="57B858FC" w14:textId="77777777" w:rsidTr="000517D1">
        <w:tc>
          <w:tcPr>
            <w:tcW w:w="493" w:type="dxa"/>
            <w:tcBorders>
              <w:top w:val="single" w:sz="6" w:space="0" w:color="000000"/>
              <w:left w:val="single" w:sz="6" w:space="0" w:color="000000"/>
              <w:bottom w:val="single" w:sz="6" w:space="0" w:color="000000"/>
              <w:right w:val="single" w:sz="6" w:space="0" w:color="000000"/>
            </w:tcBorders>
          </w:tcPr>
          <w:p w14:paraId="12ECC9F0"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210BB0CA" w14:textId="77777777" w:rsidR="000517D1" w:rsidRPr="00411D75" w:rsidRDefault="000517D1" w:rsidP="00AE501B">
            <w:pPr>
              <w:widowControl w:val="0"/>
              <w:rPr>
                <w:color w:val="000000" w:themeColor="text1"/>
                <w:sz w:val="22"/>
                <w:szCs w:val="22"/>
              </w:rPr>
            </w:pPr>
            <w:r w:rsidRPr="00411D75">
              <w:rPr>
                <w:color w:val="000000" w:themeColor="text1"/>
                <w:sz w:val="22"/>
                <w:szCs w:val="22"/>
              </w:rPr>
              <w:t>Место, условия и сроки поставки товаров, оказания услуг (выполнения работ) и (или) последовательность их оказания (выполнения).</w:t>
            </w:r>
          </w:p>
          <w:p w14:paraId="5889FC7D" w14:textId="77777777" w:rsidR="000517D1" w:rsidRPr="00411D75" w:rsidRDefault="000517D1" w:rsidP="00AE501B">
            <w:pPr>
              <w:widowControl w:val="0"/>
              <w:rPr>
                <w:color w:val="000000" w:themeColor="text1"/>
                <w:sz w:val="22"/>
                <w:szCs w:val="22"/>
              </w:rPr>
            </w:pPr>
          </w:p>
        </w:tc>
        <w:tc>
          <w:tcPr>
            <w:tcW w:w="6148" w:type="dxa"/>
            <w:tcBorders>
              <w:top w:val="single" w:sz="6" w:space="0" w:color="000000"/>
              <w:left w:val="single" w:sz="6" w:space="0" w:color="000000"/>
              <w:bottom w:val="single" w:sz="6" w:space="0" w:color="000000"/>
              <w:right w:val="single" w:sz="6" w:space="0" w:color="000000"/>
            </w:tcBorders>
          </w:tcPr>
          <w:p w14:paraId="408E6B79" w14:textId="77777777" w:rsidR="007E4127" w:rsidRDefault="000517D1" w:rsidP="007E4127">
            <w:pPr>
              <w:ind w:right="93"/>
              <w:contextualSpacing/>
              <w:rPr>
                <w:bCs/>
                <w:color w:val="000000" w:themeColor="text1"/>
                <w:sz w:val="22"/>
                <w:szCs w:val="22"/>
              </w:rPr>
            </w:pPr>
            <w:r w:rsidRPr="00411D75">
              <w:rPr>
                <w:b/>
                <w:bCs/>
                <w:color w:val="000000" w:themeColor="text1"/>
                <w:sz w:val="22"/>
                <w:szCs w:val="22"/>
              </w:rPr>
              <w:t xml:space="preserve">Место: </w:t>
            </w:r>
            <w:r w:rsidRPr="00411D75">
              <w:rPr>
                <w:bCs/>
                <w:color w:val="000000" w:themeColor="text1"/>
                <w:sz w:val="22"/>
                <w:szCs w:val="22"/>
              </w:rPr>
              <w:t>Указано в пункте 4 информационной карты извещения о закупке.</w:t>
            </w:r>
          </w:p>
          <w:p w14:paraId="3AAD3CB1" w14:textId="77777777" w:rsidR="007E4127" w:rsidRDefault="007E4127" w:rsidP="007E4127">
            <w:pPr>
              <w:ind w:right="93"/>
              <w:contextualSpacing/>
              <w:rPr>
                <w:bCs/>
                <w:color w:val="000000" w:themeColor="text1"/>
                <w:sz w:val="22"/>
                <w:szCs w:val="22"/>
              </w:rPr>
            </w:pPr>
          </w:p>
          <w:p w14:paraId="6C236CB4" w14:textId="22FE31D6" w:rsidR="007E4127" w:rsidRPr="007E4127" w:rsidRDefault="000517D1" w:rsidP="007E4127">
            <w:pPr>
              <w:ind w:right="93"/>
              <w:contextualSpacing/>
              <w:rPr>
                <w:color w:val="000000" w:themeColor="text1"/>
                <w:sz w:val="22"/>
                <w:szCs w:val="22"/>
              </w:rPr>
            </w:pPr>
            <w:r w:rsidRPr="007E4127">
              <w:rPr>
                <w:b/>
                <w:bCs/>
                <w:color w:val="000000" w:themeColor="text1"/>
                <w:sz w:val="22"/>
                <w:szCs w:val="22"/>
              </w:rPr>
              <w:t>Срок</w:t>
            </w:r>
            <w:r w:rsidR="007E4127" w:rsidRPr="007E4127">
              <w:rPr>
                <w:b/>
                <w:bCs/>
                <w:color w:val="000000" w:themeColor="text1"/>
                <w:sz w:val="22"/>
                <w:szCs w:val="22"/>
              </w:rPr>
              <w:t xml:space="preserve"> выполнения работ</w:t>
            </w:r>
            <w:r w:rsidRPr="007E4127">
              <w:rPr>
                <w:b/>
                <w:bCs/>
                <w:color w:val="000000" w:themeColor="text1"/>
                <w:sz w:val="22"/>
                <w:szCs w:val="22"/>
              </w:rPr>
              <w:t>:</w:t>
            </w:r>
            <w:r w:rsidR="007E4127" w:rsidRPr="007E4127">
              <w:rPr>
                <w:b/>
                <w:bCs/>
                <w:color w:val="000000" w:themeColor="text1"/>
                <w:sz w:val="22"/>
                <w:szCs w:val="22"/>
              </w:rPr>
              <w:t xml:space="preserve"> </w:t>
            </w:r>
            <w:r w:rsidR="007E4127" w:rsidRPr="007E4127">
              <w:rPr>
                <w:sz w:val="22"/>
                <w:szCs w:val="22"/>
              </w:rPr>
              <w:t>2 (два) месяца с момента заключения договора.</w:t>
            </w:r>
          </w:p>
          <w:p w14:paraId="6C38BD05" w14:textId="260E26D5" w:rsidR="000517D1" w:rsidRPr="00411D75" w:rsidRDefault="000517D1" w:rsidP="007E4127">
            <w:pPr>
              <w:widowControl w:val="0"/>
              <w:rPr>
                <w:color w:val="000000" w:themeColor="text1"/>
                <w:sz w:val="22"/>
                <w:szCs w:val="22"/>
              </w:rPr>
            </w:pPr>
            <w:r w:rsidRPr="0045589D">
              <w:rPr>
                <w:b/>
                <w:bCs/>
                <w:color w:val="000000" w:themeColor="text1"/>
                <w:sz w:val="22"/>
                <w:szCs w:val="22"/>
                <w:highlight w:val="yellow"/>
              </w:rPr>
              <w:t xml:space="preserve"> </w:t>
            </w:r>
          </w:p>
        </w:tc>
      </w:tr>
      <w:tr w:rsidR="000517D1" w:rsidRPr="00411D75" w14:paraId="7FF3886C" w14:textId="77777777" w:rsidTr="000517D1">
        <w:tc>
          <w:tcPr>
            <w:tcW w:w="493" w:type="dxa"/>
            <w:tcBorders>
              <w:top w:val="single" w:sz="6" w:space="0" w:color="000000"/>
              <w:left w:val="single" w:sz="6" w:space="0" w:color="000000"/>
              <w:bottom w:val="single" w:sz="6" w:space="0" w:color="000000"/>
              <w:right w:val="single" w:sz="6" w:space="0" w:color="000000"/>
            </w:tcBorders>
          </w:tcPr>
          <w:p w14:paraId="563A923D"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20090E12" w14:textId="77777777" w:rsidR="000517D1" w:rsidRPr="00411D75" w:rsidRDefault="000517D1" w:rsidP="00AE501B">
            <w:pPr>
              <w:rPr>
                <w:color w:val="000000" w:themeColor="text1"/>
                <w:sz w:val="22"/>
                <w:szCs w:val="22"/>
              </w:rPr>
            </w:pPr>
            <w:r w:rsidRPr="00411D75">
              <w:rPr>
                <w:color w:val="000000" w:themeColor="text1"/>
                <w:sz w:val="22"/>
                <w:szCs w:val="22"/>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w:t>
            </w:r>
            <w:r w:rsidRPr="00411D75">
              <w:rPr>
                <w:color w:val="000000" w:themeColor="text1"/>
                <w:sz w:val="22"/>
                <w:szCs w:val="22"/>
              </w:rPr>
              <w:lastRenderedPageBreak/>
              <w:t>налогов и других обязательных платежей</w:t>
            </w:r>
          </w:p>
        </w:tc>
        <w:tc>
          <w:tcPr>
            <w:tcW w:w="6148" w:type="dxa"/>
            <w:tcBorders>
              <w:top w:val="single" w:sz="6" w:space="0" w:color="000000"/>
              <w:left w:val="single" w:sz="6" w:space="0" w:color="000000"/>
              <w:bottom w:val="single" w:sz="6" w:space="0" w:color="000000"/>
              <w:right w:val="single" w:sz="6" w:space="0" w:color="000000"/>
            </w:tcBorders>
          </w:tcPr>
          <w:p w14:paraId="166D8F33" w14:textId="08E38FDD" w:rsidR="000517D1" w:rsidRPr="00411D75" w:rsidRDefault="000517D1" w:rsidP="00AE501B">
            <w:pPr>
              <w:widowControl w:val="0"/>
              <w:ind w:right="93"/>
              <w:contextualSpacing/>
              <w:rPr>
                <w:color w:val="000000" w:themeColor="text1"/>
                <w:sz w:val="22"/>
                <w:szCs w:val="22"/>
              </w:rPr>
            </w:pPr>
            <w:r w:rsidRPr="00411D75">
              <w:rPr>
                <w:sz w:val="22"/>
                <w:szCs w:val="22"/>
              </w:rPr>
              <w:lastRenderedPageBreak/>
              <w:t xml:space="preserve">Начальная максимальная цена договора: </w:t>
            </w:r>
            <w:r w:rsidRPr="00411D75">
              <w:rPr>
                <w:bCs/>
                <w:color w:val="000000" w:themeColor="text1"/>
                <w:sz w:val="22"/>
                <w:szCs w:val="22"/>
              </w:rPr>
              <w:t>Указано в пункте 5 информационной карты извещения о закупке.</w:t>
            </w:r>
          </w:p>
          <w:p w14:paraId="041B5606" w14:textId="77777777" w:rsidR="000517D1" w:rsidRPr="00411D75" w:rsidRDefault="000517D1" w:rsidP="00AE501B">
            <w:pPr>
              <w:widowControl w:val="0"/>
              <w:ind w:right="93"/>
              <w:contextualSpacing/>
              <w:rPr>
                <w:color w:val="000000" w:themeColor="text1"/>
                <w:sz w:val="22"/>
                <w:szCs w:val="22"/>
              </w:rPr>
            </w:pPr>
          </w:p>
          <w:p w14:paraId="27BFC407" w14:textId="77777777" w:rsidR="000517D1" w:rsidRPr="00411D75" w:rsidRDefault="000517D1" w:rsidP="00AE501B">
            <w:pPr>
              <w:widowControl w:val="0"/>
              <w:ind w:right="93"/>
              <w:contextualSpacing/>
              <w:rPr>
                <w:color w:val="000000" w:themeColor="text1"/>
                <w:sz w:val="22"/>
                <w:szCs w:val="22"/>
              </w:rPr>
            </w:pPr>
          </w:p>
          <w:p w14:paraId="02CFFB97" w14:textId="6070FE05" w:rsidR="000517D1" w:rsidRPr="00411D75" w:rsidRDefault="000517D1" w:rsidP="00AE501B">
            <w:pPr>
              <w:widowControl w:val="0"/>
              <w:ind w:right="93"/>
              <w:contextualSpacing/>
              <w:rPr>
                <w:color w:val="000000" w:themeColor="text1"/>
                <w:sz w:val="22"/>
                <w:szCs w:val="22"/>
              </w:rPr>
            </w:pPr>
            <w:r w:rsidRPr="00411D75">
              <w:rPr>
                <w:color w:val="000000" w:themeColor="text1"/>
                <w:sz w:val="22"/>
                <w:szCs w:val="22"/>
              </w:rPr>
              <w:t xml:space="preserve">Расчет и обоснование НМЦД выполнен </w:t>
            </w:r>
            <w:r w:rsidR="0045589D" w:rsidRPr="0045589D">
              <w:rPr>
                <w:b/>
                <w:bCs/>
                <w:color w:val="000000" w:themeColor="text1"/>
                <w:sz w:val="22"/>
                <w:szCs w:val="22"/>
              </w:rPr>
              <w:t>сметным</w:t>
            </w:r>
            <w:r w:rsidR="0045589D">
              <w:rPr>
                <w:color w:val="000000" w:themeColor="text1"/>
                <w:sz w:val="22"/>
                <w:szCs w:val="22"/>
              </w:rPr>
              <w:t xml:space="preserve"> </w:t>
            </w:r>
            <w:r w:rsidRPr="00411D75">
              <w:rPr>
                <w:b/>
                <w:bCs/>
                <w:color w:val="000000" w:themeColor="text1"/>
                <w:sz w:val="22"/>
                <w:szCs w:val="22"/>
              </w:rPr>
              <w:t>методом</w:t>
            </w:r>
            <w:r w:rsidRPr="00411D75">
              <w:rPr>
                <w:color w:val="000000" w:themeColor="text1"/>
                <w:sz w:val="22"/>
                <w:szCs w:val="22"/>
              </w:rPr>
              <w:t xml:space="preserve"> и приложен отдельным файлом.</w:t>
            </w:r>
          </w:p>
        </w:tc>
      </w:tr>
      <w:tr w:rsidR="000517D1" w:rsidRPr="00411D75" w14:paraId="0C8A5583" w14:textId="77777777" w:rsidTr="000517D1">
        <w:tc>
          <w:tcPr>
            <w:tcW w:w="493" w:type="dxa"/>
            <w:tcBorders>
              <w:top w:val="single" w:sz="6" w:space="0" w:color="000000"/>
              <w:left w:val="single" w:sz="6" w:space="0" w:color="000000"/>
              <w:bottom w:val="single" w:sz="6" w:space="0" w:color="000000"/>
              <w:right w:val="single" w:sz="6" w:space="0" w:color="000000"/>
            </w:tcBorders>
          </w:tcPr>
          <w:p w14:paraId="3CC59CC2"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041BA342" w14:textId="77777777" w:rsidR="000517D1" w:rsidRPr="00411D75" w:rsidRDefault="000517D1" w:rsidP="00AE501B">
            <w:pPr>
              <w:widowControl w:val="0"/>
              <w:rPr>
                <w:color w:val="000000" w:themeColor="text1"/>
                <w:sz w:val="22"/>
                <w:szCs w:val="22"/>
              </w:rPr>
            </w:pPr>
            <w:r w:rsidRPr="00411D75">
              <w:rPr>
                <w:color w:val="000000" w:themeColor="text1"/>
                <w:sz w:val="22"/>
                <w:szCs w:val="22"/>
              </w:rPr>
              <w:t>Сведения о валюте, используемой для формирования цены договора и расчетов с исполнителями (подрядчиками, поставщиками)</w:t>
            </w:r>
          </w:p>
        </w:tc>
        <w:tc>
          <w:tcPr>
            <w:tcW w:w="6148" w:type="dxa"/>
            <w:tcBorders>
              <w:top w:val="single" w:sz="6" w:space="0" w:color="000000"/>
              <w:left w:val="single" w:sz="6" w:space="0" w:color="000000"/>
              <w:bottom w:val="single" w:sz="6" w:space="0" w:color="000000"/>
              <w:right w:val="single" w:sz="6" w:space="0" w:color="000000"/>
            </w:tcBorders>
          </w:tcPr>
          <w:p w14:paraId="3352DA38" w14:textId="77777777" w:rsidR="000517D1" w:rsidRPr="00411D75" w:rsidRDefault="000517D1" w:rsidP="00AE501B">
            <w:pPr>
              <w:widowControl w:val="0"/>
              <w:rPr>
                <w:color w:val="000000" w:themeColor="text1"/>
                <w:sz w:val="22"/>
                <w:szCs w:val="22"/>
              </w:rPr>
            </w:pPr>
            <w:r w:rsidRPr="00411D75">
              <w:rPr>
                <w:color w:val="000000" w:themeColor="text1"/>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заключённого договора иностранная валюта не используется</w:t>
            </w:r>
          </w:p>
        </w:tc>
      </w:tr>
      <w:tr w:rsidR="000517D1" w:rsidRPr="00411D75" w14:paraId="5E314EB4" w14:textId="77777777" w:rsidTr="000517D1">
        <w:trPr>
          <w:trHeight w:val="1439"/>
        </w:trPr>
        <w:tc>
          <w:tcPr>
            <w:tcW w:w="493" w:type="dxa"/>
            <w:tcBorders>
              <w:top w:val="single" w:sz="6" w:space="0" w:color="000000"/>
              <w:left w:val="single" w:sz="6" w:space="0" w:color="000000"/>
              <w:bottom w:val="single" w:sz="6" w:space="0" w:color="000000"/>
              <w:right w:val="single" w:sz="6" w:space="0" w:color="000000"/>
            </w:tcBorders>
          </w:tcPr>
          <w:p w14:paraId="31FF3ACA"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277F13B4" w14:textId="77777777" w:rsidR="000517D1" w:rsidRPr="00411D75" w:rsidRDefault="000517D1" w:rsidP="00AE501B">
            <w:pPr>
              <w:widowControl w:val="0"/>
              <w:rPr>
                <w:color w:val="000000" w:themeColor="text1"/>
                <w:sz w:val="22"/>
                <w:szCs w:val="22"/>
              </w:rPr>
            </w:pPr>
            <w:r w:rsidRPr="00411D75">
              <w:rPr>
                <w:color w:val="000000" w:themeColor="text1"/>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48" w:type="dxa"/>
            <w:tcBorders>
              <w:top w:val="single" w:sz="6" w:space="0" w:color="000000"/>
              <w:left w:val="single" w:sz="6" w:space="0" w:color="000000"/>
              <w:bottom w:val="single" w:sz="6" w:space="0" w:color="000000"/>
              <w:right w:val="single" w:sz="6" w:space="0" w:color="000000"/>
            </w:tcBorders>
          </w:tcPr>
          <w:p w14:paraId="51239C55" w14:textId="77777777" w:rsidR="000517D1" w:rsidRPr="00411D75" w:rsidRDefault="000517D1" w:rsidP="00AE501B">
            <w:pPr>
              <w:widowControl w:val="0"/>
              <w:ind w:right="152"/>
              <w:rPr>
                <w:color w:val="000000" w:themeColor="text1"/>
                <w:sz w:val="22"/>
                <w:szCs w:val="22"/>
                <w:lang w:eastAsia="zh-CN"/>
              </w:rPr>
            </w:pPr>
            <w:r w:rsidRPr="00411D75">
              <w:rPr>
                <w:color w:val="000000" w:themeColor="text1"/>
                <w:sz w:val="22"/>
                <w:szCs w:val="22"/>
                <w:lang w:eastAsia="zh-CN"/>
              </w:rPr>
              <w:t>В соответствии с проектом Договора</w:t>
            </w:r>
          </w:p>
        </w:tc>
      </w:tr>
      <w:tr w:rsidR="000517D1" w:rsidRPr="00411D75" w14:paraId="6FEA69F4" w14:textId="77777777" w:rsidTr="000517D1">
        <w:tc>
          <w:tcPr>
            <w:tcW w:w="493" w:type="dxa"/>
            <w:tcBorders>
              <w:top w:val="single" w:sz="6" w:space="0" w:color="000000"/>
              <w:left w:val="single" w:sz="6" w:space="0" w:color="000000"/>
              <w:bottom w:val="single" w:sz="6" w:space="0" w:color="000000"/>
              <w:right w:val="single" w:sz="6" w:space="0" w:color="000000"/>
            </w:tcBorders>
          </w:tcPr>
          <w:p w14:paraId="24A549D3"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40DF5D9" w14:textId="77777777" w:rsidR="000517D1" w:rsidRPr="00411D75" w:rsidRDefault="000517D1" w:rsidP="00AE501B">
            <w:pPr>
              <w:widowControl w:val="0"/>
              <w:rPr>
                <w:color w:val="000000" w:themeColor="text1"/>
                <w:sz w:val="22"/>
                <w:szCs w:val="22"/>
              </w:rPr>
            </w:pPr>
            <w:r w:rsidRPr="00411D75">
              <w:rPr>
                <w:color w:val="000000" w:themeColor="text1"/>
                <w:sz w:val="22"/>
                <w:szCs w:val="22"/>
              </w:rPr>
              <w:t>Форма, сроки и порядок оплаты товара, услуги, работы</w:t>
            </w:r>
          </w:p>
        </w:tc>
        <w:tc>
          <w:tcPr>
            <w:tcW w:w="6148" w:type="dxa"/>
            <w:tcBorders>
              <w:top w:val="single" w:sz="6" w:space="0" w:color="000000"/>
              <w:left w:val="single" w:sz="6" w:space="0" w:color="000000"/>
              <w:bottom w:val="single" w:sz="6" w:space="0" w:color="000000"/>
              <w:right w:val="single" w:sz="6" w:space="0" w:color="000000"/>
            </w:tcBorders>
          </w:tcPr>
          <w:p w14:paraId="569D69A3" w14:textId="77777777" w:rsidR="000517D1" w:rsidRPr="00411D75" w:rsidRDefault="000517D1" w:rsidP="00AE501B">
            <w:pPr>
              <w:widowControl w:val="0"/>
              <w:ind w:right="152"/>
              <w:rPr>
                <w:color w:val="000000" w:themeColor="text1"/>
                <w:sz w:val="22"/>
                <w:szCs w:val="22"/>
                <w:lang w:eastAsia="zh-CN"/>
              </w:rPr>
            </w:pPr>
            <w:r w:rsidRPr="00411D75">
              <w:rPr>
                <w:color w:val="000000" w:themeColor="text1"/>
                <w:sz w:val="22"/>
                <w:szCs w:val="22"/>
                <w:lang w:eastAsia="zh-CN"/>
              </w:rPr>
              <w:t>В соответствии с проектом Договора</w:t>
            </w:r>
          </w:p>
        </w:tc>
      </w:tr>
      <w:tr w:rsidR="000517D1" w:rsidRPr="00411D75" w14:paraId="56003AB9" w14:textId="77777777" w:rsidTr="000517D1">
        <w:tc>
          <w:tcPr>
            <w:tcW w:w="493" w:type="dxa"/>
            <w:tcBorders>
              <w:top w:val="single" w:sz="6" w:space="0" w:color="000000"/>
              <w:left w:val="single" w:sz="6" w:space="0" w:color="000000"/>
              <w:bottom w:val="single" w:sz="6" w:space="0" w:color="000000"/>
              <w:right w:val="single" w:sz="6" w:space="0" w:color="000000"/>
            </w:tcBorders>
          </w:tcPr>
          <w:p w14:paraId="0EEFAA62"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1B682514" w14:textId="77777777" w:rsidR="000517D1" w:rsidRPr="00411D75" w:rsidRDefault="000517D1" w:rsidP="00AE501B">
            <w:pPr>
              <w:widowControl w:val="0"/>
              <w:rPr>
                <w:color w:val="000000" w:themeColor="text1"/>
                <w:sz w:val="22"/>
                <w:szCs w:val="22"/>
              </w:rPr>
            </w:pPr>
            <w:r w:rsidRPr="00411D75">
              <w:rPr>
                <w:color w:val="000000" w:themeColor="text1"/>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14:paraId="056341F1" w14:textId="77777777" w:rsidR="000517D1" w:rsidRPr="00411D75" w:rsidRDefault="000517D1" w:rsidP="00AE501B">
            <w:pPr>
              <w:autoSpaceDE w:val="0"/>
              <w:autoSpaceDN w:val="0"/>
              <w:adjustRightInd w:val="0"/>
              <w:rPr>
                <w:color w:val="000000" w:themeColor="text1"/>
                <w:sz w:val="22"/>
                <w:szCs w:val="22"/>
              </w:rPr>
            </w:pPr>
            <w:r w:rsidRPr="00411D75">
              <w:rPr>
                <w:color w:val="000000" w:themeColor="text1"/>
                <w:sz w:val="22"/>
                <w:szCs w:val="22"/>
              </w:rPr>
              <w:t>Любой участник конкурентной закупки вправе направить заказчику в порядке, предусмотренном Федеральным законом от 18.07.2011 № 223-ФЗ "О закупках товаров, работ, услуг отдельными видами юридических лиц" и положением о закупке, запрос о даче разъяснений положений извещения об осуществлении закупки и (или) документации о закупке.</w:t>
            </w:r>
          </w:p>
          <w:p w14:paraId="4BE56D94" w14:textId="77777777" w:rsidR="000517D1" w:rsidRPr="00411D75" w:rsidRDefault="000517D1" w:rsidP="00AE501B">
            <w:pPr>
              <w:autoSpaceDE w:val="0"/>
              <w:autoSpaceDN w:val="0"/>
              <w:adjustRightInd w:val="0"/>
              <w:rPr>
                <w:i/>
                <w:color w:val="000000" w:themeColor="text1"/>
                <w:sz w:val="22"/>
                <w:szCs w:val="22"/>
              </w:rPr>
            </w:pPr>
            <w:r w:rsidRPr="00411D75">
              <w:rPr>
                <w:bCs/>
                <w:i/>
                <w:color w:val="000000" w:themeColor="text1"/>
                <w:sz w:val="22"/>
                <w:szCs w:val="22"/>
              </w:rPr>
              <w:t>Форма:</w:t>
            </w:r>
            <w:r w:rsidRPr="00411D75">
              <w:rPr>
                <w:i/>
                <w:color w:val="000000" w:themeColor="text1"/>
                <w:sz w:val="22"/>
                <w:szCs w:val="22"/>
              </w:rPr>
              <w:t xml:space="preserve"> произвольная, в виде электронного документа.</w:t>
            </w:r>
          </w:p>
          <w:p w14:paraId="3BA994FE" w14:textId="77777777" w:rsidR="000517D1" w:rsidRPr="00411D75" w:rsidRDefault="000517D1" w:rsidP="00AE501B">
            <w:pPr>
              <w:widowControl w:val="0"/>
              <w:rPr>
                <w:color w:val="000000" w:themeColor="text1"/>
                <w:sz w:val="22"/>
                <w:szCs w:val="22"/>
              </w:rPr>
            </w:pPr>
            <w:r w:rsidRPr="00411D75">
              <w:rPr>
                <w:color w:val="000000" w:themeColor="text1"/>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3C5A006" w14:textId="77777777" w:rsidR="000517D1" w:rsidRPr="00411D75" w:rsidRDefault="000517D1" w:rsidP="00AE501B">
            <w:pPr>
              <w:widowControl w:val="0"/>
              <w:rPr>
                <w:color w:val="000000" w:themeColor="text1"/>
                <w:sz w:val="22"/>
                <w:szCs w:val="22"/>
              </w:rPr>
            </w:pPr>
            <w:r w:rsidRPr="00411D75">
              <w:rPr>
                <w:color w:val="000000" w:themeColor="text1"/>
                <w:sz w:val="22"/>
                <w:szCs w:val="22"/>
              </w:rPr>
              <w:t xml:space="preserve">Дата начала и окончания срока предоставления участникам, разъяснений положений извещения о проведении конкурса в электронной форме и (или) документации о закупке: </w:t>
            </w:r>
          </w:p>
          <w:p w14:paraId="7F98F884" w14:textId="77777777" w:rsidR="000517D1" w:rsidRPr="00411D75" w:rsidRDefault="000517D1" w:rsidP="00AE501B">
            <w:pPr>
              <w:widowControl w:val="0"/>
              <w:rPr>
                <w:color w:val="000000" w:themeColor="text1"/>
                <w:sz w:val="22"/>
                <w:szCs w:val="22"/>
              </w:rPr>
            </w:pPr>
          </w:p>
          <w:p w14:paraId="2A82E75A" w14:textId="0C56A5BD" w:rsidR="000517D1" w:rsidRPr="00387E1B" w:rsidRDefault="000517D1" w:rsidP="00AE501B">
            <w:pPr>
              <w:widowControl w:val="0"/>
              <w:rPr>
                <w:b/>
                <w:i/>
                <w:color w:val="000000" w:themeColor="text1"/>
                <w:sz w:val="22"/>
                <w:szCs w:val="22"/>
              </w:rPr>
            </w:pPr>
            <w:r w:rsidRPr="00387E1B">
              <w:rPr>
                <w:b/>
                <w:i/>
                <w:color w:val="000000" w:themeColor="text1"/>
                <w:sz w:val="22"/>
                <w:szCs w:val="22"/>
              </w:rPr>
              <w:t xml:space="preserve">С даты размещения документации в ЕИС </w:t>
            </w:r>
            <w:r w:rsidR="0045589D" w:rsidRPr="00387E1B">
              <w:rPr>
                <w:b/>
                <w:i/>
                <w:color w:val="000000" w:themeColor="text1"/>
                <w:sz w:val="22"/>
                <w:szCs w:val="22"/>
              </w:rPr>
              <w:t>16</w:t>
            </w:r>
            <w:r w:rsidRPr="00387E1B">
              <w:rPr>
                <w:b/>
                <w:i/>
                <w:color w:val="000000" w:themeColor="text1"/>
                <w:sz w:val="22"/>
                <w:szCs w:val="22"/>
              </w:rPr>
              <w:t>.0</w:t>
            </w:r>
            <w:r w:rsidR="00546F64" w:rsidRPr="00387E1B">
              <w:rPr>
                <w:b/>
                <w:i/>
                <w:color w:val="000000" w:themeColor="text1"/>
                <w:sz w:val="22"/>
                <w:szCs w:val="22"/>
              </w:rPr>
              <w:t>4</w:t>
            </w:r>
            <w:r w:rsidRPr="00387E1B">
              <w:rPr>
                <w:b/>
                <w:i/>
                <w:color w:val="000000" w:themeColor="text1"/>
                <w:sz w:val="22"/>
                <w:szCs w:val="22"/>
              </w:rPr>
              <w:t>.2025 г.</w:t>
            </w:r>
          </w:p>
          <w:p w14:paraId="7AF223DC" w14:textId="6747FB25" w:rsidR="000517D1" w:rsidRPr="00411D75" w:rsidRDefault="000517D1" w:rsidP="00AE501B">
            <w:pPr>
              <w:widowControl w:val="0"/>
              <w:rPr>
                <w:b/>
                <w:i/>
                <w:color w:val="000000" w:themeColor="text1"/>
                <w:sz w:val="22"/>
                <w:szCs w:val="22"/>
              </w:rPr>
            </w:pPr>
            <w:r w:rsidRPr="00387E1B">
              <w:rPr>
                <w:b/>
                <w:i/>
                <w:color w:val="000000" w:themeColor="text1"/>
                <w:sz w:val="22"/>
                <w:szCs w:val="22"/>
              </w:rPr>
              <w:t xml:space="preserve">до </w:t>
            </w:r>
            <w:r w:rsidR="0045589D" w:rsidRPr="00387E1B">
              <w:rPr>
                <w:b/>
                <w:i/>
                <w:color w:val="000000" w:themeColor="text1"/>
                <w:sz w:val="22"/>
                <w:szCs w:val="22"/>
              </w:rPr>
              <w:t>05</w:t>
            </w:r>
            <w:r w:rsidRPr="00387E1B">
              <w:rPr>
                <w:b/>
                <w:i/>
                <w:color w:val="000000" w:themeColor="text1"/>
                <w:sz w:val="22"/>
                <w:szCs w:val="22"/>
              </w:rPr>
              <w:t>.0</w:t>
            </w:r>
            <w:r w:rsidR="0045589D" w:rsidRPr="00387E1B">
              <w:rPr>
                <w:b/>
                <w:i/>
                <w:color w:val="000000" w:themeColor="text1"/>
                <w:sz w:val="22"/>
                <w:szCs w:val="22"/>
              </w:rPr>
              <w:t>5</w:t>
            </w:r>
            <w:r w:rsidRPr="00387E1B">
              <w:rPr>
                <w:b/>
                <w:i/>
                <w:color w:val="000000" w:themeColor="text1"/>
                <w:sz w:val="22"/>
                <w:szCs w:val="22"/>
              </w:rPr>
              <w:t>.2025 г. 09.59 часов (по местному времени Заказчика).</w:t>
            </w:r>
            <w:r w:rsidRPr="00411D75">
              <w:rPr>
                <w:b/>
                <w:i/>
                <w:color w:val="000000" w:themeColor="text1"/>
                <w:sz w:val="22"/>
                <w:szCs w:val="22"/>
              </w:rPr>
              <w:t xml:space="preserve"> </w:t>
            </w:r>
          </w:p>
          <w:p w14:paraId="3656A9A8" w14:textId="77777777" w:rsidR="000517D1" w:rsidRPr="00411D75" w:rsidRDefault="000517D1" w:rsidP="00AE501B">
            <w:pPr>
              <w:widowControl w:val="0"/>
              <w:rPr>
                <w:b/>
                <w:i/>
                <w:color w:val="000000" w:themeColor="text1"/>
                <w:sz w:val="22"/>
                <w:szCs w:val="22"/>
              </w:rPr>
            </w:pPr>
          </w:p>
          <w:p w14:paraId="35B759E3" w14:textId="77777777" w:rsidR="000517D1" w:rsidRPr="00411D75" w:rsidRDefault="000517D1" w:rsidP="00AE501B">
            <w:pPr>
              <w:widowControl w:val="0"/>
              <w:rPr>
                <w:color w:val="000000" w:themeColor="text1"/>
                <w:sz w:val="22"/>
                <w:szCs w:val="22"/>
              </w:rPr>
            </w:pPr>
            <w:r w:rsidRPr="00411D75">
              <w:rPr>
                <w:color w:val="000000" w:themeColor="text1"/>
                <w:sz w:val="22"/>
                <w:szCs w:val="22"/>
              </w:rPr>
              <w:t>Разъяснения положений документации о закупке могут быть даны Заказчиком по собственной инициативе в любое время до даты окончания срока подачи заявок. В течение трех дней со дня подписания указанных разъяснений уполномоченным лицом Заказчика, но не позднее даты окончания срока подачи заявок, такие разъяснения размещаются в единой информационной системе.</w:t>
            </w:r>
          </w:p>
        </w:tc>
      </w:tr>
      <w:tr w:rsidR="000517D1" w:rsidRPr="00411D75" w14:paraId="63170708" w14:textId="77777777" w:rsidTr="000517D1">
        <w:tc>
          <w:tcPr>
            <w:tcW w:w="493" w:type="dxa"/>
            <w:tcBorders>
              <w:top w:val="single" w:sz="6" w:space="0" w:color="000000"/>
              <w:left w:val="single" w:sz="6" w:space="0" w:color="000000"/>
              <w:bottom w:val="single" w:sz="6" w:space="0" w:color="000000"/>
              <w:right w:val="single" w:sz="6" w:space="0" w:color="000000"/>
            </w:tcBorders>
          </w:tcPr>
          <w:p w14:paraId="61D99C34"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44A5E4A" w14:textId="77777777" w:rsidR="000517D1" w:rsidRPr="00411D75" w:rsidRDefault="000517D1" w:rsidP="00AE501B">
            <w:pPr>
              <w:widowControl w:val="0"/>
              <w:rPr>
                <w:color w:val="000000" w:themeColor="text1"/>
                <w:sz w:val="22"/>
                <w:szCs w:val="22"/>
              </w:rPr>
            </w:pPr>
            <w:r w:rsidRPr="00411D75">
              <w:rPr>
                <w:color w:val="000000" w:themeColor="text1"/>
                <w:sz w:val="22"/>
                <w:szCs w:val="22"/>
              </w:rPr>
              <w:t xml:space="preserve">Требования к участникам закупки </w:t>
            </w:r>
          </w:p>
        </w:tc>
        <w:tc>
          <w:tcPr>
            <w:tcW w:w="6148" w:type="dxa"/>
            <w:tcBorders>
              <w:top w:val="single" w:sz="6" w:space="0" w:color="000000"/>
              <w:left w:val="single" w:sz="6" w:space="0" w:color="000000"/>
              <w:bottom w:val="single" w:sz="6" w:space="0" w:color="000000"/>
              <w:right w:val="single" w:sz="6" w:space="0" w:color="000000"/>
            </w:tcBorders>
            <w:vAlign w:val="center"/>
          </w:tcPr>
          <w:p w14:paraId="64103032" w14:textId="77777777" w:rsidR="000517D1" w:rsidRPr="00411D75" w:rsidRDefault="000517D1" w:rsidP="00AE501B">
            <w:pPr>
              <w:ind w:firstLine="567"/>
              <w:rPr>
                <w:b/>
                <w:bCs/>
                <w:color w:val="000000" w:themeColor="text1"/>
                <w:sz w:val="22"/>
                <w:szCs w:val="22"/>
              </w:rPr>
            </w:pPr>
            <w:r w:rsidRPr="00411D75">
              <w:rPr>
                <w:b/>
                <w:bCs/>
                <w:color w:val="000000" w:themeColor="text1"/>
                <w:sz w:val="22"/>
                <w:szCs w:val="22"/>
              </w:rPr>
              <w:t>ТРЕБОВАНИЯ К УЧАСТНИКАМ:</w:t>
            </w:r>
          </w:p>
          <w:p w14:paraId="2167F132" w14:textId="77777777" w:rsidR="0045589D" w:rsidRPr="0045589D" w:rsidRDefault="0045589D" w:rsidP="0045589D">
            <w:pPr>
              <w:rPr>
                <w:color w:val="000000" w:themeColor="text1"/>
                <w:sz w:val="22"/>
                <w:szCs w:val="22"/>
              </w:rPr>
            </w:pPr>
            <w:r w:rsidRPr="0045589D">
              <w:rPr>
                <w:color w:val="000000" w:themeColor="text1"/>
                <w:sz w:val="22"/>
                <w:szCs w:val="22"/>
              </w:rPr>
              <w:t>1)</w:t>
            </w:r>
            <w:r w:rsidRPr="0045589D">
              <w:rPr>
                <w:color w:val="000000" w:themeColor="text1"/>
                <w:sz w:val="22"/>
                <w:szCs w:val="22"/>
              </w:rPr>
              <w:tab/>
              <w:t>участник закупки - юридическое лицо не находится в процессе ликвидации;</w:t>
            </w:r>
          </w:p>
          <w:p w14:paraId="2B9CD844" w14:textId="77777777" w:rsidR="0045589D" w:rsidRPr="0045589D" w:rsidRDefault="0045589D" w:rsidP="0045589D">
            <w:pPr>
              <w:rPr>
                <w:color w:val="000000" w:themeColor="text1"/>
                <w:sz w:val="22"/>
                <w:szCs w:val="22"/>
              </w:rPr>
            </w:pPr>
            <w:r w:rsidRPr="0045589D">
              <w:rPr>
                <w:color w:val="000000" w:themeColor="text1"/>
                <w:sz w:val="22"/>
                <w:szCs w:val="22"/>
              </w:rPr>
              <w:t>2)</w:t>
            </w:r>
            <w:r w:rsidRPr="0045589D">
              <w:rPr>
                <w:color w:val="000000" w:themeColor="text1"/>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B217F05" w14:textId="77777777" w:rsidR="0045589D" w:rsidRPr="0045589D" w:rsidRDefault="0045589D" w:rsidP="0045589D">
            <w:pPr>
              <w:rPr>
                <w:color w:val="000000" w:themeColor="text1"/>
                <w:sz w:val="22"/>
                <w:szCs w:val="22"/>
              </w:rPr>
            </w:pPr>
            <w:r w:rsidRPr="0045589D">
              <w:rPr>
                <w:color w:val="000000" w:themeColor="text1"/>
                <w:sz w:val="22"/>
                <w:szCs w:val="22"/>
              </w:rPr>
              <w:t>3)</w:t>
            </w:r>
            <w:r w:rsidRPr="0045589D">
              <w:rPr>
                <w:color w:val="000000" w:themeColor="text1"/>
                <w:sz w:val="22"/>
                <w:szCs w:val="22"/>
              </w:rPr>
              <w:tab/>
              <w:t xml:space="preserve">не 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w:t>
            </w:r>
            <w:r w:rsidRPr="0045589D">
              <w:rPr>
                <w:color w:val="000000" w:themeColor="text1"/>
                <w:sz w:val="22"/>
                <w:szCs w:val="22"/>
              </w:rPr>
              <w:lastRenderedPageBreak/>
              <w:t>заявки на участие в закупке;</w:t>
            </w:r>
          </w:p>
          <w:p w14:paraId="0F12C640" w14:textId="77777777" w:rsidR="0045589D" w:rsidRPr="0045589D" w:rsidRDefault="0045589D" w:rsidP="0045589D">
            <w:pPr>
              <w:rPr>
                <w:color w:val="000000" w:themeColor="text1"/>
                <w:sz w:val="22"/>
                <w:szCs w:val="22"/>
              </w:rPr>
            </w:pPr>
            <w:r w:rsidRPr="0045589D">
              <w:rPr>
                <w:color w:val="000000" w:themeColor="text1"/>
                <w:sz w:val="22"/>
                <w:szCs w:val="22"/>
              </w:rPr>
              <w:t>4)</w:t>
            </w:r>
            <w:r w:rsidRPr="0045589D">
              <w:rPr>
                <w:color w:val="000000" w:themeColor="text1"/>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E4C3A26" w14:textId="77777777" w:rsidR="0045589D" w:rsidRPr="0045589D" w:rsidRDefault="0045589D" w:rsidP="0045589D">
            <w:pPr>
              <w:rPr>
                <w:color w:val="000000" w:themeColor="text1"/>
                <w:sz w:val="22"/>
                <w:szCs w:val="22"/>
              </w:rPr>
            </w:pPr>
            <w:r w:rsidRPr="0045589D">
              <w:rPr>
                <w:color w:val="000000" w:themeColor="text1"/>
                <w:sz w:val="22"/>
                <w:szCs w:val="22"/>
              </w:rPr>
              <w:t>5)</w:t>
            </w:r>
            <w:r w:rsidRPr="0045589D">
              <w:rPr>
                <w:color w:val="000000" w:themeColor="text1"/>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5FA6C9" w14:textId="77777777" w:rsidR="0045589D" w:rsidRPr="0045589D" w:rsidRDefault="0045589D" w:rsidP="0045589D">
            <w:pPr>
              <w:rPr>
                <w:color w:val="000000" w:themeColor="text1"/>
                <w:sz w:val="22"/>
                <w:szCs w:val="22"/>
              </w:rPr>
            </w:pPr>
            <w:r w:rsidRPr="0045589D">
              <w:rPr>
                <w:color w:val="000000" w:themeColor="text1"/>
                <w:sz w:val="22"/>
                <w:szCs w:val="22"/>
              </w:rPr>
              <w:t>6)</w:t>
            </w:r>
            <w:r w:rsidRPr="0045589D">
              <w:rPr>
                <w:color w:val="000000" w:themeColor="text1"/>
                <w:sz w:val="22"/>
                <w:szCs w:val="22"/>
              </w:rPr>
              <w:tab/>
            </w:r>
            <w:proofErr w:type="spellStart"/>
            <w:r w:rsidRPr="0045589D">
              <w:rPr>
                <w:color w:val="000000" w:themeColor="text1"/>
                <w:sz w:val="22"/>
                <w:szCs w:val="22"/>
              </w:rPr>
              <w:t>непривлечение</w:t>
            </w:r>
            <w:proofErr w:type="spellEnd"/>
            <w:r w:rsidRPr="0045589D">
              <w:rPr>
                <w:color w:val="000000" w:themeColor="text1"/>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98E44D6" w14:textId="77777777" w:rsidR="0045589D" w:rsidRPr="0045589D" w:rsidRDefault="0045589D" w:rsidP="0045589D">
            <w:pPr>
              <w:rPr>
                <w:color w:val="000000" w:themeColor="text1"/>
                <w:sz w:val="22"/>
                <w:szCs w:val="22"/>
              </w:rPr>
            </w:pPr>
            <w:r w:rsidRPr="0045589D">
              <w:rPr>
                <w:color w:val="000000" w:themeColor="text1"/>
                <w:sz w:val="22"/>
                <w:szCs w:val="22"/>
              </w:rPr>
              <w:t>7)</w:t>
            </w:r>
            <w:r w:rsidRPr="0045589D">
              <w:rPr>
                <w:color w:val="000000" w:themeColor="text1"/>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1F39B15" w14:textId="77777777" w:rsidR="0045589D" w:rsidRPr="0045589D" w:rsidRDefault="0045589D" w:rsidP="0045589D">
            <w:pPr>
              <w:rPr>
                <w:color w:val="000000" w:themeColor="text1"/>
                <w:sz w:val="22"/>
                <w:szCs w:val="22"/>
              </w:rPr>
            </w:pPr>
            <w:r w:rsidRPr="0045589D">
              <w:rPr>
                <w:color w:val="000000" w:themeColor="text1"/>
                <w:sz w:val="22"/>
                <w:szCs w:val="22"/>
              </w:rPr>
              <w:t>8)</w:t>
            </w:r>
            <w:r w:rsidRPr="0045589D">
              <w:rPr>
                <w:color w:val="000000" w:themeColor="text1"/>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9917090" w14:textId="77777777" w:rsidR="0045589D" w:rsidRPr="0045589D" w:rsidRDefault="0045589D" w:rsidP="0045589D">
            <w:pPr>
              <w:rPr>
                <w:color w:val="000000" w:themeColor="text1"/>
                <w:sz w:val="22"/>
                <w:szCs w:val="22"/>
              </w:rPr>
            </w:pPr>
            <w:r w:rsidRPr="0045589D">
              <w:rPr>
                <w:color w:val="000000" w:themeColor="text1"/>
                <w:sz w:val="22"/>
                <w:szCs w:val="22"/>
              </w:rPr>
              <w:t>9)</w:t>
            </w:r>
            <w:r w:rsidRPr="0045589D">
              <w:rPr>
                <w:color w:val="000000" w:themeColor="text1"/>
                <w:sz w:val="22"/>
                <w:szCs w:val="22"/>
              </w:rPr>
              <w:tab/>
              <w:t>отсутствие между участником закупки и заказчиком конфликта интересов;</w:t>
            </w:r>
          </w:p>
          <w:p w14:paraId="4B980892" w14:textId="77777777" w:rsidR="0045589D" w:rsidRPr="0045589D" w:rsidRDefault="0045589D" w:rsidP="0045589D">
            <w:pPr>
              <w:rPr>
                <w:color w:val="000000" w:themeColor="text1"/>
                <w:sz w:val="22"/>
                <w:szCs w:val="22"/>
              </w:rPr>
            </w:pPr>
            <w:r w:rsidRPr="0045589D">
              <w:rPr>
                <w:color w:val="000000" w:themeColor="text1"/>
                <w:sz w:val="22"/>
                <w:szCs w:val="22"/>
              </w:rPr>
              <w:t>10)</w:t>
            </w:r>
            <w:r w:rsidRPr="0045589D">
              <w:rPr>
                <w:color w:val="000000" w:themeColor="text1"/>
                <w:sz w:val="22"/>
                <w:szCs w:val="22"/>
              </w:rPr>
              <w:tab/>
              <w:t>участник закупки не является офшорной компанией;</w:t>
            </w:r>
          </w:p>
          <w:p w14:paraId="2FAB8B98" w14:textId="1FFF0FF8" w:rsidR="000517D1" w:rsidRPr="00411D75" w:rsidRDefault="0045589D" w:rsidP="0045589D">
            <w:pPr>
              <w:rPr>
                <w:color w:val="000000" w:themeColor="text1"/>
                <w:sz w:val="22"/>
                <w:szCs w:val="22"/>
              </w:rPr>
            </w:pPr>
            <w:r w:rsidRPr="0045589D">
              <w:rPr>
                <w:color w:val="000000" w:themeColor="text1"/>
                <w:sz w:val="22"/>
                <w:szCs w:val="22"/>
              </w:rPr>
              <w:t>11)</w:t>
            </w:r>
            <w:r w:rsidRPr="0045589D">
              <w:rPr>
                <w:color w:val="000000" w:themeColor="text1"/>
                <w:sz w:val="22"/>
                <w:szCs w:val="22"/>
              </w:rPr>
              <w:tab/>
              <w:t>отсутствие у участника закупки ограничений для участия в закупках, установленных законодательством Российской Федерации</w:t>
            </w:r>
            <w:r>
              <w:rPr>
                <w:color w:val="000000" w:themeColor="text1"/>
                <w:sz w:val="22"/>
                <w:szCs w:val="22"/>
              </w:rPr>
              <w:t>.</w:t>
            </w:r>
          </w:p>
        </w:tc>
      </w:tr>
      <w:tr w:rsidR="000517D1" w:rsidRPr="00411D75" w14:paraId="1FA286B4" w14:textId="77777777" w:rsidTr="000517D1">
        <w:tc>
          <w:tcPr>
            <w:tcW w:w="493" w:type="dxa"/>
            <w:tcBorders>
              <w:top w:val="single" w:sz="6" w:space="0" w:color="000000"/>
              <w:left w:val="single" w:sz="6" w:space="0" w:color="000000"/>
              <w:bottom w:val="single" w:sz="6" w:space="0" w:color="000000"/>
              <w:right w:val="single" w:sz="6" w:space="0" w:color="000000"/>
            </w:tcBorders>
          </w:tcPr>
          <w:p w14:paraId="05759C52"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BFAA42C" w14:textId="77777777" w:rsidR="000517D1" w:rsidRPr="00411D75" w:rsidRDefault="000517D1" w:rsidP="00AE501B">
            <w:pPr>
              <w:widowControl w:val="0"/>
              <w:rPr>
                <w:color w:val="000000" w:themeColor="text1"/>
                <w:sz w:val="22"/>
                <w:szCs w:val="22"/>
              </w:rPr>
            </w:pPr>
            <w:r w:rsidRPr="00411D75">
              <w:rPr>
                <w:color w:val="000000" w:themeColor="text1"/>
                <w:sz w:val="22"/>
                <w:szCs w:val="22"/>
              </w:rPr>
              <w:t xml:space="preserve">Требования к участникам такой закупки и привлекаемым ими субподрядчикам, соисполнителям и </w:t>
            </w:r>
            <w:r w:rsidRPr="00411D75">
              <w:rPr>
                <w:color w:val="000000" w:themeColor="text1"/>
                <w:sz w:val="22"/>
                <w:szCs w:val="22"/>
              </w:rPr>
              <w:lastRenderedPageBreak/>
              <w:t>(или)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48" w:type="dxa"/>
            <w:tcBorders>
              <w:top w:val="single" w:sz="6" w:space="0" w:color="000000"/>
              <w:left w:val="single" w:sz="6" w:space="0" w:color="000000"/>
              <w:bottom w:val="single" w:sz="6" w:space="0" w:color="000000"/>
              <w:right w:val="single" w:sz="6" w:space="0" w:color="000000"/>
            </w:tcBorders>
            <w:vAlign w:val="center"/>
          </w:tcPr>
          <w:p w14:paraId="2978F02C" w14:textId="77777777" w:rsidR="000517D1" w:rsidRPr="00411D75" w:rsidRDefault="000517D1" w:rsidP="00AE501B">
            <w:pPr>
              <w:widowControl w:val="0"/>
              <w:tabs>
                <w:tab w:val="left" w:pos="548"/>
                <w:tab w:val="left" w:pos="1438"/>
              </w:tabs>
              <w:rPr>
                <w:bCs/>
                <w:color w:val="000000" w:themeColor="text1"/>
                <w:sz w:val="22"/>
                <w:szCs w:val="22"/>
              </w:rPr>
            </w:pPr>
            <w:r w:rsidRPr="00411D75">
              <w:rPr>
                <w:bCs/>
                <w:color w:val="000000" w:themeColor="text1"/>
                <w:sz w:val="22"/>
                <w:szCs w:val="22"/>
              </w:rPr>
              <w:lastRenderedPageBreak/>
              <w:t>Не установлено</w:t>
            </w:r>
          </w:p>
        </w:tc>
      </w:tr>
      <w:tr w:rsidR="000517D1" w:rsidRPr="00411D75" w14:paraId="10891038" w14:textId="77777777" w:rsidTr="000517D1">
        <w:tc>
          <w:tcPr>
            <w:tcW w:w="493" w:type="dxa"/>
            <w:tcBorders>
              <w:top w:val="single" w:sz="6" w:space="0" w:color="000000"/>
              <w:left w:val="single" w:sz="6" w:space="0" w:color="000000"/>
              <w:bottom w:val="single" w:sz="6" w:space="0" w:color="000000"/>
              <w:right w:val="single" w:sz="6" w:space="0" w:color="000000"/>
            </w:tcBorders>
          </w:tcPr>
          <w:p w14:paraId="39165C24"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D9A620" w14:textId="77777777" w:rsidR="000517D1" w:rsidRPr="00411D75" w:rsidRDefault="000517D1" w:rsidP="00AE501B">
            <w:pPr>
              <w:widowControl w:val="0"/>
              <w:rPr>
                <w:color w:val="000000" w:themeColor="text1"/>
                <w:sz w:val="22"/>
                <w:szCs w:val="22"/>
              </w:rPr>
            </w:pPr>
            <w:r w:rsidRPr="00411D75">
              <w:rPr>
                <w:color w:val="000000" w:themeColor="text1"/>
                <w:sz w:val="22"/>
                <w:szCs w:val="22"/>
              </w:rPr>
              <w:t>Требования к содержанию, форме, оформлению и составу заявок на участие в конкурсе в электронной форме, перечень документов, которые должны быть представлены в составе заявки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C6D352" w14:textId="77777777" w:rsidR="000517D1" w:rsidRPr="00411D75" w:rsidRDefault="000517D1" w:rsidP="00AE501B">
            <w:pPr>
              <w:widowControl w:val="0"/>
              <w:tabs>
                <w:tab w:val="left" w:pos="548"/>
                <w:tab w:val="left" w:pos="1438"/>
              </w:tabs>
              <w:ind w:firstLine="322"/>
              <w:rPr>
                <w:bCs/>
                <w:color w:val="000000" w:themeColor="text1"/>
                <w:sz w:val="22"/>
                <w:szCs w:val="22"/>
              </w:rPr>
            </w:pPr>
            <w:r w:rsidRPr="00411D75">
              <w:rPr>
                <w:bCs/>
                <w:color w:val="000000" w:themeColor="text1"/>
                <w:sz w:val="22"/>
                <w:szCs w:val="22"/>
              </w:rPr>
              <w:t>Заявки на участие в конкурсе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конкурса в электронной форме квалификационным требованиям, установленным документацией о закупке.</w:t>
            </w:r>
          </w:p>
          <w:p w14:paraId="6FA5C561" w14:textId="77777777" w:rsidR="000517D1" w:rsidRPr="00411D75" w:rsidRDefault="000517D1" w:rsidP="00AE501B">
            <w:pPr>
              <w:widowControl w:val="0"/>
              <w:ind w:firstLine="322"/>
              <w:rPr>
                <w:bCs/>
                <w:color w:val="000000" w:themeColor="text1"/>
                <w:sz w:val="22"/>
                <w:szCs w:val="22"/>
              </w:rPr>
            </w:pPr>
            <w:r w:rsidRPr="00411D75">
              <w:rPr>
                <w:bCs/>
                <w:color w:val="000000" w:themeColor="text1"/>
                <w:sz w:val="22"/>
                <w:szCs w:val="22"/>
              </w:rPr>
              <w:t>Заявка и документы, входящие в состав заявки, должны быть составлены на русском языке.</w:t>
            </w:r>
          </w:p>
          <w:p w14:paraId="45921D37" w14:textId="77777777" w:rsidR="000517D1" w:rsidRPr="00411D75" w:rsidRDefault="000517D1" w:rsidP="00AE501B">
            <w:pPr>
              <w:widowControl w:val="0"/>
              <w:tabs>
                <w:tab w:val="left" w:pos="548"/>
                <w:tab w:val="left" w:pos="1438"/>
              </w:tabs>
              <w:ind w:firstLine="322"/>
              <w:rPr>
                <w:bCs/>
                <w:color w:val="000000" w:themeColor="text1"/>
                <w:sz w:val="22"/>
                <w:szCs w:val="22"/>
              </w:rPr>
            </w:pPr>
            <w:r w:rsidRPr="00411D75">
              <w:rPr>
                <w:bCs/>
                <w:color w:val="000000" w:themeColor="text1"/>
                <w:sz w:val="22"/>
                <w:szCs w:val="22"/>
              </w:rPr>
              <w:t>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Документы, подготовленные участником размещаются в виде файлов в формате с расширением «</w:t>
            </w:r>
            <w:proofErr w:type="spellStart"/>
            <w:r w:rsidRPr="00411D75">
              <w:rPr>
                <w:bCs/>
                <w:color w:val="000000" w:themeColor="text1"/>
                <w:sz w:val="22"/>
                <w:szCs w:val="22"/>
              </w:rPr>
              <w:t>doc</w:t>
            </w:r>
            <w:proofErr w:type="spellEnd"/>
            <w:r w:rsidRPr="00411D75">
              <w:rPr>
                <w:bCs/>
                <w:color w:val="000000" w:themeColor="text1"/>
                <w:sz w:val="22"/>
                <w:szCs w:val="22"/>
              </w:rPr>
              <w:t>», «</w:t>
            </w:r>
            <w:proofErr w:type="spellStart"/>
            <w:r w:rsidRPr="00411D75">
              <w:rPr>
                <w:bCs/>
                <w:color w:val="000000" w:themeColor="text1"/>
                <w:sz w:val="22"/>
                <w:szCs w:val="22"/>
              </w:rPr>
              <w:t>docх</w:t>
            </w:r>
            <w:proofErr w:type="spellEnd"/>
            <w:r w:rsidRPr="00411D75">
              <w:rPr>
                <w:bCs/>
                <w:color w:val="000000" w:themeColor="text1"/>
                <w:sz w:val="22"/>
                <w:szCs w:val="22"/>
              </w:rPr>
              <w:t>», «</w:t>
            </w:r>
            <w:proofErr w:type="spellStart"/>
            <w:r w:rsidRPr="00411D75">
              <w:rPr>
                <w:bCs/>
                <w:color w:val="000000" w:themeColor="text1"/>
                <w:sz w:val="22"/>
                <w:szCs w:val="22"/>
              </w:rPr>
              <w:t>rtf</w:t>
            </w:r>
            <w:proofErr w:type="spellEnd"/>
            <w:r w:rsidRPr="00411D75">
              <w:rPr>
                <w:bCs/>
                <w:color w:val="000000" w:themeColor="text1"/>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411D75">
              <w:rPr>
                <w:bCs/>
                <w:color w:val="000000" w:themeColor="text1"/>
                <w:sz w:val="22"/>
                <w:szCs w:val="22"/>
              </w:rPr>
              <w:t>MicrosoftOffice</w:t>
            </w:r>
            <w:proofErr w:type="spellEnd"/>
            <w:r w:rsidRPr="00411D75">
              <w:rPr>
                <w:bCs/>
                <w:color w:val="000000" w:themeColor="text1"/>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11778DF1" w14:textId="77777777" w:rsidR="000517D1" w:rsidRPr="00411D75" w:rsidRDefault="000517D1" w:rsidP="00AE501B">
            <w:pPr>
              <w:widowControl w:val="0"/>
              <w:tabs>
                <w:tab w:val="left" w:pos="548"/>
                <w:tab w:val="left" w:pos="1438"/>
              </w:tabs>
              <w:ind w:firstLine="322"/>
              <w:rPr>
                <w:bCs/>
                <w:color w:val="000000" w:themeColor="text1"/>
                <w:sz w:val="22"/>
                <w:szCs w:val="22"/>
              </w:rPr>
            </w:pPr>
            <w:r w:rsidRPr="00411D75">
              <w:rPr>
                <w:bCs/>
                <w:color w:val="000000" w:themeColor="text1"/>
                <w:sz w:val="22"/>
                <w:szCs w:val="22"/>
              </w:rPr>
              <w:t>Участник может дополнительно (информационно) приложить документы заявки, в других форматах (</w:t>
            </w:r>
            <w:proofErr w:type="spellStart"/>
            <w:r w:rsidRPr="00411D75">
              <w:rPr>
                <w:bCs/>
                <w:color w:val="000000" w:themeColor="text1"/>
                <w:sz w:val="22"/>
                <w:szCs w:val="22"/>
              </w:rPr>
              <w:t>pdf</w:t>
            </w:r>
            <w:proofErr w:type="spellEnd"/>
            <w:r w:rsidRPr="00411D75">
              <w:rPr>
                <w:bCs/>
                <w:color w:val="000000" w:themeColor="text1"/>
                <w:sz w:val="22"/>
                <w:szCs w:val="22"/>
              </w:rPr>
              <w:t xml:space="preserve">, </w:t>
            </w:r>
            <w:proofErr w:type="spellStart"/>
            <w:r w:rsidRPr="00411D75">
              <w:rPr>
                <w:bCs/>
                <w:color w:val="000000" w:themeColor="text1"/>
                <w:sz w:val="22"/>
                <w:szCs w:val="22"/>
              </w:rPr>
              <w:t>jpeg</w:t>
            </w:r>
            <w:proofErr w:type="spellEnd"/>
            <w:r w:rsidRPr="00411D75">
              <w:rPr>
                <w:bCs/>
                <w:color w:val="000000" w:themeColor="text1"/>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328D0A8D" w14:textId="77777777" w:rsidR="000517D1" w:rsidRPr="00411D75" w:rsidRDefault="000517D1" w:rsidP="00AE501B">
            <w:pPr>
              <w:ind w:firstLine="322"/>
              <w:rPr>
                <w:bCs/>
                <w:color w:val="000000" w:themeColor="text1"/>
                <w:sz w:val="22"/>
                <w:szCs w:val="22"/>
              </w:rPr>
            </w:pPr>
            <w:r w:rsidRPr="00411D75">
              <w:rPr>
                <w:bCs/>
                <w:color w:val="000000" w:themeColor="text1"/>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67DA9F4F" w14:textId="77777777" w:rsidR="000517D1" w:rsidRPr="00411D75" w:rsidRDefault="000517D1" w:rsidP="00AE501B">
            <w:pPr>
              <w:pStyle w:val="ConsPlusNormal"/>
              <w:ind w:firstLine="709"/>
              <w:jc w:val="both"/>
              <w:rPr>
                <w:rFonts w:ascii="Times New Roman" w:hAnsi="Times New Roman" w:cs="Times New Roman"/>
                <w:bCs/>
                <w:color w:val="000000" w:themeColor="text1"/>
                <w:sz w:val="22"/>
                <w:szCs w:val="22"/>
              </w:rPr>
            </w:pPr>
          </w:p>
          <w:p w14:paraId="491E7C9B" w14:textId="77777777" w:rsidR="000517D1" w:rsidRPr="00411D75" w:rsidRDefault="000517D1" w:rsidP="00CA2D00">
            <w:pPr>
              <w:pStyle w:val="ConsPlusNormal"/>
              <w:ind w:firstLine="0"/>
              <w:jc w:val="both"/>
              <w:rPr>
                <w:rFonts w:ascii="Times New Roman" w:hAnsi="Times New Roman" w:cs="Times New Roman"/>
                <w:b/>
                <w:color w:val="000000" w:themeColor="text1"/>
                <w:sz w:val="22"/>
                <w:szCs w:val="22"/>
              </w:rPr>
            </w:pPr>
            <w:r w:rsidRPr="00411D75">
              <w:rPr>
                <w:rFonts w:ascii="Times New Roman" w:hAnsi="Times New Roman" w:cs="Times New Roman"/>
                <w:b/>
                <w:color w:val="000000" w:themeColor="text1"/>
                <w:sz w:val="22"/>
                <w:szCs w:val="22"/>
              </w:rPr>
              <w:t>СОСТАВ ЗАЯВКИ:</w:t>
            </w:r>
          </w:p>
          <w:p w14:paraId="21B4B192"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w:t>
            </w:r>
            <w:r w:rsidRPr="00175F95">
              <w:rPr>
                <w:rFonts w:ascii="Times New Roman" w:hAnsi="Times New Roman" w:cs="Times New Roman"/>
                <w:color w:val="000000" w:themeColor="text1"/>
                <w:sz w:val="22"/>
                <w:szCs w:val="22"/>
              </w:rPr>
              <w:tab/>
              <w:t>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14:paraId="2C0CF034"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1-1) при размещении закупки на поставку товара:</w:t>
            </w:r>
          </w:p>
          <w:p w14:paraId="0767BD48"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а) согласие участника процедуры закупки на поставку товара в случае:</w:t>
            </w:r>
          </w:p>
          <w:p w14:paraId="31D52416"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w:t>
            </w:r>
            <w:r w:rsidRPr="00175F95">
              <w:rPr>
                <w:rFonts w:ascii="Times New Roman" w:hAnsi="Times New Roman" w:cs="Times New Roman"/>
                <w:color w:val="000000" w:themeColor="text1"/>
                <w:sz w:val="22"/>
                <w:szCs w:val="22"/>
              </w:rPr>
              <w:tab/>
              <w:t xml:space="preserve">если участник процедуры закупки предлагает для поставки товар, указание на товарный знак которого </w:t>
            </w:r>
            <w:r w:rsidRPr="00175F95">
              <w:rPr>
                <w:rFonts w:ascii="Times New Roman" w:hAnsi="Times New Roman" w:cs="Times New Roman"/>
                <w:color w:val="000000" w:themeColor="text1"/>
                <w:sz w:val="22"/>
                <w:szCs w:val="22"/>
              </w:rPr>
              <w:lastRenderedPageBreak/>
              <w:t>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8D62AEB"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w:t>
            </w:r>
            <w:r w:rsidRPr="00175F95">
              <w:rPr>
                <w:rFonts w:ascii="Times New Roman" w:hAnsi="Times New Roman" w:cs="Times New Roman"/>
                <w:color w:val="000000" w:themeColor="text1"/>
                <w:sz w:val="22"/>
                <w:szCs w:val="22"/>
              </w:rPr>
              <w:tab/>
              <w:t>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2B396BCA"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54E8E5DF"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5C76C6A"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3-1) при размещении закупки на выполнение работ, оказание услуг для выполнения, оказания которых используется товар:</w:t>
            </w:r>
          </w:p>
          <w:p w14:paraId="4E96CE29"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w:t>
            </w:r>
            <w:r w:rsidRPr="00175F95">
              <w:rPr>
                <w:rFonts w:ascii="Times New Roman" w:hAnsi="Times New Roman" w:cs="Times New Roman"/>
                <w:color w:val="000000" w:themeColor="text1"/>
                <w:sz w:val="22"/>
                <w:szCs w:val="22"/>
              </w:rPr>
              <w:tab/>
              <w:t>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0A6FE8D1"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w:t>
            </w:r>
            <w:r w:rsidRPr="00175F95">
              <w:rPr>
                <w:rFonts w:ascii="Times New Roman" w:hAnsi="Times New Roman" w:cs="Times New Roman"/>
                <w:color w:val="000000" w:themeColor="text1"/>
                <w:sz w:val="22"/>
                <w:szCs w:val="22"/>
              </w:rPr>
              <w:tab/>
              <w:t>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2435F50"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w:t>
            </w:r>
            <w:r w:rsidRPr="00175F95">
              <w:rPr>
                <w:rFonts w:ascii="Times New Roman" w:hAnsi="Times New Roman" w:cs="Times New Roman"/>
                <w:color w:val="000000" w:themeColor="text1"/>
                <w:sz w:val="22"/>
                <w:szCs w:val="22"/>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6DAC3B2E"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w:t>
            </w:r>
            <w:r w:rsidRPr="00175F95">
              <w:rPr>
                <w:rFonts w:ascii="Times New Roman" w:hAnsi="Times New Roman" w:cs="Times New Roman"/>
                <w:color w:val="000000" w:themeColor="text1"/>
                <w:sz w:val="22"/>
                <w:szCs w:val="22"/>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0367399F"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w:t>
            </w:r>
            <w:r w:rsidRPr="00175F95">
              <w:rPr>
                <w:rFonts w:ascii="Times New Roman" w:hAnsi="Times New Roman" w:cs="Times New Roman"/>
                <w:color w:val="000000" w:themeColor="text1"/>
                <w:sz w:val="22"/>
                <w:szCs w:val="22"/>
              </w:rPr>
              <w:tab/>
              <w:t xml:space="preserve">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w:t>
            </w:r>
            <w:r w:rsidRPr="00175F95">
              <w:rPr>
                <w:rFonts w:ascii="Times New Roman" w:hAnsi="Times New Roman" w:cs="Times New Roman"/>
                <w:color w:val="000000" w:themeColor="text1"/>
                <w:sz w:val="22"/>
                <w:szCs w:val="22"/>
              </w:rPr>
              <w:lastRenderedPageBreak/>
              <w:t>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2A1A2E27" w14:textId="77777777"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w:t>
            </w:r>
            <w:r w:rsidRPr="00175F95">
              <w:rPr>
                <w:rFonts w:ascii="Times New Roman" w:hAnsi="Times New Roman" w:cs="Times New Roman"/>
                <w:color w:val="000000" w:themeColor="text1"/>
                <w:sz w:val="22"/>
                <w:szCs w:val="22"/>
              </w:rPr>
              <w:tab/>
              <w:t>документ, подтверждающий полномочия лица на осуществление действий от имени участника закупки;</w:t>
            </w:r>
          </w:p>
          <w:p w14:paraId="49695A25" w14:textId="55C76C8F" w:rsidR="00175F95" w:rsidRPr="00175F95" w:rsidRDefault="00175F95" w:rsidP="00175F95">
            <w:pPr>
              <w:pStyle w:val="ConsPlusNormal"/>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w:t>
            </w:r>
            <w:r w:rsidRPr="00175F95">
              <w:rPr>
                <w:rFonts w:ascii="Times New Roman" w:hAnsi="Times New Roman" w:cs="Times New Roman"/>
                <w:color w:val="000000" w:themeColor="text1"/>
                <w:sz w:val="22"/>
                <w:szCs w:val="22"/>
              </w:rPr>
              <w:tab/>
              <w:t xml:space="preserve">документ (декларацию) о соответствии участника закупки требованиям, установленным в документации о закупке на основании подпунктов 1 – 11 пункта </w:t>
            </w:r>
            <w:r>
              <w:rPr>
                <w:rFonts w:ascii="Times New Roman" w:hAnsi="Times New Roman" w:cs="Times New Roman"/>
                <w:color w:val="000000" w:themeColor="text1"/>
                <w:sz w:val="22"/>
                <w:szCs w:val="22"/>
              </w:rPr>
              <w:t>15 информационной карты документации;</w:t>
            </w:r>
          </w:p>
          <w:p w14:paraId="32C02646" w14:textId="69B41E52" w:rsidR="00CA2D00" w:rsidRPr="00411D75" w:rsidRDefault="00175F95" w:rsidP="00175F95">
            <w:pPr>
              <w:pStyle w:val="ConsPlusNormal"/>
              <w:ind w:firstLine="0"/>
              <w:jc w:val="both"/>
              <w:rPr>
                <w:rFonts w:ascii="Times New Roman" w:hAnsi="Times New Roman" w:cs="Times New Roman"/>
                <w:color w:val="000000" w:themeColor="text1"/>
                <w:sz w:val="22"/>
                <w:szCs w:val="22"/>
              </w:rPr>
            </w:pPr>
            <w:r w:rsidRPr="00175F95">
              <w:rPr>
                <w:rFonts w:ascii="Times New Roman" w:hAnsi="Times New Roman" w:cs="Times New Roman"/>
                <w:color w:val="000000" w:themeColor="text1"/>
                <w:sz w:val="22"/>
                <w:szCs w:val="22"/>
              </w:rPr>
              <w:t>-</w:t>
            </w:r>
            <w:r w:rsidRPr="00175F95">
              <w:rPr>
                <w:rFonts w:ascii="Times New Roman" w:hAnsi="Times New Roman" w:cs="Times New Roman"/>
                <w:color w:val="000000" w:themeColor="text1"/>
                <w:sz w:val="22"/>
                <w:szCs w:val="22"/>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p>
        </w:tc>
      </w:tr>
      <w:tr w:rsidR="000517D1" w:rsidRPr="00411D75" w14:paraId="3F652676" w14:textId="77777777" w:rsidTr="000517D1">
        <w:trPr>
          <w:trHeight w:val="269"/>
        </w:trPr>
        <w:tc>
          <w:tcPr>
            <w:tcW w:w="493" w:type="dxa"/>
            <w:tcBorders>
              <w:top w:val="single" w:sz="6" w:space="0" w:color="000000"/>
              <w:left w:val="single" w:sz="6" w:space="0" w:color="000000"/>
              <w:bottom w:val="single" w:sz="6" w:space="0" w:color="000000"/>
              <w:right w:val="single" w:sz="6" w:space="0" w:color="000000"/>
            </w:tcBorders>
          </w:tcPr>
          <w:p w14:paraId="753FF514"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31A9FE12" w14:textId="77777777" w:rsidR="000517D1" w:rsidRPr="00411D75" w:rsidRDefault="000517D1" w:rsidP="00AE501B">
            <w:pPr>
              <w:widowControl w:val="0"/>
              <w:rPr>
                <w:color w:val="000000" w:themeColor="text1"/>
                <w:sz w:val="22"/>
                <w:szCs w:val="22"/>
              </w:rPr>
            </w:pPr>
            <w:r w:rsidRPr="00411D75">
              <w:rPr>
                <w:color w:val="000000" w:themeColor="text1"/>
                <w:sz w:val="22"/>
                <w:szCs w:val="22"/>
              </w:rPr>
              <w:t>Размер обеспечения заявки на участие в закупке, порядок и срок его предоставления</w:t>
            </w:r>
          </w:p>
        </w:tc>
        <w:tc>
          <w:tcPr>
            <w:tcW w:w="6148" w:type="dxa"/>
            <w:tcBorders>
              <w:top w:val="single" w:sz="6" w:space="0" w:color="000000"/>
              <w:left w:val="single" w:sz="6" w:space="0" w:color="000000"/>
              <w:bottom w:val="single" w:sz="6" w:space="0" w:color="000000"/>
              <w:right w:val="single" w:sz="6" w:space="0" w:color="000000"/>
            </w:tcBorders>
          </w:tcPr>
          <w:p w14:paraId="6184D17A" w14:textId="77777777" w:rsidR="000517D1" w:rsidRPr="00411D75" w:rsidRDefault="000517D1" w:rsidP="00AE501B">
            <w:pPr>
              <w:widowControl w:val="0"/>
              <w:rPr>
                <w:color w:val="000000" w:themeColor="text1"/>
                <w:sz w:val="22"/>
                <w:szCs w:val="22"/>
              </w:rPr>
            </w:pPr>
            <w:r w:rsidRPr="00411D75">
              <w:rPr>
                <w:bCs/>
                <w:color w:val="000000" w:themeColor="text1"/>
                <w:sz w:val="22"/>
                <w:szCs w:val="22"/>
              </w:rPr>
              <w:t>Указано в пункте 9 информационной карты извещения о закупке.</w:t>
            </w:r>
          </w:p>
        </w:tc>
      </w:tr>
      <w:tr w:rsidR="000517D1" w:rsidRPr="00411D75" w14:paraId="69F4D1ED" w14:textId="77777777" w:rsidTr="000517D1">
        <w:trPr>
          <w:trHeight w:val="1123"/>
        </w:trPr>
        <w:tc>
          <w:tcPr>
            <w:tcW w:w="493" w:type="dxa"/>
            <w:tcBorders>
              <w:top w:val="single" w:sz="6" w:space="0" w:color="000000"/>
              <w:left w:val="single" w:sz="6" w:space="0" w:color="000000"/>
              <w:bottom w:val="single" w:sz="6" w:space="0" w:color="000000"/>
              <w:right w:val="single" w:sz="6" w:space="0" w:color="000000"/>
            </w:tcBorders>
          </w:tcPr>
          <w:p w14:paraId="26816159"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805D10" w14:textId="77777777" w:rsidR="000517D1" w:rsidRPr="00411D75" w:rsidRDefault="000517D1" w:rsidP="00AE501B">
            <w:pPr>
              <w:widowControl w:val="0"/>
              <w:rPr>
                <w:color w:val="000000" w:themeColor="text1"/>
                <w:sz w:val="22"/>
                <w:szCs w:val="22"/>
              </w:rPr>
            </w:pPr>
            <w:r w:rsidRPr="00411D75">
              <w:rPr>
                <w:color w:val="000000" w:themeColor="text1"/>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148" w:type="dxa"/>
            <w:tcBorders>
              <w:top w:val="single" w:sz="6" w:space="0" w:color="000000"/>
              <w:left w:val="single" w:sz="6" w:space="0" w:color="000000"/>
              <w:bottom w:val="single" w:sz="6" w:space="0" w:color="000000"/>
              <w:right w:val="single" w:sz="6" w:space="0" w:color="000000"/>
            </w:tcBorders>
            <w:shd w:val="clear" w:color="auto" w:fill="FFFFFF"/>
          </w:tcPr>
          <w:p w14:paraId="737EFE75" w14:textId="77777777" w:rsidR="000517D1" w:rsidRPr="00411D75" w:rsidRDefault="000517D1" w:rsidP="00AE501B">
            <w:pPr>
              <w:widowControl w:val="0"/>
              <w:rPr>
                <w:color w:val="000000" w:themeColor="text1"/>
                <w:sz w:val="22"/>
                <w:szCs w:val="22"/>
              </w:rPr>
            </w:pPr>
            <w:r w:rsidRPr="00411D75">
              <w:rPr>
                <w:bCs/>
                <w:color w:val="000000" w:themeColor="text1"/>
                <w:sz w:val="22"/>
                <w:szCs w:val="22"/>
              </w:rPr>
              <w:t>Указано в пункте 10 информационной карты извещения о закупке.</w:t>
            </w:r>
          </w:p>
        </w:tc>
      </w:tr>
      <w:tr w:rsidR="000517D1" w:rsidRPr="00411D75" w14:paraId="30986927" w14:textId="77777777" w:rsidTr="000517D1">
        <w:tc>
          <w:tcPr>
            <w:tcW w:w="493" w:type="dxa"/>
            <w:tcBorders>
              <w:top w:val="single" w:sz="6" w:space="0" w:color="000000"/>
              <w:left w:val="single" w:sz="6" w:space="0" w:color="000000"/>
              <w:bottom w:val="single" w:sz="6" w:space="0" w:color="000000"/>
              <w:right w:val="single" w:sz="6" w:space="0" w:color="000000"/>
            </w:tcBorders>
          </w:tcPr>
          <w:p w14:paraId="70266203"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0B8B0308" w14:textId="77777777" w:rsidR="000517D1" w:rsidRPr="00411D75" w:rsidRDefault="000517D1" w:rsidP="00AE501B">
            <w:pPr>
              <w:widowControl w:val="0"/>
              <w:rPr>
                <w:color w:val="000000" w:themeColor="text1"/>
                <w:sz w:val="22"/>
                <w:szCs w:val="22"/>
              </w:rPr>
            </w:pPr>
            <w:r w:rsidRPr="00411D75">
              <w:rPr>
                <w:color w:val="000000" w:themeColor="text1"/>
                <w:sz w:val="22"/>
                <w:szCs w:val="22"/>
              </w:rPr>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148" w:type="dxa"/>
            <w:tcBorders>
              <w:top w:val="single" w:sz="6" w:space="0" w:color="000000"/>
              <w:left w:val="single" w:sz="6" w:space="0" w:color="000000"/>
              <w:bottom w:val="single" w:sz="6" w:space="0" w:color="000000"/>
              <w:right w:val="single" w:sz="6" w:space="0" w:color="000000"/>
            </w:tcBorders>
          </w:tcPr>
          <w:p w14:paraId="6EFFF9C8" w14:textId="77777777" w:rsidR="000517D1" w:rsidRPr="00411D75" w:rsidRDefault="000517D1" w:rsidP="00AE501B">
            <w:pPr>
              <w:widowControl w:val="0"/>
              <w:tabs>
                <w:tab w:val="left" w:pos="573"/>
              </w:tabs>
              <w:rPr>
                <w:bCs/>
                <w:color w:val="000000" w:themeColor="text1"/>
                <w:sz w:val="22"/>
                <w:szCs w:val="22"/>
              </w:rPr>
            </w:pPr>
            <w:r w:rsidRPr="00411D75">
              <w:rPr>
                <w:bCs/>
                <w:color w:val="000000" w:themeColor="text1"/>
                <w:sz w:val="22"/>
                <w:szCs w:val="22"/>
              </w:rPr>
              <w:t>Участник закупки обязан указать конкретные показатели используемых при оказании услуг, выполнении работ товаров,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14:paraId="6D1E707B" w14:textId="77777777" w:rsidR="000517D1" w:rsidRPr="00411D75" w:rsidRDefault="000517D1" w:rsidP="00AE501B">
            <w:pPr>
              <w:widowControl w:val="0"/>
              <w:tabs>
                <w:tab w:val="left" w:pos="573"/>
              </w:tabs>
              <w:rPr>
                <w:bCs/>
                <w:color w:val="000000" w:themeColor="text1"/>
                <w:sz w:val="22"/>
                <w:szCs w:val="22"/>
              </w:rPr>
            </w:pPr>
            <w:r w:rsidRPr="00411D75">
              <w:rPr>
                <w:bCs/>
                <w:color w:val="000000" w:themeColor="text1"/>
                <w:sz w:val="22"/>
                <w:szCs w:val="22"/>
              </w:rPr>
              <w:t>Описание оказываемых услуг, которые являются предметом закупки, указывается в форме заявки в соответствии с требованиями документации и извещения.</w:t>
            </w:r>
          </w:p>
          <w:p w14:paraId="43CDFE38" w14:textId="77777777" w:rsidR="000517D1" w:rsidRPr="00411D75" w:rsidRDefault="000517D1" w:rsidP="00AE501B">
            <w:pPr>
              <w:widowControl w:val="0"/>
              <w:tabs>
                <w:tab w:val="left" w:pos="573"/>
              </w:tabs>
              <w:rPr>
                <w:bCs/>
                <w:color w:val="000000" w:themeColor="text1"/>
                <w:sz w:val="22"/>
                <w:szCs w:val="22"/>
              </w:rPr>
            </w:pPr>
            <w:r w:rsidRPr="00411D75">
              <w:rPr>
                <w:bCs/>
                <w:color w:val="000000" w:themeColor="text1"/>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являющимся неотъемлемой частью настоящей документации о закупке.</w:t>
            </w:r>
          </w:p>
          <w:p w14:paraId="509E7499" w14:textId="77777777" w:rsidR="000517D1" w:rsidRPr="00411D75" w:rsidRDefault="000517D1" w:rsidP="00AE501B">
            <w:pPr>
              <w:widowControl w:val="0"/>
              <w:tabs>
                <w:tab w:val="left" w:pos="573"/>
              </w:tabs>
              <w:rPr>
                <w:bCs/>
                <w:color w:val="000000" w:themeColor="text1"/>
                <w:sz w:val="22"/>
                <w:szCs w:val="22"/>
              </w:rPr>
            </w:pPr>
            <w:r w:rsidRPr="00411D75">
              <w:rPr>
                <w:bCs/>
                <w:color w:val="000000" w:themeColor="text1"/>
                <w:sz w:val="22"/>
                <w:szCs w:val="22"/>
              </w:rPr>
              <w:t>В случае, если в документации о закупке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разделе «Описание предмета закупки» настоящей документации, участник закупки должен указать конкретный показатель, соответствующий значениям, установленным нормативно-технической документацией.</w:t>
            </w:r>
          </w:p>
          <w:p w14:paraId="69EBEBA5" w14:textId="77777777" w:rsidR="000517D1" w:rsidRPr="00411D75" w:rsidRDefault="000517D1" w:rsidP="00AE501B">
            <w:pPr>
              <w:widowControl w:val="0"/>
              <w:snapToGrid w:val="0"/>
              <w:rPr>
                <w:bCs/>
                <w:color w:val="000000" w:themeColor="text1"/>
                <w:sz w:val="22"/>
                <w:szCs w:val="22"/>
              </w:rPr>
            </w:pPr>
            <w:r w:rsidRPr="00411D75">
              <w:rPr>
                <w:bCs/>
                <w:color w:val="000000" w:themeColor="text1"/>
                <w:sz w:val="22"/>
                <w:szCs w:val="22"/>
              </w:rPr>
              <w:lastRenderedPageBreak/>
              <w:t>Информация, содержащаяся в заявке на участие, не должны допускать двусмысленных толкований (разночтений), должны трактоваться однозначно.</w:t>
            </w:r>
          </w:p>
          <w:p w14:paraId="1ABBFF85" w14:textId="77777777" w:rsidR="000517D1" w:rsidRPr="00411D75" w:rsidRDefault="000517D1" w:rsidP="00AE501B">
            <w:pPr>
              <w:widowControl w:val="0"/>
              <w:snapToGrid w:val="0"/>
              <w:rPr>
                <w:bCs/>
                <w:color w:val="000000" w:themeColor="text1"/>
                <w:sz w:val="22"/>
                <w:szCs w:val="22"/>
              </w:rPr>
            </w:pPr>
            <w:r w:rsidRPr="00411D75">
              <w:rPr>
                <w:bCs/>
                <w:color w:val="000000" w:themeColor="text1"/>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39465E58" w14:textId="77777777" w:rsidR="000517D1" w:rsidRPr="00411D75" w:rsidRDefault="000517D1" w:rsidP="00AE501B">
            <w:pPr>
              <w:widowControl w:val="0"/>
              <w:snapToGrid w:val="0"/>
              <w:rPr>
                <w:bCs/>
                <w:color w:val="000000" w:themeColor="text1"/>
                <w:sz w:val="22"/>
                <w:szCs w:val="22"/>
              </w:rPr>
            </w:pPr>
            <w:r w:rsidRPr="00411D75">
              <w:rPr>
                <w:bCs/>
                <w:color w:val="000000" w:themeColor="text1"/>
                <w:sz w:val="22"/>
                <w:szCs w:val="22"/>
              </w:rPr>
              <w:t>Участники закупки при предоставлении конкретных показателей, соответствующих значениям, установленным в документации должны учитывать, что:</w:t>
            </w:r>
          </w:p>
          <w:p w14:paraId="5B9E2551" w14:textId="77777777" w:rsidR="000517D1" w:rsidRPr="00411D75" w:rsidRDefault="000517D1" w:rsidP="00AE501B">
            <w:pPr>
              <w:widowControl w:val="0"/>
              <w:snapToGrid w:val="0"/>
              <w:rPr>
                <w:bCs/>
                <w:color w:val="000000" w:themeColor="text1"/>
                <w:sz w:val="22"/>
                <w:szCs w:val="22"/>
              </w:rPr>
            </w:pPr>
            <w:r w:rsidRPr="00411D75">
              <w:rPr>
                <w:bCs/>
                <w:color w:val="000000" w:themeColor="text1"/>
                <w:sz w:val="22"/>
                <w:szCs w:val="22"/>
              </w:rPr>
              <w:t>-</w:t>
            </w:r>
            <w:r w:rsidRPr="00411D75">
              <w:rPr>
                <w:bCs/>
                <w:color w:val="000000" w:themeColor="text1"/>
                <w:sz w:val="22"/>
                <w:szCs w:val="22"/>
              </w:rPr>
              <w:tab/>
              <w:t>показатели, значения которых являются точными, не подлежат изменению и предоставляются в заявки на участие в закупке в соответствии с документацией;</w:t>
            </w:r>
          </w:p>
          <w:p w14:paraId="5D0A7BFA" w14:textId="77777777" w:rsidR="000517D1" w:rsidRPr="00411D75" w:rsidRDefault="000517D1" w:rsidP="00AE501B">
            <w:pPr>
              <w:widowControl w:val="0"/>
              <w:snapToGrid w:val="0"/>
              <w:rPr>
                <w:bCs/>
                <w:color w:val="000000" w:themeColor="text1"/>
                <w:sz w:val="22"/>
                <w:szCs w:val="22"/>
              </w:rPr>
            </w:pPr>
            <w:proofErr w:type="gramStart"/>
            <w:r w:rsidRPr="00411D75">
              <w:rPr>
                <w:bCs/>
                <w:color w:val="000000" w:themeColor="text1"/>
                <w:sz w:val="22"/>
                <w:szCs w:val="22"/>
              </w:rPr>
              <w:t>-</w:t>
            </w:r>
            <w:r w:rsidRPr="00411D75">
              <w:rPr>
                <w:bCs/>
                <w:color w:val="000000" w:themeColor="text1"/>
                <w:sz w:val="22"/>
                <w:szCs w:val="22"/>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764300B5" w14:textId="77777777" w:rsidR="000517D1" w:rsidRPr="00411D75" w:rsidRDefault="000517D1" w:rsidP="00AE501B">
            <w:pPr>
              <w:widowControl w:val="0"/>
              <w:snapToGrid w:val="0"/>
              <w:rPr>
                <w:bCs/>
                <w:color w:val="000000" w:themeColor="text1"/>
                <w:sz w:val="22"/>
                <w:szCs w:val="22"/>
              </w:rPr>
            </w:pPr>
            <w:r w:rsidRPr="00411D75">
              <w:rPr>
                <w:bCs/>
                <w:color w:val="000000" w:themeColor="text1"/>
                <w:sz w:val="22"/>
                <w:szCs w:val="22"/>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037F0643" w14:textId="77777777" w:rsidR="000517D1" w:rsidRPr="00411D75" w:rsidRDefault="000517D1" w:rsidP="00AE501B">
            <w:pPr>
              <w:widowControl w:val="0"/>
              <w:snapToGrid w:val="0"/>
              <w:rPr>
                <w:bCs/>
                <w:color w:val="000000" w:themeColor="text1"/>
                <w:sz w:val="22"/>
                <w:szCs w:val="22"/>
              </w:rPr>
            </w:pPr>
            <w:r w:rsidRPr="00411D75">
              <w:rPr>
                <w:bCs/>
                <w:color w:val="000000" w:themeColor="text1"/>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B1FD809" w14:textId="77777777" w:rsidR="000517D1" w:rsidRPr="00411D75" w:rsidRDefault="000517D1" w:rsidP="00AE501B">
            <w:pPr>
              <w:widowControl w:val="0"/>
              <w:snapToGrid w:val="0"/>
              <w:rPr>
                <w:bCs/>
                <w:color w:val="000000" w:themeColor="text1"/>
                <w:sz w:val="22"/>
                <w:szCs w:val="22"/>
              </w:rPr>
            </w:pPr>
            <w:r w:rsidRPr="00411D75">
              <w:rPr>
                <w:bCs/>
                <w:color w:val="000000" w:themeColor="text1"/>
                <w:sz w:val="22"/>
                <w:szCs w:val="22"/>
              </w:rPr>
              <w:t>Все характеристики объекта закупки, указанные в техническом задании, обязательны для предоставления в заявки на участие в соответствии с вышеуказанными требованиями.</w:t>
            </w:r>
          </w:p>
          <w:p w14:paraId="4FAFA4BD" w14:textId="77777777" w:rsidR="000517D1" w:rsidRPr="00411D75" w:rsidRDefault="000517D1" w:rsidP="00AE501B">
            <w:pPr>
              <w:widowControl w:val="0"/>
              <w:snapToGrid w:val="0"/>
              <w:rPr>
                <w:bCs/>
                <w:color w:val="000000" w:themeColor="text1"/>
                <w:sz w:val="22"/>
                <w:szCs w:val="22"/>
              </w:rPr>
            </w:pPr>
            <w:r w:rsidRPr="00411D75">
              <w:rPr>
                <w:bCs/>
                <w:color w:val="000000" w:themeColor="text1"/>
                <w:sz w:val="22"/>
                <w:szCs w:val="22"/>
              </w:rPr>
              <w:t>Рекомендуемая форма заявки указана в приложении.</w:t>
            </w:r>
          </w:p>
          <w:p w14:paraId="204FCDD7" w14:textId="77777777" w:rsidR="000517D1" w:rsidRPr="00411D75" w:rsidRDefault="000517D1" w:rsidP="00AE501B">
            <w:pPr>
              <w:widowControl w:val="0"/>
              <w:tabs>
                <w:tab w:val="left" w:pos="573"/>
              </w:tabs>
              <w:rPr>
                <w:bCs/>
                <w:color w:val="000000" w:themeColor="text1"/>
                <w:sz w:val="22"/>
                <w:szCs w:val="22"/>
              </w:rPr>
            </w:pPr>
          </w:p>
        </w:tc>
      </w:tr>
      <w:tr w:rsidR="000517D1" w:rsidRPr="00411D75" w14:paraId="06A9B0DB" w14:textId="77777777" w:rsidTr="000517D1">
        <w:trPr>
          <w:trHeight w:val="404"/>
        </w:trPr>
        <w:tc>
          <w:tcPr>
            <w:tcW w:w="493" w:type="dxa"/>
            <w:tcBorders>
              <w:top w:val="single" w:sz="6" w:space="0" w:color="000000"/>
              <w:left w:val="single" w:sz="6" w:space="0" w:color="000000"/>
              <w:bottom w:val="single" w:sz="6" w:space="0" w:color="000000"/>
              <w:right w:val="single" w:sz="6" w:space="0" w:color="000000"/>
            </w:tcBorders>
          </w:tcPr>
          <w:p w14:paraId="6206D1E9"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3AAFC231" w14:textId="77777777" w:rsidR="000517D1" w:rsidRPr="00411D75" w:rsidRDefault="000517D1" w:rsidP="00AE501B">
            <w:pPr>
              <w:widowControl w:val="0"/>
              <w:rPr>
                <w:color w:val="000000" w:themeColor="text1"/>
                <w:sz w:val="22"/>
                <w:szCs w:val="22"/>
              </w:rPr>
            </w:pPr>
            <w:r w:rsidRPr="00411D75">
              <w:rPr>
                <w:color w:val="000000" w:themeColor="text1"/>
                <w:sz w:val="22"/>
                <w:szCs w:val="22"/>
              </w:rPr>
              <w:t xml:space="preserve">Требования к сроку и (или) объему предоставления гарантий </w:t>
            </w:r>
          </w:p>
        </w:tc>
        <w:tc>
          <w:tcPr>
            <w:tcW w:w="6148" w:type="dxa"/>
            <w:tcBorders>
              <w:top w:val="single" w:sz="4" w:space="0" w:color="000000"/>
              <w:left w:val="single" w:sz="4" w:space="0" w:color="000000"/>
              <w:bottom w:val="single" w:sz="4" w:space="0" w:color="000000"/>
              <w:right w:val="single" w:sz="4" w:space="0" w:color="000000"/>
            </w:tcBorders>
            <w:vAlign w:val="center"/>
          </w:tcPr>
          <w:p w14:paraId="03B9B6E2" w14:textId="77777777" w:rsidR="000517D1" w:rsidRPr="00411D75" w:rsidRDefault="000517D1" w:rsidP="00AE501B">
            <w:pPr>
              <w:widowControl w:val="0"/>
              <w:tabs>
                <w:tab w:val="left" w:pos="573"/>
              </w:tabs>
              <w:rPr>
                <w:bCs/>
                <w:color w:val="000000" w:themeColor="text1"/>
                <w:sz w:val="22"/>
                <w:szCs w:val="22"/>
              </w:rPr>
            </w:pPr>
            <w:r w:rsidRPr="00411D75">
              <w:rPr>
                <w:bCs/>
                <w:color w:val="000000" w:themeColor="text1"/>
                <w:sz w:val="22"/>
                <w:szCs w:val="22"/>
              </w:rPr>
              <w:t>В соответствии с проектом Договора</w:t>
            </w:r>
          </w:p>
        </w:tc>
      </w:tr>
      <w:tr w:rsidR="000517D1" w:rsidRPr="00411D75" w14:paraId="63AF7FCC" w14:textId="77777777" w:rsidTr="000517D1">
        <w:trPr>
          <w:trHeight w:val="1498"/>
        </w:trPr>
        <w:tc>
          <w:tcPr>
            <w:tcW w:w="493" w:type="dxa"/>
            <w:tcBorders>
              <w:top w:val="single" w:sz="6" w:space="0" w:color="000000"/>
              <w:left w:val="single" w:sz="6" w:space="0" w:color="000000"/>
              <w:bottom w:val="single" w:sz="6" w:space="0" w:color="000000"/>
              <w:right w:val="single" w:sz="6" w:space="0" w:color="000000"/>
            </w:tcBorders>
          </w:tcPr>
          <w:p w14:paraId="36F2703D" w14:textId="77777777" w:rsidR="000517D1" w:rsidRPr="00411D75" w:rsidRDefault="000517D1" w:rsidP="000517D1">
            <w:pPr>
              <w:widowControl w:val="0"/>
              <w:numPr>
                <w:ilvl w:val="0"/>
                <w:numId w:val="12"/>
              </w:numPr>
              <w:tabs>
                <w:tab w:val="left" w:pos="0"/>
                <w:tab w:val="left" w:pos="546"/>
              </w:tabs>
              <w:spacing w:after="160" w:line="259" w:lineRule="auto"/>
              <w:ind w:hanging="786"/>
              <w:jc w:val="center"/>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0DC8B439" w14:textId="77777777" w:rsidR="000517D1" w:rsidRPr="00411D75" w:rsidRDefault="000517D1" w:rsidP="00AE501B">
            <w:pPr>
              <w:widowControl w:val="0"/>
              <w:rPr>
                <w:color w:val="000000" w:themeColor="text1"/>
                <w:sz w:val="22"/>
                <w:szCs w:val="22"/>
              </w:rPr>
            </w:pPr>
            <w:r w:rsidRPr="00411D75">
              <w:rPr>
                <w:color w:val="000000" w:themeColor="text1"/>
                <w:sz w:val="22"/>
                <w:szCs w:val="22"/>
              </w:rPr>
              <w:t>Порядок, место, дата начала и дата окончания срока подачи заявок на участие в конкурсе</w:t>
            </w:r>
          </w:p>
        </w:tc>
        <w:tc>
          <w:tcPr>
            <w:tcW w:w="6148" w:type="dxa"/>
            <w:tcBorders>
              <w:top w:val="single" w:sz="4" w:space="0" w:color="000000"/>
              <w:left w:val="single" w:sz="4" w:space="0" w:color="000000"/>
              <w:bottom w:val="single" w:sz="4" w:space="0" w:color="000000"/>
              <w:right w:val="single" w:sz="4" w:space="0" w:color="000000"/>
            </w:tcBorders>
            <w:vAlign w:val="center"/>
          </w:tcPr>
          <w:p w14:paraId="67B69CF0" w14:textId="77777777" w:rsidR="000517D1" w:rsidRPr="00411D75" w:rsidRDefault="000517D1" w:rsidP="00AE501B">
            <w:pPr>
              <w:widowControl w:val="0"/>
              <w:tabs>
                <w:tab w:val="left" w:pos="1276"/>
              </w:tabs>
              <w:rPr>
                <w:color w:val="000000" w:themeColor="text1"/>
                <w:sz w:val="22"/>
                <w:szCs w:val="22"/>
              </w:rPr>
            </w:pPr>
            <w:r w:rsidRPr="00411D75">
              <w:rPr>
                <w:bCs/>
                <w:color w:val="000000" w:themeColor="text1"/>
                <w:sz w:val="22"/>
                <w:szCs w:val="22"/>
              </w:rPr>
              <w:t>Указано в пунктах 8.1. – 8.4 информационной карты извещения о закупке.</w:t>
            </w:r>
          </w:p>
        </w:tc>
      </w:tr>
      <w:tr w:rsidR="000517D1" w:rsidRPr="00411D75" w14:paraId="3F2D8406" w14:textId="77777777" w:rsidTr="000517D1">
        <w:trPr>
          <w:trHeight w:val="309"/>
        </w:trPr>
        <w:tc>
          <w:tcPr>
            <w:tcW w:w="493" w:type="dxa"/>
            <w:tcBorders>
              <w:top w:val="single" w:sz="6" w:space="0" w:color="000000"/>
              <w:left w:val="single" w:sz="6" w:space="0" w:color="000000"/>
              <w:bottom w:val="single" w:sz="6" w:space="0" w:color="000000"/>
              <w:right w:val="single" w:sz="6" w:space="0" w:color="000000"/>
            </w:tcBorders>
          </w:tcPr>
          <w:p w14:paraId="5EC6A26E" w14:textId="77777777" w:rsidR="000517D1" w:rsidRPr="00411D75" w:rsidRDefault="000517D1" w:rsidP="000517D1">
            <w:pPr>
              <w:widowControl w:val="0"/>
              <w:numPr>
                <w:ilvl w:val="0"/>
                <w:numId w:val="12"/>
              </w:numPr>
              <w:tabs>
                <w:tab w:val="left" w:pos="182"/>
                <w:tab w:val="left" w:pos="546"/>
              </w:tabs>
              <w:spacing w:after="160" w:line="259" w:lineRule="auto"/>
              <w:ind w:hanging="786"/>
              <w:jc w:val="left"/>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05523054" w14:textId="77777777" w:rsidR="000517D1" w:rsidRPr="00411D75" w:rsidRDefault="000517D1" w:rsidP="00AE501B">
            <w:pPr>
              <w:widowControl w:val="0"/>
              <w:rPr>
                <w:color w:val="000000" w:themeColor="text1"/>
                <w:sz w:val="22"/>
                <w:szCs w:val="22"/>
              </w:rPr>
            </w:pPr>
            <w:r w:rsidRPr="00411D75">
              <w:rPr>
                <w:color w:val="000000" w:themeColor="text1"/>
                <w:sz w:val="22"/>
                <w:szCs w:val="22"/>
              </w:rPr>
              <w:t>Дата рассмотрения предложений участников такой закупки и подведения итогов такой закупки</w:t>
            </w:r>
          </w:p>
        </w:tc>
        <w:tc>
          <w:tcPr>
            <w:tcW w:w="6148" w:type="dxa"/>
            <w:tcBorders>
              <w:top w:val="single" w:sz="4" w:space="0" w:color="000000"/>
              <w:left w:val="single" w:sz="4" w:space="0" w:color="000000"/>
              <w:bottom w:val="single" w:sz="4" w:space="0" w:color="000000"/>
              <w:right w:val="single" w:sz="4" w:space="0" w:color="000000"/>
            </w:tcBorders>
            <w:vAlign w:val="center"/>
          </w:tcPr>
          <w:p w14:paraId="3D14BC3D" w14:textId="77777777" w:rsidR="000517D1" w:rsidRPr="00411D75" w:rsidRDefault="000517D1" w:rsidP="00AE501B">
            <w:pPr>
              <w:widowControl w:val="0"/>
              <w:tabs>
                <w:tab w:val="left" w:pos="1276"/>
              </w:tabs>
              <w:rPr>
                <w:color w:val="000000" w:themeColor="text1"/>
                <w:sz w:val="22"/>
                <w:szCs w:val="22"/>
              </w:rPr>
            </w:pPr>
          </w:p>
          <w:p w14:paraId="5F865310" w14:textId="77777777" w:rsidR="000517D1" w:rsidRPr="00411D75" w:rsidRDefault="000517D1" w:rsidP="00AE501B">
            <w:pPr>
              <w:widowControl w:val="0"/>
              <w:tabs>
                <w:tab w:val="left" w:pos="1276"/>
              </w:tabs>
              <w:rPr>
                <w:color w:val="000000" w:themeColor="text1"/>
                <w:sz w:val="22"/>
                <w:szCs w:val="22"/>
              </w:rPr>
            </w:pPr>
            <w:r w:rsidRPr="00411D75">
              <w:rPr>
                <w:bCs/>
                <w:color w:val="000000" w:themeColor="text1"/>
                <w:sz w:val="22"/>
                <w:szCs w:val="22"/>
              </w:rPr>
              <w:t>Указано в пунктах 8.5. – 8.6 информационной карты извещения о закупке.</w:t>
            </w:r>
          </w:p>
        </w:tc>
      </w:tr>
      <w:tr w:rsidR="000517D1" w:rsidRPr="00411D75" w14:paraId="769864B8" w14:textId="77777777" w:rsidTr="000517D1">
        <w:trPr>
          <w:trHeight w:val="20"/>
        </w:trPr>
        <w:tc>
          <w:tcPr>
            <w:tcW w:w="493" w:type="dxa"/>
            <w:tcBorders>
              <w:top w:val="single" w:sz="6" w:space="0" w:color="000000"/>
              <w:left w:val="single" w:sz="6" w:space="0" w:color="000000"/>
              <w:bottom w:val="single" w:sz="6" w:space="0" w:color="000000"/>
              <w:right w:val="single" w:sz="6" w:space="0" w:color="000000"/>
            </w:tcBorders>
          </w:tcPr>
          <w:p w14:paraId="502EB3A5"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2AAE9623" w14:textId="77777777" w:rsidR="000517D1" w:rsidRPr="00411D75" w:rsidRDefault="000517D1" w:rsidP="00AE501B">
            <w:pPr>
              <w:widowControl w:val="0"/>
              <w:rPr>
                <w:color w:val="000000" w:themeColor="text1"/>
                <w:sz w:val="22"/>
                <w:szCs w:val="22"/>
              </w:rPr>
            </w:pPr>
            <w:r w:rsidRPr="00411D75">
              <w:rPr>
                <w:color w:val="000000" w:themeColor="text1"/>
                <w:sz w:val="22"/>
                <w:szCs w:val="22"/>
              </w:rPr>
              <w:t>Условия допуска к участию в конкурсе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14:paraId="06C2845A" w14:textId="77777777" w:rsidR="000517D1" w:rsidRPr="00411D75" w:rsidRDefault="000517D1" w:rsidP="00AE501B">
            <w:pPr>
              <w:rPr>
                <w:color w:val="000000" w:themeColor="text1"/>
                <w:sz w:val="22"/>
                <w:szCs w:val="22"/>
              </w:rPr>
            </w:pPr>
            <w:r w:rsidRPr="00411D75">
              <w:rPr>
                <w:color w:val="000000" w:themeColor="text1"/>
                <w:sz w:val="22"/>
                <w:szCs w:val="22"/>
              </w:rPr>
              <w:t xml:space="preserve">1. С целью подведения итогов конкурса в электронной форме комиссия осуществляет рассмотрение и оценку заявок на участие в конкурсе в электронной форме. </w:t>
            </w:r>
          </w:p>
          <w:p w14:paraId="6F5C16AE" w14:textId="77777777" w:rsidR="000517D1" w:rsidRPr="00411D75" w:rsidRDefault="000517D1" w:rsidP="00AE501B">
            <w:pPr>
              <w:rPr>
                <w:color w:val="000000" w:themeColor="text1"/>
                <w:sz w:val="22"/>
                <w:szCs w:val="22"/>
              </w:rPr>
            </w:pPr>
            <w:r w:rsidRPr="00411D75">
              <w:rPr>
                <w:color w:val="000000" w:themeColor="text1"/>
                <w:sz w:val="22"/>
                <w:szCs w:val="22"/>
              </w:rPr>
              <w:t>2. Комиссия осуществляет рассмотрение заявок на участие в конкурсе в электронной форме, в том числе заявки на участие в конкурсе в электронной форме единственного участника конкурса в электронной форме.</w:t>
            </w:r>
          </w:p>
          <w:p w14:paraId="3ADF14EF" w14:textId="77777777" w:rsidR="000517D1" w:rsidRPr="00411D75" w:rsidRDefault="000517D1" w:rsidP="00AE501B">
            <w:pPr>
              <w:rPr>
                <w:color w:val="000000" w:themeColor="text1"/>
                <w:sz w:val="22"/>
                <w:szCs w:val="22"/>
              </w:rPr>
            </w:pPr>
            <w:r w:rsidRPr="00411D75">
              <w:rPr>
                <w:color w:val="000000" w:themeColor="text1"/>
                <w:sz w:val="22"/>
                <w:szCs w:val="22"/>
              </w:rPr>
              <w:t xml:space="preserve">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w:t>
            </w:r>
            <w:r w:rsidRPr="00411D75">
              <w:rPr>
                <w:color w:val="000000" w:themeColor="text1"/>
                <w:sz w:val="22"/>
                <w:szCs w:val="22"/>
              </w:rPr>
              <w:lastRenderedPageBreak/>
              <w:t>соответствующей требованиям, установленным в извещении о проведении конкурса в электронной форме, документации о конкурсе в электронной форме, или об отклонении заявки на участие в конкурсе в электронной форме.</w:t>
            </w:r>
          </w:p>
          <w:p w14:paraId="1B32FB41" w14:textId="77777777" w:rsidR="000517D1" w:rsidRPr="00411D75" w:rsidRDefault="000517D1" w:rsidP="00AE501B">
            <w:pPr>
              <w:rPr>
                <w:color w:val="000000" w:themeColor="text1"/>
                <w:sz w:val="22"/>
                <w:szCs w:val="22"/>
              </w:rPr>
            </w:pPr>
            <w:r w:rsidRPr="00411D75">
              <w:rPr>
                <w:color w:val="000000" w:themeColor="text1"/>
                <w:sz w:val="22"/>
                <w:szCs w:val="22"/>
              </w:rPr>
              <w:t>3.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при которой определяется победитель конкурса в электронной форме на основе критериев оценки, установленных в документации о конкурсе в электронной форме.</w:t>
            </w:r>
          </w:p>
          <w:p w14:paraId="0DDDABB5" w14:textId="77777777" w:rsidR="000517D1" w:rsidRPr="00411D75" w:rsidRDefault="000517D1" w:rsidP="00AE501B">
            <w:pPr>
              <w:rPr>
                <w:color w:val="000000" w:themeColor="text1"/>
                <w:sz w:val="22"/>
                <w:szCs w:val="22"/>
              </w:rPr>
            </w:pPr>
            <w:r w:rsidRPr="00411D75">
              <w:rPr>
                <w:color w:val="000000" w:themeColor="text1"/>
                <w:sz w:val="22"/>
                <w:szCs w:val="22"/>
              </w:rPr>
              <w:t>Победителем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первый номер.</w:t>
            </w:r>
          </w:p>
          <w:p w14:paraId="0C10EFFC" w14:textId="77777777" w:rsidR="000517D1" w:rsidRPr="00411D75" w:rsidRDefault="000517D1" w:rsidP="00AE501B">
            <w:pPr>
              <w:rPr>
                <w:color w:val="000000" w:themeColor="text1"/>
                <w:sz w:val="22"/>
                <w:szCs w:val="22"/>
              </w:rPr>
            </w:pPr>
            <w:r w:rsidRPr="00411D75">
              <w:rPr>
                <w:color w:val="000000" w:themeColor="text1"/>
                <w:sz w:val="22"/>
                <w:szCs w:val="22"/>
              </w:rPr>
              <w:t>Вторым участником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второй номер.</w:t>
            </w:r>
          </w:p>
          <w:p w14:paraId="00D356FD" w14:textId="77777777" w:rsidR="000517D1" w:rsidRPr="00411D75" w:rsidRDefault="000517D1" w:rsidP="00AE501B">
            <w:pPr>
              <w:rPr>
                <w:color w:val="000000" w:themeColor="text1"/>
                <w:sz w:val="22"/>
                <w:szCs w:val="22"/>
              </w:rPr>
            </w:pPr>
            <w:r w:rsidRPr="00411D75">
              <w:rPr>
                <w:color w:val="000000" w:themeColor="text1"/>
                <w:sz w:val="22"/>
                <w:szCs w:val="22"/>
              </w:rPr>
              <w:t>4.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14:paraId="46BCE37A" w14:textId="77777777" w:rsidR="000517D1" w:rsidRPr="00411D75" w:rsidRDefault="000517D1" w:rsidP="00AE501B">
            <w:pPr>
              <w:rPr>
                <w:color w:val="000000" w:themeColor="text1"/>
                <w:sz w:val="22"/>
                <w:szCs w:val="22"/>
              </w:rPr>
            </w:pPr>
            <w:r w:rsidRPr="00411D75">
              <w:rPr>
                <w:color w:val="000000" w:themeColor="text1"/>
                <w:sz w:val="22"/>
                <w:szCs w:val="22"/>
              </w:rPr>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14:paraId="576FA8AB" w14:textId="77777777" w:rsidR="000517D1" w:rsidRPr="00411D75" w:rsidRDefault="000517D1" w:rsidP="00AE501B">
            <w:pPr>
              <w:rPr>
                <w:color w:val="000000" w:themeColor="text1"/>
                <w:sz w:val="22"/>
                <w:szCs w:val="22"/>
              </w:rPr>
            </w:pPr>
          </w:p>
          <w:p w14:paraId="71A69C42" w14:textId="3F898456" w:rsidR="000517D1" w:rsidRDefault="000517D1" w:rsidP="00AE501B">
            <w:pPr>
              <w:rPr>
                <w:color w:val="000000" w:themeColor="text1"/>
                <w:sz w:val="22"/>
                <w:szCs w:val="22"/>
              </w:rPr>
            </w:pPr>
            <w:r w:rsidRPr="00411D75">
              <w:rPr>
                <w:color w:val="000000" w:themeColor="text1"/>
                <w:sz w:val="22"/>
                <w:szCs w:val="22"/>
              </w:rPr>
              <w:t xml:space="preserve">Комиссия по закупкам при рассмотрении заявок на соответствие требованиям законодательства, настоящего извещения и конкурсной документации </w:t>
            </w:r>
            <w:r w:rsidR="00BC1D00" w:rsidRPr="00411D75">
              <w:rPr>
                <w:color w:val="000000" w:themeColor="text1"/>
                <w:sz w:val="22"/>
                <w:szCs w:val="22"/>
              </w:rPr>
              <w:t xml:space="preserve">отклоняет заявки участников в случаях, </w:t>
            </w:r>
            <w:r w:rsidR="00175F95">
              <w:rPr>
                <w:color w:val="000000" w:themeColor="text1"/>
                <w:sz w:val="22"/>
                <w:szCs w:val="22"/>
              </w:rPr>
              <w:t>в случае:</w:t>
            </w:r>
          </w:p>
          <w:p w14:paraId="19A6A159" w14:textId="3BD54ACA" w:rsidR="00175F95" w:rsidRDefault="00175F95" w:rsidP="00AE501B">
            <w:pPr>
              <w:rPr>
                <w:color w:val="000000" w:themeColor="text1"/>
                <w:sz w:val="22"/>
                <w:szCs w:val="22"/>
              </w:rPr>
            </w:pPr>
            <w:r>
              <w:rPr>
                <w:color w:val="000000" w:themeColor="text1"/>
                <w:sz w:val="22"/>
                <w:szCs w:val="22"/>
              </w:rPr>
              <w:t>- несоответствия участника требованиям документации;</w:t>
            </w:r>
          </w:p>
          <w:p w14:paraId="343E97A1" w14:textId="77777777" w:rsidR="00175F95" w:rsidRDefault="00175F95" w:rsidP="00175F95">
            <w:pPr>
              <w:rPr>
                <w:color w:val="000000" w:themeColor="text1"/>
                <w:sz w:val="22"/>
                <w:szCs w:val="22"/>
              </w:rPr>
            </w:pPr>
            <w:r>
              <w:rPr>
                <w:color w:val="000000" w:themeColor="text1"/>
                <w:sz w:val="22"/>
                <w:szCs w:val="22"/>
              </w:rPr>
              <w:t>- несоответствия заявки требованиям документации;</w:t>
            </w:r>
          </w:p>
          <w:p w14:paraId="01ED66C3" w14:textId="77777777" w:rsidR="00175F95" w:rsidRDefault="00175F95" w:rsidP="00175F95">
            <w:pPr>
              <w:rPr>
                <w:color w:val="000000" w:themeColor="text1"/>
                <w:sz w:val="22"/>
                <w:szCs w:val="22"/>
              </w:rPr>
            </w:pPr>
            <w:r>
              <w:rPr>
                <w:color w:val="000000" w:themeColor="text1"/>
                <w:sz w:val="22"/>
                <w:szCs w:val="22"/>
              </w:rPr>
              <w:t>- несоответствия ТРУ требованиям документации;</w:t>
            </w:r>
          </w:p>
          <w:p w14:paraId="61B61EC7" w14:textId="1C811E86" w:rsidR="00175F95" w:rsidRPr="00411D75" w:rsidRDefault="00175F95" w:rsidP="00AE501B">
            <w:pPr>
              <w:rPr>
                <w:color w:val="000000" w:themeColor="text1"/>
                <w:sz w:val="22"/>
                <w:szCs w:val="22"/>
              </w:rPr>
            </w:pPr>
            <w:r>
              <w:rPr>
                <w:color w:val="000000" w:themeColor="text1"/>
                <w:sz w:val="22"/>
                <w:szCs w:val="22"/>
              </w:rPr>
              <w:t>- иные основания, указанные в Положении о закупке Заказчика.</w:t>
            </w:r>
          </w:p>
          <w:p w14:paraId="1FC57EA6" w14:textId="77777777" w:rsidR="000517D1" w:rsidRPr="00411D75" w:rsidRDefault="000517D1" w:rsidP="00AE501B">
            <w:pPr>
              <w:rPr>
                <w:color w:val="000000" w:themeColor="text1"/>
                <w:sz w:val="22"/>
                <w:szCs w:val="22"/>
              </w:rPr>
            </w:pPr>
          </w:p>
        </w:tc>
      </w:tr>
      <w:tr w:rsidR="000517D1" w:rsidRPr="00411D75" w14:paraId="22981B94" w14:textId="77777777" w:rsidTr="000517D1">
        <w:trPr>
          <w:trHeight w:val="20"/>
        </w:trPr>
        <w:tc>
          <w:tcPr>
            <w:tcW w:w="493" w:type="dxa"/>
            <w:tcBorders>
              <w:top w:val="single" w:sz="6" w:space="0" w:color="000000"/>
              <w:left w:val="single" w:sz="6" w:space="0" w:color="000000"/>
              <w:bottom w:val="single" w:sz="6" w:space="0" w:color="000000"/>
              <w:right w:val="single" w:sz="6" w:space="0" w:color="000000"/>
            </w:tcBorders>
          </w:tcPr>
          <w:p w14:paraId="4F5CCC72"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tcPr>
          <w:p w14:paraId="361C16F1" w14:textId="77777777" w:rsidR="000517D1" w:rsidRPr="00411D75" w:rsidRDefault="000517D1" w:rsidP="00AE501B">
            <w:pPr>
              <w:widowControl w:val="0"/>
              <w:rPr>
                <w:color w:val="000000" w:themeColor="text1"/>
                <w:sz w:val="22"/>
                <w:szCs w:val="22"/>
              </w:rPr>
            </w:pPr>
            <w:r w:rsidRPr="00411D75">
              <w:rPr>
                <w:sz w:val="22"/>
                <w:szCs w:val="22"/>
              </w:rPr>
              <w:t>Признание закупки несостоявшейся</w:t>
            </w:r>
          </w:p>
        </w:tc>
        <w:tc>
          <w:tcPr>
            <w:tcW w:w="6148" w:type="dxa"/>
            <w:tcBorders>
              <w:top w:val="single" w:sz="4" w:space="0" w:color="000000"/>
              <w:left w:val="single" w:sz="4" w:space="0" w:color="000000"/>
              <w:bottom w:val="single" w:sz="4" w:space="0" w:color="000000"/>
              <w:right w:val="single" w:sz="4" w:space="0" w:color="000000"/>
            </w:tcBorders>
          </w:tcPr>
          <w:p w14:paraId="638FE6DA" w14:textId="7ADD4F17" w:rsidR="000517D1" w:rsidRPr="00411D75" w:rsidRDefault="00175F95" w:rsidP="00AE501B">
            <w:pPr>
              <w:tabs>
                <w:tab w:val="center" w:pos="3235"/>
              </w:tabs>
              <w:rPr>
                <w:rFonts w:eastAsiaTheme="minorEastAsia"/>
                <w:i/>
                <w:iCs/>
                <w:color w:val="000000"/>
                <w:sz w:val="22"/>
                <w:szCs w:val="22"/>
                <w:highlight w:val="yellow"/>
              </w:rPr>
            </w:pPr>
            <w:r w:rsidRPr="00175F95">
              <w:rPr>
                <w:sz w:val="22"/>
                <w:szCs w:val="22"/>
              </w:rPr>
              <w:t>В случае если на участие в конкурсе не подано ни одной заявки или подана только одна заявка, конкурс признается несостоявшимся.</w:t>
            </w:r>
          </w:p>
        </w:tc>
      </w:tr>
      <w:tr w:rsidR="000517D1" w:rsidRPr="00411D75" w14:paraId="6EB6C602" w14:textId="77777777" w:rsidTr="000517D1">
        <w:tc>
          <w:tcPr>
            <w:tcW w:w="493" w:type="dxa"/>
            <w:tcBorders>
              <w:top w:val="single" w:sz="6" w:space="0" w:color="000000"/>
              <w:left w:val="single" w:sz="6" w:space="0" w:color="000000"/>
              <w:bottom w:val="single" w:sz="6" w:space="0" w:color="000000"/>
              <w:right w:val="single" w:sz="6" w:space="0" w:color="000000"/>
            </w:tcBorders>
          </w:tcPr>
          <w:p w14:paraId="4066C333"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tcPr>
          <w:p w14:paraId="415B4B7A" w14:textId="77777777" w:rsidR="000517D1" w:rsidRPr="00411D75" w:rsidRDefault="000517D1" w:rsidP="00AE501B">
            <w:pPr>
              <w:widowControl w:val="0"/>
              <w:rPr>
                <w:color w:val="000000" w:themeColor="text1"/>
                <w:sz w:val="22"/>
                <w:szCs w:val="22"/>
              </w:rPr>
            </w:pPr>
            <w:r w:rsidRPr="00411D75">
              <w:rPr>
                <w:color w:val="000000" w:themeColor="text1"/>
                <w:sz w:val="22"/>
                <w:szCs w:val="22"/>
              </w:rPr>
              <w:t>Порядок заключения договора</w:t>
            </w:r>
          </w:p>
        </w:tc>
        <w:tc>
          <w:tcPr>
            <w:tcW w:w="6148" w:type="dxa"/>
            <w:tcBorders>
              <w:top w:val="single" w:sz="4" w:space="0" w:color="000000"/>
              <w:left w:val="single" w:sz="4" w:space="0" w:color="000000"/>
              <w:bottom w:val="single" w:sz="4" w:space="0" w:color="000000"/>
              <w:right w:val="single" w:sz="4" w:space="0" w:color="000000"/>
            </w:tcBorders>
          </w:tcPr>
          <w:p w14:paraId="666B59E4" w14:textId="77777777" w:rsidR="000517D1" w:rsidRPr="00411D75" w:rsidRDefault="000517D1" w:rsidP="00AE501B">
            <w:pPr>
              <w:widowControl w:val="0"/>
              <w:rPr>
                <w:color w:val="000000" w:themeColor="text1"/>
                <w:sz w:val="22"/>
                <w:szCs w:val="22"/>
              </w:rPr>
            </w:pPr>
            <w:r w:rsidRPr="00411D75">
              <w:rPr>
                <w:color w:val="000000" w:themeColor="text1"/>
                <w:sz w:val="22"/>
                <w:szCs w:val="22"/>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14:paraId="3F64601D" w14:textId="77777777" w:rsidR="000517D1" w:rsidRPr="00411D75" w:rsidRDefault="000517D1" w:rsidP="00AE501B">
            <w:pPr>
              <w:widowControl w:val="0"/>
              <w:rPr>
                <w:color w:val="000000" w:themeColor="text1"/>
                <w:sz w:val="22"/>
                <w:szCs w:val="22"/>
              </w:rPr>
            </w:pPr>
            <w:r w:rsidRPr="00411D75">
              <w:rPr>
                <w:color w:val="000000" w:themeColor="text1"/>
                <w:sz w:val="22"/>
                <w:szCs w:val="22"/>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w:t>
            </w:r>
            <w:r w:rsidRPr="00411D75">
              <w:rPr>
                <w:color w:val="000000" w:themeColor="text1"/>
                <w:sz w:val="22"/>
                <w:szCs w:val="22"/>
              </w:rPr>
              <w:lastRenderedPageBreak/>
              <w:t>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08C7FBAD" w14:textId="77777777" w:rsidR="000517D1" w:rsidRPr="00411D75" w:rsidRDefault="000517D1" w:rsidP="00AE501B">
            <w:pPr>
              <w:widowControl w:val="0"/>
              <w:rPr>
                <w:color w:val="000000" w:themeColor="text1"/>
                <w:sz w:val="22"/>
                <w:szCs w:val="22"/>
              </w:rPr>
            </w:pPr>
            <w:r w:rsidRPr="00411D75">
              <w:rPr>
                <w:color w:val="000000" w:themeColor="text1"/>
                <w:sz w:val="22"/>
                <w:szCs w:val="22"/>
              </w:rPr>
              <w:t>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14:paraId="7B0EC5BB" w14:textId="77777777" w:rsidR="000517D1" w:rsidRPr="00411D75" w:rsidRDefault="000517D1" w:rsidP="00AE501B">
            <w:pPr>
              <w:widowControl w:val="0"/>
              <w:rPr>
                <w:color w:val="000000" w:themeColor="text1"/>
                <w:sz w:val="22"/>
                <w:szCs w:val="22"/>
              </w:rPr>
            </w:pPr>
            <w:r w:rsidRPr="00411D75">
              <w:rPr>
                <w:color w:val="000000" w:themeColor="text1"/>
                <w:sz w:val="22"/>
                <w:szCs w:val="22"/>
              </w:rPr>
              <w:t>Победитель закупки (или иное лицо, с которым заключается договор)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00C48562" w14:textId="77777777" w:rsidR="000517D1" w:rsidRPr="00411D75" w:rsidRDefault="000517D1" w:rsidP="00AE501B">
            <w:pPr>
              <w:widowControl w:val="0"/>
              <w:rPr>
                <w:color w:val="000000" w:themeColor="text1"/>
                <w:sz w:val="22"/>
                <w:szCs w:val="22"/>
              </w:rPr>
            </w:pPr>
            <w:r w:rsidRPr="00411D75">
              <w:rPr>
                <w:color w:val="000000" w:themeColor="text1"/>
                <w:sz w:val="22"/>
                <w:szCs w:val="22"/>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14:paraId="0E3DAA31" w14:textId="77777777" w:rsidR="000517D1" w:rsidRPr="00411D75" w:rsidRDefault="000517D1" w:rsidP="00AE501B">
            <w:pPr>
              <w:widowControl w:val="0"/>
              <w:rPr>
                <w:color w:val="000000" w:themeColor="text1"/>
                <w:sz w:val="22"/>
                <w:szCs w:val="22"/>
              </w:rPr>
            </w:pPr>
            <w:r w:rsidRPr="00411D75">
              <w:rPr>
                <w:color w:val="000000" w:themeColor="text1"/>
                <w:sz w:val="22"/>
                <w:szCs w:val="22"/>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w:t>
            </w:r>
          </w:p>
        </w:tc>
      </w:tr>
      <w:tr w:rsidR="000517D1" w:rsidRPr="00411D75" w14:paraId="614671C6" w14:textId="77777777" w:rsidTr="000517D1">
        <w:tc>
          <w:tcPr>
            <w:tcW w:w="493" w:type="dxa"/>
            <w:tcBorders>
              <w:top w:val="single" w:sz="6" w:space="0" w:color="000000"/>
              <w:left w:val="single" w:sz="6" w:space="0" w:color="000000"/>
              <w:bottom w:val="single" w:sz="6" w:space="0" w:color="000000"/>
              <w:right w:val="single" w:sz="6" w:space="0" w:color="000000"/>
            </w:tcBorders>
          </w:tcPr>
          <w:p w14:paraId="74D72682"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CED417C" w14:textId="77777777" w:rsidR="000517D1" w:rsidRPr="00411D75" w:rsidRDefault="000517D1" w:rsidP="00AE501B">
            <w:pPr>
              <w:widowControl w:val="0"/>
              <w:tabs>
                <w:tab w:val="left" w:pos="1276"/>
              </w:tabs>
              <w:rPr>
                <w:color w:val="000000" w:themeColor="text1"/>
                <w:sz w:val="22"/>
                <w:szCs w:val="22"/>
              </w:rPr>
            </w:pPr>
            <w:r w:rsidRPr="00411D75">
              <w:rPr>
                <w:color w:val="000000" w:themeColor="text1"/>
                <w:sz w:val="22"/>
                <w:szCs w:val="22"/>
              </w:rPr>
              <w:t>Сведения о возможности Заказчика в одностороннем порядке отказаться от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14:paraId="34F6206B" w14:textId="77777777" w:rsidR="000517D1" w:rsidRPr="00411D75" w:rsidRDefault="000517D1" w:rsidP="00AE501B">
            <w:pPr>
              <w:widowControl w:val="0"/>
              <w:tabs>
                <w:tab w:val="left" w:pos="1276"/>
              </w:tabs>
              <w:rPr>
                <w:color w:val="000000" w:themeColor="text1"/>
                <w:sz w:val="22"/>
                <w:szCs w:val="22"/>
              </w:rPr>
            </w:pPr>
            <w:r w:rsidRPr="00411D75">
              <w:rPr>
                <w:color w:val="000000" w:themeColor="text1"/>
                <w:sz w:val="22"/>
                <w:szCs w:val="22"/>
              </w:rPr>
              <w:t xml:space="preserve">В соответствии с проектом договора </w:t>
            </w:r>
          </w:p>
        </w:tc>
      </w:tr>
      <w:tr w:rsidR="000517D1" w:rsidRPr="00411D75" w14:paraId="513E1E0A" w14:textId="77777777" w:rsidTr="000517D1">
        <w:tc>
          <w:tcPr>
            <w:tcW w:w="493" w:type="dxa"/>
            <w:tcBorders>
              <w:top w:val="single" w:sz="6" w:space="0" w:color="000000"/>
              <w:left w:val="single" w:sz="6" w:space="0" w:color="000000"/>
              <w:bottom w:val="single" w:sz="6" w:space="0" w:color="000000"/>
              <w:right w:val="single" w:sz="6" w:space="0" w:color="000000"/>
            </w:tcBorders>
          </w:tcPr>
          <w:p w14:paraId="6687AF04"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E52107B" w14:textId="77777777" w:rsidR="000517D1" w:rsidRPr="00411D75" w:rsidRDefault="000517D1" w:rsidP="00AE501B">
            <w:pPr>
              <w:widowControl w:val="0"/>
              <w:tabs>
                <w:tab w:val="left" w:pos="1276"/>
              </w:tabs>
              <w:rPr>
                <w:color w:val="000000" w:themeColor="text1"/>
                <w:sz w:val="22"/>
                <w:szCs w:val="22"/>
              </w:rPr>
            </w:pPr>
            <w:r w:rsidRPr="00411D75">
              <w:rPr>
                <w:color w:val="000000" w:themeColor="text1"/>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14:paraId="2D4F2B55" w14:textId="77777777" w:rsidR="000517D1" w:rsidRPr="00411D75" w:rsidRDefault="000517D1" w:rsidP="00AE501B">
            <w:pPr>
              <w:widowControl w:val="0"/>
              <w:rPr>
                <w:color w:val="000000" w:themeColor="text1"/>
                <w:sz w:val="22"/>
                <w:szCs w:val="22"/>
              </w:rPr>
            </w:pPr>
            <w:r w:rsidRPr="00411D75">
              <w:rPr>
                <w:color w:val="000000" w:themeColor="text1"/>
                <w:sz w:val="22"/>
                <w:szCs w:val="22"/>
              </w:rPr>
              <w:t xml:space="preserve">В соответствии с проектом договора </w:t>
            </w:r>
          </w:p>
        </w:tc>
      </w:tr>
      <w:tr w:rsidR="000517D1" w:rsidRPr="00411D75" w14:paraId="5AD1081E" w14:textId="77777777" w:rsidTr="000517D1">
        <w:tc>
          <w:tcPr>
            <w:tcW w:w="493" w:type="dxa"/>
            <w:tcBorders>
              <w:top w:val="single" w:sz="6" w:space="0" w:color="000000"/>
              <w:left w:val="single" w:sz="6" w:space="0" w:color="000000"/>
              <w:bottom w:val="single" w:sz="6" w:space="0" w:color="000000"/>
              <w:right w:val="single" w:sz="6" w:space="0" w:color="000000"/>
            </w:tcBorders>
          </w:tcPr>
          <w:p w14:paraId="57134E62"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9881" w:type="dxa"/>
            <w:gridSpan w:val="2"/>
            <w:tcBorders>
              <w:top w:val="single" w:sz="6" w:space="0" w:color="000000"/>
              <w:left w:val="single" w:sz="6" w:space="0" w:color="000000"/>
              <w:bottom w:val="single" w:sz="6" w:space="0" w:color="000000"/>
              <w:right w:val="single" w:sz="6" w:space="0" w:color="000000"/>
            </w:tcBorders>
            <w:vAlign w:val="center"/>
          </w:tcPr>
          <w:p w14:paraId="1AB2DCE5" w14:textId="2BFBB4D2" w:rsidR="000517D1" w:rsidRPr="00411D75" w:rsidRDefault="00700B9B" w:rsidP="00AE501B">
            <w:pPr>
              <w:rPr>
                <w:b/>
                <w:bCs/>
                <w:color w:val="000000" w:themeColor="text1"/>
                <w:sz w:val="22"/>
                <w:szCs w:val="22"/>
              </w:rPr>
            </w:pPr>
            <w:r w:rsidRPr="00411D75">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r>
      <w:tr w:rsidR="000517D1" w:rsidRPr="00411D75" w14:paraId="6344E9CC" w14:textId="77777777" w:rsidTr="000517D1">
        <w:tc>
          <w:tcPr>
            <w:tcW w:w="493" w:type="dxa"/>
            <w:tcBorders>
              <w:top w:val="single" w:sz="6" w:space="0" w:color="000000"/>
              <w:left w:val="single" w:sz="6" w:space="0" w:color="000000"/>
              <w:bottom w:val="single" w:sz="6" w:space="0" w:color="000000"/>
              <w:right w:val="single" w:sz="6" w:space="0" w:color="000000"/>
            </w:tcBorders>
          </w:tcPr>
          <w:p w14:paraId="20315951"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203C39EA" w14:textId="77777777" w:rsidR="000517D1" w:rsidRPr="00411D75" w:rsidRDefault="000517D1" w:rsidP="00AE501B">
            <w:pPr>
              <w:widowControl w:val="0"/>
              <w:tabs>
                <w:tab w:val="left" w:pos="1276"/>
              </w:tabs>
              <w:rPr>
                <w:color w:val="000000" w:themeColor="text1"/>
                <w:sz w:val="22"/>
                <w:szCs w:val="22"/>
              </w:rPr>
            </w:pPr>
            <w:r w:rsidRPr="00411D75">
              <w:rPr>
                <w:b/>
                <w:bCs/>
                <w:sz w:val="22"/>
                <w:szCs w:val="22"/>
              </w:rPr>
              <w:t xml:space="preserve">ЗАПРЕТ </w:t>
            </w:r>
            <w:r w:rsidRPr="00411D75">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148" w:type="dxa"/>
            <w:tcBorders>
              <w:top w:val="single" w:sz="6" w:space="0" w:color="000000"/>
              <w:left w:val="single" w:sz="6" w:space="0" w:color="000000"/>
              <w:bottom w:val="single" w:sz="6" w:space="0" w:color="000000"/>
              <w:right w:val="single" w:sz="6" w:space="0" w:color="000000"/>
            </w:tcBorders>
          </w:tcPr>
          <w:p w14:paraId="41869668" w14:textId="77777777" w:rsidR="000517D1" w:rsidRPr="00411D75" w:rsidRDefault="000517D1" w:rsidP="00AE501B">
            <w:pPr>
              <w:rPr>
                <w:color w:val="000000" w:themeColor="text1"/>
                <w:sz w:val="22"/>
                <w:szCs w:val="22"/>
              </w:rPr>
            </w:pPr>
            <w:r w:rsidRPr="00411D75">
              <w:rPr>
                <w:color w:val="000000" w:themeColor="text1"/>
                <w:sz w:val="22"/>
                <w:szCs w:val="22"/>
              </w:rPr>
              <w:t>Не установлено</w:t>
            </w:r>
          </w:p>
        </w:tc>
      </w:tr>
      <w:tr w:rsidR="00773B36" w:rsidRPr="00411D75" w14:paraId="008A5EB1" w14:textId="77777777" w:rsidTr="000517D1">
        <w:tc>
          <w:tcPr>
            <w:tcW w:w="493" w:type="dxa"/>
            <w:tcBorders>
              <w:top w:val="single" w:sz="6" w:space="0" w:color="000000"/>
              <w:left w:val="single" w:sz="6" w:space="0" w:color="000000"/>
              <w:bottom w:val="single" w:sz="6" w:space="0" w:color="000000"/>
              <w:right w:val="single" w:sz="6" w:space="0" w:color="000000"/>
            </w:tcBorders>
          </w:tcPr>
          <w:p w14:paraId="65CA2507" w14:textId="77777777" w:rsidR="00773B36" w:rsidRPr="00411D75" w:rsidRDefault="00773B36" w:rsidP="00773B36">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16FB694B" w14:textId="77777777" w:rsidR="00773B36" w:rsidRPr="00411D75" w:rsidRDefault="00773B36" w:rsidP="00773B36">
            <w:pPr>
              <w:widowControl w:val="0"/>
              <w:tabs>
                <w:tab w:val="left" w:pos="1276"/>
              </w:tabs>
              <w:rPr>
                <w:color w:val="000000" w:themeColor="text1"/>
                <w:sz w:val="22"/>
                <w:szCs w:val="22"/>
              </w:rPr>
            </w:pPr>
            <w:r w:rsidRPr="00411D75">
              <w:rPr>
                <w:b/>
                <w:bCs/>
                <w:sz w:val="22"/>
                <w:szCs w:val="22"/>
              </w:rPr>
              <w:t>ОГРАНИЧЕНИЕ</w:t>
            </w:r>
            <w:r w:rsidRPr="00411D75">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148" w:type="dxa"/>
            <w:tcBorders>
              <w:top w:val="single" w:sz="6" w:space="0" w:color="000000"/>
              <w:left w:val="single" w:sz="6" w:space="0" w:color="000000"/>
              <w:bottom w:val="single" w:sz="6" w:space="0" w:color="000000"/>
              <w:right w:val="single" w:sz="6" w:space="0" w:color="000000"/>
            </w:tcBorders>
          </w:tcPr>
          <w:p w14:paraId="46031D5D" w14:textId="09BFEFBB" w:rsidR="00773B36" w:rsidRPr="00411D75" w:rsidRDefault="00773B36" w:rsidP="00773B36">
            <w:pPr>
              <w:rPr>
                <w:color w:val="000000" w:themeColor="text1"/>
                <w:sz w:val="22"/>
                <w:szCs w:val="22"/>
              </w:rPr>
            </w:pPr>
            <w:r w:rsidRPr="009F411E">
              <w:rPr>
                <w:color w:val="000000" w:themeColor="text1"/>
                <w:sz w:val="22"/>
                <w:szCs w:val="22"/>
              </w:rPr>
              <w:t>Не установлено</w:t>
            </w:r>
          </w:p>
        </w:tc>
      </w:tr>
      <w:tr w:rsidR="00773B36" w:rsidRPr="00411D75" w14:paraId="095F61F3" w14:textId="77777777" w:rsidTr="000517D1">
        <w:tc>
          <w:tcPr>
            <w:tcW w:w="493" w:type="dxa"/>
            <w:tcBorders>
              <w:top w:val="single" w:sz="6" w:space="0" w:color="000000"/>
              <w:left w:val="single" w:sz="6" w:space="0" w:color="000000"/>
              <w:bottom w:val="single" w:sz="6" w:space="0" w:color="000000"/>
              <w:right w:val="single" w:sz="6" w:space="0" w:color="000000"/>
            </w:tcBorders>
          </w:tcPr>
          <w:p w14:paraId="575F60F9" w14:textId="77777777" w:rsidR="00773B36" w:rsidRPr="00411D75" w:rsidRDefault="00773B36" w:rsidP="00773B36">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11824E7" w14:textId="77777777" w:rsidR="00773B36" w:rsidRPr="00411D75" w:rsidRDefault="00773B36" w:rsidP="00773B36">
            <w:pPr>
              <w:widowControl w:val="0"/>
              <w:tabs>
                <w:tab w:val="left" w:pos="1276"/>
              </w:tabs>
              <w:rPr>
                <w:color w:val="000000" w:themeColor="text1"/>
                <w:sz w:val="22"/>
                <w:szCs w:val="22"/>
              </w:rPr>
            </w:pPr>
            <w:r w:rsidRPr="00411D75">
              <w:rPr>
                <w:b/>
                <w:bCs/>
                <w:sz w:val="22"/>
                <w:szCs w:val="22"/>
              </w:rPr>
              <w:t>ПРЕИМУЩЕСТВО</w:t>
            </w:r>
            <w:r w:rsidRPr="00411D75">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148" w:type="dxa"/>
            <w:tcBorders>
              <w:top w:val="single" w:sz="6" w:space="0" w:color="000000"/>
              <w:left w:val="single" w:sz="6" w:space="0" w:color="000000"/>
              <w:bottom w:val="single" w:sz="6" w:space="0" w:color="000000"/>
              <w:right w:val="single" w:sz="6" w:space="0" w:color="000000"/>
            </w:tcBorders>
          </w:tcPr>
          <w:p w14:paraId="164C54D6" w14:textId="2F4FD7A8" w:rsidR="00773B36" w:rsidRPr="00411D75" w:rsidRDefault="00773B36" w:rsidP="00773B36">
            <w:pPr>
              <w:rPr>
                <w:color w:val="000000" w:themeColor="text1"/>
                <w:sz w:val="22"/>
                <w:szCs w:val="22"/>
              </w:rPr>
            </w:pPr>
            <w:r w:rsidRPr="009F411E">
              <w:rPr>
                <w:color w:val="000000" w:themeColor="text1"/>
                <w:sz w:val="22"/>
                <w:szCs w:val="22"/>
              </w:rPr>
              <w:t>Не установлено</w:t>
            </w:r>
          </w:p>
        </w:tc>
      </w:tr>
      <w:tr w:rsidR="000517D1" w:rsidRPr="00411D75" w14:paraId="662C5458" w14:textId="77777777" w:rsidTr="000517D1">
        <w:tc>
          <w:tcPr>
            <w:tcW w:w="493" w:type="dxa"/>
            <w:tcBorders>
              <w:top w:val="single" w:sz="6" w:space="0" w:color="000000"/>
              <w:left w:val="single" w:sz="6" w:space="0" w:color="000000"/>
              <w:bottom w:val="single" w:sz="6" w:space="0" w:color="000000"/>
              <w:right w:val="single" w:sz="6" w:space="0" w:color="000000"/>
            </w:tcBorders>
          </w:tcPr>
          <w:p w14:paraId="2B3D5BD7"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6BF91DE8" w14:textId="77777777" w:rsidR="000517D1" w:rsidRPr="00411D75" w:rsidRDefault="000517D1" w:rsidP="00AE501B">
            <w:pPr>
              <w:widowControl w:val="0"/>
              <w:tabs>
                <w:tab w:val="left" w:pos="1276"/>
              </w:tabs>
              <w:rPr>
                <w:color w:val="000000" w:themeColor="text1"/>
                <w:sz w:val="22"/>
                <w:szCs w:val="22"/>
              </w:rPr>
            </w:pPr>
            <w:r w:rsidRPr="00411D75">
              <w:rPr>
                <w:color w:val="000000" w:themeColor="text1"/>
                <w:sz w:val="22"/>
                <w:szCs w:val="22"/>
              </w:rPr>
              <w:t>Сведения о возможности проведения переторжки и порядок ее проведения</w:t>
            </w:r>
          </w:p>
        </w:tc>
        <w:tc>
          <w:tcPr>
            <w:tcW w:w="6148" w:type="dxa"/>
            <w:tcBorders>
              <w:top w:val="single" w:sz="6" w:space="0" w:color="000000"/>
              <w:left w:val="single" w:sz="6" w:space="0" w:color="000000"/>
              <w:bottom w:val="single" w:sz="6" w:space="0" w:color="000000"/>
              <w:right w:val="single" w:sz="6" w:space="0" w:color="000000"/>
            </w:tcBorders>
            <w:vAlign w:val="center"/>
          </w:tcPr>
          <w:p w14:paraId="4EFD4AD3" w14:textId="77777777" w:rsidR="000517D1" w:rsidRPr="00411D75" w:rsidRDefault="000517D1" w:rsidP="00AE501B">
            <w:pPr>
              <w:widowControl w:val="0"/>
              <w:tabs>
                <w:tab w:val="left" w:pos="1276"/>
              </w:tabs>
              <w:rPr>
                <w:color w:val="000000" w:themeColor="text1"/>
                <w:sz w:val="22"/>
                <w:szCs w:val="22"/>
              </w:rPr>
            </w:pPr>
            <w:r w:rsidRPr="00411D75">
              <w:rPr>
                <w:color w:val="000000" w:themeColor="text1"/>
                <w:sz w:val="22"/>
                <w:szCs w:val="22"/>
              </w:rPr>
              <w:t>Не предусмотрено</w:t>
            </w:r>
          </w:p>
        </w:tc>
      </w:tr>
      <w:tr w:rsidR="000517D1" w:rsidRPr="00411D75" w14:paraId="55C89524" w14:textId="77777777" w:rsidTr="000517D1">
        <w:tc>
          <w:tcPr>
            <w:tcW w:w="493" w:type="dxa"/>
            <w:tcBorders>
              <w:top w:val="single" w:sz="6" w:space="0" w:color="000000"/>
              <w:left w:val="single" w:sz="6" w:space="0" w:color="000000"/>
              <w:bottom w:val="single" w:sz="6" w:space="0" w:color="000000"/>
              <w:right w:val="single" w:sz="6" w:space="0" w:color="000000"/>
            </w:tcBorders>
          </w:tcPr>
          <w:p w14:paraId="4DACB00D"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4EAB4C4" w14:textId="77777777" w:rsidR="000517D1" w:rsidRPr="00411D75" w:rsidRDefault="000517D1" w:rsidP="00AE501B">
            <w:pPr>
              <w:widowControl w:val="0"/>
              <w:tabs>
                <w:tab w:val="left" w:pos="1276"/>
              </w:tabs>
              <w:rPr>
                <w:color w:val="000000" w:themeColor="text1"/>
                <w:sz w:val="22"/>
                <w:szCs w:val="22"/>
              </w:rPr>
            </w:pPr>
            <w:r w:rsidRPr="00411D75">
              <w:rPr>
                <w:color w:val="000000" w:themeColor="text1"/>
                <w:sz w:val="22"/>
                <w:szCs w:val="22"/>
              </w:rPr>
              <w:t>Сведения о праве Заказчика внести изменения в извещение и (или) документацию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14:paraId="6B25BF6F" w14:textId="77777777" w:rsidR="000517D1" w:rsidRPr="00411D75" w:rsidRDefault="000517D1" w:rsidP="00AE501B">
            <w:pPr>
              <w:widowControl w:val="0"/>
              <w:rPr>
                <w:color w:val="000000" w:themeColor="text1"/>
                <w:sz w:val="22"/>
                <w:szCs w:val="22"/>
              </w:rPr>
            </w:pPr>
            <w:r w:rsidRPr="00411D75">
              <w:rPr>
                <w:color w:val="000000" w:themeColor="text1"/>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конкурса в электронной форме и (или) документацию о закупке.</w:t>
            </w:r>
          </w:p>
          <w:p w14:paraId="222DE576" w14:textId="77777777" w:rsidR="000517D1" w:rsidRPr="00411D75" w:rsidRDefault="000517D1" w:rsidP="00AE501B">
            <w:pPr>
              <w:widowControl w:val="0"/>
              <w:rPr>
                <w:color w:val="000000" w:themeColor="text1"/>
                <w:sz w:val="22"/>
                <w:szCs w:val="22"/>
                <w:highlight w:val="magenta"/>
              </w:rPr>
            </w:pPr>
            <w:r w:rsidRPr="00411D75">
              <w:rPr>
                <w:color w:val="000000" w:themeColor="text1"/>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0517D1" w:rsidRPr="00411D75" w14:paraId="47CF39EA" w14:textId="77777777" w:rsidTr="000517D1">
        <w:trPr>
          <w:trHeight w:val="488"/>
        </w:trPr>
        <w:tc>
          <w:tcPr>
            <w:tcW w:w="493" w:type="dxa"/>
            <w:tcBorders>
              <w:top w:val="single" w:sz="6" w:space="0" w:color="000000"/>
              <w:left w:val="single" w:sz="6" w:space="0" w:color="000000"/>
              <w:bottom w:val="single" w:sz="6" w:space="0" w:color="000000"/>
              <w:right w:val="single" w:sz="6" w:space="0" w:color="000000"/>
            </w:tcBorders>
          </w:tcPr>
          <w:p w14:paraId="0B0E658A"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425A2258" w14:textId="77777777" w:rsidR="000517D1" w:rsidRPr="00411D75" w:rsidRDefault="000517D1" w:rsidP="00AE501B">
            <w:pPr>
              <w:widowControl w:val="0"/>
              <w:tabs>
                <w:tab w:val="left" w:pos="1276"/>
              </w:tabs>
              <w:rPr>
                <w:color w:val="000000" w:themeColor="text1"/>
                <w:sz w:val="22"/>
                <w:szCs w:val="22"/>
              </w:rPr>
            </w:pPr>
            <w:r w:rsidRPr="00411D75">
              <w:rPr>
                <w:color w:val="000000" w:themeColor="text1"/>
                <w:sz w:val="22"/>
                <w:szCs w:val="22"/>
              </w:rPr>
              <w:t>Сведения о праве Заказчика отказаться от проведения</w:t>
            </w:r>
          </w:p>
          <w:p w14:paraId="16E46130" w14:textId="77777777" w:rsidR="000517D1" w:rsidRPr="00411D75" w:rsidRDefault="000517D1" w:rsidP="00AE501B">
            <w:pPr>
              <w:widowControl w:val="0"/>
              <w:tabs>
                <w:tab w:val="left" w:pos="1276"/>
              </w:tabs>
              <w:rPr>
                <w:color w:val="000000" w:themeColor="text1"/>
                <w:sz w:val="22"/>
                <w:szCs w:val="22"/>
              </w:rPr>
            </w:pPr>
            <w:r w:rsidRPr="00411D75">
              <w:rPr>
                <w:color w:val="000000" w:themeColor="text1"/>
                <w:sz w:val="22"/>
                <w:szCs w:val="22"/>
              </w:rPr>
              <w:t>процедуры закупки</w:t>
            </w:r>
          </w:p>
        </w:tc>
        <w:tc>
          <w:tcPr>
            <w:tcW w:w="6148" w:type="dxa"/>
            <w:tcBorders>
              <w:top w:val="single" w:sz="6" w:space="0" w:color="000000"/>
              <w:left w:val="single" w:sz="6" w:space="0" w:color="000000"/>
              <w:bottom w:val="single" w:sz="6" w:space="0" w:color="000000"/>
              <w:right w:val="single" w:sz="6" w:space="0" w:color="000000"/>
            </w:tcBorders>
            <w:vAlign w:val="center"/>
          </w:tcPr>
          <w:p w14:paraId="52713266" w14:textId="77777777" w:rsidR="000517D1" w:rsidRPr="00411D75" w:rsidRDefault="000517D1" w:rsidP="00AE501B">
            <w:pPr>
              <w:widowControl w:val="0"/>
              <w:rPr>
                <w:color w:val="000000" w:themeColor="text1"/>
                <w:sz w:val="22"/>
                <w:szCs w:val="22"/>
              </w:rPr>
            </w:pPr>
            <w:r w:rsidRPr="00411D75">
              <w:rPr>
                <w:color w:val="000000" w:themeColor="text1"/>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BA7433A" w14:textId="77777777" w:rsidR="000517D1" w:rsidRPr="00411D75" w:rsidRDefault="000517D1" w:rsidP="00AE501B">
            <w:pPr>
              <w:widowControl w:val="0"/>
              <w:rPr>
                <w:color w:val="000000" w:themeColor="text1"/>
                <w:sz w:val="22"/>
                <w:szCs w:val="22"/>
              </w:rPr>
            </w:pPr>
            <w:r w:rsidRPr="00411D75">
              <w:rPr>
                <w:color w:val="000000" w:themeColor="text1"/>
                <w:sz w:val="22"/>
                <w:szCs w:val="22"/>
              </w:rPr>
              <w:t>Решение об отмене конкурентной закупки размещается в ЕИС в день принятия этого решения.</w:t>
            </w:r>
          </w:p>
          <w:p w14:paraId="3ACAEF8C" w14:textId="77777777" w:rsidR="000517D1" w:rsidRPr="00411D75" w:rsidRDefault="000517D1" w:rsidP="00AE501B">
            <w:pPr>
              <w:widowControl w:val="0"/>
              <w:rPr>
                <w:color w:val="000000" w:themeColor="text1"/>
                <w:sz w:val="22"/>
                <w:szCs w:val="22"/>
              </w:rPr>
            </w:pPr>
            <w:r w:rsidRPr="00411D75">
              <w:rPr>
                <w:color w:val="000000" w:themeColor="text1"/>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654A1C8" w14:textId="77777777" w:rsidR="000517D1" w:rsidRPr="00411D75" w:rsidRDefault="000517D1" w:rsidP="00AE501B">
            <w:pPr>
              <w:widowControl w:val="0"/>
              <w:rPr>
                <w:color w:val="000000" w:themeColor="text1"/>
                <w:sz w:val="22"/>
                <w:szCs w:val="22"/>
              </w:rPr>
            </w:pPr>
            <w:r w:rsidRPr="00411D75">
              <w:rPr>
                <w:color w:val="000000" w:themeColor="text1"/>
                <w:sz w:val="22"/>
                <w:szCs w:val="22"/>
              </w:rPr>
              <w:t xml:space="preserve">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w:t>
            </w:r>
            <w:r w:rsidRPr="00411D75">
              <w:rPr>
                <w:color w:val="000000" w:themeColor="text1"/>
                <w:sz w:val="22"/>
                <w:szCs w:val="22"/>
              </w:rPr>
              <w:lastRenderedPageBreak/>
              <w:t>издержки, связанные с подготовкой к участию и участием в конкурентной закупке.</w:t>
            </w:r>
          </w:p>
        </w:tc>
      </w:tr>
      <w:tr w:rsidR="000517D1" w:rsidRPr="00411D75" w14:paraId="6271E7A7" w14:textId="77777777" w:rsidTr="000517D1">
        <w:trPr>
          <w:trHeight w:val="269"/>
        </w:trPr>
        <w:tc>
          <w:tcPr>
            <w:tcW w:w="493" w:type="dxa"/>
            <w:tcBorders>
              <w:top w:val="single" w:sz="6" w:space="0" w:color="000000"/>
              <w:left w:val="single" w:sz="6" w:space="0" w:color="000000"/>
              <w:bottom w:val="single" w:sz="6" w:space="0" w:color="000000"/>
              <w:right w:val="single" w:sz="6" w:space="0" w:color="000000"/>
            </w:tcBorders>
          </w:tcPr>
          <w:p w14:paraId="73EDB20D" w14:textId="77777777" w:rsidR="000517D1" w:rsidRPr="00411D75" w:rsidRDefault="000517D1" w:rsidP="000517D1">
            <w:pPr>
              <w:widowControl w:val="0"/>
              <w:numPr>
                <w:ilvl w:val="0"/>
                <w:numId w:val="1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0D49A15" w14:textId="77777777" w:rsidR="000517D1" w:rsidRPr="00411D75" w:rsidRDefault="000517D1" w:rsidP="00AE501B">
            <w:pPr>
              <w:widowControl w:val="0"/>
              <w:tabs>
                <w:tab w:val="left" w:pos="1276"/>
              </w:tabs>
              <w:rPr>
                <w:color w:val="000000" w:themeColor="text1"/>
                <w:sz w:val="22"/>
                <w:szCs w:val="22"/>
              </w:rPr>
            </w:pPr>
            <w:r w:rsidRPr="00411D75">
              <w:rPr>
                <w:color w:val="000000" w:themeColor="text1"/>
                <w:sz w:val="22"/>
                <w:szCs w:val="22"/>
              </w:rPr>
              <w:t>Порядок рассмотрения, критерии оценки и сопоставления заявок</w:t>
            </w:r>
          </w:p>
        </w:tc>
        <w:tc>
          <w:tcPr>
            <w:tcW w:w="6148" w:type="dxa"/>
            <w:tcBorders>
              <w:top w:val="single" w:sz="6" w:space="0" w:color="000000"/>
              <w:left w:val="single" w:sz="6" w:space="0" w:color="000000"/>
              <w:bottom w:val="single" w:sz="6" w:space="0" w:color="000000"/>
              <w:right w:val="single" w:sz="6" w:space="0" w:color="000000"/>
            </w:tcBorders>
            <w:vAlign w:val="center"/>
          </w:tcPr>
          <w:p w14:paraId="7727C6C1" w14:textId="77777777" w:rsidR="000517D1" w:rsidRPr="00411D75" w:rsidRDefault="000517D1" w:rsidP="00AE501B">
            <w:pPr>
              <w:pStyle w:val="afff6"/>
              <w:rPr>
                <w:color w:val="000000" w:themeColor="text1"/>
                <w:sz w:val="22"/>
                <w:szCs w:val="22"/>
              </w:rPr>
            </w:pPr>
            <w:r w:rsidRPr="00411D75">
              <w:rPr>
                <w:color w:val="000000" w:themeColor="text1"/>
                <w:sz w:val="22"/>
                <w:szCs w:val="22"/>
              </w:rPr>
              <w:t>Оценка и сопоставление заявок на участие в открытом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14:paraId="4C00E3FB" w14:textId="77777777" w:rsidR="000517D1" w:rsidRPr="00411D75" w:rsidRDefault="000517D1" w:rsidP="00AE501B">
            <w:pPr>
              <w:pStyle w:val="afff6"/>
              <w:rPr>
                <w:color w:val="000000" w:themeColor="text1"/>
                <w:sz w:val="22"/>
                <w:szCs w:val="22"/>
              </w:rPr>
            </w:pPr>
            <w:r w:rsidRPr="00411D75">
              <w:rPr>
                <w:color w:val="000000" w:themeColor="text1"/>
                <w:sz w:val="22"/>
                <w:szCs w:val="22"/>
              </w:rPr>
              <w:t>Для критериев оценки заявок на участие в открытом конкурсе устанавливается их значимость в процентах.</w:t>
            </w:r>
          </w:p>
          <w:p w14:paraId="593701F4" w14:textId="77777777" w:rsidR="000517D1" w:rsidRPr="00411D75" w:rsidRDefault="000517D1" w:rsidP="00AE501B">
            <w:pPr>
              <w:pStyle w:val="afff6"/>
              <w:rPr>
                <w:color w:val="000000" w:themeColor="text1"/>
                <w:sz w:val="22"/>
                <w:szCs w:val="22"/>
              </w:rPr>
            </w:pPr>
            <w:r w:rsidRPr="00411D75">
              <w:rPr>
                <w:color w:val="000000" w:themeColor="text1"/>
                <w:sz w:val="22"/>
                <w:szCs w:val="22"/>
              </w:rPr>
              <w:t>Сумма значимостей критериев оценки заявок на участие в открытом конкурсе, установленных в конкурсной документации, составляет сто процентов.</w:t>
            </w:r>
          </w:p>
          <w:p w14:paraId="2E52CB74" w14:textId="77777777" w:rsidR="000517D1" w:rsidRPr="00411D75" w:rsidRDefault="000517D1" w:rsidP="00AE501B">
            <w:pPr>
              <w:pStyle w:val="afff6"/>
              <w:rPr>
                <w:color w:val="000000" w:themeColor="text1"/>
                <w:sz w:val="22"/>
                <w:szCs w:val="22"/>
              </w:rPr>
            </w:pPr>
            <w:r w:rsidRPr="00411D75">
              <w:rPr>
                <w:color w:val="000000" w:themeColor="text1"/>
                <w:sz w:val="22"/>
                <w:szCs w:val="22"/>
              </w:rPr>
              <w:t>Для каждой заявки на участие в открытом конкурсе рассчитывается рейтинг, представляющий собой оценку заявки на участие в открытом конкурсе в баллах. Итоговый рейтинг заявки на участие в открытом конкурсе рассчитывается путем сложения рейтингов по каждому критерию оценки заявки на участие в открытом конкурсе, установленному в конкурсной документации, умноженных на их значимость.</w:t>
            </w:r>
          </w:p>
          <w:p w14:paraId="3953E480" w14:textId="77777777" w:rsidR="000517D1" w:rsidRPr="00411D75" w:rsidRDefault="000517D1" w:rsidP="00AE501B">
            <w:pPr>
              <w:pStyle w:val="afff6"/>
              <w:ind w:firstLine="0"/>
              <w:rPr>
                <w:color w:val="000000" w:themeColor="text1"/>
                <w:sz w:val="22"/>
                <w:szCs w:val="22"/>
              </w:rPr>
            </w:pPr>
            <w:r w:rsidRPr="00411D75">
              <w:rPr>
                <w:color w:val="000000" w:themeColor="text1"/>
                <w:sz w:val="22"/>
                <w:szCs w:val="22"/>
              </w:rPr>
              <w:t>По результатам расчета итогового рейтинга каждой заявке на участие в открытом конкурсе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tc>
      </w:tr>
      <w:tr w:rsidR="000517D1" w:rsidRPr="00411D75" w14:paraId="0DA0C24D" w14:textId="77777777" w:rsidTr="000517D1">
        <w:trPr>
          <w:trHeight w:val="269"/>
        </w:trPr>
        <w:tc>
          <w:tcPr>
            <w:tcW w:w="493" w:type="dxa"/>
            <w:tcBorders>
              <w:top w:val="single" w:sz="6" w:space="0" w:color="000000"/>
              <w:left w:val="single" w:sz="6" w:space="0" w:color="000000"/>
              <w:bottom w:val="single" w:sz="6" w:space="0" w:color="000000"/>
              <w:right w:val="single" w:sz="6" w:space="0" w:color="000000"/>
            </w:tcBorders>
          </w:tcPr>
          <w:p w14:paraId="46D0D3C0" w14:textId="77777777" w:rsidR="000517D1" w:rsidRPr="00411D75" w:rsidRDefault="000517D1" w:rsidP="00AE501B">
            <w:pPr>
              <w:widowControl w:val="0"/>
              <w:tabs>
                <w:tab w:val="left" w:pos="182"/>
                <w:tab w:val="left" w:pos="546"/>
              </w:tabs>
              <w:spacing w:after="160" w:line="259" w:lineRule="auto"/>
              <w:ind w:left="426"/>
              <w:jc w:val="center"/>
              <w:rPr>
                <w:b/>
                <w:color w:val="000000" w:themeColor="text1"/>
                <w:sz w:val="22"/>
                <w:szCs w:val="22"/>
              </w:rPr>
            </w:pPr>
          </w:p>
        </w:tc>
        <w:tc>
          <w:tcPr>
            <w:tcW w:w="9881" w:type="dxa"/>
            <w:gridSpan w:val="2"/>
            <w:tcBorders>
              <w:top w:val="single" w:sz="6" w:space="0" w:color="000000"/>
              <w:left w:val="single" w:sz="6" w:space="0" w:color="000000"/>
              <w:bottom w:val="single" w:sz="6" w:space="0" w:color="000000"/>
              <w:right w:val="single" w:sz="6" w:space="0" w:color="000000"/>
            </w:tcBorders>
            <w:vAlign w:val="center"/>
          </w:tcPr>
          <w:p w14:paraId="54583DAC" w14:textId="77777777" w:rsidR="000517D1" w:rsidRPr="00411D75" w:rsidRDefault="000517D1" w:rsidP="00AE501B">
            <w:pPr>
              <w:pStyle w:val="afff6"/>
              <w:ind w:firstLine="0"/>
              <w:rPr>
                <w:color w:val="000000" w:themeColor="text1"/>
                <w:sz w:val="22"/>
                <w:szCs w:val="22"/>
              </w:rPr>
            </w:pPr>
            <w:r w:rsidRPr="00411D75">
              <w:rPr>
                <w:color w:val="000000" w:themeColor="text1"/>
                <w:sz w:val="22"/>
                <w:szCs w:val="22"/>
              </w:rPr>
              <w:t>Для оценки и сопоставления заявок участников закупки установлены следующие критерии:</w:t>
            </w:r>
          </w:p>
          <w:p w14:paraId="5842CFEA" w14:textId="77777777" w:rsidR="000517D1" w:rsidRPr="00411D75" w:rsidRDefault="000517D1" w:rsidP="00AE501B">
            <w:pPr>
              <w:pStyle w:val="afff6"/>
              <w:ind w:firstLine="0"/>
              <w:rPr>
                <w:color w:val="000000" w:themeColor="text1"/>
                <w:sz w:val="22"/>
                <w:szCs w:val="22"/>
              </w:rPr>
            </w:pPr>
            <w:r w:rsidRPr="00411D75">
              <w:rPr>
                <w:color w:val="000000" w:themeColor="text1"/>
                <w:sz w:val="22"/>
                <w:szCs w:val="22"/>
              </w:rPr>
              <w:t>1. характеризующиеся как стоимостные критерии оценки;</w:t>
            </w:r>
          </w:p>
          <w:p w14:paraId="162F3B72" w14:textId="77777777" w:rsidR="000517D1" w:rsidRPr="00411D75" w:rsidRDefault="000517D1" w:rsidP="00AE501B">
            <w:pPr>
              <w:pStyle w:val="afff6"/>
              <w:ind w:firstLine="0"/>
              <w:rPr>
                <w:color w:val="000000" w:themeColor="text1"/>
                <w:sz w:val="22"/>
                <w:szCs w:val="22"/>
              </w:rPr>
            </w:pPr>
            <w:r w:rsidRPr="00411D75">
              <w:rPr>
                <w:color w:val="000000" w:themeColor="text1"/>
                <w:sz w:val="22"/>
                <w:szCs w:val="22"/>
              </w:rPr>
              <w:t xml:space="preserve">2. характеризующиеся как </w:t>
            </w:r>
            <w:proofErr w:type="spellStart"/>
            <w:r w:rsidRPr="00411D75">
              <w:rPr>
                <w:color w:val="000000" w:themeColor="text1"/>
                <w:sz w:val="22"/>
                <w:szCs w:val="22"/>
              </w:rPr>
              <w:t>нестоимостные</w:t>
            </w:r>
            <w:proofErr w:type="spellEnd"/>
            <w:r w:rsidRPr="00411D75">
              <w:rPr>
                <w:color w:val="000000" w:themeColor="text1"/>
                <w:sz w:val="22"/>
                <w:szCs w:val="22"/>
              </w:rPr>
              <w:t xml:space="preserve"> критерии оценки.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904"/>
              <w:gridCol w:w="1842"/>
              <w:gridCol w:w="2215"/>
            </w:tblGrid>
            <w:tr w:rsidR="000517D1" w:rsidRPr="00411D75" w14:paraId="75747F43" w14:textId="77777777" w:rsidTr="00AE501B">
              <w:trPr>
                <w:trHeight w:val="566"/>
                <w:jc w:val="center"/>
              </w:trPr>
              <w:tc>
                <w:tcPr>
                  <w:tcW w:w="363" w:type="pct"/>
                  <w:tcBorders>
                    <w:top w:val="single" w:sz="4" w:space="0" w:color="auto"/>
                    <w:left w:val="single" w:sz="4" w:space="0" w:color="auto"/>
                    <w:bottom w:val="single" w:sz="4" w:space="0" w:color="auto"/>
                    <w:right w:val="single" w:sz="4" w:space="0" w:color="auto"/>
                  </w:tcBorders>
                </w:tcPr>
                <w:p w14:paraId="2D084C6C"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 п/п</w:t>
                  </w:r>
                </w:p>
              </w:tc>
              <w:tc>
                <w:tcPr>
                  <w:tcW w:w="2538" w:type="pct"/>
                  <w:tcBorders>
                    <w:top w:val="single" w:sz="4" w:space="0" w:color="auto"/>
                    <w:left w:val="single" w:sz="4" w:space="0" w:color="auto"/>
                    <w:bottom w:val="single" w:sz="4" w:space="0" w:color="auto"/>
                    <w:right w:val="single" w:sz="4" w:space="0" w:color="auto"/>
                  </w:tcBorders>
                </w:tcPr>
                <w:p w14:paraId="32689411"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Наименование</w:t>
                  </w:r>
                </w:p>
                <w:p w14:paraId="710518EE"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критерия оценки</w:t>
                  </w:r>
                </w:p>
              </w:tc>
              <w:tc>
                <w:tcPr>
                  <w:tcW w:w="953" w:type="pct"/>
                  <w:tcBorders>
                    <w:top w:val="single" w:sz="4" w:space="0" w:color="auto"/>
                    <w:left w:val="single" w:sz="4" w:space="0" w:color="auto"/>
                    <w:bottom w:val="single" w:sz="4" w:space="0" w:color="auto"/>
                    <w:right w:val="single" w:sz="4" w:space="0" w:color="auto"/>
                  </w:tcBorders>
                </w:tcPr>
                <w:p w14:paraId="6B9A4A9C"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Значимость критерия оценки</w:t>
                  </w:r>
                </w:p>
              </w:tc>
              <w:tc>
                <w:tcPr>
                  <w:tcW w:w="1146" w:type="pct"/>
                  <w:tcBorders>
                    <w:top w:val="single" w:sz="4" w:space="0" w:color="auto"/>
                    <w:left w:val="single" w:sz="4" w:space="0" w:color="auto"/>
                    <w:bottom w:val="single" w:sz="4" w:space="0" w:color="auto"/>
                    <w:right w:val="single" w:sz="4" w:space="0" w:color="auto"/>
                  </w:tcBorders>
                </w:tcPr>
                <w:p w14:paraId="192D2F19"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Коэффициент значимости критерия оценки</w:t>
                  </w:r>
                </w:p>
              </w:tc>
            </w:tr>
            <w:tr w:rsidR="000517D1" w:rsidRPr="00411D75" w14:paraId="078D4AA9" w14:textId="77777777" w:rsidTr="00AE501B">
              <w:trPr>
                <w:trHeight w:val="283"/>
                <w:jc w:val="center"/>
              </w:trPr>
              <w:tc>
                <w:tcPr>
                  <w:tcW w:w="363" w:type="pct"/>
                  <w:tcBorders>
                    <w:top w:val="single" w:sz="4" w:space="0" w:color="auto"/>
                    <w:left w:val="single" w:sz="4" w:space="0" w:color="auto"/>
                    <w:bottom w:val="single" w:sz="4" w:space="0" w:color="auto"/>
                    <w:right w:val="single" w:sz="4" w:space="0" w:color="auto"/>
                  </w:tcBorders>
                </w:tcPr>
                <w:p w14:paraId="11431B7D" w14:textId="77777777" w:rsidR="000517D1" w:rsidRPr="00411D75" w:rsidRDefault="000517D1" w:rsidP="00AE501B">
                  <w:pPr>
                    <w:pStyle w:val="afff6"/>
                    <w:ind w:firstLine="0"/>
                    <w:rPr>
                      <w:color w:val="000000" w:themeColor="text1"/>
                      <w:sz w:val="22"/>
                      <w:szCs w:val="22"/>
                    </w:rPr>
                  </w:pPr>
                  <w:r w:rsidRPr="00411D75">
                    <w:rPr>
                      <w:color w:val="000000" w:themeColor="text1"/>
                      <w:sz w:val="22"/>
                      <w:szCs w:val="22"/>
                    </w:rPr>
                    <w:t>1.</w:t>
                  </w:r>
                </w:p>
              </w:tc>
              <w:tc>
                <w:tcPr>
                  <w:tcW w:w="2538" w:type="pct"/>
                  <w:tcBorders>
                    <w:top w:val="single" w:sz="4" w:space="0" w:color="auto"/>
                    <w:left w:val="single" w:sz="4" w:space="0" w:color="auto"/>
                    <w:bottom w:val="single" w:sz="4" w:space="0" w:color="auto"/>
                    <w:right w:val="single" w:sz="4" w:space="0" w:color="auto"/>
                  </w:tcBorders>
                </w:tcPr>
                <w:p w14:paraId="56823E7C" w14:textId="77777777" w:rsidR="000517D1" w:rsidRPr="00411D75" w:rsidRDefault="000517D1" w:rsidP="00AE501B">
                  <w:pPr>
                    <w:pStyle w:val="afff6"/>
                    <w:ind w:firstLine="0"/>
                    <w:rPr>
                      <w:color w:val="000000" w:themeColor="text1"/>
                      <w:sz w:val="22"/>
                      <w:szCs w:val="22"/>
                    </w:rPr>
                  </w:pPr>
                  <w:r w:rsidRPr="00411D75">
                    <w:rPr>
                      <w:color w:val="000000" w:themeColor="text1"/>
                      <w:sz w:val="22"/>
                      <w:szCs w:val="22"/>
                    </w:rPr>
                    <w:t>Цена договора</w:t>
                  </w:r>
                </w:p>
              </w:tc>
              <w:tc>
                <w:tcPr>
                  <w:tcW w:w="953" w:type="pct"/>
                  <w:tcBorders>
                    <w:top w:val="single" w:sz="4" w:space="0" w:color="auto"/>
                    <w:left w:val="single" w:sz="4" w:space="0" w:color="auto"/>
                    <w:bottom w:val="single" w:sz="4" w:space="0" w:color="auto"/>
                    <w:right w:val="single" w:sz="4" w:space="0" w:color="auto"/>
                  </w:tcBorders>
                  <w:vAlign w:val="center"/>
                </w:tcPr>
                <w:p w14:paraId="5DA3FE1A" w14:textId="600E76F1" w:rsidR="000517D1" w:rsidRPr="00411D75" w:rsidRDefault="009A096D" w:rsidP="00AE501B">
                  <w:pPr>
                    <w:pStyle w:val="afff6"/>
                    <w:ind w:firstLine="0"/>
                    <w:jc w:val="center"/>
                    <w:rPr>
                      <w:color w:val="000000" w:themeColor="text1"/>
                      <w:sz w:val="22"/>
                      <w:szCs w:val="22"/>
                    </w:rPr>
                  </w:pPr>
                  <w:r w:rsidRPr="00411D75">
                    <w:rPr>
                      <w:color w:val="000000" w:themeColor="text1"/>
                      <w:sz w:val="22"/>
                      <w:szCs w:val="22"/>
                    </w:rPr>
                    <w:t>5</w:t>
                  </w:r>
                  <w:r w:rsidR="000517D1" w:rsidRPr="00411D75">
                    <w:rPr>
                      <w:color w:val="000000" w:themeColor="text1"/>
                      <w:sz w:val="22"/>
                      <w:szCs w:val="22"/>
                    </w:rPr>
                    <w:t>0 %</w:t>
                  </w:r>
                </w:p>
              </w:tc>
              <w:tc>
                <w:tcPr>
                  <w:tcW w:w="1146" w:type="pct"/>
                  <w:tcBorders>
                    <w:top w:val="single" w:sz="4" w:space="0" w:color="auto"/>
                    <w:left w:val="single" w:sz="4" w:space="0" w:color="auto"/>
                    <w:bottom w:val="single" w:sz="4" w:space="0" w:color="auto"/>
                    <w:right w:val="single" w:sz="4" w:space="0" w:color="auto"/>
                  </w:tcBorders>
                  <w:vAlign w:val="center"/>
                </w:tcPr>
                <w:p w14:paraId="77580A3A" w14:textId="67665CB1"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0,</w:t>
                  </w:r>
                  <w:r w:rsidR="009A096D" w:rsidRPr="00411D75">
                    <w:rPr>
                      <w:color w:val="000000" w:themeColor="text1"/>
                      <w:sz w:val="22"/>
                      <w:szCs w:val="22"/>
                    </w:rPr>
                    <w:t>5</w:t>
                  </w:r>
                </w:p>
              </w:tc>
            </w:tr>
            <w:tr w:rsidR="000517D1" w:rsidRPr="00411D75" w14:paraId="7DFD6691" w14:textId="77777777" w:rsidTr="00AE501B">
              <w:trPr>
                <w:trHeight w:val="288"/>
                <w:jc w:val="center"/>
              </w:trPr>
              <w:tc>
                <w:tcPr>
                  <w:tcW w:w="363" w:type="pct"/>
                  <w:tcBorders>
                    <w:top w:val="single" w:sz="4" w:space="0" w:color="auto"/>
                    <w:left w:val="single" w:sz="4" w:space="0" w:color="auto"/>
                    <w:bottom w:val="single" w:sz="4" w:space="0" w:color="auto"/>
                    <w:right w:val="single" w:sz="4" w:space="0" w:color="auto"/>
                  </w:tcBorders>
                </w:tcPr>
                <w:p w14:paraId="5275E4F9" w14:textId="77777777" w:rsidR="000517D1" w:rsidRPr="00411D75" w:rsidRDefault="000517D1" w:rsidP="00AE501B">
                  <w:pPr>
                    <w:pStyle w:val="afff6"/>
                    <w:ind w:firstLine="0"/>
                    <w:rPr>
                      <w:color w:val="000000" w:themeColor="text1"/>
                      <w:sz w:val="22"/>
                      <w:szCs w:val="22"/>
                    </w:rPr>
                  </w:pPr>
                  <w:r w:rsidRPr="00411D75">
                    <w:rPr>
                      <w:color w:val="000000" w:themeColor="text1"/>
                      <w:sz w:val="22"/>
                      <w:szCs w:val="22"/>
                    </w:rPr>
                    <w:t>2.</w:t>
                  </w:r>
                </w:p>
              </w:tc>
              <w:tc>
                <w:tcPr>
                  <w:tcW w:w="2538" w:type="pct"/>
                  <w:tcBorders>
                    <w:top w:val="single" w:sz="4" w:space="0" w:color="auto"/>
                    <w:left w:val="single" w:sz="4" w:space="0" w:color="auto"/>
                    <w:bottom w:val="single" w:sz="4" w:space="0" w:color="auto"/>
                    <w:right w:val="single" w:sz="4" w:space="0" w:color="auto"/>
                  </w:tcBorders>
                </w:tcPr>
                <w:p w14:paraId="0FDE0B69" w14:textId="77777777" w:rsidR="000517D1" w:rsidRPr="00411D75" w:rsidRDefault="000517D1" w:rsidP="00AE501B">
                  <w:pPr>
                    <w:pStyle w:val="afff6"/>
                    <w:ind w:firstLine="0"/>
                    <w:rPr>
                      <w:color w:val="000000" w:themeColor="text1"/>
                      <w:sz w:val="22"/>
                      <w:szCs w:val="22"/>
                    </w:rPr>
                  </w:pPr>
                  <w:r w:rsidRPr="00411D75">
                    <w:rPr>
                      <w:color w:val="000000" w:themeColor="text1"/>
                      <w:sz w:val="22"/>
                      <w:szCs w:val="22"/>
                    </w:rPr>
                    <w:t>Квалификация участников, наличие опыта поставок аналогичной продукции</w:t>
                  </w:r>
                </w:p>
              </w:tc>
              <w:tc>
                <w:tcPr>
                  <w:tcW w:w="953" w:type="pct"/>
                  <w:tcBorders>
                    <w:top w:val="single" w:sz="4" w:space="0" w:color="auto"/>
                    <w:left w:val="single" w:sz="4" w:space="0" w:color="auto"/>
                    <w:bottom w:val="single" w:sz="4" w:space="0" w:color="auto"/>
                    <w:right w:val="single" w:sz="4" w:space="0" w:color="auto"/>
                  </w:tcBorders>
                  <w:vAlign w:val="center"/>
                </w:tcPr>
                <w:p w14:paraId="546884A6" w14:textId="7C039D2F" w:rsidR="000517D1" w:rsidRPr="00411D75" w:rsidRDefault="009A096D" w:rsidP="00AE501B">
                  <w:pPr>
                    <w:pStyle w:val="afff6"/>
                    <w:ind w:firstLine="0"/>
                    <w:jc w:val="center"/>
                    <w:rPr>
                      <w:color w:val="000000" w:themeColor="text1"/>
                      <w:sz w:val="22"/>
                      <w:szCs w:val="22"/>
                    </w:rPr>
                  </w:pPr>
                  <w:r w:rsidRPr="00411D75">
                    <w:rPr>
                      <w:color w:val="000000" w:themeColor="text1"/>
                      <w:sz w:val="22"/>
                      <w:szCs w:val="22"/>
                    </w:rPr>
                    <w:t>5</w:t>
                  </w:r>
                  <w:r w:rsidR="000517D1" w:rsidRPr="00411D75">
                    <w:rPr>
                      <w:color w:val="000000" w:themeColor="text1"/>
                      <w:sz w:val="22"/>
                      <w:szCs w:val="22"/>
                    </w:rPr>
                    <w:t>0%</w:t>
                  </w:r>
                </w:p>
              </w:tc>
              <w:tc>
                <w:tcPr>
                  <w:tcW w:w="1146" w:type="pct"/>
                  <w:tcBorders>
                    <w:top w:val="single" w:sz="4" w:space="0" w:color="auto"/>
                    <w:left w:val="single" w:sz="4" w:space="0" w:color="auto"/>
                    <w:bottom w:val="single" w:sz="4" w:space="0" w:color="auto"/>
                    <w:right w:val="single" w:sz="4" w:space="0" w:color="auto"/>
                  </w:tcBorders>
                  <w:vAlign w:val="center"/>
                </w:tcPr>
                <w:p w14:paraId="48B5B569" w14:textId="3712656E"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0,</w:t>
                  </w:r>
                  <w:r w:rsidR="009A096D" w:rsidRPr="00411D75">
                    <w:rPr>
                      <w:color w:val="000000" w:themeColor="text1"/>
                      <w:sz w:val="22"/>
                      <w:szCs w:val="22"/>
                    </w:rPr>
                    <w:t>5</w:t>
                  </w:r>
                </w:p>
              </w:tc>
            </w:tr>
            <w:tr w:rsidR="000517D1" w:rsidRPr="00411D75" w14:paraId="7003F323" w14:textId="77777777" w:rsidTr="00AE501B">
              <w:trPr>
                <w:trHeight w:val="288"/>
                <w:jc w:val="center"/>
              </w:trPr>
              <w:tc>
                <w:tcPr>
                  <w:tcW w:w="363" w:type="pct"/>
                  <w:tcBorders>
                    <w:top w:val="single" w:sz="4" w:space="0" w:color="auto"/>
                    <w:left w:val="single" w:sz="4" w:space="0" w:color="auto"/>
                    <w:bottom w:val="single" w:sz="4" w:space="0" w:color="auto"/>
                    <w:right w:val="single" w:sz="4" w:space="0" w:color="auto"/>
                  </w:tcBorders>
                </w:tcPr>
                <w:p w14:paraId="7D54B851" w14:textId="77777777" w:rsidR="000517D1" w:rsidRPr="00411D75" w:rsidRDefault="000517D1" w:rsidP="00AE501B">
                  <w:pPr>
                    <w:pStyle w:val="afff6"/>
                    <w:ind w:firstLine="0"/>
                    <w:rPr>
                      <w:color w:val="000000" w:themeColor="text1"/>
                      <w:sz w:val="22"/>
                      <w:szCs w:val="22"/>
                    </w:rPr>
                  </w:pPr>
                  <w:r w:rsidRPr="00411D75">
                    <w:rPr>
                      <w:color w:val="000000" w:themeColor="text1"/>
                      <w:sz w:val="22"/>
                      <w:szCs w:val="22"/>
                    </w:rPr>
                    <w:t>3.</w:t>
                  </w:r>
                </w:p>
              </w:tc>
              <w:tc>
                <w:tcPr>
                  <w:tcW w:w="2538" w:type="pct"/>
                  <w:tcBorders>
                    <w:top w:val="single" w:sz="4" w:space="0" w:color="auto"/>
                    <w:left w:val="single" w:sz="4" w:space="0" w:color="auto"/>
                    <w:bottom w:val="single" w:sz="4" w:space="0" w:color="auto"/>
                    <w:right w:val="single" w:sz="4" w:space="0" w:color="auto"/>
                  </w:tcBorders>
                </w:tcPr>
                <w:p w14:paraId="362FEE24" w14:textId="77777777" w:rsidR="000517D1" w:rsidRPr="00411D75" w:rsidRDefault="000517D1" w:rsidP="00AE501B">
                  <w:pPr>
                    <w:pStyle w:val="afff6"/>
                    <w:ind w:firstLine="0"/>
                    <w:rPr>
                      <w:color w:val="000000" w:themeColor="text1"/>
                      <w:sz w:val="22"/>
                      <w:szCs w:val="22"/>
                    </w:rPr>
                  </w:pPr>
                </w:p>
              </w:tc>
              <w:tc>
                <w:tcPr>
                  <w:tcW w:w="953" w:type="pct"/>
                  <w:tcBorders>
                    <w:top w:val="single" w:sz="4" w:space="0" w:color="auto"/>
                    <w:left w:val="single" w:sz="4" w:space="0" w:color="auto"/>
                    <w:bottom w:val="single" w:sz="4" w:space="0" w:color="auto"/>
                    <w:right w:val="single" w:sz="4" w:space="0" w:color="auto"/>
                  </w:tcBorders>
                  <w:vAlign w:val="center"/>
                </w:tcPr>
                <w:p w14:paraId="67CFB883" w14:textId="77777777" w:rsidR="000517D1" w:rsidRPr="00411D75" w:rsidRDefault="000517D1" w:rsidP="00AE501B">
                  <w:pPr>
                    <w:pStyle w:val="afff6"/>
                    <w:ind w:firstLine="0"/>
                    <w:jc w:val="center"/>
                    <w:rPr>
                      <w:color w:val="000000" w:themeColor="text1"/>
                      <w:sz w:val="22"/>
                      <w:szCs w:val="22"/>
                    </w:rPr>
                  </w:pPr>
                </w:p>
              </w:tc>
              <w:tc>
                <w:tcPr>
                  <w:tcW w:w="1146" w:type="pct"/>
                  <w:tcBorders>
                    <w:top w:val="single" w:sz="4" w:space="0" w:color="auto"/>
                    <w:left w:val="single" w:sz="4" w:space="0" w:color="auto"/>
                    <w:bottom w:val="single" w:sz="4" w:space="0" w:color="auto"/>
                    <w:right w:val="single" w:sz="4" w:space="0" w:color="auto"/>
                  </w:tcBorders>
                  <w:vAlign w:val="center"/>
                </w:tcPr>
                <w:p w14:paraId="26E666D6" w14:textId="77777777" w:rsidR="000517D1" w:rsidRPr="00411D75" w:rsidRDefault="000517D1" w:rsidP="00AE501B">
                  <w:pPr>
                    <w:pStyle w:val="afff6"/>
                    <w:ind w:firstLine="0"/>
                    <w:jc w:val="center"/>
                    <w:rPr>
                      <w:color w:val="000000" w:themeColor="text1"/>
                      <w:sz w:val="22"/>
                      <w:szCs w:val="22"/>
                    </w:rPr>
                  </w:pPr>
                </w:p>
              </w:tc>
            </w:tr>
            <w:tr w:rsidR="000517D1" w:rsidRPr="00411D75" w14:paraId="223EF5FF" w14:textId="77777777" w:rsidTr="00AE501B">
              <w:trPr>
                <w:trHeight w:val="335"/>
                <w:jc w:val="center"/>
              </w:trPr>
              <w:tc>
                <w:tcPr>
                  <w:tcW w:w="363" w:type="pct"/>
                  <w:tcBorders>
                    <w:top w:val="single" w:sz="4" w:space="0" w:color="auto"/>
                    <w:left w:val="single" w:sz="4" w:space="0" w:color="auto"/>
                    <w:bottom w:val="single" w:sz="4" w:space="0" w:color="auto"/>
                    <w:right w:val="single" w:sz="4" w:space="0" w:color="auto"/>
                  </w:tcBorders>
                </w:tcPr>
                <w:p w14:paraId="629365EC" w14:textId="77777777" w:rsidR="000517D1" w:rsidRPr="00411D75" w:rsidRDefault="000517D1" w:rsidP="00AE501B">
                  <w:pPr>
                    <w:pStyle w:val="afff6"/>
                    <w:ind w:firstLine="0"/>
                    <w:rPr>
                      <w:color w:val="000000" w:themeColor="text1"/>
                      <w:sz w:val="22"/>
                      <w:szCs w:val="22"/>
                    </w:rPr>
                  </w:pPr>
                </w:p>
              </w:tc>
              <w:tc>
                <w:tcPr>
                  <w:tcW w:w="2538" w:type="pct"/>
                  <w:tcBorders>
                    <w:top w:val="single" w:sz="4" w:space="0" w:color="auto"/>
                    <w:left w:val="single" w:sz="4" w:space="0" w:color="auto"/>
                    <w:bottom w:val="single" w:sz="4" w:space="0" w:color="auto"/>
                    <w:right w:val="single" w:sz="4" w:space="0" w:color="auto"/>
                  </w:tcBorders>
                  <w:vAlign w:val="center"/>
                </w:tcPr>
                <w:p w14:paraId="4BB9F144" w14:textId="77777777" w:rsidR="000517D1" w:rsidRPr="00411D75" w:rsidRDefault="000517D1" w:rsidP="00AE501B">
                  <w:pPr>
                    <w:pStyle w:val="afff6"/>
                    <w:ind w:firstLine="0"/>
                    <w:rPr>
                      <w:color w:val="000000" w:themeColor="text1"/>
                      <w:sz w:val="22"/>
                      <w:szCs w:val="22"/>
                    </w:rPr>
                  </w:pPr>
                  <w:r w:rsidRPr="00411D75">
                    <w:rPr>
                      <w:color w:val="000000" w:themeColor="text1"/>
                      <w:sz w:val="22"/>
                      <w:szCs w:val="22"/>
                    </w:rPr>
                    <w:t>Итого:</w:t>
                  </w:r>
                </w:p>
              </w:tc>
              <w:tc>
                <w:tcPr>
                  <w:tcW w:w="953" w:type="pct"/>
                  <w:tcBorders>
                    <w:top w:val="single" w:sz="4" w:space="0" w:color="auto"/>
                    <w:left w:val="single" w:sz="4" w:space="0" w:color="auto"/>
                    <w:bottom w:val="single" w:sz="4" w:space="0" w:color="auto"/>
                    <w:right w:val="single" w:sz="4" w:space="0" w:color="auto"/>
                  </w:tcBorders>
                  <w:vAlign w:val="center"/>
                </w:tcPr>
                <w:p w14:paraId="37699213"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100 %</w:t>
                  </w:r>
                </w:p>
              </w:tc>
              <w:tc>
                <w:tcPr>
                  <w:tcW w:w="1146" w:type="pct"/>
                  <w:tcBorders>
                    <w:top w:val="single" w:sz="4" w:space="0" w:color="auto"/>
                    <w:left w:val="single" w:sz="4" w:space="0" w:color="auto"/>
                    <w:bottom w:val="single" w:sz="4" w:space="0" w:color="auto"/>
                    <w:right w:val="single" w:sz="4" w:space="0" w:color="auto"/>
                  </w:tcBorders>
                  <w:vAlign w:val="center"/>
                </w:tcPr>
                <w:p w14:paraId="6815AA9B"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1</w:t>
                  </w:r>
                </w:p>
              </w:tc>
            </w:tr>
          </w:tbl>
          <w:p w14:paraId="646FEA83" w14:textId="77777777" w:rsidR="000517D1" w:rsidRPr="00411D75" w:rsidRDefault="000517D1" w:rsidP="00AE501B">
            <w:pPr>
              <w:pStyle w:val="afff6"/>
              <w:ind w:firstLine="0"/>
              <w:rPr>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906"/>
              <w:gridCol w:w="1702"/>
              <w:gridCol w:w="2356"/>
            </w:tblGrid>
            <w:tr w:rsidR="000517D1" w:rsidRPr="00411D75" w14:paraId="53338CD7" w14:textId="77777777" w:rsidTr="00AE501B">
              <w:trPr>
                <w:trHeight w:val="566"/>
                <w:jc w:val="center"/>
              </w:trPr>
              <w:tc>
                <w:tcPr>
                  <w:tcW w:w="361" w:type="pct"/>
                  <w:tcBorders>
                    <w:top w:val="single" w:sz="4" w:space="0" w:color="auto"/>
                    <w:left w:val="single" w:sz="4" w:space="0" w:color="auto"/>
                    <w:bottom w:val="single" w:sz="4" w:space="0" w:color="auto"/>
                    <w:right w:val="single" w:sz="4" w:space="0" w:color="auto"/>
                  </w:tcBorders>
                </w:tcPr>
                <w:p w14:paraId="34848A3E"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 п/п</w:t>
                  </w:r>
                </w:p>
              </w:tc>
              <w:tc>
                <w:tcPr>
                  <w:tcW w:w="2539" w:type="pct"/>
                  <w:tcBorders>
                    <w:top w:val="single" w:sz="4" w:space="0" w:color="auto"/>
                    <w:left w:val="single" w:sz="4" w:space="0" w:color="auto"/>
                    <w:bottom w:val="single" w:sz="4" w:space="0" w:color="auto"/>
                    <w:right w:val="single" w:sz="4" w:space="0" w:color="auto"/>
                  </w:tcBorders>
                </w:tcPr>
                <w:p w14:paraId="5BB84084"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Наименование</w:t>
                  </w:r>
                </w:p>
                <w:p w14:paraId="468FF98B"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критерия оценки</w:t>
                  </w:r>
                </w:p>
              </w:tc>
              <w:tc>
                <w:tcPr>
                  <w:tcW w:w="881" w:type="pct"/>
                  <w:tcBorders>
                    <w:top w:val="single" w:sz="4" w:space="0" w:color="auto"/>
                    <w:left w:val="single" w:sz="4" w:space="0" w:color="auto"/>
                    <w:bottom w:val="single" w:sz="4" w:space="0" w:color="auto"/>
                    <w:right w:val="single" w:sz="4" w:space="0" w:color="auto"/>
                  </w:tcBorders>
                </w:tcPr>
                <w:p w14:paraId="1C65316D"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Значимость критерия оценки</w:t>
                  </w:r>
                </w:p>
              </w:tc>
              <w:tc>
                <w:tcPr>
                  <w:tcW w:w="1219" w:type="pct"/>
                  <w:tcBorders>
                    <w:top w:val="single" w:sz="4" w:space="0" w:color="auto"/>
                    <w:left w:val="single" w:sz="4" w:space="0" w:color="auto"/>
                    <w:bottom w:val="single" w:sz="4" w:space="0" w:color="auto"/>
                    <w:right w:val="single" w:sz="4" w:space="0" w:color="auto"/>
                  </w:tcBorders>
                </w:tcPr>
                <w:p w14:paraId="7125D399"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Коэффициент значимости критерия оценки</w:t>
                  </w:r>
                </w:p>
              </w:tc>
            </w:tr>
            <w:tr w:rsidR="000517D1" w:rsidRPr="00411D75" w14:paraId="775B084B" w14:textId="77777777" w:rsidTr="00AE501B">
              <w:trPr>
                <w:trHeight w:val="283"/>
                <w:jc w:val="center"/>
              </w:trPr>
              <w:tc>
                <w:tcPr>
                  <w:tcW w:w="361" w:type="pct"/>
                  <w:tcBorders>
                    <w:top w:val="single" w:sz="4" w:space="0" w:color="auto"/>
                    <w:left w:val="single" w:sz="4" w:space="0" w:color="auto"/>
                    <w:bottom w:val="single" w:sz="4" w:space="0" w:color="auto"/>
                    <w:right w:val="single" w:sz="4" w:space="0" w:color="auto"/>
                  </w:tcBorders>
                </w:tcPr>
                <w:p w14:paraId="7BAF0279" w14:textId="77777777" w:rsidR="000517D1" w:rsidRPr="00411D75" w:rsidRDefault="000517D1" w:rsidP="00AE501B">
                  <w:pPr>
                    <w:pStyle w:val="afff6"/>
                    <w:ind w:firstLine="0"/>
                    <w:rPr>
                      <w:color w:val="000000" w:themeColor="text1"/>
                      <w:sz w:val="22"/>
                      <w:szCs w:val="22"/>
                    </w:rPr>
                  </w:pPr>
                  <w:r w:rsidRPr="00411D75">
                    <w:rPr>
                      <w:color w:val="000000" w:themeColor="text1"/>
                      <w:sz w:val="22"/>
                      <w:szCs w:val="22"/>
                    </w:rPr>
                    <w:t>1.</w:t>
                  </w:r>
                </w:p>
              </w:tc>
              <w:tc>
                <w:tcPr>
                  <w:tcW w:w="2539" w:type="pct"/>
                  <w:tcBorders>
                    <w:top w:val="single" w:sz="4" w:space="0" w:color="auto"/>
                    <w:left w:val="single" w:sz="4" w:space="0" w:color="auto"/>
                    <w:bottom w:val="single" w:sz="4" w:space="0" w:color="auto"/>
                    <w:right w:val="single" w:sz="4" w:space="0" w:color="auto"/>
                  </w:tcBorders>
                </w:tcPr>
                <w:p w14:paraId="03FECB28" w14:textId="01B16F39" w:rsidR="000517D1" w:rsidRPr="00411D75" w:rsidRDefault="000517D1" w:rsidP="009A096D">
                  <w:pPr>
                    <w:widowControl w:val="0"/>
                    <w:shd w:val="clear" w:color="auto" w:fill="FFFFFF"/>
                    <w:ind w:left="14" w:right="-1"/>
                    <w:rPr>
                      <w:sz w:val="22"/>
                      <w:szCs w:val="22"/>
                    </w:rPr>
                  </w:pPr>
                  <w:r w:rsidRPr="00411D75">
                    <w:rPr>
                      <w:sz w:val="22"/>
                      <w:szCs w:val="22"/>
                    </w:rPr>
                    <w:t xml:space="preserve">Значимость критерия - </w:t>
                  </w:r>
                  <w:r w:rsidR="009A096D" w:rsidRPr="00411D75">
                    <w:rPr>
                      <w:sz w:val="22"/>
                      <w:szCs w:val="22"/>
                    </w:rPr>
                    <w:t>5</w:t>
                  </w:r>
                  <w:r w:rsidRPr="00411D75">
                    <w:rPr>
                      <w:sz w:val="22"/>
                      <w:szCs w:val="22"/>
                    </w:rPr>
                    <w:t>0%</w:t>
                  </w:r>
                </w:p>
                <w:p w14:paraId="60C45FEC" w14:textId="18C64DD9" w:rsidR="000517D1" w:rsidRPr="00411D75" w:rsidRDefault="000517D1" w:rsidP="009A096D">
                  <w:pPr>
                    <w:widowControl w:val="0"/>
                    <w:shd w:val="clear" w:color="auto" w:fill="FFFFFF"/>
                    <w:ind w:rightChars="143" w:right="343"/>
                    <w:rPr>
                      <w:sz w:val="22"/>
                      <w:szCs w:val="22"/>
                    </w:rPr>
                  </w:pPr>
                  <w:r w:rsidRPr="00411D75">
                    <w:rPr>
                      <w:sz w:val="22"/>
                      <w:szCs w:val="22"/>
                    </w:rPr>
                    <w:t>Коэффициент значимости показателя – 0,</w:t>
                  </w:r>
                  <w:r w:rsidR="009A096D" w:rsidRPr="00411D75">
                    <w:rPr>
                      <w:sz w:val="22"/>
                      <w:szCs w:val="22"/>
                    </w:rPr>
                    <w:t>5</w:t>
                  </w:r>
                </w:p>
                <w:p w14:paraId="68A0C8E2" w14:textId="77777777" w:rsidR="000517D1" w:rsidRPr="00411D75" w:rsidRDefault="000517D1" w:rsidP="00AE501B">
                  <w:pPr>
                    <w:widowControl w:val="0"/>
                    <w:shd w:val="clear" w:color="auto" w:fill="FFFFFF"/>
                    <w:ind w:left="709" w:rightChars="143" w:right="343"/>
                    <w:rPr>
                      <w:sz w:val="22"/>
                      <w:szCs w:val="22"/>
                    </w:rPr>
                  </w:pPr>
                </w:p>
                <w:p w14:paraId="7B47725F" w14:textId="77777777" w:rsidR="000517D1" w:rsidRPr="00411D75" w:rsidRDefault="000517D1" w:rsidP="00AE501B">
                  <w:pPr>
                    <w:widowControl w:val="0"/>
                    <w:autoSpaceDE w:val="0"/>
                    <w:autoSpaceDN w:val="0"/>
                    <w:adjustRightInd w:val="0"/>
                    <w:ind w:rightChars="143" w:right="343"/>
                    <w:outlineLvl w:val="1"/>
                    <w:rPr>
                      <w:rFonts w:eastAsia="Calibri"/>
                      <w:b/>
                      <w:sz w:val="22"/>
                      <w:szCs w:val="22"/>
                      <w:lang w:eastAsia="en-US"/>
                    </w:rPr>
                  </w:pPr>
                  <w:r w:rsidRPr="00411D75">
                    <w:rPr>
                      <w:rFonts w:eastAsia="Calibri"/>
                      <w:b/>
                      <w:sz w:val="22"/>
                      <w:szCs w:val="22"/>
                      <w:lang w:eastAsia="en-US"/>
                    </w:rPr>
                    <w:t>Оценка заявок по критерию «цена договора (контракта)»</w:t>
                  </w:r>
                </w:p>
                <w:p w14:paraId="7EFB9268" w14:textId="77777777" w:rsidR="000517D1" w:rsidRPr="00411D75" w:rsidRDefault="000517D1" w:rsidP="00AE501B">
                  <w:pPr>
                    <w:widowControl w:val="0"/>
                    <w:tabs>
                      <w:tab w:val="left" w:pos="1134"/>
                    </w:tabs>
                    <w:ind w:rightChars="143" w:right="343"/>
                    <w:rPr>
                      <w:rFonts w:eastAsia="Calibri"/>
                      <w:sz w:val="22"/>
                      <w:szCs w:val="22"/>
                      <w:lang w:eastAsia="en-US"/>
                    </w:rPr>
                  </w:pPr>
                  <w:r w:rsidRPr="00411D75">
                    <w:rPr>
                      <w:rFonts w:eastAsia="Calibri"/>
                      <w:sz w:val="22"/>
                      <w:szCs w:val="22"/>
                      <w:lang w:eastAsia="en-US"/>
                    </w:rPr>
                    <w:t>Рейтинг, присуждаемый заявке на участие в закупке по критерию «цена договора», определяется по формуле:</w:t>
                  </w:r>
                </w:p>
                <w:p w14:paraId="142C8F34" w14:textId="77777777" w:rsidR="000517D1" w:rsidRPr="00411D75" w:rsidRDefault="000517D1" w:rsidP="00AE501B">
                  <w:pPr>
                    <w:widowControl w:val="0"/>
                    <w:autoSpaceDE w:val="0"/>
                    <w:autoSpaceDN w:val="0"/>
                    <w:ind w:rightChars="143" w:right="343" w:firstLine="540"/>
                    <w:rPr>
                      <w:sz w:val="22"/>
                      <w:szCs w:val="22"/>
                    </w:rPr>
                  </w:pPr>
                  <w:r w:rsidRPr="00411D75">
                    <w:rPr>
                      <w:noProof/>
                      <w:position w:val="-25"/>
                      <w:sz w:val="22"/>
                      <w:szCs w:val="22"/>
                    </w:rPr>
                    <w:drawing>
                      <wp:inline distT="0" distB="0" distL="0" distR="0" wp14:anchorId="6B4ACB74" wp14:editId="2F6C05EC">
                        <wp:extent cx="1769745" cy="516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9745" cy="516255"/>
                                </a:xfrm>
                                <a:prstGeom prst="rect">
                                  <a:avLst/>
                                </a:prstGeom>
                                <a:noFill/>
                                <a:ln>
                                  <a:noFill/>
                                </a:ln>
                              </pic:spPr>
                            </pic:pic>
                          </a:graphicData>
                        </a:graphic>
                      </wp:inline>
                    </w:drawing>
                  </w:r>
                </w:p>
                <w:p w14:paraId="0C7E7544" w14:textId="77777777" w:rsidR="000517D1" w:rsidRPr="00411D75" w:rsidRDefault="000517D1" w:rsidP="00AE501B">
                  <w:pPr>
                    <w:widowControl w:val="0"/>
                    <w:autoSpaceDE w:val="0"/>
                    <w:autoSpaceDN w:val="0"/>
                    <w:ind w:rightChars="143" w:right="343" w:firstLine="540"/>
                    <w:rPr>
                      <w:sz w:val="22"/>
                      <w:szCs w:val="22"/>
                    </w:rPr>
                  </w:pPr>
                  <w:r w:rsidRPr="00411D75">
                    <w:rPr>
                      <w:sz w:val="22"/>
                      <w:szCs w:val="22"/>
                    </w:rPr>
                    <w:t>где:</w:t>
                  </w:r>
                </w:p>
                <w:p w14:paraId="6A656E18" w14:textId="77777777" w:rsidR="000517D1" w:rsidRPr="00411D75" w:rsidRDefault="000517D1" w:rsidP="00AE501B">
                  <w:pPr>
                    <w:widowControl w:val="0"/>
                    <w:autoSpaceDE w:val="0"/>
                    <w:autoSpaceDN w:val="0"/>
                    <w:spacing w:before="220"/>
                    <w:ind w:rightChars="143" w:right="343"/>
                    <w:rPr>
                      <w:sz w:val="22"/>
                      <w:szCs w:val="22"/>
                    </w:rPr>
                  </w:pPr>
                  <w:r w:rsidRPr="00411D75">
                    <w:rPr>
                      <w:sz w:val="22"/>
                      <w:szCs w:val="22"/>
                    </w:rPr>
                    <w:t>ЦБ</w:t>
                  </w:r>
                  <w:proofErr w:type="spellStart"/>
                  <w:r w:rsidRPr="00411D75">
                    <w:rPr>
                      <w:sz w:val="22"/>
                      <w:szCs w:val="22"/>
                      <w:lang w:val="en-US"/>
                    </w:rPr>
                    <w:t>i</w:t>
                  </w:r>
                  <w:proofErr w:type="spellEnd"/>
                  <w:r w:rsidRPr="00411D75">
                    <w:rPr>
                      <w:sz w:val="22"/>
                      <w:szCs w:val="22"/>
                    </w:rPr>
                    <w:t xml:space="preserve"> – количество баллов по критерию                                    </w:t>
                  </w:r>
                  <w:proofErr w:type="spellStart"/>
                  <w:r w:rsidRPr="00411D75">
                    <w:rPr>
                      <w:sz w:val="22"/>
                      <w:szCs w:val="22"/>
                    </w:rPr>
                    <w:t>Цi</w:t>
                  </w:r>
                  <w:proofErr w:type="spellEnd"/>
                  <w:r w:rsidRPr="00411D75">
                    <w:rPr>
                      <w:sz w:val="22"/>
                      <w:szCs w:val="22"/>
                    </w:rPr>
                    <w:t xml:space="preserve"> - ценовое предложение участника закупки, </w:t>
                  </w:r>
                  <w:r w:rsidRPr="00411D75">
                    <w:rPr>
                      <w:sz w:val="22"/>
                      <w:szCs w:val="22"/>
                    </w:rPr>
                    <w:lastRenderedPageBreak/>
                    <w:t>заявка (предложение) которого оценивается;</w:t>
                  </w:r>
                </w:p>
                <w:p w14:paraId="503D77FE" w14:textId="77777777" w:rsidR="000517D1" w:rsidRPr="00411D75" w:rsidRDefault="000517D1" w:rsidP="00AE501B">
                  <w:pPr>
                    <w:widowControl w:val="0"/>
                    <w:tabs>
                      <w:tab w:val="left" w:pos="1134"/>
                    </w:tabs>
                    <w:ind w:rightChars="143" w:right="343"/>
                    <w:rPr>
                      <w:rFonts w:eastAsia="Calibri"/>
                      <w:sz w:val="22"/>
                      <w:szCs w:val="22"/>
                      <w:lang w:eastAsia="en-US"/>
                    </w:rPr>
                  </w:pPr>
                  <w:proofErr w:type="spellStart"/>
                  <w:r w:rsidRPr="00411D75">
                    <w:rPr>
                      <w:rFonts w:eastAsia="Calibri"/>
                      <w:sz w:val="22"/>
                      <w:szCs w:val="22"/>
                      <w:lang w:eastAsia="en-US"/>
                    </w:rPr>
                    <w:t>Цmin</w:t>
                  </w:r>
                  <w:proofErr w:type="spellEnd"/>
                  <w:r w:rsidRPr="00411D75">
                    <w:rPr>
                      <w:rFonts w:eastAsia="Calibri"/>
                      <w:sz w:val="22"/>
                      <w:szCs w:val="22"/>
                      <w:lang w:eastAsia="en-US"/>
                    </w:rPr>
                    <w:t xml:space="preserve"> - минимальное ценовое предложение из ценовых предложений по критерию оценки, сделанных участниками закупки.</w:t>
                  </w:r>
                </w:p>
                <w:p w14:paraId="61312CFA" w14:textId="77777777" w:rsidR="000517D1" w:rsidRPr="00411D75" w:rsidRDefault="000517D1" w:rsidP="00AE501B">
                  <w:pPr>
                    <w:widowControl w:val="0"/>
                    <w:tabs>
                      <w:tab w:val="left" w:pos="1134"/>
                    </w:tabs>
                    <w:ind w:rightChars="143" w:right="343"/>
                    <w:rPr>
                      <w:rFonts w:eastAsia="Calibri"/>
                      <w:sz w:val="22"/>
                      <w:szCs w:val="22"/>
                      <w:lang w:eastAsia="en-US"/>
                    </w:rPr>
                  </w:pPr>
                  <w:r w:rsidRPr="00411D75">
                    <w:rPr>
                      <w:rFonts w:eastAsia="Calibri"/>
                      <w:sz w:val="22"/>
                      <w:szCs w:val="22"/>
                      <w:lang w:eastAsia="en-US"/>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14:paraId="36976DA1" w14:textId="77777777" w:rsidR="000517D1" w:rsidRPr="00411D75" w:rsidRDefault="000517D1" w:rsidP="00AE501B">
                  <w:pPr>
                    <w:widowControl w:val="0"/>
                    <w:tabs>
                      <w:tab w:val="left" w:pos="1134"/>
                    </w:tabs>
                    <w:ind w:rightChars="143" w:right="343"/>
                    <w:rPr>
                      <w:rFonts w:eastAsia="Calibri"/>
                      <w:sz w:val="22"/>
                      <w:szCs w:val="22"/>
                      <w:lang w:eastAsia="en-US"/>
                    </w:rPr>
                  </w:pPr>
                  <w:r w:rsidRPr="00411D75">
                    <w:rPr>
                      <w:rFonts w:eastAsia="Calibri"/>
                      <w:sz w:val="22"/>
                      <w:szCs w:val="22"/>
                      <w:lang w:eastAsia="en-US"/>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14:paraId="6A558829" w14:textId="77777777" w:rsidR="000517D1" w:rsidRPr="00411D75" w:rsidRDefault="000517D1" w:rsidP="00AE501B">
                  <w:pPr>
                    <w:tabs>
                      <w:tab w:val="left" w:pos="1134"/>
                    </w:tabs>
                    <w:autoSpaceDE w:val="0"/>
                    <w:autoSpaceDN w:val="0"/>
                    <w:adjustRightInd w:val="0"/>
                    <w:outlineLvl w:val="1"/>
                    <w:rPr>
                      <w:rFonts w:eastAsia="Calibri"/>
                      <w:iCs/>
                      <w:sz w:val="22"/>
                      <w:szCs w:val="22"/>
                      <w:lang w:eastAsia="en-US"/>
                    </w:rPr>
                  </w:pPr>
                  <w:r w:rsidRPr="00411D75">
                    <w:rPr>
                      <w:rFonts w:eastAsia="Calibri"/>
                      <w:iCs/>
                      <w:sz w:val="22"/>
                      <w:szCs w:val="22"/>
                      <w:lang w:eastAsia="en-US"/>
                    </w:rPr>
                    <w:t>Договор заключается по данному критерию на условиях, указанных в заявке.</w:t>
                  </w:r>
                </w:p>
                <w:p w14:paraId="6E558274" w14:textId="77777777" w:rsidR="000517D1" w:rsidRPr="00411D75" w:rsidRDefault="000517D1" w:rsidP="00AE501B">
                  <w:pPr>
                    <w:rPr>
                      <w:color w:val="000000" w:themeColor="text1"/>
                      <w:sz w:val="22"/>
                      <w:szCs w:val="22"/>
                    </w:rPr>
                  </w:pPr>
                </w:p>
              </w:tc>
              <w:tc>
                <w:tcPr>
                  <w:tcW w:w="881" w:type="pct"/>
                  <w:tcBorders>
                    <w:top w:val="single" w:sz="4" w:space="0" w:color="auto"/>
                    <w:left w:val="single" w:sz="4" w:space="0" w:color="auto"/>
                    <w:bottom w:val="single" w:sz="4" w:space="0" w:color="auto"/>
                    <w:right w:val="single" w:sz="4" w:space="0" w:color="auto"/>
                  </w:tcBorders>
                  <w:vAlign w:val="center"/>
                </w:tcPr>
                <w:p w14:paraId="617A9C1E" w14:textId="3EFA55F6" w:rsidR="000517D1" w:rsidRPr="00411D75" w:rsidRDefault="009A096D" w:rsidP="00AE501B">
                  <w:pPr>
                    <w:pStyle w:val="afff6"/>
                    <w:ind w:firstLine="0"/>
                    <w:jc w:val="center"/>
                    <w:rPr>
                      <w:color w:val="000000" w:themeColor="text1"/>
                      <w:sz w:val="22"/>
                      <w:szCs w:val="22"/>
                    </w:rPr>
                  </w:pPr>
                  <w:r w:rsidRPr="00411D75">
                    <w:rPr>
                      <w:color w:val="000000" w:themeColor="text1"/>
                      <w:sz w:val="22"/>
                      <w:szCs w:val="22"/>
                    </w:rPr>
                    <w:lastRenderedPageBreak/>
                    <w:t>5</w:t>
                  </w:r>
                  <w:r w:rsidR="000517D1" w:rsidRPr="00411D75">
                    <w:rPr>
                      <w:color w:val="000000" w:themeColor="text1"/>
                      <w:sz w:val="22"/>
                      <w:szCs w:val="22"/>
                    </w:rPr>
                    <w:t>0 %</w:t>
                  </w:r>
                </w:p>
              </w:tc>
              <w:tc>
                <w:tcPr>
                  <w:tcW w:w="1219" w:type="pct"/>
                  <w:tcBorders>
                    <w:top w:val="single" w:sz="4" w:space="0" w:color="auto"/>
                    <w:left w:val="single" w:sz="4" w:space="0" w:color="auto"/>
                    <w:bottom w:val="single" w:sz="4" w:space="0" w:color="auto"/>
                    <w:right w:val="single" w:sz="4" w:space="0" w:color="auto"/>
                  </w:tcBorders>
                  <w:vAlign w:val="center"/>
                </w:tcPr>
                <w:p w14:paraId="37C40E08" w14:textId="0C7C30D8"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0,</w:t>
                  </w:r>
                  <w:r w:rsidR="009A096D" w:rsidRPr="00411D75">
                    <w:rPr>
                      <w:color w:val="000000" w:themeColor="text1"/>
                      <w:sz w:val="22"/>
                      <w:szCs w:val="22"/>
                    </w:rPr>
                    <w:t>5</w:t>
                  </w:r>
                </w:p>
              </w:tc>
            </w:tr>
            <w:tr w:rsidR="000517D1" w:rsidRPr="00411D75" w14:paraId="6C6B415F" w14:textId="77777777" w:rsidTr="00AE501B">
              <w:trPr>
                <w:trHeight w:val="318"/>
                <w:jc w:val="center"/>
              </w:trPr>
              <w:tc>
                <w:tcPr>
                  <w:tcW w:w="361" w:type="pct"/>
                  <w:tcBorders>
                    <w:top w:val="single" w:sz="4" w:space="0" w:color="auto"/>
                    <w:left w:val="single" w:sz="4" w:space="0" w:color="auto"/>
                    <w:bottom w:val="single" w:sz="4" w:space="0" w:color="auto"/>
                    <w:right w:val="single" w:sz="4" w:space="0" w:color="auto"/>
                  </w:tcBorders>
                </w:tcPr>
                <w:p w14:paraId="7A5A18B5" w14:textId="77777777" w:rsidR="000517D1" w:rsidRPr="00411D75" w:rsidRDefault="000517D1" w:rsidP="00AE501B">
                  <w:pPr>
                    <w:pStyle w:val="afff6"/>
                    <w:ind w:firstLine="0"/>
                    <w:rPr>
                      <w:color w:val="000000" w:themeColor="text1"/>
                      <w:sz w:val="22"/>
                      <w:szCs w:val="22"/>
                    </w:rPr>
                  </w:pPr>
                  <w:r w:rsidRPr="00411D75">
                    <w:rPr>
                      <w:color w:val="000000" w:themeColor="text1"/>
                      <w:sz w:val="22"/>
                      <w:szCs w:val="22"/>
                    </w:rPr>
                    <w:lastRenderedPageBreak/>
                    <w:t>2.</w:t>
                  </w:r>
                </w:p>
              </w:tc>
              <w:tc>
                <w:tcPr>
                  <w:tcW w:w="2539" w:type="pct"/>
                  <w:tcBorders>
                    <w:top w:val="single" w:sz="4" w:space="0" w:color="auto"/>
                    <w:left w:val="single" w:sz="4" w:space="0" w:color="auto"/>
                    <w:bottom w:val="single" w:sz="4" w:space="0" w:color="auto"/>
                    <w:right w:val="single" w:sz="4" w:space="0" w:color="auto"/>
                  </w:tcBorders>
                </w:tcPr>
                <w:p w14:paraId="6D72D482" w14:textId="75C90C73" w:rsidR="000517D1" w:rsidRPr="00411D75" w:rsidRDefault="000517D1" w:rsidP="00AE501B">
                  <w:pPr>
                    <w:widowControl w:val="0"/>
                    <w:shd w:val="clear" w:color="auto" w:fill="FFFFFF"/>
                    <w:ind w:left="320" w:right="-1"/>
                    <w:rPr>
                      <w:sz w:val="22"/>
                      <w:szCs w:val="22"/>
                    </w:rPr>
                  </w:pPr>
                  <w:r w:rsidRPr="00411D75">
                    <w:rPr>
                      <w:sz w:val="22"/>
                      <w:szCs w:val="22"/>
                    </w:rPr>
                    <w:t xml:space="preserve">Значимость критерия - </w:t>
                  </w:r>
                  <w:r w:rsidR="009A096D" w:rsidRPr="00411D75">
                    <w:rPr>
                      <w:sz w:val="22"/>
                      <w:szCs w:val="22"/>
                    </w:rPr>
                    <w:t>5</w:t>
                  </w:r>
                  <w:r w:rsidRPr="00411D75">
                    <w:rPr>
                      <w:sz w:val="22"/>
                      <w:szCs w:val="22"/>
                    </w:rPr>
                    <w:t>0%</w:t>
                  </w:r>
                </w:p>
                <w:p w14:paraId="694F69B3" w14:textId="4B9E2CD9" w:rsidR="000517D1" w:rsidRPr="00411D75" w:rsidRDefault="000517D1" w:rsidP="00AE501B">
                  <w:pPr>
                    <w:widowControl w:val="0"/>
                    <w:shd w:val="clear" w:color="auto" w:fill="FFFFFF"/>
                    <w:ind w:left="320" w:rightChars="143" w:right="343"/>
                    <w:rPr>
                      <w:sz w:val="22"/>
                      <w:szCs w:val="22"/>
                    </w:rPr>
                  </w:pPr>
                  <w:r w:rsidRPr="00411D75">
                    <w:rPr>
                      <w:sz w:val="22"/>
                      <w:szCs w:val="22"/>
                    </w:rPr>
                    <w:t>Коэффициент значимости показателя – 0,</w:t>
                  </w:r>
                  <w:r w:rsidR="009A096D" w:rsidRPr="00411D75">
                    <w:rPr>
                      <w:sz w:val="22"/>
                      <w:szCs w:val="22"/>
                    </w:rPr>
                    <w:t>5</w:t>
                  </w:r>
                </w:p>
                <w:p w14:paraId="2696D637" w14:textId="77777777" w:rsidR="000517D1" w:rsidRPr="00411D75" w:rsidRDefault="000517D1" w:rsidP="00AE501B">
                  <w:pPr>
                    <w:widowControl w:val="0"/>
                    <w:shd w:val="clear" w:color="auto" w:fill="FFFFFF"/>
                    <w:ind w:left="320" w:right="-1"/>
                    <w:rPr>
                      <w:sz w:val="22"/>
                      <w:szCs w:val="22"/>
                    </w:rPr>
                  </w:pPr>
                </w:p>
                <w:p w14:paraId="03A4BBD3" w14:textId="77777777" w:rsidR="000517D1" w:rsidRPr="00411D75" w:rsidRDefault="000517D1" w:rsidP="00AE501B">
                  <w:pPr>
                    <w:widowControl w:val="0"/>
                    <w:shd w:val="clear" w:color="auto" w:fill="FFFFFF"/>
                    <w:tabs>
                      <w:tab w:val="left" w:pos="993"/>
                      <w:tab w:val="left" w:pos="1134"/>
                    </w:tabs>
                    <w:autoSpaceDE w:val="0"/>
                    <w:ind w:left="320" w:rightChars="43" w:right="103"/>
                    <w:contextualSpacing/>
                    <w:rPr>
                      <w:rFonts w:eastAsia="Calibri"/>
                      <w:b/>
                      <w:sz w:val="22"/>
                      <w:szCs w:val="22"/>
                      <w:lang w:eastAsia="en-US"/>
                    </w:rPr>
                  </w:pPr>
                  <w:r w:rsidRPr="00411D75">
                    <w:rPr>
                      <w:rFonts w:eastAsia="Calibri"/>
                      <w:b/>
                      <w:sz w:val="22"/>
                      <w:szCs w:val="22"/>
                      <w:lang w:eastAsia="en-US"/>
                    </w:rPr>
                    <w:t>Опыт исполнения аналогичных договоров (Максимальная цена одного договора)</w:t>
                  </w:r>
                </w:p>
                <w:p w14:paraId="61C637D6" w14:textId="77777777" w:rsidR="000517D1" w:rsidRPr="00411D75" w:rsidRDefault="000517D1" w:rsidP="00AE501B">
                  <w:pPr>
                    <w:widowControl w:val="0"/>
                    <w:shd w:val="clear" w:color="auto" w:fill="FFFFFF"/>
                    <w:tabs>
                      <w:tab w:val="left" w:pos="993"/>
                      <w:tab w:val="left" w:pos="1134"/>
                    </w:tabs>
                    <w:autoSpaceDE w:val="0"/>
                    <w:ind w:left="320" w:rightChars="43" w:right="103"/>
                    <w:contextualSpacing/>
                    <w:rPr>
                      <w:color w:val="000000"/>
                      <w:sz w:val="22"/>
                      <w:szCs w:val="22"/>
                      <w:lang w:eastAsia="ar-SA"/>
                    </w:rPr>
                  </w:pPr>
                  <w:r w:rsidRPr="00411D75">
                    <w:rPr>
                      <w:color w:val="000000"/>
                      <w:sz w:val="22"/>
                      <w:szCs w:val="22"/>
                      <w:lang w:eastAsia="ar-SA"/>
                    </w:rPr>
                    <w:t xml:space="preserve">сравнивается с использованием следующей формулы: </w:t>
                  </w:r>
                </w:p>
                <w:p w14:paraId="0C58F0B3" w14:textId="77777777" w:rsidR="000517D1" w:rsidRPr="00411D75" w:rsidRDefault="000517D1" w:rsidP="00AE501B">
                  <w:pPr>
                    <w:widowControl w:val="0"/>
                    <w:shd w:val="clear" w:color="auto" w:fill="FFFFFF"/>
                    <w:tabs>
                      <w:tab w:val="left" w:pos="993"/>
                      <w:tab w:val="left" w:pos="1134"/>
                    </w:tabs>
                    <w:autoSpaceDE w:val="0"/>
                    <w:ind w:left="320" w:rightChars="43" w:right="103"/>
                    <w:contextualSpacing/>
                    <w:rPr>
                      <w:bCs/>
                      <w:sz w:val="22"/>
                      <w:szCs w:val="22"/>
                      <w:lang w:eastAsia="ar-SA"/>
                    </w:rPr>
                  </w:pPr>
                </w:p>
                <w:p w14:paraId="4B16C257" w14:textId="77777777" w:rsidR="000517D1" w:rsidRPr="00411D75" w:rsidRDefault="000517D1" w:rsidP="00AE501B">
                  <w:pPr>
                    <w:pStyle w:val="ConsPlusNormal"/>
                    <w:ind w:left="320" w:firstLine="34"/>
                    <w:rPr>
                      <w:rFonts w:ascii="Times New Roman" w:hAnsi="Times New Roman" w:cs="Times New Roman"/>
                      <w:sz w:val="22"/>
                      <w:szCs w:val="22"/>
                    </w:rPr>
                  </w:pPr>
                  <w:proofErr w:type="spellStart"/>
                  <w:r w:rsidRPr="00411D75">
                    <w:rPr>
                      <w:rFonts w:ascii="Times New Roman" w:hAnsi="Times New Roman" w:cs="Times New Roman"/>
                      <w:sz w:val="22"/>
                      <w:szCs w:val="22"/>
                    </w:rPr>
                    <w:t>ПБ</w:t>
                  </w:r>
                  <w:proofErr w:type="gramStart"/>
                  <w:r w:rsidRPr="00411D75">
                    <w:rPr>
                      <w:rFonts w:ascii="Times New Roman" w:hAnsi="Times New Roman" w:cs="Times New Roman"/>
                      <w:sz w:val="22"/>
                      <w:szCs w:val="22"/>
                    </w:rPr>
                    <w:t>i</w:t>
                  </w:r>
                  <w:proofErr w:type="spellEnd"/>
                  <w:proofErr w:type="gramEnd"/>
                  <w:r w:rsidRPr="00411D75">
                    <w:rPr>
                      <w:rFonts w:ascii="Times New Roman" w:hAnsi="Times New Roman" w:cs="Times New Roman"/>
                      <w:sz w:val="22"/>
                      <w:szCs w:val="22"/>
                    </w:rPr>
                    <w:t xml:space="preserve">  = ЗП x 100 x (</w:t>
                  </w:r>
                  <w:proofErr w:type="spellStart"/>
                  <w:r w:rsidRPr="00411D75">
                    <w:rPr>
                      <w:rFonts w:ascii="Times New Roman" w:hAnsi="Times New Roman" w:cs="Times New Roman"/>
                      <w:sz w:val="22"/>
                      <w:szCs w:val="22"/>
                    </w:rPr>
                    <w:t>Пi</w:t>
                  </w:r>
                  <w:proofErr w:type="spellEnd"/>
                  <w:r w:rsidRPr="00411D75">
                    <w:rPr>
                      <w:rFonts w:ascii="Times New Roman" w:hAnsi="Times New Roman" w:cs="Times New Roman"/>
                      <w:sz w:val="22"/>
                      <w:szCs w:val="22"/>
                    </w:rPr>
                    <w:t xml:space="preserve"> / </w:t>
                  </w:r>
                  <w:proofErr w:type="spellStart"/>
                  <w:r w:rsidRPr="00411D75">
                    <w:rPr>
                      <w:rFonts w:ascii="Times New Roman" w:hAnsi="Times New Roman" w:cs="Times New Roman"/>
                      <w:sz w:val="22"/>
                      <w:szCs w:val="22"/>
                    </w:rPr>
                    <w:t>Пmax</w:t>
                  </w:r>
                  <w:proofErr w:type="spellEnd"/>
                  <w:r w:rsidRPr="00411D75">
                    <w:rPr>
                      <w:rFonts w:ascii="Times New Roman" w:hAnsi="Times New Roman" w:cs="Times New Roman"/>
                      <w:sz w:val="22"/>
                      <w:szCs w:val="22"/>
                    </w:rPr>
                    <w:t>)</w:t>
                  </w:r>
                </w:p>
                <w:p w14:paraId="432A701A" w14:textId="77777777" w:rsidR="000517D1" w:rsidRPr="00411D75" w:rsidRDefault="000517D1" w:rsidP="00AE501B">
                  <w:pPr>
                    <w:pStyle w:val="ConsPlusNormal"/>
                    <w:ind w:left="320" w:firstLine="34"/>
                    <w:rPr>
                      <w:rFonts w:ascii="Times New Roman" w:hAnsi="Times New Roman" w:cs="Times New Roman"/>
                      <w:sz w:val="22"/>
                      <w:szCs w:val="22"/>
                    </w:rPr>
                  </w:pPr>
                  <w:r w:rsidRPr="00411D75">
                    <w:rPr>
                      <w:rFonts w:ascii="Times New Roman" w:hAnsi="Times New Roman" w:cs="Times New Roman"/>
                      <w:sz w:val="22"/>
                      <w:szCs w:val="22"/>
                    </w:rPr>
                    <w:t>где:</w:t>
                  </w:r>
                </w:p>
                <w:p w14:paraId="4E1B6FE2" w14:textId="77777777" w:rsidR="000517D1" w:rsidRPr="00411D75" w:rsidRDefault="000517D1" w:rsidP="00AE501B">
                  <w:pPr>
                    <w:pStyle w:val="ConsPlusNormal"/>
                    <w:ind w:left="320" w:firstLine="34"/>
                    <w:rPr>
                      <w:rFonts w:ascii="Times New Roman" w:hAnsi="Times New Roman" w:cs="Times New Roman"/>
                      <w:sz w:val="22"/>
                      <w:szCs w:val="22"/>
                    </w:rPr>
                  </w:pPr>
                  <w:r w:rsidRPr="00411D75">
                    <w:rPr>
                      <w:rFonts w:ascii="Times New Roman" w:hAnsi="Times New Roman" w:cs="Times New Roman"/>
                      <w:sz w:val="22"/>
                      <w:szCs w:val="22"/>
                    </w:rPr>
                    <w:t xml:space="preserve">где </w:t>
                  </w:r>
                  <w:proofErr w:type="spellStart"/>
                  <w:r w:rsidRPr="00411D75">
                    <w:rPr>
                      <w:rFonts w:ascii="Times New Roman" w:hAnsi="Times New Roman" w:cs="Times New Roman"/>
                      <w:sz w:val="22"/>
                      <w:szCs w:val="22"/>
                    </w:rPr>
                    <w:t>ПБ</w:t>
                  </w:r>
                  <w:proofErr w:type="gramStart"/>
                  <w:r w:rsidRPr="00411D75">
                    <w:rPr>
                      <w:rFonts w:ascii="Times New Roman" w:hAnsi="Times New Roman" w:cs="Times New Roman"/>
                      <w:sz w:val="22"/>
                      <w:szCs w:val="22"/>
                    </w:rPr>
                    <w:t>i</w:t>
                  </w:r>
                  <w:proofErr w:type="spellEnd"/>
                  <w:proofErr w:type="gramEnd"/>
                  <w:r w:rsidRPr="00411D75">
                    <w:rPr>
                      <w:rFonts w:ascii="Times New Roman" w:hAnsi="Times New Roman" w:cs="Times New Roman"/>
                      <w:sz w:val="22"/>
                      <w:szCs w:val="22"/>
                    </w:rPr>
                    <w:t xml:space="preserve">  - количество баллов по показателю;</w:t>
                  </w:r>
                </w:p>
                <w:p w14:paraId="0DA01429" w14:textId="77777777" w:rsidR="000517D1" w:rsidRPr="00411D75" w:rsidRDefault="000517D1" w:rsidP="00AE501B">
                  <w:pPr>
                    <w:pStyle w:val="ConsPlusNormal"/>
                    <w:ind w:left="320" w:firstLine="34"/>
                    <w:rPr>
                      <w:rFonts w:ascii="Times New Roman" w:hAnsi="Times New Roman" w:cs="Times New Roman"/>
                      <w:sz w:val="22"/>
                      <w:szCs w:val="22"/>
                    </w:rPr>
                  </w:pPr>
                  <w:proofErr w:type="spellStart"/>
                  <w:r w:rsidRPr="00411D75">
                    <w:rPr>
                      <w:rFonts w:ascii="Times New Roman" w:hAnsi="Times New Roman" w:cs="Times New Roman"/>
                      <w:sz w:val="22"/>
                      <w:szCs w:val="22"/>
                    </w:rPr>
                    <w:t>Пi</w:t>
                  </w:r>
                  <w:proofErr w:type="spellEnd"/>
                  <w:r w:rsidRPr="00411D75">
                    <w:rPr>
                      <w:rFonts w:ascii="Times New Roman" w:hAnsi="Times New Roman" w:cs="Times New Roman"/>
                      <w:sz w:val="22"/>
                      <w:szCs w:val="22"/>
                    </w:rPr>
                    <w:t xml:space="preserve"> - предложение участника, которое оценивается (количество);</w:t>
                  </w:r>
                </w:p>
                <w:p w14:paraId="51322151" w14:textId="77777777" w:rsidR="000517D1" w:rsidRPr="00411D75" w:rsidRDefault="000517D1" w:rsidP="00AE501B">
                  <w:pPr>
                    <w:pStyle w:val="ConsPlusNormal"/>
                    <w:ind w:left="320" w:firstLine="34"/>
                    <w:rPr>
                      <w:rFonts w:ascii="Times New Roman" w:hAnsi="Times New Roman" w:cs="Times New Roman"/>
                      <w:sz w:val="22"/>
                      <w:szCs w:val="22"/>
                    </w:rPr>
                  </w:pPr>
                  <w:proofErr w:type="spellStart"/>
                  <w:r w:rsidRPr="00411D75">
                    <w:rPr>
                      <w:rFonts w:ascii="Times New Roman" w:hAnsi="Times New Roman" w:cs="Times New Roman"/>
                      <w:sz w:val="22"/>
                      <w:szCs w:val="22"/>
                    </w:rPr>
                    <w:t>Пmax</w:t>
                  </w:r>
                  <w:proofErr w:type="spellEnd"/>
                  <w:r w:rsidRPr="00411D75">
                    <w:rPr>
                      <w:rFonts w:ascii="Times New Roman" w:hAnsi="Times New Roman" w:cs="Times New Roman"/>
                      <w:sz w:val="22"/>
                      <w:szCs w:val="22"/>
                    </w:rPr>
                    <w:t xml:space="preserve"> - предложение, за которое присваивается максимальное количество баллов (наибольшая цена одного договора);</w:t>
                  </w:r>
                </w:p>
                <w:p w14:paraId="0B34F1A7" w14:textId="77777777" w:rsidR="000517D1" w:rsidRPr="00411D75" w:rsidRDefault="000517D1" w:rsidP="00AE501B">
                  <w:pPr>
                    <w:pStyle w:val="ConsPlusNormal"/>
                    <w:ind w:left="320" w:firstLine="34"/>
                    <w:jc w:val="both"/>
                    <w:rPr>
                      <w:rFonts w:ascii="Times New Roman" w:hAnsi="Times New Roman" w:cs="Times New Roman"/>
                      <w:sz w:val="22"/>
                      <w:szCs w:val="22"/>
                    </w:rPr>
                  </w:pPr>
                  <w:r w:rsidRPr="00411D75">
                    <w:rPr>
                      <w:rFonts w:ascii="Times New Roman" w:hAnsi="Times New Roman" w:cs="Times New Roman"/>
                      <w:sz w:val="22"/>
                      <w:szCs w:val="22"/>
                    </w:rPr>
                    <w:t>ЗП - значимость показателя.</w:t>
                  </w:r>
                </w:p>
                <w:p w14:paraId="09274340" w14:textId="77777777" w:rsidR="000517D1" w:rsidRPr="00411D75" w:rsidRDefault="000517D1" w:rsidP="00AE501B">
                  <w:pPr>
                    <w:ind w:left="320"/>
                    <w:rPr>
                      <w:sz w:val="22"/>
                      <w:szCs w:val="22"/>
                      <w:lang w:eastAsia="ar-SA"/>
                    </w:rPr>
                  </w:pPr>
                  <w:r w:rsidRPr="00411D75">
                    <w:rPr>
                      <w:sz w:val="22"/>
                      <w:szCs w:val="22"/>
                      <w:lang w:eastAsia="ar-SA"/>
                    </w:rPr>
                    <w:t>В случае отсутствия документов, подтверждающих опыт оказания аналогичных услуг, Участнику по данному критерию присваивается оценка «0».</w:t>
                  </w:r>
                </w:p>
                <w:p w14:paraId="424BAED7" w14:textId="77777777" w:rsidR="000517D1" w:rsidRPr="00411D75" w:rsidRDefault="000517D1" w:rsidP="00AE501B">
                  <w:pPr>
                    <w:ind w:left="320"/>
                    <w:rPr>
                      <w:sz w:val="22"/>
                      <w:szCs w:val="22"/>
                      <w:lang w:eastAsia="ar-SA"/>
                    </w:rPr>
                  </w:pPr>
                </w:p>
                <w:p w14:paraId="6C7F379C" w14:textId="77777777" w:rsidR="000517D1" w:rsidRPr="00411D75" w:rsidRDefault="000517D1" w:rsidP="00AE501B">
                  <w:pPr>
                    <w:widowControl w:val="0"/>
                    <w:ind w:left="320"/>
                    <w:rPr>
                      <w:b/>
                      <w:sz w:val="22"/>
                      <w:szCs w:val="22"/>
                    </w:rPr>
                  </w:pPr>
                  <w:r w:rsidRPr="00411D75">
                    <w:rPr>
                      <w:b/>
                      <w:sz w:val="22"/>
                      <w:szCs w:val="22"/>
                    </w:rPr>
                    <w:t xml:space="preserve">К рассмотрению принимаются только договоры (контракты), заключенные в соответствии с 223-ФЗ "О закупках товаров, работ, услуг отдельными видами юридических лиц" и 44 ФЗ "О контрактной системе в сфере закупок товаров, работ, услуг для обеспечения государственных и муниципальных нужд", информация / сведения о которых содержится в ЕИС, реестре контрактов и реестре договоров соответственно. </w:t>
                  </w:r>
                </w:p>
                <w:p w14:paraId="67853CC7" w14:textId="77777777" w:rsidR="000517D1" w:rsidRPr="00411D75" w:rsidRDefault="000517D1" w:rsidP="00AE501B">
                  <w:pPr>
                    <w:widowControl w:val="0"/>
                    <w:ind w:left="320"/>
                    <w:rPr>
                      <w:bCs/>
                      <w:i/>
                      <w:iCs/>
                      <w:sz w:val="22"/>
                      <w:szCs w:val="22"/>
                    </w:rPr>
                  </w:pPr>
                  <w:r w:rsidRPr="00411D75">
                    <w:rPr>
                      <w:bCs/>
                      <w:i/>
                      <w:iCs/>
                      <w:sz w:val="22"/>
                      <w:szCs w:val="22"/>
                    </w:rPr>
                    <w:t xml:space="preserve">В случае если информация / сведения о договоре (контракте) отсутствует в ЕИС, реестре контрактов и реестре договоров соответственно, то такие договоры (контракты) к рассмотрению не </w:t>
                  </w:r>
                  <w:r w:rsidRPr="00411D75">
                    <w:rPr>
                      <w:bCs/>
                      <w:i/>
                      <w:iCs/>
                      <w:sz w:val="22"/>
                      <w:szCs w:val="22"/>
                    </w:rPr>
                    <w:lastRenderedPageBreak/>
                    <w:t>принимаются.</w:t>
                  </w:r>
                </w:p>
                <w:p w14:paraId="7D7987B7" w14:textId="77777777" w:rsidR="000517D1" w:rsidRPr="00411D75" w:rsidRDefault="000517D1" w:rsidP="00AE501B">
                  <w:pPr>
                    <w:widowControl w:val="0"/>
                    <w:ind w:left="320"/>
                    <w:rPr>
                      <w:b/>
                      <w:sz w:val="22"/>
                      <w:szCs w:val="22"/>
                    </w:rPr>
                  </w:pPr>
                </w:p>
                <w:p w14:paraId="3A586720" w14:textId="77777777" w:rsidR="000517D1" w:rsidRPr="00411D75" w:rsidRDefault="000517D1" w:rsidP="00AE501B">
                  <w:pPr>
                    <w:widowControl w:val="0"/>
                    <w:ind w:left="320"/>
                    <w:rPr>
                      <w:b/>
                      <w:sz w:val="22"/>
                      <w:szCs w:val="22"/>
                    </w:rPr>
                  </w:pPr>
                  <w:r w:rsidRPr="00411D75">
                    <w:rPr>
                      <w:b/>
                      <w:sz w:val="22"/>
                      <w:szCs w:val="22"/>
                    </w:rPr>
                    <w:t>Аналогичным признается опыт:</w:t>
                  </w:r>
                </w:p>
                <w:p w14:paraId="6C7902F9" w14:textId="2766A649" w:rsidR="000517D1" w:rsidRPr="007E4127" w:rsidRDefault="00773B36" w:rsidP="00AE501B">
                  <w:pPr>
                    <w:widowControl w:val="0"/>
                    <w:ind w:left="320"/>
                    <w:rPr>
                      <w:bCs/>
                      <w:sz w:val="22"/>
                      <w:szCs w:val="22"/>
                    </w:rPr>
                  </w:pPr>
                  <w:r w:rsidRPr="007E4127">
                    <w:rPr>
                      <w:bCs/>
                      <w:sz w:val="22"/>
                      <w:szCs w:val="22"/>
                    </w:rPr>
                    <w:t>- капитальный ремонт, строительство, реконструкция объектов капитального строительства (за исключением линейных объектов, автодорог);</w:t>
                  </w:r>
                </w:p>
                <w:p w14:paraId="1802B2E9" w14:textId="37934263" w:rsidR="00773B36" w:rsidRPr="00411D75" w:rsidRDefault="00773B36" w:rsidP="00AE501B">
                  <w:pPr>
                    <w:widowControl w:val="0"/>
                    <w:ind w:left="320"/>
                    <w:rPr>
                      <w:bCs/>
                      <w:sz w:val="22"/>
                      <w:szCs w:val="22"/>
                    </w:rPr>
                  </w:pPr>
                  <w:r w:rsidRPr="007E4127">
                    <w:rPr>
                      <w:bCs/>
                      <w:sz w:val="22"/>
                      <w:szCs w:val="22"/>
                    </w:rPr>
                    <w:t>- благоустройство территорий.</w:t>
                  </w:r>
                </w:p>
                <w:p w14:paraId="79740E2E" w14:textId="77777777" w:rsidR="000517D1" w:rsidRPr="00411D75" w:rsidRDefault="000517D1" w:rsidP="00AE501B">
                  <w:pPr>
                    <w:widowControl w:val="0"/>
                    <w:ind w:left="320"/>
                    <w:rPr>
                      <w:bCs/>
                      <w:sz w:val="22"/>
                      <w:szCs w:val="22"/>
                    </w:rPr>
                  </w:pPr>
                </w:p>
                <w:p w14:paraId="7450E123" w14:textId="77777777" w:rsidR="000517D1" w:rsidRPr="00411D75" w:rsidRDefault="000517D1" w:rsidP="00AE501B">
                  <w:pPr>
                    <w:widowControl w:val="0"/>
                    <w:ind w:left="320" w:right="5"/>
                    <w:rPr>
                      <w:sz w:val="22"/>
                      <w:szCs w:val="22"/>
                    </w:rPr>
                  </w:pPr>
                  <w:r w:rsidRPr="00411D75">
                    <w:rPr>
                      <w:sz w:val="22"/>
                      <w:szCs w:val="22"/>
                    </w:rPr>
                    <w:t>Из представленных в составе заявки на участие в конкурсе Заказчик рассматривает, сравнивает и оценивает наибольшую цену договора (контракта) каждого конкретного участника с наибольшей ценой договора (контракта) других участников закупки.</w:t>
                  </w:r>
                </w:p>
                <w:p w14:paraId="5DD9E13E" w14:textId="77777777" w:rsidR="000517D1" w:rsidRPr="00411D75" w:rsidRDefault="000517D1" w:rsidP="00AE501B">
                  <w:pPr>
                    <w:widowControl w:val="0"/>
                    <w:ind w:left="320" w:right="5"/>
                    <w:rPr>
                      <w:sz w:val="22"/>
                      <w:szCs w:val="22"/>
                    </w:rPr>
                  </w:pPr>
                </w:p>
                <w:p w14:paraId="0AA2E629" w14:textId="77777777" w:rsidR="000517D1" w:rsidRPr="00411D75" w:rsidRDefault="000517D1" w:rsidP="00AE501B">
                  <w:pPr>
                    <w:widowControl w:val="0"/>
                    <w:ind w:left="320"/>
                    <w:rPr>
                      <w:bCs/>
                      <w:sz w:val="22"/>
                      <w:szCs w:val="22"/>
                    </w:rPr>
                  </w:pPr>
                  <w:r w:rsidRPr="00411D75">
                    <w:rPr>
                      <w:bCs/>
                      <w:sz w:val="22"/>
                      <w:szCs w:val="22"/>
                    </w:rPr>
                    <w:t xml:space="preserve">Информацию по данному показателю участник закупки подтверждает путем представления в составе заявки: </w:t>
                  </w:r>
                </w:p>
                <w:p w14:paraId="2664762F" w14:textId="77777777" w:rsidR="000517D1" w:rsidRPr="00411D75" w:rsidRDefault="000517D1" w:rsidP="00AE501B">
                  <w:pPr>
                    <w:widowControl w:val="0"/>
                    <w:ind w:left="320"/>
                    <w:rPr>
                      <w:bCs/>
                      <w:sz w:val="22"/>
                      <w:szCs w:val="22"/>
                    </w:rPr>
                  </w:pPr>
                  <w:r w:rsidRPr="00411D75">
                    <w:rPr>
                      <w:bCs/>
                      <w:sz w:val="22"/>
                      <w:szCs w:val="22"/>
                    </w:rPr>
                    <w:t>- копий соответствующих договоров (контрактов) и копий документов, подтверждающих исполнение данных договоров (акты, УПД, накладные и т.п.);</w:t>
                  </w:r>
                </w:p>
                <w:p w14:paraId="7716A0E5" w14:textId="77777777" w:rsidR="000517D1" w:rsidRPr="00411D75" w:rsidRDefault="000517D1" w:rsidP="00AE501B">
                  <w:pPr>
                    <w:widowControl w:val="0"/>
                    <w:ind w:left="320"/>
                    <w:rPr>
                      <w:bCs/>
                      <w:sz w:val="22"/>
                      <w:szCs w:val="22"/>
                    </w:rPr>
                  </w:pPr>
                  <w:r w:rsidRPr="00411D75">
                    <w:rPr>
                      <w:bCs/>
                      <w:sz w:val="22"/>
                      <w:szCs w:val="22"/>
                    </w:rPr>
                    <w:t>или</w:t>
                  </w:r>
                </w:p>
                <w:p w14:paraId="3A275765" w14:textId="77777777" w:rsidR="000517D1" w:rsidRPr="00411D75" w:rsidRDefault="000517D1" w:rsidP="00AE501B">
                  <w:pPr>
                    <w:widowControl w:val="0"/>
                    <w:ind w:left="320"/>
                    <w:rPr>
                      <w:bCs/>
                      <w:sz w:val="22"/>
                      <w:szCs w:val="22"/>
                    </w:rPr>
                  </w:pPr>
                  <w:r w:rsidRPr="00411D75">
                    <w:rPr>
                      <w:bCs/>
                      <w:sz w:val="22"/>
                      <w:szCs w:val="22"/>
                    </w:rPr>
                    <w:t>- информации (ссылки) на реестр контрактов в ЕИС ((</w:t>
                  </w:r>
                  <w:r w:rsidRPr="00411D75">
                    <w:rPr>
                      <w:sz w:val="22"/>
                      <w:szCs w:val="22"/>
                    </w:rPr>
                    <w:t xml:space="preserve">Единой информационной системы в сфере закупок </w:t>
                  </w:r>
                  <w:hyperlink r:id="rId14" w:history="1">
                    <w:r w:rsidRPr="00411D75">
                      <w:rPr>
                        <w:rStyle w:val="a6"/>
                        <w:sz w:val="22"/>
                        <w:szCs w:val="22"/>
                      </w:rPr>
                      <w:t>www.zakupki.gov.ru</w:t>
                    </w:r>
                  </w:hyperlink>
                  <w:r w:rsidRPr="00411D75">
                    <w:rPr>
                      <w:sz w:val="22"/>
                      <w:szCs w:val="22"/>
                    </w:rPr>
                    <w:t>.)</w:t>
                  </w:r>
                  <w:r w:rsidRPr="00411D75">
                    <w:rPr>
                      <w:bCs/>
                      <w:sz w:val="22"/>
                      <w:szCs w:val="22"/>
                    </w:rPr>
                    <w:t>, содержащем в себе полную информацию о контракте, заключенном в соответствии с Федеральным законом № 44-ФЗ.</w:t>
                  </w:r>
                </w:p>
                <w:p w14:paraId="12508E3E" w14:textId="77777777" w:rsidR="000517D1" w:rsidRPr="00411D75" w:rsidRDefault="000517D1" w:rsidP="00AE501B">
                  <w:pPr>
                    <w:widowControl w:val="0"/>
                    <w:ind w:left="320"/>
                    <w:rPr>
                      <w:bCs/>
                      <w:sz w:val="22"/>
                      <w:szCs w:val="22"/>
                    </w:rPr>
                  </w:pPr>
                </w:p>
                <w:p w14:paraId="376D9E1E" w14:textId="554786F4" w:rsidR="000517D1" w:rsidRPr="00411D75" w:rsidRDefault="000517D1" w:rsidP="00AE501B">
                  <w:pPr>
                    <w:widowControl w:val="0"/>
                    <w:ind w:left="320"/>
                    <w:rPr>
                      <w:bCs/>
                      <w:sz w:val="22"/>
                      <w:szCs w:val="22"/>
                    </w:rPr>
                  </w:pPr>
                  <w:r w:rsidRPr="007E4127">
                    <w:rPr>
                      <w:bCs/>
                      <w:sz w:val="22"/>
                      <w:szCs w:val="22"/>
                    </w:rPr>
                    <w:t>По данному критерию Комиссия рассматривает и оценивает контракты (договоры), заключённые и исполненные не ранее 01.01.202</w:t>
                  </w:r>
                  <w:r w:rsidR="00286B57" w:rsidRPr="007E4127">
                    <w:rPr>
                      <w:bCs/>
                      <w:sz w:val="22"/>
                      <w:szCs w:val="22"/>
                    </w:rPr>
                    <w:t>1</w:t>
                  </w:r>
                  <w:r w:rsidRPr="007E4127">
                    <w:rPr>
                      <w:bCs/>
                      <w:sz w:val="22"/>
                      <w:szCs w:val="22"/>
                    </w:rPr>
                    <w:t xml:space="preserve"> г.</w:t>
                  </w:r>
                  <w:r w:rsidR="001A72B3" w:rsidRPr="007E4127">
                    <w:rPr>
                      <w:bCs/>
                      <w:sz w:val="22"/>
                      <w:szCs w:val="22"/>
                    </w:rPr>
                    <w:t xml:space="preserve"> </w:t>
                  </w:r>
                </w:p>
                <w:p w14:paraId="0357A438" w14:textId="77777777" w:rsidR="000517D1" w:rsidRPr="00411D75" w:rsidRDefault="000517D1" w:rsidP="00AE501B">
                  <w:pPr>
                    <w:widowControl w:val="0"/>
                    <w:ind w:left="320"/>
                    <w:rPr>
                      <w:bCs/>
                      <w:sz w:val="22"/>
                      <w:szCs w:val="22"/>
                    </w:rPr>
                  </w:pPr>
                </w:p>
                <w:p w14:paraId="5443981D" w14:textId="77777777" w:rsidR="000517D1" w:rsidRPr="00411D75" w:rsidRDefault="000517D1" w:rsidP="00AE501B">
                  <w:pPr>
                    <w:pStyle w:val="Standard"/>
                    <w:ind w:left="115" w:right="136"/>
                    <w:jc w:val="both"/>
                    <w:rPr>
                      <w:color w:val="000000" w:themeColor="text1"/>
                      <w:sz w:val="22"/>
                      <w:szCs w:val="22"/>
                    </w:rPr>
                  </w:pPr>
                  <w:r w:rsidRPr="00411D75">
                    <w:rPr>
                      <w:bCs/>
                      <w:sz w:val="22"/>
                      <w:szCs w:val="22"/>
                    </w:rPr>
                    <w:t xml:space="preserve">Представляемые контракты и/или договоры должны быть исполнены (завершены) и не находиться в процессе исполнения.       </w:t>
                  </w:r>
                </w:p>
              </w:tc>
              <w:tc>
                <w:tcPr>
                  <w:tcW w:w="881" w:type="pct"/>
                  <w:tcBorders>
                    <w:top w:val="single" w:sz="4" w:space="0" w:color="auto"/>
                    <w:left w:val="single" w:sz="4" w:space="0" w:color="auto"/>
                    <w:bottom w:val="single" w:sz="4" w:space="0" w:color="auto"/>
                    <w:right w:val="single" w:sz="4" w:space="0" w:color="auto"/>
                  </w:tcBorders>
                  <w:vAlign w:val="center"/>
                </w:tcPr>
                <w:p w14:paraId="402F6AF9" w14:textId="31421EA6" w:rsidR="000517D1" w:rsidRPr="00411D75" w:rsidRDefault="009A096D" w:rsidP="00AE501B">
                  <w:pPr>
                    <w:pStyle w:val="afff6"/>
                    <w:ind w:firstLine="0"/>
                    <w:jc w:val="center"/>
                    <w:rPr>
                      <w:color w:val="000000" w:themeColor="text1"/>
                      <w:sz w:val="22"/>
                      <w:szCs w:val="22"/>
                    </w:rPr>
                  </w:pPr>
                  <w:r w:rsidRPr="00411D75">
                    <w:rPr>
                      <w:color w:val="000000" w:themeColor="text1"/>
                      <w:sz w:val="22"/>
                      <w:szCs w:val="22"/>
                    </w:rPr>
                    <w:lastRenderedPageBreak/>
                    <w:t>5</w:t>
                  </w:r>
                  <w:r w:rsidR="000517D1" w:rsidRPr="00411D75">
                    <w:rPr>
                      <w:color w:val="000000" w:themeColor="text1"/>
                      <w:sz w:val="22"/>
                      <w:szCs w:val="22"/>
                    </w:rPr>
                    <w:t xml:space="preserve">0% </w:t>
                  </w:r>
                </w:p>
              </w:tc>
              <w:tc>
                <w:tcPr>
                  <w:tcW w:w="1219" w:type="pct"/>
                  <w:tcBorders>
                    <w:top w:val="single" w:sz="4" w:space="0" w:color="auto"/>
                    <w:left w:val="single" w:sz="4" w:space="0" w:color="auto"/>
                    <w:bottom w:val="single" w:sz="4" w:space="0" w:color="auto"/>
                    <w:right w:val="single" w:sz="4" w:space="0" w:color="auto"/>
                  </w:tcBorders>
                  <w:vAlign w:val="center"/>
                </w:tcPr>
                <w:p w14:paraId="7627B582" w14:textId="6D284301"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0,</w:t>
                  </w:r>
                  <w:r w:rsidR="009A096D" w:rsidRPr="00411D75">
                    <w:rPr>
                      <w:color w:val="000000" w:themeColor="text1"/>
                      <w:sz w:val="22"/>
                      <w:szCs w:val="22"/>
                    </w:rPr>
                    <w:t>5</w:t>
                  </w:r>
                </w:p>
              </w:tc>
            </w:tr>
            <w:tr w:rsidR="000517D1" w:rsidRPr="00411D75" w14:paraId="32121650" w14:textId="77777777" w:rsidTr="00AE501B">
              <w:trPr>
                <w:trHeight w:val="335"/>
                <w:jc w:val="center"/>
              </w:trPr>
              <w:tc>
                <w:tcPr>
                  <w:tcW w:w="361" w:type="pct"/>
                  <w:tcBorders>
                    <w:top w:val="single" w:sz="4" w:space="0" w:color="auto"/>
                    <w:left w:val="single" w:sz="4" w:space="0" w:color="auto"/>
                    <w:bottom w:val="single" w:sz="4" w:space="0" w:color="auto"/>
                    <w:right w:val="single" w:sz="4" w:space="0" w:color="auto"/>
                  </w:tcBorders>
                </w:tcPr>
                <w:p w14:paraId="69B7D12C" w14:textId="77777777" w:rsidR="000517D1" w:rsidRPr="00411D75" w:rsidRDefault="000517D1" w:rsidP="00AE501B">
                  <w:pPr>
                    <w:pStyle w:val="afff6"/>
                    <w:ind w:firstLine="0"/>
                    <w:rPr>
                      <w:color w:val="000000" w:themeColor="text1"/>
                      <w:sz w:val="22"/>
                      <w:szCs w:val="22"/>
                    </w:rPr>
                  </w:pPr>
                </w:p>
              </w:tc>
              <w:tc>
                <w:tcPr>
                  <w:tcW w:w="2539" w:type="pct"/>
                  <w:tcBorders>
                    <w:top w:val="single" w:sz="4" w:space="0" w:color="auto"/>
                    <w:left w:val="single" w:sz="4" w:space="0" w:color="auto"/>
                    <w:bottom w:val="single" w:sz="4" w:space="0" w:color="auto"/>
                    <w:right w:val="single" w:sz="4" w:space="0" w:color="auto"/>
                  </w:tcBorders>
                  <w:vAlign w:val="center"/>
                </w:tcPr>
                <w:p w14:paraId="4BE061F8" w14:textId="77777777" w:rsidR="000517D1" w:rsidRPr="00411D75" w:rsidRDefault="000517D1" w:rsidP="00AE501B">
                  <w:pPr>
                    <w:pStyle w:val="afff6"/>
                    <w:ind w:firstLine="0"/>
                    <w:rPr>
                      <w:color w:val="000000" w:themeColor="text1"/>
                      <w:sz w:val="22"/>
                      <w:szCs w:val="22"/>
                    </w:rPr>
                  </w:pPr>
                  <w:r w:rsidRPr="00411D75">
                    <w:rPr>
                      <w:color w:val="000000" w:themeColor="text1"/>
                      <w:sz w:val="22"/>
                      <w:szCs w:val="22"/>
                    </w:rPr>
                    <w:t>Итого:</w:t>
                  </w:r>
                </w:p>
              </w:tc>
              <w:tc>
                <w:tcPr>
                  <w:tcW w:w="881" w:type="pct"/>
                  <w:tcBorders>
                    <w:top w:val="single" w:sz="4" w:space="0" w:color="auto"/>
                    <w:left w:val="single" w:sz="4" w:space="0" w:color="auto"/>
                    <w:bottom w:val="single" w:sz="4" w:space="0" w:color="auto"/>
                    <w:right w:val="single" w:sz="4" w:space="0" w:color="auto"/>
                  </w:tcBorders>
                  <w:vAlign w:val="center"/>
                </w:tcPr>
                <w:p w14:paraId="7A1B50E4"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100 %</w:t>
                  </w:r>
                </w:p>
              </w:tc>
              <w:tc>
                <w:tcPr>
                  <w:tcW w:w="1219" w:type="pct"/>
                  <w:tcBorders>
                    <w:top w:val="single" w:sz="4" w:space="0" w:color="auto"/>
                    <w:left w:val="single" w:sz="4" w:space="0" w:color="auto"/>
                    <w:bottom w:val="single" w:sz="4" w:space="0" w:color="auto"/>
                    <w:right w:val="single" w:sz="4" w:space="0" w:color="auto"/>
                  </w:tcBorders>
                  <w:vAlign w:val="center"/>
                </w:tcPr>
                <w:p w14:paraId="04FB26F4" w14:textId="77777777" w:rsidR="000517D1" w:rsidRPr="00411D75" w:rsidRDefault="000517D1" w:rsidP="00AE501B">
                  <w:pPr>
                    <w:pStyle w:val="afff6"/>
                    <w:ind w:firstLine="0"/>
                    <w:jc w:val="center"/>
                    <w:rPr>
                      <w:color w:val="000000" w:themeColor="text1"/>
                      <w:sz w:val="22"/>
                      <w:szCs w:val="22"/>
                    </w:rPr>
                  </w:pPr>
                  <w:r w:rsidRPr="00411D75">
                    <w:rPr>
                      <w:color w:val="000000" w:themeColor="text1"/>
                      <w:sz w:val="22"/>
                      <w:szCs w:val="22"/>
                    </w:rPr>
                    <w:t>1</w:t>
                  </w:r>
                </w:p>
              </w:tc>
            </w:tr>
          </w:tbl>
          <w:p w14:paraId="7AEED353" w14:textId="77777777" w:rsidR="000517D1" w:rsidRPr="00411D75" w:rsidRDefault="000517D1" w:rsidP="00AE501B">
            <w:pPr>
              <w:pStyle w:val="afff6"/>
              <w:rPr>
                <w:color w:val="000000" w:themeColor="text1"/>
                <w:sz w:val="22"/>
                <w:szCs w:val="22"/>
              </w:rPr>
            </w:pPr>
          </w:p>
          <w:p w14:paraId="372E164E" w14:textId="6002B21E" w:rsidR="000517D1" w:rsidRPr="00411D75" w:rsidRDefault="000517D1" w:rsidP="00AE501B">
            <w:pPr>
              <w:rPr>
                <w:b/>
                <w:bCs/>
                <w:sz w:val="22"/>
                <w:szCs w:val="22"/>
              </w:rPr>
            </w:pPr>
            <w:r w:rsidRPr="00411D75">
              <w:rPr>
                <w:b/>
                <w:bCs/>
                <w:sz w:val="22"/>
                <w:szCs w:val="22"/>
              </w:rPr>
              <w:t>Итоговый рейтинг = (</w:t>
            </w:r>
            <w:proofErr w:type="spellStart"/>
            <w:r w:rsidRPr="00411D75">
              <w:rPr>
                <w:b/>
                <w:bCs/>
                <w:sz w:val="22"/>
                <w:szCs w:val="22"/>
              </w:rPr>
              <w:t>ЦБi</w:t>
            </w:r>
            <w:proofErr w:type="spellEnd"/>
            <w:r w:rsidRPr="00411D75">
              <w:rPr>
                <w:b/>
                <w:bCs/>
                <w:sz w:val="22"/>
                <w:szCs w:val="22"/>
              </w:rPr>
              <w:t xml:space="preserve"> × 0,</w:t>
            </w:r>
            <w:r w:rsidR="00C25644" w:rsidRPr="00411D75">
              <w:rPr>
                <w:b/>
                <w:bCs/>
                <w:sz w:val="22"/>
                <w:szCs w:val="22"/>
              </w:rPr>
              <w:t>5</w:t>
            </w:r>
            <w:r w:rsidRPr="00411D75">
              <w:rPr>
                <w:b/>
                <w:bCs/>
                <w:sz w:val="22"/>
                <w:szCs w:val="22"/>
              </w:rPr>
              <w:t xml:space="preserve">) + </w:t>
            </w:r>
            <w:proofErr w:type="spellStart"/>
            <w:r w:rsidRPr="00411D75">
              <w:rPr>
                <w:b/>
                <w:bCs/>
                <w:sz w:val="22"/>
                <w:szCs w:val="22"/>
              </w:rPr>
              <w:t>ПБi</w:t>
            </w:r>
            <w:proofErr w:type="spellEnd"/>
            <w:r w:rsidRPr="00411D75">
              <w:rPr>
                <w:b/>
                <w:bCs/>
                <w:sz w:val="22"/>
                <w:szCs w:val="22"/>
              </w:rPr>
              <w:t xml:space="preserve"> </w:t>
            </w:r>
          </w:p>
          <w:p w14:paraId="7E1A919D" w14:textId="77777777" w:rsidR="000517D1" w:rsidRPr="00411D75" w:rsidRDefault="000517D1" w:rsidP="00AE501B">
            <w:pPr>
              <w:pStyle w:val="afff6"/>
              <w:rPr>
                <w:color w:val="000000" w:themeColor="text1"/>
                <w:sz w:val="22"/>
                <w:szCs w:val="22"/>
              </w:rPr>
            </w:pPr>
          </w:p>
          <w:p w14:paraId="5C5127B9" w14:textId="77777777" w:rsidR="000517D1" w:rsidRPr="00411D75" w:rsidRDefault="000517D1" w:rsidP="00AE501B">
            <w:pPr>
              <w:ind w:firstLine="708"/>
              <w:rPr>
                <w:color w:val="000000" w:themeColor="text1"/>
                <w:sz w:val="22"/>
                <w:szCs w:val="22"/>
              </w:rPr>
            </w:pPr>
            <w:r w:rsidRPr="00411D75">
              <w:rPr>
                <w:color w:val="000000" w:themeColor="text1"/>
                <w:sz w:val="22"/>
                <w:szCs w:val="22"/>
              </w:rPr>
              <w:t>В случае, если в нескольких заявках содержатся одинаковые условия исполнения договора (контракта), меньший порядковый номер присваивается заявке, которая поступила ранее других заявок, содержащих такие условия.</w:t>
            </w:r>
          </w:p>
          <w:p w14:paraId="306DCF6E" w14:textId="77777777" w:rsidR="000517D1" w:rsidRPr="00411D75" w:rsidRDefault="000517D1" w:rsidP="00AE501B">
            <w:pPr>
              <w:ind w:firstLine="708"/>
              <w:rPr>
                <w:color w:val="000000" w:themeColor="text1"/>
                <w:sz w:val="22"/>
                <w:szCs w:val="22"/>
              </w:rPr>
            </w:pPr>
            <w:r w:rsidRPr="00411D75">
              <w:rPr>
                <w:color w:val="000000" w:themeColor="text1"/>
                <w:sz w:val="22"/>
                <w:szCs w:val="22"/>
              </w:rPr>
              <w:t>Оценка и сопоставление заявок на участие в открытом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14:paraId="7FBB8606" w14:textId="77777777" w:rsidR="000517D1" w:rsidRPr="00411D75" w:rsidRDefault="000517D1" w:rsidP="00AE501B">
            <w:pPr>
              <w:ind w:firstLine="708"/>
              <w:rPr>
                <w:color w:val="000000" w:themeColor="text1"/>
                <w:sz w:val="22"/>
                <w:szCs w:val="22"/>
              </w:rPr>
            </w:pPr>
            <w:r w:rsidRPr="00411D75">
              <w:rPr>
                <w:color w:val="000000" w:themeColor="text1"/>
                <w:sz w:val="22"/>
                <w:szCs w:val="22"/>
              </w:rPr>
              <w:t>Для критериев оценки заявок на участие в открытом конкурсе устанавливается их значимость в процентах.</w:t>
            </w:r>
          </w:p>
          <w:p w14:paraId="581196EE" w14:textId="77777777" w:rsidR="000517D1" w:rsidRPr="00411D75" w:rsidRDefault="000517D1" w:rsidP="00AE501B">
            <w:pPr>
              <w:ind w:firstLine="708"/>
              <w:rPr>
                <w:color w:val="000000" w:themeColor="text1"/>
                <w:sz w:val="22"/>
                <w:szCs w:val="22"/>
              </w:rPr>
            </w:pPr>
            <w:r w:rsidRPr="00411D75">
              <w:rPr>
                <w:color w:val="000000" w:themeColor="text1"/>
                <w:sz w:val="22"/>
                <w:szCs w:val="22"/>
              </w:rPr>
              <w:t>Сумма значимостей критериев оценки заявок на участие в открытом конкурсе, установленных в конкурсной документации, составляет сто процентов.</w:t>
            </w:r>
          </w:p>
          <w:p w14:paraId="35D800F4" w14:textId="77777777" w:rsidR="000517D1" w:rsidRPr="00411D75" w:rsidRDefault="000517D1" w:rsidP="00AE501B">
            <w:pPr>
              <w:ind w:firstLine="708"/>
              <w:rPr>
                <w:color w:val="000000" w:themeColor="text1"/>
                <w:sz w:val="22"/>
                <w:szCs w:val="22"/>
              </w:rPr>
            </w:pPr>
            <w:r w:rsidRPr="00411D75">
              <w:rPr>
                <w:color w:val="000000" w:themeColor="text1"/>
                <w:sz w:val="22"/>
                <w:szCs w:val="22"/>
              </w:rPr>
              <w:t xml:space="preserve">Для каждой заявки на участие в открытом конкурсе рассчитывается рейтинг, представляющий </w:t>
            </w:r>
            <w:r w:rsidRPr="00411D75">
              <w:rPr>
                <w:color w:val="000000" w:themeColor="text1"/>
                <w:sz w:val="22"/>
                <w:szCs w:val="22"/>
              </w:rPr>
              <w:lastRenderedPageBreak/>
              <w:t>собой оценку заявки на участие в открытом конкурсе в баллах. Итоговый рейтинг заявки на участие в открытом конкурсе рассчитывается путем сложения рейтингов по каждому критерию оценки заявки на участие в открытом конкурсе, установленному в конкурсной документации, умноженных на их значимость.</w:t>
            </w:r>
          </w:p>
          <w:p w14:paraId="3AA957F9" w14:textId="77777777" w:rsidR="000517D1" w:rsidRPr="00411D75" w:rsidRDefault="000517D1" w:rsidP="00AE501B">
            <w:pPr>
              <w:ind w:firstLine="708"/>
              <w:rPr>
                <w:color w:val="000000" w:themeColor="text1"/>
                <w:sz w:val="22"/>
                <w:szCs w:val="22"/>
              </w:rPr>
            </w:pPr>
            <w:r w:rsidRPr="00411D75">
              <w:rPr>
                <w:color w:val="000000" w:themeColor="text1"/>
                <w:sz w:val="22"/>
                <w:szCs w:val="22"/>
              </w:rPr>
              <w:t>По результатам расчета итогового рейтинга каждой заявке на участие в открытом конкурсе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tc>
      </w:tr>
    </w:tbl>
    <w:p w14:paraId="67E58BB9" w14:textId="77777777" w:rsidR="007E584D" w:rsidRPr="00411D75" w:rsidRDefault="007E584D">
      <w:pPr>
        <w:pStyle w:val="ConsPlusNormal"/>
        <w:widowControl/>
        <w:ind w:firstLine="709"/>
        <w:jc w:val="both"/>
        <w:rPr>
          <w:rFonts w:ascii="Times New Roman" w:hAnsi="Times New Roman" w:cs="Times New Roman"/>
          <w:b/>
          <w:sz w:val="22"/>
          <w:szCs w:val="22"/>
        </w:rPr>
      </w:pPr>
    </w:p>
    <w:p w14:paraId="6C2E2141" w14:textId="77777777" w:rsidR="007E584D" w:rsidRPr="00411D75" w:rsidRDefault="007E584D" w:rsidP="00710A87">
      <w:pPr>
        <w:widowControl w:val="0"/>
        <w:autoSpaceDE w:val="0"/>
        <w:autoSpaceDN w:val="0"/>
        <w:adjustRightInd w:val="0"/>
        <w:spacing w:after="0"/>
        <w:rPr>
          <w:b/>
          <w:sz w:val="22"/>
          <w:szCs w:val="22"/>
        </w:rPr>
        <w:sectPr w:rsidR="007E584D" w:rsidRPr="00411D75">
          <w:pgSz w:w="11906" w:h="16838"/>
          <w:pgMar w:top="851" w:right="851" w:bottom="851" w:left="1418" w:header="709" w:footer="709" w:gutter="0"/>
          <w:cols w:space="720"/>
          <w:titlePg/>
          <w:docGrid w:linePitch="360"/>
        </w:sectPr>
      </w:pPr>
    </w:p>
    <w:p w14:paraId="17D3ED57" w14:textId="77777777" w:rsidR="00A461C9" w:rsidRPr="00411D75" w:rsidRDefault="00A461C9" w:rsidP="00A461C9">
      <w:pPr>
        <w:tabs>
          <w:tab w:val="left" w:pos="1215"/>
        </w:tabs>
        <w:spacing w:after="0"/>
        <w:jc w:val="right"/>
        <w:rPr>
          <w:sz w:val="22"/>
          <w:szCs w:val="22"/>
        </w:rPr>
      </w:pPr>
      <w:bookmarkStart w:id="2" w:name="_Hlk89425081"/>
      <w:r w:rsidRPr="00411D75">
        <w:rPr>
          <w:sz w:val="22"/>
          <w:szCs w:val="22"/>
        </w:rPr>
        <w:lastRenderedPageBreak/>
        <w:t>Приложение № 1</w:t>
      </w:r>
    </w:p>
    <w:p w14:paraId="3844D2B6" w14:textId="77777777" w:rsidR="00A461C9" w:rsidRPr="00411D75" w:rsidRDefault="00A461C9" w:rsidP="00A461C9">
      <w:pPr>
        <w:spacing w:after="0"/>
        <w:jc w:val="right"/>
        <w:rPr>
          <w:sz w:val="22"/>
          <w:szCs w:val="22"/>
        </w:rPr>
      </w:pPr>
      <w:r w:rsidRPr="00411D75">
        <w:rPr>
          <w:sz w:val="22"/>
          <w:szCs w:val="22"/>
        </w:rPr>
        <w:t>к конкурсной документации</w:t>
      </w:r>
    </w:p>
    <w:p w14:paraId="43545B1F" w14:textId="77777777" w:rsidR="00A461C9" w:rsidRPr="00411D75" w:rsidRDefault="00A461C9" w:rsidP="00A461C9">
      <w:pPr>
        <w:spacing w:after="0"/>
        <w:jc w:val="right"/>
        <w:rPr>
          <w:sz w:val="22"/>
          <w:szCs w:val="22"/>
        </w:rPr>
      </w:pPr>
      <w:r w:rsidRPr="00411D75">
        <w:rPr>
          <w:sz w:val="22"/>
          <w:szCs w:val="22"/>
        </w:rPr>
        <w:t>в электронной форме</w:t>
      </w:r>
      <w:bookmarkEnd w:id="2"/>
    </w:p>
    <w:p w14:paraId="16388749" w14:textId="77777777" w:rsidR="00A461C9" w:rsidRPr="00411D75" w:rsidRDefault="00A461C9" w:rsidP="00A461C9">
      <w:pPr>
        <w:pStyle w:val="12"/>
        <w:rPr>
          <w:b w:val="0"/>
          <w:sz w:val="22"/>
          <w:szCs w:val="22"/>
        </w:rPr>
      </w:pPr>
    </w:p>
    <w:p w14:paraId="11AAB8E4" w14:textId="77777777" w:rsidR="00A461C9" w:rsidRPr="00411D75" w:rsidRDefault="00A461C9" w:rsidP="009E4758">
      <w:pPr>
        <w:tabs>
          <w:tab w:val="left" w:pos="223"/>
          <w:tab w:val="center" w:pos="4960"/>
          <w:tab w:val="right" w:pos="9136"/>
        </w:tabs>
        <w:autoSpaceDE w:val="0"/>
        <w:autoSpaceDN w:val="0"/>
        <w:adjustRightInd w:val="0"/>
        <w:spacing w:after="0"/>
        <w:jc w:val="center"/>
        <w:rPr>
          <w:sz w:val="22"/>
          <w:szCs w:val="22"/>
        </w:rPr>
      </w:pPr>
      <w:r w:rsidRPr="00411D75">
        <w:rPr>
          <w:b/>
          <w:bCs/>
          <w:sz w:val="22"/>
          <w:szCs w:val="22"/>
        </w:rPr>
        <w:t>ПРОЕКТ ДОГОВОРА</w:t>
      </w:r>
      <w:r w:rsidR="00CA5260" w:rsidRPr="00411D75">
        <w:rPr>
          <w:b/>
          <w:bCs/>
          <w:sz w:val="22"/>
          <w:szCs w:val="22"/>
        </w:rPr>
        <w:t xml:space="preserve"> </w:t>
      </w:r>
      <w:r w:rsidR="00CA5260" w:rsidRPr="00411D75">
        <w:rPr>
          <w:sz w:val="22"/>
          <w:szCs w:val="22"/>
        </w:rPr>
        <w:t>(приложено отдельным файлом)</w:t>
      </w:r>
      <w:r w:rsidRPr="00411D75">
        <w:rPr>
          <w:b/>
          <w:bCs/>
          <w:sz w:val="22"/>
          <w:szCs w:val="22"/>
        </w:rPr>
        <w:t xml:space="preserve"> </w:t>
      </w:r>
    </w:p>
    <w:p w14:paraId="5D83AD3C" w14:textId="77777777" w:rsidR="009E4758" w:rsidRPr="00411D75" w:rsidRDefault="009E4758" w:rsidP="009E4758">
      <w:pPr>
        <w:tabs>
          <w:tab w:val="left" w:pos="1215"/>
        </w:tabs>
        <w:spacing w:after="0"/>
        <w:jc w:val="right"/>
        <w:rPr>
          <w:sz w:val="22"/>
          <w:szCs w:val="22"/>
        </w:rPr>
      </w:pPr>
      <w:r w:rsidRPr="00411D75">
        <w:rPr>
          <w:sz w:val="22"/>
          <w:szCs w:val="22"/>
        </w:rPr>
        <w:t>Приложение № 2</w:t>
      </w:r>
    </w:p>
    <w:p w14:paraId="1F99CFA9" w14:textId="77777777" w:rsidR="009E4758" w:rsidRPr="00411D75" w:rsidRDefault="009E4758" w:rsidP="009E4758">
      <w:pPr>
        <w:spacing w:after="0"/>
        <w:jc w:val="right"/>
        <w:rPr>
          <w:sz w:val="22"/>
          <w:szCs w:val="22"/>
        </w:rPr>
      </w:pPr>
      <w:r w:rsidRPr="00411D75">
        <w:rPr>
          <w:sz w:val="22"/>
          <w:szCs w:val="22"/>
        </w:rPr>
        <w:t>к конкурсной документации</w:t>
      </w:r>
    </w:p>
    <w:p w14:paraId="6AC03958" w14:textId="77777777" w:rsidR="009E4758" w:rsidRPr="00411D75" w:rsidRDefault="009E4758" w:rsidP="009E4758">
      <w:pPr>
        <w:spacing w:after="0"/>
        <w:jc w:val="right"/>
        <w:rPr>
          <w:sz w:val="22"/>
          <w:szCs w:val="22"/>
        </w:rPr>
      </w:pPr>
      <w:r w:rsidRPr="00411D75">
        <w:rPr>
          <w:sz w:val="22"/>
          <w:szCs w:val="22"/>
        </w:rPr>
        <w:t>в электронной форме</w:t>
      </w:r>
    </w:p>
    <w:p w14:paraId="6B64D296" w14:textId="77777777" w:rsidR="009E4758" w:rsidRPr="00411D75" w:rsidRDefault="009E4758" w:rsidP="009E4758">
      <w:pPr>
        <w:pStyle w:val="12"/>
        <w:rPr>
          <w:b w:val="0"/>
          <w:sz w:val="22"/>
          <w:szCs w:val="22"/>
        </w:rPr>
      </w:pPr>
    </w:p>
    <w:p w14:paraId="15EFBABB" w14:textId="77777777" w:rsidR="009E4758" w:rsidRPr="00411D75" w:rsidRDefault="009E4758" w:rsidP="009E4758">
      <w:pPr>
        <w:tabs>
          <w:tab w:val="left" w:pos="223"/>
          <w:tab w:val="center" w:pos="4960"/>
          <w:tab w:val="right" w:pos="9136"/>
        </w:tabs>
        <w:autoSpaceDE w:val="0"/>
        <w:autoSpaceDN w:val="0"/>
        <w:adjustRightInd w:val="0"/>
        <w:spacing w:after="0"/>
        <w:jc w:val="center"/>
        <w:rPr>
          <w:b/>
          <w:bCs/>
          <w:sz w:val="22"/>
          <w:szCs w:val="22"/>
        </w:rPr>
      </w:pPr>
      <w:r w:rsidRPr="00411D75">
        <w:rPr>
          <w:b/>
          <w:bCs/>
          <w:sz w:val="22"/>
          <w:szCs w:val="22"/>
        </w:rPr>
        <w:t xml:space="preserve">ТЕХНИЧЕСКОЕ ЗАДАНИЕ </w:t>
      </w:r>
      <w:r w:rsidRPr="00411D75">
        <w:rPr>
          <w:sz w:val="22"/>
          <w:szCs w:val="22"/>
        </w:rPr>
        <w:t>(приложено отдельным файлом)</w:t>
      </w:r>
      <w:r w:rsidRPr="00411D75">
        <w:rPr>
          <w:b/>
          <w:bCs/>
          <w:sz w:val="22"/>
          <w:szCs w:val="22"/>
        </w:rPr>
        <w:t xml:space="preserve"> </w:t>
      </w:r>
    </w:p>
    <w:p w14:paraId="28DB63B0" w14:textId="77777777" w:rsidR="009E4758" w:rsidRPr="00411D75" w:rsidRDefault="009E4758" w:rsidP="009E4758">
      <w:pPr>
        <w:tabs>
          <w:tab w:val="left" w:pos="223"/>
          <w:tab w:val="center" w:pos="4960"/>
          <w:tab w:val="right" w:pos="9136"/>
        </w:tabs>
        <w:autoSpaceDE w:val="0"/>
        <w:autoSpaceDN w:val="0"/>
        <w:adjustRightInd w:val="0"/>
        <w:spacing w:after="0"/>
        <w:jc w:val="center"/>
        <w:rPr>
          <w:b/>
          <w:bCs/>
          <w:sz w:val="22"/>
          <w:szCs w:val="22"/>
        </w:rPr>
      </w:pPr>
    </w:p>
    <w:p w14:paraId="038C22EB" w14:textId="77777777" w:rsidR="009E4758" w:rsidRPr="00411D75" w:rsidRDefault="009E4758" w:rsidP="009E4758">
      <w:pPr>
        <w:tabs>
          <w:tab w:val="left" w:pos="1215"/>
        </w:tabs>
        <w:spacing w:after="0"/>
        <w:jc w:val="right"/>
        <w:rPr>
          <w:sz w:val="22"/>
          <w:szCs w:val="22"/>
        </w:rPr>
      </w:pPr>
      <w:r w:rsidRPr="00411D75">
        <w:rPr>
          <w:sz w:val="22"/>
          <w:szCs w:val="22"/>
        </w:rPr>
        <w:t>Приложение № 3</w:t>
      </w:r>
    </w:p>
    <w:p w14:paraId="32244BE4" w14:textId="77777777" w:rsidR="009E4758" w:rsidRPr="00411D75" w:rsidRDefault="009E4758" w:rsidP="009E4758">
      <w:pPr>
        <w:spacing w:after="0"/>
        <w:jc w:val="right"/>
        <w:rPr>
          <w:sz w:val="22"/>
          <w:szCs w:val="22"/>
        </w:rPr>
      </w:pPr>
      <w:r w:rsidRPr="00411D75">
        <w:rPr>
          <w:sz w:val="22"/>
          <w:szCs w:val="22"/>
        </w:rPr>
        <w:t>к конкурсной документации</w:t>
      </w:r>
    </w:p>
    <w:p w14:paraId="35803E59" w14:textId="77777777" w:rsidR="009E4758" w:rsidRPr="00411D75" w:rsidRDefault="009E4758" w:rsidP="009E4758">
      <w:pPr>
        <w:spacing w:after="0"/>
        <w:jc w:val="right"/>
        <w:rPr>
          <w:sz w:val="22"/>
          <w:szCs w:val="22"/>
        </w:rPr>
      </w:pPr>
      <w:r w:rsidRPr="00411D75">
        <w:rPr>
          <w:sz w:val="22"/>
          <w:szCs w:val="22"/>
        </w:rPr>
        <w:t>в электронной форме</w:t>
      </w:r>
    </w:p>
    <w:p w14:paraId="13E4B1FA" w14:textId="77777777" w:rsidR="009E4758" w:rsidRPr="00411D75" w:rsidRDefault="009E4758" w:rsidP="009E4758">
      <w:pPr>
        <w:pStyle w:val="12"/>
        <w:rPr>
          <w:b w:val="0"/>
          <w:sz w:val="22"/>
          <w:szCs w:val="22"/>
        </w:rPr>
      </w:pPr>
    </w:p>
    <w:p w14:paraId="00655C21" w14:textId="3A016E9E" w:rsidR="005A6F87" w:rsidRDefault="000B3BFF" w:rsidP="006C0ECC">
      <w:pPr>
        <w:tabs>
          <w:tab w:val="left" w:pos="223"/>
          <w:tab w:val="center" w:pos="4960"/>
          <w:tab w:val="right" w:pos="9136"/>
        </w:tabs>
        <w:autoSpaceDE w:val="0"/>
        <w:autoSpaceDN w:val="0"/>
        <w:adjustRightInd w:val="0"/>
        <w:spacing w:after="0"/>
        <w:jc w:val="center"/>
        <w:rPr>
          <w:b/>
          <w:bCs/>
          <w:sz w:val="22"/>
          <w:szCs w:val="22"/>
        </w:rPr>
      </w:pPr>
      <w:r w:rsidRPr="00411D75">
        <w:rPr>
          <w:b/>
          <w:bCs/>
          <w:sz w:val="22"/>
          <w:szCs w:val="22"/>
        </w:rPr>
        <w:t>РАСЧЕТ И ОБОСНОВАНИЕ НАЧАЛЬНОЙ МАКСИМАЛЬНОЙ ЦЕНЫ ДОГОВОРА</w:t>
      </w:r>
      <w:r w:rsidR="009E4758" w:rsidRPr="00411D75">
        <w:rPr>
          <w:b/>
          <w:bCs/>
          <w:sz w:val="22"/>
          <w:szCs w:val="22"/>
        </w:rPr>
        <w:t xml:space="preserve"> </w:t>
      </w:r>
      <w:r w:rsidR="005A6F87">
        <w:rPr>
          <w:b/>
          <w:bCs/>
          <w:sz w:val="22"/>
          <w:szCs w:val="22"/>
        </w:rPr>
        <w:t>(ЛОКАЛЬН</w:t>
      </w:r>
      <w:r w:rsidR="00A83EBE">
        <w:rPr>
          <w:b/>
          <w:bCs/>
          <w:sz w:val="22"/>
          <w:szCs w:val="22"/>
        </w:rPr>
        <w:t>ЫЙ РЕСУРСНЫЙ</w:t>
      </w:r>
      <w:r w:rsidR="005A6F87">
        <w:rPr>
          <w:b/>
          <w:bCs/>
          <w:sz w:val="22"/>
          <w:szCs w:val="22"/>
        </w:rPr>
        <w:t xml:space="preserve"> СМЕТ</w:t>
      </w:r>
      <w:r w:rsidR="00A83EBE">
        <w:rPr>
          <w:b/>
          <w:bCs/>
          <w:sz w:val="22"/>
          <w:szCs w:val="22"/>
        </w:rPr>
        <w:t>НЫЙ РАСЧЕТ</w:t>
      </w:r>
      <w:r w:rsidR="005A6F87">
        <w:rPr>
          <w:b/>
          <w:bCs/>
          <w:sz w:val="22"/>
          <w:szCs w:val="22"/>
        </w:rPr>
        <w:t>)</w:t>
      </w:r>
    </w:p>
    <w:p w14:paraId="478C8EE6" w14:textId="4B8C19C8" w:rsidR="007E584D" w:rsidRPr="00411D75" w:rsidRDefault="009E4758" w:rsidP="006C0ECC">
      <w:pPr>
        <w:tabs>
          <w:tab w:val="left" w:pos="223"/>
          <w:tab w:val="center" w:pos="4960"/>
          <w:tab w:val="right" w:pos="9136"/>
        </w:tabs>
        <w:autoSpaceDE w:val="0"/>
        <w:autoSpaceDN w:val="0"/>
        <w:adjustRightInd w:val="0"/>
        <w:spacing w:after="0"/>
        <w:jc w:val="center"/>
        <w:rPr>
          <w:b/>
          <w:sz w:val="22"/>
          <w:szCs w:val="22"/>
        </w:rPr>
      </w:pPr>
      <w:r w:rsidRPr="00411D75">
        <w:rPr>
          <w:sz w:val="22"/>
          <w:szCs w:val="22"/>
        </w:rPr>
        <w:t>(приложено отдельным файлом)</w:t>
      </w:r>
      <w:r w:rsidRPr="00411D75">
        <w:rPr>
          <w:b/>
          <w:bCs/>
          <w:sz w:val="22"/>
          <w:szCs w:val="22"/>
        </w:rPr>
        <w:t xml:space="preserve"> </w:t>
      </w:r>
      <w:r w:rsidR="00A461C9" w:rsidRPr="00411D75">
        <w:rPr>
          <w:sz w:val="22"/>
          <w:szCs w:val="22"/>
        </w:rPr>
        <w:t xml:space="preserve">                                                                                        </w:t>
      </w:r>
    </w:p>
    <w:p w14:paraId="7652E78A" w14:textId="77777777" w:rsidR="00335653" w:rsidRPr="00411D75" w:rsidRDefault="00335653">
      <w:pPr>
        <w:spacing w:line="100" w:lineRule="atLeast"/>
        <w:ind w:left="6372"/>
        <w:jc w:val="right"/>
        <w:rPr>
          <w:sz w:val="22"/>
          <w:szCs w:val="22"/>
        </w:rPr>
      </w:pPr>
    </w:p>
    <w:p w14:paraId="65899F1A" w14:textId="77777777" w:rsidR="00335653" w:rsidRPr="00411D75" w:rsidRDefault="00335653">
      <w:pPr>
        <w:spacing w:line="100" w:lineRule="atLeast"/>
        <w:ind w:left="6372"/>
        <w:jc w:val="right"/>
        <w:rPr>
          <w:sz w:val="22"/>
          <w:szCs w:val="22"/>
        </w:rPr>
      </w:pPr>
    </w:p>
    <w:p w14:paraId="6BA99FF4" w14:textId="77777777" w:rsidR="00335653" w:rsidRPr="00411D75" w:rsidRDefault="00335653">
      <w:pPr>
        <w:spacing w:line="100" w:lineRule="atLeast"/>
        <w:ind w:left="6372"/>
        <w:jc w:val="right"/>
        <w:rPr>
          <w:sz w:val="22"/>
          <w:szCs w:val="22"/>
        </w:rPr>
      </w:pPr>
    </w:p>
    <w:p w14:paraId="656A48FA" w14:textId="77777777" w:rsidR="00335653" w:rsidRPr="00411D75" w:rsidRDefault="00335653">
      <w:pPr>
        <w:spacing w:line="100" w:lineRule="atLeast"/>
        <w:ind w:left="6372"/>
        <w:jc w:val="right"/>
        <w:rPr>
          <w:sz w:val="22"/>
          <w:szCs w:val="22"/>
        </w:rPr>
      </w:pPr>
    </w:p>
    <w:p w14:paraId="397E8A0B" w14:textId="77777777" w:rsidR="00335653" w:rsidRPr="00411D75" w:rsidRDefault="00335653">
      <w:pPr>
        <w:spacing w:line="100" w:lineRule="atLeast"/>
        <w:ind w:left="6372"/>
        <w:jc w:val="right"/>
        <w:rPr>
          <w:sz w:val="22"/>
          <w:szCs w:val="22"/>
        </w:rPr>
      </w:pPr>
    </w:p>
    <w:p w14:paraId="46829F10" w14:textId="77777777" w:rsidR="00335653" w:rsidRPr="00411D75" w:rsidRDefault="00335653">
      <w:pPr>
        <w:spacing w:line="100" w:lineRule="atLeast"/>
        <w:ind w:left="6372"/>
        <w:jc w:val="right"/>
        <w:rPr>
          <w:sz w:val="22"/>
          <w:szCs w:val="22"/>
        </w:rPr>
      </w:pPr>
    </w:p>
    <w:p w14:paraId="1C1D0534" w14:textId="77777777" w:rsidR="00335653" w:rsidRPr="00411D75" w:rsidRDefault="00335653">
      <w:pPr>
        <w:spacing w:line="100" w:lineRule="atLeast"/>
        <w:ind w:left="6372"/>
        <w:jc w:val="right"/>
        <w:rPr>
          <w:sz w:val="22"/>
          <w:szCs w:val="22"/>
        </w:rPr>
      </w:pPr>
    </w:p>
    <w:p w14:paraId="205D4DF2" w14:textId="77777777" w:rsidR="00335653" w:rsidRPr="00411D75" w:rsidRDefault="00335653">
      <w:pPr>
        <w:spacing w:line="100" w:lineRule="atLeast"/>
        <w:ind w:left="6372"/>
        <w:jc w:val="right"/>
        <w:rPr>
          <w:sz w:val="22"/>
          <w:szCs w:val="22"/>
        </w:rPr>
      </w:pPr>
    </w:p>
    <w:p w14:paraId="3683FD47" w14:textId="77777777" w:rsidR="00335653" w:rsidRPr="00411D75" w:rsidRDefault="00335653">
      <w:pPr>
        <w:spacing w:line="100" w:lineRule="atLeast"/>
        <w:ind w:left="6372"/>
        <w:jc w:val="right"/>
        <w:rPr>
          <w:sz w:val="22"/>
          <w:szCs w:val="22"/>
        </w:rPr>
      </w:pPr>
    </w:p>
    <w:p w14:paraId="009867C3" w14:textId="77777777" w:rsidR="00335653" w:rsidRPr="00411D75" w:rsidRDefault="00335653">
      <w:pPr>
        <w:spacing w:line="100" w:lineRule="atLeast"/>
        <w:ind w:left="6372"/>
        <w:jc w:val="right"/>
        <w:rPr>
          <w:sz w:val="22"/>
          <w:szCs w:val="22"/>
        </w:rPr>
      </w:pPr>
    </w:p>
    <w:p w14:paraId="71D14495" w14:textId="77777777" w:rsidR="00335653" w:rsidRPr="00411D75" w:rsidRDefault="00335653">
      <w:pPr>
        <w:spacing w:line="100" w:lineRule="atLeast"/>
        <w:ind w:left="6372"/>
        <w:jc w:val="right"/>
        <w:rPr>
          <w:sz w:val="22"/>
          <w:szCs w:val="22"/>
        </w:rPr>
      </w:pPr>
    </w:p>
    <w:p w14:paraId="0440F06F" w14:textId="77777777" w:rsidR="00335653" w:rsidRPr="00411D75" w:rsidRDefault="00335653">
      <w:pPr>
        <w:spacing w:line="100" w:lineRule="atLeast"/>
        <w:ind w:left="6372"/>
        <w:jc w:val="right"/>
        <w:rPr>
          <w:sz w:val="22"/>
          <w:szCs w:val="22"/>
        </w:rPr>
      </w:pPr>
    </w:p>
    <w:p w14:paraId="4A548B58" w14:textId="77777777" w:rsidR="00335653" w:rsidRPr="00411D75" w:rsidRDefault="00335653">
      <w:pPr>
        <w:spacing w:line="100" w:lineRule="atLeast"/>
        <w:ind w:left="6372"/>
        <w:jc w:val="right"/>
        <w:rPr>
          <w:sz w:val="22"/>
          <w:szCs w:val="22"/>
        </w:rPr>
      </w:pPr>
    </w:p>
    <w:p w14:paraId="28729193" w14:textId="77777777" w:rsidR="00335653" w:rsidRPr="00411D75" w:rsidRDefault="00335653">
      <w:pPr>
        <w:spacing w:line="100" w:lineRule="atLeast"/>
        <w:ind w:left="6372"/>
        <w:jc w:val="right"/>
        <w:rPr>
          <w:sz w:val="22"/>
          <w:szCs w:val="22"/>
        </w:rPr>
      </w:pPr>
    </w:p>
    <w:p w14:paraId="4E478FBD" w14:textId="77777777" w:rsidR="00335653" w:rsidRPr="00411D75" w:rsidRDefault="00335653">
      <w:pPr>
        <w:spacing w:line="100" w:lineRule="atLeast"/>
        <w:ind w:left="6372"/>
        <w:jc w:val="right"/>
        <w:rPr>
          <w:sz w:val="22"/>
          <w:szCs w:val="22"/>
        </w:rPr>
      </w:pPr>
    </w:p>
    <w:p w14:paraId="2A622F9C" w14:textId="77777777" w:rsidR="00335653" w:rsidRPr="00411D75" w:rsidRDefault="00335653">
      <w:pPr>
        <w:spacing w:line="100" w:lineRule="atLeast"/>
        <w:ind w:left="6372"/>
        <w:jc w:val="right"/>
        <w:rPr>
          <w:sz w:val="22"/>
          <w:szCs w:val="22"/>
        </w:rPr>
      </w:pPr>
    </w:p>
    <w:p w14:paraId="13C9475F" w14:textId="77777777" w:rsidR="00335653" w:rsidRPr="00411D75" w:rsidRDefault="00335653">
      <w:pPr>
        <w:spacing w:line="100" w:lineRule="atLeast"/>
        <w:ind w:left="6372"/>
        <w:jc w:val="right"/>
        <w:rPr>
          <w:sz w:val="22"/>
          <w:szCs w:val="22"/>
        </w:rPr>
      </w:pPr>
    </w:p>
    <w:p w14:paraId="2BC3B6DE" w14:textId="77777777" w:rsidR="00335653" w:rsidRPr="00411D75" w:rsidRDefault="00335653">
      <w:pPr>
        <w:spacing w:line="100" w:lineRule="atLeast"/>
        <w:ind w:left="6372"/>
        <w:jc w:val="right"/>
        <w:rPr>
          <w:sz w:val="22"/>
          <w:szCs w:val="22"/>
        </w:rPr>
      </w:pPr>
    </w:p>
    <w:p w14:paraId="0E4B34B3" w14:textId="77777777" w:rsidR="00335653" w:rsidRPr="00411D75" w:rsidRDefault="00335653">
      <w:pPr>
        <w:spacing w:line="100" w:lineRule="atLeast"/>
        <w:ind w:left="6372"/>
        <w:jc w:val="right"/>
        <w:rPr>
          <w:sz w:val="22"/>
          <w:szCs w:val="22"/>
        </w:rPr>
      </w:pPr>
    </w:p>
    <w:p w14:paraId="76316687" w14:textId="77777777" w:rsidR="00335653" w:rsidRPr="00411D75" w:rsidRDefault="00335653">
      <w:pPr>
        <w:spacing w:line="100" w:lineRule="atLeast"/>
        <w:ind w:left="6372"/>
        <w:jc w:val="right"/>
        <w:rPr>
          <w:sz w:val="22"/>
          <w:szCs w:val="22"/>
        </w:rPr>
      </w:pPr>
    </w:p>
    <w:p w14:paraId="60374F63" w14:textId="77777777" w:rsidR="00335653" w:rsidRPr="00411D75" w:rsidRDefault="00335653">
      <w:pPr>
        <w:spacing w:line="100" w:lineRule="atLeast"/>
        <w:ind w:left="6372"/>
        <w:jc w:val="right"/>
        <w:rPr>
          <w:sz w:val="22"/>
          <w:szCs w:val="22"/>
        </w:rPr>
      </w:pPr>
    </w:p>
    <w:p w14:paraId="44ED7D07" w14:textId="77777777" w:rsidR="00335653" w:rsidRPr="00411D75" w:rsidRDefault="00335653">
      <w:pPr>
        <w:spacing w:line="100" w:lineRule="atLeast"/>
        <w:ind w:left="6372"/>
        <w:jc w:val="right"/>
        <w:rPr>
          <w:sz w:val="22"/>
          <w:szCs w:val="22"/>
        </w:rPr>
      </w:pPr>
    </w:p>
    <w:p w14:paraId="65E25D3E" w14:textId="77777777" w:rsidR="00335653" w:rsidRPr="00411D75" w:rsidRDefault="00335653">
      <w:pPr>
        <w:spacing w:line="100" w:lineRule="atLeast"/>
        <w:ind w:left="6372"/>
        <w:jc w:val="right"/>
        <w:rPr>
          <w:sz w:val="22"/>
          <w:szCs w:val="22"/>
        </w:rPr>
      </w:pPr>
    </w:p>
    <w:p w14:paraId="381FFC59" w14:textId="77777777" w:rsidR="00335653" w:rsidRPr="00411D75" w:rsidRDefault="00335653">
      <w:pPr>
        <w:spacing w:line="100" w:lineRule="atLeast"/>
        <w:ind w:left="6372"/>
        <w:jc w:val="right"/>
        <w:rPr>
          <w:sz w:val="22"/>
          <w:szCs w:val="22"/>
        </w:rPr>
      </w:pPr>
    </w:p>
    <w:p w14:paraId="3E20C098" w14:textId="77777777" w:rsidR="00335653" w:rsidRPr="00411D75" w:rsidRDefault="00335653">
      <w:pPr>
        <w:spacing w:line="100" w:lineRule="atLeast"/>
        <w:ind w:left="6372"/>
        <w:jc w:val="right"/>
        <w:rPr>
          <w:sz w:val="22"/>
          <w:szCs w:val="22"/>
        </w:rPr>
      </w:pPr>
    </w:p>
    <w:p w14:paraId="09894E08" w14:textId="77777777" w:rsidR="00335653" w:rsidRPr="00411D75" w:rsidRDefault="00335653">
      <w:pPr>
        <w:spacing w:line="100" w:lineRule="atLeast"/>
        <w:ind w:left="6372"/>
        <w:jc w:val="right"/>
        <w:rPr>
          <w:sz w:val="22"/>
          <w:szCs w:val="22"/>
        </w:rPr>
      </w:pPr>
    </w:p>
    <w:p w14:paraId="73832EF8" w14:textId="1461B133" w:rsidR="00335653" w:rsidRPr="00411D75" w:rsidRDefault="00335653">
      <w:pPr>
        <w:spacing w:line="100" w:lineRule="atLeast"/>
        <w:ind w:left="6372"/>
        <w:jc w:val="right"/>
        <w:rPr>
          <w:sz w:val="22"/>
          <w:szCs w:val="22"/>
        </w:rPr>
      </w:pPr>
    </w:p>
    <w:p w14:paraId="02D7BD82" w14:textId="298DDEBF" w:rsidR="00B97AF3" w:rsidRPr="00411D75" w:rsidRDefault="00B97AF3">
      <w:pPr>
        <w:spacing w:line="100" w:lineRule="atLeast"/>
        <w:ind w:left="6372"/>
        <w:jc w:val="right"/>
        <w:rPr>
          <w:sz w:val="22"/>
          <w:szCs w:val="22"/>
        </w:rPr>
      </w:pPr>
    </w:p>
    <w:p w14:paraId="42A719E9" w14:textId="1F99C5EE" w:rsidR="00B97AF3" w:rsidRPr="00411D75" w:rsidRDefault="00B97AF3">
      <w:pPr>
        <w:spacing w:line="100" w:lineRule="atLeast"/>
        <w:ind w:left="6372"/>
        <w:jc w:val="right"/>
        <w:rPr>
          <w:sz w:val="22"/>
          <w:szCs w:val="22"/>
        </w:rPr>
      </w:pPr>
    </w:p>
    <w:p w14:paraId="694AFD78" w14:textId="7CEAE5C4" w:rsidR="00B97AF3" w:rsidRPr="00411D75" w:rsidRDefault="00B97AF3">
      <w:pPr>
        <w:spacing w:line="100" w:lineRule="atLeast"/>
        <w:ind w:left="6372"/>
        <w:jc w:val="right"/>
        <w:rPr>
          <w:sz w:val="22"/>
          <w:szCs w:val="22"/>
        </w:rPr>
      </w:pPr>
    </w:p>
    <w:p w14:paraId="5A7D9619" w14:textId="1EF42DB4" w:rsidR="00B97AF3" w:rsidRPr="00411D75" w:rsidRDefault="00B97AF3">
      <w:pPr>
        <w:spacing w:line="100" w:lineRule="atLeast"/>
        <w:ind w:left="6372"/>
        <w:jc w:val="right"/>
        <w:rPr>
          <w:sz w:val="22"/>
          <w:szCs w:val="22"/>
        </w:rPr>
      </w:pPr>
    </w:p>
    <w:p w14:paraId="188A0618" w14:textId="77777777" w:rsidR="00B97AF3" w:rsidRPr="00411D75" w:rsidRDefault="00B97AF3">
      <w:pPr>
        <w:spacing w:line="100" w:lineRule="atLeast"/>
        <w:ind w:left="6372"/>
        <w:jc w:val="right"/>
        <w:rPr>
          <w:sz w:val="22"/>
          <w:szCs w:val="22"/>
        </w:rPr>
      </w:pPr>
    </w:p>
    <w:p w14:paraId="0AADC46D" w14:textId="1419CEC4" w:rsidR="00335653" w:rsidRPr="00411D75" w:rsidRDefault="00335653">
      <w:pPr>
        <w:spacing w:line="100" w:lineRule="atLeast"/>
        <w:ind w:left="6372"/>
        <w:jc w:val="right"/>
        <w:rPr>
          <w:sz w:val="22"/>
          <w:szCs w:val="22"/>
        </w:rPr>
      </w:pPr>
    </w:p>
    <w:p w14:paraId="3D1DEAA1" w14:textId="3FBEE985" w:rsidR="009A31AC" w:rsidRPr="00411D75" w:rsidRDefault="009A31AC">
      <w:pPr>
        <w:spacing w:line="100" w:lineRule="atLeast"/>
        <w:ind w:left="6372"/>
        <w:jc w:val="right"/>
        <w:rPr>
          <w:sz w:val="22"/>
          <w:szCs w:val="22"/>
        </w:rPr>
      </w:pPr>
    </w:p>
    <w:p w14:paraId="1A1174A7" w14:textId="77777777" w:rsidR="009A31AC" w:rsidRPr="00411D75" w:rsidRDefault="009A31AC">
      <w:pPr>
        <w:spacing w:line="100" w:lineRule="atLeast"/>
        <w:ind w:left="6372"/>
        <w:jc w:val="right"/>
        <w:rPr>
          <w:sz w:val="22"/>
          <w:szCs w:val="22"/>
        </w:rPr>
      </w:pPr>
    </w:p>
    <w:p w14:paraId="47554577" w14:textId="77777777" w:rsidR="00967FDB" w:rsidRPr="00411D75" w:rsidRDefault="00967FDB">
      <w:pPr>
        <w:spacing w:line="100" w:lineRule="atLeast"/>
        <w:ind w:left="6372"/>
        <w:jc w:val="right"/>
        <w:rPr>
          <w:sz w:val="22"/>
          <w:szCs w:val="22"/>
        </w:rPr>
      </w:pPr>
      <w:r w:rsidRPr="00411D75">
        <w:rPr>
          <w:sz w:val="22"/>
          <w:szCs w:val="22"/>
        </w:rPr>
        <w:lastRenderedPageBreak/>
        <w:t xml:space="preserve"> </w:t>
      </w:r>
    </w:p>
    <w:p w14:paraId="2D56C517" w14:textId="77777777" w:rsidR="007E584D" w:rsidRPr="00411D75" w:rsidRDefault="007E584D">
      <w:pPr>
        <w:spacing w:line="100" w:lineRule="atLeast"/>
        <w:ind w:left="6372"/>
        <w:jc w:val="right"/>
        <w:rPr>
          <w:sz w:val="22"/>
          <w:szCs w:val="22"/>
        </w:rPr>
      </w:pPr>
      <w:r w:rsidRPr="00411D75">
        <w:rPr>
          <w:sz w:val="22"/>
          <w:szCs w:val="22"/>
        </w:rPr>
        <w:t xml:space="preserve">Приложение № </w:t>
      </w:r>
      <w:r w:rsidR="009E4758" w:rsidRPr="00411D75">
        <w:rPr>
          <w:sz w:val="22"/>
          <w:szCs w:val="22"/>
        </w:rPr>
        <w:t>4</w:t>
      </w:r>
    </w:p>
    <w:p w14:paraId="74D3DB8B" w14:textId="77777777" w:rsidR="007E584D" w:rsidRPr="00411D75" w:rsidRDefault="007E584D">
      <w:pPr>
        <w:spacing w:after="0"/>
        <w:jc w:val="right"/>
        <w:rPr>
          <w:sz w:val="22"/>
          <w:szCs w:val="22"/>
        </w:rPr>
      </w:pPr>
      <w:r w:rsidRPr="00411D75">
        <w:rPr>
          <w:sz w:val="22"/>
          <w:szCs w:val="22"/>
        </w:rPr>
        <w:t>к конкурсной документации</w:t>
      </w:r>
    </w:p>
    <w:p w14:paraId="7E9A5BAD" w14:textId="77777777" w:rsidR="007E584D" w:rsidRPr="00411D75" w:rsidRDefault="007E584D">
      <w:pPr>
        <w:spacing w:after="0"/>
        <w:jc w:val="right"/>
        <w:rPr>
          <w:sz w:val="22"/>
          <w:szCs w:val="22"/>
        </w:rPr>
      </w:pPr>
    </w:p>
    <w:p w14:paraId="02BC098B" w14:textId="77777777" w:rsidR="007E584D" w:rsidRPr="00411D75" w:rsidRDefault="007E584D">
      <w:pPr>
        <w:tabs>
          <w:tab w:val="left" w:pos="709"/>
        </w:tabs>
        <w:suppressAutoHyphens/>
        <w:spacing w:after="0" w:line="100" w:lineRule="atLeast"/>
        <w:jc w:val="center"/>
        <w:rPr>
          <w:rFonts w:eastAsia="Calibri"/>
          <w:b/>
          <w:sz w:val="22"/>
          <w:szCs w:val="22"/>
        </w:rPr>
      </w:pPr>
      <w:r w:rsidRPr="00411D75">
        <w:rPr>
          <w:rFonts w:eastAsia="Calibri"/>
          <w:b/>
          <w:sz w:val="22"/>
          <w:szCs w:val="22"/>
        </w:rPr>
        <w:t>РЕКОМЕНДУЕМЫЕ ОБРАЗЦЫ ФОРМЫ ЗАПОЛНЕНИЯ УЧАСТНИКАМИ</w:t>
      </w:r>
    </w:p>
    <w:p w14:paraId="02C6B932" w14:textId="77777777" w:rsidR="007E584D" w:rsidRPr="00411D75" w:rsidRDefault="007E584D">
      <w:pPr>
        <w:tabs>
          <w:tab w:val="left" w:pos="709"/>
        </w:tabs>
        <w:suppressAutoHyphens/>
        <w:spacing w:after="0" w:line="100" w:lineRule="atLeast"/>
        <w:jc w:val="center"/>
        <w:rPr>
          <w:rFonts w:eastAsia="Calibri"/>
          <w:i/>
          <w:sz w:val="22"/>
          <w:szCs w:val="22"/>
        </w:rPr>
      </w:pPr>
    </w:p>
    <w:p w14:paraId="1CBB6047" w14:textId="77777777" w:rsidR="008C1AB9" w:rsidRPr="00411D75" w:rsidRDefault="007E584D" w:rsidP="008C1AB9">
      <w:pPr>
        <w:tabs>
          <w:tab w:val="left" w:pos="709"/>
        </w:tabs>
        <w:suppressAutoHyphens/>
        <w:spacing w:after="0" w:line="100" w:lineRule="atLeast"/>
        <w:jc w:val="left"/>
        <w:rPr>
          <w:rFonts w:eastAsia="Calibri"/>
          <w:i/>
          <w:sz w:val="22"/>
          <w:szCs w:val="22"/>
        </w:rPr>
      </w:pPr>
      <w:r w:rsidRPr="00411D75">
        <w:rPr>
          <w:rFonts w:eastAsia="Calibri"/>
          <w:i/>
          <w:sz w:val="22"/>
          <w:szCs w:val="22"/>
          <w:u w:val="single"/>
        </w:rPr>
        <w:t>Форма заявки</w:t>
      </w:r>
      <w:proofErr w:type="gramStart"/>
      <w:r w:rsidR="008C1AB9" w:rsidRPr="00411D75">
        <w:rPr>
          <w:rFonts w:eastAsia="Calibri"/>
          <w:i/>
          <w:sz w:val="22"/>
          <w:szCs w:val="22"/>
          <w:u w:val="single"/>
        </w:rPr>
        <w:t xml:space="preserve"> </w:t>
      </w:r>
      <w:r w:rsidRPr="00411D75">
        <w:rPr>
          <w:rFonts w:eastAsia="Calibri"/>
          <w:i/>
          <w:sz w:val="22"/>
          <w:szCs w:val="22"/>
        </w:rPr>
        <w:t>Н</w:t>
      </w:r>
      <w:proofErr w:type="gramEnd"/>
      <w:r w:rsidRPr="00411D75">
        <w:rPr>
          <w:rFonts w:eastAsia="Calibri"/>
          <w:i/>
          <w:sz w:val="22"/>
          <w:szCs w:val="22"/>
        </w:rPr>
        <w:t>а бланке организации</w:t>
      </w:r>
      <w:r w:rsidR="008C1AB9" w:rsidRPr="00411D75">
        <w:rPr>
          <w:rFonts w:eastAsia="Calibri"/>
          <w:i/>
          <w:sz w:val="22"/>
          <w:szCs w:val="22"/>
        </w:rPr>
        <w:t xml:space="preserve"> </w:t>
      </w:r>
    </w:p>
    <w:p w14:paraId="5B69353D" w14:textId="77777777" w:rsidR="007E584D" w:rsidRPr="00411D75" w:rsidRDefault="008C1AB9" w:rsidP="008800CB">
      <w:pPr>
        <w:tabs>
          <w:tab w:val="left" w:pos="709"/>
        </w:tabs>
        <w:suppressAutoHyphens/>
        <w:spacing w:after="0" w:line="100" w:lineRule="atLeast"/>
        <w:jc w:val="left"/>
        <w:rPr>
          <w:rFonts w:eastAsia="Calibri"/>
          <w:i/>
          <w:sz w:val="22"/>
          <w:szCs w:val="22"/>
        </w:rPr>
      </w:pPr>
      <w:r w:rsidRPr="00411D75">
        <w:rPr>
          <w:rFonts w:eastAsia="Calibri"/>
          <w:sz w:val="22"/>
          <w:szCs w:val="22"/>
        </w:rPr>
        <w:t>Исх. № ____ от «___» ____________20___ г.</w:t>
      </w:r>
    </w:p>
    <w:p w14:paraId="6E2C5939" w14:textId="77777777" w:rsidR="007E584D" w:rsidRPr="00411D75" w:rsidRDefault="007E584D">
      <w:pPr>
        <w:tabs>
          <w:tab w:val="left" w:pos="709"/>
        </w:tabs>
        <w:suppressAutoHyphens/>
        <w:spacing w:after="0" w:line="100" w:lineRule="atLeast"/>
        <w:jc w:val="center"/>
        <w:rPr>
          <w:rFonts w:eastAsia="Calibri"/>
          <w:b/>
          <w:sz w:val="22"/>
          <w:szCs w:val="22"/>
        </w:rPr>
      </w:pPr>
    </w:p>
    <w:p w14:paraId="3667C769" w14:textId="77777777" w:rsidR="007E584D" w:rsidRPr="00411D75" w:rsidRDefault="007E584D">
      <w:pPr>
        <w:tabs>
          <w:tab w:val="left" w:pos="709"/>
        </w:tabs>
        <w:suppressAutoHyphens/>
        <w:spacing w:after="0" w:line="100" w:lineRule="atLeast"/>
        <w:jc w:val="center"/>
        <w:rPr>
          <w:rFonts w:eastAsia="Calibri"/>
          <w:sz w:val="22"/>
          <w:szCs w:val="22"/>
        </w:rPr>
      </w:pPr>
      <w:r w:rsidRPr="00411D75">
        <w:rPr>
          <w:rFonts w:eastAsia="Calibri"/>
          <w:b/>
          <w:sz w:val="22"/>
          <w:szCs w:val="22"/>
        </w:rPr>
        <w:t>ЗАЯВКА НА УЧАСТИЕ В ЗАКУПКЕ</w:t>
      </w:r>
    </w:p>
    <w:p w14:paraId="4659C99B" w14:textId="77777777" w:rsidR="007E584D" w:rsidRPr="00411D75" w:rsidRDefault="007E584D">
      <w:pPr>
        <w:tabs>
          <w:tab w:val="left" w:pos="709"/>
        </w:tabs>
        <w:suppressAutoHyphens/>
        <w:spacing w:after="0" w:line="100" w:lineRule="atLeast"/>
        <w:jc w:val="center"/>
        <w:rPr>
          <w:rFonts w:eastAsia="Calibri"/>
          <w:sz w:val="22"/>
          <w:szCs w:val="22"/>
        </w:rPr>
      </w:pPr>
    </w:p>
    <w:tbl>
      <w:tblPr>
        <w:tblW w:w="4946" w:type="pct"/>
        <w:jc w:val="right"/>
        <w:tblLayout w:type="fixed"/>
        <w:tblLook w:val="0000" w:firstRow="0" w:lastRow="0" w:firstColumn="0" w:lastColumn="0" w:noHBand="0" w:noVBand="0"/>
      </w:tblPr>
      <w:tblGrid>
        <w:gridCol w:w="6487"/>
        <w:gridCol w:w="3260"/>
      </w:tblGrid>
      <w:tr w:rsidR="008C1AB9" w:rsidRPr="00411D75" w14:paraId="4FB330D8" w14:textId="77777777" w:rsidTr="008C1AB9">
        <w:trPr>
          <w:jc w:val="right"/>
        </w:trPr>
        <w:tc>
          <w:tcPr>
            <w:tcW w:w="9747" w:type="dxa"/>
            <w:gridSpan w:val="2"/>
            <w:tcBorders>
              <w:top w:val="single" w:sz="4" w:space="0" w:color="000000"/>
              <w:left w:val="single" w:sz="4" w:space="0" w:color="000000"/>
              <w:bottom w:val="single" w:sz="4" w:space="0" w:color="000000"/>
              <w:right w:val="single" w:sz="4" w:space="0" w:color="000000"/>
              <w:tl2br w:val="nil"/>
              <w:tr2bl w:val="nil"/>
            </w:tcBorders>
          </w:tcPr>
          <w:p w14:paraId="7D981D91" w14:textId="77777777" w:rsidR="008C1AB9" w:rsidRPr="00411D75" w:rsidRDefault="008C1AB9" w:rsidP="00E757D1">
            <w:pPr>
              <w:widowControl w:val="0"/>
              <w:suppressAutoHyphens/>
              <w:spacing w:after="0"/>
              <w:jc w:val="center"/>
              <w:rPr>
                <w:b/>
                <w:sz w:val="22"/>
                <w:szCs w:val="22"/>
              </w:rPr>
            </w:pPr>
            <w:r w:rsidRPr="00411D75">
              <w:rPr>
                <w:b/>
                <w:sz w:val="22"/>
                <w:szCs w:val="22"/>
              </w:rPr>
              <w:t>Для юридического лица</w:t>
            </w:r>
          </w:p>
        </w:tc>
      </w:tr>
      <w:tr w:rsidR="008C1AB9" w:rsidRPr="00411D75" w14:paraId="18B72D63"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2865C156" w14:textId="77777777" w:rsidR="008C1AB9" w:rsidRPr="00411D75" w:rsidRDefault="008C1AB9" w:rsidP="00E757D1">
            <w:pPr>
              <w:widowControl w:val="0"/>
              <w:suppressAutoHyphens/>
              <w:spacing w:after="0"/>
              <w:rPr>
                <w:sz w:val="22"/>
                <w:szCs w:val="22"/>
              </w:rPr>
            </w:pPr>
            <w:r w:rsidRPr="00411D75">
              <w:rPr>
                <w:sz w:val="22"/>
                <w:szCs w:val="22"/>
              </w:rPr>
              <w:t>Организационно-правовая форма, фирменное наименование (полное наименование)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62B6C52D" w14:textId="77777777" w:rsidR="008C1AB9" w:rsidRPr="00411D75" w:rsidRDefault="008C1AB9" w:rsidP="00E757D1">
            <w:pPr>
              <w:widowControl w:val="0"/>
              <w:suppressAutoHyphens/>
              <w:snapToGrid w:val="0"/>
              <w:spacing w:after="0"/>
              <w:rPr>
                <w:sz w:val="22"/>
                <w:szCs w:val="22"/>
              </w:rPr>
            </w:pPr>
          </w:p>
        </w:tc>
      </w:tr>
      <w:tr w:rsidR="008C1AB9" w:rsidRPr="00411D75" w14:paraId="553014E4"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4654E0DE" w14:textId="77777777" w:rsidR="008C1AB9" w:rsidRPr="00411D75" w:rsidRDefault="008C1AB9" w:rsidP="00E757D1">
            <w:pPr>
              <w:widowControl w:val="0"/>
              <w:suppressAutoHyphens/>
              <w:spacing w:after="0"/>
              <w:rPr>
                <w:sz w:val="22"/>
                <w:szCs w:val="22"/>
              </w:rPr>
            </w:pPr>
            <w:r w:rsidRPr="00411D75">
              <w:rPr>
                <w:sz w:val="22"/>
                <w:szCs w:val="22"/>
              </w:rPr>
              <w:t>Место нахождения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41437D70" w14:textId="77777777" w:rsidR="008C1AB9" w:rsidRPr="00411D75" w:rsidRDefault="008C1AB9" w:rsidP="00E757D1">
            <w:pPr>
              <w:widowControl w:val="0"/>
              <w:suppressAutoHyphens/>
              <w:snapToGrid w:val="0"/>
              <w:spacing w:after="0"/>
              <w:rPr>
                <w:sz w:val="22"/>
                <w:szCs w:val="22"/>
              </w:rPr>
            </w:pPr>
          </w:p>
        </w:tc>
      </w:tr>
      <w:tr w:rsidR="008C1AB9" w:rsidRPr="00411D75" w14:paraId="79A71694"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309E5B8D" w14:textId="77777777" w:rsidR="008C1AB9" w:rsidRPr="00411D75" w:rsidRDefault="008C1AB9" w:rsidP="00E757D1">
            <w:pPr>
              <w:widowControl w:val="0"/>
              <w:suppressAutoHyphens/>
              <w:spacing w:after="0"/>
              <w:rPr>
                <w:sz w:val="22"/>
                <w:szCs w:val="22"/>
              </w:rPr>
            </w:pPr>
            <w:r w:rsidRPr="00411D75">
              <w:rPr>
                <w:sz w:val="22"/>
                <w:szCs w:val="22"/>
              </w:rPr>
              <w:t>Почтовый адрес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462AF934" w14:textId="77777777" w:rsidR="008C1AB9" w:rsidRPr="00411D75" w:rsidRDefault="008C1AB9" w:rsidP="00E757D1">
            <w:pPr>
              <w:widowControl w:val="0"/>
              <w:suppressAutoHyphens/>
              <w:snapToGrid w:val="0"/>
              <w:spacing w:after="0"/>
              <w:rPr>
                <w:sz w:val="22"/>
                <w:szCs w:val="22"/>
              </w:rPr>
            </w:pPr>
          </w:p>
        </w:tc>
      </w:tr>
      <w:tr w:rsidR="008C1AB9" w:rsidRPr="00411D75" w14:paraId="3126ABBD"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1A1A320A" w14:textId="77777777" w:rsidR="008C1AB9" w:rsidRPr="00411D75" w:rsidRDefault="008C1AB9" w:rsidP="00E757D1">
            <w:pPr>
              <w:widowControl w:val="0"/>
              <w:suppressAutoHyphens/>
              <w:spacing w:after="0"/>
              <w:rPr>
                <w:sz w:val="22"/>
                <w:szCs w:val="22"/>
              </w:rPr>
            </w:pPr>
            <w:r w:rsidRPr="00411D75">
              <w:rPr>
                <w:sz w:val="22"/>
                <w:szCs w:val="22"/>
              </w:rPr>
              <w:t>ИНН, КПП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79FE7049" w14:textId="77777777" w:rsidR="008C1AB9" w:rsidRPr="00411D75" w:rsidRDefault="008C1AB9" w:rsidP="00E757D1">
            <w:pPr>
              <w:widowControl w:val="0"/>
              <w:suppressAutoHyphens/>
              <w:snapToGrid w:val="0"/>
              <w:spacing w:after="0"/>
              <w:rPr>
                <w:sz w:val="22"/>
                <w:szCs w:val="22"/>
              </w:rPr>
            </w:pPr>
          </w:p>
        </w:tc>
      </w:tr>
      <w:tr w:rsidR="008C1AB9" w:rsidRPr="00411D75" w14:paraId="5F58C8CD"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33973805" w14:textId="77777777" w:rsidR="008C1AB9" w:rsidRPr="00411D75" w:rsidRDefault="008C1AB9" w:rsidP="00E757D1">
            <w:pPr>
              <w:widowControl w:val="0"/>
              <w:suppressAutoHyphens/>
              <w:spacing w:after="0"/>
              <w:rPr>
                <w:sz w:val="22"/>
                <w:szCs w:val="22"/>
              </w:rPr>
            </w:pPr>
            <w:r w:rsidRPr="00411D75">
              <w:rPr>
                <w:sz w:val="22"/>
                <w:szCs w:val="22"/>
              </w:rPr>
              <w:t>ОГРН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4B4CE0CC" w14:textId="77777777" w:rsidR="008C1AB9" w:rsidRPr="00411D75" w:rsidRDefault="008C1AB9" w:rsidP="00E757D1">
            <w:pPr>
              <w:widowControl w:val="0"/>
              <w:suppressAutoHyphens/>
              <w:snapToGrid w:val="0"/>
              <w:spacing w:after="0"/>
              <w:rPr>
                <w:sz w:val="22"/>
                <w:szCs w:val="22"/>
              </w:rPr>
            </w:pPr>
          </w:p>
        </w:tc>
      </w:tr>
      <w:tr w:rsidR="008C1AB9" w:rsidRPr="00411D75" w14:paraId="0502E6E9"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6C1C4061" w14:textId="77777777" w:rsidR="008C1AB9" w:rsidRPr="00411D75" w:rsidRDefault="008C1AB9" w:rsidP="00E757D1">
            <w:pPr>
              <w:widowControl w:val="0"/>
              <w:suppressAutoHyphens/>
              <w:spacing w:after="0"/>
              <w:rPr>
                <w:sz w:val="22"/>
                <w:szCs w:val="22"/>
              </w:rPr>
            </w:pPr>
            <w:r w:rsidRPr="00411D75">
              <w:rPr>
                <w:sz w:val="22"/>
                <w:szCs w:val="22"/>
              </w:rPr>
              <w:t>Банковские реквизиты участника закупки: наименование банка, р/</w:t>
            </w:r>
            <w:proofErr w:type="spellStart"/>
            <w:r w:rsidRPr="00411D75">
              <w:rPr>
                <w:sz w:val="22"/>
                <w:szCs w:val="22"/>
              </w:rPr>
              <w:t>сч</w:t>
            </w:r>
            <w:proofErr w:type="spellEnd"/>
            <w:r w:rsidRPr="00411D75">
              <w:rPr>
                <w:sz w:val="22"/>
                <w:szCs w:val="22"/>
              </w:rPr>
              <w:t>, к/</w:t>
            </w:r>
            <w:proofErr w:type="spellStart"/>
            <w:r w:rsidRPr="00411D75">
              <w:rPr>
                <w:sz w:val="22"/>
                <w:szCs w:val="22"/>
              </w:rPr>
              <w:t>сч</w:t>
            </w:r>
            <w:proofErr w:type="spellEnd"/>
            <w:r w:rsidRPr="00411D75">
              <w:rPr>
                <w:sz w:val="22"/>
                <w:szCs w:val="22"/>
              </w:rPr>
              <w:t>, БИК и пр.</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12DEB643" w14:textId="77777777" w:rsidR="008C1AB9" w:rsidRPr="00411D75" w:rsidRDefault="008C1AB9" w:rsidP="00E757D1">
            <w:pPr>
              <w:widowControl w:val="0"/>
              <w:suppressAutoHyphens/>
              <w:snapToGrid w:val="0"/>
              <w:spacing w:after="0"/>
              <w:rPr>
                <w:sz w:val="22"/>
                <w:szCs w:val="22"/>
              </w:rPr>
            </w:pPr>
          </w:p>
        </w:tc>
      </w:tr>
      <w:tr w:rsidR="008C1AB9" w:rsidRPr="00411D75" w14:paraId="0C582CB2"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5B611F75" w14:textId="77777777" w:rsidR="008C1AB9" w:rsidRPr="00411D75" w:rsidRDefault="008C1AB9" w:rsidP="00E757D1">
            <w:pPr>
              <w:widowControl w:val="0"/>
              <w:suppressAutoHyphens/>
              <w:spacing w:after="0"/>
              <w:rPr>
                <w:sz w:val="22"/>
                <w:szCs w:val="22"/>
              </w:rPr>
            </w:pPr>
            <w:r w:rsidRPr="00411D75">
              <w:rPr>
                <w:sz w:val="22"/>
                <w:szCs w:val="22"/>
              </w:rPr>
              <w:t>Телефон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3800A8CA" w14:textId="77777777" w:rsidR="008C1AB9" w:rsidRPr="00411D75" w:rsidRDefault="008C1AB9" w:rsidP="00E757D1">
            <w:pPr>
              <w:widowControl w:val="0"/>
              <w:suppressAutoHyphens/>
              <w:snapToGrid w:val="0"/>
              <w:spacing w:after="0"/>
              <w:rPr>
                <w:sz w:val="22"/>
                <w:szCs w:val="22"/>
              </w:rPr>
            </w:pPr>
          </w:p>
        </w:tc>
      </w:tr>
      <w:tr w:rsidR="008C1AB9" w:rsidRPr="00411D75" w14:paraId="63486683"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2DB75DF1" w14:textId="77777777" w:rsidR="008C1AB9" w:rsidRPr="00411D75" w:rsidRDefault="008C1AB9" w:rsidP="00E757D1">
            <w:pPr>
              <w:widowControl w:val="0"/>
              <w:suppressAutoHyphens/>
              <w:spacing w:after="0"/>
              <w:rPr>
                <w:sz w:val="22"/>
                <w:szCs w:val="22"/>
              </w:rPr>
            </w:pPr>
            <w:r w:rsidRPr="00411D75">
              <w:rPr>
                <w:sz w:val="22"/>
                <w:szCs w:val="22"/>
              </w:rPr>
              <w:t>Факс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6E9B9FA5" w14:textId="77777777" w:rsidR="008C1AB9" w:rsidRPr="00411D75" w:rsidRDefault="008C1AB9" w:rsidP="00E757D1">
            <w:pPr>
              <w:widowControl w:val="0"/>
              <w:suppressAutoHyphens/>
              <w:snapToGrid w:val="0"/>
              <w:spacing w:after="0"/>
              <w:rPr>
                <w:sz w:val="22"/>
                <w:szCs w:val="22"/>
              </w:rPr>
            </w:pPr>
          </w:p>
        </w:tc>
      </w:tr>
      <w:tr w:rsidR="008C1AB9" w:rsidRPr="00411D75" w14:paraId="541B61FA"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6B91AD3E" w14:textId="77777777" w:rsidR="008C1AB9" w:rsidRPr="00411D75" w:rsidRDefault="008C1AB9" w:rsidP="00E757D1">
            <w:pPr>
              <w:widowControl w:val="0"/>
              <w:suppressAutoHyphens/>
              <w:spacing w:after="0"/>
              <w:rPr>
                <w:sz w:val="22"/>
                <w:szCs w:val="22"/>
                <w:lang w:val="en-US"/>
              </w:rPr>
            </w:pPr>
            <w:r w:rsidRPr="00411D75">
              <w:rPr>
                <w:sz w:val="22"/>
                <w:szCs w:val="22"/>
                <w:lang w:val="en-US"/>
              </w:rPr>
              <w:t>Email</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4EB014D0" w14:textId="77777777" w:rsidR="008C1AB9" w:rsidRPr="00411D75" w:rsidRDefault="008C1AB9" w:rsidP="00E757D1">
            <w:pPr>
              <w:widowControl w:val="0"/>
              <w:suppressAutoHyphens/>
              <w:snapToGrid w:val="0"/>
              <w:spacing w:after="0"/>
              <w:rPr>
                <w:sz w:val="22"/>
                <w:szCs w:val="22"/>
              </w:rPr>
            </w:pPr>
          </w:p>
        </w:tc>
      </w:tr>
      <w:tr w:rsidR="008C1AB9" w:rsidRPr="00411D75" w14:paraId="59B9E51E"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398A9BAC" w14:textId="77777777" w:rsidR="008C1AB9" w:rsidRPr="00411D75" w:rsidRDefault="008C1AB9" w:rsidP="00E757D1">
            <w:pPr>
              <w:widowControl w:val="0"/>
              <w:suppressAutoHyphens/>
              <w:spacing w:after="0"/>
              <w:rPr>
                <w:sz w:val="22"/>
                <w:szCs w:val="22"/>
              </w:rPr>
            </w:pPr>
            <w:r w:rsidRPr="00411D75">
              <w:rPr>
                <w:sz w:val="22"/>
                <w:szCs w:val="22"/>
              </w:rPr>
              <w:t>Ф.И.О. руководителя</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1582E5E3" w14:textId="77777777" w:rsidR="008C1AB9" w:rsidRPr="00411D75" w:rsidRDefault="008C1AB9" w:rsidP="00E757D1">
            <w:pPr>
              <w:widowControl w:val="0"/>
              <w:suppressAutoHyphens/>
              <w:snapToGrid w:val="0"/>
              <w:spacing w:after="0"/>
              <w:rPr>
                <w:sz w:val="22"/>
                <w:szCs w:val="22"/>
              </w:rPr>
            </w:pPr>
          </w:p>
        </w:tc>
      </w:tr>
      <w:tr w:rsidR="008C1AB9" w:rsidRPr="00411D75" w14:paraId="773A15F7"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4B979DD1" w14:textId="77777777" w:rsidR="008C1AB9" w:rsidRPr="00411D75" w:rsidRDefault="008C1AB9" w:rsidP="00E757D1">
            <w:pPr>
              <w:widowControl w:val="0"/>
              <w:suppressAutoHyphens/>
              <w:spacing w:after="0"/>
              <w:rPr>
                <w:sz w:val="22"/>
                <w:szCs w:val="22"/>
              </w:rPr>
            </w:pPr>
            <w:r w:rsidRPr="00411D75">
              <w:rPr>
                <w:sz w:val="22"/>
                <w:szCs w:val="22"/>
              </w:rPr>
              <w:t>Ф.И.О. и номер телефона ответственного лица за исполнение договора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128E46AD" w14:textId="77777777" w:rsidR="008C1AB9" w:rsidRPr="00411D75" w:rsidRDefault="008C1AB9" w:rsidP="00E757D1">
            <w:pPr>
              <w:widowControl w:val="0"/>
              <w:suppressAutoHyphens/>
              <w:snapToGrid w:val="0"/>
              <w:spacing w:after="0"/>
              <w:rPr>
                <w:sz w:val="22"/>
                <w:szCs w:val="22"/>
              </w:rPr>
            </w:pPr>
          </w:p>
        </w:tc>
      </w:tr>
      <w:tr w:rsidR="008C1AB9" w:rsidRPr="00411D75" w14:paraId="08514FE8"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0A698AA3" w14:textId="77777777" w:rsidR="008C1AB9" w:rsidRPr="00411D75" w:rsidRDefault="008C1AB9" w:rsidP="00E757D1">
            <w:pPr>
              <w:widowControl w:val="0"/>
              <w:suppressAutoHyphens/>
              <w:spacing w:after="0"/>
              <w:rPr>
                <w:sz w:val="22"/>
                <w:szCs w:val="22"/>
              </w:rPr>
            </w:pPr>
            <w:r w:rsidRPr="00411D75">
              <w:rPr>
                <w:sz w:val="22"/>
                <w:szCs w:val="22"/>
              </w:rPr>
              <w:t>Код по общероссийскому классификатору предприятий и организаций (ОКПО), установленный поставщику</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0DF843E5" w14:textId="77777777" w:rsidR="008C1AB9" w:rsidRPr="00411D75" w:rsidRDefault="008C1AB9" w:rsidP="00E757D1">
            <w:pPr>
              <w:widowControl w:val="0"/>
              <w:suppressAutoHyphens/>
              <w:snapToGrid w:val="0"/>
              <w:spacing w:after="0"/>
              <w:rPr>
                <w:sz w:val="22"/>
                <w:szCs w:val="22"/>
              </w:rPr>
            </w:pPr>
          </w:p>
        </w:tc>
      </w:tr>
      <w:tr w:rsidR="008C1AB9" w:rsidRPr="00411D75" w14:paraId="1B856E1C"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32733519" w14:textId="77777777" w:rsidR="008C1AB9" w:rsidRPr="00411D75" w:rsidRDefault="008C1AB9" w:rsidP="00E757D1">
            <w:pPr>
              <w:widowControl w:val="0"/>
              <w:suppressAutoHyphens/>
              <w:spacing w:after="0"/>
              <w:rPr>
                <w:sz w:val="22"/>
                <w:szCs w:val="22"/>
              </w:rPr>
            </w:pPr>
            <w:r w:rsidRPr="00411D75">
              <w:rPr>
                <w:sz w:val="22"/>
                <w:szCs w:val="22"/>
              </w:rPr>
              <w:t>Код территории населенного пункта в соответствии с общероссийским классификатором территорий муниципальных образований (ОКТМО)</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08C8D44E" w14:textId="77777777" w:rsidR="008C1AB9" w:rsidRPr="00411D75" w:rsidRDefault="008C1AB9" w:rsidP="00E757D1">
            <w:pPr>
              <w:widowControl w:val="0"/>
              <w:suppressAutoHyphens/>
              <w:snapToGrid w:val="0"/>
              <w:spacing w:after="0"/>
              <w:rPr>
                <w:sz w:val="22"/>
                <w:szCs w:val="22"/>
              </w:rPr>
            </w:pPr>
          </w:p>
        </w:tc>
      </w:tr>
      <w:tr w:rsidR="008C1AB9" w:rsidRPr="00411D75" w14:paraId="7E5D13B1"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68DDDD5E" w14:textId="77777777" w:rsidR="008C1AB9" w:rsidRPr="00411D75" w:rsidRDefault="008C1AB9" w:rsidP="00E757D1">
            <w:pPr>
              <w:widowControl w:val="0"/>
              <w:suppressAutoHyphens/>
              <w:spacing w:after="0"/>
              <w:rPr>
                <w:sz w:val="22"/>
                <w:szCs w:val="22"/>
              </w:rPr>
            </w:pPr>
            <w:r w:rsidRPr="00411D75">
              <w:rPr>
                <w:sz w:val="22"/>
                <w:szCs w:val="22"/>
              </w:rPr>
              <w:t>Дата постановки на учет в налоговом органе в соответствии со свидетельством о постановке на учет в налоговом органе</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22825E01" w14:textId="77777777" w:rsidR="008C1AB9" w:rsidRPr="00411D75" w:rsidRDefault="008C1AB9" w:rsidP="00E757D1">
            <w:pPr>
              <w:widowControl w:val="0"/>
              <w:suppressAutoHyphens/>
              <w:snapToGrid w:val="0"/>
              <w:spacing w:after="0"/>
              <w:rPr>
                <w:sz w:val="22"/>
                <w:szCs w:val="22"/>
              </w:rPr>
            </w:pPr>
          </w:p>
        </w:tc>
      </w:tr>
      <w:tr w:rsidR="008C1AB9" w:rsidRPr="00411D75" w14:paraId="7107C4C8" w14:textId="77777777" w:rsidTr="008C1AB9">
        <w:trPr>
          <w:jc w:val="right"/>
        </w:trPr>
        <w:tc>
          <w:tcPr>
            <w:tcW w:w="9747" w:type="dxa"/>
            <w:gridSpan w:val="2"/>
            <w:tcBorders>
              <w:top w:val="single" w:sz="4" w:space="0" w:color="000000"/>
              <w:left w:val="single" w:sz="4" w:space="0" w:color="000000"/>
              <w:bottom w:val="single" w:sz="4" w:space="0" w:color="000000"/>
              <w:right w:val="single" w:sz="4" w:space="0" w:color="000000"/>
              <w:tl2br w:val="nil"/>
              <w:tr2bl w:val="nil"/>
            </w:tcBorders>
          </w:tcPr>
          <w:p w14:paraId="53C96A81" w14:textId="77777777" w:rsidR="008C1AB9" w:rsidRPr="00411D75" w:rsidRDefault="008C1AB9" w:rsidP="00E757D1">
            <w:pPr>
              <w:widowControl w:val="0"/>
              <w:suppressAutoHyphens/>
              <w:spacing w:after="0"/>
              <w:jc w:val="center"/>
              <w:rPr>
                <w:b/>
                <w:sz w:val="22"/>
                <w:szCs w:val="22"/>
              </w:rPr>
            </w:pPr>
            <w:r w:rsidRPr="00411D75">
              <w:rPr>
                <w:b/>
                <w:sz w:val="22"/>
                <w:szCs w:val="22"/>
              </w:rPr>
              <w:t>Для физического лица</w:t>
            </w:r>
          </w:p>
        </w:tc>
      </w:tr>
      <w:tr w:rsidR="008C1AB9" w:rsidRPr="00411D75" w14:paraId="15A60534"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52151867" w14:textId="77777777" w:rsidR="008C1AB9" w:rsidRPr="00411D75" w:rsidRDefault="008C1AB9" w:rsidP="00E757D1">
            <w:pPr>
              <w:widowControl w:val="0"/>
              <w:suppressAutoHyphens/>
              <w:spacing w:after="0"/>
              <w:rPr>
                <w:sz w:val="22"/>
                <w:szCs w:val="22"/>
              </w:rPr>
            </w:pPr>
            <w:r w:rsidRPr="00411D75">
              <w:rPr>
                <w:sz w:val="22"/>
                <w:szCs w:val="22"/>
              </w:rPr>
              <w:t>Фамилия Имя Отчество</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0E56090E" w14:textId="77777777" w:rsidR="008C1AB9" w:rsidRPr="00411D75" w:rsidRDefault="008C1AB9" w:rsidP="00E757D1">
            <w:pPr>
              <w:widowControl w:val="0"/>
              <w:suppressAutoHyphens/>
              <w:snapToGrid w:val="0"/>
              <w:spacing w:after="0"/>
              <w:rPr>
                <w:sz w:val="22"/>
                <w:szCs w:val="22"/>
              </w:rPr>
            </w:pPr>
          </w:p>
        </w:tc>
      </w:tr>
      <w:tr w:rsidR="008C1AB9" w:rsidRPr="00411D75" w14:paraId="19A461F5"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1D224853" w14:textId="77777777" w:rsidR="008C1AB9" w:rsidRPr="00411D75" w:rsidRDefault="008C1AB9" w:rsidP="00E757D1">
            <w:pPr>
              <w:widowControl w:val="0"/>
              <w:suppressAutoHyphens/>
              <w:spacing w:after="0"/>
              <w:rPr>
                <w:sz w:val="22"/>
                <w:szCs w:val="22"/>
              </w:rPr>
            </w:pPr>
            <w:r w:rsidRPr="00411D75">
              <w:rPr>
                <w:sz w:val="22"/>
                <w:szCs w:val="22"/>
              </w:rPr>
              <w:t>ИНН, паспортные данные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473D66FA" w14:textId="77777777" w:rsidR="008C1AB9" w:rsidRPr="00411D75" w:rsidRDefault="008C1AB9" w:rsidP="00E757D1">
            <w:pPr>
              <w:widowControl w:val="0"/>
              <w:suppressAutoHyphens/>
              <w:snapToGrid w:val="0"/>
              <w:spacing w:after="0"/>
              <w:rPr>
                <w:sz w:val="22"/>
                <w:szCs w:val="22"/>
              </w:rPr>
            </w:pPr>
          </w:p>
        </w:tc>
      </w:tr>
      <w:tr w:rsidR="008C1AB9" w:rsidRPr="00411D75" w14:paraId="42BFE5D3"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524EC560" w14:textId="77777777" w:rsidR="008C1AB9" w:rsidRPr="00411D75" w:rsidRDefault="008C1AB9" w:rsidP="00E757D1">
            <w:pPr>
              <w:widowControl w:val="0"/>
              <w:suppressAutoHyphens/>
              <w:spacing w:after="0"/>
              <w:rPr>
                <w:sz w:val="22"/>
                <w:szCs w:val="22"/>
              </w:rPr>
            </w:pPr>
            <w:r w:rsidRPr="00411D75">
              <w:rPr>
                <w:sz w:val="22"/>
                <w:szCs w:val="22"/>
              </w:rPr>
              <w:t>Место жительства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32F6D7C1" w14:textId="77777777" w:rsidR="008C1AB9" w:rsidRPr="00411D75" w:rsidRDefault="008C1AB9" w:rsidP="00E757D1">
            <w:pPr>
              <w:widowControl w:val="0"/>
              <w:suppressAutoHyphens/>
              <w:snapToGrid w:val="0"/>
              <w:spacing w:after="0"/>
              <w:rPr>
                <w:sz w:val="22"/>
                <w:szCs w:val="22"/>
              </w:rPr>
            </w:pPr>
          </w:p>
        </w:tc>
      </w:tr>
      <w:tr w:rsidR="008C1AB9" w:rsidRPr="00411D75" w14:paraId="3B279D8C"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56E099E8" w14:textId="77777777" w:rsidR="008C1AB9" w:rsidRPr="00411D75" w:rsidRDefault="008C1AB9" w:rsidP="00E757D1">
            <w:pPr>
              <w:widowControl w:val="0"/>
              <w:suppressAutoHyphens/>
              <w:spacing w:after="0"/>
              <w:rPr>
                <w:sz w:val="22"/>
                <w:szCs w:val="22"/>
              </w:rPr>
            </w:pPr>
            <w:r w:rsidRPr="00411D75">
              <w:rPr>
                <w:sz w:val="22"/>
                <w:szCs w:val="22"/>
              </w:rPr>
              <w:t>Телефон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017D3359" w14:textId="77777777" w:rsidR="008C1AB9" w:rsidRPr="00411D75" w:rsidRDefault="008C1AB9" w:rsidP="00E757D1">
            <w:pPr>
              <w:widowControl w:val="0"/>
              <w:suppressAutoHyphens/>
              <w:snapToGrid w:val="0"/>
              <w:spacing w:after="0"/>
              <w:rPr>
                <w:sz w:val="22"/>
                <w:szCs w:val="22"/>
              </w:rPr>
            </w:pPr>
          </w:p>
        </w:tc>
      </w:tr>
      <w:tr w:rsidR="008C1AB9" w:rsidRPr="00411D75" w14:paraId="2816D654"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79D3D0E2" w14:textId="77777777" w:rsidR="008C1AB9" w:rsidRPr="00411D75" w:rsidRDefault="008C1AB9" w:rsidP="00E757D1">
            <w:pPr>
              <w:widowControl w:val="0"/>
              <w:suppressAutoHyphens/>
              <w:spacing w:after="0"/>
              <w:rPr>
                <w:sz w:val="22"/>
                <w:szCs w:val="22"/>
              </w:rPr>
            </w:pPr>
            <w:r w:rsidRPr="00411D75">
              <w:rPr>
                <w:sz w:val="22"/>
                <w:szCs w:val="22"/>
              </w:rPr>
              <w:t>Факс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4E016F47" w14:textId="77777777" w:rsidR="008C1AB9" w:rsidRPr="00411D75" w:rsidRDefault="008C1AB9" w:rsidP="00E757D1">
            <w:pPr>
              <w:widowControl w:val="0"/>
              <w:suppressAutoHyphens/>
              <w:snapToGrid w:val="0"/>
              <w:spacing w:after="0"/>
              <w:rPr>
                <w:sz w:val="22"/>
                <w:szCs w:val="22"/>
              </w:rPr>
            </w:pPr>
          </w:p>
        </w:tc>
      </w:tr>
      <w:tr w:rsidR="008C1AB9" w:rsidRPr="00411D75" w14:paraId="79CBAE2C"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0F291EB3" w14:textId="77777777" w:rsidR="008C1AB9" w:rsidRPr="00411D75" w:rsidRDefault="008C1AB9" w:rsidP="00E757D1">
            <w:pPr>
              <w:widowControl w:val="0"/>
              <w:suppressAutoHyphens/>
              <w:spacing w:after="0"/>
              <w:rPr>
                <w:sz w:val="22"/>
                <w:szCs w:val="22"/>
                <w:lang w:val="en-US"/>
              </w:rPr>
            </w:pPr>
            <w:r w:rsidRPr="00411D75">
              <w:rPr>
                <w:sz w:val="22"/>
                <w:szCs w:val="22"/>
                <w:lang w:val="en-US"/>
              </w:rPr>
              <w:t>Email</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378B65C3" w14:textId="77777777" w:rsidR="008C1AB9" w:rsidRPr="00411D75" w:rsidRDefault="008C1AB9" w:rsidP="00E757D1">
            <w:pPr>
              <w:widowControl w:val="0"/>
              <w:suppressAutoHyphens/>
              <w:snapToGrid w:val="0"/>
              <w:spacing w:after="0"/>
              <w:rPr>
                <w:sz w:val="22"/>
                <w:szCs w:val="22"/>
              </w:rPr>
            </w:pPr>
          </w:p>
        </w:tc>
      </w:tr>
      <w:tr w:rsidR="008C1AB9" w:rsidRPr="00411D75" w14:paraId="25E6F3AD"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15E5C101" w14:textId="77777777" w:rsidR="008C1AB9" w:rsidRPr="00411D75" w:rsidRDefault="008C1AB9" w:rsidP="00E757D1">
            <w:pPr>
              <w:widowControl w:val="0"/>
              <w:suppressAutoHyphens/>
              <w:spacing w:after="0"/>
              <w:rPr>
                <w:sz w:val="22"/>
                <w:szCs w:val="22"/>
              </w:rPr>
            </w:pPr>
            <w:r w:rsidRPr="00411D75">
              <w:rPr>
                <w:sz w:val="22"/>
                <w:szCs w:val="22"/>
              </w:rPr>
              <w:t>Ф.И.О. и номер телефона ответственного лица за исполнение договора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2A29EFF3" w14:textId="77777777" w:rsidR="008C1AB9" w:rsidRPr="00411D75" w:rsidRDefault="008C1AB9" w:rsidP="00E757D1">
            <w:pPr>
              <w:widowControl w:val="0"/>
              <w:suppressAutoHyphens/>
              <w:snapToGrid w:val="0"/>
              <w:spacing w:after="0"/>
              <w:rPr>
                <w:sz w:val="22"/>
                <w:szCs w:val="22"/>
              </w:rPr>
            </w:pPr>
          </w:p>
        </w:tc>
      </w:tr>
    </w:tbl>
    <w:p w14:paraId="281F08BE" w14:textId="77777777" w:rsidR="007E584D" w:rsidRPr="00411D75" w:rsidRDefault="007E584D">
      <w:pPr>
        <w:tabs>
          <w:tab w:val="left" w:pos="709"/>
        </w:tabs>
        <w:suppressAutoHyphens/>
        <w:spacing w:after="0" w:line="100" w:lineRule="atLeast"/>
        <w:jc w:val="center"/>
        <w:rPr>
          <w:rFonts w:eastAsia="Calibri"/>
          <w:sz w:val="22"/>
          <w:szCs w:val="22"/>
        </w:rPr>
      </w:pPr>
    </w:p>
    <w:p w14:paraId="499F3325" w14:textId="77777777" w:rsidR="007E584D" w:rsidRPr="00411D75" w:rsidRDefault="007E584D">
      <w:pPr>
        <w:tabs>
          <w:tab w:val="left" w:pos="709"/>
        </w:tabs>
        <w:suppressAutoHyphens/>
        <w:spacing w:after="0" w:line="100" w:lineRule="atLeast"/>
        <w:rPr>
          <w:rFonts w:eastAsia="Calibri"/>
          <w:sz w:val="22"/>
          <w:szCs w:val="22"/>
        </w:rPr>
      </w:pPr>
      <w:r w:rsidRPr="00411D75">
        <w:rPr>
          <w:rFonts w:eastAsia="Calibri"/>
          <w:sz w:val="22"/>
          <w:szCs w:val="22"/>
        </w:rPr>
        <w:t xml:space="preserve">Участник закупки, сведения о котором указаны в настоящей заявке, изучив документацию о проведении закупки, заявляет о согласии исполнить условия договора, указанные в извещении № ________ от ______ о проведении закупки на _________________ </w:t>
      </w:r>
      <w:r w:rsidRPr="00411D75">
        <w:rPr>
          <w:rFonts w:eastAsia="Calibri"/>
          <w:i/>
          <w:sz w:val="22"/>
          <w:szCs w:val="22"/>
        </w:rPr>
        <w:t>(наименование закупки).</w:t>
      </w:r>
    </w:p>
    <w:p w14:paraId="7B79EF46" w14:textId="77777777" w:rsidR="007E584D" w:rsidRPr="00411D75" w:rsidRDefault="007E584D">
      <w:pPr>
        <w:tabs>
          <w:tab w:val="left" w:pos="709"/>
        </w:tabs>
        <w:suppressAutoHyphens/>
        <w:spacing w:after="0" w:line="100" w:lineRule="atLeast"/>
        <w:jc w:val="center"/>
        <w:rPr>
          <w:rFonts w:eastAsia="Calibri"/>
          <w:sz w:val="22"/>
          <w:szCs w:val="22"/>
        </w:rPr>
      </w:pPr>
    </w:p>
    <w:p w14:paraId="0FDD52A9" w14:textId="77777777" w:rsidR="007E584D" w:rsidRPr="00411D75" w:rsidRDefault="007E584D">
      <w:pPr>
        <w:tabs>
          <w:tab w:val="left" w:pos="709"/>
        </w:tabs>
        <w:suppressAutoHyphens/>
        <w:spacing w:after="0" w:line="100" w:lineRule="atLeast"/>
        <w:rPr>
          <w:rFonts w:eastAsia="Calibri"/>
          <w:sz w:val="22"/>
          <w:szCs w:val="22"/>
        </w:rPr>
      </w:pPr>
      <w:r w:rsidRPr="00411D75">
        <w:rPr>
          <w:rFonts w:eastAsia="Calibri"/>
          <w:sz w:val="22"/>
          <w:szCs w:val="22"/>
        </w:rPr>
        <w:t>Стоимость</w:t>
      </w:r>
      <w:r w:rsidR="00B45008" w:rsidRPr="00411D75">
        <w:rPr>
          <w:rFonts w:eastAsia="Calibri"/>
          <w:sz w:val="22"/>
          <w:szCs w:val="22"/>
        </w:rPr>
        <w:t xml:space="preserve"> договора</w:t>
      </w:r>
      <w:r w:rsidRPr="00411D75">
        <w:rPr>
          <w:rFonts w:eastAsia="Calibri"/>
          <w:sz w:val="22"/>
          <w:szCs w:val="22"/>
        </w:rPr>
        <w:t>: ______ руб. ________коп. (сумма прописью) с НДС 20%/НДС не облагается на основании _____.</w:t>
      </w:r>
    </w:p>
    <w:p w14:paraId="38B8C52F" w14:textId="77777777" w:rsidR="007E584D" w:rsidRPr="00411D75" w:rsidRDefault="007E584D">
      <w:pPr>
        <w:tabs>
          <w:tab w:val="left" w:pos="709"/>
        </w:tabs>
        <w:suppressAutoHyphens/>
        <w:spacing w:after="0" w:line="100" w:lineRule="atLeast"/>
        <w:rPr>
          <w:rFonts w:eastAsia="Calibri"/>
          <w:sz w:val="22"/>
          <w:szCs w:val="22"/>
        </w:rPr>
      </w:pPr>
    </w:p>
    <w:p w14:paraId="237160DC" w14:textId="77777777" w:rsidR="007E584D" w:rsidRPr="00411D75" w:rsidRDefault="007E584D" w:rsidP="00B145FB">
      <w:pPr>
        <w:tabs>
          <w:tab w:val="left" w:pos="708"/>
        </w:tabs>
        <w:rPr>
          <w:sz w:val="22"/>
          <w:szCs w:val="22"/>
        </w:rPr>
      </w:pPr>
      <w:r w:rsidRPr="00411D75">
        <w:rPr>
          <w:sz w:val="22"/>
          <w:szCs w:val="22"/>
        </w:rPr>
        <w:t>Информация и сведения для оценки и сопоставления заявки участника закупки:</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4742"/>
        <w:gridCol w:w="1570"/>
        <w:gridCol w:w="1412"/>
        <w:gridCol w:w="1943"/>
      </w:tblGrid>
      <w:tr w:rsidR="007E584D" w:rsidRPr="00411D75" w14:paraId="60C72A95" w14:textId="77777777" w:rsidTr="00C350A0">
        <w:trPr>
          <w:tblHeader/>
          <w:jc w:val="center"/>
        </w:trPr>
        <w:tc>
          <w:tcPr>
            <w:tcW w:w="607" w:type="dxa"/>
            <w:tcBorders>
              <w:top w:val="single" w:sz="4" w:space="0" w:color="auto"/>
              <w:left w:val="single" w:sz="4" w:space="0" w:color="auto"/>
              <w:bottom w:val="single" w:sz="4" w:space="0" w:color="auto"/>
              <w:right w:val="single" w:sz="4" w:space="0" w:color="auto"/>
            </w:tcBorders>
            <w:vAlign w:val="center"/>
          </w:tcPr>
          <w:p w14:paraId="4F9DA805" w14:textId="77777777" w:rsidR="007E584D" w:rsidRPr="00411D75" w:rsidRDefault="007E584D">
            <w:pPr>
              <w:spacing w:line="276" w:lineRule="auto"/>
              <w:rPr>
                <w:b/>
                <w:sz w:val="22"/>
                <w:szCs w:val="22"/>
                <w:lang w:eastAsia="en-US"/>
              </w:rPr>
            </w:pPr>
            <w:r w:rsidRPr="00411D75">
              <w:rPr>
                <w:b/>
                <w:sz w:val="22"/>
                <w:szCs w:val="22"/>
                <w:lang w:eastAsia="en-US"/>
              </w:rPr>
              <w:t>№ п/п</w:t>
            </w:r>
          </w:p>
        </w:tc>
        <w:tc>
          <w:tcPr>
            <w:tcW w:w="4742" w:type="dxa"/>
            <w:tcBorders>
              <w:top w:val="single" w:sz="4" w:space="0" w:color="auto"/>
              <w:left w:val="single" w:sz="4" w:space="0" w:color="auto"/>
              <w:bottom w:val="single" w:sz="4" w:space="0" w:color="auto"/>
              <w:right w:val="single" w:sz="4" w:space="0" w:color="auto"/>
            </w:tcBorders>
            <w:vAlign w:val="center"/>
          </w:tcPr>
          <w:p w14:paraId="6E43A852" w14:textId="77777777" w:rsidR="007E584D" w:rsidRPr="00411D75" w:rsidRDefault="007E584D">
            <w:pPr>
              <w:spacing w:line="276" w:lineRule="auto"/>
              <w:rPr>
                <w:b/>
                <w:sz w:val="22"/>
                <w:szCs w:val="22"/>
                <w:lang w:eastAsia="en-US"/>
              </w:rPr>
            </w:pPr>
            <w:r w:rsidRPr="00411D75">
              <w:rPr>
                <w:b/>
                <w:sz w:val="22"/>
                <w:szCs w:val="22"/>
                <w:lang w:eastAsia="en-US"/>
              </w:rPr>
              <w:t>Наименование показателя</w:t>
            </w:r>
          </w:p>
        </w:tc>
        <w:tc>
          <w:tcPr>
            <w:tcW w:w="1570" w:type="dxa"/>
            <w:tcBorders>
              <w:top w:val="single" w:sz="4" w:space="0" w:color="auto"/>
              <w:left w:val="single" w:sz="4" w:space="0" w:color="auto"/>
              <w:bottom w:val="single" w:sz="4" w:space="0" w:color="auto"/>
              <w:right w:val="single" w:sz="4" w:space="0" w:color="auto"/>
            </w:tcBorders>
            <w:vAlign w:val="center"/>
          </w:tcPr>
          <w:p w14:paraId="349D5032" w14:textId="77777777" w:rsidR="007E584D" w:rsidRPr="00411D75" w:rsidRDefault="007E584D">
            <w:pPr>
              <w:spacing w:line="276" w:lineRule="auto"/>
              <w:rPr>
                <w:b/>
                <w:sz w:val="22"/>
                <w:szCs w:val="22"/>
                <w:lang w:eastAsia="en-US"/>
              </w:rPr>
            </w:pPr>
            <w:r w:rsidRPr="00411D75">
              <w:rPr>
                <w:b/>
                <w:sz w:val="22"/>
                <w:szCs w:val="22"/>
                <w:lang w:eastAsia="en-US"/>
              </w:rPr>
              <w:t>Единица измерения</w:t>
            </w:r>
          </w:p>
        </w:tc>
        <w:tc>
          <w:tcPr>
            <w:tcW w:w="1412" w:type="dxa"/>
            <w:tcBorders>
              <w:top w:val="single" w:sz="4" w:space="0" w:color="auto"/>
              <w:left w:val="single" w:sz="4" w:space="0" w:color="auto"/>
              <w:bottom w:val="single" w:sz="4" w:space="0" w:color="auto"/>
              <w:right w:val="single" w:sz="4" w:space="0" w:color="auto"/>
            </w:tcBorders>
            <w:vAlign w:val="center"/>
          </w:tcPr>
          <w:p w14:paraId="121A5221" w14:textId="77777777" w:rsidR="007E584D" w:rsidRPr="00411D75" w:rsidRDefault="007E584D">
            <w:pPr>
              <w:spacing w:line="276" w:lineRule="auto"/>
              <w:rPr>
                <w:b/>
                <w:sz w:val="22"/>
                <w:szCs w:val="22"/>
                <w:lang w:eastAsia="en-US"/>
              </w:rPr>
            </w:pPr>
            <w:r w:rsidRPr="00411D75">
              <w:rPr>
                <w:b/>
                <w:sz w:val="22"/>
                <w:szCs w:val="22"/>
                <w:lang w:eastAsia="en-US"/>
              </w:rPr>
              <w:t>Данные участника</w:t>
            </w:r>
          </w:p>
        </w:tc>
        <w:tc>
          <w:tcPr>
            <w:tcW w:w="1943" w:type="dxa"/>
            <w:tcBorders>
              <w:top w:val="single" w:sz="4" w:space="0" w:color="auto"/>
              <w:left w:val="single" w:sz="4" w:space="0" w:color="auto"/>
              <w:bottom w:val="single" w:sz="4" w:space="0" w:color="auto"/>
              <w:right w:val="single" w:sz="4" w:space="0" w:color="auto"/>
            </w:tcBorders>
            <w:vAlign w:val="center"/>
          </w:tcPr>
          <w:p w14:paraId="16CD65CD" w14:textId="77777777" w:rsidR="007E584D" w:rsidRPr="00411D75" w:rsidRDefault="007E584D">
            <w:pPr>
              <w:spacing w:line="276" w:lineRule="auto"/>
              <w:rPr>
                <w:b/>
                <w:sz w:val="22"/>
                <w:szCs w:val="22"/>
                <w:lang w:eastAsia="en-US"/>
              </w:rPr>
            </w:pPr>
            <w:r w:rsidRPr="00411D75">
              <w:rPr>
                <w:b/>
                <w:sz w:val="22"/>
                <w:szCs w:val="22"/>
                <w:lang w:eastAsia="en-US"/>
              </w:rPr>
              <w:t>Примечание</w:t>
            </w:r>
          </w:p>
        </w:tc>
      </w:tr>
      <w:tr w:rsidR="007E584D" w:rsidRPr="00411D75" w14:paraId="15C9E817" w14:textId="77777777" w:rsidTr="00C350A0">
        <w:trPr>
          <w:tblHeader/>
          <w:jc w:val="center"/>
        </w:trPr>
        <w:tc>
          <w:tcPr>
            <w:tcW w:w="607" w:type="dxa"/>
            <w:tcBorders>
              <w:top w:val="single" w:sz="4" w:space="0" w:color="auto"/>
              <w:left w:val="single" w:sz="4" w:space="0" w:color="auto"/>
              <w:bottom w:val="single" w:sz="4" w:space="0" w:color="auto"/>
              <w:right w:val="single" w:sz="4" w:space="0" w:color="auto"/>
            </w:tcBorders>
          </w:tcPr>
          <w:p w14:paraId="53B99069" w14:textId="77777777" w:rsidR="007E584D" w:rsidRPr="00411D75" w:rsidRDefault="007E584D">
            <w:pPr>
              <w:spacing w:line="276" w:lineRule="auto"/>
              <w:rPr>
                <w:b/>
                <w:sz w:val="22"/>
                <w:szCs w:val="22"/>
                <w:lang w:eastAsia="en-US"/>
              </w:rPr>
            </w:pPr>
            <w:r w:rsidRPr="00411D75">
              <w:rPr>
                <w:b/>
                <w:sz w:val="22"/>
                <w:szCs w:val="22"/>
                <w:lang w:eastAsia="en-US"/>
              </w:rPr>
              <w:t>1</w:t>
            </w:r>
          </w:p>
        </w:tc>
        <w:tc>
          <w:tcPr>
            <w:tcW w:w="4742" w:type="dxa"/>
            <w:tcBorders>
              <w:top w:val="single" w:sz="4" w:space="0" w:color="auto"/>
              <w:left w:val="single" w:sz="4" w:space="0" w:color="auto"/>
              <w:bottom w:val="single" w:sz="4" w:space="0" w:color="auto"/>
              <w:right w:val="single" w:sz="4" w:space="0" w:color="auto"/>
            </w:tcBorders>
          </w:tcPr>
          <w:p w14:paraId="10E5F6C5" w14:textId="77777777" w:rsidR="007E584D" w:rsidRPr="00411D75" w:rsidRDefault="007E584D">
            <w:pPr>
              <w:spacing w:line="276" w:lineRule="auto"/>
              <w:rPr>
                <w:b/>
                <w:sz w:val="22"/>
                <w:szCs w:val="22"/>
                <w:lang w:eastAsia="en-US"/>
              </w:rPr>
            </w:pPr>
            <w:r w:rsidRPr="00411D75">
              <w:rPr>
                <w:b/>
                <w:sz w:val="22"/>
                <w:szCs w:val="22"/>
                <w:lang w:eastAsia="en-US"/>
              </w:rPr>
              <w:t>2</w:t>
            </w:r>
          </w:p>
        </w:tc>
        <w:tc>
          <w:tcPr>
            <w:tcW w:w="1570" w:type="dxa"/>
            <w:tcBorders>
              <w:top w:val="single" w:sz="4" w:space="0" w:color="auto"/>
              <w:left w:val="single" w:sz="4" w:space="0" w:color="auto"/>
              <w:bottom w:val="single" w:sz="4" w:space="0" w:color="auto"/>
              <w:right w:val="single" w:sz="4" w:space="0" w:color="auto"/>
            </w:tcBorders>
          </w:tcPr>
          <w:p w14:paraId="6138A93F" w14:textId="77777777" w:rsidR="007E584D" w:rsidRPr="00411D75" w:rsidRDefault="007E584D">
            <w:pPr>
              <w:spacing w:line="276" w:lineRule="auto"/>
              <w:rPr>
                <w:b/>
                <w:sz w:val="22"/>
                <w:szCs w:val="22"/>
                <w:lang w:eastAsia="en-US"/>
              </w:rPr>
            </w:pPr>
            <w:r w:rsidRPr="00411D75">
              <w:rPr>
                <w:b/>
                <w:sz w:val="22"/>
                <w:szCs w:val="22"/>
                <w:lang w:eastAsia="en-US"/>
              </w:rPr>
              <w:t>3</w:t>
            </w:r>
          </w:p>
        </w:tc>
        <w:tc>
          <w:tcPr>
            <w:tcW w:w="1412" w:type="dxa"/>
            <w:tcBorders>
              <w:top w:val="single" w:sz="4" w:space="0" w:color="auto"/>
              <w:left w:val="single" w:sz="4" w:space="0" w:color="auto"/>
              <w:bottom w:val="single" w:sz="4" w:space="0" w:color="auto"/>
              <w:right w:val="single" w:sz="4" w:space="0" w:color="auto"/>
            </w:tcBorders>
          </w:tcPr>
          <w:p w14:paraId="55C1D33E" w14:textId="77777777" w:rsidR="007E584D" w:rsidRPr="00411D75" w:rsidRDefault="007E584D">
            <w:pPr>
              <w:spacing w:line="276" w:lineRule="auto"/>
              <w:rPr>
                <w:b/>
                <w:sz w:val="22"/>
                <w:szCs w:val="22"/>
                <w:lang w:eastAsia="en-US"/>
              </w:rPr>
            </w:pPr>
            <w:r w:rsidRPr="00411D75">
              <w:rPr>
                <w:b/>
                <w:sz w:val="22"/>
                <w:szCs w:val="22"/>
                <w:lang w:eastAsia="en-US"/>
              </w:rPr>
              <w:t>4</w:t>
            </w:r>
          </w:p>
        </w:tc>
        <w:tc>
          <w:tcPr>
            <w:tcW w:w="1943" w:type="dxa"/>
            <w:tcBorders>
              <w:top w:val="single" w:sz="4" w:space="0" w:color="auto"/>
              <w:left w:val="single" w:sz="4" w:space="0" w:color="auto"/>
              <w:bottom w:val="single" w:sz="4" w:space="0" w:color="auto"/>
              <w:right w:val="single" w:sz="4" w:space="0" w:color="auto"/>
            </w:tcBorders>
          </w:tcPr>
          <w:p w14:paraId="07D1C6F2" w14:textId="77777777" w:rsidR="007E584D" w:rsidRPr="00411D75" w:rsidRDefault="007E584D">
            <w:pPr>
              <w:spacing w:line="276" w:lineRule="auto"/>
              <w:rPr>
                <w:b/>
                <w:sz w:val="22"/>
                <w:szCs w:val="22"/>
                <w:lang w:eastAsia="en-US"/>
              </w:rPr>
            </w:pPr>
            <w:r w:rsidRPr="00411D75">
              <w:rPr>
                <w:b/>
                <w:sz w:val="22"/>
                <w:szCs w:val="22"/>
                <w:lang w:eastAsia="en-US"/>
              </w:rPr>
              <w:t>5</w:t>
            </w:r>
          </w:p>
        </w:tc>
      </w:tr>
      <w:tr w:rsidR="007E584D" w:rsidRPr="00411D75" w14:paraId="061704C7" w14:textId="77777777" w:rsidTr="00C350A0">
        <w:trPr>
          <w:trHeight w:val="577"/>
          <w:jc w:val="center"/>
        </w:trPr>
        <w:tc>
          <w:tcPr>
            <w:tcW w:w="607" w:type="dxa"/>
            <w:tcBorders>
              <w:top w:val="single" w:sz="4" w:space="0" w:color="auto"/>
              <w:left w:val="single" w:sz="4" w:space="0" w:color="auto"/>
              <w:bottom w:val="single" w:sz="4" w:space="0" w:color="auto"/>
              <w:right w:val="single" w:sz="4" w:space="0" w:color="auto"/>
            </w:tcBorders>
          </w:tcPr>
          <w:p w14:paraId="7DD97A57" w14:textId="77777777" w:rsidR="007E584D" w:rsidRPr="00411D75" w:rsidRDefault="007E584D">
            <w:pPr>
              <w:spacing w:line="276" w:lineRule="auto"/>
              <w:rPr>
                <w:sz w:val="22"/>
                <w:szCs w:val="22"/>
                <w:lang w:eastAsia="en-US"/>
              </w:rPr>
            </w:pPr>
            <w:r w:rsidRPr="00411D75">
              <w:rPr>
                <w:sz w:val="22"/>
                <w:szCs w:val="22"/>
                <w:lang w:eastAsia="en-US"/>
              </w:rPr>
              <w:t>1</w:t>
            </w:r>
          </w:p>
        </w:tc>
        <w:tc>
          <w:tcPr>
            <w:tcW w:w="4742" w:type="dxa"/>
            <w:tcBorders>
              <w:top w:val="single" w:sz="4" w:space="0" w:color="auto"/>
              <w:left w:val="single" w:sz="4" w:space="0" w:color="auto"/>
              <w:bottom w:val="single" w:sz="4" w:space="0" w:color="auto"/>
              <w:right w:val="single" w:sz="4" w:space="0" w:color="auto"/>
            </w:tcBorders>
          </w:tcPr>
          <w:p w14:paraId="1B376075" w14:textId="77777777" w:rsidR="007E584D" w:rsidRPr="00411D75" w:rsidRDefault="00195FE8" w:rsidP="00195FE8">
            <w:pPr>
              <w:tabs>
                <w:tab w:val="left" w:pos="708"/>
              </w:tabs>
              <w:jc w:val="left"/>
              <w:rPr>
                <w:sz w:val="22"/>
                <w:szCs w:val="22"/>
                <w:lang w:eastAsia="en-US"/>
              </w:rPr>
            </w:pPr>
            <w:r w:rsidRPr="00411D75">
              <w:rPr>
                <w:sz w:val="22"/>
                <w:szCs w:val="22"/>
              </w:rPr>
              <w:t>Цена договора</w:t>
            </w:r>
          </w:p>
        </w:tc>
        <w:tc>
          <w:tcPr>
            <w:tcW w:w="1570" w:type="dxa"/>
            <w:tcBorders>
              <w:top w:val="single" w:sz="4" w:space="0" w:color="auto"/>
              <w:left w:val="single" w:sz="4" w:space="0" w:color="auto"/>
              <w:bottom w:val="single" w:sz="4" w:space="0" w:color="auto"/>
              <w:right w:val="single" w:sz="4" w:space="0" w:color="auto"/>
            </w:tcBorders>
          </w:tcPr>
          <w:p w14:paraId="367C1DEE" w14:textId="77777777" w:rsidR="007E584D" w:rsidRPr="00411D75" w:rsidRDefault="007E584D">
            <w:pPr>
              <w:tabs>
                <w:tab w:val="left" w:pos="708"/>
              </w:tabs>
              <w:rPr>
                <w:sz w:val="22"/>
                <w:szCs w:val="22"/>
                <w:lang w:eastAsia="en-US"/>
              </w:rPr>
            </w:pPr>
            <w:r w:rsidRPr="00411D75">
              <w:rPr>
                <w:sz w:val="22"/>
                <w:szCs w:val="22"/>
                <w:lang w:eastAsia="en-US"/>
              </w:rPr>
              <w:t>Рублей</w:t>
            </w:r>
          </w:p>
        </w:tc>
        <w:tc>
          <w:tcPr>
            <w:tcW w:w="1412" w:type="dxa"/>
            <w:tcBorders>
              <w:top w:val="single" w:sz="4" w:space="0" w:color="auto"/>
              <w:left w:val="single" w:sz="4" w:space="0" w:color="auto"/>
              <w:bottom w:val="single" w:sz="4" w:space="0" w:color="auto"/>
              <w:right w:val="single" w:sz="4" w:space="0" w:color="auto"/>
            </w:tcBorders>
          </w:tcPr>
          <w:p w14:paraId="5294FA7E" w14:textId="77777777" w:rsidR="007E584D" w:rsidRPr="00411D75" w:rsidRDefault="007E584D">
            <w:pPr>
              <w:spacing w:line="276" w:lineRule="auto"/>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385A951B" w14:textId="77777777" w:rsidR="007E584D" w:rsidRPr="00411D75" w:rsidRDefault="007E584D">
            <w:pPr>
              <w:spacing w:line="276" w:lineRule="auto"/>
              <w:rPr>
                <w:sz w:val="22"/>
                <w:szCs w:val="22"/>
                <w:lang w:eastAsia="en-US"/>
              </w:rPr>
            </w:pPr>
            <w:r w:rsidRPr="00411D75">
              <w:rPr>
                <w:sz w:val="22"/>
                <w:szCs w:val="22"/>
                <w:lang w:eastAsia="en-US"/>
              </w:rPr>
              <w:t xml:space="preserve"> -</w:t>
            </w:r>
          </w:p>
        </w:tc>
      </w:tr>
      <w:tr w:rsidR="00666E4B" w:rsidRPr="00411D75" w14:paraId="095BEFD2" w14:textId="77777777" w:rsidTr="00C350A0">
        <w:trPr>
          <w:trHeight w:val="668"/>
          <w:jc w:val="center"/>
        </w:trPr>
        <w:tc>
          <w:tcPr>
            <w:tcW w:w="607" w:type="dxa"/>
            <w:tcBorders>
              <w:top w:val="single" w:sz="4" w:space="0" w:color="auto"/>
              <w:left w:val="single" w:sz="4" w:space="0" w:color="auto"/>
              <w:bottom w:val="single" w:sz="4" w:space="0" w:color="auto"/>
              <w:right w:val="single" w:sz="4" w:space="0" w:color="auto"/>
            </w:tcBorders>
          </w:tcPr>
          <w:p w14:paraId="3C1F0336" w14:textId="77777777" w:rsidR="00666E4B" w:rsidRPr="00411D75" w:rsidRDefault="00666E4B" w:rsidP="00666E4B">
            <w:pPr>
              <w:spacing w:line="276" w:lineRule="auto"/>
              <w:rPr>
                <w:sz w:val="22"/>
                <w:szCs w:val="22"/>
              </w:rPr>
            </w:pPr>
            <w:r w:rsidRPr="00411D75">
              <w:rPr>
                <w:sz w:val="22"/>
                <w:szCs w:val="22"/>
              </w:rPr>
              <w:t>2</w:t>
            </w:r>
          </w:p>
        </w:tc>
        <w:tc>
          <w:tcPr>
            <w:tcW w:w="4742" w:type="dxa"/>
            <w:tcBorders>
              <w:top w:val="single" w:sz="4" w:space="0" w:color="auto"/>
              <w:left w:val="single" w:sz="4" w:space="0" w:color="auto"/>
              <w:bottom w:val="single" w:sz="4" w:space="0" w:color="auto"/>
              <w:right w:val="single" w:sz="4" w:space="0" w:color="auto"/>
            </w:tcBorders>
          </w:tcPr>
          <w:p w14:paraId="4DE30952" w14:textId="2966C97F" w:rsidR="00666E4B" w:rsidRPr="00411D75" w:rsidRDefault="009A31AC" w:rsidP="00666E4B">
            <w:pPr>
              <w:tabs>
                <w:tab w:val="left" w:pos="708"/>
              </w:tabs>
              <w:jc w:val="left"/>
              <w:rPr>
                <w:sz w:val="22"/>
                <w:szCs w:val="22"/>
              </w:rPr>
            </w:pPr>
            <w:r w:rsidRPr="00411D75">
              <w:rPr>
                <w:sz w:val="22"/>
                <w:szCs w:val="22"/>
                <w:lang w:eastAsia="zh-CN"/>
              </w:rPr>
              <w:t>Опыт. Максимальная цена одного договора</w:t>
            </w:r>
          </w:p>
          <w:p w14:paraId="623037C5" w14:textId="77777777" w:rsidR="00666E4B" w:rsidRPr="00411D75" w:rsidRDefault="00666E4B" w:rsidP="00666E4B">
            <w:pPr>
              <w:tabs>
                <w:tab w:val="left" w:pos="708"/>
              </w:tabs>
              <w:ind w:firstLine="600"/>
              <w:jc w:val="left"/>
              <w:rPr>
                <w:sz w:val="22"/>
                <w:szCs w:val="22"/>
              </w:rPr>
            </w:pPr>
          </w:p>
        </w:tc>
        <w:tc>
          <w:tcPr>
            <w:tcW w:w="1570" w:type="dxa"/>
            <w:tcBorders>
              <w:top w:val="single" w:sz="4" w:space="0" w:color="auto"/>
              <w:left w:val="single" w:sz="4" w:space="0" w:color="auto"/>
              <w:bottom w:val="single" w:sz="4" w:space="0" w:color="auto"/>
              <w:right w:val="single" w:sz="4" w:space="0" w:color="auto"/>
            </w:tcBorders>
          </w:tcPr>
          <w:p w14:paraId="6ED87DFE" w14:textId="31C55A8A" w:rsidR="00666E4B" w:rsidRPr="00411D75" w:rsidRDefault="009A31AC" w:rsidP="00666E4B">
            <w:pPr>
              <w:tabs>
                <w:tab w:val="left" w:pos="708"/>
              </w:tabs>
              <w:rPr>
                <w:sz w:val="22"/>
                <w:szCs w:val="22"/>
                <w:lang w:eastAsia="en-US"/>
              </w:rPr>
            </w:pPr>
            <w:r w:rsidRPr="00411D75">
              <w:rPr>
                <w:sz w:val="22"/>
                <w:szCs w:val="22"/>
                <w:lang w:eastAsia="en-US"/>
              </w:rPr>
              <w:t>Рублей</w:t>
            </w:r>
          </w:p>
        </w:tc>
        <w:tc>
          <w:tcPr>
            <w:tcW w:w="1412" w:type="dxa"/>
            <w:tcBorders>
              <w:top w:val="single" w:sz="4" w:space="0" w:color="auto"/>
              <w:left w:val="single" w:sz="4" w:space="0" w:color="auto"/>
              <w:bottom w:val="single" w:sz="4" w:space="0" w:color="auto"/>
              <w:right w:val="single" w:sz="4" w:space="0" w:color="auto"/>
            </w:tcBorders>
          </w:tcPr>
          <w:p w14:paraId="02667C07" w14:textId="77777777" w:rsidR="00666E4B" w:rsidRPr="00411D75" w:rsidRDefault="00666E4B" w:rsidP="00666E4B">
            <w:pPr>
              <w:spacing w:line="276" w:lineRule="auto"/>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30B0CAAC" w14:textId="1A7DE93A" w:rsidR="00666E4B" w:rsidRPr="00411D75" w:rsidRDefault="00666E4B" w:rsidP="00666E4B">
            <w:pPr>
              <w:spacing w:line="276" w:lineRule="auto"/>
              <w:rPr>
                <w:rFonts w:eastAsia="Arial Unicode MS"/>
                <w:iCs/>
                <w:sz w:val="22"/>
                <w:szCs w:val="22"/>
                <w:lang w:eastAsia="en-US"/>
              </w:rPr>
            </w:pPr>
          </w:p>
        </w:tc>
      </w:tr>
    </w:tbl>
    <w:p w14:paraId="426CAF70" w14:textId="77777777" w:rsidR="00F614BA" w:rsidRPr="00411D75" w:rsidRDefault="00F614BA" w:rsidP="00F614BA">
      <w:pPr>
        <w:spacing w:after="0"/>
        <w:ind w:firstLine="567"/>
        <w:rPr>
          <w:i/>
          <w:iCs/>
          <w:sz w:val="22"/>
          <w:szCs w:val="22"/>
        </w:rPr>
      </w:pPr>
    </w:p>
    <w:p w14:paraId="5E934449" w14:textId="77777777" w:rsidR="007C461C" w:rsidRPr="00411D75" w:rsidRDefault="007C461C" w:rsidP="00F614BA">
      <w:pPr>
        <w:spacing w:after="0"/>
        <w:ind w:firstLine="567"/>
        <w:rPr>
          <w:i/>
          <w:iCs/>
          <w:sz w:val="22"/>
          <w:szCs w:val="22"/>
        </w:rPr>
      </w:pPr>
    </w:p>
    <w:p w14:paraId="52AF943D" w14:textId="77777777" w:rsidR="00DE4CEA" w:rsidRPr="00411D75" w:rsidRDefault="00DE4CEA" w:rsidP="007F3AA6">
      <w:pPr>
        <w:tabs>
          <w:tab w:val="left" w:pos="708"/>
        </w:tabs>
        <w:ind w:firstLine="600"/>
        <w:rPr>
          <w:b/>
          <w:bCs/>
          <w:sz w:val="22"/>
          <w:szCs w:val="22"/>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
        <w:gridCol w:w="1615"/>
        <w:gridCol w:w="1919"/>
        <w:gridCol w:w="1737"/>
        <w:gridCol w:w="765"/>
        <w:gridCol w:w="836"/>
        <w:gridCol w:w="1379"/>
        <w:gridCol w:w="1373"/>
      </w:tblGrid>
      <w:tr w:rsidR="00DE4CEA" w:rsidRPr="00411D75" w14:paraId="7E182F77" w14:textId="77777777" w:rsidTr="00B45008">
        <w:tc>
          <w:tcPr>
            <w:tcW w:w="644" w:type="dxa"/>
            <w:vAlign w:val="center"/>
          </w:tcPr>
          <w:p w14:paraId="34D6BB55" w14:textId="77777777" w:rsidR="00DE4CEA" w:rsidRPr="00411D75" w:rsidRDefault="00DE4CEA" w:rsidP="005E45CF">
            <w:pPr>
              <w:snapToGrid w:val="0"/>
              <w:spacing w:after="0"/>
              <w:ind w:left="-116" w:firstLine="8"/>
              <w:jc w:val="center"/>
              <w:rPr>
                <w:b/>
                <w:color w:val="000000"/>
                <w:sz w:val="22"/>
                <w:szCs w:val="22"/>
              </w:rPr>
            </w:pPr>
            <w:r w:rsidRPr="00411D75">
              <w:rPr>
                <w:b/>
                <w:color w:val="000000"/>
                <w:sz w:val="22"/>
                <w:szCs w:val="22"/>
              </w:rPr>
              <w:t xml:space="preserve">   №</w:t>
            </w:r>
          </w:p>
          <w:p w14:paraId="2CDD772F" w14:textId="77777777" w:rsidR="00DE4CEA" w:rsidRPr="00411D75" w:rsidRDefault="00DE4CEA" w:rsidP="005E45CF">
            <w:pPr>
              <w:snapToGrid w:val="0"/>
              <w:spacing w:after="0"/>
              <w:jc w:val="center"/>
              <w:rPr>
                <w:b/>
                <w:color w:val="000000"/>
                <w:sz w:val="22"/>
                <w:szCs w:val="22"/>
              </w:rPr>
            </w:pPr>
            <w:r w:rsidRPr="00411D75">
              <w:rPr>
                <w:b/>
                <w:color w:val="000000"/>
                <w:sz w:val="22"/>
                <w:szCs w:val="22"/>
              </w:rPr>
              <w:t>п/п</w:t>
            </w:r>
          </w:p>
        </w:tc>
        <w:tc>
          <w:tcPr>
            <w:tcW w:w="1615" w:type="dxa"/>
            <w:vAlign w:val="center"/>
          </w:tcPr>
          <w:p w14:paraId="47320E9B" w14:textId="7970BB44" w:rsidR="00DE4CEA" w:rsidRPr="00411D75" w:rsidRDefault="00DE4CEA" w:rsidP="005E45CF">
            <w:pPr>
              <w:snapToGrid w:val="0"/>
              <w:spacing w:after="0"/>
              <w:jc w:val="center"/>
              <w:rPr>
                <w:b/>
                <w:sz w:val="22"/>
                <w:szCs w:val="22"/>
              </w:rPr>
            </w:pPr>
            <w:r w:rsidRPr="00411D75">
              <w:rPr>
                <w:b/>
                <w:sz w:val="22"/>
                <w:szCs w:val="22"/>
              </w:rPr>
              <w:t>Наименование Товара</w:t>
            </w:r>
            <w:r w:rsidR="005A6F87">
              <w:rPr>
                <w:b/>
                <w:sz w:val="22"/>
                <w:szCs w:val="22"/>
              </w:rPr>
              <w:t xml:space="preserve"> (работы, услуги)</w:t>
            </w:r>
            <w:r w:rsidRPr="00411D75">
              <w:rPr>
                <w:b/>
                <w:sz w:val="22"/>
                <w:szCs w:val="22"/>
              </w:rPr>
              <w:t xml:space="preserve"> </w:t>
            </w:r>
          </w:p>
          <w:p w14:paraId="6667238D" w14:textId="77777777" w:rsidR="00DE4CEA" w:rsidRPr="00411D75" w:rsidRDefault="00DE4CEA" w:rsidP="005E45CF">
            <w:pPr>
              <w:snapToGrid w:val="0"/>
              <w:spacing w:after="0"/>
              <w:jc w:val="center"/>
              <w:rPr>
                <w:b/>
                <w:sz w:val="22"/>
                <w:szCs w:val="22"/>
              </w:rPr>
            </w:pPr>
          </w:p>
          <w:p w14:paraId="1DCBD0DC" w14:textId="77777777" w:rsidR="00DE4CEA" w:rsidRPr="00411D75" w:rsidRDefault="00DE4CEA" w:rsidP="005E45CF">
            <w:pPr>
              <w:snapToGrid w:val="0"/>
              <w:spacing w:after="0"/>
              <w:jc w:val="center"/>
              <w:rPr>
                <w:b/>
                <w:sz w:val="22"/>
                <w:szCs w:val="22"/>
              </w:rPr>
            </w:pPr>
          </w:p>
        </w:tc>
        <w:tc>
          <w:tcPr>
            <w:tcW w:w="1919" w:type="dxa"/>
            <w:vAlign w:val="center"/>
          </w:tcPr>
          <w:p w14:paraId="46BC3E3D" w14:textId="74CD1D21" w:rsidR="005A6F87" w:rsidRPr="00411D75" w:rsidRDefault="00DE4CEA" w:rsidP="005A6F87">
            <w:pPr>
              <w:snapToGrid w:val="0"/>
              <w:spacing w:after="0"/>
              <w:jc w:val="center"/>
              <w:rPr>
                <w:b/>
                <w:sz w:val="22"/>
                <w:szCs w:val="22"/>
              </w:rPr>
            </w:pPr>
            <w:r w:rsidRPr="00411D75">
              <w:rPr>
                <w:b/>
                <w:sz w:val="22"/>
                <w:szCs w:val="22"/>
              </w:rPr>
              <w:t>Функциональные, технические и качественные характеристики Товара</w:t>
            </w:r>
            <w:r w:rsidR="005A6F87">
              <w:rPr>
                <w:b/>
                <w:sz w:val="22"/>
                <w:szCs w:val="22"/>
              </w:rPr>
              <w:t xml:space="preserve"> (работы, услуги)</w:t>
            </w:r>
            <w:r w:rsidR="005A6F87" w:rsidRPr="00411D75">
              <w:rPr>
                <w:b/>
                <w:sz w:val="22"/>
                <w:szCs w:val="22"/>
              </w:rPr>
              <w:t xml:space="preserve"> </w:t>
            </w:r>
          </w:p>
          <w:p w14:paraId="2F184C55" w14:textId="77777777" w:rsidR="00DE4CEA" w:rsidRPr="00411D75" w:rsidRDefault="00DE4CEA" w:rsidP="005E45CF">
            <w:pPr>
              <w:snapToGrid w:val="0"/>
              <w:spacing w:after="0"/>
              <w:jc w:val="center"/>
              <w:rPr>
                <w:b/>
                <w:sz w:val="22"/>
                <w:szCs w:val="22"/>
              </w:rPr>
            </w:pPr>
          </w:p>
        </w:tc>
        <w:tc>
          <w:tcPr>
            <w:tcW w:w="1737" w:type="dxa"/>
            <w:vAlign w:val="center"/>
          </w:tcPr>
          <w:p w14:paraId="3EAC777D" w14:textId="7BE37DE2" w:rsidR="005A6F87" w:rsidRPr="00411D75" w:rsidRDefault="00DE4CEA" w:rsidP="005A6F87">
            <w:pPr>
              <w:snapToGrid w:val="0"/>
              <w:spacing w:after="0"/>
              <w:jc w:val="center"/>
              <w:rPr>
                <w:b/>
                <w:sz w:val="22"/>
                <w:szCs w:val="22"/>
              </w:rPr>
            </w:pPr>
            <w:r w:rsidRPr="00411D75">
              <w:rPr>
                <w:b/>
                <w:sz w:val="22"/>
                <w:szCs w:val="22"/>
              </w:rPr>
              <w:t>Наименование страны происхождения Товара</w:t>
            </w:r>
            <w:r w:rsidR="005A6F87">
              <w:rPr>
                <w:b/>
                <w:sz w:val="22"/>
                <w:szCs w:val="22"/>
              </w:rPr>
              <w:t xml:space="preserve"> (работы, услуги)</w:t>
            </w:r>
            <w:r w:rsidR="005A6F87" w:rsidRPr="00411D75">
              <w:rPr>
                <w:b/>
                <w:sz w:val="22"/>
                <w:szCs w:val="22"/>
              </w:rPr>
              <w:t xml:space="preserve"> </w:t>
            </w:r>
          </w:p>
          <w:p w14:paraId="52352C80" w14:textId="77777777" w:rsidR="00DE4CEA" w:rsidRPr="00411D75" w:rsidRDefault="00DE4CEA" w:rsidP="005E45CF">
            <w:pPr>
              <w:snapToGrid w:val="0"/>
              <w:spacing w:after="0"/>
              <w:jc w:val="center"/>
              <w:rPr>
                <w:b/>
                <w:sz w:val="22"/>
                <w:szCs w:val="22"/>
              </w:rPr>
            </w:pPr>
            <w:r w:rsidRPr="00411D75">
              <w:rPr>
                <w:b/>
                <w:sz w:val="22"/>
                <w:szCs w:val="22"/>
              </w:rPr>
              <w:t>, производитель</w:t>
            </w:r>
          </w:p>
        </w:tc>
        <w:tc>
          <w:tcPr>
            <w:tcW w:w="765" w:type="dxa"/>
            <w:vAlign w:val="center"/>
          </w:tcPr>
          <w:p w14:paraId="5CF8F940" w14:textId="77777777" w:rsidR="00DE4CEA" w:rsidRPr="00411D75" w:rsidRDefault="00DE4CEA" w:rsidP="005E45CF">
            <w:pPr>
              <w:snapToGrid w:val="0"/>
              <w:spacing w:after="0"/>
              <w:jc w:val="center"/>
              <w:rPr>
                <w:b/>
                <w:sz w:val="22"/>
                <w:szCs w:val="22"/>
              </w:rPr>
            </w:pPr>
            <w:r w:rsidRPr="00411D75">
              <w:rPr>
                <w:b/>
                <w:sz w:val="22"/>
                <w:szCs w:val="22"/>
              </w:rPr>
              <w:t>Ед. изм.</w:t>
            </w:r>
          </w:p>
        </w:tc>
        <w:tc>
          <w:tcPr>
            <w:tcW w:w="836" w:type="dxa"/>
            <w:vAlign w:val="center"/>
          </w:tcPr>
          <w:p w14:paraId="567EE26B" w14:textId="77777777" w:rsidR="00DE4CEA" w:rsidRPr="00411D75" w:rsidRDefault="00DE4CEA" w:rsidP="005E45CF">
            <w:pPr>
              <w:snapToGrid w:val="0"/>
              <w:spacing w:after="0"/>
              <w:jc w:val="center"/>
              <w:rPr>
                <w:b/>
                <w:sz w:val="22"/>
                <w:szCs w:val="22"/>
              </w:rPr>
            </w:pPr>
            <w:r w:rsidRPr="00411D75">
              <w:rPr>
                <w:b/>
                <w:sz w:val="22"/>
                <w:szCs w:val="22"/>
              </w:rPr>
              <w:t>Кол-во</w:t>
            </w:r>
          </w:p>
        </w:tc>
        <w:tc>
          <w:tcPr>
            <w:tcW w:w="1379" w:type="dxa"/>
            <w:vAlign w:val="center"/>
          </w:tcPr>
          <w:p w14:paraId="5CC0F85D" w14:textId="77777777" w:rsidR="00DE4CEA" w:rsidRPr="00411D75" w:rsidRDefault="00DE4CEA" w:rsidP="005E45CF">
            <w:pPr>
              <w:snapToGrid w:val="0"/>
              <w:spacing w:after="0"/>
              <w:ind w:hanging="109"/>
              <w:jc w:val="center"/>
              <w:rPr>
                <w:b/>
                <w:sz w:val="22"/>
                <w:szCs w:val="22"/>
              </w:rPr>
            </w:pPr>
            <w:r w:rsidRPr="00411D75">
              <w:rPr>
                <w:b/>
                <w:sz w:val="22"/>
                <w:szCs w:val="22"/>
              </w:rPr>
              <w:t xml:space="preserve">Цена </w:t>
            </w:r>
          </w:p>
          <w:p w14:paraId="7204EB4A" w14:textId="77777777" w:rsidR="00DE4CEA" w:rsidRPr="00411D75" w:rsidRDefault="00DE4CEA" w:rsidP="005E45CF">
            <w:pPr>
              <w:snapToGrid w:val="0"/>
              <w:spacing w:after="0"/>
              <w:ind w:left="-108" w:hanging="1"/>
              <w:jc w:val="center"/>
              <w:rPr>
                <w:b/>
                <w:sz w:val="22"/>
                <w:szCs w:val="22"/>
              </w:rPr>
            </w:pPr>
            <w:r w:rsidRPr="00411D75">
              <w:rPr>
                <w:b/>
                <w:sz w:val="22"/>
                <w:szCs w:val="22"/>
              </w:rPr>
              <w:t>за ед. в руб.</w:t>
            </w:r>
          </w:p>
        </w:tc>
        <w:tc>
          <w:tcPr>
            <w:tcW w:w="1373" w:type="dxa"/>
            <w:vAlign w:val="center"/>
          </w:tcPr>
          <w:p w14:paraId="41C3581D" w14:textId="77777777" w:rsidR="00DE4CEA" w:rsidRPr="00411D75" w:rsidRDefault="00DE4CEA" w:rsidP="005E45CF">
            <w:pPr>
              <w:snapToGrid w:val="0"/>
              <w:spacing w:after="0"/>
              <w:jc w:val="center"/>
              <w:rPr>
                <w:b/>
                <w:sz w:val="22"/>
                <w:szCs w:val="22"/>
              </w:rPr>
            </w:pPr>
            <w:r w:rsidRPr="00411D75">
              <w:rPr>
                <w:b/>
                <w:sz w:val="22"/>
                <w:szCs w:val="22"/>
              </w:rPr>
              <w:t>Стоимость, руб.</w:t>
            </w:r>
          </w:p>
        </w:tc>
      </w:tr>
      <w:tr w:rsidR="00DE4CEA" w:rsidRPr="00411D75" w14:paraId="43DAC6B0" w14:textId="77777777" w:rsidTr="00B45008">
        <w:tc>
          <w:tcPr>
            <w:tcW w:w="644" w:type="dxa"/>
          </w:tcPr>
          <w:p w14:paraId="00E1EDC2" w14:textId="77777777" w:rsidR="00DE4CEA" w:rsidRPr="00411D75" w:rsidRDefault="00DE4CEA" w:rsidP="005E45CF">
            <w:pPr>
              <w:autoSpaceDE w:val="0"/>
              <w:autoSpaceDN w:val="0"/>
              <w:adjustRightInd w:val="0"/>
              <w:snapToGrid w:val="0"/>
              <w:spacing w:after="0"/>
              <w:jc w:val="center"/>
              <w:rPr>
                <w:b/>
                <w:sz w:val="22"/>
                <w:szCs w:val="22"/>
              </w:rPr>
            </w:pPr>
            <w:r w:rsidRPr="00411D75">
              <w:rPr>
                <w:b/>
                <w:sz w:val="22"/>
                <w:szCs w:val="22"/>
              </w:rPr>
              <w:t>1</w:t>
            </w:r>
          </w:p>
        </w:tc>
        <w:tc>
          <w:tcPr>
            <w:tcW w:w="1615" w:type="dxa"/>
          </w:tcPr>
          <w:p w14:paraId="766AD2F6" w14:textId="77777777" w:rsidR="00DE4CEA" w:rsidRPr="00411D75" w:rsidRDefault="00DE4CEA" w:rsidP="005E45CF">
            <w:pPr>
              <w:autoSpaceDE w:val="0"/>
              <w:autoSpaceDN w:val="0"/>
              <w:adjustRightInd w:val="0"/>
              <w:snapToGrid w:val="0"/>
              <w:spacing w:after="0"/>
              <w:jc w:val="center"/>
              <w:rPr>
                <w:b/>
                <w:sz w:val="22"/>
                <w:szCs w:val="22"/>
              </w:rPr>
            </w:pPr>
            <w:r w:rsidRPr="00411D75">
              <w:rPr>
                <w:b/>
                <w:sz w:val="22"/>
                <w:szCs w:val="22"/>
              </w:rPr>
              <w:t>2</w:t>
            </w:r>
          </w:p>
        </w:tc>
        <w:tc>
          <w:tcPr>
            <w:tcW w:w="1919" w:type="dxa"/>
          </w:tcPr>
          <w:p w14:paraId="7B2C1D01" w14:textId="77777777" w:rsidR="00DE4CEA" w:rsidRPr="00411D75" w:rsidRDefault="00DE4CEA" w:rsidP="005E45CF">
            <w:pPr>
              <w:autoSpaceDE w:val="0"/>
              <w:autoSpaceDN w:val="0"/>
              <w:adjustRightInd w:val="0"/>
              <w:snapToGrid w:val="0"/>
              <w:spacing w:after="0"/>
              <w:jc w:val="center"/>
              <w:rPr>
                <w:b/>
                <w:sz w:val="22"/>
                <w:szCs w:val="22"/>
              </w:rPr>
            </w:pPr>
            <w:r w:rsidRPr="00411D75">
              <w:rPr>
                <w:b/>
                <w:sz w:val="22"/>
                <w:szCs w:val="22"/>
              </w:rPr>
              <w:t>3</w:t>
            </w:r>
          </w:p>
        </w:tc>
        <w:tc>
          <w:tcPr>
            <w:tcW w:w="1737" w:type="dxa"/>
          </w:tcPr>
          <w:p w14:paraId="66619B7C" w14:textId="77777777" w:rsidR="00DE4CEA" w:rsidRPr="00411D75" w:rsidRDefault="00DE4CEA" w:rsidP="005E45CF">
            <w:pPr>
              <w:autoSpaceDE w:val="0"/>
              <w:autoSpaceDN w:val="0"/>
              <w:adjustRightInd w:val="0"/>
              <w:snapToGrid w:val="0"/>
              <w:spacing w:after="0"/>
              <w:jc w:val="center"/>
              <w:rPr>
                <w:b/>
                <w:sz w:val="22"/>
                <w:szCs w:val="22"/>
              </w:rPr>
            </w:pPr>
            <w:r w:rsidRPr="00411D75">
              <w:rPr>
                <w:b/>
                <w:sz w:val="22"/>
                <w:szCs w:val="22"/>
              </w:rPr>
              <w:t>4</w:t>
            </w:r>
          </w:p>
        </w:tc>
        <w:tc>
          <w:tcPr>
            <w:tcW w:w="765" w:type="dxa"/>
          </w:tcPr>
          <w:p w14:paraId="4996C215" w14:textId="77777777" w:rsidR="00DE4CEA" w:rsidRPr="00411D75" w:rsidRDefault="00DE4CEA" w:rsidP="005E45CF">
            <w:pPr>
              <w:autoSpaceDE w:val="0"/>
              <w:autoSpaceDN w:val="0"/>
              <w:adjustRightInd w:val="0"/>
              <w:snapToGrid w:val="0"/>
              <w:spacing w:after="0"/>
              <w:jc w:val="center"/>
              <w:rPr>
                <w:b/>
                <w:sz w:val="22"/>
                <w:szCs w:val="22"/>
              </w:rPr>
            </w:pPr>
            <w:r w:rsidRPr="00411D75">
              <w:rPr>
                <w:b/>
                <w:sz w:val="22"/>
                <w:szCs w:val="22"/>
              </w:rPr>
              <w:t>6</w:t>
            </w:r>
          </w:p>
        </w:tc>
        <w:tc>
          <w:tcPr>
            <w:tcW w:w="836" w:type="dxa"/>
          </w:tcPr>
          <w:p w14:paraId="37A077E5" w14:textId="77777777" w:rsidR="00DE4CEA" w:rsidRPr="00411D75" w:rsidRDefault="00DE4CEA" w:rsidP="005E45CF">
            <w:pPr>
              <w:autoSpaceDE w:val="0"/>
              <w:autoSpaceDN w:val="0"/>
              <w:adjustRightInd w:val="0"/>
              <w:snapToGrid w:val="0"/>
              <w:spacing w:after="0"/>
              <w:jc w:val="center"/>
              <w:rPr>
                <w:b/>
                <w:sz w:val="22"/>
                <w:szCs w:val="22"/>
              </w:rPr>
            </w:pPr>
            <w:r w:rsidRPr="00411D75">
              <w:rPr>
                <w:b/>
                <w:sz w:val="22"/>
                <w:szCs w:val="22"/>
              </w:rPr>
              <w:t>7</w:t>
            </w:r>
          </w:p>
        </w:tc>
        <w:tc>
          <w:tcPr>
            <w:tcW w:w="1379" w:type="dxa"/>
          </w:tcPr>
          <w:p w14:paraId="222464FC" w14:textId="77777777" w:rsidR="00DE4CEA" w:rsidRPr="00411D75" w:rsidRDefault="00DE4CEA" w:rsidP="005E45CF">
            <w:pPr>
              <w:autoSpaceDE w:val="0"/>
              <w:autoSpaceDN w:val="0"/>
              <w:adjustRightInd w:val="0"/>
              <w:snapToGrid w:val="0"/>
              <w:spacing w:after="0"/>
              <w:jc w:val="center"/>
              <w:rPr>
                <w:b/>
                <w:sz w:val="22"/>
                <w:szCs w:val="22"/>
              </w:rPr>
            </w:pPr>
            <w:r w:rsidRPr="00411D75">
              <w:rPr>
                <w:b/>
                <w:sz w:val="22"/>
                <w:szCs w:val="22"/>
              </w:rPr>
              <w:t>8</w:t>
            </w:r>
          </w:p>
        </w:tc>
        <w:tc>
          <w:tcPr>
            <w:tcW w:w="1373" w:type="dxa"/>
          </w:tcPr>
          <w:p w14:paraId="6942D463" w14:textId="77777777" w:rsidR="00DE4CEA" w:rsidRPr="00411D75" w:rsidRDefault="00DE4CEA" w:rsidP="005E45CF">
            <w:pPr>
              <w:autoSpaceDE w:val="0"/>
              <w:autoSpaceDN w:val="0"/>
              <w:adjustRightInd w:val="0"/>
              <w:snapToGrid w:val="0"/>
              <w:spacing w:after="0"/>
              <w:jc w:val="center"/>
              <w:rPr>
                <w:b/>
                <w:sz w:val="22"/>
                <w:szCs w:val="22"/>
              </w:rPr>
            </w:pPr>
            <w:r w:rsidRPr="00411D75">
              <w:rPr>
                <w:b/>
                <w:sz w:val="22"/>
                <w:szCs w:val="22"/>
              </w:rPr>
              <w:t>9</w:t>
            </w:r>
          </w:p>
        </w:tc>
      </w:tr>
      <w:tr w:rsidR="00DE4CEA" w:rsidRPr="00411D75" w14:paraId="6961B810" w14:textId="77777777" w:rsidTr="00B45008">
        <w:tc>
          <w:tcPr>
            <w:tcW w:w="644" w:type="dxa"/>
          </w:tcPr>
          <w:p w14:paraId="3B0516EB" w14:textId="77777777" w:rsidR="00DE4CEA" w:rsidRPr="00411D75" w:rsidRDefault="00DE4CEA" w:rsidP="005E45CF">
            <w:pPr>
              <w:autoSpaceDE w:val="0"/>
              <w:autoSpaceDN w:val="0"/>
              <w:adjustRightInd w:val="0"/>
              <w:snapToGrid w:val="0"/>
              <w:spacing w:after="0"/>
              <w:rPr>
                <w:sz w:val="22"/>
                <w:szCs w:val="22"/>
              </w:rPr>
            </w:pPr>
            <w:r w:rsidRPr="00411D75">
              <w:rPr>
                <w:sz w:val="22"/>
                <w:szCs w:val="22"/>
              </w:rPr>
              <w:t>1</w:t>
            </w:r>
          </w:p>
        </w:tc>
        <w:tc>
          <w:tcPr>
            <w:tcW w:w="1615" w:type="dxa"/>
          </w:tcPr>
          <w:p w14:paraId="4D4D0C10" w14:textId="0257C101" w:rsidR="00DE4CEA" w:rsidRPr="00411D75" w:rsidRDefault="00DE4CEA" w:rsidP="005E45CF">
            <w:pPr>
              <w:autoSpaceDE w:val="0"/>
              <w:autoSpaceDN w:val="0"/>
              <w:adjustRightInd w:val="0"/>
              <w:snapToGrid w:val="0"/>
              <w:spacing w:after="0"/>
              <w:rPr>
                <w:sz w:val="22"/>
                <w:szCs w:val="22"/>
              </w:rPr>
            </w:pPr>
          </w:p>
        </w:tc>
        <w:tc>
          <w:tcPr>
            <w:tcW w:w="1919" w:type="dxa"/>
          </w:tcPr>
          <w:p w14:paraId="1FD4A1B9" w14:textId="1930DB3F" w:rsidR="00DE4CEA" w:rsidRPr="00411D75" w:rsidRDefault="00DE4CEA" w:rsidP="005E45CF">
            <w:pPr>
              <w:autoSpaceDE w:val="0"/>
              <w:autoSpaceDN w:val="0"/>
              <w:adjustRightInd w:val="0"/>
              <w:snapToGrid w:val="0"/>
              <w:spacing w:after="0"/>
              <w:rPr>
                <w:sz w:val="22"/>
                <w:szCs w:val="22"/>
              </w:rPr>
            </w:pPr>
          </w:p>
        </w:tc>
        <w:tc>
          <w:tcPr>
            <w:tcW w:w="1737" w:type="dxa"/>
          </w:tcPr>
          <w:p w14:paraId="3B4CFCDD" w14:textId="66DF2239" w:rsidR="00DE4CEA" w:rsidRPr="00411D75" w:rsidRDefault="00DE4CEA" w:rsidP="005E45CF">
            <w:pPr>
              <w:autoSpaceDE w:val="0"/>
              <w:autoSpaceDN w:val="0"/>
              <w:adjustRightInd w:val="0"/>
              <w:snapToGrid w:val="0"/>
              <w:spacing w:after="0"/>
              <w:rPr>
                <w:sz w:val="22"/>
                <w:szCs w:val="22"/>
              </w:rPr>
            </w:pPr>
          </w:p>
        </w:tc>
        <w:tc>
          <w:tcPr>
            <w:tcW w:w="765" w:type="dxa"/>
          </w:tcPr>
          <w:p w14:paraId="138D8F24" w14:textId="1178EB14" w:rsidR="00DE4CEA" w:rsidRPr="00411D75" w:rsidRDefault="00DE4CEA" w:rsidP="005E45CF">
            <w:pPr>
              <w:autoSpaceDE w:val="0"/>
              <w:autoSpaceDN w:val="0"/>
              <w:adjustRightInd w:val="0"/>
              <w:snapToGrid w:val="0"/>
              <w:spacing w:after="0"/>
              <w:rPr>
                <w:sz w:val="22"/>
                <w:szCs w:val="22"/>
              </w:rPr>
            </w:pPr>
          </w:p>
        </w:tc>
        <w:tc>
          <w:tcPr>
            <w:tcW w:w="836" w:type="dxa"/>
          </w:tcPr>
          <w:p w14:paraId="38B91E49" w14:textId="6AEFED8B" w:rsidR="00DE4CEA" w:rsidRPr="00411D75" w:rsidRDefault="00DE4CEA" w:rsidP="005E45CF">
            <w:pPr>
              <w:autoSpaceDE w:val="0"/>
              <w:autoSpaceDN w:val="0"/>
              <w:adjustRightInd w:val="0"/>
              <w:snapToGrid w:val="0"/>
              <w:spacing w:after="0"/>
              <w:rPr>
                <w:sz w:val="22"/>
                <w:szCs w:val="22"/>
              </w:rPr>
            </w:pPr>
          </w:p>
        </w:tc>
        <w:tc>
          <w:tcPr>
            <w:tcW w:w="1379" w:type="dxa"/>
          </w:tcPr>
          <w:p w14:paraId="30CBB7ED" w14:textId="2789C24E" w:rsidR="00DE4CEA" w:rsidRPr="00411D75" w:rsidRDefault="00DE4CEA" w:rsidP="005E45CF">
            <w:pPr>
              <w:autoSpaceDE w:val="0"/>
              <w:autoSpaceDN w:val="0"/>
              <w:adjustRightInd w:val="0"/>
              <w:snapToGrid w:val="0"/>
              <w:spacing w:after="0"/>
              <w:rPr>
                <w:sz w:val="22"/>
                <w:szCs w:val="22"/>
              </w:rPr>
            </w:pPr>
          </w:p>
        </w:tc>
        <w:tc>
          <w:tcPr>
            <w:tcW w:w="1373" w:type="dxa"/>
          </w:tcPr>
          <w:p w14:paraId="125BDE09" w14:textId="2B3190B9" w:rsidR="00DE4CEA" w:rsidRPr="00411D75" w:rsidRDefault="00DE4CEA" w:rsidP="005E45CF">
            <w:pPr>
              <w:autoSpaceDE w:val="0"/>
              <w:autoSpaceDN w:val="0"/>
              <w:adjustRightInd w:val="0"/>
              <w:snapToGrid w:val="0"/>
              <w:spacing w:after="0"/>
              <w:rPr>
                <w:sz w:val="22"/>
                <w:szCs w:val="22"/>
              </w:rPr>
            </w:pPr>
          </w:p>
        </w:tc>
      </w:tr>
    </w:tbl>
    <w:p w14:paraId="64DF31E0" w14:textId="77777777" w:rsidR="00DE4CEA" w:rsidRPr="00411D75" w:rsidRDefault="00DE4CEA" w:rsidP="007F3AA6">
      <w:pPr>
        <w:tabs>
          <w:tab w:val="left" w:pos="708"/>
        </w:tabs>
        <w:ind w:firstLine="600"/>
        <w:rPr>
          <w:b/>
          <w:bCs/>
          <w:sz w:val="22"/>
          <w:szCs w:val="22"/>
        </w:rPr>
      </w:pPr>
    </w:p>
    <w:p w14:paraId="61894613" w14:textId="77777777" w:rsidR="008C1AB9" w:rsidRPr="00411D75" w:rsidRDefault="008C1AB9" w:rsidP="007F3AA6">
      <w:pPr>
        <w:tabs>
          <w:tab w:val="left" w:pos="708"/>
        </w:tabs>
        <w:ind w:firstLine="600"/>
        <w:rPr>
          <w:b/>
          <w:bCs/>
          <w:sz w:val="22"/>
          <w:szCs w:val="22"/>
        </w:rPr>
      </w:pPr>
    </w:p>
    <w:p w14:paraId="6A522FBA" w14:textId="77777777" w:rsidR="008C1AB9" w:rsidRPr="00411D75" w:rsidRDefault="008C1AB9" w:rsidP="007F3AA6">
      <w:pPr>
        <w:tabs>
          <w:tab w:val="left" w:pos="708"/>
        </w:tabs>
        <w:ind w:firstLine="600"/>
        <w:rPr>
          <w:b/>
          <w:bCs/>
          <w:sz w:val="22"/>
          <w:szCs w:val="22"/>
        </w:rPr>
      </w:pPr>
    </w:p>
    <w:p w14:paraId="6DFDD0D4" w14:textId="77777777" w:rsidR="007E584D" w:rsidRPr="00411D75" w:rsidRDefault="000168E5" w:rsidP="007F3AA6">
      <w:pPr>
        <w:tabs>
          <w:tab w:val="left" w:pos="708"/>
        </w:tabs>
        <w:ind w:firstLine="600"/>
        <w:rPr>
          <w:b/>
          <w:bCs/>
          <w:sz w:val="22"/>
          <w:szCs w:val="22"/>
        </w:rPr>
      </w:pPr>
      <w:r w:rsidRPr="00411D75">
        <w:rPr>
          <w:b/>
          <w:bCs/>
          <w:sz w:val="22"/>
          <w:szCs w:val="22"/>
        </w:rPr>
        <w:t>________________________(</w:t>
      </w:r>
      <w:r w:rsidRPr="00411D75">
        <w:rPr>
          <w:b/>
          <w:bCs/>
          <w:i/>
          <w:iCs/>
          <w:sz w:val="22"/>
          <w:szCs w:val="22"/>
        </w:rPr>
        <w:t>наименование участника</w:t>
      </w:r>
      <w:r w:rsidRPr="00411D75">
        <w:rPr>
          <w:b/>
          <w:bCs/>
          <w:sz w:val="22"/>
          <w:szCs w:val="22"/>
        </w:rPr>
        <w:t>)</w:t>
      </w:r>
      <w:r w:rsidR="007E584D" w:rsidRPr="00411D75">
        <w:rPr>
          <w:b/>
          <w:bCs/>
          <w:sz w:val="22"/>
          <w:szCs w:val="22"/>
        </w:rPr>
        <w:t xml:space="preserve"> деклариру</w:t>
      </w:r>
      <w:r w:rsidRPr="00411D75">
        <w:rPr>
          <w:b/>
          <w:bCs/>
          <w:sz w:val="22"/>
          <w:szCs w:val="22"/>
        </w:rPr>
        <w:t xml:space="preserve">ет </w:t>
      </w:r>
      <w:r w:rsidR="007F3AA6" w:rsidRPr="00411D75">
        <w:rPr>
          <w:b/>
          <w:bCs/>
          <w:sz w:val="22"/>
          <w:szCs w:val="22"/>
        </w:rPr>
        <w:t>соответствие требованиям документации, в том числе</w:t>
      </w:r>
      <w:r w:rsidR="007E584D" w:rsidRPr="00411D75">
        <w:rPr>
          <w:b/>
          <w:bCs/>
          <w:sz w:val="22"/>
          <w:szCs w:val="22"/>
        </w:rPr>
        <w:t>:</w:t>
      </w:r>
    </w:p>
    <w:p w14:paraId="100CFA06" w14:textId="686E5824" w:rsidR="00135565" w:rsidRPr="00411D75" w:rsidRDefault="00135565" w:rsidP="00135565">
      <w:pPr>
        <w:tabs>
          <w:tab w:val="left" w:pos="708"/>
        </w:tabs>
        <w:ind w:firstLine="600"/>
        <w:rPr>
          <w:sz w:val="22"/>
          <w:szCs w:val="22"/>
          <w:lang w:eastAsia="zh-CN"/>
        </w:rPr>
      </w:pPr>
      <w:r w:rsidRPr="00411D75">
        <w:rPr>
          <w:sz w:val="22"/>
          <w:szCs w:val="22"/>
          <w:lang w:eastAsia="zh-CN"/>
        </w:rPr>
        <w:t>1) участник закупки отвеча</w:t>
      </w:r>
      <w:r w:rsidR="00A073B8" w:rsidRPr="00411D75">
        <w:rPr>
          <w:sz w:val="22"/>
          <w:szCs w:val="22"/>
          <w:lang w:eastAsia="zh-CN"/>
        </w:rPr>
        <w:t>ет</w:t>
      </w:r>
      <w:r w:rsidRPr="00411D75">
        <w:rPr>
          <w:sz w:val="22"/>
          <w:szCs w:val="22"/>
          <w:lang w:eastAsia="zh-CN"/>
        </w:rPr>
        <w:t xml:space="preserve"> требованиям документации о закупке;</w:t>
      </w:r>
    </w:p>
    <w:p w14:paraId="5CE08042" w14:textId="2CAC8B7F" w:rsidR="00135565" w:rsidRPr="00411D75" w:rsidRDefault="00135565" w:rsidP="00135565">
      <w:pPr>
        <w:tabs>
          <w:tab w:val="left" w:pos="708"/>
        </w:tabs>
        <w:ind w:firstLine="600"/>
        <w:rPr>
          <w:sz w:val="22"/>
          <w:szCs w:val="22"/>
          <w:lang w:eastAsia="zh-CN"/>
        </w:rPr>
      </w:pPr>
      <w:r w:rsidRPr="00411D75">
        <w:rPr>
          <w:sz w:val="22"/>
          <w:szCs w:val="22"/>
          <w:lang w:eastAsia="zh-CN"/>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BA55A24" w14:textId="593FEB48" w:rsidR="00135565" w:rsidRPr="00411D75" w:rsidRDefault="00135565" w:rsidP="00135565">
      <w:pPr>
        <w:tabs>
          <w:tab w:val="left" w:pos="708"/>
        </w:tabs>
        <w:ind w:firstLine="600"/>
        <w:rPr>
          <w:sz w:val="22"/>
          <w:szCs w:val="22"/>
          <w:lang w:eastAsia="zh-CN"/>
        </w:rPr>
      </w:pPr>
      <w:r w:rsidRPr="00411D75">
        <w:rPr>
          <w:sz w:val="22"/>
          <w:szCs w:val="22"/>
          <w:lang w:eastAsia="zh-CN"/>
        </w:rPr>
        <w:t>3)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017FDBB7" w14:textId="0D0309D0" w:rsidR="00135565" w:rsidRPr="00411D75" w:rsidRDefault="00135565" w:rsidP="00135565">
      <w:pPr>
        <w:tabs>
          <w:tab w:val="left" w:pos="708"/>
        </w:tabs>
        <w:ind w:firstLine="600"/>
        <w:rPr>
          <w:sz w:val="22"/>
          <w:szCs w:val="22"/>
          <w:lang w:eastAsia="zh-CN"/>
        </w:rPr>
      </w:pPr>
      <w:r w:rsidRPr="00411D75">
        <w:rPr>
          <w:sz w:val="22"/>
          <w:szCs w:val="22"/>
          <w:lang w:eastAsia="zh-CN"/>
        </w:rPr>
        <w:t>4)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211CBDA5" w14:textId="2A6156D2" w:rsidR="00135565" w:rsidRPr="00411D75" w:rsidRDefault="00135565" w:rsidP="00135565">
      <w:pPr>
        <w:tabs>
          <w:tab w:val="left" w:pos="708"/>
        </w:tabs>
        <w:ind w:firstLine="600"/>
        <w:rPr>
          <w:sz w:val="22"/>
          <w:szCs w:val="22"/>
          <w:lang w:eastAsia="zh-CN"/>
        </w:rPr>
      </w:pPr>
      <w:r w:rsidRPr="00411D75">
        <w:rPr>
          <w:sz w:val="22"/>
          <w:szCs w:val="22"/>
          <w:lang w:eastAsia="zh-CN"/>
        </w:rPr>
        <w:t>5) сведения об участнике закупки отсутствуют в реестрах недобросовестных поставщиков, ведение которых предусмотрено Законом N 223-ФЗ и (или) Законом N 44-ФЗ;</w:t>
      </w:r>
    </w:p>
    <w:p w14:paraId="50A285AC" w14:textId="5B02D681" w:rsidR="00786EF1" w:rsidRPr="00411D75" w:rsidRDefault="00135565" w:rsidP="00135565">
      <w:pPr>
        <w:tabs>
          <w:tab w:val="left" w:pos="708"/>
        </w:tabs>
        <w:ind w:firstLine="600"/>
        <w:rPr>
          <w:sz w:val="22"/>
          <w:szCs w:val="22"/>
          <w:lang w:eastAsia="zh-CN"/>
        </w:rPr>
      </w:pPr>
      <w:r w:rsidRPr="00411D75">
        <w:rPr>
          <w:sz w:val="22"/>
          <w:szCs w:val="22"/>
          <w:lang w:eastAsia="zh-CN"/>
        </w:rPr>
        <w:t>6)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9B478F8" w14:textId="6C4CE0EE" w:rsidR="007E584D" w:rsidRPr="00411D75" w:rsidRDefault="007E584D" w:rsidP="00786EF1">
      <w:pPr>
        <w:tabs>
          <w:tab w:val="left" w:pos="708"/>
        </w:tabs>
        <w:ind w:firstLine="600"/>
        <w:rPr>
          <w:sz w:val="22"/>
          <w:szCs w:val="22"/>
        </w:rPr>
      </w:pPr>
      <w:r w:rsidRPr="00411D75">
        <w:rPr>
          <w:sz w:val="22"/>
          <w:szCs w:val="22"/>
        </w:rPr>
        <w:t xml:space="preserve">Если по результатам закупки, с нами будет заключен договор, мы берем на себя обязательство </w:t>
      </w:r>
      <w:r w:rsidR="00A82AE6" w:rsidRPr="00411D75">
        <w:rPr>
          <w:sz w:val="22"/>
          <w:szCs w:val="22"/>
        </w:rPr>
        <w:t>исполнить условия</w:t>
      </w:r>
      <w:r w:rsidR="00212C36" w:rsidRPr="00411D75">
        <w:rPr>
          <w:sz w:val="22"/>
          <w:szCs w:val="22"/>
        </w:rPr>
        <w:t xml:space="preserve"> </w:t>
      </w:r>
      <w:r w:rsidRPr="00411D75">
        <w:rPr>
          <w:sz w:val="22"/>
          <w:szCs w:val="22"/>
        </w:rPr>
        <w:t>в соответствии с требованиями документации, техническим заданием и согласно нашей заявке.</w:t>
      </w:r>
    </w:p>
    <w:p w14:paraId="5B91A3E0" w14:textId="77777777" w:rsidR="007E584D" w:rsidRPr="00411D75" w:rsidRDefault="007E584D">
      <w:pPr>
        <w:tabs>
          <w:tab w:val="left" w:pos="709"/>
        </w:tabs>
        <w:suppressAutoHyphens/>
        <w:spacing w:after="0" w:line="100" w:lineRule="atLeast"/>
        <w:ind w:firstLine="567"/>
        <w:rPr>
          <w:rFonts w:eastAsia="Calibri"/>
          <w:sz w:val="22"/>
          <w:szCs w:val="22"/>
        </w:rPr>
      </w:pPr>
    </w:p>
    <w:p w14:paraId="7D48A3C9" w14:textId="77777777" w:rsidR="007E584D" w:rsidRPr="00411D75" w:rsidRDefault="007E584D">
      <w:pPr>
        <w:tabs>
          <w:tab w:val="left" w:pos="709"/>
        </w:tabs>
        <w:suppressAutoHyphens/>
        <w:spacing w:after="0" w:line="100" w:lineRule="atLeast"/>
        <w:ind w:firstLine="567"/>
        <w:rPr>
          <w:rFonts w:eastAsia="Calibri"/>
          <w:sz w:val="22"/>
          <w:szCs w:val="22"/>
        </w:rPr>
      </w:pPr>
      <w:r w:rsidRPr="00411D75">
        <w:rPr>
          <w:rFonts w:eastAsia="Calibri"/>
          <w:sz w:val="22"/>
          <w:szCs w:val="22"/>
        </w:rPr>
        <w:t>Руководитель _____________________________________   И.О. Фамилия</w:t>
      </w:r>
    </w:p>
    <w:p w14:paraId="66C046EF" w14:textId="77777777" w:rsidR="007E584D" w:rsidRPr="00411D75" w:rsidRDefault="007E584D">
      <w:pPr>
        <w:tabs>
          <w:tab w:val="left" w:pos="709"/>
        </w:tabs>
        <w:suppressAutoHyphens/>
        <w:spacing w:after="0" w:line="100" w:lineRule="atLeast"/>
        <w:ind w:firstLine="567"/>
        <w:rPr>
          <w:rFonts w:eastAsia="Calibri"/>
          <w:sz w:val="22"/>
          <w:szCs w:val="22"/>
        </w:rPr>
      </w:pPr>
      <w:r w:rsidRPr="00411D75">
        <w:rPr>
          <w:rFonts w:eastAsia="Calibri"/>
          <w:sz w:val="22"/>
          <w:szCs w:val="22"/>
        </w:rPr>
        <w:t xml:space="preserve">М.П.                                                 </w:t>
      </w:r>
      <w:r w:rsidR="00A461C9" w:rsidRPr="00411D75">
        <w:rPr>
          <w:rFonts w:eastAsia="Calibri"/>
          <w:sz w:val="22"/>
          <w:szCs w:val="22"/>
        </w:rPr>
        <w:t xml:space="preserve"> </w:t>
      </w:r>
      <w:r w:rsidRPr="00411D75">
        <w:rPr>
          <w:rFonts w:eastAsia="Calibri"/>
          <w:sz w:val="22"/>
          <w:szCs w:val="22"/>
        </w:rPr>
        <w:t>(подпись)</w:t>
      </w:r>
    </w:p>
    <w:p w14:paraId="796E34D5" w14:textId="77777777" w:rsidR="008C1AB9" w:rsidRPr="00411D75" w:rsidRDefault="008C1AB9" w:rsidP="008C1AB9">
      <w:pPr>
        <w:rPr>
          <w:rFonts w:eastAsia="Calibri"/>
          <w:sz w:val="22"/>
          <w:szCs w:val="22"/>
        </w:rPr>
      </w:pPr>
    </w:p>
    <w:p w14:paraId="13EDD2CE" w14:textId="77777777" w:rsidR="008C1AB9" w:rsidRPr="00411D75" w:rsidRDefault="008C1AB9" w:rsidP="008C1AB9">
      <w:pPr>
        <w:rPr>
          <w:rFonts w:eastAsia="Calibri"/>
          <w:sz w:val="22"/>
          <w:szCs w:val="22"/>
        </w:rPr>
      </w:pPr>
    </w:p>
    <w:p w14:paraId="25BCF364" w14:textId="77777777" w:rsidR="008C1AB9" w:rsidRPr="00411D75" w:rsidRDefault="008C1AB9" w:rsidP="008C1AB9">
      <w:pPr>
        <w:rPr>
          <w:rFonts w:eastAsia="Calibri"/>
          <w:sz w:val="22"/>
          <w:szCs w:val="22"/>
        </w:rPr>
      </w:pPr>
    </w:p>
    <w:p w14:paraId="5CD212E7" w14:textId="77777777" w:rsidR="008C1AB9" w:rsidRPr="00411D75" w:rsidRDefault="008C1AB9" w:rsidP="008C1AB9">
      <w:pPr>
        <w:rPr>
          <w:rFonts w:eastAsia="Calibri"/>
          <w:sz w:val="22"/>
          <w:szCs w:val="22"/>
        </w:rPr>
      </w:pPr>
    </w:p>
    <w:p w14:paraId="022BFE04" w14:textId="77777777" w:rsidR="008C1AB9" w:rsidRPr="00411D75" w:rsidRDefault="008C1AB9" w:rsidP="008C1AB9">
      <w:pPr>
        <w:rPr>
          <w:rFonts w:eastAsia="Calibri"/>
          <w:sz w:val="22"/>
          <w:szCs w:val="22"/>
        </w:rPr>
      </w:pPr>
    </w:p>
    <w:p w14:paraId="6CBC879D" w14:textId="77777777" w:rsidR="008C1AB9" w:rsidRPr="00411D75" w:rsidRDefault="008C1AB9" w:rsidP="008C1AB9">
      <w:pPr>
        <w:rPr>
          <w:rFonts w:eastAsia="Calibri"/>
          <w:sz w:val="22"/>
          <w:szCs w:val="22"/>
        </w:rPr>
      </w:pPr>
    </w:p>
    <w:p w14:paraId="17AB79AB" w14:textId="77777777" w:rsidR="008C1AB9" w:rsidRPr="00411D75" w:rsidRDefault="008C1AB9" w:rsidP="008C1AB9">
      <w:pPr>
        <w:rPr>
          <w:rFonts w:eastAsia="Calibri"/>
          <w:sz w:val="22"/>
          <w:szCs w:val="22"/>
        </w:rPr>
      </w:pPr>
    </w:p>
    <w:p w14:paraId="28674141" w14:textId="77777777" w:rsidR="008C1AB9" w:rsidRPr="00411D75" w:rsidRDefault="008C1AB9" w:rsidP="008C1AB9">
      <w:pPr>
        <w:rPr>
          <w:rFonts w:eastAsia="Calibri"/>
          <w:sz w:val="22"/>
          <w:szCs w:val="22"/>
        </w:rPr>
      </w:pPr>
    </w:p>
    <w:p w14:paraId="1C3F33EE" w14:textId="77777777" w:rsidR="008C1AB9" w:rsidRPr="00411D75" w:rsidRDefault="008C1AB9" w:rsidP="008C1AB9">
      <w:pPr>
        <w:rPr>
          <w:rFonts w:eastAsia="Calibri"/>
          <w:sz w:val="22"/>
          <w:szCs w:val="22"/>
        </w:rPr>
      </w:pPr>
    </w:p>
    <w:p w14:paraId="3FB7F8B8" w14:textId="77777777" w:rsidR="008C1AB9" w:rsidRPr="00411D75" w:rsidRDefault="008C1AB9" w:rsidP="008C1AB9">
      <w:pPr>
        <w:rPr>
          <w:rFonts w:eastAsia="Calibri"/>
          <w:sz w:val="22"/>
          <w:szCs w:val="22"/>
        </w:rPr>
      </w:pPr>
    </w:p>
    <w:p w14:paraId="0FCD7AB8" w14:textId="77777777" w:rsidR="008C1AB9" w:rsidRPr="00411D75" w:rsidRDefault="008C1AB9" w:rsidP="008C1AB9">
      <w:pPr>
        <w:rPr>
          <w:rFonts w:eastAsia="Calibri"/>
          <w:sz w:val="22"/>
          <w:szCs w:val="22"/>
        </w:rPr>
      </w:pPr>
    </w:p>
    <w:p w14:paraId="58E9B072" w14:textId="77777777" w:rsidR="008C1AB9" w:rsidRPr="00411D75" w:rsidRDefault="008C1AB9" w:rsidP="008C1AB9">
      <w:pPr>
        <w:rPr>
          <w:rFonts w:eastAsia="Calibri"/>
          <w:sz w:val="22"/>
          <w:szCs w:val="22"/>
        </w:rPr>
      </w:pPr>
    </w:p>
    <w:p w14:paraId="1822E9D2" w14:textId="77777777" w:rsidR="008C1AB9" w:rsidRPr="00411D75" w:rsidRDefault="008C1AB9" w:rsidP="008C1AB9">
      <w:pPr>
        <w:rPr>
          <w:rFonts w:eastAsia="Calibri"/>
          <w:sz w:val="22"/>
          <w:szCs w:val="22"/>
        </w:rPr>
      </w:pPr>
    </w:p>
    <w:p w14:paraId="0E70E00E" w14:textId="77777777" w:rsidR="008C1AB9" w:rsidRPr="00411D75" w:rsidRDefault="008C1AB9" w:rsidP="008C1AB9">
      <w:pPr>
        <w:rPr>
          <w:rFonts w:eastAsia="Calibri"/>
          <w:sz w:val="22"/>
          <w:szCs w:val="22"/>
        </w:rPr>
      </w:pPr>
    </w:p>
    <w:p w14:paraId="1B50267F" w14:textId="77777777" w:rsidR="008C1AB9" w:rsidRPr="00411D75" w:rsidRDefault="008C1AB9" w:rsidP="008C1AB9">
      <w:pPr>
        <w:rPr>
          <w:rFonts w:eastAsia="Calibri"/>
          <w:sz w:val="22"/>
          <w:szCs w:val="22"/>
        </w:rPr>
      </w:pPr>
    </w:p>
    <w:p w14:paraId="6CE18C75" w14:textId="77777777" w:rsidR="008C1AB9" w:rsidRPr="00411D75" w:rsidRDefault="008C1AB9" w:rsidP="008C1AB9">
      <w:pPr>
        <w:rPr>
          <w:rFonts w:eastAsia="Calibri"/>
          <w:sz w:val="22"/>
          <w:szCs w:val="22"/>
        </w:rPr>
      </w:pPr>
    </w:p>
    <w:p w14:paraId="23D658CB" w14:textId="77777777" w:rsidR="008C1AB9" w:rsidRPr="00411D75" w:rsidRDefault="008C1AB9" w:rsidP="008C1AB9">
      <w:pPr>
        <w:jc w:val="center"/>
        <w:rPr>
          <w:b/>
          <w:sz w:val="22"/>
          <w:szCs w:val="22"/>
        </w:rPr>
      </w:pPr>
      <w:r w:rsidRPr="00411D75">
        <w:rPr>
          <w:rFonts w:eastAsia="Calibri"/>
          <w:sz w:val="22"/>
          <w:szCs w:val="22"/>
        </w:rPr>
        <w:tab/>
      </w:r>
      <w:r w:rsidRPr="00411D75">
        <w:rPr>
          <w:b/>
          <w:sz w:val="22"/>
          <w:szCs w:val="22"/>
        </w:rPr>
        <w:br w:type="page"/>
      </w:r>
      <w:r w:rsidRPr="00411D75">
        <w:rPr>
          <w:b/>
          <w:sz w:val="22"/>
          <w:szCs w:val="22"/>
        </w:rPr>
        <w:lastRenderedPageBreak/>
        <w:t xml:space="preserve">СОГЛАСИЕ </w:t>
      </w:r>
      <w:r w:rsidRPr="00411D75">
        <w:rPr>
          <w:b/>
          <w:sz w:val="22"/>
          <w:szCs w:val="22"/>
        </w:rPr>
        <w:br/>
        <w:t>НА ОБРАБОТКУ ПЕРСОНАЛЬНЫХ ДАННЫХ</w:t>
      </w:r>
    </w:p>
    <w:p w14:paraId="711939FC" w14:textId="77777777" w:rsidR="008C1AB9" w:rsidRPr="00411D75" w:rsidRDefault="008C1AB9" w:rsidP="008C1AB9">
      <w:pPr>
        <w:shd w:val="clear" w:color="auto" w:fill="FFFFFF"/>
        <w:ind w:firstLine="709"/>
        <w:jc w:val="center"/>
        <w:rPr>
          <w:color w:val="000000"/>
          <w:sz w:val="22"/>
          <w:szCs w:val="22"/>
        </w:rPr>
      </w:pPr>
    </w:p>
    <w:p w14:paraId="6FD27B5E" w14:textId="5E576452" w:rsidR="008C1AB9" w:rsidRPr="00411D75" w:rsidRDefault="008C1AB9" w:rsidP="008C1AB9">
      <w:pPr>
        <w:shd w:val="clear" w:color="auto" w:fill="FFFFFF"/>
        <w:jc w:val="right"/>
        <w:rPr>
          <w:color w:val="000000"/>
          <w:sz w:val="22"/>
          <w:szCs w:val="22"/>
        </w:rPr>
      </w:pPr>
      <w:r w:rsidRPr="00411D75">
        <w:rPr>
          <w:color w:val="000000"/>
          <w:sz w:val="22"/>
          <w:szCs w:val="22"/>
        </w:rPr>
        <w:t xml:space="preserve">                ___________</w:t>
      </w:r>
      <w:r w:rsidR="00D812C6" w:rsidRPr="00411D75">
        <w:rPr>
          <w:color w:val="000000"/>
          <w:sz w:val="22"/>
          <w:szCs w:val="22"/>
        </w:rPr>
        <w:t>2025</w:t>
      </w:r>
      <w:r w:rsidRPr="00411D75">
        <w:rPr>
          <w:color w:val="000000"/>
          <w:sz w:val="22"/>
          <w:szCs w:val="22"/>
        </w:rPr>
        <w:t xml:space="preserve"> </w:t>
      </w:r>
      <w:r w:rsidR="00C350A0" w:rsidRPr="00411D75">
        <w:rPr>
          <w:color w:val="000000"/>
          <w:sz w:val="22"/>
          <w:szCs w:val="22"/>
        </w:rPr>
        <w:t>г.</w:t>
      </w:r>
      <w:r w:rsidRPr="00411D75">
        <w:rPr>
          <w:color w:val="000000"/>
          <w:sz w:val="22"/>
          <w:szCs w:val="22"/>
        </w:rPr>
        <w:t>               </w:t>
      </w:r>
    </w:p>
    <w:p w14:paraId="78D3CB0B" w14:textId="77777777" w:rsidR="008C1AB9" w:rsidRPr="00411D75" w:rsidRDefault="008C1AB9" w:rsidP="008C1AB9">
      <w:pPr>
        <w:autoSpaceDE w:val="0"/>
        <w:autoSpaceDN w:val="0"/>
        <w:adjustRightInd w:val="0"/>
        <w:rPr>
          <w:color w:val="000000"/>
          <w:sz w:val="22"/>
          <w:szCs w:val="22"/>
        </w:rPr>
      </w:pPr>
      <w:r w:rsidRPr="00411D75">
        <w:rPr>
          <w:color w:val="000000"/>
          <w:sz w:val="22"/>
          <w:szCs w:val="22"/>
        </w:rPr>
        <w:t xml:space="preserve">   </w:t>
      </w:r>
    </w:p>
    <w:p w14:paraId="7021559C" w14:textId="77777777" w:rsidR="008C1AB9" w:rsidRPr="00411D75" w:rsidRDefault="008C1AB9" w:rsidP="008C1AB9">
      <w:pPr>
        <w:autoSpaceDE w:val="0"/>
        <w:autoSpaceDN w:val="0"/>
        <w:adjustRightInd w:val="0"/>
        <w:rPr>
          <w:i/>
          <w:color w:val="000000"/>
          <w:sz w:val="22"/>
          <w:szCs w:val="22"/>
          <w:vertAlign w:val="superscript"/>
        </w:rPr>
      </w:pPr>
      <w:r w:rsidRPr="00411D75">
        <w:rPr>
          <w:color w:val="000000"/>
          <w:sz w:val="22"/>
          <w:szCs w:val="22"/>
        </w:rPr>
        <w:t>Я, _________________________________________________________________________, выдан___________________________________________, адрес регистрации:_______________________________,</w:t>
      </w:r>
      <w:r w:rsidRPr="00411D75">
        <w:rPr>
          <w:i/>
          <w:color w:val="000000"/>
          <w:sz w:val="22"/>
          <w:szCs w:val="22"/>
          <w:vertAlign w:val="superscript"/>
        </w:rPr>
        <w:t xml:space="preserve"> </w:t>
      </w:r>
      <w:r w:rsidRPr="00411D75">
        <w:rPr>
          <w:sz w:val="22"/>
          <w:szCs w:val="22"/>
        </w:rPr>
        <w:t>даю свое согласие _____________________________________________на обработку</w:t>
      </w:r>
      <w:r w:rsidRPr="00411D75">
        <w:rPr>
          <w:i/>
          <w:color w:val="000000"/>
          <w:sz w:val="22"/>
          <w:szCs w:val="22"/>
          <w:vertAlign w:val="superscript"/>
        </w:rPr>
        <w:t xml:space="preserve"> </w:t>
      </w:r>
      <w:r w:rsidRPr="00411D75">
        <w:rPr>
          <w:sz w:val="22"/>
          <w:szCs w:val="22"/>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49DE422C" w14:textId="77777777" w:rsidR="008C1AB9" w:rsidRPr="00411D75" w:rsidRDefault="008C1AB9" w:rsidP="008C1AB9">
      <w:pPr>
        <w:rPr>
          <w:sz w:val="22"/>
          <w:szCs w:val="22"/>
        </w:rPr>
      </w:pPr>
      <w:r w:rsidRPr="00411D75">
        <w:rPr>
          <w:sz w:val="22"/>
          <w:szCs w:val="22"/>
        </w:rPr>
        <w:t>Я даю согласие на использование персональных данных исключительно</w:t>
      </w:r>
      <w:r w:rsidRPr="00411D75">
        <w:rPr>
          <w:b/>
          <w:sz w:val="22"/>
          <w:szCs w:val="22"/>
        </w:rPr>
        <w:t xml:space="preserve"> </w:t>
      </w:r>
      <w:r w:rsidRPr="00411D75">
        <w:rPr>
          <w:sz w:val="22"/>
          <w:szCs w:val="22"/>
        </w:rPr>
        <w:t xml:space="preserve">в целях формирования кадрового документооборота предприятия, бухгалтерских операций и налоговых отчислений, </w:t>
      </w:r>
      <w:r w:rsidRPr="00411D75">
        <w:rPr>
          <w:color w:val="000000"/>
          <w:sz w:val="22"/>
          <w:szCs w:val="22"/>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6E9D7F9A" w14:textId="77777777" w:rsidR="008C1AB9" w:rsidRPr="00411D75" w:rsidRDefault="008C1AB9" w:rsidP="008C1AB9">
      <w:pPr>
        <w:shd w:val="clear" w:color="auto" w:fill="FFFFFF"/>
        <w:rPr>
          <w:i/>
          <w:sz w:val="22"/>
          <w:szCs w:val="22"/>
          <w:vertAlign w:val="superscript"/>
        </w:rPr>
      </w:pPr>
      <w:r w:rsidRPr="00411D75">
        <w:rPr>
          <w:color w:val="000000"/>
          <w:sz w:val="22"/>
          <w:szCs w:val="22"/>
        </w:rPr>
        <w:t>До моего сведения доведено, что_______________________________</w:t>
      </w:r>
      <w:r w:rsidRPr="00411D75">
        <w:rPr>
          <w:sz w:val="22"/>
          <w:szCs w:val="22"/>
        </w:rPr>
        <w:t xml:space="preserve"> </w:t>
      </w:r>
      <w:r w:rsidRPr="00411D75">
        <w:rPr>
          <w:color w:val="000000"/>
          <w:sz w:val="22"/>
          <w:szCs w:val="22"/>
        </w:rPr>
        <w:t>гарантирует</w:t>
      </w:r>
      <w:r w:rsidRPr="00411D75">
        <w:rPr>
          <w:i/>
          <w:sz w:val="22"/>
          <w:szCs w:val="22"/>
          <w:vertAlign w:val="superscript"/>
        </w:rPr>
        <w:t xml:space="preserve"> </w:t>
      </w:r>
      <w:r w:rsidRPr="00411D75">
        <w:rPr>
          <w:color w:val="000000"/>
          <w:sz w:val="22"/>
          <w:szCs w:val="22"/>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2B352D2F" w14:textId="77777777" w:rsidR="008C1AB9" w:rsidRPr="00411D75" w:rsidRDefault="008C1AB9" w:rsidP="008C1AB9">
      <w:pPr>
        <w:shd w:val="clear" w:color="auto" w:fill="FFFFFF"/>
        <w:rPr>
          <w:color w:val="000000"/>
          <w:sz w:val="22"/>
          <w:szCs w:val="22"/>
        </w:rPr>
      </w:pPr>
      <w:r w:rsidRPr="00411D75">
        <w:rPr>
          <w:color w:val="000000"/>
          <w:sz w:val="22"/>
          <w:szCs w:val="22"/>
        </w:rPr>
        <w:t>Подтверждаю, что, давая согласие, я действую без принуждения, по собственной воле и в своих интересах.</w:t>
      </w:r>
    </w:p>
    <w:p w14:paraId="32132FD4" w14:textId="77777777" w:rsidR="008C1AB9" w:rsidRPr="00411D75" w:rsidRDefault="008C1AB9" w:rsidP="008C1AB9">
      <w:pPr>
        <w:shd w:val="clear" w:color="auto" w:fill="FFFFFF"/>
        <w:rPr>
          <w:i/>
          <w:color w:val="000000"/>
          <w:sz w:val="22"/>
          <w:szCs w:val="22"/>
        </w:rPr>
      </w:pPr>
      <w:r w:rsidRPr="00411D75">
        <w:rPr>
          <w:i/>
          <w:color w:val="000000"/>
          <w:sz w:val="22"/>
          <w:szCs w:val="22"/>
        </w:rPr>
        <w:t xml:space="preserve">                                                       </w:t>
      </w:r>
    </w:p>
    <w:p w14:paraId="251EA3FF" w14:textId="77777777" w:rsidR="008C1AB9" w:rsidRPr="00411D75" w:rsidRDefault="008C1AB9" w:rsidP="008C1AB9">
      <w:pPr>
        <w:shd w:val="clear" w:color="auto" w:fill="FFFFFF"/>
        <w:rPr>
          <w:i/>
          <w:color w:val="000000"/>
          <w:sz w:val="22"/>
          <w:szCs w:val="22"/>
        </w:rPr>
      </w:pPr>
      <w:r w:rsidRPr="00411D75">
        <w:rPr>
          <w:i/>
          <w:color w:val="000000"/>
          <w:sz w:val="22"/>
          <w:szCs w:val="22"/>
        </w:rPr>
        <w:t>Руководитель                                                                                             ФИО</w:t>
      </w:r>
    </w:p>
    <w:p w14:paraId="23862828" w14:textId="77777777" w:rsidR="008C1AB9" w:rsidRPr="00411D75" w:rsidRDefault="008C1AB9" w:rsidP="008C1AB9">
      <w:pPr>
        <w:tabs>
          <w:tab w:val="left" w:pos="4361"/>
        </w:tabs>
        <w:rPr>
          <w:rFonts w:eastAsia="Calibri"/>
          <w:sz w:val="22"/>
          <w:szCs w:val="22"/>
        </w:rPr>
      </w:pPr>
    </w:p>
    <w:sectPr w:rsidR="008C1AB9" w:rsidRPr="00411D75" w:rsidSect="00967FDB">
      <w:pgSz w:w="11906" w:h="16838"/>
      <w:pgMar w:top="568" w:right="851" w:bottom="567"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CC"/>
    <w:family w:val="modern"/>
    <w:notTrueType/>
    <w:pitch w:val="fixed"/>
    <w:sig w:usb0="00000201" w:usb1="00000000" w:usb2="00000000" w:usb3="00000000" w:csb0="00000004"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AFE20"/>
    <w:multiLevelType w:val="singleLevel"/>
    <w:tmpl w:val="887AFE20"/>
    <w:lvl w:ilvl="0">
      <w:start w:val="1"/>
      <w:numFmt w:val="decimal"/>
      <w:suff w:val="space"/>
      <w:lvlText w:val="%1."/>
      <w:lvlJc w:val="left"/>
    </w:lvl>
  </w:abstractNum>
  <w:abstractNum w:abstractNumId="1">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FFFFFF83"/>
    <w:multiLevelType w:val="singleLevel"/>
    <w:tmpl w:val="FFFFFF83"/>
    <w:lvl w:ilvl="0">
      <w:start w:val="1"/>
      <w:numFmt w:val="bullet"/>
      <w:pStyle w:val="2"/>
      <w:lvlText w:val=""/>
      <w:lvlJc w:val="left"/>
      <w:pPr>
        <w:tabs>
          <w:tab w:val="num" w:pos="643"/>
        </w:tabs>
        <w:ind w:left="643" w:hanging="360"/>
      </w:pPr>
      <w:rPr>
        <w:rFonts w:ascii="Symbol" w:hAnsi="Symbol" w:cs="Symbol" w:hint="default"/>
      </w:rPr>
    </w:lvl>
  </w:abstractNum>
  <w:abstractNum w:abstractNumId="3">
    <w:nsid w:val="04527679"/>
    <w:multiLevelType w:val="multilevel"/>
    <w:tmpl w:val="04527679"/>
    <w:lvl w:ilvl="0">
      <w:start w:val="7"/>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4">
    <w:nsid w:val="04915236"/>
    <w:multiLevelType w:val="multilevel"/>
    <w:tmpl w:val="04915236"/>
    <w:lvl w:ilvl="0">
      <w:start w:val="4"/>
      <w:numFmt w:val="decimal"/>
      <w:lvlText w:val="%1."/>
      <w:lvlJc w:val="left"/>
      <w:pPr>
        <w:tabs>
          <w:tab w:val="num" w:pos="368"/>
        </w:tabs>
        <w:ind w:left="368" w:hanging="368"/>
      </w:pPr>
    </w:lvl>
    <w:lvl w:ilvl="1">
      <w:start w:val="1"/>
      <w:numFmt w:val="decimal"/>
      <w:lvlText w:val="%1.%2."/>
      <w:lvlJc w:val="left"/>
      <w:pPr>
        <w:tabs>
          <w:tab w:val="num" w:pos="368"/>
        </w:tabs>
        <w:ind w:left="368" w:hanging="36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E607BEA"/>
    <w:multiLevelType w:val="multilevel"/>
    <w:tmpl w:val="1E607BEA"/>
    <w:lvl w:ilvl="0">
      <w:start w:val="1"/>
      <w:numFmt w:val="decimal"/>
      <w:pStyle w:val="1"/>
      <w:lvlText w:val="%1."/>
      <w:lvlJc w:val="left"/>
      <w:pPr>
        <w:tabs>
          <w:tab w:val="num" w:pos="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nsid w:val="33016C06"/>
    <w:multiLevelType w:val="multilevel"/>
    <w:tmpl w:val="33016C06"/>
    <w:lvl w:ilvl="0">
      <w:start w:val="1"/>
      <w:numFmt w:val="decimal"/>
      <w:lvlText w:val="%1."/>
      <w:lvlJc w:val="left"/>
      <w:pPr>
        <w:tabs>
          <w:tab w:val="left" w:pos="786"/>
        </w:tabs>
        <w:ind w:left="786" w:hanging="360"/>
      </w:pPr>
      <w:rPr>
        <w:rFonts w:cs="Times New Roman"/>
      </w:rPr>
    </w:lvl>
    <w:lvl w:ilvl="1">
      <w:start w:val="1"/>
      <w:numFmt w:val="lowerLetter"/>
      <w:lvlText w:val="%2)"/>
      <w:lvlJc w:val="left"/>
      <w:pPr>
        <w:tabs>
          <w:tab w:val="left" w:pos="720"/>
        </w:tabs>
        <w:ind w:left="720" w:hanging="360"/>
      </w:pPr>
      <w:rPr>
        <w:rFonts w:cs="Times New Roman"/>
      </w:rPr>
    </w:lvl>
    <w:lvl w:ilvl="2">
      <w:start w:val="1"/>
      <w:numFmt w:val="lowerRoman"/>
      <w:lvlText w:val="%3)"/>
      <w:lvlJc w:val="left"/>
      <w:pPr>
        <w:tabs>
          <w:tab w:val="left" w:pos="1080"/>
        </w:tabs>
        <w:ind w:left="1080" w:hanging="360"/>
      </w:pPr>
      <w:rPr>
        <w:rFonts w:cs="Times New Roman"/>
      </w:rPr>
    </w:lvl>
    <w:lvl w:ilvl="3">
      <w:start w:val="1"/>
      <w:numFmt w:val="decimal"/>
      <w:lvlText w:val="(%4)"/>
      <w:lvlJc w:val="left"/>
      <w:pPr>
        <w:tabs>
          <w:tab w:val="left" w:pos="1440"/>
        </w:tabs>
        <w:ind w:left="1440" w:hanging="360"/>
      </w:pPr>
      <w:rPr>
        <w:rFonts w:cs="Times New Roman"/>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7">
    <w:nsid w:val="47D7491E"/>
    <w:multiLevelType w:val="multilevel"/>
    <w:tmpl w:val="47D7491E"/>
    <w:lvl w:ilvl="0">
      <w:start w:val="1"/>
      <w:numFmt w:val="decimal"/>
      <w:lvlText w:val="%1."/>
      <w:lvlJc w:val="left"/>
      <w:pPr>
        <w:tabs>
          <w:tab w:val="num" w:pos="360"/>
        </w:tabs>
        <w:ind w:left="360" w:hanging="360"/>
      </w:pPr>
    </w:lvl>
    <w:lvl w:ilvl="1">
      <w:start w:val="1"/>
      <w:numFmt w:val="decimal"/>
      <w:isLgl/>
      <w:lvlText w:val="%1.%2."/>
      <w:lvlJc w:val="left"/>
      <w:pPr>
        <w:tabs>
          <w:tab w:val="num" w:pos="966"/>
        </w:tabs>
        <w:ind w:left="966" w:hanging="5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nsid w:val="500E60B1"/>
    <w:multiLevelType w:val="multilevel"/>
    <w:tmpl w:val="500E60B1"/>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1B625B"/>
    <w:multiLevelType w:val="multilevel"/>
    <w:tmpl w:val="571B625B"/>
    <w:lvl w:ilvl="0">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DF4AF8"/>
    <w:multiLevelType w:val="multilevel"/>
    <w:tmpl w:val="57DF4AF8"/>
    <w:lvl w:ilvl="0">
      <w:start w:val="1"/>
      <w:numFmt w:val="none"/>
      <w:lvlText w:val="2."/>
      <w:lvlJc w:val="left"/>
      <w:pPr>
        <w:tabs>
          <w:tab w:val="left" w:pos="794"/>
        </w:tabs>
        <w:ind w:left="0" w:firstLine="2608"/>
      </w:pPr>
      <w:rPr>
        <w:rFonts w:hint="default"/>
      </w:rPr>
    </w:lvl>
    <w:lvl w:ilvl="1">
      <w:start w:val="1"/>
      <w:numFmt w:val="decimal"/>
      <w:lvlText w:val="2.%2."/>
      <w:lvlJc w:val="left"/>
      <w:pPr>
        <w:tabs>
          <w:tab w:val="left" w:pos="710"/>
        </w:tabs>
        <w:ind w:left="1" w:firstLine="709"/>
      </w:pPr>
      <w:rPr>
        <w:rFonts w:hint="default"/>
        <w:b w:val="0"/>
      </w:rPr>
    </w:lvl>
    <w:lvl w:ilvl="2">
      <w:start w:val="2"/>
      <w:numFmt w:val="decimal"/>
      <w:lvlText w:val="2.%3"/>
      <w:lvlJc w:val="left"/>
      <w:pPr>
        <w:tabs>
          <w:tab w:val="left" w:pos="709"/>
        </w:tabs>
        <w:ind w:left="0" w:firstLine="709"/>
      </w:pPr>
      <w:rPr>
        <w:rFonts w:hint="default"/>
      </w:rPr>
    </w:lvl>
    <w:lvl w:ilvl="3">
      <w:start w:val="3"/>
      <w:numFmt w:val="decimal"/>
      <w:lvlText w:val="2.%4."/>
      <w:lvlJc w:val="left"/>
      <w:pPr>
        <w:tabs>
          <w:tab w:val="left" w:pos="709"/>
        </w:tabs>
        <w:ind w:left="0" w:firstLine="709"/>
      </w:pPr>
      <w:rPr>
        <w:rFonts w:hint="default"/>
      </w:rPr>
    </w:lvl>
    <w:lvl w:ilvl="4">
      <w:start w:val="4"/>
      <w:numFmt w:val="decimal"/>
      <w:lvlText w:val="2.%5."/>
      <w:lvlJc w:val="left"/>
      <w:pPr>
        <w:tabs>
          <w:tab w:val="left" w:pos="709"/>
        </w:tabs>
        <w:ind w:left="0" w:firstLine="709"/>
      </w:pPr>
      <w:rPr>
        <w:rFonts w:hint="default"/>
      </w:rPr>
    </w:lvl>
    <w:lvl w:ilvl="5">
      <w:start w:val="5"/>
      <w:numFmt w:val="decimal"/>
      <w:lvlText w:val="2.%6"/>
      <w:lvlJc w:val="left"/>
      <w:pPr>
        <w:tabs>
          <w:tab w:val="left" w:pos="709"/>
        </w:tabs>
        <w:ind w:left="0" w:firstLine="709"/>
      </w:pPr>
      <w:rPr>
        <w:rFonts w:hint="default"/>
      </w:rPr>
    </w:lvl>
    <w:lvl w:ilvl="6">
      <w:start w:val="6"/>
      <w:numFmt w:val="decimal"/>
      <w:lvlText w:val="2.%7"/>
      <w:lvlJc w:val="left"/>
      <w:pPr>
        <w:tabs>
          <w:tab w:val="left" w:pos="709"/>
        </w:tabs>
        <w:ind w:left="0" w:firstLine="709"/>
      </w:pPr>
      <w:rPr>
        <w:rFonts w:hint="default"/>
      </w:rPr>
    </w:lvl>
    <w:lvl w:ilvl="7">
      <w:start w:val="7"/>
      <w:numFmt w:val="decimal"/>
      <w:lvlText w:val="2.%8"/>
      <w:lvlJc w:val="left"/>
      <w:pPr>
        <w:tabs>
          <w:tab w:val="left" w:pos="709"/>
        </w:tabs>
        <w:ind w:left="0" w:firstLine="709"/>
      </w:pPr>
      <w:rPr>
        <w:rFonts w:hint="default"/>
      </w:rPr>
    </w:lvl>
    <w:lvl w:ilvl="8">
      <w:start w:val="8"/>
      <w:numFmt w:val="decimal"/>
      <w:lvlText w:val="2.%9"/>
      <w:lvlJc w:val="left"/>
      <w:pPr>
        <w:tabs>
          <w:tab w:val="left" w:pos="6336"/>
        </w:tabs>
        <w:ind w:left="6333" w:hanging="1797"/>
      </w:pPr>
      <w:rPr>
        <w:rFonts w:hint="default"/>
      </w:rPr>
    </w:lvl>
  </w:abstractNum>
  <w:abstractNum w:abstractNumId="11">
    <w:nsid w:val="6CF70BC1"/>
    <w:multiLevelType w:val="multilevel"/>
    <w:tmpl w:val="6CF70BC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0"/>
      <w:lvlText w:val="%1.%2.%3"/>
      <w:lvlJc w:val="left"/>
      <w:pPr>
        <w:tabs>
          <w:tab w:val="num" w:pos="1667"/>
        </w:tabs>
        <w:ind w:left="1440" w:firstLine="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9B025FE"/>
    <w:multiLevelType w:val="multilevel"/>
    <w:tmpl w:val="79B025FE"/>
    <w:lvl w:ilvl="0">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5"/>
  </w:num>
  <w:num w:numId="4">
    <w:abstractNumId w:val="8"/>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9"/>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7E"/>
    <w:rsid w:val="00001C5A"/>
    <w:rsid w:val="0000267B"/>
    <w:rsid w:val="0000303B"/>
    <w:rsid w:val="00003F1D"/>
    <w:rsid w:val="00004EE9"/>
    <w:rsid w:val="000053E1"/>
    <w:rsid w:val="00005935"/>
    <w:rsid w:val="00005AE7"/>
    <w:rsid w:val="00005C35"/>
    <w:rsid w:val="0000751F"/>
    <w:rsid w:val="00010026"/>
    <w:rsid w:val="00011676"/>
    <w:rsid w:val="00011783"/>
    <w:rsid w:val="00012F01"/>
    <w:rsid w:val="00013556"/>
    <w:rsid w:val="00014055"/>
    <w:rsid w:val="0001483A"/>
    <w:rsid w:val="000152D2"/>
    <w:rsid w:val="0001627E"/>
    <w:rsid w:val="00016667"/>
    <w:rsid w:val="000166C0"/>
    <w:rsid w:val="000168E5"/>
    <w:rsid w:val="000169FB"/>
    <w:rsid w:val="000172B5"/>
    <w:rsid w:val="000174A9"/>
    <w:rsid w:val="000204AF"/>
    <w:rsid w:val="00023772"/>
    <w:rsid w:val="00023B3A"/>
    <w:rsid w:val="00023D08"/>
    <w:rsid w:val="00024162"/>
    <w:rsid w:val="0002470C"/>
    <w:rsid w:val="00024E6E"/>
    <w:rsid w:val="00025178"/>
    <w:rsid w:val="0002555E"/>
    <w:rsid w:val="00025D7C"/>
    <w:rsid w:val="0002687D"/>
    <w:rsid w:val="00027BD7"/>
    <w:rsid w:val="0003015A"/>
    <w:rsid w:val="000306A3"/>
    <w:rsid w:val="000336AF"/>
    <w:rsid w:val="00034B00"/>
    <w:rsid w:val="000360CA"/>
    <w:rsid w:val="00036119"/>
    <w:rsid w:val="000367E2"/>
    <w:rsid w:val="0004054F"/>
    <w:rsid w:val="00041F3A"/>
    <w:rsid w:val="00042CCE"/>
    <w:rsid w:val="00043510"/>
    <w:rsid w:val="00043A48"/>
    <w:rsid w:val="00046401"/>
    <w:rsid w:val="000510AE"/>
    <w:rsid w:val="000517D1"/>
    <w:rsid w:val="00051901"/>
    <w:rsid w:val="00052DD4"/>
    <w:rsid w:val="000544E3"/>
    <w:rsid w:val="00055156"/>
    <w:rsid w:val="00055608"/>
    <w:rsid w:val="000562AF"/>
    <w:rsid w:val="000571DA"/>
    <w:rsid w:val="000573DE"/>
    <w:rsid w:val="000579A4"/>
    <w:rsid w:val="000606BF"/>
    <w:rsid w:val="00061F87"/>
    <w:rsid w:val="0006201A"/>
    <w:rsid w:val="00062AC5"/>
    <w:rsid w:val="00062C95"/>
    <w:rsid w:val="00063100"/>
    <w:rsid w:val="00065130"/>
    <w:rsid w:val="00065912"/>
    <w:rsid w:val="00065C99"/>
    <w:rsid w:val="00066B31"/>
    <w:rsid w:val="00066EA2"/>
    <w:rsid w:val="00067786"/>
    <w:rsid w:val="00070498"/>
    <w:rsid w:val="000715E9"/>
    <w:rsid w:val="00071D37"/>
    <w:rsid w:val="00071D64"/>
    <w:rsid w:val="0007307C"/>
    <w:rsid w:val="000733CA"/>
    <w:rsid w:val="00074158"/>
    <w:rsid w:val="000744F2"/>
    <w:rsid w:val="000753E5"/>
    <w:rsid w:val="000754B1"/>
    <w:rsid w:val="00080500"/>
    <w:rsid w:val="00080B9D"/>
    <w:rsid w:val="00080E2D"/>
    <w:rsid w:val="00081036"/>
    <w:rsid w:val="0008271A"/>
    <w:rsid w:val="00082F12"/>
    <w:rsid w:val="0008346E"/>
    <w:rsid w:val="00083CB3"/>
    <w:rsid w:val="00083D0D"/>
    <w:rsid w:val="00083D84"/>
    <w:rsid w:val="000844BC"/>
    <w:rsid w:val="0008493E"/>
    <w:rsid w:val="00085CAB"/>
    <w:rsid w:val="000864C9"/>
    <w:rsid w:val="00086CAD"/>
    <w:rsid w:val="000874EA"/>
    <w:rsid w:val="00090103"/>
    <w:rsid w:val="0009060E"/>
    <w:rsid w:val="00090B32"/>
    <w:rsid w:val="00090BDA"/>
    <w:rsid w:val="00090C9B"/>
    <w:rsid w:val="00091938"/>
    <w:rsid w:val="0009234F"/>
    <w:rsid w:val="00093AEC"/>
    <w:rsid w:val="00094BB2"/>
    <w:rsid w:val="00094C98"/>
    <w:rsid w:val="00094D07"/>
    <w:rsid w:val="0009522D"/>
    <w:rsid w:val="000965BA"/>
    <w:rsid w:val="000970C6"/>
    <w:rsid w:val="000A0865"/>
    <w:rsid w:val="000A1964"/>
    <w:rsid w:val="000A2924"/>
    <w:rsid w:val="000A33C3"/>
    <w:rsid w:val="000A3639"/>
    <w:rsid w:val="000A37C8"/>
    <w:rsid w:val="000A3EDF"/>
    <w:rsid w:val="000A4AD8"/>
    <w:rsid w:val="000A58D5"/>
    <w:rsid w:val="000A7218"/>
    <w:rsid w:val="000A78E0"/>
    <w:rsid w:val="000A79C3"/>
    <w:rsid w:val="000B06AA"/>
    <w:rsid w:val="000B0B04"/>
    <w:rsid w:val="000B0DE9"/>
    <w:rsid w:val="000B12DC"/>
    <w:rsid w:val="000B1495"/>
    <w:rsid w:val="000B190B"/>
    <w:rsid w:val="000B28E7"/>
    <w:rsid w:val="000B2FB3"/>
    <w:rsid w:val="000B36AC"/>
    <w:rsid w:val="000B3AB0"/>
    <w:rsid w:val="000B3BFF"/>
    <w:rsid w:val="000B3C37"/>
    <w:rsid w:val="000B48C6"/>
    <w:rsid w:val="000B4A3E"/>
    <w:rsid w:val="000B5520"/>
    <w:rsid w:val="000B6633"/>
    <w:rsid w:val="000B66F1"/>
    <w:rsid w:val="000B731E"/>
    <w:rsid w:val="000B7534"/>
    <w:rsid w:val="000B7B36"/>
    <w:rsid w:val="000C066B"/>
    <w:rsid w:val="000C0E93"/>
    <w:rsid w:val="000C216D"/>
    <w:rsid w:val="000C22CE"/>
    <w:rsid w:val="000C2702"/>
    <w:rsid w:val="000C30B6"/>
    <w:rsid w:val="000C3938"/>
    <w:rsid w:val="000C4A08"/>
    <w:rsid w:val="000C4A43"/>
    <w:rsid w:val="000C4EF8"/>
    <w:rsid w:val="000C5427"/>
    <w:rsid w:val="000C693A"/>
    <w:rsid w:val="000C7A79"/>
    <w:rsid w:val="000D0F97"/>
    <w:rsid w:val="000D1686"/>
    <w:rsid w:val="000D2279"/>
    <w:rsid w:val="000D2C4B"/>
    <w:rsid w:val="000D3613"/>
    <w:rsid w:val="000D39DE"/>
    <w:rsid w:val="000D3B4A"/>
    <w:rsid w:val="000D3FF8"/>
    <w:rsid w:val="000D41AD"/>
    <w:rsid w:val="000D4FC2"/>
    <w:rsid w:val="000D5545"/>
    <w:rsid w:val="000D688D"/>
    <w:rsid w:val="000E090F"/>
    <w:rsid w:val="000E1AD2"/>
    <w:rsid w:val="000E2C58"/>
    <w:rsid w:val="000E3249"/>
    <w:rsid w:val="000E373D"/>
    <w:rsid w:val="000E387B"/>
    <w:rsid w:val="000E43F8"/>
    <w:rsid w:val="000E5994"/>
    <w:rsid w:val="000E673A"/>
    <w:rsid w:val="000E6806"/>
    <w:rsid w:val="000E71C8"/>
    <w:rsid w:val="000E73E4"/>
    <w:rsid w:val="000E7774"/>
    <w:rsid w:val="000E7B5C"/>
    <w:rsid w:val="000E7DC1"/>
    <w:rsid w:val="000F0054"/>
    <w:rsid w:val="000F0148"/>
    <w:rsid w:val="000F1489"/>
    <w:rsid w:val="000F1860"/>
    <w:rsid w:val="000F1B06"/>
    <w:rsid w:val="000F2020"/>
    <w:rsid w:val="000F5773"/>
    <w:rsid w:val="000F6271"/>
    <w:rsid w:val="000F6DFB"/>
    <w:rsid w:val="00100DA8"/>
    <w:rsid w:val="00100E29"/>
    <w:rsid w:val="001012FE"/>
    <w:rsid w:val="001036C9"/>
    <w:rsid w:val="00104886"/>
    <w:rsid w:val="00104F26"/>
    <w:rsid w:val="0010663D"/>
    <w:rsid w:val="00106970"/>
    <w:rsid w:val="00110D14"/>
    <w:rsid w:val="0011175C"/>
    <w:rsid w:val="00111883"/>
    <w:rsid w:val="0011234E"/>
    <w:rsid w:val="001131E9"/>
    <w:rsid w:val="001137C4"/>
    <w:rsid w:val="001140A5"/>
    <w:rsid w:val="00115D82"/>
    <w:rsid w:val="00116BDC"/>
    <w:rsid w:val="00117212"/>
    <w:rsid w:val="00117715"/>
    <w:rsid w:val="00122527"/>
    <w:rsid w:val="001227D8"/>
    <w:rsid w:val="001232AB"/>
    <w:rsid w:val="001264A3"/>
    <w:rsid w:val="00126A68"/>
    <w:rsid w:val="001271F4"/>
    <w:rsid w:val="001315D9"/>
    <w:rsid w:val="0013290A"/>
    <w:rsid w:val="00132CF9"/>
    <w:rsid w:val="001339EB"/>
    <w:rsid w:val="00134793"/>
    <w:rsid w:val="00135565"/>
    <w:rsid w:val="00135C94"/>
    <w:rsid w:val="00135D4F"/>
    <w:rsid w:val="00136EE8"/>
    <w:rsid w:val="0013723F"/>
    <w:rsid w:val="001374C9"/>
    <w:rsid w:val="001402F0"/>
    <w:rsid w:val="00140BA8"/>
    <w:rsid w:val="00141A06"/>
    <w:rsid w:val="00143299"/>
    <w:rsid w:val="001440CF"/>
    <w:rsid w:val="001451BA"/>
    <w:rsid w:val="00146CBE"/>
    <w:rsid w:val="00147898"/>
    <w:rsid w:val="00147BAB"/>
    <w:rsid w:val="00150E9B"/>
    <w:rsid w:val="00151C03"/>
    <w:rsid w:val="00154D5D"/>
    <w:rsid w:val="00155783"/>
    <w:rsid w:val="00155F99"/>
    <w:rsid w:val="001561EB"/>
    <w:rsid w:val="001565D9"/>
    <w:rsid w:val="00157BCB"/>
    <w:rsid w:val="00157F4E"/>
    <w:rsid w:val="001609D2"/>
    <w:rsid w:val="00161621"/>
    <w:rsid w:val="001618A9"/>
    <w:rsid w:val="00161AFA"/>
    <w:rsid w:val="00161B8C"/>
    <w:rsid w:val="00163700"/>
    <w:rsid w:val="00163792"/>
    <w:rsid w:val="00164B87"/>
    <w:rsid w:val="0016516A"/>
    <w:rsid w:val="0016519C"/>
    <w:rsid w:val="00165E31"/>
    <w:rsid w:val="00167494"/>
    <w:rsid w:val="00167BF4"/>
    <w:rsid w:val="0017190B"/>
    <w:rsid w:val="0017278F"/>
    <w:rsid w:val="00173B06"/>
    <w:rsid w:val="001743B1"/>
    <w:rsid w:val="001749EA"/>
    <w:rsid w:val="001753E9"/>
    <w:rsid w:val="001757D3"/>
    <w:rsid w:val="00175F95"/>
    <w:rsid w:val="00176C15"/>
    <w:rsid w:val="00176CEA"/>
    <w:rsid w:val="00180AEA"/>
    <w:rsid w:val="00180C55"/>
    <w:rsid w:val="00182528"/>
    <w:rsid w:val="0018287E"/>
    <w:rsid w:val="001835E2"/>
    <w:rsid w:val="001861F1"/>
    <w:rsid w:val="001868C7"/>
    <w:rsid w:val="00186C89"/>
    <w:rsid w:val="0019190F"/>
    <w:rsid w:val="00191CE2"/>
    <w:rsid w:val="00191F6E"/>
    <w:rsid w:val="001927E8"/>
    <w:rsid w:val="0019481D"/>
    <w:rsid w:val="00195FE8"/>
    <w:rsid w:val="0019729F"/>
    <w:rsid w:val="001A0D86"/>
    <w:rsid w:val="001A1C6F"/>
    <w:rsid w:val="001A323D"/>
    <w:rsid w:val="001A3BF0"/>
    <w:rsid w:val="001A4170"/>
    <w:rsid w:val="001A429E"/>
    <w:rsid w:val="001A4C23"/>
    <w:rsid w:val="001A65AA"/>
    <w:rsid w:val="001A6647"/>
    <w:rsid w:val="001A6C7F"/>
    <w:rsid w:val="001A7070"/>
    <w:rsid w:val="001A72B3"/>
    <w:rsid w:val="001A7D5E"/>
    <w:rsid w:val="001B0F88"/>
    <w:rsid w:val="001B253C"/>
    <w:rsid w:val="001B2CDA"/>
    <w:rsid w:val="001B319D"/>
    <w:rsid w:val="001B69AB"/>
    <w:rsid w:val="001C0BDB"/>
    <w:rsid w:val="001C0EF8"/>
    <w:rsid w:val="001C1966"/>
    <w:rsid w:val="001C21FA"/>
    <w:rsid w:val="001C2235"/>
    <w:rsid w:val="001C25EF"/>
    <w:rsid w:val="001C4464"/>
    <w:rsid w:val="001C49A4"/>
    <w:rsid w:val="001C49F2"/>
    <w:rsid w:val="001C4DAB"/>
    <w:rsid w:val="001C5933"/>
    <w:rsid w:val="001C5B98"/>
    <w:rsid w:val="001C5E29"/>
    <w:rsid w:val="001C61AC"/>
    <w:rsid w:val="001C6905"/>
    <w:rsid w:val="001C7260"/>
    <w:rsid w:val="001D11C7"/>
    <w:rsid w:val="001D1482"/>
    <w:rsid w:val="001D1A94"/>
    <w:rsid w:val="001D1ADB"/>
    <w:rsid w:val="001D1E02"/>
    <w:rsid w:val="001D1EF9"/>
    <w:rsid w:val="001D2BE7"/>
    <w:rsid w:val="001D2CDA"/>
    <w:rsid w:val="001D35A9"/>
    <w:rsid w:val="001D3D36"/>
    <w:rsid w:val="001D6392"/>
    <w:rsid w:val="001D6A1D"/>
    <w:rsid w:val="001D6D41"/>
    <w:rsid w:val="001D7FD5"/>
    <w:rsid w:val="001E0E01"/>
    <w:rsid w:val="001E1061"/>
    <w:rsid w:val="001E14BE"/>
    <w:rsid w:val="001E161B"/>
    <w:rsid w:val="001E2263"/>
    <w:rsid w:val="001E24AC"/>
    <w:rsid w:val="001E2706"/>
    <w:rsid w:val="001E5129"/>
    <w:rsid w:val="001E6891"/>
    <w:rsid w:val="001E7B28"/>
    <w:rsid w:val="001F08BF"/>
    <w:rsid w:val="001F0991"/>
    <w:rsid w:val="001F10D7"/>
    <w:rsid w:val="001F145B"/>
    <w:rsid w:val="001F213E"/>
    <w:rsid w:val="001F2774"/>
    <w:rsid w:val="001F2A24"/>
    <w:rsid w:val="001F2F2E"/>
    <w:rsid w:val="001F3CF4"/>
    <w:rsid w:val="001F4E0F"/>
    <w:rsid w:val="001F4F3F"/>
    <w:rsid w:val="001F55BE"/>
    <w:rsid w:val="001F5ABA"/>
    <w:rsid w:val="00203AC7"/>
    <w:rsid w:val="00205260"/>
    <w:rsid w:val="002059DF"/>
    <w:rsid w:val="002062CF"/>
    <w:rsid w:val="002069B6"/>
    <w:rsid w:val="002070B2"/>
    <w:rsid w:val="00207557"/>
    <w:rsid w:val="0021062B"/>
    <w:rsid w:val="0021098D"/>
    <w:rsid w:val="002118B7"/>
    <w:rsid w:val="002125B2"/>
    <w:rsid w:val="00212C36"/>
    <w:rsid w:val="0021333B"/>
    <w:rsid w:val="00213C19"/>
    <w:rsid w:val="00213DA9"/>
    <w:rsid w:val="002143E4"/>
    <w:rsid w:val="002144A3"/>
    <w:rsid w:val="00216FD8"/>
    <w:rsid w:val="0021733A"/>
    <w:rsid w:val="002175D0"/>
    <w:rsid w:val="00217CB6"/>
    <w:rsid w:val="00220872"/>
    <w:rsid w:val="00220B3F"/>
    <w:rsid w:val="00220DAE"/>
    <w:rsid w:val="0022123E"/>
    <w:rsid w:val="0022225F"/>
    <w:rsid w:val="00222FC5"/>
    <w:rsid w:val="00223602"/>
    <w:rsid w:val="0022516D"/>
    <w:rsid w:val="00225606"/>
    <w:rsid w:val="00225AB4"/>
    <w:rsid w:val="00225E9C"/>
    <w:rsid w:val="002318ED"/>
    <w:rsid w:val="0023651E"/>
    <w:rsid w:val="00236BA5"/>
    <w:rsid w:val="0023765C"/>
    <w:rsid w:val="0024229E"/>
    <w:rsid w:val="002424D5"/>
    <w:rsid w:val="00244557"/>
    <w:rsid w:val="002448E3"/>
    <w:rsid w:val="00244CC3"/>
    <w:rsid w:val="00246DED"/>
    <w:rsid w:val="0024751C"/>
    <w:rsid w:val="0025027E"/>
    <w:rsid w:val="002505AE"/>
    <w:rsid w:val="00251B55"/>
    <w:rsid w:val="0025459D"/>
    <w:rsid w:val="0025466E"/>
    <w:rsid w:val="002548C2"/>
    <w:rsid w:val="002560C8"/>
    <w:rsid w:val="00256522"/>
    <w:rsid w:val="00256E16"/>
    <w:rsid w:val="002573B5"/>
    <w:rsid w:val="0026028C"/>
    <w:rsid w:val="002620B5"/>
    <w:rsid w:val="002629F6"/>
    <w:rsid w:val="00262CE6"/>
    <w:rsid w:val="00264F4B"/>
    <w:rsid w:val="00265957"/>
    <w:rsid w:val="00265B96"/>
    <w:rsid w:val="00266366"/>
    <w:rsid w:val="00266A59"/>
    <w:rsid w:val="00270AB3"/>
    <w:rsid w:val="00270C4C"/>
    <w:rsid w:val="00270FC7"/>
    <w:rsid w:val="00271D69"/>
    <w:rsid w:val="002723BF"/>
    <w:rsid w:val="0027393A"/>
    <w:rsid w:val="00273D21"/>
    <w:rsid w:val="00274789"/>
    <w:rsid w:val="002747A9"/>
    <w:rsid w:val="00274E5B"/>
    <w:rsid w:val="0027500C"/>
    <w:rsid w:val="00275A34"/>
    <w:rsid w:val="002776F5"/>
    <w:rsid w:val="002779F0"/>
    <w:rsid w:val="00281078"/>
    <w:rsid w:val="00281110"/>
    <w:rsid w:val="00281F05"/>
    <w:rsid w:val="00282D19"/>
    <w:rsid w:val="00283404"/>
    <w:rsid w:val="0028350C"/>
    <w:rsid w:val="00286439"/>
    <w:rsid w:val="0028674A"/>
    <w:rsid w:val="00286B57"/>
    <w:rsid w:val="002873A8"/>
    <w:rsid w:val="002875DA"/>
    <w:rsid w:val="00287FFD"/>
    <w:rsid w:val="00290063"/>
    <w:rsid w:val="002901BA"/>
    <w:rsid w:val="00290BFF"/>
    <w:rsid w:val="0029108E"/>
    <w:rsid w:val="00291BC6"/>
    <w:rsid w:val="00291D96"/>
    <w:rsid w:val="00292DFE"/>
    <w:rsid w:val="002946B8"/>
    <w:rsid w:val="00295C67"/>
    <w:rsid w:val="00296598"/>
    <w:rsid w:val="00296F16"/>
    <w:rsid w:val="002A08D2"/>
    <w:rsid w:val="002A12CF"/>
    <w:rsid w:val="002A387E"/>
    <w:rsid w:val="002A46C2"/>
    <w:rsid w:val="002A4773"/>
    <w:rsid w:val="002A552F"/>
    <w:rsid w:val="002A6085"/>
    <w:rsid w:val="002A6143"/>
    <w:rsid w:val="002A621B"/>
    <w:rsid w:val="002A672F"/>
    <w:rsid w:val="002A7600"/>
    <w:rsid w:val="002B138B"/>
    <w:rsid w:val="002B1670"/>
    <w:rsid w:val="002B17FA"/>
    <w:rsid w:val="002B23E0"/>
    <w:rsid w:val="002B3127"/>
    <w:rsid w:val="002B3B87"/>
    <w:rsid w:val="002B3C96"/>
    <w:rsid w:val="002B50FE"/>
    <w:rsid w:val="002B536D"/>
    <w:rsid w:val="002B5449"/>
    <w:rsid w:val="002B5748"/>
    <w:rsid w:val="002B603A"/>
    <w:rsid w:val="002B6605"/>
    <w:rsid w:val="002B6B2E"/>
    <w:rsid w:val="002B6B61"/>
    <w:rsid w:val="002B785C"/>
    <w:rsid w:val="002C0A23"/>
    <w:rsid w:val="002C1C14"/>
    <w:rsid w:val="002C2129"/>
    <w:rsid w:val="002C2372"/>
    <w:rsid w:val="002C518D"/>
    <w:rsid w:val="002C56C6"/>
    <w:rsid w:val="002C5E4B"/>
    <w:rsid w:val="002C5FB1"/>
    <w:rsid w:val="002C5FBE"/>
    <w:rsid w:val="002C6A48"/>
    <w:rsid w:val="002D1A25"/>
    <w:rsid w:val="002D29BD"/>
    <w:rsid w:val="002D32A7"/>
    <w:rsid w:val="002D3A45"/>
    <w:rsid w:val="002D4377"/>
    <w:rsid w:val="002D54D7"/>
    <w:rsid w:val="002D5D7F"/>
    <w:rsid w:val="002D6728"/>
    <w:rsid w:val="002E11B4"/>
    <w:rsid w:val="002E1AA7"/>
    <w:rsid w:val="002E2333"/>
    <w:rsid w:val="002E2A6F"/>
    <w:rsid w:val="002E30A9"/>
    <w:rsid w:val="002E4645"/>
    <w:rsid w:val="002E4AE8"/>
    <w:rsid w:val="002E514D"/>
    <w:rsid w:val="002E5497"/>
    <w:rsid w:val="002E56DA"/>
    <w:rsid w:val="002E5EE0"/>
    <w:rsid w:val="002E639B"/>
    <w:rsid w:val="002E766C"/>
    <w:rsid w:val="002F0240"/>
    <w:rsid w:val="002F1A78"/>
    <w:rsid w:val="002F1D2F"/>
    <w:rsid w:val="002F27A2"/>
    <w:rsid w:val="002F327C"/>
    <w:rsid w:val="002F455C"/>
    <w:rsid w:val="002F46FD"/>
    <w:rsid w:val="002F56C9"/>
    <w:rsid w:val="002F5B2E"/>
    <w:rsid w:val="002F6058"/>
    <w:rsid w:val="002F6087"/>
    <w:rsid w:val="002F644E"/>
    <w:rsid w:val="00300DE9"/>
    <w:rsid w:val="003025A5"/>
    <w:rsid w:val="00303764"/>
    <w:rsid w:val="00304712"/>
    <w:rsid w:val="00307785"/>
    <w:rsid w:val="00307941"/>
    <w:rsid w:val="003111D6"/>
    <w:rsid w:val="00311C17"/>
    <w:rsid w:val="00311F00"/>
    <w:rsid w:val="00312E4D"/>
    <w:rsid w:val="00313106"/>
    <w:rsid w:val="00314DC7"/>
    <w:rsid w:val="00315363"/>
    <w:rsid w:val="00320BA2"/>
    <w:rsid w:val="00321106"/>
    <w:rsid w:val="003216E2"/>
    <w:rsid w:val="003227D6"/>
    <w:rsid w:val="00324158"/>
    <w:rsid w:val="00326052"/>
    <w:rsid w:val="00330828"/>
    <w:rsid w:val="00330AEA"/>
    <w:rsid w:val="00330DEB"/>
    <w:rsid w:val="0033193B"/>
    <w:rsid w:val="00331AE6"/>
    <w:rsid w:val="00332458"/>
    <w:rsid w:val="00332C08"/>
    <w:rsid w:val="0033355D"/>
    <w:rsid w:val="00334D12"/>
    <w:rsid w:val="00335403"/>
    <w:rsid w:val="00335653"/>
    <w:rsid w:val="00335CCC"/>
    <w:rsid w:val="0033607C"/>
    <w:rsid w:val="00336D7F"/>
    <w:rsid w:val="00340741"/>
    <w:rsid w:val="0034166F"/>
    <w:rsid w:val="00341679"/>
    <w:rsid w:val="003423E5"/>
    <w:rsid w:val="00342472"/>
    <w:rsid w:val="00342594"/>
    <w:rsid w:val="003434CB"/>
    <w:rsid w:val="003436E7"/>
    <w:rsid w:val="0034482C"/>
    <w:rsid w:val="003453BB"/>
    <w:rsid w:val="003455E0"/>
    <w:rsid w:val="0034755B"/>
    <w:rsid w:val="0035108C"/>
    <w:rsid w:val="0035163B"/>
    <w:rsid w:val="00352933"/>
    <w:rsid w:val="00353FA7"/>
    <w:rsid w:val="003553FD"/>
    <w:rsid w:val="00355F15"/>
    <w:rsid w:val="003564A1"/>
    <w:rsid w:val="00356B55"/>
    <w:rsid w:val="00360EB0"/>
    <w:rsid w:val="00361519"/>
    <w:rsid w:val="0036273A"/>
    <w:rsid w:val="003664F1"/>
    <w:rsid w:val="00366895"/>
    <w:rsid w:val="0036729E"/>
    <w:rsid w:val="00367FC3"/>
    <w:rsid w:val="00370E90"/>
    <w:rsid w:val="00372C15"/>
    <w:rsid w:val="00372E68"/>
    <w:rsid w:val="0037332C"/>
    <w:rsid w:val="00374359"/>
    <w:rsid w:val="00374971"/>
    <w:rsid w:val="00374A03"/>
    <w:rsid w:val="003751D9"/>
    <w:rsid w:val="0037533F"/>
    <w:rsid w:val="00376266"/>
    <w:rsid w:val="00377438"/>
    <w:rsid w:val="00377A69"/>
    <w:rsid w:val="00380552"/>
    <w:rsid w:val="00380D23"/>
    <w:rsid w:val="00380E02"/>
    <w:rsid w:val="00381238"/>
    <w:rsid w:val="00383743"/>
    <w:rsid w:val="00387476"/>
    <w:rsid w:val="00387AD0"/>
    <w:rsid w:val="00387E1B"/>
    <w:rsid w:val="00387E75"/>
    <w:rsid w:val="00387FCC"/>
    <w:rsid w:val="0039140D"/>
    <w:rsid w:val="00392DA6"/>
    <w:rsid w:val="00393146"/>
    <w:rsid w:val="00393358"/>
    <w:rsid w:val="0039670E"/>
    <w:rsid w:val="003A077A"/>
    <w:rsid w:val="003A087E"/>
    <w:rsid w:val="003A0C0C"/>
    <w:rsid w:val="003A2B7D"/>
    <w:rsid w:val="003A3395"/>
    <w:rsid w:val="003A48D6"/>
    <w:rsid w:val="003A59A0"/>
    <w:rsid w:val="003A7582"/>
    <w:rsid w:val="003A7D11"/>
    <w:rsid w:val="003B04CA"/>
    <w:rsid w:val="003B0C59"/>
    <w:rsid w:val="003B0DC6"/>
    <w:rsid w:val="003B18B8"/>
    <w:rsid w:val="003B18F5"/>
    <w:rsid w:val="003B2D8C"/>
    <w:rsid w:val="003B3EC6"/>
    <w:rsid w:val="003B4CA2"/>
    <w:rsid w:val="003B5BAF"/>
    <w:rsid w:val="003B5D84"/>
    <w:rsid w:val="003B6523"/>
    <w:rsid w:val="003B6B58"/>
    <w:rsid w:val="003C1DC8"/>
    <w:rsid w:val="003C287A"/>
    <w:rsid w:val="003C3E11"/>
    <w:rsid w:val="003C4491"/>
    <w:rsid w:val="003C6370"/>
    <w:rsid w:val="003C6CBA"/>
    <w:rsid w:val="003C7273"/>
    <w:rsid w:val="003C7487"/>
    <w:rsid w:val="003C7F4C"/>
    <w:rsid w:val="003C7FCD"/>
    <w:rsid w:val="003D0A83"/>
    <w:rsid w:val="003D10B7"/>
    <w:rsid w:val="003D13E5"/>
    <w:rsid w:val="003D1BA6"/>
    <w:rsid w:val="003D1C7D"/>
    <w:rsid w:val="003D211C"/>
    <w:rsid w:val="003D509A"/>
    <w:rsid w:val="003D5A0D"/>
    <w:rsid w:val="003D5B05"/>
    <w:rsid w:val="003D5CCC"/>
    <w:rsid w:val="003D6ED3"/>
    <w:rsid w:val="003D7523"/>
    <w:rsid w:val="003D78BF"/>
    <w:rsid w:val="003E0CF1"/>
    <w:rsid w:val="003E0EBC"/>
    <w:rsid w:val="003E21AC"/>
    <w:rsid w:val="003E2233"/>
    <w:rsid w:val="003E23B5"/>
    <w:rsid w:val="003E2537"/>
    <w:rsid w:val="003E3E71"/>
    <w:rsid w:val="003E5379"/>
    <w:rsid w:val="003E5631"/>
    <w:rsid w:val="003E6616"/>
    <w:rsid w:val="003F095A"/>
    <w:rsid w:val="003F1CD9"/>
    <w:rsid w:val="003F22F6"/>
    <w:rsid w:val="003F231F"/>
    <w:rsid w:val="003F29BD"/>
    <w:rsid w:val="003F32DF"/>
    <w:rsid w:val="003F4700"/>
    <w:rsid w:val="003F4DE3"/>
    <w:rsid w:val="003F4F4A"/>
    <w:rsid w:val="003F66AB"/>
    <w:rsid w:val="003F6CAD"/>
    <w:rsid w:val="003F6D64"/>
    <w:rsid w:val="003F7753"/>
    <w:rsid w:val="003F7B28"/>
    <w:rsid w:val="00400D38"/>
    <w:rsid w:val="004014C2"/>
    <w:rsid w:val="00401CAA"/>
    <w:rsid w:val="00401FA2"/>
    <w:rsid w:val="00402A7A"/>
    <w:rsid w:val="00403370"/>
    <w:rsid w:val="0040338D"/>
    <w:rsid w:val="00403A51"/>
    <w:rsid w:val="0040400D"/>
    <w:rsid w:val="00404FB9"/>
    <w:rsid w:val="0040581B"/>
    <w:rsid w:val="00405F56"/>
    <w:rsid w:val="004069C6"/>
    <w:rsid w:val="0040709B"/>
    <w:rsid w:val="004071C4"/>
    <w:rsid w:val="0040790F"/>
    <w:rsid w:val="00410CDB"/>
    <w:rsid w:val="00410FB5"/>
    <w:rsid w:val="00411D75"/>
    <w:rsid w:val="00412FB7"/>
    <w:rsid w:val="004132C7"/>
    <w:rsid w:val="00413534"/>
    <w:rsid w:val="0041424D"/>
    <w:rsid w:val="004152BA"/>
    <w:rsid w:val="004157C9"/>
    <w:rsid w:val="00415813"/>
    <w:rsid w:val="00415CDF"/>
    <w:rsid w:val="00416079"/>
    <w:rsid w:val="004164FE"/>
    <w:rsid w:val="0041661A"/>
    <w:rsid w:val="00417343"/>
    <w:rsid w:val="00421172"/>
    <w:rsid w:val="00422454"/>
    <w:rsid w:val="00422DDA"/>
    <w:rsid w:val="0042492A"/>
    <w:rsid w:val="00425867"/>
    <w:rsid w:val="00425EFE"/>
    <w:rsid w:val="00426756"/>
    <w:rsid w:val="00427174"/>
    <w:rsid w:val="00427503"/>
    <w:rsid w:val="00430102"/>
    <w:rsid w:val="00430807"/>
    <w:rsid w:val="00430847"/>
    <w:rsid w:val="004308CF"/>
    <w:rsid w:val="004310F7"/>
    <w:rsid w:val="00431842"/>
    <w:rsid w:val="00432036"/>
    <w:rsid w:val="00432A6F"/>
    <w:rsid w:val="00433127"/>
    <w:rsid w:val="00435EF6"/>
    <w:rsid w:val="00436573"/>
    <w:rsid w:val="004366A9"/>
    <w:rsid w:val="00436D60"/>
    <w:rsid w:val="00437C5C"/>
    <w:rsid w:val="004404A7"/>
    <w:rsid w:val="004422AB"/>
    <w:rsid w:val="00442F65"/>
    <w:rsid w:val="00443B4D"/>
    <w:rsid w:val="00445AF4"/>
    <w:rsid w:val="004461D6"/>
    <w:rsid w:val="004463A6"/>
    <w:rsid w:val="00446CCA"/>
    <w:rsid w:val="00447DA1"/>
    <w:rsid w:val="004502FE"/>
    <w:rsid w:val="004522D3"/>
    <w:rsid w:val="00452983"/>
    <w:rsid w:val="00453C60"/>
    <w:rsid w:val="0045408C"/>
    <w:rsid w:val="00454A87"/>
    <w:rsid w:val="00454B66"/>
    <w:rsid w:val="00454EF5"/>
    <w:rsid w:val="0045589D"/>
    <w:rsid w:val="00455FEE"/>
    <w:rsid w:val="00456138"/>
    <w:rsid w:val="00456674"/>
    <w:rsid w:val="00457285"/>
    <w:rsid w:val="004616B4"/>
    <w:rsid w:val="00462541"/>
    <w:rsid w:val="0046329C"/>
    <w:rsid w:val="004634EB"/>
    <w:rsid w:val="00463C01"/>
    <w:rsid w:val="00464107"/>
    <w:rsid w:val="0046468E"/>
    <w:rsid w:val="004647A0"/>
    <w:rsid w:val="00464871"/>
    <w:rsid w:val="0046694E"/>
    <w:rsid w:val="004670DC"/>
    <w:rsid w:val="004670DF"/>
    <w:rsid w:val="004707BA"/>
    <w:rsid w:val="004731B5"/>
    <w:rsid w:val="00473C4D"/>
    <w:rsid w:val="004742C4"/>
    <w:rsid w:val="004743E5"/>
    <w:rsid w:val="004747BD"/>
    <w:rsid w:val="004749B2"/>
    <w:rsid w:val="00476377"/>
    <w:rsid w:val="0047663A"/>
    <w:rsid w:val="00476D6E"/>
    <w:rsid w:val="004802D3"/>
    <w:rsid w:val="00480DE5"/>
    <w:rsid w:val="004811BC"/>
    <w:rsid w:val="004820C2"/>
    <w:rsid w:val="004820F3"/>
    <w:rsid w:val="00483218"/>
    <w:rsid w:val="0048540C"/>
    <w:rsid w:val="00486313"/>
    <w:rsid w:val="00486ED7"/>
    <w:rsid w:val="00491D50"/>
    <w:rsid w:val="00491F22"/>
    <w:rsid w:val="0049218D"/>
    <w:rsid w:val="00492C1D"/>
    <w:rsid w:val="00493278"/>
    <w:rsid w:val="0049332E"/>
    <w:rsid w:val="00493FA5"/>
    <w:rsid w:val="004A098A"/>
    <w:rsid w:val="004A147F"/>
    <w:rsid w:val="004A151F"/>
    <w:rsid w:val="004A32BE"/>
    <w:rsid w:val="004A3DFE"/>
    <w:rsid w:val="004A4CB4"/>
    <w:rsid w:val="004A6C76"/>
    <w:rsid w:val="004A6FC3"/>
    <w:rsid w:val="004A7093"/>
    <w:rsid w:val="004B039D"/>
    <w:rsid w:val="004B0961"/>
    <w:rsid w:val="004B0A10"/>
    <w:rsid w:val="004B1C05"/>
    <w:rsid w:val="004B277B"/>
    <w:rsid w:val="004B2CD3"/>
    <w:rsid w:val="004B48F6"/>
    <w:rsid w:val="004B4F21"/>
    <w:rsid w:val="004B4F34"/>
    <w:rsid w:val="004B4FF5"/>
    <w:rsid w:val="004B51FD"/>
    <w:rsid w:val="004B599A"/>
    <w:rsid w:val="004B60C2"/>
    <w:rsid w:val="004B69B2"/>
    <w:rsid w:val="004B7C07"/>
    <w:rsid w:val="004C0485"/>
    <w:rsid w:val="004C263F"/>
    <w:rsid w:val="004C398A"/>
    <w:rsid w:val="004C3BC8"/>
    <w:rsid w:val="004C75C5"/>
    <w:rsid w:val="004D2297"/>
    <w:rsid w:val="004D236D"/>
    <w:rsid w:val="004D358B"/>
    <w:rsid w:val="004D3A80"/>
    <w:rsid w:val="004D44A7"/>
    <w:rsid w:val="004D544E"/>
    <w:rsid w:val="004D5C9F"/>
    <w:rsid w:val="004D68DF"/>
    <w:rsid w:val="004D74CA"/>
    <w:rsid w:val="004E00B3"/>
    <w:rsid w:val="004E0EFC"/>
    <w:rsid w:val="004E113E"/>
    <w:rsid w:val="004E198D"/>
    <w:rsid w:val="004E1D82"/>
    <w:rsid w:val="004E4EBF"/>
    <w:rsid w:val="004E5048"/>
    <w:rsid w:val="004E509B"/>
    <w:rsid w:val="004E5434"/>
    <w:rsid w:val="004E60F2"/>
    <w:rsid w:val="004E718E"/>
    <w:rsid w:val="004E778A"/>
    <w:rsid w:val="004F1A5B"/>
    <w:rsid w:val="004F28C7"/>
    <w:rsid w:val="004F2994"/>
    <w:rsid w:val="004F2AC0"/>
    <w:rsid w:val="004F47E2"/>
    <w:rsid w:val="004F4FE4"/>
    <w:rsid w:val="004F5064"/>
    <w:rsid w:val="004F5260"/>
    <w:rsid w:val="004F5403"/>
    <w:rsid w:val="004F540B"/>
    <w:rsid w:val="004F6329"/>
    <w:rsid w:val="004F789A"/>
    <w:rsid w:val="004F7B49"/>
    <w:rsid w:val="00501EDE"/>
    <w:rsid w:val="00503F98"/>
    <w:rsid w:val="00504A97"/>
    <w:rsid w:val="005053A8"/>
    <w:rsid w:val="00506269"/>
    <w:rsid w:val="00506559"/>
    <w:rsid w:val="00507C4D"/>
    <w:rsid w:val="0051091C"/>
    <w:rsid w:val="00510D4F"/>
    <w:rsid w:val="00511131"/>
    <w:rsid w:val="0051147B"/>
    <w:rsid w:val="00512680"/>
    <w:rsid w:val="00513212"/>
    <w:rsid w:val="00514AEB"/>
    <w:rsid w:val="0051622D"/>
    <w:rsid w:val="00516B83"/>
    <w:rsid w:val="00520952"/>
    <w:rsid w:val="005212F7"/>
    <w:rsid w:val="005215B6"/>
    <w:rsid w:val="00521A18"/>
    <w:rsid w:val="00525199"/>
    <w:rsid w:val="0052638B"/>
    <w:rsid w:val="005300CB"/>
    <w:rsid w:val="00531A4F"/>
    <w:rsid w:val="00532174"/>
    <w:rsid w:val="00532442"/>
    <w:rsid w:val="00532AF4"/>
    <w:rsid w:val="00533068"/>
    <w:rsid w:val="005335D1"/>
    <w:rsid w:val="00533B84"/>
    <w:rsid w:val="005342AC"/>
    <w:rsid w:val="00534CB2"/>
    <w:rsid w:val="00534F3E"/>
    <w:rsid w:val="0053500F"/>
    <w:rsid w:val="00535253"/>
    <w:rsid w:val="00535405"/>
    <w:rsid w:val="00535428"/>
    <w:rsid w:val="005358EB"/>
    <w:rsid w:val="00535988"/>
    <w:rsid w:val="00535C95"/>
    <w:rsid w:val="005369E8"/>
    <w:rsid w:val="00537239"/>
    <w:rsid w:val="00537373"/>
    <w:rsid w:val="0053761B"/>
    <w:rsid w:val="00540CCE"/>
    <w:rsid w:val="005439F2"/>
    <w:rsid w:val="005451DD"/>
    <w:rsid w:val="00545751"/>
    <w:rsid w:val="00546209"/>
    <w:rsid w:val="00546F64"/>
    <w:rsid w:val="005473F1"/>
    <w:rsid w:val="00550E1D"/>
    <w:rsid w:val="005514DC"/>
    <w:rsid w:val="00551C1E"/>
    <w:rsid w:val="005522BC"/>
    <w:rsid w:val="005541EA"/>
    <w:rsid w:val="00554473"/>
    <w:rsid w:val="00554DA1"/>
    <w:rsid w:val="005557FD"/>
    <w:rsid w:val="0055664E"/>
    <w:rsid w:val="005570C7"/>
    <w:rsid w:val="00557B25"/>
    <w:rsid w:val="00560434"/>
    <w:rsid w:val="005607CA"/>
    <w:rsid w:val="00563B48"/>
    <w:rsid w:val="00563C3E"/>
    <w:rsid w:val="00563E7E"/>
    <w:rsid w:val="0056446C"/>
    <w:rsid w:val="00565C46"/>
    <w:rsid w:val="005661E5"/>
    <w:rsid w:val="0056635E"/>
    <w:rsid w:val="0056695F"/>
    <w:rsid w:val="00567A37"/>
    <w:rsid w:val="005702C5"/>
    <w:rsid w:val="005703AB"/>
    <w:rsid w:val="00571A02"/>
    <w:rsid w:val="00572399"/>
    <w:rsid w:val="005737A4"/>
    <w:rsid w:val="00573819"/>
    <w:rsid w:val="00573A3A"/>
    <w:rsid w:val="005741A8"/>
    <w:rsid w:val="00574D20"/>
    <w:rsid w:val="005765B8"/>
    <w:rsid w:val="005766E0"/>
    <w:rsid w:val="00580143"/>
    <w:rsid w:val="00580C53"/>
    <w:rsid w:val="00581A83"/>
    <w:rsid w:val="005829E1"/>
    <w:rsid w:val="00585882"/>
    <w:rsid w:val="00586A00"/>
    <w:rsid w:val="00587A16"/>
    <w:rsid w:val="00590833"/>
    <w:rsid w:val="005913F4"/>
    <w:rsid w:val="005928A2"/>
    <w:rsid w:val="005929A8"/>
    <w:rsid w:val="005937CD"/>
    <w:rsid w:val="00593820"/>
    <w:rsid w:val="00593C8D"/>
    <w:rsid w:val="00593CA4"/>
    <w:rsid w:val="0059669F"/>
    <w:rsid w:val="005967BA"/>
    <w:rsid w:val="005A149E"/>
    <w:rsid w:val="005A197E"/>
    <w:rsid w:val="005A1A67"/>
    <w:rsid w:val="005A341B"/>
    <w:rsid w:val="005A4C70"/>
    <w:rsid w:val="005A59A4"/>
    <w:rsid w:val="005A60EE"/>
    <w:rsid w:val="005A6289"/>
    <w:rsid w:val="005A66BB"/>
    <w:rsid w:val="005A6F0D"/>
    <w:rsid w:val="005A6F87"/>
    <w:rsid w:val="005B12C8"/>
    <w:rsid w:val="005B1787"/>
    <w:rsid w:val="005B486A"/>
    <w:rsid w:val="005B4CEA"/>
    <w:rsid w:val="005B52D8"/>
    <w:rsid w:val="005B5542"/>
    <w:rsid w:val="005B633A"/>
    <w:rsid w:val="005B6BB5"/>
    <w:rsid w:val="005B6C70"/>
    <w:rsid w:val="005B7A3A"/>
    <w:rsid w:val="005C0CB1"/>
    <w:rsid w:val="005C1A36"/>
    <w:rsid w:val="005C3225"/>
    <w:rsid w:val="005C4464"/>
    <w:rsid w:val="005C56E1"/>
    <w:rsid w:val="005C59E8"/>
    <w:rsid w:val="005C66AA"/>
    <w:rsid w:val="005C6B4E"/>
    <w:rsid w:val="005C6B61"/>
    <w:rsid w:val="005C7451"/>
    <w:rsid w:val="005C7563"/>
    <w:rsid w:val="005D0580"/>
    <w:rsid w:val="005D0A83"/>
    <w:rsid w:val="005D1E1B"/>
    <w:rsid w:val="005D24C4"/>
    <w:rsid w:val="005D3AC4"/>
    <w:rsid w:val="005D4DF3"/>
    <w:rsid w:val="005D4F70"/>
    <w:rsid w:val="005D56CF"/>
    <w:rsid w:val="005D64A6"/>
    <w:rsid w:val="005E044B"/>
    <w:rsid w:val="005E066A"/>
    <w:rsid w:val="005E0A18"/>
    <w:rsid w:val="005E0CB7"/>
    <w:rsid w:val="005E2607"/>
    <w:rsid w:val="005E2651"/>
    <w:rsid w:val="005E2CA9"/>
    <w:rsid w:val="005E3197"/>
    <w:rsid w:val="005E443A"/>
    <w:rsid w:val="005E45B8"/>
    <w:rsid w:val="005E45CF"/>
    <w:rsid w:val="005E4B93"/>
    <w:rsid w:val="005E4DB9"/>
    <w:rsid w:val="005E4F65"/>
    <w:rsid w:val="005E71CB"/>
    <w:rsid w:val="005E7BA4"/>
    <w:rsid w:val="005F049A"/>
    <w:rsid w:val="005F11CF"/>
    <w:rsid w:val="005F1B20"/>
    <w:rsid w:val="005F22DF"/>
    <w:rsid w:val="005F3D9A"/>
    <w:rsid w:val="005F753E"/>
    <w:rsid w:val="005F7C21"/>
    <w:rsid w:val="005F7E51"/>
    <w:rsid w:val="0060089F"/>
    <w:rsid w:val="00601FCD"/>
    <w:rsid w:val="00610FB1"/>
    <w:rsid w:val="006115BF"/>
    <w:rsid w:val="00611980"/>
    <w:rsid w:val="00612194"/>
    <w:rsid w:val="00613230"/>
    <w:rsid w:val="006135B7"/>
    <w:rsid w:val="006141E2"/>
    <w:rsid w:val="00614EF4"/>
    <w:rsid w:val="006152B8"/>
    <w:rsid w:val="0061799C"/>
    <w:rsid w:val="00620B4C"/>
    <w:rsid w:val="00620F3C"/>
    <w:rsid w:val="006228B9"/>
    <w:rsid w:val="00622D4B"/>
    <w:rsid w:val="00622F53"/>
    <w:rsid w:val="00623D08"/>
    <w:rsid w:val="00624A1C"/>
    <w:rsid w:val="00624BD8"/>
    <w:rsid w:val="00624C80"/>
    <w:rsid w:val="00625AA7"/>
    <w:rsid w:val="0062655B"/>
    <w:rsid w:val="00626EFA"/>
    <w:rsid w:val="006302F0"/>
    <w:rsid w:val="0063045D"/>
    <w:rsid w:val="0063087A"/>
    <w:rsid w:val="006312A2"/>
    <w:rsid w:val="00632491"/>
    <w:rsid w:val="0063271C"/>
    <w:rsid w:val="00632C9A"/>
    <w:rsid w:val="00632FA8"/>
    <w:rsid w:val="006333F5"/>
    <w:rsid w:val="006339E2"/>
    <w:rsid w:val="00634F59"/>
    <w:rsid w:val="006352C1"/>
    <w:rsid w:val="0063645D"/>
    <w:rsid w:val="0064149F"/>
    <w:rsid w:val="006417B8"/>
    <w:rsid w:val="00642B6E"/>
    <w:rsid w:val="00642ECE"/>
    <w:rsid w:val="00643C2F"/>
    <w:rsid w:val="006466B3"/>
    <w:rsid w:val="00650983"/>
    <w:rsid w:val="0065099B"/>
    <w:rsid w:val="006509B9"/>
    <w:rsid w:val="00650E82"/>
    <w:rsid w:val="00650F8D"/>
    <w:rsid w:val="00650F9F"/>
    <w:rsid w:val="00651E64"/>
    <w:rsid w:val="00652819"/>
    <w:rsid w:val="0065315D"/>
    <w:rsid w:val="006539F8"/>
    <w:rsid w:val="00655059"/>
    <w:rsid w:val="00655A41"/>
    <w:rsid w:val="00655CEB"/>
    <w:rsid w:val="00655D7D"/>
    <w:rsid w:val="00656BFA"/>
    <w:rsid w:val="006575CE"/>
    <w:rsid w:val="00657A3B"/>
    <w:rsid w:val="00661817"/>
    <w:rsid w:val="006655A2"/>
    <w:rsid w:val="00665A46"/>
    <w:rsid w:val="006665CD"/>
    <w:rsid w:val="006667C5"/>
    <w:rsid w:val="00666E4B"/>
    <w:rsid w:val="0066719C"/>
    <w:rsid w:val="006679FA"/>
    <w:rsid w:val="00670068"/>
    <w:rsid w:val="00670D1D"/>
    <w:rsid w:val="00672685"/>
    <w:rsid w:val="00673365"/>
    <w:rsid w:val="00673594"/>
    <w:rsid w:val="006737CF"/>
    <w:rsid w:val="00673881"/>
    <w:rsid w:val="006738C6"/>
    <w:rsid w:val="0067549B"/>
    <w:rsid w:val="00675719"/>
    <w:rsid w:val="00676A2E"/>
    <w:rsid w:val="006779A5"/>
    <w:rsid w:val="00677F91"/>
    <w:rsid w:val="006800B0"/>
    <w:rsid w:val="00680278"/>
    <w:rsid w:val="0068055C"/>
    <w:rsid w:val="00680A5C"/>
    <w:rsid w:val="00680F30"/>
    <w:rsid w:val="006828E9"/>
    <w:rsid w:val="00682C33"/>
    <w:rsid w:val="00685275"/>
    <w:rsid w:val="0068638B"/>
    <w:rsid w:val="00687789"/>
    <w:rsid w:val="0069001E"/>
    <w:rsid w:val="0069014C"/>
    <w:rsid w:val="006903B8"/>
    <w:rsid w:val="00691A39"/>
    <w:rsid w:val="006926DE"/>
    <w:rsid w:val="00692F13"/>
    <w:rsid w:val="00692F2C"/>
    <w:rsid w:val="00695133"/>
    <w:rsid w:val="0069582C"/>
    <w:rsid w:val="00696BE5"/>
    <w:rsid w:val="006971C8"/>
    <w:rsid w:val="006A0F8C"/>
    <w:rsid w:val="006A2256"/>
    <w:rsid w:val="006A285C"/>
    <w:rsid w:val="006A28BC"/>
    <w:rsid w:val="006A3283"/>
    <w:rsid w:val="006A3BE2"/>
    <w:rsid w:val="006A47A8"/>
    <w:rsid w:val="006A4A2C"/>
    <w:rsid w:val="006A4A79"/>
    <w:rsid w:val="006A5033"/>
    <w:rsid w:val="006A6AF6"/>
    <w:rsid w:val="006A7288"/>
    <w:rsid w:val="006A7E68"/>
    <w:rsid w:val="006B0222"/>
    <w:rsid w:val="006B054E"/>
    <w:rsid w:val="006B0A2F"/>
    <w:rsid w:val="006B1878"/>
    <w:rsid w:val="006B219F"/>
    <w:rsid w:val="006B229D"/>
    <w:rsid w:val="006B364C"/>
    <w:rsid w:val="006B5560"/>
    <w:rsid w:val="006B5651"/>
    <w:rsid w:val="006B63DC"/>
    <w:rsid w:val="006B654F"/>
    <w:rsid w:val="006B7A40"/>
    <w:rsid w:val="006B7F79"/>
    <w:rsid w:val="006C052F"/>
    <w:rsid w:val="006C082C"/>
    <w:rsid w:val="006C0ECC"/>
    <w:rsid w:val="006C1966"/>
    <w:rsid w:val="006C1985"/>
    <w:rsid w:val="006C3508"/>
    <w:rsid w:val="006C3A13"/>
    <w:rsid w:val="006C3B28"/>
    <w:rsid w:val="006C557A"/>
    <w:rsid w:val="006C7146"/>
    <w:rsid w:val="006C7A6D"/>
    <w:rsid w:val="006C7EBF"/>
    <w:rsid w:val="006C7F8A"/>
    <w:rsid w:val="006D01C4"/>
    <w:rsid w:val="006D0632"/>
    <w:rsid w:val="006D09E1"/>
    <w:rsid w:val="006D1101"/>
    <w:rsid w:val="006D169E"/>
    <w:rsid w:val="006D2A17"/>
    <w:rsid w:val="006D376F"/>
    <w:rsid w:val="006D3D2E"/>
    <w:rsid w:val="006D3F3B"/>
    <w:rsid w:val="006D676D"/>
    <w:rsid w:val="006D69CD"/>
    <w:rsid w:val="006D7920"/>
    <w:rsid w:val="006D79FE"/>
    <w:rsid w:val="006E0559"/>
    <w:rsid w:val="006E0A09"/>
    <w:rsid w:val="006E2522"/>
    <w:rsid w:val="006E388D"/>
    <w:rsid w:val="006E3A7E"/>
    <w:rsid w:val="006E428B"/>
    <w:rsid w:val="006E478B"/>
    <w:rsid w:val="006E5676"/>
    <w:rsid w:val="006E5747"/>
    <w:rsid w:val="006E6CA8"/>
    <w:rsid w:val="006E72A7"/>
    <w:rsid w:val="006E78AE"/>
    <w:rsid w:val="006F0B6A"/>
    <w:rsid w:val="006F1275"/>
    <w:rsid w:val="006F14A0"/>
    <w:rsid w:val="006F4CD3"/>
    <w:rsid w:val="006F5344"/>
    <w:rsid w:val="006F7129"/>
    <w:rsid w:val="006F7CC5"/>
    <w:rsid w:val="006F7CD8"/>
    <w:rsid w:val="0070002E"/>
    <w:rsid w:val="007005EB"/>
    <w:rsid w:val="00700B9B"/>
    <w:rsid w:val="007014F8"/>
    <w:rsid w:val="0070230B"/>
    <w:rsid w:val="00702938"/>
    <w:rsid w:val="00703255"/>
    <w:rsid w:val="007044D6"/>
    <w:rsid w:val="00707189"/>
    <w:rsid w:val="007101E0"/>
    <w:rsid w:val="00710A87"/>
    <w:rsid w:val="00710BF1"/>
    <w:rsid w:val="0071129C"/>
    <w:rsid w:val="00711EF2"/>
    <w:rsid w:val="0071373A"/>
    <w:rsid w:val="007137D8"/>
    <w:rsid w:val="00715E9D"/>
    <w:rsid w:val="00717765"/>
    <w:rsid w:val="00717F5F"/>
    <w:rsid w:val="0072028C"/>
    <w:rsid w:val="00721988"/>
    <w:rsid w:val="00722CB5"/>
    <w:rsid w:val="00723D18"/>
    <w:rsid w:val="00724D4A"/>
    <w:rsid w:val="00726150"/>
    <w:rsid w:val="007268DE"/>
    <w:rsid w:val="007269C2"/>
    <w:rsid w:val="00727C7B"/>
    <w:rsid w:val="0073012E"/>
    <w:rsid w:val="007303F6"/>
    <w:rsid w:val="00730C14"/>
    <w:rsid w:val="00730EFD"/>
    <w:rsid w:val="00730F15"/>
    <w:rsid w:val="0073148D"/>
    <w:rsid w:val="00731753"/>
    <w:rsid w:val="00731777"/>
    <w:rsid w:val="00731CD2"/>
    <w:rsid w:val="00731CFE"/>
    <w:rsid w:val="00732D29"/>
    <w:rsid w:val="00733BEC"/>
    <w:rsid w:val="00734F9C"/>
    <w:rsid w:val="00735744"/>
    <w:rsid w:val="007360C7"/>
    <w:rsid w:val="00736986"/>
    <w:rsid w:val="00740B76"/>
    <w:rsid w:val="00740FD2"/>
    <w:rsid w:val="00744037"/>
    <w:rsid w:val="00744D06"/>
    <w:rsid w:val="00745FB1"/>
    <w:rsid w:val="007465D4"/>
    <w:rsid w:val="00746F07"/>
    <w:rsid w:val="00750386"/>
    <w:rsid w:val="007503CE"/>
    <w:rsid w:val="00750993"/>
    <w:rsid w:val="00751087"/>
    <w:rsid w:val="007513C7"/>
    <w:rsid w:val="007515DC"/>
    <w:rsid w:val="00751A64"/>
    <w:rsid w:val="00752C22"/>
    <w:rsid w:val="00753348"/>
    <w:rsid w:val="00753DFD"/>
    <w:rsid w:val="00755884"/>
    <w:rsid w:val="00757CB3"/>
    <w:rsid w:val="00757D61"/>
    <w:rsid w:val="00760F9A"/>
    <w:rsid w:val="00762494"/>
    <w:rsid w:val="00762AA7"/>
    <w:rsid w:val="00763914"/>
    <w:rsid w:val="00763ED5"/>
    <w:rsid w:val="00763F65"/>
    <w:rsid w:val="0076466F"/>
    <w:rsid w:val="00764749"/>
    <w:rsid w:val="00765C3D"/>
    <w:rsid w:val="00767382"/>
    <w:rsid w:val="0076752D"/>
    <w:rsid w:val="00767572"/>
    <w:rsid w:val="00770BEF"/>
    <w:rsid w:val="00772155"/>
    <w:rsid w:val="00773B36"/>
    <w:rsid w:val="00774954"/>
    <w:rsid w:val="00775648"/>
    <w:rsid w:val="00775A8D"/>
    <w:rsid w:val="00775CFF"/>
    <w:rsid w:val="0077633A"/>
    <w:rsid w:val="00777E62"/>
    <w:rsid w:val="00780889"/>
    <w:rsid w:val="00780DD1"/>
    <w:rsid w:val="00781475"/>
    <w:rsid w:val="007817B5"/>
    <w:rsid w:val="007835E2"/>
    <w:rsid w:val="007846CB"/>
    <w:rsid w:val="00784E5A"/>
    <w:rsid w:val="0078515D"/>
    <w:rsid w:val="00785AA8"/>
    <w:rsid w:val="00785E3D"/>
    <w:rsid w:val="007865E4"/>
    <w:rsid w:val="00786EF1"/>
    <w:rsid w:val="0079032A"/>
    <w:rsid w:val="00790A36"/>
    <w:rsid w:val="00791258"/>
    <w:rsid w:val="0079150D"/>
    <w:rsid w:val="007916E5"/>
    <w:rsid w:val="00794188"/>
    <w:rsid w:val="00794C90"/>
    <w:rsid w:val="00795726"/>
    <w:rsid w:val="00795FF5"/>
    <w:rsid w:val="00796C22"/>
    <w:rsid w:val="00796FA6"/>
    <w:rsid w:val="00797164"/>
    <w:rsid w:val="00797E0C"/>
    <w:rsid w:val="007A0558"/>
    <w:rsid w:val="007A11B7"/>
    <w:rsid w:val="007A250C"/>
    <w:rsid w:val="007A2536"/>
    <w:rsid w:val="007A2AE1"/>
    <w:rsid w:val="007A2DDA"/>
    <w:rsid w:val="007A3927"/>
    <w:rsid w:val="007A5EA0"/>
    <w:rsid w:val="007A73C2"/>
    <w:rsid w:val="007A789C"/>
    <w:rsid w:val="007B1BB0"/>
    <w:rsid w:val="007B2147"/>
    <w:rsid w:val="007B3907"/>
    <w:rsid w:val="007B49DA"/>
    <w:rsid w:val="007B602E"/>
    <w:rsid w:val="007B645F"/>
    <w:rsid w:val="007B789D"/>
    <w:rsid w:val="007B7A56"/>
    <w:rsid w:val="007B7B7C"/>
    <w:rsid w:val="007C0191"/>
    <w:rsid w:val="007C0A79"/>
    <w:rsid w:val="007C1124"/>
    <w:rsid w:val="007C146D"/>
    <w:rsid w:val="007C1DDD"/>
    <w:rsid w:val="007C3364"/>
    <w:rsid w:val="007C33F8"/>
    <w:rsid w:val="007C421C"/>
    <w:rsid w:val="007C449E"/>
    <w:rsid w:val="007C461C"/>
    <w:rsid w:val="007C48A5"/>
    <w:rsid w:val="007C491F"/>
    <w:rsid w:val="007C72C6"/>
    <w:rsid w:val="007D01A2"/>
    <w:rsid w:val="007D0A5F"/>
    <w:rsid w:val="007D2C0A"/>
    <w:rsid w:val="007D2F67"/>
    <w:rsid w:val="007D3924"/>
    <w:rsid w:val="007D4A9A"/>
    <w:rsid w:val="007D557A"/>
    <w:rsid w:val="007D6908"/>
    <w:rsid w:val="007D7356"/>
    <w:rsid w:val="007E2073"/>
    <w:rsid w:val="007E2A70"/>
    <w:rsid w:val="007E4127"/>
    <w:rsid w:val="007E584D"/>
    <w:rsid w:val="007E68FD"/>
    <w:rsid w:val="007E753E"/>
    <w:rsid w:val="007E7E34"/>
    <w:rsid w:val="007F08FC"/>
    <w:rsid w:val="007F09E7"/>
    <w:rsid w:val="007F118F"/>
    <w:rsid w:val="007F19A5"/>
    <w:rsid w:val="007F20BB"/>
    <w:rsid w:val="007F2547"/>
    <w:rsid w:val="007F3AA6"/>
    <w:rsid w:val="007F3B58"/>
    <w:rsid w:val="007F42F8"/>
    <w:rsid w:val="007F4F4E"/>
    <w:rsid w:val="007F6048"/>
    <w:rsid w:val="007F6B96"/>
    <w:rsid w:val="007F6D61"/>
    <w:rsid w:val="007F6EFA"/>
    <w:rsid w:val="007F7364"/>
    <w:rsid w:val="007F770D"/>
    <w:rsid w:val="00800099"/>
    <w:rsid w:val="00800BC1"/>
    <w:rsid w:val="00801442"/>
    <w:rsid w:val="008014D5"/>
    <w:rsid w:val="008019A8"/>
    <w:rsid w:val="008029F7"/>
    <w:rsid w:val="00803027"/>
    <w:rsid w:val="00804E3E"/>
    <w:rsid w:val="00805376"/>
    <w:rsid w:val="008061D4"/>
    <w:rsid w:val="00806764"/>
    <w:rsid w:val="00806C6B"/>
    <w:rsid w:val="00807FDE"/>
    <w:rsid w:val="0081067F"/>
    <w:rsid w:val="00811C76"/>
    <w:rsid w:val="00812F47"/>
    <w:rsid w:val="00812FC4"/>
    <w:rsid w:val="00813181"/>
    <w:rsid w:val="00813616"/>
    <w:rsid w:val="008136F4"/>
    <w:rsid w:val="00813750"/>
    <w:rsid w:val="00814D5B"/>
    <w:rsid w:val="00814DEE"/>
    <w:rsid w:val="008153F1"/>
    <w:rsid w:val="008156A4"/>
    <w:rsid w:val="00815DF2"/>
    <w:rsid w:val="00816C5D"/>
    <w:rsid w:val="00817215"/>
    <w:rsid w:val="00817F91"/>
    <w:rsid w:val="00820663"/>
    <w:rsid w:val="008207AA"/>
    <w:rsid w:val="00821160"/>
    <w:rsid w:val="00821B89"/>
    <w:rsid w:val="00821EF1"/>
    <w:rsid w:val="008229EC"/>
    <w:rsid w:val="00823523"/>
    <w:rsid w:val="00823B81"/>
    <w:rsid w:val="00824405"/>
    <w:rsid w:val="00824A30"/>
    <w:rsid w:val="00825481"/>
    <w:rsid w:val="00825C23"/>
    <w:rsid w:val="00826891"/>
    <w:rsid w:val="00826D07"/>
    <w:rsid w:val="00831114"/>
    <w:rsid w:val="0083131E"/>
    <w:rsid w:val="008329AF"/>
    <w:rsid w:val="00832E22"/>
    <w:rsid w:val="008335A4"/>
    <w:rsid w:val="0083416E"/>
    <w:rsid w:val="00835135"/>
    <w:rsid w:val="008366FB"/>
    <w:rsid w:val="00836F33"/>
    <w:rsid w:val="00837EBE"/>
    <w:rsid w:val="00840826"/>
    <w:rsid w:val="00840972"/>
    <w:rsid w:val="00840F28"/>
    <w:rsid w:val="00841431"/>
    <w:rsid w:val="00841A54"/>
    <w:rsid w:val="00842824"/>
    <w:rsid w:val="008428A4"/>
    <w:rsid w:val="008437BC"/>
    <w:rsid w:val="0084469C"/>
    <w:rsid w:val="00846581"/>
    <w:rsid w:val="0084707E"/>
    <w:rsid w:val="00847417"/>
    <w:rsid w:val="0085006E"/>
    <w:rsid w:val="00850755"/>
    <w:rsid w:val="00851968"/>
    <w:rsid w:val="00852A12"/>
    <w:rsid w:val="0085342B"/>
    <w:rsid w:val="0085363E"/>
    <w:rsid w:val="00853E0A"/>
    <w:rsid w:val="00853F3A"/>
    <w:rsid w:val="0085421B"/>
    <w:rsid w:val="008554FE"/>
    <w:rsid w:val="00855BFA"/>
    <w:rsid w:val="00857374"/>
    <w:rsid w:val="008573FC"/>
    <w:rsid w:val="00861D9F"/>
    <w:rsid w:val="00862325"/>
    <w:rsid w:val="00862505"/>
    <w:rsid w:val="00862A1F"/>
    <w:rsid w:val="00863527"/>
    <w:rsid w:val="008639DC"/>
    <w:rsid w:val="00863B62"/>
    <w:rsid w:val="00864334"/>
    <w:rsid w:val="008645D6"/>
    <w:rsid w:val="00865ADB"/>
    <w:rsid w:val="00865B99"/>
    <w:rsid w:val="00865D4F"/>
    <w:rsid w:val="0086685F"/>
    <w:rsid w:val="00866A51"/>
    <w:rsid w:val="00866D7D"/>
    <w:rsid w:val="0086707C"/>
    <w:rsid w:val="00870BD4"/>
    <w:rsid w:val="00870EF9"/>
    <w:rsid w:val="00871130"/>
    <w:rsid w:val="008711C6"/>
    <w:rsid w:val="00871717"/>
    <w:rsid w:val="00871E20"/>
    <w:rsid w:val="00871ED4"/>
    <w:rsid w:val="00873654"/>
    <w:rsid w:val="00873BC8"/>
    <w:rsid w:val="00874D82"/>
    <w:rsid w:val="0087536E"/>
    <w:rsid w:val="0087561F"/>
    <w:rsid w:val="00876854"/>
    <w:rsid w:val="008770AE"/>
    <w:rsid w:val="008773EE"/>
    <w:rsid w:val="008800CB"/>
    <w:rsid w:val="008824AA"/>
    <w:rsid w:val="00884CCD"/>
    <w:rsid w:val="00885923"/>
    <w:rsid w:val="0088599F"/>
    <w:rsid w:val="00886B9B"/>
    <w:rsid w:val="0088765D"/>
    <w:rsid w:val="00887C0F"/>
    <w:rsid w:val="0089018D"/>
    <w:rsid w:val="00891AEE"/>
    <w:rsid w:val="00891E60"/>
    <w:rsid w:val="00892FDE"/>
    <w:rsid w:val="008932BE"/>
    <w:rsid w:val="008938C2"/>
    <w:rsid w:val="008941FD"/>
    <w:rsid w:val="00894590"/>
    <w:rsid w:val="008957BB"/>
    <w:rsid w:val="00896597"/>
    <w:rsid w:val="00897F8D"/>
    <w:rsid w:val="008A012B"/>
    <w:rsid w:val="008A0677"/>
    <w:rsid w:val="008A0FC8"/>
    <w:rsid w:val="008A475F"/>
    <w:rsid w:val="008A4B6A"/>
    <w:rsid w:val="008A4E56"/>
    <w:rsid w:val="008A50A7"/>
    <w:rsid w:val="008A534D"/>
    <w:rsid w:val="008A5567"/>
    <w:rsid w:val="008A6395"/>
    <w:rsid w:val="008B0735"/>
    <w:rsid w:val="008B121F"/>
    <w:rsid w:val="008B1A20"/>
    <w:rsid w:val="008B1D2B"/>
    <w:rsid w:val="008B2345"/>
    <w:rsid w:val="008B23EC"/>
    <w:rsid w:val="008B24A5"/>
    <w:rsid w:val="008B2F66"/>
    <w:rsid w:val="008B30CA"/>
    <w:rsid w:val="008B322C"/>
    <w:rsid w:val="008B38C4"/>
    <w:rsid w:val="008B5E5A"/>
    <w:rsid w:val="008B61B1"/>
    <w:rsid w:val="008C0352"/>
    <w:rsid w:val="008C076B"/>
    <w:rsid w:val="008C0F74"/>
    <w:rsid w:val="008C11C5"/>
    <w:rsid w:val="008C1AB9"/>
    <w:rsid w:val="008C1D7E"/>
    <w:rsid w:val="008C26CD"/>
    <w:rsid w:val="008C3360"/>
    <w:rsid w:val="008C5F8D"/>
    <w:rsid w:val="008C67E1"/>
    <w:rsid w:val="008C69C1"/>
    <w:rsid w:val="008D034B"/>
    <w:rsid w:val="008D22BA"/>
    <w:rsid w:val="008D389D"/>
    <w:rsid w:val="008D3A5D"/>
    <w:rsid w:val="008D3C7D"/>
    <w:rsid w:val="008D3F54"/>
    <w:rsid w:val="008D530A"/>
    <w:rsid w:val="008D78BC"/>
    <w:rsid w:val="008E078A"/>
    <w:rsid w:val="008E1175"/>
    <w:rsid w:val="008E3506"/>
    <w:rsid w:val="008E3726"/>
    <w:rsid w:val="008E4035"/>
    <w:rsid w:val="008E634F"/>
    <w:rsid w:val="008E6728"/>
    <w:rsid w:val="008E685D"/>
    <w:rsid w:val="008E70FA"/>
    <w:rsid w:val="008E71C2"/>
    <w:rsid w:val="008E7272"/>
    <w:rsid w:val="008E7532"/>
    <w:rsid w:val="008E77DB"/>
    <w:rsid w:val="008F0C51"/>
    <w:rsid w:val="008F10FB"/>
    <w:rsid w:val="008F16F5"/>
    <w:rsid w:val="008F1A2E"/>
    <w:rsid w:val="008F1DB1"/>
    <w:rsid w:val="008F2E22"/>
    <w:rsid w:val="008F3F4A"/>
    <w:rsid w:val="008F52D8"/>
    <w:rsid w:val="008F7E53"/>
    <w:rsid w:val="009006F4"/>
    <w:rsid w:val="0090255A"/>
    <w:rsid w:val="00902A11"/>
    <w:rsid w:val="00902EA3"/>
    <w:rsid w:val="00904158"/>
    <w:rsid w:val="0090453C"/>
    <w:rsid w:val="00904640"/>
    <w:rsid w:val="00905590"/>
    <w:rsid w:val="00905F53"/>
    <w:rsid w:val="00906069"/>
    <w:rsid w:val="009062BD"/>
    <w:rsid w:val="009065FA"/>
    <w:rsid w:val="00907211"/>
    <w:rsid w:val="00907382"/>
    <w:rsid w:val="00907388"/>
    <w:rsid w:val="009100FB"/>
    <w:rsid w:val="009107BB"/>
    <w:rsid w:val="00912AC5"/>
    <w:rsid w:val="00912AD2"/>
    <w:rsid w:val="0091345C"/>
    <w:rsid w:val="0091390F"/>
    <w:rsid w:val="009144DD"/>
    <w:rsid w:val="0091566F"/>
    <w:rsid w:val="009160CF"/>
    <w:rsid w:val="009165B4"/>
    <w:rsid w:val="00916A5E"/>
    <w:rsid w:val="009173B5"/>
    <w:rsid w:val="009200DE"/>
    <w:rsid w:val="00920EF7"/>
    <w:rsid w:val="009213EE"/>
    <w:rsid w:val="009217AE"/>
    <w:rsid w:val="00921EC3"/>
    <w:rsid w:val="00922797"/>
    <w:rsid w:val="00923A46"/>
    <w:rsid w:val="0092563A"/>
    <w:rsid w:val="00925F24"/>
    <w:rsid w:val="0092605E"/>
    <w:rsid w:val="00926685"/>
    <w:rsid w:val="009268C1"/>
    <w:rsid w:val="0092693E"/>
    <w:rsid w:val="00926C12"/>
    <w:rsid w:val="00926D30"/>
    <w:rsid w:val="00927254"/>
    <w:rsid w:val="00930079"/>
    <w:rsid w:val="009318B2"/>
    <w:rsid w:val="00932FA5"/>
    <w:rsid w:val="009336AA"/>
    <w:rsid w:val="00933D10"/>
    <w:rsid w:val="00933F71"/>
    <w:rsid w:val="00934A79"/>
    <w:rsid w:val="009350F3"/>
    <w:rsid w:val="009377F0"/>
    <w:rsid w:val="009377F6"/>
    <w:rsid w:val="00937D1E"/>
    <w:rsid w:val="00937DA1"/>
    <w:rsid w:val="009402CF"/>
    <w:rsid w:val="009403C8"/>
    <w:rsid w:val="00940F01"/>
    <w:rsid w:val="00941260"/>
    <w:rsid w:val="00941BA9"/>
    <w:rsid w:val="00941CD6"/>
    <w:rsid w:val="009420AA"/>
    <w:rsid w:val="009428E4"/>
    <w:rsid w:val="00942F00"/>
    <w:rsid w:val="0094309C"/>
    <w:rsid w:val="0094480F"/>
    <w:rsid w:val="00945129"/>
    <w:rsid w:val="00945889"/>
    <w:rsid w:val="00947202"/>
    <w:rsid w:val="00951CAE"/>
    <w:rsid w:val="0095376F"/>
    <w:rsid w:val="00953844"/>
    <w:rsid w:val="00954030"/>
    <w:rsid w:val="009565CE"/>
    <w:rsid w:val="00956C74"/>
    <w:rsid w:val="0095711B"/>
    <w:rsid w:val="00957B4A"/>
    <w:rsid w:val="0096012A"/>
    <w:rsid w:val="00960805"/>
    <w:rsid w:val="00960858"/>
    <w:rsid w:val="00960AF3"/>
    <w:rsid w:val="0096184F"/>
    <w:rsid w:val="009625F1"/>
    <w:rsid w:val="009630FF"/>
    <w:rsid w:val="00963B11"/>
    <w:rsid w:val="009645D0"/>
    <w:rsid w:val="009649D9"/>
    <w:rsid w:val="00966A2B"/>
    <w:rsid w:val="009674ED"/>
    <w:rsid w:val="00967B8A"/>
    <w:rsid w:val="00967FDB"/>
    <w:rsid w:val="009708EE"/>
    <w:rsid w:val="009711E1"/>
    <w:rsid w:val="00971508"/>
    <w:rsid w:val="0097151D"/>
    <w:rsid w:val="009719D2"/>
    <w:rsid w:val="009720BE"/>
    <w:rsid w:val="0097469A"/>
    <w:rsid w:val="00974DC5"/>
    <w:rsid w:val="00975401"/>
    <w:rsid w:val="00976552"/>
    <w:rsid w:val="009767B5"/>
    <w:rsid w:val="00977FEB"/>
    <w:rsid w:val="0098044F"/>
    <w:rsid w:val="00980DF1"/>
    <w:rsid w:val="009810D1"/>
    <w:rsid w:val="0098121B"/>
    <w:rsid w:val="009813BE"/>
    <w:rsid w:val="009816E0"/>
    <w:rsid w:val="00982379"/>
    <w:rsid w:val="0098474C"/>
    <w:rsid w:val="00984764"/>
    <w:rsid w:val="00984C4D"/>
    <w:rsid w:val="0098533F"/>
    <w:rsid w:val="00986DF5"/>
    <w:rsid w:val="00990215"/>
    <w:rsid w:val="009908D1"/>
    <w:rsid w:val="009919BC"/>
    <w:rsid w:val="0099347E"/>
    <w:rsid w:val="00996360"/>
    <w:rsid w:val="009963FB"/>
    <w:rsid w:val="00996454"/>
    <w:rsid w:val="00996891"/>
    <w:rsid w:val="00996BF1"/>
    <w:rsid w:val="00996F3C"/>
    <w:rsid w:val="009978E6"/>
    <w:rsid w:val="00997D40"/>
    <w:rsid w:val="009A077B"/>
    <w:rsid w:val="009A08D7"/>
    <w:rsid w:val="009A096D"/>
    <w:rsid w:val="009A0A7B"/>
    <w:rsid w:val="009A0CF1"/>
    <w:rsid w:val="009A112F"/>
    <w:rsid w:val="009A1D13"/>
    <w:rsid w:val="009A22C6"/>
    <w:rsid w:val="009A2A7A"/>
    <w:rsid w:val="009A31AC"/>
    <w:rsid w:val="009A36A4"/>
    <w:rsid w:val="009A45F5"/>
    <w:rsid w:val="009A478D"/>
    <w:rsid w:val="009A539E"/>
    <w:rsid w:val="009A5D76"/>
    <w:rsid w:val="009A5FA0"/>
    <w:rsid w:val="009A7A3B"/>
    <w:rsid w:val="009B185E"/>
    <w:rsid w:val="009B2404"/>
    <w:rsid w:val="009B274F"/>
    <w:rsid w:val="009B3D6E"/>
    <w:rsid w:val="009B478F"/>
    <w:rsid w:val="009B4A18"/>
    <w:rsid w:val="009B4CB5"/>
    <w:rsid w:val="009B56BE"/>
    <w:rsid w:val="009B6A99"/>
    <w:rsid w:val="009B7042"/>
    <w:rsid w:val="009B7128"/>
    <w:rsid w:val="009B722B"/>
    <w:rsid w:val="009B78FB"/>
    <w:rsid w:val="009C0678"/>
    <w:rsid w:val="009C09C0"/>
    <w:rsid w:val="009C1287"/>
    <w:rsid w:val="009C2139"/>
    <w:rsid w:val="009C3A48"/>
    <w:rsid w:val="009C4360"/>
    <w:rsid w:val="009C44F9"/>
    <w:rsid w:val="009C52E3"/>
    <w:rsid w:val="009C6B35"/>
    <w:rsid w:val="009C6DB1"/>
    <w:rsid w:val="009C6E86"/>
    <w:rsid w:val="009C70B6"/>
    <w:rsid w:val="009C72A5"/>
    <w:rsid w:val="009C7513"/>
    <w:rsid w:val="009D06BE"/>
    <w:rsid w:val="009D0CDB"/>
    <w:rsid w:val="009D121A"/>
    <w:rsid w:val="009D1A88"/>
    <w:rsid w:val="009D3BE7"/>
    <w:rsid w:val="009D3E47"/>
    <w:rsid w:val="009D3F68"/>
    <w:rsid w:val="009D4374"/>
    <w:rsid w:val="009D4B89"/>
    <w:rsid w:val="009D4DBF"/>
    <w:rsid w:val="009D5B53"/>
    <w:rsid w:val="009D672C"/>
    <w:rsid w:val="009D679C"/>
    <w:rsid w:val="009D73AA"/>
    <w:rsid w:val="009D756F"/>
    <w:rsid w:val="009D7FE4"/>
    <w:rsid w:val="009E161B"/>
    <w:rsid w:val="009E26B3"/>
    <w:rsid w:val="009E4143"/>
    <w:rsid w:val="009E4758"/>
    <w:rsid w:val="009E53D6"/>
    <w:rsid w:val="009E6A3F"/>
    <w:rsid w:val="009E6B2C"/>
    <w:rsid w:val="009E74B1"/>
    <w:rsid w:val="009F1156"/>
    <w:rsid w:val="009F22D3"/>
    <w:rsid w:val="009F2310"/>
    <w:rsid w:val="009F280D"/>
    <w:rsid w:val="009F36A3"/>
    <w:rsid w:val="009F37D9"/>
    <w:rsid w:val="009F4104"/>
    <w:rsid w:val="009F4231"/>
    <w:rsid w:val="009F508B"/>
    <w:rsid w:val="009F576F"/>
    <w:rsid w:val="009F7E0C"/>
    <w:rsid w:val="00A022D5"/>
    <w:rsid w:val="00A04990"/>
    <w:rsid w:val="00A0576B"/>
    <w:rsid w:val="00A05970"/>
    <w:rsid w:val="00A05CC0"/>
    <w:rsid w:val="00A073B8"/>
    <w:rsid w:val="00A07DD8"/>
    <w:rsid w:val="00A11378"/>
    <w:rsid w:val="00A12297"/>
    <w:rsid w:val="00A1416B"/>
    <w:rsid w:val="00A14DA5"/>
    <w:rsid w:val="00A15AD8"/>
    <w:rsid w:val="00A16F5D"/>
    <w:rsid w:val="00A2038E"/>
    <w:rsid w:val="00A215D9"/>
    <w:rsid w:val="00A22B95"/>
    <w:rsid w:val="00A23ADE"/>
    <w:rsid w:val="00A25047"/>
    <w:rsid w:val="00A25391"/>
    <w:rsid w:val="00A25D14"/>
    <w:rsid w:val="00A2616A"/>
    <w:rsid w:val="00A2692B"/>
    <w:rsid w:val="00A27521"/>
    <w:rsid w:val="00A275E2"/>
    <w:rsid w:val="00A31C5F"/>
    <w:rsid w:val="00A31E50"/>
    <w:rsid w:val="00A32F55"/>
    <w:rsid w:val="00A3393F"/>
    <w:rsid w:val="00A34102"/>
    <w:rsid w:val="00A34593"/>
    <w:rsid w:val="00A34B8F"/>
    <w:rsid w:val="00A368D6"/>
    <w:rsid w:val="00A3693E"/>
    <w:rsid w:val="00A37033"/>
    <w:rsid w:val="00A4190D"/>
    <w:rsid w:val="00A429F3"/>
    <w:rsid w:val="00A42A9A"/>
    <w:rsid w:val="00A431D0"/>
    <w:rsid w:val="00A435E9"/>
    <w:rsid w:val="00A4374D"/>
    <w:rsid w:val="00A461C9"/>
    <w:rsid w:val="00A46DC5"/>
    <w:rsid w:val="00A5039A"/>
    <w:rsid w:val="00A50938"/>
    <w:rsid w:val="00A50DD3"/>
    <w:rsid w:val="00A510E5"/>
    <w:rsid w:val="00A525C4"/>
    <w:rsid w:val="00A53940"/>
    <w:rsid w:val="00A53CB3"/>
    <w:rsid w:val="00A53FE1"/>
    <w:rsid w:val="00A54407"/>
    <w:rsid w:val="00A54A18"/>
    <w:rsid w:val="00A55D29"/>
    <w:rsid w:val="00A55F85"/>
    <w:rsid w:val="00A5619B"/>
    <w:rsid w:val="00A5735F"/>
    <w:rsid w:val="00A5783F"/>
    <w:rsid w:val="00A60186"/>
    <w:rsid w:val="00A6047B"/>
    <w:rsid w:val="00A614B6"/>
    <w:rsid w:val="00A62000"/>
    <w:rsid w:val="00A62BE1"/>
    <w:rsid w:val="00A636E9"/>
    <w:rsid w:val="00A64360"/>
    <w:rsid w:val="00A64DA7"/>
    <w:rsid w:val="00A65943"/>
    <w:rsid w:val="00A65F7D"/>
    <w:rsid w:val="00A70BC8"/>
    <w:rsid w:val="00A72132"/>
    <w:rsid w:val="00A7334F"/>
    <w:rsid w:val="00A73FB1"/>
    <w:rsid w:val="00A748E5"/>
    <w:rsid w:val="00A75512"/>
    <w:rsid w:val="00A758D1"/>
    <w:rsid w:val="00A77EF8"/>
    <w:rsid w:val="00A82703"/>
    <w:rsid w:val="00A82AE6"/>
    <w:rsid w:val="00A8374F"/>
    <w:rsid w:val="00A83BD9"/>
    <w:rsid w:val="00A83EBE"/>
    <w:rsid w:val="00A8434F"/>
    <w:rsid w:val="00A84CA7"/>
    <w:rsid w:val="00A9052C"/>
    <w:rsid w:val="00A925A6"/>
    <w:rsid w:val="00A93D20"/>
    <w:rsid w:val="00A95120"/>
    <w:rsid w:val="00A95377"/>
    <w:rsid w:val="00A9564B"/>
    <w:rsid w:val="00A95EA8"/>
    <w:rsid w:val="00A96036"/>
    <w:rsid w:val="00A96587"/>
    <w:rsid w:val="00AA09B1"/>
    <w:rsid w:val="00AA0BAA"/>
    <w:rsid w:val="00AA15FD"/>
    <w:rsid w:val="00AA1ECF"/>
    <w:rsid w:val="00AA21F0"/>
    <w:rsid w:val="00AA2DFD"/>
    <w:rsid w:val="00AA3C9E"/>
    <w:rsid w:val="00AA3FDD"/>
    <w:rsid w:val="00AA46D2"/>
    <w:rsid w:val="00AA4D80"/>
    <w:rsid w:val="00AA62B3"/>
    <w:rsid w:val="00AA66A8"/>
    <w:rsid w:val="00AA6833"/>
    <w:rsid w:val="00AA6B72"/>
    <w:rsid w:val="00AA792A"/>
    <w:rsid w:val="00AB02E1"/>
    <w:rsid w:val="00AB0B3B"/>
    <w:rsid w:val="00AB0DA2"/>
    <w:rsid w:val="00AB1A3D"/>
    <w:rsid w:val="00AB2226"/>
    <w:rsid w:val="00AB2A27"/>
    <w:rsid w:val="00AB2E4E"/>
    <w:rsid w:val="00AB38D1"/>
    <w:rsid w:val="00AB3B39"/>
    <w:rsid w:val="00AB52D5"/>
    <w:rsid w:val="00AB54F2"/>
    <w:rsid w:val="00AB5E4F"/>
    <w:rsid w:val="00AB61FC"/>
    <w:rsid w:val="00AB68A9"/>
    <w:rsid w:val="00AB772C"/>
    <w:rsid w:val="00AB7CC9"/>
    <w:rsid w:val="00AC1127"/>
    <w:rsid w:val="00AC1F79"/>
    <w:rsid w:val="00AC2393"/>
    <w:rsid w:val="00AC36F4"/>
    <w:rsid w:val="00AC3749"/>
    <w:rsid w:val="00AC3B0E"/>
    <w:rsid w:val="00AC45AA"/>
    <w:rsid w:val="00AC4667"/>
    <w:rsid w:val="00AC4A7C"/>
    <w:rsid w:val="00AC7295"/>
    <w:rsid w:val="00AC732A"/>
    <w:rsid w:val="00AC774B"/>
    <w:rsid w:val="00AC7A34"/>
    <w:rsid w:val="00AD518F"/>
    <w:rsid w:val="00AD5DE1"/>
    <w:rsid w:val="00AD6F21"/>
    <w:rsid w:val="00AD70E8"/>
    <w:rsid w:val="00AD71EE"/>
    <w:rsid w:val="00AD7E00"/>
    <w:rsid w:val="00AD7EB8"/>
    <w:rsid w:val="00AE1178"/>
    <w:rsid w:val="00AE20CC"/>
    <w:rsid w:val="00AE25F8"/>
    <w:rsid w:val="00AE314C"/>
    <w:rsid w:val="00AE3697"/>
    <w:rsid w:val="00AE400C"/>
    <w:rsid w:val="00AE47F0"/>
    <w:rsid w:val="00AE4D29"/>
    <w:rsid w:val="00AE501B"/>
    <w:rsid w:val="00AE63C0"/>
    <w:rsid w:val="00AE75C9"/>
    <w:rsid w:val="00AE7DB6"/>
    <w:rsid w:val="00AF1251"/>
    <w:rsid w:val="00AF1CF0"/>
    <w:rsid w:val="00AF23E2"/>
    <w:rsid w:val="00AF3001"/>
    <w:rsid w:val="00AF32AB"/>
    <w:rsid w:val="00AF6351"/>
    <w:rsid w:val="00AF65FC"/>
    <w:rsid w:val="00AF6AA3"/>
    <w:rsid w:val="00AF7A81"/>
    <w:rsid w:val="00B0028C"/>
    <w:rsid w:val="00B006CC"/>
    <w:rsid w:val="00B028EB"/>
    <w:rsid w:val="00B03ED8"/>
    <w:rsid w:val="00B04C72"/>
    <w:rsid w:val="00B04D09"/>
    <w:rsid w:val="00B06ECA"/>
    <w:rsid w:val="00B078B2"/>
    <w:rsid w:val="00B10312"/>
    <w:rsid w:val="00B116C4"/>
    <w:rsid w:val="00B11DA7"/>
    <w:rsid w:val="00B135E6"/>
    <w:rsid w:val="00B13D46"/>
    <w:rsid w:val="00B13FBA"/>
    <w:rsid w:val="00B145FB"/>
    <w:rsid w:val="00B14C0C"/>
    <w:rsid w:val="00B14FC0"/>
    <w:rsid w:val="00B15BAD"/>
    <w:rsid w:val="00B16C21"/>
    <w:rsid w:val="00B170F6"/>
    <w:rsid w:val="00B172A3"/>
    <w:rsid w:val="00B176EF"/>
    <w:rsid w:val="00B20023"/>
    <w:rsid w:val="00B20130"/>
    <w:rsid w:val="00B21538"/>
    <w:rsid w:val="00B2385C"/>
    <w:rsid w:val="00B239C1"/>
    <w:rsid w:val="00B23B0B"/>
    <w:rsid w:val="00B23BD1"/>
    <w:rsid w:val="00B23D8C"/>
    <w:rsid w:val="00B24779"/>
    <w:rsid w:val="00B2526F"/>
    <w:rsid w:val="00B25CDF"/>
    <w:rsid w:val="00B27DB6"/>
    <w:rsid w:val="00B30FF1"/>
    <w:rsid w:val="00B31335"/>
    <w:rsid w:val="00B31881"/>
    <w:rsid w:val="00B31E47"/>
    <w:rsid w:val="00B322A4"/>
    <w:rsid w:val="00B32DE8"/>
    <w:rsid w:val="00B32E13"/>
    <w:rsid w:val="00B33307"/>
    <w:rsid w:val="00B33341"/>
    <w:rsid w:val="00B33A8D"/>
    <w:rsid w:val="00B33C46"/>
    <w:rsid w:val="00B3420D"/>
    <w:rsid w:val="00B3438E"/>
    <w:rsid w:val="00B34977"/>
    <w:rsid w:val="00B34E4A"/>
    <w:rsid w:val="00B3571B"/>
    <w:rsid w:val="00B36AA0"/>
    <w:rsid w:val="00B36ABA"/>
    <w:rsid w:val="00B378E9"/>
    <w:rsid w:val="00B41909"/>
    <w:rsid w:val="00B42208"/>
    <w:rsid w:val="00B45008"/>
    <w:rsid w:val="00B460C5"/>
    <w:rsid w:val="00B46CAC"/>
    <w:rsid w:val="00B46F5C"/>
    <w:rsid w:val="00B509DA"/>
    <w:rsid w:val="00B52F5F"/>
    <w:rsid w:val="00B55D2F"/>
    <w:rsid w:val="00B55E80"/>
    <w:rsid w:val="00B569FD"/>
    <w:rsid w:val="00B57DCA"/>
    <w:rsid w:val="00B603D3"/>
    <w:rsid w:val="00B62168"/>
    <w:rsid w:val="00B63BC2"/>
    <w:rsid w:val="00B640C4"/>
    <w:rsid w:val="00B645F4"/>
    <w:rsid w:val="00B652BB"/>
    <w:rsid w:val="00B653BA"/>
    <w:rsid w:val="00B670C5"/>
    <w:rsid w:val="00B67472"/>
    <w:rsid w:val="00B67F94"/>
    <w:rsid w:val="00B7268B"/>
    <w:rsid w:val="00B727CB"/>
    <w:rsid w:val="00B7350F"/>
    <w:rsid w:val="00B73CEF"/>
    <w:rsid w:val="00B74E36"/>
    <w:rsid w:val="00B75DD9"/>
    <w:rsid w:val="00B75EED"/>
    <w:rsid w:val="00B76431"/>
    <w:rsid w:val="00B764EF"/>
    <w:rsid w:val="00B76710"/>
    <w:rsid w:val="00B77851"/>
    <w:rsid w:val="00B778F7"/>
    <w:rsid w:val="00B77B57"/>
    <w:rsid w:val="00B77EF8"/>
    <w:rsid w:val="00B80174"/>
    <w:rsid w:val="00B8029F"/>
    <w:rsid w:val="00B80BD8"/>
    <w:rsid w:val="00B82954"/>
    <w:rsid w:val="00B83A8D"/>
    <w:rsid w:val="00B840AD"/>
    <w:rsid w:val="00B8443E"/>
    <w:rsid w:val="00B86055"/>
    <w:rsid w:val="00B90081"/>
    <w:rsid w:val="00B9279C"/>
    <w:rsid w:val="00B93672"/>
    <w:rsid w:val="00B94049"/>
    <w:rsid w:val="00B94F86"/>
    <w:rsid w:val="00B95980"/>
    <w:rsid w:val="00B970F9"/>
    <w:rsid w:val="00B97859"/>
    <w:rsid w:val="00B97AF3"/>
    <w:rsid w:val="00BA01DC"/>
    <w:rsid w:val="00BA078B"/>
    <w:rsid w:val="00BA0F4E"/>
    <w:rsid w:val="00BA1471"/>
    <w:rsid w:val="00BA202E"/>
    <w:rsid w:val="00BA2238"/>
    <w:rsid w:val="00BA26F0"/>
    <w:rsid w:val="00BA3223"/>
    <w:rsid w:val="00BA3E9F"/>
    <w:rsid w:val="00BA5451"/>
    <w:rsid w:val="00BA54B0"/>
    <w:rsid w:val="00BA564B"/>
    <w:rsid w:val="00BA6234"/>
    <w:rsid w:val="00BB047B"/>
    <w:rsid w:val="00BB0C0B"/>
    <w:rsid w:val="00BB0F48"/>
    <w:rsid w:val="00BB25E6"/>
    <w:rsid w:val="00BB33B2"/>
    <w:rsid w:val="00BB47C9"/>
    <w:rsid w:val="00BB4B0C"/>
    <w:rsid w:val="00BB51C3"/>
    <w:rsid w:val="00BB5F80"/>
    <w:rsid w:val="00BB67ED"/>
    <w:rsid w:val="00BC087C"/>
    <w:rsid w:val="00BC0D1C"/>
    <w:rsid w:val="00BC1D00"/>
    <w:rsid w:val="00BC2006"/>
    <w:rsid w:val="00BC32EB"/>
    <w:rsid w:val="00BC4229"/>
    <w:rsid w:val="00BC4632"/>
    <w:rsid w:val="00BC4E66"/>
    <w:rsid w:val="00BC63DF"/>
    <w:rsid w:val="00BC6BEF"/>
    <w:rsid w:val="00BC6D68"/>
    <w:rsid w:val="00BD03C6"/>
    <w:rsid w:val="00BD1531"/>
    <w:rsid w:val="00BD231A"/>
    <w:rsid w:val="00BD23F4"/>
    <w:rsid w:val="00BD3052"/>
    <w:rsid w:val="00BD3123"/>
    <w:rsid w:val="00BD51EA"/>
    <w:rsid w:val="00BD66CF"/>
    <w:rsid w:val="00BD6B6E"/>
    <w:rsid w:val="00BD7346"/>
    <w:rsid w:val="00BD7FB3"/>
    <w:rsid w:val="00BE3AB4"/>
    <w:rsid w:val="00BE44CD"/>
    <w:rsid w:val="00BE5A36"/>
    <w:rsid w:val="00BE60E2"/>
    <w:rsid w:val="00BE621C"/>
    <w:rsid w:val="00BE694C"/>
    <w:rsid w:val="00BE7FF8"/>
    <w:rsid w:val="00BF162F"/>
    <w:rsid w:val="00BF20CD"/>
    <w:rsid w:val="00BF2170"/>
    <w:rsid w:val="00BF2A61"/>
    <w:rsid w:val="00BF34BD"/>
    <w:rsid w:val="00BF399E"/>
    <w:rsid w:val="00BF3ADB"/>
    <w:rsid w:val="00BF422D"/>
    <w:rsid w:val="00C0116A"/>
    <w:rsid w:val="00C01AB3"/>
    <w:rsid w:val="00C01FD3"/>
    <w:rsid w:val="00C02B40"/>
    <w:rsid w:val="00C0774F"/>
    <w:rsid w:val="00C1062B"/>
    <w:rsid w:val="00C10B3F"/>
    <w:rsid w:val="00C119FD"/>
    <w:rsid w:val="00C13137"/>
    <w:rsid w:val="00C148C6"/>
    <w:rsid w:val="00C16399"/>
    <w:rsid w:val="00C16DC3"/>
    <w:rsid w:val="00C178AC"/>
    <w:rsid w:val="00C20A4A"/>
    <w:rsid w:val="00C22709"/>
    <w:rsid w:val="00C22FC7"/>
    <w:rsid w:val="00C2333C"/>
    <w:rsid w:val="00C24CE8"/>
    <w:rsid w:val="00C25644"/>
    <w:rsid w:val="00C25F4B"/>
    <w:rsid w:val="00C27830"/>
    <w:rsid w:val="00C30201"/>
    <w:rsid w:val="00C306E4"/>
    <w:rsid w:val="00C3091C"/>
    <w:rsid w:val="00C30A8C"/>
    <w:rsid w:val="00C31953"/>
    <w:rsid w:val="00C31F85"/>
    <w:rsid w:val="00C32202"/>
    <w:rsid w:val="00C32EE1"/>
    <w:rsid w:val="00C33182"/>
    <w:rsid w:val="00C341A2"/>
    <w:rsid w:val="00C3475B"/>
    <w:rsid w:val="00C350A0"/>
    <w:rsid w:val="00C35FA8"/>
    <w:rsid w:val="00C36343"/>
    <w:rsid w:val="00C3702E"/>
    <w:rsid w:val="00C37338"/>
    <w:rsid w:val="00C40D1E"/>
    <w:rsid w:val="00C40DB4"/>
    <w:rsid w:val="00C40E3F"/>
    <w:rsid w:val="00C4161A"/>
    <w:rsid w:val="00C41F1E"/>
    <w:rsid w:val="00C42689"/>
    <w:rsid w:val="00C427CE"/>
    <w:rsid w:val="00C43438"/>
    <w:rsid w:val="00C4409D"/>
    <w:rsid w:val="00C4460D"/>
    <w:rsid w:val="00C45E3C"/>
    <w:rsid w:val="00C470CB"/>
    <w:rsid w:val="00C4763A"/>
    <w:rsid w:val="00C52072"/>
    <w:rsid w:val="00C52A53"/>
    <w:rsid w:val="00C5427E"/>
    <w:rsid w:val="00C569C7"/>
    <w:rsid w:val="00C57102"/>
    <w:rsid w:val="00C5732B"/>
    <w:rsid w:val="00C5736F"/>
    <w:rsid w:val="00C57B62"/>
    <w:rsid w:val="00C608C6"/>
    <w:rsid w:val="00C60B20"/>
    <w:rsid w:val="00C60C8D"/>
    <w:rsid w:val="00C613BB"/>
    <w:rsid w:val="00C6338A"/>
    <w:rsid w:val="00C635B2"/>
    <w:rsid w:val="00C63DD2"/>
    <w:rsid w:val="00C65417"/>
    <w:rsid w:val="00C656C0"/>
    <w:rsid w:val="00C66CD5"/>
    <w:rsid w:val="00C677D9"/>
    <w:rsid w:val="00C70547"/>
    <w:rsid w:val="00C74B81"/>
    <w:rsid w:val="00C774DB"/>
    <w:rsid w:val="00C80459"/>
    <w:rsid w:val="00C807AD"/>
    <w:rsid w:val="00C819C9"/>
    <w:rsid w:val="00C82E6A"/>
    <w:rsid w:val="00C82F8A"/>
    <w:rsid w:val="00C83943"/>
    <w:rsid w:val="00C84BA5"/>
    <w:rsid w:val="00C84D3B"/>
    <w:rsid w:val="00C858A5"/>
    <w:rsid w:val="00C85A6F"/>
    <w:rsid w:val="00C85E8B"/>
    <w:rsid w:val="00C85F2E"/>
    <w:rsid w:val="00C87451"/>
    <w:rsid w:val="00C87530"/>
    <w:rsid w:val="00C878C4"/>
    <w:rsid w:val="00C87F05"/>
    <w:rsid w:val="00C912E5"/>
    <w:rsid w:val="00C923CA"/>
    <w:rsid w:val="00C94DDB"/>
    <w:rsid w:val="00C974BB"/>
    <w:rsid w:val="00CA003D"/>
    <w:rsid w:val="00CA173F"/>
    <w:rsid w:val="00CA2D00"/>
    <w:rsid w:val="00CA3515"/>
    <w:rsid w:val="00CA4BE5"/>
    <w:rsid w:val="00CA5260"/>
    <w:rsid w:val="00CA5A8B"/>
    <w:rsid w:val="00CA5F3D"/>
    <w:rsid w:val="00CA6E0F"/>
    <w:rsid w:val="00CA7892"/>
    <w:rsid w:val="00CB0EDC"/>
    <w:rsid w:val="00CB1AC5"/>
    <w:rsid w:val="00CB34DC"/>
    <w:rsid w:val="00CB36CB"/>
    <w:rsid w:val="00CB376F"/>
    <w:rsid w:val="00CB39F5"/>
    <w:rsid w:val="00CB44CA"/>
    <w:rsid w:val="00CB4E1E"/>
    <w:rsid w:val="00CB54C8"/>
    <w:rsid w:val="00CC00E2"/>
    <w:rsid w:val="00CC01E2"/>
    <w:rsid w:val="00CC26E6"/>
    <w:rsid w:val="00CC26FB"/>
    <w:rsid w:val="00CC4B15"/>
    <w:rsid w:val="00CC5558"/>
    <w:rsid w:val="00CC7834"/>
    <w:rsid w:val="00CD1BAA"/>
    <w:rsid w:val="00CD1F14"/>
    <w:rsid w:val="00CD237B"/>
    <w:rsid w:val="00CD291B"/>
    <w:rsid w:val="00CD2AD2"/>
    <w:rsid w:val="00CD2C47"/>
    <w:rsid w:val="00CD366C"/>
    <w:rsid w:val="00CD3DB5"/>
    <w:rsid w:val="00CD3EDE"/>
    <w:rsid w:val="00CD4E52"/>
    <w:rsid w:val="00CD57B5"/>
    <w:rsid w:val="00CD6317"/>
    <w:rsid w:val="00CE0F0A"/>
    <w:rsid w:val="00CE2FD6"/>
    <w:rsid w:val="00CE2FE2"/>
    <w:rsid w:val="00CE45D1"/>
    <w:rsid w:val="00CE4F36"/>
    <w:rsid w:val="00CE5434"/>
    <w:rsid w:val="00CE5F27"/>
    <w:rsid w:val="00CE6D31"/>
    <w:rsid w:val="00CE7BB8"/>
    <w:rsid w:val="00CF0422"/>
    <w:rsid w:val="00CF05B4"/>
    <w:rsid w:val="00CF22C8"/>
    <w:rsid w:val="00CF482A"/>
    <w:rsid w:val="00CF4FAD"/>
    <w:rsid w:val="00CF55E2"/>
    <w:rsid w:val="00CF5FAF"/>
    <w:rsid w:val="00CF60F9"/>
    <w:rsid w:val="00CF6AD1"/>
    <w:rsid w:val="00CF6C57"/>
    <w:rsid w:val="00CF7118"/>
    <w:rsid w:val="00CF74E3"/>
    <w:rsid w:val="00D016EB"/>
    <w:rsid w:val="00D01F36"/>
    <w:rsid w:val="00D03760"/>
    <w:rsid w:val="00D04407"/>
    <w:rsid w:val="00D04EC9"/>
    <w:rsid w:val="00D057C4"/>
    <w:rsid w:val="00D06241"/>
    <w:rsid w:val="00D06290"/>
    <w:rsid w:val="00D079F8"/>
    <w:rsid w:val="00D07AA1"/>
    <w:rsid w:val="00D07FA6"/>
    <w:rsid w:val="00D10309"/>
    <w:rsid w:val="00D110A8"/>
    <w:rsid w:val="00D11146"/>
    <w:rsid w:val="00D11C37"/>
    <w:rsid w:val="00D123E7"/>
    <w:rsid w:val="00D12C81"/>
    <w:rsid w:val="00D12F37"/>
    <w:rsid w:val="00D141FE"/>
    <w:rsid w:val="00D1481C"/>
    <w:rsid w:val="00D15A52"/>
    <w:rsid w:val="00D15F59"/>
    <w:rsid w:val="00D16577"/>
    <w:rsid w:val="00D166CA"/>
    <w:rsid w:val="00D1769B"/>
    <w:rsid w:val="00D179CA"/>
    <w:rsid w:val="00D21B53"/>
    <w:rsid w:val="00D226F7"/>
    <w:rsid w:val="00D237DA"/>
    <w:rsid w:val="00D23D7B"/>
    <w:rsid w:val="00D2434A"/>
    <w:rsid w:val="00D24799"/>
    <w:rsid w:val="00D24E27"/>
    <w:rsid w:val="00D26263"/>
    <w:rsid w:val="00D2682C"/>
    <w:rsid w:val="00D26F76"/>
    <w:rsid w:val="00D277E7"/>
    <w:rsid w:val="00D27CED"/>
    <w:rsid w:val="00D300F6"/>
    <w:rsid w:val="00D307D1"/>
    <w:rsid w:val="00D325BA"/>
    <w:rsid w:val="00D32F44"/>
    <w:rsid w:val="00D332F1"/>
    <w:rsid w:val="00D33AB7"/>
    <w:rsid w:val="00D33C49"/>
    <w:rsid w:val="00D33F14"/>
    <w:rsid w:val="00D34D18"/>
    <w:rsid w:val="00D34DA7"/>
    <w:rsid w:val="00D36190"/>
    <w:rsid w:val="00D36335"/>
    <w:rsid w:val="00D36D49"/>
    <w:rsid w:val="00D36F95"/>
    <w:rsid w:val="00D40985"/>
    <w:rsid w:val="00D40A24"/>
    <w:rsid w:val="00D418F7"/>
    <w:rsid w:val="00D42227"/>
    <w:rsid w:val="00D424B3"/>
    <w:rsid w:val="00D42CC3"/>
    <w:rsid w:val="00D42D4A"/>
    <w:rsid w:val="00D43775"/>
    <w:rsid w:val="00D44546"/>
    <w:rsid w:val="00D44AF3"/>
    <w:rsid w:val="00D45263"/>
    <w:rsid w:val="00D454EB"/>
    <w:rsid w:val="00D4730C"/>
    <w:rsid w:val="00D478B3"/>
    <w:rsid w:val="00D50AD0"/>
    <w:rsid w:val="00D5106B"/>
    <w:rsid w:val="00D51263"/>
    <w:rsid w:val="00D51346"/>
    <w:rsid w:val="00D526AA"/>
    <w:rsid w:val="00D528A3"/>
    <w:rsid w:val="00D5334E"/>
    <w:rsid w:val="00D553F4"/>
    <w:rsid w:val="00D55790"/>
    <w:rsid w:val="00D557B5"/>
    <w:rsid w:val="00D55EF6"/>
    <w:rsid w:val="00D5615C"/>
    <w:rsid w:val="00D56397"/>
    <w:rsid w:val="00D5789E"/>
    <w:rsid w:val="00D57A20"/>
    <w:rsid w:val="00D60A5C"/>
    <w:rsid w:val="00D64A4A"/>
    <w:rsid w:val="00D64D56"/>
    <w:rsid w:val="00D65ECD"/>
    <w:rsid w:val="00D65EF1"/>
    <w:rsid w:val="00D673A3"/>
    <w:rsid w:val="00D70679"/>
    <w:rsid w:val="00D70769"/>
    <w:rsid w:val="00D70C9A"/>
    <w:rsid w:val="00D716A5"/>
    <w:rsid w:val="00D717B3"/>
    <w:rsid w:val="00D71ED2"/>
    <w:rsid w:val="00D720E7"/>
    <w:rsid w:val="00D723BD"/>
    <w:rsid w:val="00D72D94"/>
    <w:rsid w:val="00D7366B"/>
    <w:rsid w:val="00D73833"/>
    <w:rsid w:val="00D73DB7"/>
    <w:rsid w:val="00D7407F"/>
    <w:rsid w:val="00D740BF"/>
    <w:rsid w:val="00D74906"/>
    <w:rsid w:val="00D75509"/>
    <w:rsid w:val="00D758A1"/>
    <w:rsid w:val="00D75EE7"/>
    <w:rsid w:val="00D760AE"/>
    <w:rsid w:val="00D761DB"/>
    <w:rsid w:val="00D76753"/>
    <w:rsid w:val="00D76838"/>
    <w:rsid w:val="00D812C6"/>
    <w:rsid w:val="00D83FF2"/>
    <w:rsid w:val="00D86DA6"/>
    <w:rsid w:val="00D8796B"/>
    <w:rsid w:val="00D90322"/>
    <w:rsid w:val="00D90E52"/>
    <w:rsid w:val="00D92773"/>
    <w:rsid w:val="00D928B5"/>
    <w:rsid w:val="00D928B7"/>
    <w:rsid w:val="00D93861"/>
    <w:rsid w:val="00D94458"/>
    <w:rsid w:val="00D9457A"/>
    <w:rsid w:val="00D97152"/>
    <w:rsid w:val="00D97878"/>
    <w:rsid w:val="00DA0960"/>
    <w:rsid w:val="00DA1B49"/>
    <w:rsid w:val="00DA1B4D"/>
    <w:rsid w:val="00DA2237"/>
    <w:rsid w:val="00DA589D"/>
    <w:rsid w:val="00DA58A9"/>
    <w:rsid w:val="00DA6C6C"/>
    <w:rsid w:val="00DA6C74"/>
    <w:rsid w:val="00DA78A9"/>
    <w:rsid w:val="00DB01C0"/>
    <w:rsid w:val="00DB0770"/>
    <w:rsid w:val="00DB0C30"/>
    <w:rsid w:val="00DB1820"/>
    <w:rsid w:val="00DB1E91"/>
    <w:rsid w:val="00DB293F"/>
    <w:rsid w:val="00DB58B9"/>
    <w:rsid w:val="00DB5A0D"/>
    <w:rsid w:val="00DB6211"/>
    <w:rsid w:val="00DB63E9"/>
    <w:rsid w:val="00DB69A1"/>
    <w:rsid w:val="00DB69BA"/>
    <w:rsid w:val="00DB6C1F"/>
    <w:rsid w:val="00DB6CA9"/>
    <w:rsid w:val="00DB7E2A"/>
    <w:rsid w:val="00DC17EE"/>
    <w:rsid w:val="00DC1C80"/>
    <w:rsid w:val="00DC2EA4"/>
    <w:rsid w:val="00DC3AD4"/>
    <w:rsid w:val="00DC40B4"/>
    <w:rsid w:val="00DC415B"/>
    <w:rsid w:val="00DC573B"/>
    <w:rsid w:val="00DC638F"/>
    <w:rsid w:val="00DC7295"/>
    <w:rsid w:val="00DC7919"/>
    <w:rsid w:val="00DC7A20"/>
    <w:rsid w:val="00DD029B"/>
    <w:rsid w:val="00DD12D8"/>
    <w:rsid w:val="00DD3D8C"/>
    <w:rsid w:val="00DD4E21"/>
    <w:rsid w:val="00DD52D5"/>
    <w:rsid w:val="00DD5A97"/>
    <w:rsid w:val="00DD62AC"/>
    <w:rsid w:val="00DD6371"/>
    <w:rsid w:val="00DD64B0"/>
    <w:rsid w:val="00DD69F5"/>
    <w:rsid w:val="00DE0812"/>
    <w:rsid w:val="00DE0EA6"/>
    <w:rsid w:val="00DE1035"/>
    <w:rsid w:val="00DE4CEA"/>
    <w:rsid w:val="00DE5DDD"/>
    <w:rsid w:val="00DE7053"/>
    <w:rsid w:val="00DE79A2"/>
    <w:rsid w:val="00DE79D7"/>
    <w:rsid w:val="00DF005B"/>
    <w:rsid w:val="00DF02BA"/>
    <w:rsid w:val="00DF0BC8"/>
    <w:rsid w:val="00DF3A46"/>
    <w:rsid w:val="00DF5593"/>
    <w:rsid w:val="00DF601B"/>
    <w:rsid w:val="00DF609E"/>
    <w:rsid w:val="00DF7F52"/>
    <w:rsid w:val="00E00990"/>
    <w:rsid w:val="00E01391"/>
    <w:rsid w:val="00E013D0"/>
    <w:rsid w:val="00E02963"/>
    <w:rsid w:val="00E02D3F"/>
    <w:rsid w:val="00E0360D"/>
    <w:rsid w:val="00E03635"/>
    <w:rsid w:val="00E0365C"/>
    <w:rsid w:val="00E06186"/>
    <w:rsid w:val="00E06C55"/>
    <w:rsid w:val="00E077FE"/>
    <w:rsid w:val="00E0786D"/>
    <w:rsid w:val="00E110EF"/>
    <w:rsid w:val="00E11AA2"/>
    <w:rsid w:val="00E11AF3"/>
    <w:rsid w:val="00E1244B"/>
    <w:rsid w:val="00E13281"/>
    <w:rsid w:val="00E140CA"/>
    <w:rsid w:val="00E148AB"/>
    <w:rsid w:val="00E14A38"/>
    <w:rsid w:val="00E1512E"/>
    <w:rsid w:val="00E15C5F"/>
    <w:rsid w:val="00E161DA"/>
    <w:rsid w:val="00E17BBF"/>
    <w:rsid w:val="00E203CD"/>
    <w:rsid w:val="00E2072E"/>
    <w:rsid w:val="00E21463"/>
    <w:rsid w:val="00E22827"/>
    <w:rsid w:val="00E22A44"/>
    <w:rsid w:val="00E23174"/>
    <w:rsid w:val="00E233AD"/>
    <w:rsid w:val="00E244EB"/>
    <w:rsid w:val="00E2534C"/>
    <w:rsid w:val="00E253E7"/>
    <w:rsid w:val="00E266E0"/>
    <w:rsid w:val="00E2758D"/>
    <w:rsid w:val="00E30493"/>
    <w:rsid w:val="00E30BA1"/>
    <w:rsid w:val="00E30BF6"/>
    <w:rsid w:val="00E30C59"/>
    <w:rsid w:val="00E30F14"/>
    <w:rsid w:val="00E30FB4"/>
    <w:rsid w:val="00E32446"/>
    <w:rsid w:val="00E32C74"/>
    <w:rsid w:val="00E3366D"/>
    <w:rsid w:val="00E349E5"/>
    <w:rsid w:val="00E360F5"/>
    <w:rsid w:val="00E3695C"/>
    <w:rsid w:val="00E37054"/>
    <w:rsid w:val="00E375E9"/>
    <w:rsid w:val="00E41F03"/>
    <w:rsid w:val="00E422E0"/>
    <w:rsid w:val="00E428B1"/>
    <w:rsid w:val="00E42F65"/>
    <w:rsid w:val="00E43110"/>
    <w:rsid w:val="00E43272"/>
    <w:rsid w:val="00E44F3E"/>
    <w:rsid w:val="00E456AE"/>
    <w:rsid w:val="00E45804"/>
    <w:rsid w:val="00E46301"/>
    <w:rsid w:val="00E465C7"/>
    <w:rsid w:val="00E46798"/>
    <w:rsid w:val="00E46D3A"/>
    <w:rsid w:val="00E50615"/>
    <w:rsid w:val="00E50D91"/>
    <w:rsid w:val="00E510F1"/>
    <w:rsid w:val="00E52D76"/>
    <w:rsid w:val="00E55F02"/>
    <w:rsid w:val="00E561D1"/>
    <w:rsid w:val="00E5709A"/>
    <w:rsid w:val="00E607DA"/>
    <w:rsid w:val="00E60907"/>
    <w:rsid w:val="00E62270"/>
    <w:rsid w:val="00E64EC1"/>
    <w:rsid w:val="00E6566A"/>
    <w:rsid w:val="00E701BD"/>
    <w:rsid w:val="00E7058E"/>
    <w:rsid w:val="00E71169"/>
    <w:rsid w:val="00E723C9"/>
    <w:rsid w:val="00E7353C"/>
    <w:rsid w:val="00E757D1"/>
    <w:rsid w:val="00E75B4C"/>
    <w:rsid w:val="00E767FF"/>
    <w:rsid w:val="00E76B8A"/>
    <w:rsid w:val="00E76C6B"/>
    <w:rsid w:val="00E777CB"/>
    <w:rsid w:val="00E82F27"/>
    <w:rsid w:val="00E85E38"/>
    <w:rsid w:val="00E86576"/>
    <w:rsid w:val="00E86724"/>
    <w:rsid w:val="00E86E02"/>
    <w:rsid w:val="00E87B69"/>
    <w:rsid w:val="00E9073D"/>
    <w:rsid w:val="00E917ED"/>
    <w:rsid w:val="00E9189C"/>
    <w:rsid w:val="00E91D91"/>
    <w:rsid w:val="00E91E4E"/>
    <w:rsid w:val="00E93161"/>
    <w:rsid w:val="00E973EE"/>
    <w:rsid w:val="00E97781"/>
    <w:rsid w:val="00E97914"/>
    <w:rsid w:val="00E97B74"/>
    <w:rsid w:val="00EA07BC"/>
    <w:rsid w:val="00EA0935"/>
    <w:rsid w:val="00EA0A10"/>
    <w:rsid w:val="00EA1D55"/>
    <w:rsid w:val="00EA2983"/>
    <w:rsid w:val="00EA4546"/>
    <w:rsid w:val="00EA46FC"/>
    <w:rsid w:val="00EA4A53"/>
    <w:rsid w:val="00EA681E"/>
    <w:rsid w:val="00EA6C9F"/>
    <w:rsid w:val="00EA6EF4"/>
    <w:rsid w:val="00EA70FB"/>
    <w:rsid w:val="00EA7BEA"/>
    <w:rsid w:val="00EB04D1"/>
    <w:rsid w:val="00EB272F"/>
    <w:rsid w:val="00EB35C0"/>
    <w:rsid w:val="00EB35E6"/>
    <w:rsid w:val="00EB7114"/>
    <w:rsid w:val="00EB7241"/>
    <w:rsid w:val="00EC15AE"/>
    <w:rsid w:val="00EC1B24"/>
    <w:rsid w:val="00EC2C64"/>
    <w:rsid w:val="00EC2D40"/>
    <w:rsid w:val="00EC3255"/>
    <w:rsid w:val="00EC3CE5"/>
    <w:rsid w:val="00EC42E8"/>
    <w:rsid w:val="00EC53AC"/>
    <w:rsid w:val="00EC5BF9"/>
    <w:rsid w:val="00EC741D"/>
    <w:rsid w:val="00EC749A"/>
    <w:rsid w:val="00ED04F6"/>
    <w:rsid w:val="00ED067C"/>
    <w:rsid w:val="00ED0AA3"/>
    <w:rsid w:val="00ED0F3A"/>
    <w:rsid w:val="00ED19B6"/>
    <w:rsid w:val="00ED4CBA"/>
    <w:rsid w:val="00ED4DEA"/>
    <w:rsid w:val="00ED4E45"/>
    <w:rsid w:val="00ED5385"/>
    <w:rsid w:val="00EE0278"/>
    <w:rsid w:val="00EE0292"/>
    <w:rsid w:val="00EE086B"/>
    <w:rsid w:val="00EE18D0"/>
    <w:rsid w:val="00EE19B5"/>
    <w:rsid w:val="00EE1AFD"/>
    <w:rsid w:val="00EE20C8"/>
    <w:rsid w:val="00EE3472"/>
    <w:rsid w:val="00EE3E79"/>
    <w:rsid w:val="00EE4A8C"/>
    <w:rsid w:val="00EE4AB9"/>
    <w:rsid w:val="00EE4F3B"/>
    <w:rsid w:val="00EF3759"/>
    <w:rsid w:val="00EF4860"/>
    <w:rsid w:val="00EF4A48"/>
    <w:rsid w:val="00EF5047"/>
    <w:rsid w:val="00EF5591"/>
    <w:rsid w:val="00EF6114"/>
    <w:rsid w:val="00EF6594"/>
    <w:rsid w:val="00EF7F74"/>
    <w:rsid w:val="00F01A6E"/>
    <w:rsid w:val="00F01C2A"/>
    <w:rsid w:val="00F02320"/>
    <w:rsid w:val="00F02807"/>
    <w:rsid w:val="00F02824"/>
    <w:rsid w:val="00F049E1"/>
    <w:rsid w:val="00F0628D"/>
    <w:rsid w:val="00F06481"/>
    <w:rsid w:val="00F068CD"/>
    <w:rsid w:val="00F0733B"/>
    <w:rsid w:val="00F074E9"/>
    <w:rsid w:val="00F100CC"/>
    <w:rsid w:val="00F10502"/>
    <w:rsid w:val="00F10F42"/>
    <w:rsid w:val="00F11A7B"/>
    <w:rsid w:val="00F12244"/>
    <w:rsid w:val="00F122D7"/>
    <w:rsid w:val="00F137F0"/>
    <w:rsid w:val="00F13A64"/>
    <w:rsid w:val="00F13BC5"/>
    <w:rsid w:val="00F1627B"/>
    <w:rsid w:val="00F178F8"/>
    <w:rsid w:val="00F20420"/>
    <w:rsid w:val="00F20F67"/>
    <w:rsid w:val="00F21AF3"/>
    <w:rsid w:val="00F221BA"/>
    <w:rsid w:val="00F22CFE"/>
    <w:rsid w:val="00F260B1"/>
    <w:rsid w:val="00F262E4"/>
    <w:rsid w:val="00F31636"/>
    <w:rsid w:val="00F32F7F"/>
    <w:rsid w:val="00F33163"/>
    <w:rsid w:val="00F3400C"/>
    <w:rsid w:val="00F34162"/>
    <w:rsid w:val="00F3519C"/>
    <w:rsid w:val="00F35DB4"/>
    <w:rsid w:val="00F35EB4"/>
    <w:rsid w:val="00F3684C"/>
    <w:rsid w:val="00F373B7"/>
    <w:rsid w:val="00F406E2"/>
    <w:rsid w:val="00F40DB9"/>
    <w:rsid w:val="00F41853"/>
    <w:rsid w:val="00F41878"/>
    <w:rsid w:val="00F425C0"/>
    <w:rsid w:val="00F431C6"/>
    <w:rsid w:val="00F43240"/>
    <w:rsid w:val="00F43342"/>
    <w:rsid w:val="00F43C82"/>
    <w:rsid w:val="00F453B5"/>
    <w:rsid w:val="00F46864"/>
    <w:rsid w:val="00F46A3C"/>
    <w:rsid w:val="00F47337"/>
    <w:rsid w:val="00F5005C"/>
    <w:rsid w:val="00F501F5"/>
    <w:rsid w:val="00F50677"/>
    <w:rsid w:val="00F53C8B"/>
    <w:rsid w:val="00F541E4"/>
    <w:rsid w:val="00F558A5"/>
    <w:rsid w:val="00F55FB6"/>
    <w:rsid w:val="00F56693"/>
    <w:rsid w:val="00F57E41"/>
    <w:rsid w:val="00F60476"/>
    <w:rsid w:val="00F60600"/>
    <w:rsid w:val="00F60C73"/>
    <w:rsid w:val="00F614BA"/>
    <w:rsid w:val="00F62522"/>
    <w:rsid w:val="00F62CA6"/>
    <w:rsid w:val="00F633B0"/>
    <w:rsid w:val="00F63C2C"/>
    <w:rsid w:val="00F65351"/>
    <w:rsid w:val="00F65C05"/>
    <w:rsid w:val="00F66F50"/>
    <w:rsid w:val="00F67FEB"/>
    <w:rsid w:val="00F701D7"/>
    <w:rsid w:val="00F7088B"/>
    <w:rsid w:val="00F70C5C"/>
    <w:rsid w:val="00F712A6"/>
    <w:rsid w:val="00F71E10"/>
    <w:rsid w:val="00F71F1E"/>
    <w:rsid w:val="00F72193"/>
    <w:rsid w:val="00F72928"/>
    <w:rsid w:val="00F72AAA"/>
    <w:rsid w:val="00F72B41"/>
    <w:rsid w:val="00F733C9"/>
    <w:rsid w:val="00F73EED"/>
    <w:rsid w:val="00F7439C"/>
    <w:rsid w:val="00F7481B"/>
    <w:rsid w:val="00F74E67"/>
    <w:rsid w:val="00F75746"/>
    <w:rsid w:val="00F75ECE"/>
    <w:rsid w:val="00F76F20"/>
    <w:rsid w:val="00F7732A"/>
    <w:rsid w:val="00F808BE"/>
    <w:rsid w:val="00F81A4F"/>
    <w:rsid w:val="00F81E5C"/>
    <w:rsid w:val="00F820C7"/>
    <w:rsid w:val="00F82325"/>
    <w:rsid w:val="00F83A33"/>
    <w:rsid w:val="00F83F20"/>
    <w:rsid w:val="00F8490D"/>
    <w:rsid w:val="00F84E26"/>
    <w:rsid w:val="00F87C31"/>
    <w:rsid w:val="00F926D5"/>
    <w:rsid w:val="00F928AF"/>
    <w:rsid w:val="00F9293F"/>
    <w:rsid w:val="00F94F06"/>
    <w:rsid w:val="00F95E59"/>
    <w:rsid w:val="00F95F70"/>
    <w:rsid w:val="00FA4076"/>
    <w:rsid w:val="00FA4C78"/>
    <w:rsid w:val="00FA6080"/>
    <w:rsid w:val="00FA624D"/>
    <w:rsid w:val="00FA6988"/>
    <w:rsid w:val="00FA7E7F"/>
    <w:rsid w:val="00FB06FC"/>
    <w:rsid w:val="00FB127C"/>
    <w:rsid w:val="00FB1AED"/>
    <w:rsid w:val="00FB1F49"/>
    <w:rsid w:val="00FB2F3A"/>
    <w:rsid w:val="00FB3A28"/>
    <w:rsid w:val="00FB3E8F"/>
    <w:rsid w:val="00FB64BD"/>
    <w:rsid w:val="00FB7BE0"/>
    <w:rsid w:val="00FC026D"/>
    <w:rsid w:val="00FC1110"/>
    <w:rsid w:val="00FC2763"/>
    <w:rsid w:val="00FC4ED1"/>
    <w:rsid w:val="00FC59C4"/>
    <w:rsid w:val="00FC6076"/>
    <w:rsid w:val="00FC62BC"/>
    <w:rsid w:val="00FD06AC"/>
    <w:rsid w:val="00FD15AD"/>
    <w:rsid w:val="00FD1A3A"/>
    <w:rsid w:val="00FD1AAE"/>
    <w:rsid w:val="00FD2765"/>
    <w:rsid w:val="00FD342A"/>
    <w:rsid w:val="00FD391B"/>
    <w:rsid w:val="00FD397A"/>
    <w:rsid w:val="00FD47A8"/>
    <w:rsid w:val="00FD6434"/>
    <w:rsid w:val="00FD6AE9"/>
    <w:rsid w:val="00FD6AF2"/>
    <w:rsid w:val="00FE0F47"/>
    <w:rsid w:val="00FE15EA"/>
    <w:rsid w:val="00FE1649"/>
    <w:rsid w:val="00FE16E7"/>
    <w:rsid w:val="00FE1F6F"/>
    <w:rsid w:val="00FE212B"/>
    <w:rsid w:val="00FE5526"/>
    <w:rsid w:val="00FE5B81"/>
    <w:rsid w:val="00FE74FA"/>
    <w:rsid w:val="00FF08D9"/>
    <w:rsid w:val="00FF14C8"/>
    <w:rsid w:val="00FF412B"/>
    <w:rsid w:val="00FF42D3"/>
    <w:rsid w:val="00FF4588"/>
    <w:rsid w:val="00FF4AB1"/>
    <w:rsid w:val="00FF50EE"/>
    <w:rsid w:val="00FF5E0F"/>
    <w:rsid w:val="00FF6702"/>
    <w:rsid w:val="00FF6B90"/>
    <w:rsid w:val="00FF75D0"/>
    <w:rsid w:val="040E6340"/>
    <w:rsid w:val="0E3863F6"/>
    <w:rsid w:val="0EBE6BB4"/>
    <w:rsid w:val="33C70135"/>
    <w:rsid w:val="3FD7337D"/>
    <w:rsid w:val="4C0143DC"/>
    <w:rsid w:val="769A0824"/>
    <w:rsid w:val="7F091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59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9"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0"/>
    <w:lsdException w:name="annotation text" w:semiHidden="1" w:uiPriority="0" w:unhideWhenUsed="0"/>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lsdException w:name="List 2" w:uiPriority="0" w:unhideWhenUsed="0"/>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uiPriority="0" w:unhideWhenUsed="0"/>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nhideWhenUsed="0"/>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iPriority="0" w:unhideWhenUsed="0"/>
    <w:lsdException w:name="Body Text Indent 2" w:uiPriority="0" w:unhideWhenUsed="0"/>
    <w:lsdException w:name="Block Text" w:semiHidden="1"/>
    <w:lsdException w:name="Hyperlink" w:unhideWhenUsed="0" w:qFormat="1"/>
    <w:lsdException w:name="FollowedHyperlink" w:uiPriority="0"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nhideWhenUsed="0"/>
    <w:lsdException w:name="HTML Sample" w:semiHidden="1"/>
    <w:lsdException w:name="HTML Typewriter" w:semiHidden="1"/>
    <w:lsdException w:name="HTML Variable" w:semiHidden="1"/>
    <w:lsdException w:name="Normal Table" w:semiHidden="1" w:qFormat="1"/>
    <w:lsdException w:name="annotation subject" w:semiHidden="1" w:uiPriority="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0"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spacing w:after="60"/>
      <w:jc w:val="both"/>
    </w:pPr>
    <w:rPr>
      <w:rFonts w:eastAsia="Times New Roman"/>
      <w:sz w:val="24"/>
      <w:szCs w:val="24"/>
    </w:rPr>
  </w:style>
  <w:style w:type="paragraph" w:styleId="11">
    <w:name w:val="heading 1"/>
    <w:basedOn w:val="a"/>
    <w:next w:val="a"/>
    <w:link w:val="110"/>
    <w:uiPriority w:val="99"/>
    <w:qFormat/>
    <w:pPr>
      <w:keepNext/>
      <w:spacing w:before="240"/>
      <w:jc w:val="center"/>
      <w:outlineLvl w:val="0"/>
    </w:pPr>
    <w:rPr>
      <w:b/>
      <w:kern w:val="28"/>
      <w:sz w:val="36"/>
      <w:szCs w:val="20"/>
    </w:rPr>
  </w:style>
  <w:style w:type="paragraph" w:styleId="20">
    <w:name w:val="heading 2"/>
    <w:basedOn w:val="a"/>
    <w:next w:val="a"/>
    <w:link w:val="21"/>
    <w:uiPriority w:val="9"/>
    <w:qFormat/>
    <w:pPr>
      <w:keepNext/>
      <w:spacing w:before="240"/>
      <w:outlineLvl w:val="1"/>
    </w:pPr>
    <w:rPr>
      <w:rFonts w:ascii="Cambria" w:hAnsi="Cambria"/>
      <w:b/>
      <w:bCs/>
      <w:color w:val="4F81BD"/>
      <w:sz w:val="26"/>
      <w:szCs w:val="26"/>
    </w:rPr>
  </w:style>
  <w:style w:type="paragraph" w:styleId="3">
    <w:name w:val="heading 3"/>
    <w:basedOn w:val="a"/>
    <w:next w:val="a"/>
    <w:link w:val="30"/>
    <w:qFormat/>
    <w:pPr>
      <w:keepNext/>
      <w:spacing w:before="240"/>
      <w:jc w:val="left"/>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Заголовок 1 Знак1"/>
    <w:link w:val="11"/>
    <w:rPr>
      <w:rFonts w:ascii="Times New Roman" w:eastAsia="Times New Roman" w:hAnsi="Times New Roman" w:cs="Times New Roman"/>
      <w:b/>
      <w:kern w:val="28"/>
      <w:sz w:val="36"/>
      <w:szCs w:val="20"/>
      <w:lang w:eastAsia="ru-RU"/>
    </w:rPr>
  </w:style>
  <w:style w:type="character" w:customStyle="1" w:styleId="21">
    <w:name w:val="Заголовок 2 Знак"/>
    <w:link w:val="20"/>
    <w:uiPriority w:val="9"/>
    <w:rPr>
      <w:rFonts w:ascii="Cambria" w:eastAsia="Times New Roman" w:hAnsi="Cambria" w:cs="Times New Roman"/>
      <w:b/>
      <w:bCs/>
      <w:color w:val="4F81BD"/>
      <w:sz w:val="26"/>
      <w:szCs w:val="26"/>
    </w:rPr>
  </w:style>
  <w:style w:type="character" w:customStyle="1" w:styleId="30">
    <w:name w:val="Заголовок 3 Знак"/>
    <w:link w:val="3"/>
    <w:rPr>
      <w:rFonts w:ascii="Arial" w:eastAsia="Times New Roman" w:hAnsi="Arial" w:cs="Arial"/>
      <w:b/>
      <w:bCs/>
      <w:sz w:val="26"/>
      <w:szCs w:val="26"/>
      <w:lang w:eastAsia="ru-RU"/>
    </w:rPr>
  </w:style>
  <w:style w:type="character" w:styleId="a3">
    <w:name w:val="FollowedHyperlink"/>
    <w:rPr>
      <w:color w:val="800080"/>
      <w:u w:val="single"/>
    </w:rPr>
  </w:style>
  <w:style w:type="character" w:styleId="a4">
    <w:name w:val="footnote reference"/>
    <w:uiPriority w:val="99"/>
    <w:unhideWhenUsed/>
    <w:rPr>
      <w:vertAlign w:val="superscript"/>
    </w:rPr>
  </w:style>
  <w:style w:type="character" w:styleId="a5">
    <w:name w:val="Emphasis"/>
    <w:uiPriority w:val="20"/>
    <w:qFormat/>
    <w:rPr>
      <w:i w:val="0"/>
      <w:iCs w:val="0"/>
    </w:rPr>
  </w:style>
  <w:style w:type="character" w:styleId="a6">
    <w:name w:val="Hyperlink"/>
    <w:uiPriority w:val="99"/>
    <w:qFormat/>
    <w:rPr>
      <w:color w:val="0000FF"/>
      <w:u w:val="single"/>
    </w:rPr>
  </w:style>
  <w:style w:type="character" w:styleId="a7">
    <w:name w:val="page number"/>
    <w:rPr>
      <w:rFonts w:ascii="Times New Roman" w:hAnsi="Times New Roman"/>
    </w:rPr>
  </w:style>
  <w:style w:type="paragraph" w:styleId="a8">
    <w:name w:val="Balloon Text"/>
    <w:basedOn w:val="a"/>
    <w:link w:val="a9"/>
    <w:uiPriority w:val="99"/>
    <w:semiHidden/>
    <w:rPr>
      <w:rFonts w:ascii="Tahoma" w:hAnsi="Tahoma"/>
      <w:sz w:val="16"/>
      <w:szCs w:val="16"/>
    </w:rPr>
  </w:style>
  <w:style w:type="character" w:customStyle="1" w:styleId="a9">
    <w:name w:val="Текст выноски Знак"/>
    <w:link w:val="a8"/>
    <w:uiPriority w:val="99"/>
    <w:semiHidden/>
    <w:rPr>
      <w:rFonts w:ascii="Tahoma" w:eastAsia="Times New Roman" w:hAnsi="Tahoma" w:cs="Tahoma"/>
      <w:sz w:val="16"/>
      <w:szCs w:val="16"/>
      <w:lang w:eastAsia="ru-RU"/>
    </w:rPr>
  </w:style>
  <w:style w:type="paragraph" w:styleId="aa">
    <w:name w:val="Plain Text"/>
    <w:basedOn w:val="a"/>
    <w:link w:val="ab"/>
    <w:pPr>
      <w:spacing w:after="0"/>
      <w:jc w:val="left"/>
    </w:pPr>
    <w:rPr>
      <w:rFonts w:ascii="Courier New" w:hAnsi="Courier New"/>
      <w:sz w:val="20"/>
      <w:szCs w:val="20"/>
    </w:rPr>
  </w:style>
  <w:style w:type="character" w:customStyle="1" w:styleId="ab">
    <w:name w:val="Текст Знак"/>
    <w:link w:val="aa"/>
    <w:rPr>
      <w:rFonts w:ascii="Courier New" w:eastAsia="Times New Roman" w:hAnsi="Courier New" w:cs="Times New Roman"/>
      <w:sz w:val="20"/>
      <w:szCs w:val="20"/>
      <w:lang w:eastAsia="ru-RU"/>
    </w:rPr>
  </w:style>
  <w:style w:type="paragraph" w:styleId="31">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cs="Times New Roman"/>
      <w:sz w:val="16"/>
      <w:szCs w:val="16"/>
      <w:lang w:eastAsia="ru-RU"/>
    </w:rPr>
  </w:style>
  <w:style w:type="paragraph" w:styleId="ac">
    <w:name w:val="annotation text"/>
    <w:basedOn w:val="a"/>
    <w:link w:val="ad"/>
    <w:semiHidden/>
    <w:rPr>
      <w:sz w:val="20"/>
      <w:szCs w:val="20"/>
    </w:rPr>
  </w:style>
  <w:style w:type="character" w:customStyle="1" w:styleId="ad">
    <w:name w:val="Текст примечания Знак"/>
    <w:link w:val="ac"/>
    <w:semiHidden/>
    <w:rPr>
      <w:rFonts w:ascii="Times New Roman" w:eastAsia="Times New Roman" w:hAnsi="Times New Roman" w:cs="Times New Roman"/>
      <w:sz w:val="20"/>
      <w:szCs w:val="20"/>
      <w:lang w:eastAsia="ru-RU"/>
    </w:rPr>
  </w:style>
  <w:style w:type="paragraph" w:styleId="ae">
    <w:name w:val="annotation subject"/>
    <w:basedOn w:val="ac"/>
    <w:next w:val="ac"/>
    <w:link w:val="af"/>
    <w:semiHidden/>
    <w:rPr>
      <w:b/>
      <w:bCs/>
    </w:rPr>
  </w:style>
  <w:style w:type="character" w:customStyle="1" w:styleId="af">
    <w:name w:val="Тема примечания Знак"/>
    <w:link w:val="ae"/>
    <w:semiHidden/>
    <w:rPr>
      <w:rFonts w:ascii="Times New Roman" w:eastAsia="Times New Roman" w:hAnsi="Times New Roman" w:cs="Times New Roman"/>
      <w:b/>
      <w:bCs/>
      <w:sz w:val="20"/>
      <w:szCs w:val="20"/>
      <w:lang w:eastAsia="ru-RU"/>
    </w:rPr>
  </w:style>
  <w:style w:type="paragraph" w:styleId="af0">
    <w:name w:val="footnote text"/>
    <w:basedOn w:val="a"/>
    <w:link w:val="af1"/>
    <w:uiPriority w:val="99"/>
    <w:rPr>
      <w:sz w:val="20"/>
      <w:szCs w:val="20"/>
    </w:rPr>
  </w:style>
  <w:style w:type="character" w:customStyle="1" w:styleId="af1">
    <w:name w:val="Текст сноски Знак"/>
    <w:link w:val="af0"/>
    <w:uiPriority w:val="99"/>
    <w:rPr>
      <w:rFonts w:ascii="Times New Roman" w:eastAsia="Times New Roman" w:hAnsi="Times New Roman" w:cs="Times New Roman"/>
      <w:sz w:val="20"/>
      <w:szCs w:val="20"/>
      <w:lang w:eastAsia="ru-RU"/>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rPr>
      <w:rFonts w:ascii="Times New Roman" w:eastAsia="Times New Roman" w:hAnsi="Times New Roman" w:cs="Times New Roman"/>
      <w:sz w:val="24"/>
      <w:szCs w:val="24"/>
      <w:lang w:eastAsia="ru-RU"/>
    </w:rPr>
  </w:style>
  <w:style w:type="paragraph" w:styleId="af4">
    <w:name w:val="Body Text"/>
    <w:basedOn w:val="a"/>
    <w:link w:val="af5"/>
    <w:uiPriority w:val="99"/>
    <w:pPr>
      <w:spacing w:after="120"/>
    </w:pPr>
  </w:style>
  <w:style w:type="character" w:customStyle="1" w:styleId="af5">
    <w:name w:val="Основной текст Знак"/>
    <w:link w:val="af4"/>
    <w:uiPriority w:val="99"/>
    <w:rPr>
      <w:rFonts w:ascii="Times New Roman" w:eastAsia="Times New Roman" w:hAnsi="Times New Roman" w:cs="Times New Roman"/>
      <w:sz w:val="24"/>
      <w:szCs w:val="24"/>
      <w:lang w:eastAsia="ru-RU"/>
    </w:rPr>
  </w:style>
  <w:style w:type="paragraph" w:styleId="af6">
    <w:name w:val="Body Text Indent"/>
    <w:basedOn w:val="a"/>
    <w:link w:val="af7"/>
    <w:pPr>
      <w:spacing w:before="60" w:after="0"/>
      <w:ind w:firstLine="851"/>
    </w:pPr>
    <w:rPr>
      <w:szCs w:val="20"/>
    </w:rPr>
  </w:style>
  <w:style w:type="character" w:customStyle="1" w:styleId="af7">
    <w:name w:val="Основной текст с отступом Знак"/>
    <w:link w:val="af6"/>
    <w:rPr>
      <w:rFonts w:ascii="Times New Roman" w:eastAsia="Times New Roman" w:hAnsi="Times New Roman" w:cs="Times New Roman"/>
      <w:sz w:val="24"/>
      <w:szCs w:val="20"/>
      <w:lang w:eastAsia="ru-RU"/>
    </w:rPr>
  </w:style>
  <w:style w:type="paragraph" w:styleId="2">
    <w:name w:val="List Bullet 2"/>
    <w:basedOn w:val="a"/>
    <w:uiPriority w:val="99"/>
    <w:unhideWhenUsed/>
    <w:pPr>
      <w:numPr>
        <w:numId w:val="1"/>
      </w:numPr>
      <w:tabs>
        <w:tab w:val="left" w:pos="643"/>
      </w:tabs>
    </w:pPr>
  </w:style>
  <w:style w:type="paragraph" w:customStyle="1" w:styleId="12">
    <w:name w:val="Название1"/>
    <w:basedOn w:val="a"/>
    <w:link w:val="af8"/>
    <w:qFormat/>
    <w:pPr>
      <w:spacing w:after="0"/>
      <w:jc w:val="center"/>
    </w:pPr>
    <w:rPr>
      <w:b/>
      <w:sz w:val="52"/>
    </w:rPr>
  </w:style>
  <w:style w:type="character" w:customStyle="1" w:styleId="af8">
    <w:name w:val="Название Знак"/>
    <w:link w:val="12"/>
    <w:rPr>
      <w:rFonts w:ascii="Times New Roman" w:eastAsia="Times New Roman" w:hAnsi="Times New Roman" w:cs="Times New Roman"/>
      <w:b/>
      <w:sz w:val="52"/>
      <w:szCs w:val="24"/>
      <w:lang w:eastAsia="ru-RU"/>
    </w:rPr>
  </w:style>
  <w:style w:type="paragraph" w:styleId="af9">
    <w:name w:val="footer"/>
    <w:basedOn w:val="a"/>
    <w:link w:val="afa"/>
    <w:uiPriority w:val="99"/>
    <w:pPr>
      <w:tabs>
        <w:tab w:val="center" w:pos="4677"/>
        <w:tab w:val="right" w:pos="9355"/>
      </w:tabs>
    </w:pPr>
  </w:style>
  <w:style w:type="character" w:customStyle="1" w:styleId="afa">
    <w:name w:val="Нижний колонтитул Знак"/>
    <w:link w:val="af9"/>
    <w:uiPriority w:val="99"/>
    <w:rPr>
      <w:rFonts w:ascii="Times New Roman" w:eastAsia="Times New Roman" w:hAnsi="Times New Roman" w:cs="Times New Roman"/>
      <w:sz w:val="24"/>
      <w:szCs w:val="24"/>
      <w:lang w:eastAsia="ru-RU"/>
    </w:rPr>
  </w:style>
  <w:style w:type="paragraph" w:styleId="afb">
    <w:name w:val="List Number"/>
    <w:basedOn w:val="a"/>
    <w:pPr>
      <w:tabs>
        <w:tab w:val="left" w:pos="720"/>
      </w:tabs>
      <w:ind w:left="720" w:hanging="360"/>
    </w:pPr>
  </w:style>
  <w:style w:type="paragraph" w:styleId="22">
    <w:name w:val="List Number 2"/>
    <w:basedOn w:val="a"/>
    <w:pPr>
      <w:tabs>
        <w:tab w:val="left" w:pos="432"/>
      </w:tabs>
      <w:ind w:left="432" w:hanging="432"/>
    </w:pPr>
  </w:style>
  <w:style w:type="paragraph" w:styleId="afc">
    <w:name w:val="Normal (Web)"/>
    <w:basedOn w:val="a"/>
    <w:link w:val="afd"/>
    <w:uiPriority w:val="99"/>
    <w:qFormat/>
    <w:pPr>
      <w:spacing w:before="100" w:beforeAutospacing="1" w:after="100" w:afterAutospacing="1"/>
      <w:jc w:val="left"/>
    </w:pPr>
    <w:rPr>
      <w:rFonts w:ascii="Calibri" w:hAnsi="Calibri"/>
    </w:rPr>
  </w:style>
  <w:style w:type="character" w:customStyle="1" w:styleId="afd">
    <w:name w:val="Обычный (веб) Знак"/>
    <w:link w:val="afc"/>
    <w:rPr>
      <w:rFonts w:eastAsia="Times New Roman"/>
      <w:sz w:val="24"/>
      <w:szCs w:val="24"/>
    </w:rPr>
  </w:style>
  <w:style w:type="paragraph" w:styleId="33">
    <w:name w:val="Body Text 3"/>
    <w:basedOn w:val="a"/>
    <w:link w:val="34"/>
    <w:pPr>
      <w:spacing w:after="120"/>
    </w:pPr>
    <w:rPr>
      <w:sz w:val="16"/>
      <w:szCs w:val="16"/>
    </w:rPr>
  </w:style>
  <w:style w:type="character" w:customStyle="1" w:styleId="34">
    <w:name w:val="Основной текст 3 Знак"/>
    <w:link w:val="33"/>
    <w:rPr>
      <w:rFonts w:ascii="Times New Roman" w:eastAsia="Times New Roman" w:hAnsi="Times New Roman" w:cs="Times New Roman"/>
      <w:sz w:val="16"/>
      <w:szCs w:val="16"/>
      <w:lang w:eastAsia="ru-RU"/>
    </w:rPr>
  </w:style>
  <w:style w:type="paragraph" w:styleId="23">
    <w:name w:val="Body Text Indent 2"/>
    <w:basedOn w:val="a"/>
    <w:link w:val="24"/>
    <w:pPr>
      <w:spacing w:after="120" w:line="480" w:lineRule="auto"/>
      <w:ind w:left="283"/>
    </w:pPr>
    <w:rPr>
      <w:szCs w:val="20"/>
    </w:rPr>
  </w:style>
  <w:style w:type="character" w:customStyle="1" w:styleId="24">
    <w:name w:val="Основной текст с отступом 2 Знак"/>
    <w:link w:val="23"/>
    <w:rPr>
      <w:rFonts w:ascii="Times New Roman" w:eastAsia="Times New Roman" w:hAnsi="Times New Roman" w:cs="Times New Roman"/>
      <w:sz w:val="24"/>
      <w:szCs w:val="20"/>
      <w:lang w:eastAsia="ru-RU"/>
    </w:rPr>
  </w:style>
  <w:style w:type="paragraph" w:styleId="25">
    <w:name w:val="List 2"/>
    <w:basedOn w:val="a"/>
    <w:pPr>
      <w:ind w:left="566" w:hanging="283"/>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Pr>
      <w:rFonts w:ascii="Courier New" w:hAnsi="Courier New"/>
      <w:sz w:val="20"/>
      <w:szCs w:val="20"/>
      <w:lang w:eastAsia="ar-SA"/>
    </w:rPr>
  </w:style>
  <w:style w:type="character" w:customStyle="1" w:styleId="HTML0">
    <w:name w:val="Стандартный HTML Знак"/>
    <w:link w:val="HTML"/>
    <w:uiPriority w:val="99"/>
    <w:rPr>
      <w:rFonts w:ascii="Courier New" w:eastAsia="Times New Roman" w:hAnsi="Courier New"/>
      <w:lang w:eastAsia="ar-SA"/>
    </w:rPr>
  </w:style>
  <w:style w:type="table" w:styleId="afe">
    <w:name w:val="Table Grid"/>
    <w:basedOn w:val="a1"/>
    <w:uiPriority w:val="59"/>
    <w:pPr>
      <w:spacing w:after="6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210">
    <w:name w:val="Заголовок 2 Знак1"/>
    <w:uiPriority w:val="9"/>
    <w:semiHidden/>
    <w:rPr>
      <w:rFonts w:ascii="Calibri Light" w:eastAsia="Times New Roman" w:hAnsi="Calibri Light" w:cs="Times New Roman"/>
      <w:b/>
      <w:bCs/>
      <w:i/>
      <w:iCs/>
      <w:sz w:val="28"/>
      <w:szCs w:val="28"/>
    </w:rPr>
  </w:style>
  <w:style w:type="character" w:customStyle="1" w:styleId="13">
    <w:name w:val="Заголовок 1 Знак"/>
    <w:aliases w:val="Заголовок 1 Знак Знак Знак Знак Знак Знак Знак Знак Знак Знак Знак Знак,Заголовок 1 Знак Знак Знак Знак Знак Знак Знак Знак"/>
    <w:uiPriority w:val="99"/>
    <w:rPr>
      <w:rFonts w:ascii="Cambria" w:eastAsia="Times New Roman" w:hAnsi="Cambria" w:cs="Times New Roman"/>
      <w:b/>
      <w:bCs/>
      <w:color w:val="365F91"/>
      <w:sz w:val="28"/>
      <w:szCs w:val="28"/>
      <w:lang w:eastAsia="ru-RU"/>
    </w:rPr>
  </w:style>
  <w:style w:type="paragraph" w:customStyle="1" w:styleId="26">
    <w:name w:val="Знак Знак Знак Знак Знак Знак Знак Знак Знак Знак Знак Знак2 Знак Знак Знак"/>
    <w:basedOn w:val="a"/>
    <w:pPr>
      <w:spacing w:after="160" w:line="240" w:lineRule="exact"/>
      <w:jc w:val="left"/>
    </w:pPr>
    <w:rPr>
      <w:rFonts w:ascii="Verdana" w:hAnsi="Verdana" w:cs="Verdana"/>
      <w:sz w:val="20"/>
      <w:szCs w:val="20"/>
      <w:lang w:val="en-US" w:eastAsia="en-US"/>
    </w:rPr>
  </w:style>
  <w:style w:type="paragraph" w:customStyle="1" w:styleId="10">
    <w:name w:val="Стиль1"/>
    <w:basedOn w:val="a"/>
    <w:pPr>
      <w:keepNext/>
      <w:keepLines/>
      <w:widowControl w:val="0"/>
      <w:numPr>
        <w:ilvl w:val="2"/>
        <w:numId w:val="2"/>
      </w:numPr>
      <w:suppressLineNumbers/>
      <w:tabs>
        <w:tab w:val="clear" w:pos="1667"/>
        <w:tab w:val="left" w:pos="432"/>
      </w:tabs>
      <w:suppressAutoHyphens/>
      <w:ind w:left="432" w:hanging="432"/>
      <w:jc w:val="left"/>
    </w:pPr>
    <w:rPr>
      <w:b/>
      <w:sz w:val="28"/>
    </w:rPr>
  </w:style>
  <w:style w:type="paragraph" w:customStyle="1" w:styleId="27">
    <w:name w:val="Стиль2"/>
    <w:basedOn w:val="22"/>
    <w:pPr>
      <w:keepNext/>
      <w:keepLines/>
      <w:widowControl w:val="0"/>
      <w:suppressLineNumbers/>
      <w:tabs>
        <w:tab w:val="clear" w:pos="432"/>
        <w:tab w:val="left" w:pos="1836"/>
      </w:tabs>
      <w:suppressAutoHyphens/>
      <w:ind w:left="1836" w:hanging="576"/>
    </w:pPr>
    <w:rPr>
      <w:b/>
      <w:szCs w:val="20"/>
    </w:rPr>
  </w:style>
  <w:style w:type="paragraph" w:customStyle="1" w:styleId="35">
    <w:name w:val="Стиль3"/>
    <w:basedOn w:val="23"/>
    <w:pPr>
      <w:widowControl w:val="0"/>
      <w:tabs>
        <w:tab w:val="left" w:pos="1667"/>
      </w:tabs>
      <w:adjustRightInd w:val="0"/>
      <w:spacing w:after="0" w:line="240" w:lineRule="auto"/>
      <w:ind w:left="1440"/>
      <w:textAlignment w:val="baseline"/>
    </w:pPr>
  </w:style>
  <w:style w:type="paragraph" w:customStyle="1" w:styleId="2-11">
    <w:name w:val="содержание2-11"/>
    <w:basedOn w:val="a"/>
  </w:style>
  <w:style w:type="paragraph" w:customStyle="1" w:styleId="ConsTitle">
    <w:name w:val="ConsTitle"/>
    <w:rPr>
      <w:rFonts w:ascii="Arial" w:eastAsia="Times New Roman" w:hAnsi="Arial"/>
      <w:b/>
      <w:snapToGrid w:val="0"/>
      <w:sz w:val="16"/>
    </w:rPr>
  </w:style>
  <w:style w:type="paragraph" w:customStyle="1" w:styleId="ConsNormal">
    <w:name w:val="ConsNormal"/>
    <w:pPr>
      <w:ind w:firstLine="720"/>
    </w:pPr>
    <w:rPr>
      <w:rFonts w:ascii="Consultant" w:eastAsia="Times New Roman" w:hAnsi="Consultant"/>
      <w:snapToGrid w:val="0"/>
    </w:rPr>
  </w:style>
  <w:style w:type="paragraph" w:customStyle="1" w:styleId="ConsPlusNormal">
    <w:name w:val="ConsPlusNormal"/>
    <w:link w:val="ConsPlusNormal0"/>
    <w:uiPriority w:val="99"/>
    <w:qFormat/>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Pr>
      <w:rFonts w:ascii="Arial" w:eastAsia="Times New Roman" w:hAnsi="Arial" w:cs="Arial"/>
    </w:rPr>
  </w:style>
  <w:style w:type="paragraph" w:customStyle="1" w:styleId="aff">
    <w:name w:val="Знак Знак Знак Знак Знак Знак Знак Знак Знак"/>
    <w:basedOn w:val="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14">
    <w:name w:val="Обычный1"/>
    <w:pPr>
      <w:widowControl w:val="0"/>
      <w:ind w:firstLine="400"/>
      <w:jc w:val="both"/>
    </w:pPr>
    <w:rPr>
      <w:rFonts w:eastAsia="Times New Roman"/>
      <w:snapToGrid w:val="0"/>
      <w:sz w:val="24"/>
    </w:rPr>
  </w:style>
  <w:style w:type="paragraph" w:customStyle="1" w:styleId="15">
    <w:name w:val="Знак Знак1"/>
    <w:basedOn w:val="a"/>
    <w:pPr>
      <w:spacing w:before="100" w:beforeAutospacing="1" w:after="100" w:afterAutospacing="1"/>
      <w:jc w:val="left"/>
    </w:pPr>
    <w:rPr>
      <w:rFonts w:ascii="Tahoma" w:hAnsi="Tahoma"/>
      <w:sz w:val="20"/>
      <w:szCs w:val="20"/>
      <w:lang w:val="en-US" w:eastAsia="en-US"/>
    </w:rPr>
  </w:style>
  <w:style w:type="paragraph" w:customStyle="1" w:styleId="aff0">
    <w:name w:val="втяжка"/>
    <w:basedOn w:val="a"/>
    <w:next w:val="a"/>
    <w:pPr>
      <w:tabs>
        <w:tab w:val="left" w:pos="567"/>
      </w:tabs>
      <w:autoSpaceDE w:val="0"/>
      <w:autoSpaceDN w:val="0"/>
      <w:adjustRightInd w:val="0"/>
      <w:spacing w:before="57" w:after="0"/>
      <w:ind w:left="567" w:hanging="567"/>
    </w:pPr>
    <w:rPr>
      <w:rFonts w:ascii="SchoolBookC" w:hAnsi="SchoolBookC"/>
      <w:szCs w:val="20"/>
    </w:rPr>
  </w:style>
  <w:style w:type="paragraph" w:customStyle="1" w:styleId="aff1">
    <w:name w:val="Знак Знак Знак Знак Знак Знак Знак"/>
    <w:basedOn w:val="a"/>
    <w:pPr>
      <w:spacing w:after="160" w:line="240" w:lineRule="exact"/>
      <w:jc w:val="left"/>
    </w:pPr>
    <w:rPr>
      <w:rFonts w:ascii="Verdana" w:hAnsi="Verdana" w:cs="Verdana"/>
      <w:sz w:val="20"/>
      <w:szCs w:val="20"/>
      <w:lang w:val="en-US" w:eastAsia="en-US"/>
    </w:rPr>
  </w:style>
  <w:style w:type="table" w:customStyle="1" w:styleId="16">
    <w:name w:val="Обычная таблица1"/>
    <w:semiHidden/>
    <w:tblPr>
      <w:tblCellMar>
        <w:top w:w="0" w:type="dxa"/>
        <w:left w:w="108" w:type="dxa"/>
        <w:bottom w:w="0" w:type="dxa"/>
        <w:right w:w="108" w:type="dxa"/>
      </w:tblCellMar>
    </w:tblPr>
  </w:style>
  <w:style w:type="paragraph" w:customStyle="1" w:styleId="xl24">
    <w:name w:val="xl24"/>
    <w:basedOn w:val="a"/>
    <w:pPr>
      <w:spacing w:before="100" w:after="100"/>
      <w:jc w:val="center"/>
      <w:textAlignment w:val="center"/>
    </w:pPr>
    <w:rPr>
      <w:szCs w:val="20"/>
    </w:rPr>
  </w:style>
  <w:style w:type="paragraph" w:customStyle="1" w:styleId="211">
    <w:name w:val="Основной текст 21"/>
    <w:basedOn w:val="a"/>
    <w:pPr>
      <w:widowControl w:val="0"/>
      <w:spacing w:after="0"/>
    </w:pPr>
    <w:rPr>
      <w:szCs w:val="20"/>
    </w:rPr>
  </w:style>
  <w:style w:type="paragraph" w:customStyle="1" w:styleId="17">
    <w:name w:val="Знак Знак Знак1"/>
    <w:basedOn w:val="a"/>
    <w:pPr>
      <w:widowControl w:val="0"/>
      <w:adjustRightInd w:val="0"/>
      <w:spacing w:after="160" w:line="240" w:lineRule="exact"/>
      <w:jc w:val="right"/>
    </w:pPr>
    <w:rPr>
      <w:sz w:val="20"/>
      <w:szCs w:val="20"/>
      <w:lang w:val="en-GB" w:eastAsia="en-US"/>
    </w:rPr>
  </w:style>
  <w:style w:type="paragraph" w:customStyle="1" w:styleId="aff2">
    <w:name w:val="Знак Знак"/>
    <w:basedOn w:val="a"/>
    <w:pPr>
      <w:spacing w:before="100" w:beforeAutospacing="1" w:after="100" w:afterAutospacing="1"/>
      <w:jc w:val="left"/>
    </w:pPr>
    <w:rPr>
      <w:rFonts w:ascii="Tahoma" w:hAnsi="Tahoma"/>
      <w:sz w:val="20"/>
      <w:szCs w:val="20"/>
      <w:lang w:val="en-US" w:eastAsia="en-US"/>
    </w:rPr>
  </w:style>
  <w:style w:type="paragraph" w:customStyle="1" w:styleId="aff3">
    <w:name w:val="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5">
    <w:name w:val="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6">
    <w:name w:val="Знак Знак Знак"/>
    <w:basedOn w:val="a"/>
    <w:pPr>
      <w:spacing w:after="160" w:line="240" w:lineRule="exact"/>
      <w:jc w:val="left"/>
    </w:pPr>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1 Знак Знак Знак"/>
    <w:basedOn w:val="a"/>
    <w:pPr>
      <w:widowControl w:val="0"/>
      <w:numPr>
        <w:numId w:val="3"/>
      </w:numPr>
      <w:tabs>
        <w:tab w:val="clear" w:pos="0"/>
      </w:tabs>
      <w:adjustRightInd w:val="0"/>
      <w:spacing w:after="160" w:line="240" w:lineRule="exact"/>
      <w:ind w:left="0" w:firstLine="0"/>
      <w:jc w:val="right"/>
    </w:pPr>
    <w:rPr>
      <w:rFonts w:ascii="Arial" w:hAnsi="Arial" w:cs="Arial"/>
      <w:sz w:val="20"/>
      <w:szCs w:val="20"/>
      <w:lang w:val="en-GB" w:eastAsia="en-US"/>
    </w:rPr>
  </w:style>
  <w:style w:type="paragraph" w:customStyle="1" w:styleId="aff7">
    <w:name w:val="Текст ТД Знак Знак"/>
    <w:basedOn w:val="a"/>
    <w:link w:val="aff8"/>
    <w:qFormat/>
    <w:pPr>
      <w:tabs>
        <w:tab w:val="left" w:pos="720"/>
      </w:tabs>
      <w:autoSpaceDE w:val="0"/>
      <w:autoSpaceDN w:val="0"/>
      <w:adjustRightInd w:val="0"/>
      <w:spacing w:after="200"/>
      <w:ind w:left="720" w:hanging="360"/>
    </w:pPr>
    <w:rPr>
      <w:rFonts w:eastAsia="Calibri"/>
    </w:rPr>
  </w:style>
  <w:style w:type="character" w:customStyle="1" w:styleId="aff8">
    <w:name w:val="Текст ТД Знак Знак Знак"/>
    <w:link w:val="aff7"/>
    <w:rPr>
      <w:rFonts w:ascii="Times New Roman" w:eastAsia="Calibri" w:hAnsi="Times New Roman" w:cs="Times New Roman"/>
      <w:sz w:val="24"/>
      <w:szCs w:val="24"/>
    </w:rPr>
  </w:style>
  <w:style w:type="paragraph" w:customStyle="1" w:styleId="aff9">
    <w:name w:val="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18">
    <w:name w:val="Знак Знак Знак Знак Знак Знак Знак Знак Знак Знак Знак Знак Знак Знак Знак1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a">
    <w:name w:val="Таблицы (моноширинный)"/>
    <w:basedOn w:val="a"/>
    <w:next w:val="a"/>
    <w:pPr>
      <w:widowControl w:val="0"/>
      <w:autoSpaceDE w:val="0"/>
      <w:autoSpaceDN w:val="0"/>
      <w:adjustRightInd w:val="0"/>
      <w:spacing w:after="0"/>
    </w:pPr>
    <w:rPr>
      <w:rFonts w:ascii="Courier New" w:hAnsi="Courier New" w:cs="Courier New"/>
      <w:sz w:val="28"/>
      <w:szCs w:val="28"/>
    </w:rPr>
  </w:style>
  <w:style w:type="paragraph" w:customStyle="1" w:styleId="19">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b">
    <w:name w:val="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28">
    <w:name w:val="Знак Знак Знак Знак Знак Знак Знак Знак Знак Знак Знак Знак2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affc">
    <w:name w:val="Гипертекстовая ссылка"/>
    <w:uiPriority w:val="99"/>
    <w:rPr>
      <w:color w:val="008000"/>
      <w:u w:val="single"/>
    </w:rPr>
  </w:style>
  <w:style w:type="paragraph" w:customStyle="1" w:styleId="1a">
    <w:name w:val="Знак Знак Знак Знак Знак Знак Знак Знак Знак Знак Знак Знак1 Знак Знак Знак Знак"/>
    <w:basedOn w:val="a"/>
    <w:pPr>
      <w:widowControl w:val="0"/>
      <w:adjustRightInd w:val="0"/>
      <w:spacing w:after="160" w:line="240" w:lineRule="exact"/>
      <w:jc w:val="right"/>
    </w:pPr>
    <w:rPr>
      <w:rFonts w:ascii="Arial" w:hAnsi="Arial" w:cs="Arial"/>
      <w:sz w:val="20"/>
      <w:szCs w:val="20"/>
      <w:lang w:val="en-GB" w:eastAsia="en-US"/>
    </w:rPr>
  </w:style>
  <w:style w:type="character" w:customStyle="1" w:styleId="analogs">
    <w:name w:val="analogs"/>
  </w:style>
  <w:style w:type="paragraph" w:customStyle="1" w:styleId="212">
    <w:name w:val="Знак Знак Знак Знак Знак Знак Знак Знак Знак Знак Знак Знак2 Знак Знак Знак Знак Знак Знак1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iceouttxt52">
    <w:name w:val="iceouttxt52"/>
    <w:rPr>
      <w:rFonts w:ascii="Arial" w:hAnsi="Arial" w:cs="Arial" w:hint="default"/>
      <w:color w:val="666666"/>
      <w:sz w:val="17"/>
      <w:szCs w:val="17"/>
      <w:shd w:val="clear" w:color="auto" w:fill="FFFFFF"/>
    </w:rPr>
  </w:style>
  <w:style w:type="paragraph" w:customStyle="1" w:styleId="213">
    <w:name w:val="Знак Знак Знак Знак Знак Знак Знак Знак Знак Знак Знак Знак2 Знак Знак Знак Знак Знак Знак1"/>
    <w:basedOn w:val="a"/>
    <w:pPr>
      <w:spacing w:after="160" w:line="240" w:lineRule="exact"/>
      <w:jc w:val="left"/>
    </w:pPr>
    <w:rPr>
      <w:rFonts w:ascii="Verdana" w:hAnsi="Verdana" w:cs="Verdana"/>
      <w:sz w:val="20"/>
      <w:szCs w:val="20"/>
      <w:lang w:val="en-US" w:eastAsia="en-US"/>
    </w:rPr>
  </w:style>
  <w:style w:type="paragraph" w:customStyle="1" w:styleId="220">
    <w:name w:val="Знак Знак Знак Знак Знак Знак Знак Знак Знак Знак Знак Знак2 Знак Знак Знак Знак Знак Знак2"/>
    <w:basedOn w:val="a"/>
    <w:pPr>
      <w:spacing w:after="160" w:line="240" w:lineRule="exact"/>
      <w:jc w:val="left"/>
    </w:pPr>
    <w:rPr>
      <w:rFonts w:ascii="Verdana" w:hAnsi="Verdana" w:cs="Verdana"/>
      <w:sz w:val="20"/>
      <w:szCs w:val="20"/>
      <w:lang w:val="en-US" w:eastAsia="en-US"/>
    </w:rPr>
  </w:style>
  <w:style w:type="paragraph" w:customStyle="1" w:styleId="214">
    <w:name w:val="Знак Знак Знак Знак Знак Знак Знак Знак Знак Знак Знак Знак2 Знак Знак Знак1"/>
    <w:basedOn w:val="a"/>
    <w:uiPriority w:val="99"/>
    <w:pPr>
      <w:spacing w:after="160" w:line="240" w:lineRule="exact"/>
      <w:jc w:val="left"/>
    </w:pPr>
    <w:rPr>
      <w:rFonts w:ascii="Verdana" w:hAnsi="Verdana" w:cs="Verdana"/>
      <w:sz w:val="20"/>
      <w:szCs w:val="20"/>
      <w:lang w:val="en-US" w:eastAsia="en-US"/>
    </w:rPr>
  </w:style>
  <w:style w:type="paragraph" w:customStyle="1" w:styleId="ConsPlusCell">
    <w:name w:val="ConsPlusCell"/>
    <w:pPr>
      <w:widowControl w:val="0"/>
      <w:autoSpaceDE w:val="0"/>
      <w:autoSpaceDN w:val="0"/>
      <w:adjustRightInd w:val="0"/>
    </w:pPr>
    <w:rPr>
      <w:rFonts w:ascii="Arial" w:eastAsia="Times New Roman" w:hAnsi="Arial" w:cs="Arial"/>
    </w:rPr>
  </w:style>
  <w:style w:type="paragraph" w:customStyle="1" w:styleId="affd">
    <w:name w:val="Знак Знак Знак Знак Знак Знак Знак Знак Знак Знак Знак Знак Знак"/>
    <w:basedOn w:val="a"/>
    <w:pPr>
      <w:spacing w:after="160" w:line="240" w:lineRule="exact"/>
      <w:jc w:val="left"/>
    </w:pPr>
    <w:rPr>
      <w:rFonts w:ascii="Verdana" w:hAnsi="Verdana" w:cs="Verdana"/>
      <w:sz w:val="20"/>
      <w:szCs w:val="20"/>
      <w:lang w:val="en-US" w:eastAsia="en-US"/>
    </w:rPr>
  </w:style>
  <w:style w:type="paragraph" w:styleId="affe">
    <w:name w:val="List Paragraph"/>
    <w:aliases w:val="Bullet 1,Use Case List Paragraph,GOST_TableList,Bullet List,FooterText,numbered,Paragraphe de liste1,lp1,ТЗ список,Абзац списка литеральный,Булет1,1Булет,it_List1"/>
    <w:basedOn w:val="a"/>
    <w:uiPriority w:val="34"/>
    <w:qFormat/>
    <w:pPr>
      <w:spacing w:after="200" w:line="276" w:lineRule="auto"/>
      <w:ind w:left="720"/>
      <w:contextualSpacing/>
      <w:jc w:val="left"/>
    </w:pPr>
    <w:rPr>
      <w:rFonts w:ascii="Calibri" w:hAnsi="Calibri"/>
      <w:sz w:val="22"/>
      <w:szCs w:val="22"/>
    </w:rPr>
  </w:style>
  <w:style w:type="paragraph" w:customStyle="1" w:styleId="afff">
    <w:name w:val="Содержимое таблицы"/>
    <w:basedOn w:val="a"/>
    <w:pPr>
      <w:widowControl w:val="0"/>
      <w:suppressLineNumbers/>
      <w:suppressAutoHyphens/>
      <w:spacing w:after="0"/>
      <w:jc w:val="left"/>
    </w:pPr>
    <w:rPr>
      <w:rFonts w:eastAsia="SimSun" w:cs="Mangal"/>
      <w:kern w:val="1"/>
      <w:lang w:eastAsia="hi-IN" w:bidi="hi-IN"/>
    </w:rPr>
  </w:style>
  <w:style w:type="paragraph" w:styleId="afff0">
    <w:name w:val="No Spacing"/>
    <w:qFormat/>
    <w:rPr>
      <w:rFonts w:eastAsia="Times New Roman"/>
      <w:sz w:val="22"/>
      <w:szCs w:val="22"/>
    </w:rPr>
  </w:style>
  <w:style w:type="character" w:customStyle="1" w:styleId="submenu-table">
    <w:name w:val="submenu-table"/>
  </w:style>
  <w:style w:type="paragraph" w:customStyle="1" w:styleId="1b">
    <w:name w:val="Абзац списка1"/>
    <w:basedOn w:val="a"/>
    <w:link w:val="afff1"/>
    <w:qFormat/>
    <w:pPr>
      <w:spacing w:after="200" w:line="276" w:lineRule="auto"/>
      <w:ind w:left="720"/>
      <w:jc w:val="left"/>
    </w:pPr>
    <w:rPr>
      <w:rFonts w:ascii="Calibri" w:hAnsi="Calibri"/>
      <w:sz w:val="20"/>
      <w:szCs w:val="20"/>
      <w:lang w:eastAsia="en-US"/>
    </w:rPr>
  </w:style>
  <w:style w:type="character" w:customStyle="1" w:styleId="afff1">
    <w:name w:val="Абзац списка Знак"/>
    <w:aliases w:val="ТЗ список Знак,Bullet List Знак,FooterText Знак,numbered Знак,Paragraphe de liste1 Знак,Bulletr List Paragraph Знак,lp1 Знак,Список нумерованный цифры Знак,Цветной список - Акцент 11 Знак,GOST_TableList Знак,Булет1 Знак,1Булет Знак"/>
    <w:link w:val="1b"/>
    <w:uiPriority w:val="34"/>
    <w:qFormat/>
    <w:locked/>
    <w:rPr>
      <w:rFonts w:eastAsia="Times New Roman"/>
      <w:lang w:eastAsia="en-US"/>
    </w:rPr>
  </w:style>
  <w:style w:type="character" w:customStyle="1" w:styleId="29">
    <w:name w:val="Основной текст (2) + Полужирный"/>
    <w:rPr>
      <w:rFonts w:ascii="Times New Roman" w:hAnsi="Times New Roman"/>
      <w:b/>
      <w:color w:val="000000"/>
      <w:spacing w:val="0"/>
      <w:w w:val="100"/>
      <w:position w:val="0"/>
      <w:sz w:val="22"/>
      <w:u w:val="none"/>
      <w:lang w:val="ru-RU" w:eastAsia="ru-RU"/>
    </w:rPr>
  </w:style>
  <w:style w:type="character" w:customStyle="1" w:styleId="2a">
    <w:name w:val="Основной текст (2)"/>
    <w:rPr>
      <w:rFonts w:ascii="Times New Roman" w:hAnsi="Times New Roman"/>
      <w:color w:val="000000"/>
      <w:spacing w:val="0"/>
      <w:w w:val="100"/>
      <w:position w:val="0"/>
      <w:sz w:val="22"/>
      <w:u w:val="none"/>
      <w:lang w:val="ru-RU" w:eastAsia="ru-RU"/>
    </w:rPr>
  </w:style>
  <w:style w:type="character" w:customStyle="1" w:styleId="36">
    <w:name w:val="Заголовок №3_"/>
    <w:link w:val="37"/>
    <w:rPr>
      <w:b/>
      <w:bCs/>
      <w:shd w:val="clear" w:color="auto" w:fill="FFFFFF"/>
    </w:rPr>
  </w:style>
  <w:style w:type="paragraph" w:customStyle="1" w:styleId="37">
    <w:name w:val="Заголовок №3"/>
    <w:basedOn w:val="a"/>
    <w:link w:val="36"/>
    <w:pPr>
      <w:widowControl w:val="0"/>
      <w:shd w:val="clear" w:color="auto" w:fill="FFFFFF"/>
      <w:spacing w:before="240" w:after="120" w:line="0" w:lineRule="atLeast"/>
      <w:jc w:val="center"/>
      <w:outlineLvl w:val="2"/>
    </w:pPr>
    <w:rPr>
      <w:rFonts w:ascii="Calibri" w:eastAsia="Calibri" w:hAnsi="Calibri"/>
      <w:b/>
      <w:bCs/>
      <w:sz w:val="20"/>
      <w:szCs w:val="20"/>
      <w:shd w:val="clear" w:color="auto" w:fill="FFFFFF"/>
    </w:rPr>
  </w:style>
  <w:style w:type="character" w:customStyle="1" w:styleId="6">
    <w:name w:val="Основной текст (6) + Не полужирный"/>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8">
    <w:name w:val="Заголовок №3 + Не полужирный"/>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c">
    <w:name w:val="Неразрешенное упоминание1"/>
    <w:uiPriority w:val="99"/>
    <w:unhideWhenUsed/>
    <w:rPr>
      <w:color w:val="605E5C"/>
      <w:shd w:val="clear" w:color="auto" w:fill="E1DFDD"/>
    </w:rPr>
  </w:style>
  <w:style w:type="paragraph" w:customStyle="1" w:styleId="afff2">
    <w:name w:val="Пункт"/>
    <w:basedOn w:val="a"/>
    <w:pPr>
      <w:tabs>
        <w:tab w:val="left" w:pos="1980"/>
      </w:tabs>
      <w:spacing w:after="0"/>
      <w:ind w:left="1404" w:hanging="504"/>
    </w:pPr>
  </w:style>
  <w:style w:type="paragraph" w:customStyle="1" w:styleId="215">
    <w:name w:val="Заголовок 21"/>
    <w:basedOn w:val="a"/>
    <w:next w:val="a"/>
    <w:uiPriority w:val="9"/>
    <w:unhideWhenUsed/>
    <w:qFormat/>
    <w:pPr>
      <w:keepNext/>
      <w:keepLines/>
      <w:spacing w:before="200" w:after="0"/>
      <w:jc w:val="center"/>
      <w:outlineLvl w:val="1"/>
    </w:pPr>
    <w:rPr>
      <w:rFonts w:ascii="Cambria" w:hAnsi="Cambria"/>
      <w:b/>
      <w:bCs/>
      <w:color w:val="4F81BD"/>
      <w:sz w:val="26"/>
      <w:szCs w:val="26"/>
      <w:lang w:eastAsia="en-US"/>
    </w:rPr>
  </w:style>
  <w:style w:type="paragraph" w:customStyle="1" w:styleId="afff3">
    <w:name w:val="Стиль"/>
    <w:pPr>
      <w:widowControl w:val="0"/>
      <w:autoSpaceDE w:val="0"/>
      <w:autoSpaceDN w:val="0"/>
      <w:adjustRightInd w:val="0"/>
      <w:jc w:val="center"/>
    </w:pPr>
    <w:rPr>
      <w:rFonts w:eastAsia="Times New Roman"/>
      <w:sz w:val="24"/>
      <w:szCs w:val="24"/>
    </w:rPr>
  </w:style>
  <w:style w:type="paragraph" w:customStyle="1" w:styleId="Arial10Left">
    <w:name w:val="Arial10Left"/>
    <w:pPr>
      <w:widowControl w:val="0"/>
      <w:autoSpaceDE w:val="0"/>
      <w:autoSpaceDN w:val="0"/>
      <w:adjustRightInd w:val="0"/>
      <w:jc w:val="center"/>
    </w:pPr>
    <w:rPr>
      <w:rFonts w:ascii="Arial" w:eastAsia="Times New Roman" w:hAnsi="Arial" w:cs="Arial"/>
    </w:rPr>
  </w:style>
  <w:style w:type="character" w:customStyle="1" w:styleId="afff4">
    <w:name w:val="Основной текст_"/>
    <w:link w:val="5"/>
    <w:locked/>
    <w:rPr>
      <w:rFonts w:ascii="Times New Roman" w:eastAsia="Times New Roman" w:hAnsi="Times New Roman"/>
      <w:spacing w:val="1"/>
      <w:shd w:val="clear" w:color="auto" w:fill="FFFFFF"/>
    </w:rPr>
  </w:style>
  <w:style w:type="paragraph" w:customStyle="1" w:styleId="5">
    <w:name w:val="Основной текст5"/>
    <w:basedOn w:val="a"/>
    <w:link w:val="afff4"/>
    <w:pPr>
      <w:widowControl w:val="0"/>
      <w:shd w:val="clear" w:color="auto" w:fill="FFFFFF"/>
      <w:spacing w:before="120" w:after="420" w:line="0" w:lineRule="atLeast"/>
    </w:pPr>
    <w:rPr>
      <w:spacing w:val="1"/>
      <w:sz w:val="20"/>
      <w:szCs w:val="20"/>
    </w:rPr>
  </w:style>
  <w:style w:type="table" w:customStyle="1" w:styleId="1d">
    <w:name w:val="Сетка таблицы1"/>
    <w:basedOn w:val="a1"/>
    <w:uiPriority w:val="39"/>
    <w:pPr>
      <w:jc w:val="center"/>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Default">
    <w:name w:val="Default"/>
    <w:pPr>
      <w:autoSpaceDE w:val="0"/>
      <w:autoSpaceDN w:val="0"/>
      <w:adjustRightInd w:val="0"/>
      <w:ind w:firstLine="360"/>
      <w:jc w:val="center"/>
    </w:pPr>
    <w:rPr>
      <w:rFonts w:eastAsia="Times New Roman"/>
      <w:color w:val="000000"/>
      <w:sz w:val="24"/>
      <w:szCs w:val="24"/>
    </w:rPr>
  </w:style>
  <w:style w:type="character" w:customStyle="1" w:styleId="afff5">
    <w:name w:val="Заголовок Знак"/>
    <w:rPr>
      <w:rFonts w:ascii="Times New Roman" w:eastAsia="Times New Roman" w:hAnsi="Times New Roman" w:cs="Times New Roman"/>
      <w:b/>
      <w:sz w:val="24"/>
      <w:szCs w:val="20"/>
      <w:lang w:eastAsia="ru-RU"/>
    </w:rPr>
  </w:style>
  <w:style w:type="character" w:customStyle="1" w:styleId="1e">
    <w:name w:val="Заголовок №1_"/>
    <w:link w:val="1f"/>
    <w:rPr>
      <w:rFonts w:ascii="Times New Roman" w:eastAsia="Times New Roman" w:hAnsi="Times New Roman"/>
      <w:sz w:val="23"/>
      <w:szCs w:val="23"/>
      <w:shd w:val="clear" w:color="auto" w:fill="FFFFFF"/>
    </w:rPr>
  </w:style>
  <w:style w:type="paragraph" w:customStyle="1" w:styleId="1f">
    <w:name w:val="Заголовок №1"/>
    <w:basedOn w:val="a"/>
    <w:link w:val="1e"/>
    <w:pPr>
      <w:shd w:val="clear" w:color="auto" w:fill="FFFFFF"/>
      <w:spacing w:before="600" w:after="0" w:line="274" w:lineRule="exact"/>
      <w:jc w:val="center"/>
      <w:outlineLvl w:val="0"/>
    </w:pPr>
    <w:rPr>
      <w:sz w:val="23"/>
      <w:szCs w:val="23"/>
    </w:rPr>
  </w:style>
  <w:style w:type="character" w:customStyle="1" w:styleId="2b">
    <w:name w:val="Основной текст2"/>
  </w:style>
  <w:style w:type="character" w:customStyle="1" w:styleId="39">
    <w:name w:val="Основной текст3"/>
  </w:style>
  <w:style w:type="paragraph" w:customStyle="1" w:styleId="4">
    <w:name w:val="Основной текст4"/>
    <w:basedOn w:val="a"/>
    <w:pPr>
      <w:shd w:val="clear" w:color="auto" w:fill="FFFFFF"/>
      <w:spacing w:after="600" w:line="274" w:lineRule="exact"/>
      <w:ind w:hanging="360"/>
      <w:jc w:val="left"/>
    </w:pPr>
    <w:rPr>
      <w:color w:val="000000"/>
      <w:sz w:val="23"/>
      <w:szCs w:val="23"/>
    </w:rPr>
  </w:style>
  <w:style w:type="paragraph" w:customStyle="1" w:styleId="s1">
    <w:name w:val="s_1"/>
    <w:basedOn w:val="a"/>
    <w:pPr>
      <w:spacing w:after="0"/>
      <w:ind w:firstLine="720"/>
    </w:pPr>
    <w:rPr>
      <w:rFonts w:ascii="Arial" w:hAnsi="Arial" w:cs="Arial"/>
      <w:sz w:val="26"/>
      <w:szCs w:val="26"/>
    </w:rPr>
  </w:style>
  <w:style w:type="character" w:customStyle="1" w:styleId="UnresolvedMention">
    <w:name w:val="Unresolved Mention"/>
    <w:basedOn w:val="a0"/>
    <w:uiPriority w:val="99"/>
    <w:semiHidden/>
    <w:unhideWhenUsed/>
    <w:rsid w:val="00B97AF3"/>
    <w:rPr>
      <w:color w:val="605E5C"/>
      <w:shd w:val="clear" w:color="auto" w:fill="E1DFDD"/>
    </w:rPr>
  </w:style>
  <w:style w:type="paragraph" w:customStyle="1" w:styleId="afff6">
    <w:name w:val="САГ_Абзац"/>
    <w:basedOn w:val="a"/>
    <w:qFormat/>
    <w:rsid w:val="000517D1"/>
    <w:pPr>
      <w:tabs>
        <w:tab w:val="left" w:pos="0"/>
      </w:tabs>
      <w:spacing w:after="0"/>
      <w:ind w:firstLine="567"/>
    </w:pPr>
  </w:style>
  <w:style w:type="paragraph" w:customStyle="1" w:styleId="Standard">
    <w:name w:val="Standard"/>
    <w:qFormat/>
    <w:rsid w:val="000517D1"/>
    <w:pPr>
      <w:suppressAutoHyphens/>
      <w:autoSpaceDN w:val="0"/>
      <w:textAlignment w:val="baseline"/>
    </w:pPr>
    <w:rPr>
      <w:rFonts w:eastAsia="Times New Roman"/>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9"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0"/>
    <w:lsdException w:name="annotation text" w:semiHidden="1" w:uiPriority="0" w:unhideWhenUsed="0"/>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lsdException w:name="List 2" w:uiPriority="0" w:unhideWhenUsed="0"/>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uiPriority="0" w:unhideWhenUsed="0"/>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nhideWhenUsed="0"/>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iPriority="0" w:unhideWhenUsed="0"/>
    <w:lsdException w:name="Body Text Indent 2" w:uiPriority="0" w:unhideWhenUsed="0"/>
    <w:lsdException w:name="Block Text" w:semiHidden="1"/>
    <w:lsdException w:name="Hyperlink" w:unhideWhenUsed="0" w:qFormat="1"/>
    <w:lsdException w:name="FollowedHyperlink" w:uiPriority="0"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nhideWhenUsed="0"/>
    <w:lsdException w:name="HTML Sample" w:semiHidden="1"/>
    <w:lsdException w:name="HTML Typewriter" w:semiHidden="1"/>
    <w:lsdException w:name="HTML Variable" w:semiHidden="1"/>
    <w:lsdException w:name="Normal Table" w:semiHidden="1" w:qFormat="1"/>
    <w:lsdException w:name="annotation subject" w:semiHidden="1" w:uiPriority="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0"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spacing w:after="60"/>
      <w:jc w:val="both"/>
    </w:pPr>
    <w:rPr>
      <w:rFonts w:eastAsia="Times New Roman"/>
      <w:sz w:val="24"/>
      <w:szCs w:val="24"/>
    </w:rPr>
  </w:style>
  <w:style w:type="paragraph" w:styleId="11">
    <w:name w:val="heading 1"/>
    <w:basedOn w:val="a"/>
    <w:next w:val="a"/>
    <w:link w:val="110"/>
    <w:uiPriority w:val="99"/>
    <w:qFormat/>
    <w:pPr>
      <w:keepNext/>
      <w:spacing w:before="240"/>
      <w:jc w:val="center"/>
      <w:outlineLvl w:val="0"/>
    </w:pPr>
    <w:rPr>
      <w:b/>
      <w:kern w:val="28"/>
      <w:sz w:val="36"/>
      <w:szCs w:val="20"/>
    </w:rPr>
  </w:style>
  <w:style w:type="paragraph" w:styleId="20">
    <w:name w:val="heading 2"/>
    <w:basedOn w:val="a"/>
    <w:next w:val="a"/>
    <w:link w:val="21"/>
    <w:uiPriority w:val="9"/>
    <w:qFormat/>
    <w:pPr>
      <w:keepNext/>
      <w:spacing w:before="240"/>
      <w:outlineLvl w:val="1"/>
    </w:pPr>
    <w:rPr>
      <w:rFonts w:ascii="Cambria" w:hAnsi="Cambria"/>
      <w:b/>
      <w:bCs/>
      <w:color w:val="4F81BD"/>
      <w:sz w:val="26"/>
      <w:szCs w:val="26"/>
    </w:rPr>
  </w:style>
  <w:style w:type="paragraph" w:styleId="3">
    <w:name w:val="heading 3"/>
    <w:basedOn w:val="a"/>
    <w:next w:val="a"/>
    <w:link w:val="30"/>
    <w:qFormat/>
    <w:pPr>
      <w:keepNext/>
      <w:spacing w:before="240"/>
      <w:jc w:val="left"/>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Заголовок 1 Знак1"/>
    <w:link w:val="11"/>
    <w:rPr>
      <w:rFonts w:ascii="Times New Roman" w:eastAsia="Times New Roman" w:hAnsi="Times New Roman" w:cs="Times New Roman"/>
      <w:b/>
      <w:kern w:val="28"/>
      <w:sz w:val="36"/>
      <w:szCs w:val="20"/>
      <w:lang w:eastAsia="ru-RU"/>
    </w:rPr>
  </w:style>
  <w:style w:type="character" w:customStyle="1" w:styleId="21">
    <w:name w:val="Заголовок 2 Знак"/>
    <w:link w:val="20"/>
    <w:uiPriority w:val="9"/>
    <w:rPr>
      <w:rFonts w:ascii="Cambria" w:eastAsia="Times New Roman" w:hAnsi="Cambria" w:cs="Times New Roman"/>
      <w:b/>
      <w:bCs/>
      <w:color w:val="4F81BD"/>
      <w:sz w:val="26"/>
      <w:szCs w:val="26"/>
    </w:rPr>
  </w:style>
  <w:style w:type="character" w:customStyle="1" w:styleId="30">
    <w:name w:val="Заголовок 3 Знак"/>
    <w:link w:val="3"/>
    <w:rPr>
      <w:rFonts w:ascii="Arial" w:eastAsia="Times New Roman" w:hAnsi="Arial" w:cs="Arial"/>
      <w:b/>
      <w:bCs/>
      <w:sz w:val="26"/>
      <w:szCs w:val="26"/>
      <w:lang w:eastAsia="ru-RU"/>
    </w:rPr>
  </w:style>
  <w:style w:type="character" w:styleId="a3">
    <w:name w:val="FollowedHyperlink"/>
    <w:rPr>
      <w:color w:val="800080"/>
      <w:u w:val="single"/>
    </w:rPr>
  </w:style>
  <w:style w:type="character" w:styleId="a4">
    <w:name w:val="footnote reference"/>
    <w:uiPriority w:val="99"/>
    <w:unhideWhenUsed/>
    <w:rPr>
      <w:vertAlign w:val="superscript"/>
    </w:rPr>
  </w:style>
  <w:style w:type="character" w:styleId="a5">
    <w:name w:val="Emphasis"/>
    <w:uiPriority w:val="20"/>
    <w:qFormat/>
    <w:rPr>
      <w:i w:val="0"/>
      <w:iCs w:val="0"/>
    </w:rPr>
  </w:style>
  <w:style w:type="character" w:styleId="a6">
    <w:name w:val="Hyperlink"/>
    <w:uiPriority w:val="99"/>
    <w:qFormat/>
    <w:rPr>
      <w:color w:val="0000FF"/>
      <w:u w:val="single"/>
    </w:rPr>
  </w:style>
  <w:style w:type="character" w:styleId="a7">
    <w:name w:val="page number"/>
    <w:rPr>
      <w:rFonts w:ascii="Times New Roman" w:hAnsi="Times New Roman"/>
    </w:rPr>
  </w:style>
  <w:style w:type="paragraph" w:styleId="a8">
    <w:name w:val="Balloon Text"/>
    <w:basedOn w:val="a"/>
    <w:link w:val="a9"/>
    <w:uiPriority w:val="99"/>
    <w:semiHidden/>
    <w:rPr>
      <w:rFonts w:ascii="Tahoma" w:hAnsi="Tahoma"/>
      <w:sz w:val="16"/>
      <w:szCs w:val="16"/>
    </w:rPr>
  </w:style>
  <w:style w:type="character" w:customStyle="1" w:styleId="a9">
    <w:name w:val="Текст выноски Знак"/>
    <w:link w:val="a8"/>
    <w:uiPriority w:val="99"/>
    <w:semiHidden/>
    <w:rPr>
      <w:rFonts w:ascii="Tahoma" w:eastAsia="Times New Roman" w:hAnsi="Tahoma" w:cs="Tahoma"/>
      <w:sz w:val="16"/>
      <w:szCs w:val="16"/>
      <w:lang w:eastAsia="ru-RU"/>
    </w:rPr>
  </w:style>
  <w:style w:type="paragraph" w:styleId="aa">
    <w:name w:val="Plain Text"/>
    <w:basedOn w:val="a"/>
    <w:link w:val="ab"/>
    <w:pPr>
      <w:spacing w:after="0"/>
      <w:jc w:val="left"/>
    </w:pPr>
    <w:rPr>
      <w:rFonts w:ascii="Courier New" w:hAnsi="Courier New"/>
      <w:sz w:val="20"/>
      <w:szCs w:val="20"/>
    </w:rPr>
  </w:style>
  <w:style w:type="character" w:customStyle="1" w:styleId="ab">
    <w:name w:val="Текст Знак"/>
    <w:link w:val="aa"/>
    <w:rPr>
      <w:rFonts w:ascii="Courier New" w:eastAsia="Times New Roman" w:hAnsi="Courier New" w:cs="Times New Roman"/>
      <w:sz w:val="20"/>
      <w:szCs w:val="20"/>
      <w:lang w:eastAsia="ru-RU"/>
    </w:rPr>
  </w:style>
  <w:style w:type="paragraph" w:styleId="31">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cs="Times New Roman"/>
      <w:sz w:val="16"/>
      <w:szCs w:val="16"/>
      <w:lang w:eastAsia="ru-RU"/>
    </w:rPr>
  </w:style>
  <w:style w:type="paragraph" w:styleId="ac">
    <w:name w:val="annotation text"/>
    <w:basedOn w:val="a"/>
    <w:link w:val="ad"/>
    <w:semiHidden/>
    <w:rPr>
      <w:sz w:val="20"/>
      <w:szCs w:val="20"/>
    </w:rPr>
  </w:style>
  <w:style w:type="character" w:customStyle="1" w:styleId="ad">
    <w:name w:val="Текст примечания Знак"/>
    <w:link w:val="ac"/>
    <w:semiHidden/>
    <w:rPr>
      <w:rFonts w:ascii="Times New Roman" w:eastAsia="Times New Roman" w:hAnsi="Times New Roman" w:cs="Times New Roman"/>
      <w:sz w:val="20"/>
      <w:szCs w:val="20"/>
      <w:lang w:eastAsia="ru-RU"/>
    </w:rPr>
  </w:style>
  <w:style w:type="paragraph" w:styleId="ae">
    <w:name w:val="annotation subject"/>
    <w:basedOn w:val="ac"/>
    <w:next w:val="ac"/>
    <w:link w:val="af"/>
    <w:semiHidden/>
    <w:rPr>
      <w:b/>
      <w:bCs/>
    </w:rPr>
  </w:style>
  <w:style w:type="character" w:customStyle="1" w:styleId="af">
    <w:name w:val="Тема примечания Знак"/>
    <w:link w:val="ae"/>
    <w:semiHidden/>
    <w:rPr>
      <w:rFonts w:ascii="Times New Roman" w:eastAsia="Times New Roman" w:hAnsi="Times New Roman" w:cs="Times New Roman"/>
      <w:b/>
      <w:bCs/>
      <w:sz w:val="20"/>
      <w:szCs w:val="20"/>
      <w:lang w:eastAsia="ru-RU"/>
    </w:rPr>
  </w:style>
  <w:style w:type="paragraph" w:styleId="af0">
    <w:name w:val="footnote text"/>
    <w:basedOn w:val="a"/>
    <w:link w:val="af1"/>
    <w:uiPriority w:val="99"/>
    <w:rPr>
      <w:sz w:val="20"/>
      <w:szCs w:val="20"/>
    </w:rPr>
  </w:style>
  <w:style w:type="character" w:customStyle="1" w:styleId="af1">
    <w:name w:val="Текст сноски Знак"/>
    <w:link w:val="af0"/>
    <w:uiPriority w:val="99"/>
    <w:rPr>
      <w:rFonts w:ascii="Times New Roman" w:eastAsia="Times New Roman" w:hAnsi="Times New Roman" w:cs="Times New Roman"/>
      <w:sz w:val="20"/>
      <w:szCs w:val="20"/>
      <w:lang w:eastAsia="ru-RU"/>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rPr>
      <w:rFonts w:ascii="Times New Roman" w:eastAsia="Times New Roman" w:hAnsi="Times New Roman" w:cs="Times New Roman"/>
      <w:sz w:val="24"/>
      <w:szCs w:val="24"/>
      <w:lang w:eastAsia="ru-RU"/>
    </w:rPr>
  </w:style>
  <w:style w:type="paragraph" w:styleId="af4">
    <w:name w:val="Body Text"/>
    <w:basedOn w:val="a"/>
    <w:link w:val="af5"/>
    <w:uiPriority w:val="99"/>
    <w:pPr>
      <w:spacing w:after="120"/>
    </w:pPr>
  </w:style>
  <w:style w:type="character" w:customStyle="1" w:styleId="af5">
    <w:name w:val="Основной текст Знак"/>
    <w:link w:val="af4"/>
    <w:uiPriority w:val="99"/>
    <w:rPr>
      <w:rFonts w:ascii="Times New Roman" w:eastAsia="Times New Roman" w:hAnsi="Times New Roman" w:cs="Times New Roman"/>
      <w:sz w:val="24"/>
      <w:szCs w:val="24"/>
      <w:lang w:eastAsia="ru-RU"/>
    </w:rPr>
  </w:style>
  <w:style w:type="paragraph" w:styleId="af6">
    <w:name w:val="Body Text Indent"/>
    <w:basedOn w:val="a"/>
    <w:link w:val="af7"/>
    <w:pPr>
      <w:spacing w:before="60" w:after="0"/>
      <w:ind w:firstLine="851"/>
    </w:pPr>
    <w:rPr>
      <w:szCs w:val="20"/>
    </w:rPr>
  </w:style>
  <w:style w:type="character" w:customStyle="1" w:styleId="af7">
    <w:name w:val="Основной текст с отступом Знак"/>
    <w:link w:val="af6"/>
    <w:rPr>
      <w:rFonts w:ascii="Times New Roman" w:eastAsia="Times New Roman" w:hAnsi="Times New Roman" w:cs="Times New Roman"/>
      <w:sz w:val="24"/>
      <w:szCs w:val="20"/>
      <w:lang w:eastAsia="ru-RU"/>
    </w:rPr>
  </w:style>
  <w:style w:type="paragraph" w:styleId="2">
    <w:name w:val="List Bullet 2"/>
    <w:basedOn w:val="a"/>
    <w:uiPriority w:val="99"/>
    <w:unhideWhenUsed/>
    <w:pPr>
      <w:numPr>
        <w:numId w:val="1"/>
      </w:numPr>
      <w:tabs>
        <w:tab w:val="left" w:pos="643"/>
      </w:tabs>
    </w:pPr>
  </w:style>
  <w:style w:type="paragraph" w:customStyle="1" w:styleId="12">
    <w:name w:val="Название1"/>
    <w:basedOn w:val="a"/>
    <w:link w:val="af8"/>
    <w:qFormat/>
    <w:pPr>
      <w:spacing w:after="0"/>
      <w:jc w:val="center"/>
    </w:pPr>
    <w:rPr>
      <w:b/>
      <w:sz w:val="52"/>
    </w:rPr>
  </w:style>
  <w:style w:type="character" w:customStyle="1" w:styleId="af8">
    <w:name w:val="Название Знак"/>
    <w:link w:val="12"/>
    <w:rPr>
      <w:rFonts w:ascii="Times New Roman" w:eastAsia="Times New Roman" w:hAnsi="Times New Roman" w:cs="Times New Roman"/>
      <w:b/>
      <w:sz w:val="52"/>
      <w:szCs w:val="24"/>
      <w:lang w:eastAsia="ru-RU"/>
    </w:rPr>
  </w:style>
  <w:style w:type="paragraph" w:styleId="af9">
    <w:name w:val="footer"/>
    <w:basedOn w:val="a"/>
    <w:link w:val="afa"/>
    <w:uiPriority w:val="99"/>
    <w:pPr>
      <w:tabs>
        <w:tab w:val="center" w:pos="4677"/>
        <w:tab w:val="right" w:pos="9355"/>
      </w:tabs>
    </w:pPr>
  </w:style>
  <w:style w:type="character" w:customStyle="1" w:styleId="afa">
    <w:name w:val="Нижний колонтитул Знак"/>
    <w:link w:val="af9"/>
    <w:uiPriority w:val="99"/>
    <w:rPr>
      <w:rFonts w:ascii="Times New Roman" w:eastAsia="Times New Roman" w:hAnsi="Times New Roman" w:cs="Times New Roman"/>
      <w:sz w:val="24"/>
      <w:szCs w:val="24"/>
      <w:lang w:eastAsia="ru-RU"/>
    </w:rPr>
  </w:style>
  <w:style w:type="paragraph" w:styleId="afb">
    <w:name w:val="List Number"/>
    <w:basedOn w:val="a"/>
    <w:pPr>
      <w:tabs>
        <w:tab w:val="left" w:pos="720"/>
      </w:tabs>
      <w:ind w:left="720" w:hanging="360"/>
    </w:pPr>
  </w:style>
  <w:style w:type="paragraph" w:styleId="22">
    <w:name w:val="List Number 2"/>
    <w:basedOn w:val="a"/>
    <w:pPr>
      <w:tabs>
        <w:tab w:val="left" w:pos="432"/>
      </w:tabs>
      <w:ind w:left="432" w:hanging="432"/>
    </w:pPr>
  </w:style>
  <w:style w:type="paragraph" w:styleId="afc">
    <w:name w:val="Normal (Web)"/>
    <w:basedOn w:val="a"/>
    <w:link w:val="afd"/>
    <w:uiPriority w:val="99"/>
    <w:qFormat/>
    <w:pPr>
      <w:spacing w:before="100" w:beforeAutospacing="1" w:after="100" w:afterAutospacing="1"/>
      <w:jc w:val="left"/>
    </w:pPr>
    <w:rPr>
      <w:rFonts w:ascii="Calibri" w:hAnsi="Calibri"/>
    </w:rPr>
  </w:style>
  <w:style w:type="character" w:customStyle="1" w:styleId="afd">
    <w:name w:val="Обычный (веб) Знак"/>
    <w:link w:val="afc"/>
    <w:rPr>
      <w:rFonts w:eastAsia="Times New Roman"/>
      <w:sz w:val="24"/>
      <w:szCs w:val="24"/>
    </w:rPr>
  </w:style>
  <w:style w:type="paragraph" w:styleId="33">
    <w:name w:val="Body Text 3"/>
    <w:basedOn w:val="a"/>
    <w:link w:val="34"/>
    <w:pPr>
      <w:spacing w:after="120"/>
    </w:pPr>
    <w:rPr>
      <w:sz w:val="16"/>
      <w:szCs w:val="16"/>
    </w:rPr>
  </w:style>
  <w:style w:type="character" w:customStyle="1" w:styleId="34">
    <w:name w:val="Основной текст 3 Знак"/>
    <w:link w:val="33"/>
    <w:rPr>
      <w:rFonts w:ascii="Times New Roman" w:eastAsia="Times New Roman" w:hAnsi="Times New Roman" w:cs="Times New Roman"/>
      <w:sz w:val="16"/>
      <w:szCs w:val="16"/>
      <w:lang w:eastAsia="ru-RU"/>
    </w:rPr>
  </w:style>
  <w:style w:type="paragraph" w:styleId="23">
    <w:name w:val="Body Text Indent 2"/>
    <w:basedOn w:val="a"/>
    <w:link w:val="24"/>
    <w:pPr>
      <w:spacing w:after="120" w:line="480" w:lineRule="auto"/>
      <w:ind w:left="283"/>
    </w:pPr>
    <w:rPr>
      <w:szCs w:val="20"/>
    </w:rPr>
  </w:style>
  <w:style w:type="character" w:customStyle="1" w:styleId="24">
    <w:name w:val="Основной текст с отступом 2 Знак"/>
    <w:link w:val="23"/>
    <w:rPr>
      <w:rFonts w:ascii="Times New Roman" w:eastAsia="Times New Roman" w:hAnsi="Times New Roman" w:cs="Times New Roman"/>
      <w:sz w:val="24"/>
      <w:szCs w:val="20"/>
      <w:lang w:eastAsia="ru-RU"/>
    </w:rPr>
  </w:style>
  <w:style w:type="paragraph" w:styleId="25">
    <w:name w:val="List 2"/>
    <w:basedOn w:val="a"/>
    <w:pPr>
      <w:ind w:left="566" w:hanging="283"/>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Pr>
      <w:rFonts w:ascii="Courier New" w:hAnsi="Courier New"/>
      <w:sz w:val="20"/>
      <w:szCs w:val="20"/>
      <w:lang w:eastAsia="ar-SA"/>
    </w:rPr>
  </w:style>
  <w:style w:type="character" w:customStyle="1" w:styleId="HTML0">
    <w:name w:val="Стандартный HTML Знак"/>
    <w:link w:val="HTML"/>
    <w:uiPriority w:val="99"/>
    <w:rPr>
      <w:rFonts w:ascii="Courier New" w:eastAsia="Times New Roman" w:hAnsi="Courier New"/>
      <w:lang w:eastAsia="ar-SA"/>
    </w:rPr>
  </w:style>
  <w:style w:type="table" w:styleId="afe">
    <w:name w:val="Table Grid"/>
    <w:basedOn w:val="a1"/>
    <w:uiPriority w:val="59"/>
    <w:pPr>
      <w:spacing w:after="6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210">
    <w:name w:val="Заголовок 2 Знак1"/>
    <w:uiPriority w:val="9"/>
    <w:semiHidden/>
    <w:rPr>
      <w:rFonts w:ascii="Calibri Light" w:eastAsia="Times New Roman" w:hAnsi="Calibri Light" w:cs="Times New Roman"/>
      <w:b/>
      <w:bCs/>
      <w:i/>
      <w:iCs/>
      <w:sz w:val="28"/>
      <w:szCs w:val="28"/>
    </w:rPr>
  </w:style>
  <w:style w:type="character" w:customStyle="1" w:styleId="13">
    <w:name w:val="Заголовок 1 Знак"/>
    <w:aliases w:val="Заголовок 1 Знак Знак Знак Знак Знак Знак Знак Знак Знак Знак Знак Знак,Заголовок 1 Знак Знак Знак Знак Знак Знак Знак Знак"/>
    <w:uiPriority w:val="99"/>
    <w:rPr>
      <w:rFonts w:ascii="Cambria" w:eastAsia="Times New Roman" w:hAnsi="Cambria" w:cs="Times New Roman"/>
      <w:b/>
      <w:bCs/>
      <w:color w:val="365F91"/>
      <w:sz w:val="28"/>
      <w:szCs w:val="28"/>
      <w:lang w:eastAsia="ru-RU"/>
    </w:rPr>
  </w:style>
  <w:style w:type="paragraph" w:customStyle="1" w:styleId="26">
    <w:name w:val="Знак Знак Знак Знак Знак Знак Знак Знак Знак Знак Знак Знак2 Знак Знак Знак"/>
    <w:basedOn w:val="a"/>
    <w:pPr>
      <w:spacing w:after="160" w:line="240" w:lineRule="exact"/>
      <w:jc w:val="left"/>
    </w:pPr>
    <w:rPr>
      <w:rFonts w:ascii="Verdana" w:hAnsi="Verdana" w:cs="Verdana"/>
      <w:sz w:val="20"/>
      <w:szCs w:val="20"/>
      <w:lang w:val="en-US" w:eastAsia="en-US"/>
    </w:rPr>
  </w:style>
  <w:style w:type="paragraph" w:customStyle="1" w:styleId="10">
    <w:name w:val="Стиль1"/>
    <w:basedOn w:val="a"/>
    <w:pPr>
      <w:keepNext/>
      <w:keepLines/>
      <w:widowControl w:val="0"/>
      <w:numPr>
        <w:ilvl w:val="2"/>
        <w:numId w:val="2"/>
      </w:numPr>
      <w:suppressLineNumbers/>
      <w:tabs>
        <w:tab w:val="clear" w:pos="1667"/>
        <w:tab w:val="left" w:pos="432"/>
      </w:tabs>
      <w:suppressAutoHyphens/>
      <w:ind w:left="432" w:hanging="432"/>
      <w:jc w:val="left"/>
    </w:pPr>
    <w:rPr>
      <w:b/>
      <w:sz w:val="28"/>
    </w:rPr>
  </w:style>
  <w:style w:type="paragraph" w:customStyle="1" w:styleId="27">
    <w:name w:val="Стиль2"/>
    <w:basedOn w:val="22"/>
    <w:pPr>
      <w:keepNext/>
      <w:keepLines/>
      <w:widowControl w:val="0"/>
      <w:suppressLineNumbers/>
      <w:tabs>
        <w:tab w:val="clear" w:pos="432"/>
        <w:tab w:val="left" w:pos="1836"/>
      </w:tabs>
      <w:suppressAutoHyphens/>
      <w:ind w:left="1836" w:hanging="576"/>
    </w:pPr>
    <w:rPr>
      <w:b/>
      <w:szCs w:val="20"/>
    </w:rPr>
  </w:style>
  <w:style w:type="paragraph" w:customStyle="1" w:styleId="35">
    <w:name w:val="Стиль3"/>
    <w:basedOn w:val="23"/>
    <w:pPr>
      <w:widowControl w:val="0"/>
      <w:tabs>
        <w:tab w:val="left" w:pos="1667"/>
      </w:tabs>
      <w:adjustRightInd w:val="0"/>
      <w:spacing w:after="0" w:line="240" w:lineRule="auto"/>
      <w:ind w:left="1440"/>
      <w:textAlignment w:val="baseline"/>
    </w:pPr>
  </w:style>
  <w:style w:type="paragraph" w:customStyle="1" w:styleId="2-11">
    <w:name w:val="содержание2-11"/>
    <w:basedOn w:val="a"/>
  </w:style>
  <w:style w:type="paragraph" w:customStyle="1" w:styleId="ConsTitle">
    <w:name w:val="ConsTitle"/>
    <w:rPr>
      <w:rFonts w:ascii="Arial" w:eastAsia="Times New Roman" w:hAnsi="Arial"/>
      <w:b/>
      <w:snapToGrid w:val="0"/>
      <w:sz w:val="16"/>
    </w:rPr>
  </w:style>
  <w:style w:type="paragraph" w:customStyle="1" w:styleId="ConsNormal">
    <w:name w:val="ConsNormal"/>
    <w:pPr>
      <w:ind w:firstLine="720"/>
    </w:pPr>
    <w:rPr>
      <w:rFonts w:ascii="Consultant" w:eastAsia="Times New Roman" w:hAnsi="Consultant"/>
      <w:snapToGrid w:val="0"/>
    </w:rPr>
  </w:style>
  <w:style w:type="paragraph" w:customStyle="1" w:styleId="ConsPlusNormal">
    <w:name w:val="ConsPlusNormal"/>
    <w:link w:val="ConsPlusNormal0"/>
    <w:uiPriority w:val="99"/>
    <w:qFormat/>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Pr>
      <w:rFonts w:ascii="Arial" w:eastAsia="Times New Roman" w:hAnsi="Arial" w:cs="Arial"/>
    </w:rPr>
  </w:style>
  <w:style w:type="paragraph" w:customStyle="1" w:styleId="aff">
    <w:name w:val="Знак Знак Знак Знак Знак Знак Знак Знак Знак"/>
    <w:basedOn w:val="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14">
    <w:name w:val="Обычный1"/>
    <w:pPr>
      <w:widowControl w:val="0"/>
      <w:ind w:firstLine="400"/>
      <w:jc w:val="both"/>
    </w:pPr>
    <w:rPr>
      <w:rFonts w:eastAsia="Times New Roman"/>
      <w:snapToGrid w:val="0"/>
      <w:sz w:val="24"/>
    </w:rPr>
  </w:style>
  <w:style w:type="paragraph" w:customStyle="1" w:styleId="15">
    <w:name w:val="Знак Знак1"/>
    <w:basedOn w:val="a"/>
    <w:pPr>
      <w:spacing w:before="100" w:beforeAutospacing="1" w:after="100" w:afterAutospacing="1"/>
      <w:jc w:val="left"/>
    </w:pPr>
    <w:rPr>
      <w:rFonts w:ascii="Tahoma" w:hAnsi="Tahoma"/>
      <w:sz w:val="20"/>
      <w:szCs w:val="20"/>
      <w:lang w:val="en-US" w:eastAsia="en-US"/>
    </w:rPr>
  </w:style>
  <w:style w:type="paragraph" w:customStyle="1" w:styleId="aff0">
    <w:name w:val="втяжка"/>
    <w:basedOn w:val="a"/>
    <w:next w:val="a"/>
    <w:pPr>
      <w:tabs>
        <w:tab w:val="left" w:pos="567"/>
      </w:tabs>
      <w:autoSpaceDE w:val="0"/>
      <w:autoSpaceDN w:val="0"/>
      <w:adjustRightInd w:val="0"/>
      <w:spacing w:before="57" w:after="0"/>
      <w:ind w:left="567" w:hanging="567"/>
    </w:pPr>
    <w:rPr>
      <w:rFonts w:ascii="SchoolBookC" w:hAnsi="SchoolBookC"/>
      <w:szCs w:val="20"/>
    </w:rPr>
  </w:style>
  <w:style w:type="paragraph" w:customStyle="1" w:styleId="aff1">
    <w:name w:val="Знак Знак Знак Знак Знак Знак Знак"/>
    <w:basedOn w:val="a"/>
    <w:pPr>
      <w:spacing w:after="160" w:line="240" w:lineRule="exact"/>
      <w:jc w:val="left"/>
    </w:pPr>
    <w:rPr>
      <w:rFonts w:ascii="Verdana" w:hAnsi="Verdana" w:cs="Verdana"/>
      <w:sz w:val="20"/>
      <w:szCs w:val="20"/>
      <w:lang w:val="en-US" w:eastAsia="en-US"/>
    </w:rPr>
  </w:style>
  <w:style w:type="table" w:customStyle="1" w:styleId="16">
    <w:name w:val="Обычная таблица1"/>
    <w:semiHidden/>
    <w:tblPr>
      <w:tblCellMar>
        <w:top w:w="0" w:type="dxa"/>
        <w:left w:w="108" w:type="dxa"/>
        <w:bottom w:w="0" w:type="dxa"/>
        <w:right w:w="108" w:type="dxa"/>
      </w:tblCellMar>
    </w:tblPr>
  </w:style>
  <w:style w:type="paragraph" w:customStyle="1" w:styleId="xl24">
    <w:name w:val="xl24"/>
    <w:basedOn w:val="a"/>
    <w:pPr>
      <w:spacing w:before="100" w:after="100"/>
      <w:jc w:val="center"/>
      <w:textAlignment w:val="center"/>
    </w:pPr>
    <w:rPr>
      <w:szCs w:val="20"/>
    </w:rPr>
  </w:style>
  <w:style w:type="paragraph" w:customStyle="1" w:styleId="211">
    <w:name w:val="Основной текст 21"/>
    <w:basedOn w:val="a"/>
    <w:pPr>
      <w:widowControl w:val="0"/>
      <w:spacing w:after="0"/>
    </w:pPr>
    <w:rPr>
      <w:szCs w:val="20"/>
    </w:rPr>
  </w:style>
  <w:style w:type="paragraph" w:customStyle="1" w:styleId="17">
    <w:name w:val="Знак Знак Знак1"/>
    <w:basedOn w:val="a"/>
    <w:pPr>
      <w:widowControl w:val="0"/>
      <w:adjustRightInd w:val="0"/>
      <w:spacing w:after="160" w:line="240" w:lineRule="exact"/>
      <w:jc w:val="right"/>
    </w:pPr>
    <w:rPr>
      <w:sz w:val="20"/>
      <w:szCs w:val="20"/>
      <w:lang w:val="en-GB" w:eastAsia="en-US"/>
    </w:rPr>
  </w:style>
  <w:style w:type="paragraph" w:customStyle="1" w:styleId="aff2">
    <w:name w:val="Знак Знак"/>
    <w:basedOn w:val="a"/>
    <w:pPr>
      <w:spacing w:before="100" w:beforeAutospacing="1" w:after="100" w:afterAutospacing="1"/>
      <w:jc w:val="left"/>
    </w:pPr>
    <w:rPr>
      <w:rFonts w:ascii="Tahoma" w:hAnsi="Tahoma"/>
      <w:sz w:val="20"/>
      <w:szCs w:val="20"/>
      <w:lang w:val="en-US" w:eastAsia="en-US"/>
    </w:rPr>
  </w:style>
  <w:style w:type="paragraph" w:customStyle="1" w:styleId="aff3">
    <w:name w:val="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5">
    <w:name w:val="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6">
    <w:name w:val="Знак Знак Знак"/>
    <w:basedOn w:val="a"/>
    <w:pPr>
      <w:spacing w:after="160" w:line="240" w:lineRule="exact"/>
      <w:jc w:val="left"/>
    </w:pPr>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1 Знак Знак Знак"/>
    <w:basedOn w:val="a"/>
    <w:pPr>
      <w:widowControl w:val="0"/>
      <w:numPr>
        <w:numId w:val="3"/>
      </w:numPr>
      <w:tabs>
        <w:tab w:val="clear" w:pos="0"/>
      </w:tabs>
      <w:adjustRightInd w:val="0"/>
      <w:spacing w:after="160" w:line="240" w:lineRule="exact"/>
      <w:ind w:left="0" w:firstLine="0"/>
      <w:jc w:val="right"/>
    </w:pPr>
    <w:rPr>
      <w:rFonts w:ascii="Arial" w:hAnsi="Arial" w:cs="Arial"/>
      <w:sz w:val="20"/>
      <w:szCs w:val="20"/>
      <w:lang w:val="en-GB" w:eastAsia="en-US"/>
    </w:rPr>
  </w:style>
  <w:style w:type="paragraph" w:customStyle="1" w:styleId="aff7">
    <w:name w:val="Текст ТД Знак Знак"/>
    <w:basedOn w:val="a"/>
    <w:link w:val="aff8"/>
    <w:qFormat/>
    <w:pPr>
      <w:tabs>
        <w:tab w:val="left" w:pos="720"/>
      </w:tabs>
      <w:autoSpaceDE w:val="0"/>
      <w:autoSpaceDN w:val="0"/>
      <w:adjustRightInd w:val="0"/>
      <w:spacing w:after="200"/>
      <w:ind w:left="720" w:hanging="360"/>
    </w:pPr>
    <w:rPr>
      <w:rFonts w:eastAsia="Calibri"/>
    </w:rPr>
  </w:style>
  <w:style w:type="character" w:customStyle="1" w:styleId="aff8">
    <w:name w:val="Текст ТД Знак Знак Знак"/>
    <w:link w:val="aff7"/>
    <w:rPr>
      <w:rFonts w:ascii="Times New Roman" w:eastAsia="Calibri" w:hAnsi="Times New Roman" w:cs="Times New Roman"/>
      <w:sz w:val="24"/>
      <w:szCs w:val="24"/>
    </w:rPr>
  </w:style>
  <w:style w:type="paragraph" w:customStyle="1" w:styleId="aff9">
    <w:name w:val="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18">
    <w:name w:val="Знак Знак Знак Знак Знак Знак Знак Знак Знак Знак Знак Знак Знак Знак Знак1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a">
    <w:name w:val="Таблицы (моноширинный)"/>
    <w:basedOn w:val="a"/>
    <w:next w:val="a"/>
    <w:pPr>
      <w:widowControl w:val="0"/>
      <w:autoSpaceDE w:val="0"/>
      <w:autoSpaceDN w:val="0"/>
      <w:adjustRightInd w:val="0"/>
      <w:spacing w:after="0"/>
    </w:pPr>
    <w:rPr>
      <w:rFonts w:ascii="Courier New" w:hAnsi="Courier New" w:cs="Courier New"/>
      <w:sz w:val="28"/>
      <w:szCs w:val="28"/>
    </w:rPr>
  </w:style>
  <w:style w:type="paragraph" w:customStyle="1" w:styleId="19">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b">
    <w:name w:val="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28">
    <w:name w:val="Знак Знак Знак Знак Знак Знак Знак Знак Знак Знак Знак Знак2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affc">
    <w:name w:val="Гипертекстовая ссылка"/>
    <w:uiPriority w:val="99"/>
    <w:rPr>
      <w:color w:val="008000"/>
      <w:u w:val="single"/>
    </w:rPr>
  </w:style>
  <w:style w:type="paragraph" w:customStyle="1" w:styleId="1a">
    <w:name w:val="Знак Знак Знак Знак Знак Знак Знак Знак Знак Знак Знак Знак1 Знак Знак Знак Знак"/>
    <w:basedOn w:val="a"/>
    <w:pPr>
      <w:widowControl w:val="0"/>
      <w:adjustRightInd w:val="0"/>
      <w:spacing w:after="160" w:line="240" w:lineRule="exact"/>
      <w:jc w:val="right"/>
    </w:pPr>
    <w:rPr>
      <w:rFonts w:ascii="Arial" w:hAnsi="Arial" w:cs="Arial"/>
      <w:sz w:val="20"/>
      <w:szCs w:val="20"/>
      <w:lang w:val="en-GB" w:eastAsia="en-US"/>
    </w:rPr>
  </w:style>
  <w:style w:type="character" w:customStyle="1" w:styleId="analogs">
    <w:name w:val="analogs"/>
  </w:style>
  <w:style w:type="paragraph" w:customStyle="1" w:styleId="212">
    <w:name w:val="Знак Знак Знак Знак Знак Знак Знак Знак Знак Знак Знак Знак2 Знак Знак Знак Знак Знак Знак1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iceouttxt52">
    <w:name w:val="iceouttxt52"/>
    <w:rPr>
      <w:rFonts w:ascii="Arial" w:hAnsi="Arial" w:cs="Arial" w:hint="default"/>
      <w:color w:val="666666"/>
      <w:sz w:val="17"/>
      <w:szCs w:val="17"/>
      <w:shd w:val="clear" w:color="auto" w:fill="FFFFFF"/>
    </w:rPr>
  </w:style>
  <w:style w:type="paragraph" w:customStyle="1" w:styleId="213">
    <w:name w:val="Знак Знак Знак Знак Знак Знак Знак Знак Знак Знак Знак Знак2 Знак Знак Знак Знак Знак Знак1"/>
    <w:basedOn w:val="a"/>
    <w:pPr>
      <w:spacing w:after="160" w:line="240" w:lineRule="exact"/>
      <w:jc w:val="left"/>
    </w:pPr>
    <w:rPr>
      <w:rFonts w:ascii="Verdana" w:hAnsi="Verdana" w:cs="Verdana"/>
      <w:sz w:val="20"/>
      <w:szCs w:val="20"/>
      <w:lang w:val="en-US" w:eastAsia="en-US"/>
    </w:rPr>
  </w:style>
  <w:style w:type="paragraph" w:customStyle="1" w:styleId="220">
    <w:name w:val="Знак Знак Знак Знак Знак Знак Знак Знак Знак Знак Знак Знак2 Знак Знак Знак Знак Знак Знак2"/>
    <w:basedOn w:val="a"/>
    <w:pPr>
      <w:spacing w:after="160" w:line="240" w:lineRule="exact"/>
      <w:jc w:val="left"/>
    </w:pPr>
    <w:rPr>
      <w:rFonts w:ascii="Verdana" w:hAnsi="Verdana" w:cs="Verdana"/>
      <w:sz w:val="20"/>
      <w:szCs w:val="20"/>
      <w:lang w:val="en-US" w:eastAsia="en-US"/>
    </w:rPr>
  </w:style>
  <w:style w:type="paragraph" w:customStyle="1" w:styleId="214">
    <w:name w:val="Знак Знак Знак Знак Знак Знак Знак Знак Знак Знак Знак Знак2 Знак Знак Знак1"/>
    <w:basedOn w:val="a"/>
    <w:uiPriority w:val="99"/>
    <w:pPr>
      <w:spacing w:after="160" w:line="240" w:lineRule="exact"/>
      <w:jc w:val="left"/>
    </w:pPr>
    <w:rPr>
      <w:rFonts w:ascii="Verdana" w:hAnsi="Verdana" w:cs="Verdana"/>
      <w:sz w:val="20"/>
      <w:szCs w:val="20"/>
      <w:lang w:val="en-US" w:eastAsia="en-US"/>
    </w:rPr>
  </w:style>
  <w:style w:type="paragraph" w:customStyle="1" w:styleId="ConsPlusCell">
    <w:name w:val="ConsPlusCell"/>
    <w:pPr>
      <w:widowControl w:val="0"/>
      <w:autoSpaceDE w:val="0"/>
      <w:autoSpaceDN w:val="0"/>
      <w:adjustRightInd w:val="0"/>
    </w:pPr>
    <w:rPr>
      <w:rFonts w:ascii="Arial" w:eastAsia="Times New Roman" w:hAnsi="Arial" w:cs="Arial"/>
    </w:rPr>
  </w:style>
  <w:style w:type="paragraph" w:customStyle="1" w:styleId="affd">
    <w:name w:val="Знак Знак Знак Знак Знак Знак Знак Знак Знак Знак Знак Знак Знак"/>
    <w:basedOn w:val="a"/>
    <w:pPr>
      <w:spacing w:after="160" w:line="240" w:lineRule="exact"/>
      <w:jc w:val="left"/>
    </w:pPr>
    <w:rPr>
      <w:rFonts w:ascii="Verdana" w:hAnsi="Verdana" w:cs="Verdana"/>
      <w:sz w:val="20"/>
      <w:szCs w:val="20"/>
      <w:lang w:val="en-US" w:eastAsia="en-US"/>
    </w:rPr>
  </w:style>
  <w:style w:type="paragraph" w:styleId="affe">
    <w:name w:val="List Paragraph"/>
    <w:aliases w:val="Bullet 1,Use Case List Paragraph,GOST_TableList,Bullet List,FooterText,numbered,Paragraphe de liste1,lp1,ТЗ список,Абзац списка литеральный,Булет1,1Булет,it_List1"/>
    <w:basedOn w:val="a"/>
    <w:uiPriority w:val="34"/>
    <w:qFormat/>
    <w:pPr>
      <w:spacing w:after="200" w:line="276" w:lineRule="auto"/>
      <w:ind w:left="720"/>
      <w:contextualSpacing/>
      <w:jc w:val="left"/>
    </w:pPr>
    <w:rPr>
      <w:rFonts w:ascii="Calibri" w:hAnsi="Calibri"/>
      <w:sz w:val="22"/>
      <w:szCs w:val="22"/>
    </w:rPr>
  </w:style>
  <w:style w:type="paragraph" w:customStyle="1" w:styleId="afff">
    <w:name w:val="Содержимое таблицы"/>
    <w:basedOn w:val="a"/>
    <w:pPr>
      <w:widowControl w:val="0"/>
      <w:suppressLineNumbers/>
      <w:suppressAutoHyphens/>
      <w:spacing w:after="0"/>
      <w:jc w:val="left"/>
    </w:pPr>
    <w:rPr>
      <w:rFonts w:eastAsia="SimSun" w:cs="Mangal"/>
      <w:kern w:val="1"/>
      <w:lang w:eastAsia="hi-IN" w:bidi="hi-IN"/>
    </w:rPr>
  </w:style>
  <w:style w:type="paragraph" w:styleId="afff0">
    <w:name w:val="No Spacing"/>
    <w:qFormat/>
    <w:rPr>
      <w:rFonts w:eastAsia="Times New Roman"/>
      <w:sz w:val="22"/>
      <w:szCs w:val="22"/>
    </w:rPr>
  </w:style>
  <w:style w:type="character" w:customStyle="1" w:styleId="submenu-table">
    <w:name w:val="submenu-table"/>
  </w:style>
  <w:style w:type="paragraph" w:customStyle="1" w:styleId="1b">
    <w:name w:val="Абзац списка1"/>
    <w:basedOn w:val="a"/>
    <w:link w:val="afff1"/>
    <w:qFormat/>
    <w:pPr>
      <w:spacing w:after="200" w:line="276" w:lineRule="auto"/>
      <w:ind w:left="720"/>
      <w:jc w:val="left"/>
    </w:pPr>
    <w:rPr>
      <w:rFonts w:ascii="Calibri" w:hAnsi="Calibri"/>
      <w:sz w:val="20"/>
      <w:szCs w:val="20"/>
      <w:lang w:eastAsia="en-US"/>
    </w:rPr>
  </w:style>
  <w:style w:type="character" w:customStyle="1" w:styleId="afff1">
    <w:name w:val="Абзац списка Знак"/>
    <w:aliases w:val="ТЗ список Знак,Bullet List Знак,FooterText Знак,numbered Знак,Paragraphe de liste1 Знак,Bulletr List Paragraph Знак,lp1 Знак,Список нумерованный цифры Знак,Цветной список - Акцент 11 Знак,GOST_TableList Знак,Булет1 Знак,1Булет Знак"/>
    <w:link w:val="1b"/>
    <w:uiPriority w:val="34"/>
    <w:qFormat/>
    <w:locked/>
    <w:rPr>
      <w:rFonts w:eastAsia="Times New Roman"/>
      <w:lang w:eastAsia="en-US"/>
    </w:rPr>
  </w:style>
  <w:style w:type="character" w:customStyle="1" w:styleId="29">
    <w:name w:val="Основной текст (2) + Полужирный"/>
    <w:rPr>
      <w:rFonts w:ascii="Times New Roman" w:hAnsi="Times New Roman"/>
      <w:b/>
      <w:color w:val="000000"/>
      <w:spacing w:val="0"/>
      <w:w w:val="100"/>
      <w:position w:val="0"/>
      <w:sz w:val="22"/>
      <w:u w:val="none"/>
      <w:lang w:val="ru-RU" w:eastAsia="ru-RU"/>
    </w:rPr>
  </w:style>
  <w:style w:type="character" w:customStyle="1" w:styleId="2a">
    <w:name w:val="Основной текст (2)"/>
    <w:rPr>
      <w:rFonts w:ascii="Times New Roman" w:hAnsi="Times New Roman"/>
      <w:color w:val="000000"/>
      <w:spacing w:val="0"/>
      <w:w w:val="100"/>
      <w:position w:val="0"/>
      <w:sz w:val="22"/>
      <w:u w:val="none"/>
      <w:lang w:val="ru-RU" w:eastAsia="ru-RU"/>
    </w:rPr>
  </w:style>
  <w:style w:type="character" w:customStyle="1" w:styleId="36">
    <w:name w:val="Заголовок №3_"/>
    <w:link w:val="37"/>
    <w:rPr>
      <w:b/>
      <w:bCs/>
      <w:shd w:val="clear" w:color="auto" w:fill="FFFFFF"/>
    </w:rPr>
  </w:style>
  <w:style w:type="paragraph" w:customStyle="1" w:styleId="37">
    <w:name w:val="Заголовок №3"/>
    <w:basedOn w:val="a"/>
    <w:link w:val="36"/>
    <w:pPr>
      <w:widowControl w:val="0"/>
      <w:shd w:val="clear" w:color="auto" w:fill="FFFFFF"/>
      <w:spacing w:before="240" w:after="120" w:line="0" w:lineRule="atLeast"/>
      <w:jc w:val="center"/>
      <w:outlineLvl w:val="2"/>
    </w:pPr>
    <w:rPr>
      <w:rFonts w:ascii="Calibri" w:eastAsia="Calibri" w:hAnsi="Calibri"/>
      <w:b/>
      <w:bCs/>
      <w:sz w:val="20"/>
      <w:szCs w:val="20"/>
      <w:shd w:val="clear" w:color="auto" w:fill="FFFFFF"/>
    </w:rPr>
  </w:style>
  <w:style w:type="character" w:customStyle="1" w:styleId="6">
    <w:name w:val="Основной текст (6) + Не полужирный"/>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8">
    <w:name w:val="Заголовок №3 + Не полужирный"/>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c">
    <w:name w:val="Неразрешенное упоминание1"/>
    <w:uiPriority w:val="99"/>
    <w:unhideWhenUsed/>
    <w:rPr>
      <w:color w:val="605E5C"/>
      <w:shd w:val="clear" w:color="auto" w:fill="E1DFDD"/>
    </w:rPr>
  </w:style>
  <w:style w:type="paragraph" w:customStyle="1" w:styleId="afff2">
    <w:name w:val="Пункт"/>
    <w:basedOn w:val="a"/>
    <w:pPr>
      <w:tabs>
        <w:tab w:val="left" w:pos="1980"/>
      </w:tabs>
      <w:spacing w:after="0"/>
      <w:ind w:left="1404" w:hanging="504"/>
    </w:pPr>
  </w:style>
  <w:style w:type="paragraph" w:customStyle="1" w:styleId="215">
    <w:name w:val="Заголовок 21"/>
    <w:basedOn w:val="a"/>
    <w:next w:val="a"/>
    <w:uiPriority w:val="9"/>
    <w:unhideWhenUsed/>
    <w:qFormat/>
    <w:pPr>
      <w:keepNext/>
      <w:keepLines/>
      <w:spacing w:before="200" w:after="0"/>
      <w:jc w:val="center"/>
      <w:outlineLvl w:val="1"/>
    </w:pPr>
    <w:rPr>
      <w:rFonts w:ascii="Cambria" w:hAnsi="Cambria"/>
      <w:b/>
      <w:bCs/>
      <w:color w:val="4F81BD"/>
      <w:sz w:val="26"/>
      <w:szCs w:val="26"/>
      <w:lang w:eastAsia="en-US"/>
    </w:rPr>
  </w:style>
  <w:style w:type="paragraph" w:customStyle="1" w:styleId="afff3">
    <w:name w:val="Стиль"/>
    <w:pPr>
      <w:widowControl w:val="0"/>
      <w:autoSpaceDE w:val="0"/>
      <w:autoSpaceDN w:val="0"/>
      <w:adjustRightInd w:val="0"/>
      <w:jc w:val="center"/>
    </w:pPr>
    <w:rPr>
      <w:rFonts w:eastAsia="Times New Roman"/>
      <w:sz w:val="24"/>
      <w:szCs w:val="24"/>
    </w:rPr>
  </w:style>
  <w:style w:type="paragraph" w:customStyle="1" w:styleId="Arial10Left">
    <w:name w:val="Arial10Left"/>
    <w:pPr>
      <w:widowControl w:val="0"/>
      <w:autoSpaceDE w:val="0"/>
      <w:autoSpaceDN w:val="0"/>
      <w:adjustRightInd w:val="0"/>
      <w:jc w:val="center"/>
    </w:pPr>
    <w:rPr>
      <w:rFonts w:ascii="Arial" w:eastAsia="Times New Roman" w:hAnsi="Arial" w:cs="Arial"/>
    </w:rPr>
  </w:style>
  <w:style w:type="character" w:customStyle="1" w:styleId="afff4">
    <w:name w:val="Основной текст_"/>
    <w:link w:val="5"/>
    <w:locked/>
    <w:rPr>
      <w:rFonts w:ascii="Times New Roman" w:eastAsia="Times New Roman" w:hAnsi="Times New Roman"/>
      <w:spacing w:val="1"/>
      <w:shd w:val="clear" w:color="auto" w:fill="FFFFFF"/>
    </w:rPr>
  </w:style>
  <w:style w:type="paragraph" w:customStyle="1" w:styleId="5">
    <w:name w:val="Основной текст5"/>
    <w:basedOn w:val="a"/>
    <w:link w:val="afff4"/>
    <w:pPr>
      <w:widowControl w:val="0"/>
      <w:shd w:val="clear" w:color="auto" w:fill="FFFFFF"/>
      <w:spacing w:before="120" w:after="420" w:line="0" w:lineRule="atLeast"/>
    </w:pPr>
    <w:rPr>
      <w:spacing w:val="1"/>
      <w:sz w:val="20"/>
      <w:szCs w:val="20"/>
    </w:rPr>
  </w:style>
  <w:style w:type="table" w:customStyle="1" w:styleId="1d">
    <w:name w:val="Сетка таблицы1"/>
    <w:basedOn w:val="a1"/>
    <w:uiPriority w:val="39"/>
    <w:pPr>
      <w:jc w:val="center"/>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Default">
    <w:name w:val="Default"/>
    <w:pPr>
      <w:autoSpaceDE w:val="0"/>
      <w:autoSpaceDN w:val="0"/>
      <w:adjustRightInd w:val="0"/>
      <w:ind w:firstLine="360"/>
      <w:jc w:val="center"/>
    </w:pPr>
    <w:rPr>
      <w:rFonts w:eastAsia="Times New Roman"/>
      <w:color w:val="000000"/>
      <w:sz w:val="24"/>
      <w:szCs w:val="24"/>
    </w:rPr>
  </w:style>
  <w:style w:type="character" w:customStyle="1" w:styleId="afff5">
    <w:name w:val="Заголовок Знак"/>
    <w:rPr>
      <w:rFonts w:ascii="Times New Roman" w:eastAsia="Times New Roman" w:hAnsi="Times New Roman" w:cs="Times New Roman"/>
      <w:b/>
      <w:sz w:val="24"/>
      <w:szCs w:val="20"/>
      <w:lang w:eastAsia="ru-RU"/>
    </w:rPr>
  </w:style>
  <w:style w:type="character" w:customStyle="1" w:styleId="1e">
    <w:name w:val="Заголовок №1_"/>
    <w:link w:val="1f"/>
    <w:rPr>
      <w:rFonts w:ascii="Times New Roman" w:eastAsia="Times New Roman" w:hAnsi="Times New Roman"/>
      <w:sz w:val="23"/>
      <w:szCs w:val="23"/>
      <w:shd w:val="clear" w:color="auto" w:fill="FFFFFF"/>
    </w:rPr>
  </w:style>
  <w:style w:type="paragraph" w:customStyle="1" w:styleId="1f">
    <w:name w:val="Заголовок №1"/>
    <w:basedOn w:val="a"/>
    <w:link w:val="1e"/>
    <w:pPr>
      <w:shd w:val="clear" w:color="auto" w:fill="FFFFFF"/>
      <w:spacing w:before="600" w:after="0" w:line="274" w:lineRule="exact"/>
      <w:jc w:val="center"/>
      <w:outlineLvl w:val="0"/>
    </w:pPr>
    <w:rPr>
      <w:sz w:val="23"/>
      <w:szCs w:val="23"/>
    </w:rPr>
  </w:style>
  <w:style w:type="character" w:customStyle="1" w:styleId="2b">
    <w:name w:val="Основной текст2"/>
  </w:style>
  <w:style w:type="character" w:customStyle="1" w:styleId="39">
    <w:name w:val="Основной текст3"/>
  </w:style>
  <w:style w:type="paragraph" w:customStyle="1" w:styleId="4">
    <w:name w:val="Основной текст4"/>
    <w:basedOn w:val="a"/>
    <w:pPr>
      <w:shd w:val="clear" w:color="auto" w:fill="FFFFFF"/>
      <w:spacing w:after="600" w:line="274" w:lineRule="exact"/>
      <w:ind w:hanging="360"/>
      <w:jc w:val="left"/>
    </w:pPr>
    <w:rPr>
      <w:color w:val="000000"/>
      <w:sz w:val="23"/>
      <w:szCs w:val="23"/>
    </w:rPr>
  </w:style>
  <w:style w:type="paragraph" w:customStyle="1" w:styleId="s1">
    <w:name w:val="s_1"/>
    <w:basedOn w:val="a"/>
    <w:pPr>
      <w:spacing w:after="0"/>
      <w:ind w:firstLine="720"/>
    </w:pPr>
    <w:rPr>
      <w:rFonts w:ascii="Arial" w:hAnsi="Arial" w:cs="Arial"/>
      <w:sz w:val="26"/>
      <w:szCs w:val="26"/>
    </w:rPr>
  </w:style>
  <w:style w:type="character" w:customStyle="1" w:styleId="UnresolvedMention">
    <w:name w:val="Unresolved Mention"/>
    <w:basedOn w:val="a0"/>
    <w:uiPriority w:val="99"/>
    <w:semiHidden/>
    <w:unhideWhenUsed/>
    <w:rsid w:val="00B97AF3"/>
    <w:rPr>
      <w:color w:val="605E5C"/>
      <w:shd w:val="clear" w:color="auto" w:fill="E1DFDD"/>
    </w:rPr>
  </w:style>
  <w:style w:type="paragraph" w:customStyle="1" w:styleId="afff6">
    <w:name w:val="САГ_Абзац"/>
    <w:basedOn w:val="a"/>
    <w:qFormat/>
    <w:rsid w:val="000517D1"/>
    <w:pPr>
      <w:tabs>
        <w:tab w:val="left" w:pos="0"/>
      </w:tabs>
      <w:spacing w:after="0"/>
      <w:ind w:firstLine="567"/>
    </w:pPr>
  </w:style>
  <w:style w:type="paragraph" w:customStyle="1" w:styleId="Standard">
    <w:name w:val="Standard"/>
    <w:qFormat/>
    <w:rsid w:val="000517D1"/>
    <w:pPr>
      <w:suppressAutoHyphens/>
      <w:autoSpaceDN w:val="0"/>
      <w:textAlignment w:val="baseline"/>
    </w:pPr>
    <w:rPr>
      <w:rFonts w:eastAsia="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050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www.consultant.ru/document/cons_doc_LAW_483052/fddec0f5c16a67f6fca41f9e31dfb0dcc72cc49a/"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A7584-166C-42DA-931C-C25F1BF0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27</Pages>
  <Words>8392</Words>
  <Characters>47835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56115</CharactersWithSpaces>
  <SharedDoc>false</SharedDoc>
  <HLinks>
    <vt:vector size="30" baseType="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7274604</vt:i4>
      </vt:variant>
      <vt:variant>
        <vt:i4>6</vt:i4>
      </vt:variant>
      <vt:variant>
        <vt:i4>0</vt:i4>
      </vt:variant>
      <vt:variant>
        <vt:i4>5</vt:i4>
      </vt:variant>
      <vt:variant>
        <vt:lpwstr>http://zakupki.gov.ru/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7798900</vt:i4>
      </vt:variant>
      <vt:variant>
        <vt:i4>0</vt:i4>
      </vt:variant>
      <vt:variant>
        <vt:i4>0</vt:i4>
      </vt:variant>
      <vt:variant>
        <vt:i4>5</vt:i4>
      </vt:variant>
      <vt:variant>
        <vt:lpwstr>https://etp-region.ru/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tgoryutskaya</dc:creator>
  <cp:keywords/>
  <cp:lastModifiedBy>Татьяна Васильевна Миронова</cp:lastModifiedBy>
  <cp:revision>56</cp:revision>
  <cp:lastPrinted>2025-04-15T06:09:00Z</cp:lastPrinted>
  <dcterms:created xsi:type="dcterms:W3CDTF">2024-05-27T12:38:00Z</dcterms:created>
  <dcterms:modified xsi:type="dcterms:W3CDTF">2025-04-15T06:11:00Z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DE18A6110B2E4B3D95824777CBDDFC03</vt:lpwstr>
  </property>
</Properties>
</file>