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4E" w:rsidRDefault="00F43CB1">
      <w:pPr>
        <w:keepNext/>
        <w:keepLines/>
        <w:spacing w:before="200"/>
        <w:ind w:firstLine="709"/>
        <w:jc w:val="right"/>
        <w:outlineLvl w:val="1"/>
        <w:rPr>
          <w:rFonts w:ascii="Cambria" w:hAnsi="Cambria"/>
          <w:bCs/>
          <w:i/>
          <w:sz w:val="26"/>
          <w:szCs w:val="26"/>
          <w:lang w:eastAsia="en-US"/>
        </w:rPr>
      </w:pPr>
      <w:r>
        <w:rPr>
          <w:rFonts w:ascii="Cambria" w:hAnsi="Cambria"/>
          <w:bCs/>
          <w:i/>
          <w:sz w:val="26"/>
          <w:szCs w:val="26"/>
          <w:lang w:eastAsia="en-US"/>
        </w:rPr>
        <w:t>ПРОЕКТ</w:t>
      </w:r>
    </w:p>
    <w:p w:rsidR="0024474E" w:rsidRDefault="00F43CB1">
      <w:pPr>
        <w:keepNext/>
        <w:keepLines/>
        <w:spacing w:before="200"/>
        <w:ind w:firstLine="709"/>
        <w:jc w:val="center"/>
        <w:outlineLvl w:val="1"/>
        <w:rPr>
          <w:rFonts w:ascii="Cambria" w:hAnsi="Cambria"/>
          <w:bCs/>
          <w:color w:val="FF0000"/>
          <w:sz w:val="26"/>
          <w:szCs w:val="26"/>
          <w:lang w:eastAsia="en-US"/>
        </w:rPr>
      </w:pPr>
      <w:r>
        <w:rPr>
          <w:rFonts w:ascii="Cambria" w:hAnsi="Cambria"/>
          <w:b/>
          <w:bCs/>
          <w:sz w:val="26"/>
          <w:szCs w:val="26"/>
          <w:lang w:eastAsia="en-US"/>
        </w:rPr>
        <w:t xml:space="preserve">ДОГОВОР № </w:t>
      </w:r>
    </w:p>
    <w:p w:rsidR="0024474E" w:rsidRDefault="0024474E">
      <w:pPr>
        <w:tabs>
          <w:tab w:val="left" w:pos="0"/>
        </w:tabs>
        <w:ind w:firstLine="567"/>
        <w:jc w:val="center"/>
        <w:rPr>
          <w:rFonts w:eastAsia="Calibri"/>
          <w:color w:val="000000"/>
          <w:lang w:eastAsia="en-US"/>
        </w:rPr>
      </w:pPr>
    </w:p>
    <w:p w:rsidR="0024474E" w:rsidRDefault="00F43CB1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г. Вологда  </w:t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  <w:t>____</w:t>
      </w:r>
      <w:r>
        <w:rPr>
          <w:rFonts w:eastAsia="Calibri"/>
          <w:color w:val="000000"/>
          <w:u w:val="single"/>
          <w:lang w:eastAsia="en-US"/>
        </w:rPr>
        <w:t>дата</w:t>
      </w:r>
      <w:r>
        <w:rPr>
          <w:rFonts w:eastAsia="Calibri"/>
          <w:color w:val="000000"/>
          <w:lang w:eastAsia="en-US"/>
        </w:rPr>
        <w:t>____ года</w:t>
      </w:r>
    </w:p>
    <w:p w:rsidR="0024474E" w:rsidRDefault="0024474E">
      <w:pPr>
        <w:ind w:firstLine="567"/>
        <w:jc w:val="both"/>
        <w:rPr>
          <w:color w:val="000000"/>
          <w:lang w:eastAsia="ar-SA"/>
        </w:rPr>
      </w:pPr>
    </w:p>
    <w:p w:rsidR="0024474E" w:rsidRDefault="00F43CB1">
      <w:pPr>
        <w:ind w:firstLine="567"/>
        <w:jc w:val="both"/>
        <w:rPr>
          <w:color w:val="000000"/>
          <w:lang w:eastAsia="ar-SA"/>
        </w:rPr>
      </w:pPr>
      <w:r>
        <w:rPr>
          <w:b/>
          <w:color w:val="000000"/>
          <w:szCs w:val="22"/>
          <w:lang w:eastAsia="ar-SA"/>
        </w:rPr>
        <w:t>Акционерное общество «Корпорация развития Вологодской области» (АО «Корпорация развития Вологодской области»)</w:t>
      </w:r>
      <w:r>
        <w:rPr>
          <w:color w:val="000000"/>
          <w:lang w:eastAsia="ar-SA"/>
        </w:rPr>
        <w:t xml:space="preserve">, именуемое в дальнейшем «Заказчик», в лице Генерального директора </w:t>
      </w:r>
      <w:proofErr w:type="spellStart"/>
      <w:r w:rsidR="000761DC">
        <w:rPr>
          <w:color w:val="000000"/>
          <w:lang w:eastAsia="ar-SA"/>
        </w:rPr>
        <w:t>Батоговой</w:t>
      </w:r>
      <w:proofErr w:type="spellEnd"/>
      <w:r w:rsidR="000761DC">
        <w:rPr>
          <w:color w:val="000000"/>
          <w:lang w:eastAsia="ar-SA"/>
        </w:rPr>
        <w:t xml:space="preserve"> Ирины Александровны</w:t>
      </w:r>
      <w:r>
        <w:rPr>
          <w:color w:val="000000"/>
          <w:lang w:eastAsia="ar-SA"/>
        </w:rPr>
        <w:t xml:space="preserve">, действующего на основании Устава, с одной стороны, и </w:t>
      </w:r>
    </w:p>
    <w:p w:rsidR="0024474E" w:rsidRDefault="00F43CB1">
      <w:pPr>
        <w:ind w:firstLine="567"/>
        <w:jc w:val="both"/>
        <w:rPr>
          <w:color w:val="000000"/>
          <w:lang w:eastAsia="ar-SA"/>
        </w:rPr>
      </w:pPr>
      <w:r>
        <w:rPr>
          <w:b/>
          <w:color w:val="000000"/>
          <w:u w:val="single"/>
          <w:lang w:eastAsia="ar-SA"/>
        </w:rPr>
        <w:t xml:space="preserve">Наименование </w:t>
      </w:r>
      <w:r>
        <w:rPr>
          <w:color w:val="000000"/>
          <w:lang w:eastAsia="ar-SA"/>
        </w:rPr>
        <w:t xml:space="preserve">, именуемое в дальнейшем «Исполнитель», в лице </w:t>
      </w:r>
      <w:r>
        <w:rPr>
          <w:color w:val="000000"/>
          <w:u w:val="single"/>
          <w:lang w:eastAsia="ar-SA"/>
        </w:rPr>
        <w:t>должность и ФИО уполномоченного лица</w:t>
      </w:r>
      <w:r w:rsidR="009A150B">
        <w:rPr>
          <w:color w:val="000000"/>
          <w:u w:val="single"/>
          <w:lang w:eastAsia="ar-SA"/>
        </w:rPr>
        <w:t>,</w:t>
      </w:r>
      <w:r>
        <w:rPr>
          <w:color w:val="000000"/>
          <w:lang w:eastAsia="ar-SA"/>
        </w:rPr>
        <w:t xml:space="preserve"> действующего на основании _______, с другой стороны, далее совместно именуемые «Стороны», а по отдельности – «Сторона», заключили нас</w:t>
      </w:r>
      <w:r w:rsidR="000761DC">
        <w:rPr>
          <w:color w:val="000000"/>
          <w:lang w:eastAsia="ar-SA"/>
        </w:rPr>
        <w:t>тоящий Договор о нижеследующем.</w:t>
      </w:r>
    </w:p>
    <w:p w:rsidR="0024474E" w:rsidRDefault="0024474E">
      <w:pPr>
        <w:ind w:firstLine="567"/>
        <w:jc w:val="both"/>
        <w:rPr>
          <w:rFonts w:eastAsia="Calibri"/>
          <w:color w:val="000000"/>
          <w:lang w:eastAsia="en-US"/>
        </w:rPr>
      </w:pPr>
    </w:p>
    <w:p w:rsidR="0024474E" w:rsidRDefault="00F43CB1">
      <w:pPr>
        <w:numPr>
          <w:ilvl w:val="0"/>
          <w:numId w:val="5"/>
        </w:numPr>
        <w:ind w:left="0" w:firstLine="567"/>
        <w:contextualSpacing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ПРЕДМЕТ ДОГОВОРА</w:t>
      </w:r>
    </w:p>
    <w:p w:rsidR="0024474E" w:rsidRPr="00B10B3C" w:rsidRDefault="00F43CB1" w:rsidP="002A69BD">
      <w:pPr>
        <w:numPr>
          <w:ilvl w:val="1"/>
          <w:numId w:val="5"/>
        </w:numPr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 w:rsidRPr="00B10B3C">
        <w:rPr>
          <w:rFonts w:eastAsia="Calibri"/>
          <w:color w:val="000000"/>
          <w:lang w:eastAsia="en-US"/>
        </w:rPr>
        <w:t xml:space="preserve">Заказчик поручает Исполнителю, а Исполнитель обязуется выполнить в соответствии с Техническим заданием (Приложение № 1 к Договору), являющимся неотъемлемой частью настоящего Договора, </w:t>
      </w:r>
      <w:r w:rsidRPr="00CD54BE">
        <w:rPr>
          <w:rFonts w:eastAsia="Calibri"/>
          <w:color w:val="000000"/>
          <w:lang w:eastAsia="en-US"/>
        </w:rPr>
        <w:t>работы</w:t>
      </w:r>
      <w:r w:rsidR="00B10B3C" w:rsidRPr="00CD54BE">
        <w:rPr>
          <w:rFonts w:eastAsia="Calibri"/>
          <w:color w:val="000000"/>
          <w:lang w:eastAsia="en-US"/>
        </w:rPr>
        <w:t xml:space="preserve"> </w:t>
      </w:r>
      <w:r w:rsidRPr="00CD54BE">
        <w:rPr>
          <w:rFonts w:eastAsia="Calibri"/>
          <w:color w:val="000000"/>
          <w:lang w:eastAsia="en-US"/>
        </w:rPr>
        <w:t xml:space="preserve">по разработке </w:t>
      </w:r>
      <w:r w:rsidR="00B10B3C" w:rsidRPr="00CD54BE">
        <w:rPr>
          <w:rFonts w:eastAsia="Calibri"/>
          <w:color w:val="000000"/>
          <w:lang w:eastAsia="en-US"/>
        </w:rPr>
        <w:t xml:space="preserve">комплекта документов для формирования Заявки на создание </w:t>
      </w:r>
      <w:r w:rsidRPr="00CD54BE">
        <w:rPr>
          <w:rFonts w:eastAsia="Calibri"/>
          <w:color w:val="000000"/>
          <w:lang w:eastAsia="en-US"/>
        </w:rPr>
        <w:t xml:space="preserve">особой экономической зоны </w:t>
      </w:r>
      <w:r w:rsidR="00B10B3C" w:rsidRPr="00CD54BE">
        <w:rPr>
          <w:rFonts w:eastAsia="Calibri"/>
          <w:color w:val="000000"/>
          <w:lang w:eastAsia="en-US"/>
        </w:rPr>
        <w:t xml:space="preserve">туристско-рекреационного типа на территории Великоустюгского муниципального округа Вологодской области, </w:t>
      </w:r>
      <w:r w:rsidRPr="00CD54BE">
        <w:rPr>
          <w:rFonts w:eastAsia="Calibri"/>
          <w:color w:val="000000"/>
          <w:lang w:eastAsia="en-US"/>
        </w:rPr>
        <w:t>именуемые в дальнейшем «Работы», и сдать их результаты Заказчику, а Заказчик обязуется принять</w:t>
      </w:r>
      <w:r w:rsidRPr="00B10B3C">
        <w:rPr>
          <w:rFonts w:eastAsia="Calibri"/>
          <w:color w:val="000000"/>
          <w:lang w:eastAsia="en-US"/>
        </w:rPr>
        <w:t xml:space="preserve"> результаты Работ и оплатить их. </w:t>
      </w:r>
    </w:p>
    <w:p w:rsidR="0024474E" w:rsidRDefault="0024474E">
      <w:pPr>
        <w:ind w:firstLine="567"/>
        <w:jc w:val="both"/>
        <w:rPr>
          <w:rFonts w:eastAsia="Calibri"/>
          <w:color w:val="000000"/>
          <w:lang w:eastAsia="en-US"/>
        </w:rPr>
      </w:pPr>
    </w:p>
    <w:p w:rsidR="0024474E" w:rsidRDefault="00F43CB1">
      <w:pPr>
        <w:numPr>
          <w:ilvl w:val="0"/>
          <w:numId w:val="5"/>
        </w:numPr>
        <w:contextualSpacing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ПРАВА И ОБЯЗАННОСТИ ЗАКАЗЧИКА</w:t>
      </w:r>
    </w:p>
    <w:p w:rsidR="0024474E" w:rsidRDefault="00F43CB1" w:rsidP="00C61FBB">
      <w:pPr>
        <w:numPr>
          <w:ilvl w:val="1"/>
          <w:numId w:val="5"/>
        </w:numPr>
        <w:tabs>
          <w:tab w:val="left" w:pos="1134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Заказчик имеет право:</w:t>
      </w:r>
    </w:p>
    <w:p w:rsidR="0024474E" w:rsidRDefault="00F43CB1" w:rsidP="00C61FBB">
      <w:pPr>
        <w:numPr>
          <w:ilvl w:val="2"/>
          <w:numId w:val="5"/>
        </w:numPr>
        <w:tabs>
          <w:tab w:val="left" w:pos="1843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осуществлять контроль над исполнением настоящего Договора, не вмешиваясь в хозяйственную деятельность Исполнителя;</w:t>
      </w:r>
    </w:p>
    <w:p w:rsidR="0024474E" w:rsidRDefault="00F43CB1" w:rsidP="00C61FBB">
      <w:pPr>
        <w:numPr>
          <w:ilvl w:val="2"/>
          <w:numId w:val="5"/>
        </w:numPr>
        <w:tabs>
          <w:tab w:val="left" w:pos="1843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требовать надлежащего выполнения Исполнителем обязательств по настоящему Договору.</w:t>
      </w:r>
    </w:p>
    <w:p w:rsidR="0024474E" w:rsidRDefault="00F43CB1" w:rsidP="00C61FBB">
      <w:pPr>
        <w:numPr>
          <w:ilvl w:val="1"/>
          <w:numId w:val="5"/>
        </w:numPr>
        <w:tabs>
          <w:tab w:val="left" w:pos="1134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Заказчик обязан:</w:t>
      </w:r>
    </w:p>
    <w:p w:rsidR="0024474E" w:rsidRDefault="00F43CB1" w:rsidP="00C61FBB">
      <w:pPr>
        <w:numPr>
          <w:ilvl w:val="2"/>
          <w:numId w:val="5"/>
        </w:numPr>
        <w:tabs>
          <w:tab w:val="left" w:pos="1843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в течение 2 (двух) рабочих дней с даты подписания настоящего Договора назначить контактное лицо для регулярного взаимодействия с представителями Исполнителя в целях своевременного представления запрашиваемой информации и документации и предоставить Исполнителю информацию о таком контактном лице посредством электронной почты;</w:t>
      </w:r>
    </w:p>
    <w:p w:rsidR="0024474E" w:rsidRDefault="00F43CB1" w:rsidP="00C61FBB">
      <w:pPr>
        <w:numPr>
          <w:ilvl w:val="2"/>
          <w:numId w:val="5"/>
        </w:numPr>
        <w:tabs>
          <w:tab w:val="left" w:pos="1843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 w:rsidRPr="00CD54BE">
        <w:rPr>
          <w:rFonts w:eastAsia="Calibri"/>
          <w:color w:val="000000"/>
          <w:lang w:eastAsia="en-US"/>
        </w:rPr>
        <w:t>в течение 5 (пяти) рабочих дней с даты</w:t>
      </w:r>
      <w:r>
        <w:rPr>
          <w:rFonts w:eastAsia="Calibri"/>
          <w:color w:val="000000"/>
          <w:lang w:eastAsia="en-US"/>
        </w:rPr>
        <w:t xml:space="preserve"> заключения настоящего Договора предоставить Исполнителю всю запрошенную Исполнителем необходимую и достаточную информацию для выполнения Работ в соответствии с Техническим заданием (Приложение № 1 к Договору);</w:t>
      </w:r>
    </w:p>
    <w:p w:rsidR="0024474E" w:rsidRDefault="00F43CB1" w:rsidP="00C61FBB">
      <w:pPr>
        <w:numPr>
          <w:ilvl w:val="2"/>
          <w:numId w:val="5"/>
        </w:numPr>
        <w:tabs>
          <w:tab w:val="left" w:pos="1843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в течение срока действия настоящего Договора по мотивированному требованию Исполнителя предоставлять ему любую дополнительную информацию и документацию, необходимую для подготовки документов в соответствии с Техническим заданием (Приложение № 1 к Договору), в течение 5 (пяти) рабочих дней с даты получения соответствующего требования Исполнителя;</w:t>
      </w:r>
    </w:p>
    <w:p w:rsidR="0024474E" w:rsidRDefault="00F43CB1" w:rsidP="00C61FBB">
      <w:pPr>
        <w:numPr>
          <w:ilvl w:val="2"/>
          <w:numId w:val="5"/>
        </w:numPr>
        <w:tabs>
          <w:tab w:val="left" w:pos="1843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оказывать содействие Исполнителю в выполнении Работ в объеме и на условиях, предусмотренных настоящим Договором;</w:t>
      </w:r>
    </w:p>
    <w:p w:rsidR="0024474E" w:rsidRDefault="00F43CB1" w:rsidP="00C61FBB">
      <w:pPr>
        <w:numPr>
          <w:ilvl w:val="2"/>
          <w:numId w:val="5"/>
        </w:numPr>
        <w:tabs>
          <w:tab w:val="left" w:pos="1843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принять и оплатить Исполнителю выполненные Работы в размере, в сроки и в порядке, предусмотренные настоящим Договором;</w:t>
      </w:r>
    </w:p>
    <w:p w:rsidR="0024474E" w:rsidRDefault="00F43CB1" w:rsidP="00C61FBB">
      <w:pPr>
        <w:numPr>
          <w:ilvl w:val="2"/>
          <w:numId w:val="5"/>
        </w:numPr>
        <w:tabs>
          <w:tab w:val="left" w:pos="1843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 w:rsidRPr="00CD54BE">
        <w:rPr>
          <w:rFonts w:eastAsia="Calibri"/>
          <w:color w:val="000000"/>
          <w:lang w:eastAsia="en-US"/>
        </w:rPr>
        <w:t>своевременно</w:t>
      </w:r>
      <w:r>
        <w:rPr>
          <w:rFonts w:eastAsia="Calibri"/>
          <w:color w:val="000000"/>
          <w:lang w:eastAsia="en-US"/>
        </w:rPr>
        <w:t xml:space="preserve"> подписать акт выполненных работ, а при наличии замечаний – своевременно представ</w:t>
      </w:r>
      <w:r w:rsidR="009A150B">
        <w:rPr>
          <w:rFonts w:eastAsia="Calibri"/>
          <w:color w:val="000000"/>
          <w:lang w:eastAsia="en-US"/>
        </w:rPr>
        <w:t>ить</w:t>
      </w:r>
      <w:r>
        <w:rPr>
          <w:rFonts w:eastAsia="Calibri"/>
          <w:color w:val="000000"/>
          <w:lang w:eastAsia="en-US"/>
        </w:rPr>
        <w:t xml:space="preserve"> мотивированный отказ от подписания акт</w:t>
      </w:r>
      <w:r w:rsidR="009A150B">
        <w:rPr>
          <w:rFonts w:eastAsia="Calibri"/>
          <w:color w:val="000000"/>
          <w:lang w:eastAsia="en-US"/>
        </w:rPr>
        <w:t>а</w:t>
      </w:r>
      <w:r>
        <w:rPr>
          <w:rFonts w:eastAsia="Calibri"/>
          <w:color w:val="000000"/>
          <w:lang w:eastAsia="en-US"/>
        </w:rPr>
        <w:t xml:space="preserve"> выполненных работ с указанием перечня необходимых доработок.</w:t>
      </w:r>
    </w:p>
    <w:p w:rsidR="0024474E" w:rsidRDefault="0024474E">
      <w:pPr>
        <w:tabs>
          <w:tab w:val="left" w:pos="1843"/>
        </w:tabs>
        <w:ind w:firstLineChars="200" w:firstLine="480"/>
        <w:contextualSpacing/>
        <w:jc w:val="both"/>
        <w:rPr>
          <w:rFonts w:eastAsia="Calibri"/>
          <w:color w:val="000000"/>
          <w:lang w:eastAsia="en-US"/>
        </w:rPr>
      </w:pPr>
    </w:p>
    <w:p w:rsidR="0024474E" w:rsidRDefault="00F43CB1">
      <w:pPr>
        <w:numPr>
          <w:ilvl w:val="0"/>
          <w:numId w:val="5"/>
        </w:numPr>
        <w:ind w:left="0" w:firstLineChars="200" w:firstLine="480"/>
        <w:contextualSpacing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ПРАВА И ОБЯЗАННОСТИ ИСПОЛНИТЕЛЯ</w:t>
      </w:r>
    </w:p>
    <w:p w:rsidR="0024474E" w:rsidRDefault="00F43CB1" w:rsidP="00C61FBB">
      <w:pPr>
        <w:numPr>
          <w:ilvl w:val="1"/>
          <w:numId w:val="5"/>
        </w:numPr>
        <w:tabs>
          <w:tab w:val="left" w:pos="0"/>
          <w:tab w:val="left" w:pos="1134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Исполнитель имеет право:</w:t>
      </w:r>
    </w:p>
    <w:p w:rsidR="0024474E" w:rsidRDefault="00F43CB1" w:rsidP="009A150B">
      <w:pPr>
        <w:numPr>
          <w:ilvl w:val="2"/>
          <w:numId w:val="5"/>
        </w:numPr>
        <w:tabs>
          <w:tab w:val="left" w:pos="0"/>
          <w:tab w:val="left" w:pos="1843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>привлекать к исполнению своих обязательств по настоящему Договору субподрядчиков (соисполнителей), обладающих специальными знаниями, навыками, квалификацией, специальным оборудованием и т.п.</w:t>
      </w:r>
      <w:r w:rsidR="009A150B" w:rsidRPr="009A150B">
        <w:t xml:space="preserve"> </w:t>
      </w:r>
      <w:r w:rsidR="009A150B" w:rsidRPr="009A150B">
        <w:rPr>
          <w:rFonts w:eastAsia="Calibri"/>
          <w:color w:val="000000"/>
          <w:lang w:eastAsia="en-US"/>
        </w:rPr>
        <w:t>Ответственность перед Заказчиком за последствия неисполнения или ненадлежащего исполнения обязательств третьими лицами несет Исполнитель</w:t>
      </w:r>
      <w:r>
        <w:rPr>
          <w:rFonts w:eastAsia="Calibri"/>
          <w:color w:val="000000"/>
          <w:lang w:eastAsia="en-US"/>
        </w:rPr>
        <w:t>;</w:t>
      </w:r>
    </w:p>
    <w:p w:rsidR="0024474E" w:rsidRDefault="00F43CB1" w:rsidP="00C61FBB">
      <w:pPr>
        <w:numPr>
          <w:ilvl w:val="2"/>
          <w:numId w:val="5"/>
        </w:numPr>
        <w:tabs>
          <w:tab w:val="left" w:pos="0"/>
          <w:tab w:val="left" w:pos="1843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в случае непредставления Заказчиком документов, информации и исходных данных в установленный пунктами 2.2.2 и 2.2.3 настоящего Договора срок приостановить выполнение Работ, письменно уведомив об этом Заказчика;</w:t>
      </w:r>
    </w:p>
    <w:p w:rsidR="0024474E" w:rsidRDefault="00F43CB1" w:rsidP="00C61FBB">
      <w:pPr>
        <w:numPr>
          <w:ilvl w:val="2"/>
          <w:numId w:val="5"/>
        </w:numPr>
        <w:tabs>
          <w:tab w:val="left" w:pos="0"/>
          <w:tab w:val="left" w:pos="1843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сдать выполненные Работы досрочно по согласованию с Заказчиком;</w:t>
      </w:r>
    </w:p>
    <w:p w:rsidR="0024474E" w:rsidRDefault="00F43CB1" w:rsidP="00C61FBB">
      <w:pPr>
        <w:numPr>
          <w:ilvl w:val="2"/>
          <w:numId w:val="5"/>
        </w:numPr>
        <w:tabs>
          <w:tab w:val="left" w:pos="0"/>
          <w:tab w:val="left" w:pos="1843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требовать своевременной оплаты по Договору.</w:t>
      </w:r>
    </w:p>
    <w:p w:rsidR="0024474E" w:rsidRDefault="00F43CB1" w:rsidP="00C61FBB">
      <w:pPr>
        <w:numPr>
          <w:ilvl w:val="1"/>
          <w:numId w:val="5"/>
        </w:numPr>
        <w:tabs>
          <w:tab w:val="left" w:pos="0"/>
          <w:tab w:val="left" w:pos="1134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Исполнитель обязан:</w:t>
      </w:r>
    </w:p>
    <w:p w:rsidR="0024474E" w:rsidRDefault="00F43CB1" w:rsidP="00C61FBB">
      <w:pPr>
        <w:numPr>
          <w:ilvl w:val="2"/>
          <w:numId w:val="5"/>
        </w:numPr>
        <w:tabs>
          <w:tab w:val="left" w:pos="0"/>
          <w:tab w:val="left" w:pos="1843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соблюдать правила конфиденциальности в отношении любой информации, полученной от Заказчика в связи с выполнением Работ;</w:t>
      </w:r>
    </w:p>
    <w:p w:rsidR="0024474E" w:rsidRDefault="00F43CB1" w:rsidP="00C61FBB">
      <w:pPr>
        <w:numPr>
          <w:ilvl w:val="2"/>
          <w:numId w:val="5"/>
        </w:numPr>
        <w:tabs>
          <w:tab w:val="left" w:pos="0"/>
          <w:tab w:val="left" w:pos="1843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без согласия Заказчика не копировать, не передавать и не раскрывать предоставленную Заказчиком информацию третьим лицам, за исключением привлеченных Исполнителем к выполнению настоящего Договора субподрядчиков </w:t>
      </w:r>
      <w:r w:rsidR="009A150B">
        <w:rPr>
          <w:rFonts w:eastAsia="Calibri"/>
          <w:color w:val="000000"/>
          <w:lang w:eastAsia="en-US"/>
        </w:rPr>
        <w:t>(</w:t>
      </w:r>
      <w:r>
        <w:rPr>
          <w:rFonts w:eastAsia="Calibri"/>
          <w:color w:val="000000"/>
          <w:lang w:eastAsia="en-US"/>
        </w:rPr>
        <w:t>соисполнителей</w:t>
      </w:r>
      <w:r w:rsidR="009A150B">
        <w:rPr>
          <w:rFonts w:eastAsia="Calibri"/>
          <w:color w:val="000000"/>
          <w:lang w:eastAsia="en-US"/>
        </w:rPr>
        <w:t>)</w:t>
      </w:r>
      <w:r>
        <w:rPr>
          <w:rFonts w:eastAsia="Calibri"/>
          <w:color w:val="000000"/>
          <w:lang w:eastAsia="en-US"/>
        </w:rPr>
        <w:t>;</w:t>
      </w:r>
    </w:p>
    <w:p w:rsidR="0024474E" w:rsidRDefault="00F43CB1" w:rsidP="00C61FBB">
      <w:pPr>
        <w:numPr>
          <w:ilvl w:val="2"/>
          <w:numId w:val="5"/>
        </w:numPr>
        <w:tabs>
          <w:tab w:val="left" w:pos="0"/>
          <w:tab w:val="left" w:pos="1843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выполн</w:t>
      </w:r>
      <w:r w:rsidR="009A150B">
        <w:rPr>
          <w:rFonts w:eastAsia="Calibri"/>
          <w:color w:val="000000"/>
          <w:lang w:eastAsia="en-US"/>
        </w:rPr>
        <w:t>и</w:t>
      </w:r>
      <w:r>
        <w:rPr>
          <w:rFonts w:eastAsia="Calibri"/>
          <w:color w:val="000000"/>
          <w:lang w:eastAsia="en-US"/>
        </w:rPr>
        <w:t>ть Работы, предусмотренные настоящим Договором, обеспечив их надлежащее качество в соответствии с Техническим заданием (Приложение № 1 к Договору) и законодательством Российской Федерации;</w:t>
      </w:r>
    </w:p>
    <w:p w:rsidR="0024474E" w:rsidRDefault="00F43CB1" w:rsidP="00C61FBB">
      <w:pPr>
        <w:numPr>
          <w:ilvl w:val="2"/>
          <w:numId w:val="5"/>
        </w:numPr>
        <w:tabs>
          <w:tab w:val="left" w:pos="0"/>
          <w:tab w:val="left" w:pos="1843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представить Заказчику подготовленные документы на бумажных и электронных носителях в соответствии с требованиями Технического задания (Приложение № 1 к Договору);</w:t>
      </w:r>
    </w:p>
    <w:p w:rsidR="0024474E" w:rsidRDefault="00F43CB1" w:rsidP="00C61FBB">
      <w:pPr>
        <w:numPr>
          <w:ilvl w:val="2"/>
          <w:numId w:val="5"/>
        </w:numPr>
        <w:tabs>
          <w:tab w:val="left" w:pos="0"/>
          <w:tab w:val="left" w:pos="1843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в установленные настоящим Договором сроки устранить представленные Заказчиком замечания к Работам в случае, если эти замечания обоснованы и не выходят за пределы требований Технического задания (Приложение № 1 к Договору);</w:t>
      </w:r>
    </w:p>
    <w:p w:rsidR="0024474E" w:rsidRDefault="00F43CB1" w:rsidP="00C61FBB">
      <w:pPr>
        <w:numPr>
          <w:ilvl w:val="2"/>
          <w:numId w:val="5"/>
        </w:numPr>
        <w:tabs>
          <w:tab w:val="left" w:pos="0"/>
          <w:tab w:val="left" w:pos="1843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давать при необходимости по запросу Заказчика разъяснения Заказчику, заинтересованным лицам и государственным органам по подготавливаемым Исполнителем в соответствии с настоящим Договором документам;</w:t>
      </w:r>
    </w:p>
    <w:p w:rsidR="0024474E" w:rsidRDefault="00F43CB1" w:rsidP="00C61FBB">
      <w:pPr>
        <w:numPr>
          <w:ilvl w:val="2"/>
          <w:numId w:val="5"/>
        </w:numPr>
        <w:tabs>
          <w:tab w:val="left" w:pos="0"/>
          <w:tab w:val="left" w:pos="1843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в случае возникновения не зависящих от Исполнителя обстоятельств, замедляющих ход выполнения Работ в той степени, которая может привести к нарушению сроков их выполнения, или делающих дальнейшее их выполнение невозможным, немедленно поставить </w:t>
      </w:r>
      <w:r w:rsidR="009A150B">
        <w:rPr>
          <w:rFonts w:eastAsia="Calibri"/>
          <w:color w:val="000000"/>
          <w:lang w:eastAsia="en-US"/>
        </w:rPr>
        <w:t>об этом в известность Заказчика;</w:t>
      </w:r>
    </w:p>
    <w:p w:rsidR="0024474E" w:rsidRPr="00CF6A14" w:rsidRDefault="00F43CB1" w:rsidP="00C61FBB">
      <w:pPr>
        <w:numPr>
          <w:ilvl w:val="2"/>
          <w:numId w:val="5"/>
        </w:numPr>
        <w:tabs>
          <w:tab w:val="left" w:pos="0"/>
          <w:tab w:val="left" w:pos="1843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 w:rsidRPr="00CF6A14">
        <w:rPr>
          <w:rFonts w:eastAsia="Calibri"/>
          <w:color w:val="000000"/>
          <w:lang w:eastAsia="en-US"/>
        </w:rPr>
        <w:t>предоставить документы, подтверждающие квалификацию работников/субподрядчиков Исполнителя, наличие опыта выполнения Работ, указанных в пункте 1.1 настоящего Договора.</w:t>
      </w:r>
    </w:p>
    <w:p w:rsidR="0024474E" w:rsidRDefault="0024474E">
      <w:pPr>
        <w:ind w:firstLine="567"/>
        <w:jc w:val="both"/>
        <w:rPr>
          <w:rFonts w:eastAsia="Calibri"/>
          <w:color w:val="000000"/>
          <w:lang w:eastAsia="en-US"/>
        </w:rPr>
      </w:pPr>
    </w:p>
    <w:p w:rsidR="0024474E" w:rsidRDefault="00F43CB1">
      <w:pPr>
        <w:numPr>
          <w:ilvl w:val="0"/>
          <w:numId w:val="5"/>
        </w:numPr>
        <w:contextualSpacing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СРОК ВЫПОЛНЕНИЯ РАБОТ</w:t>
      </w:r>
    </w:p>
    <w:p w:rsidR="0024474E" w:rsidRPr="00CD54B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Срок выполнения Работ: </w:t>
      </w:r>
      <w:r w:rsidR="002D484B">
        <w:rPr>
          <w:rFonts w:eastAsia="Calibri"/>
          <w:color w:val="000000"/>
          <w:lang w:eastAsia="en-US"/>
        </w:rPr>
        <w:t xml:space="preserve">с даты заключения </w:t>
      </w:r>
      <w:r w:rsidR="002D484B" w:rsidRPr="00CD54BE">
        <w:rPr>
          <w:rFonts w:eastAsia="Calibri"/>
          <w:color w:val="000000"/>
          <w:lang w:eastAsia="en-US"/>
        </w:rPr>
        <w:t xml:space="preserve">Договора </w:t>
      </w:r>
      <w:r w:rsidR="000761DC" w:rsidRPr="00CD54BE">
        <w:rPr>
          <w:rFonts w:eastAsia="Calibri"/>
          <w:color w:val="000000"/>
          <w:lang w:eastAsia="en-US"/>
        </w:rPr>
        <w:t>до «</w:t>
      </w:r>
      <w:r w:rsidR="00D52CDC" w:rsidRPr="00CD54BE">
        <w:rPr>
          <w:rFonts w:eastAsia="Calibri"/>
          <w:color w:val="000000"/>
          <w:lang w:eastAsia="en-US"/>
        </w:rPr>
        <w:t>10</w:t>
      </w:r>
      <w:r w:rsidR="000761DC" w:rsidRPr="00CD54BE">
        <w:rPr>
          <w:rFonts w:eastAsia="Calibri"/>
          <w:color w:val="000000"/>
          <w:lang w:eastAsia="en-US"/>
        </w:rPr>
        <w:t xml:space="preserve">» июля </w:t>
      </w:r>
      <w:r w:rsidR="00AB7AED" w:rsidRPr="00CD54BE">
        <w:rPr>
          <w:rFonts w:eastAsia="Calibri"/>
          <w:color w:val="000000"/>
          <w:lang w:eastAsia="en-US"/>
        </w:rPr>
        <w:t>202</w:t>
      </w:r>
      <w:r w:rsidR="000761DC" w:rsidRPr="00CD54BE">
        <w:rPr>
          <w:rFonts w:eastAsia="Calibri"/>
          <w:color w:val="000000"/>
          <w:lang w:eastAsia="en-US"/>
        </w:rPr>
        <w:t>5</w:t>
      </w:r>
      <w:r w:rsidR="00AB7AED" w:rsidRPr="00CD54BE">
        <w:rPr>
          <w:rFonts w:eastAsia="Calibri"/>
          <w:color w:val="000000"/>
          <w:lang w:eastAsia="en-US"/>
        </w:rPr>
        <w:t xml:space="preserve"> года</w:t>
      </w:r>
      <w:r w:rsidR="002D484B" w:rsidRPr="00CD54BE">
        <w:rPr>
          <w:rFonts w:eastAsia="Calibri"/>
          <w:color w:val="000000"/>
          <w:lang w:eastAsia="en-US"/>
        </w:rPr>
        <w:t>.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Стороны договорились, что в случае просрочки исполнения Заказчиком обяза</w:t>
      </w:r>
      <w:r w:rsidR="002D484B">
        <w:rPr>
          <w:rFonts w:eastAsia="Calibri"/>
          <w:color w:val="000000"/>
          <w:lang w:eastAsia="en-US"/>
        </w:rPr>
        <w:t xml:space="preserve">тельства </w:t>
      </w:r>
      <w:r>
        <w:rPr>
          <w:rFonts w:eastAsia="Calibri"/>
          <w:color w:val="000000"/>
          <w:lang w:eastAsia="en-US"/>
        </w:rPr>
        <w:t>по уплате авансового платежа Исполнитель вправе не приступать к выполнению Работ до даты исполнения Заказчиком соответствующе</w:t>
      </w:r>
      <w:r w:rsidR="002D484B">
        <w:rPr>
          <w:rFonts w:eastAsia="Calibri"/>
          <w:color w:val="000000"/>
          <w:lang w:eastAsia="en-US"/>
        </w:rPr>
        <w:t xml:space="preserve">го </w:t>
      </w:r>
      <w:r>
        <w:rPr>
          <w:rFonts w:eastAsia="Calibri"/>
          <w:color w:val="000000"/>
          <w:lang w:eastAsia="en-US"/>
        </w:rPr>
        <w:t>обяза</w:t>
      </w:r>
      <w:r w:rsidR="002D484B">
        <w:rPr>
          <w:rFonts w:eastAsia="Calibri"/>
          <w:color w:val="000000"/>
          <w:lang w:eastAsia="en-US"/>
        </w:rPr>
        <w:t>тельства</w:t>
      </w:r>
      <w:r>
        <w:rPr>
          <w:rFonts w:eastAsia="Calibri"/>
          <w:color w:val="000000"/>
          <w:lang w:eastAsia="en-US"/>
        </w:rPr>
        <w:t>, а срок выполнения Работ увеличивается соответственно периоду просрочки Заказчик</w:t>
      </w:r>
      <w:r w:rsidR="002D484B">
        <w:rPr>
          <w:rFonts w:eastAsia="Calibri"/>
          <w:color w:val="000000"/>
          <w:lang w:eastAsia="en-US"/>
        </w:rPr>
        <w:t>ом указанного обязательства</w:t>
      </w:r>
      <w:r>
        <w:rPr>
          <w:rFonts w:eastAsia="Calibri"/>
          <w:color w:val="000000"/>
          <w:lang w:eastAsia="en-US"/>
        </w:rPr>
        <w:t>.</w:t>
      </w:r>
    </w:p>
    <w:p w:rsidR="002A69BD" w:rsidRDefault="00F43CB1" w:rsidP="000761DC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Результатом Работ является</w:t>
      </w:r>
      <w:r w:rsidR="002A69BD">
        <w:rPr>
          <w:rFonts w:eastAsia="Calibri"/>
          <w:color w:val="000000"/>
          <w:lang w:eastAsia="en-US"/>
        </w:rPr>
        <w:t>:</w:t>
      </w:r>
    </w:p>
    <w:p w:rsidR="002A69BD" w:rsidRPr="00CD54BE" w:rsidRDefault="002A69BD" w:rsidP="002A69BD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color w:val="000000"/>
          <w:lang w:eastAsia="en-US"/>
        </w:rPr>
      </w:pPr>
      <w:r w:rsidRPr="00CD54BE">
        <w:rPr>
          <w:rFonts w:eastAsia="Calibri"/>
          <w:color w:val="000000"/>
          <w:lang w:eastAsia="en-US"/>
        </w:rPr>
        <w:t>-</w:t>
      </w:r>
      <w:r w:rsidR="00F43CB1" w:rsidRPr="00CD54BE">
        <w:rPr>
          <w:rFonts w:eastAsia="Calibri"/>
          <w:color w:val="000000"/>
          <w:lang w:eastAsia="en-US"/>
        </w:rPr>
        <w:t xml:space="preserve"> </w:t>
      </w:r>
      <w:r w:rsidR="00B10B3C" w:rsidRPr="00CD54BE">
        <w:rPr>
          <w:rFonts w:eastAsia="Calibri"/>
          <w:color w:val="000000"/>
          <w:lang w:eastAsia="en-US"/>
        </w:rPr>
        <w:t>п</w:t>
      </w:r>
      <w:r w:rsidR="000761DC" w:rsidRPr="00CD54BE">
        <w:rPr>
          <w:rFonts w:eastAsia="Calibri"/>
          <w:color w:val="000000"/>
          <w:lang w:eastAsia="en-US"/>
        </w:rPr>
        <w:t xml:space="preserve">роект планировки территории особой экономической зоны </w:t>
      </w:r>
      <w:r w:rsidR="00B10B3C" w:rsidRPr="00CD54BE">
        <w:rPr>
          <w:rFonts w:eastAsia="Calibri"/>
          <w:color w:val="000000"/>
          <w:lang w:eastAsia="en-US"/>
        </w:rPr>
        <w:t>туристско-рекреационного типа на территории Великоустюгского муниципального округа Вологодской области,</w:t>
      </w:r>
      <w:r w:rsidR="00F43CB1" w:rsidRPr="00CD54BE">
        <w:rPr>
          <w:rFonts w:eastAsia="Calibri"/>
          <w:color w:val="000000"/>
          <w:lang w:eastAsia="en-US"/>
        </w:rPr>
        <w:t xml:space="preserve"> </w:t>
      </w:r>
    </w:p>
    <w:p w:rsidR="00B10B3C" w:rsidRPr="00CD54BE" w:rsidRDefault="00B10B3C" w:rsidP="002A69BD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color w:val="000000"/>
          <w:lang w:eastAsia="en-US"/>
        </w:rPr>
      </w:pPr>
      <w:r w:rsidRPr="00CD54BE">
        <w:rPr>
          <w:rFonts w:eastAsia="Calibri"/>
          <w:color w:val="000000"/>
          <w:lang w:eastAsia="en-US"/>
        </w:rPr>
        <w:t>- проект перспективного плана развития</w:t>
      </w:r>
      <w:r w:rsidRPr="00CD54BE">
        <w:t xml:space="preserve"> </w:t>
      </w:r>
      <w:r w:rsidRPr="00CD54BE">
        <w:rPr>
          <w:rFonts w:eastAsia="Calibri"/>
          <w:color w:val="000000"/>
          <w:lang w:eastAsia="en-US"/>
        </w:rPr>
        <w:t xml:space="preserve">особой экономической зоны туристско-рекреационного типа на территории Великоустюгского муниципального округа Вологодской области, </w:t>
      </w:r>
    </w:p>
    <w:p w:rsidR="002A69BD" w:rsidRPr="00CD54BE" w:rsidRDefault="00B10B3C" w:rsidP="002A69BD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color w:val="000000"/>
          <w:lang w:eastAsia="en-US"/>
        </w:rPr>
      </w:pPr>
      <w:r w:rsidRPr="00CD54BE">
        <w:rPr>
          <w:rFonts w:eastAsia="Calibri"/>
          <w:color w:val="000000"/>
          <w:lang w:eastAsia="en-US"/>
        </w:rPr>
        <w:t>- финансово-экономическое обоснование создания объектов внутренней и внешней инженерной, транспортной, инновационной, социальной и иной инфраструктуры особой экономической зоны туристско-рекреационного типа на территории Великоустюгского муниципального округа Вологодской области, сроки создания указанных объектов,</w:t>
      </w:r>
    </w:p>
    <w:p w:rsidR="00B10B3C" w:rsidRPr="00CD54BE" w:rsidRDefault="00B10B3C" w:rsidP="002A69BD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color w:val="000000"/>
          <w:lang w:eastAsia="en-US"/>
        </w:rPr>
      </w:pPr>
      <w:r w:rsidRPr="00CD54BE">
        <w:rPr>
          <w:rFonts w:eastAsia="Calibri"/>
          <w:color w:val="000000"/>
          <w:lang w:eastAsia="en-US"/>
        </w:rPr>
        <w:t>-</w:t>
      </w:r>
      <w:r w:rsidR="0043203E" w:rsidRPr="00CD54BE">
        <w:rPr>
          <w:rFonts w:eastAsia="Calibri"/>
          <w:color w:val="000000"/>
          <w:lang w:eastAsia="en-US"/>
        </w:rPr>
        <w:t xml:space="preserve"> </w:t>
      </w:r>
      <w:r w:rsidRPr="00CD54BE">
        <w:rPr>
          <w:rFonts w:eastAsia="Calibri"/>
          <w:color w:val="000000"/>
          <w:lang w:eastAsia="en-US"/>
        </w:rPr>
        <w:t xml:space="preserve">финансовая модель </w:t>
      </w:r>
      <w:r w:rsidR="0043203E" w:rsidRPr="00CD54BE">
        <w:rPr>
          <w:rFonts w:eastAsia="Calibri"/>
          <w:color w:val="000000"/>
          <w:lang w:eastAsia="en-US"/>
        </w:rPr>
        <w:t>особой экономической зоны туристско-рекреационного типа на территории Великоустюгского муниципального округа Вологодской области</w:t>
      </w:r>
      <w:r w:rsidRPr="00CD54BE">
        <w:rPr>
          <w:rFonts w:eastAsia="Calibri"/>
          <w:color w:val="000000"/>
          <w:lang w:eastAsia="en-US"/>
        </w:rPr>
        <w:t>, включая финансовые модели заявленных к реализации инвестиционных проектов</w:t>
      </w:r>
      <w:r w:rsidR="0043203E" w:rsidRPr="00CD54BE">
        <w:rPr>
          <w:rFonts w:eastAsia="Calibri"/>
          <w:color w:val="000000"/>
          <w:lang w:eastAsia="en-US"/>
        </w:rPr>
        <w:t>,</w:t>
      </w:r>
    </w:p>
    <w:p w:rsidR="0043203E" w:rsidRDefault="0043203E" w:rsidP="002A69BD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color w:val="000000"/>
          <w:lang w:eastAsia="en-US"/>
        </w:rPr>
      </w:pPr>
      <w:r w:rsidRPr="00CD54BE">
        <w:rPr>
          <w:rFonts w:eastAsia="Calibri"/>
          <w:color w:val="000000"/>
          <w:lang w:eastAsia="en-US"/>
        </w:rPr>
        <w:lastRenderedPageBreak/>
        <w:t>-</w:t>
      </w:r>
      <w:r w:rsidRPr="00CD54BE">
        <w:rPr>
          <w:rFonts w:eastAsia="Calibri"/>
          <w:color w:val="000000"/>
          <w:lang w:eastAsia="en-US"/>
        </w:rPr>
        <w:tab/>
        <w:t>проекты: документа, содержащего расчеты прогнозных показателей эффективности функционирования особой экономической зоны туристско-рекреационного типа на территории Великоустюгского муниципального округа Вологодской области, и документа, содержащего оценку особой экономической зоны туристско-рекреационного типа на территории Великоустюгского муниципального округа Вологодской области по показателю рентабельности,</w:t>
      </w:r>
    </w:p>
    <w:p w:rsidR="0024474E" w:rsidRDefault="00F43CB1" w:rsidP="00FC0D9A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разработанны</w:t>
      </w:r>
      <w:r w:rsidR="002A69BD">
        <w:rPr>
          <w:rFonts w:eastAsia="Calibri"/>
          <w:color w:val="000000"/>
          <w:lang w:eastAsia="en-US"/>
        </w:rPr>
        <w:t>е</w:t>
      </w:r>
      <w:r>
        <w:rPr>
          <w:rFonts w:eastAsia="Calibri"/>
          <w:color w:val="000000"/>
          <w:lang w:eastAsia="en-US"/>
        </w:rPr>
        <w:t xml:space="preserve"> в соответствии с требованиями Технического задания (Приложение № 1 к Договору).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В случае принятия Сторонами решения о прекращении Работ по данному Договору в силу невозможности или нецелесообразности их завершения по независящим от Исполнителя причинам Заказчик обязуется принять от Исполнителя по акту всю разработанную им до приостановки Работ документацию независимо от степени ее готовности и оплатить стоимость фактически выполненных Работ с учетом ранее выплаченного аванса.</w:t>
      </w:r>
    </w:p>
    <w:p w:rsidR="0024474E" w:rsidRDefault="0024474E">
      <w:pPr>
        <w:tabs>
          <w:tab w:val="left" w:pos="0"/>
        </w:tabs>
        <w:ind w:firstLine="567"/>
        <w:jc w:val="both"/>
        <w:rPr>
          <w:color w:val="000000"/>
        </w:rPr>
      </w:pPr>
    </w:p>
    <w:p w:rsidR="0024474E" w:rsidRDefault="00F43CB1">
      <w:pPr>
        <w:numPr>
          <w:ilvl w:val="0"/>
          <w:numId w:val="5"/>
        </w:numPr>
        <w:contextualSpacing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СТОИМОСТЬ </w:t>
      </w:r>
      <w:r w:rsidR="002D484B">
        <w:rPr>
          <w:rFonts w:eastAsia="Calibri"/>
          <w:color w:val="000000"/>
          <w:lang w:eastAsia="en-US"/>
        </w:rPr>
        <w:t xml:space="preserve">РАБОТ </w:t>
      </w:r>
      <w:r>
        <w:rPr>
          <w:rFonts w:eastAsia="Calibri"/>
          <w:color w:val="000000"/>
          <w:lang w:eastAsia="en-US"/>
        </w:rPr>
        <w:t>И ПОРЯДОК РАСЧЕТОВ</w:t>
      </w:r>
    </w:p>
    <w:p w:rsidR="0024474E" w:rsidRDefault="00F43CB1" w:rsidP="002959F0">
      <w:pPr>
        <w:numPr>
          <w:ilvl w:val="1"/>
          <w:numId w:val="5"/>
        </w:numPr>
        <w:tabs>
          <w:tab w:val="left" w:pos="0"/>
          <w:tab w:val="left" w:pos="1134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Стоимость Работ по Договору </w:t>
      </w:r>
      <w:proofErr w:type="spellStart"/>
      <w:r>
        <w:rPr>
          <w:rFonts w:eastAsia="Calibri"/>
          <w:color w:val="000000"/>
          <w:lang w:eastAsia="en-US"/>
        </w:rPr>
        <w:t>составляет____________</w:t>
      </w:r>
      <w:r>
        <w:rPr>
          <w:rFonts w:eastAsia="Calibri"/>
          <w:color w:val="000000"/>
          <w:u w:val="single"/>
          <w:lang w:eastAsia="en-US"/>
        </w:rPr>
        <w:t>сумма</w:t>
      </w:r>
      <w:proofErr w:type="spellEnd"/>
      <w:r>
        <w:rPr>
          <w:rFonts w:eastAsia="Calibri"/>
          <w:color w:val="000000"/>
          <w:u w:val="single"/>
          <w:lang w:eastAsia="en-US"/>
        </w:rPr>
        <w:t xml:space="preserve"> (прописью)</w:t>
      </w:r>
      <w:r>
        <w:rPr>
          <w:rFonts w:eastAsia="Calibri"/>
          <w:color w:val="000000"/>
          <w:lang w:eastAsia="en-US"/>
        </w:rPr>
        <w:t xml:space="preserve"> рублей 00 копеек, НДС не облагается в соответствии со статьей 346.11 Налогового кодекса Российской Федерации. </w:t>
      </w:r>
    </w:p>
    <w:p w:rsidR="0024474E" w:rsidRDefault="00F43CB1" w:rsidP="002959F0">
      <w:pPr>
        <w:numPr>
          <w:ilvl w:val="1"/>
          <w:numId w:val="5"/>
        </w:numPr>
        <w:tabs>
          <w:tab w:val="left" w:pos="0"/>
          <w:tab w:val="left" w:pos="1134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В цену Договора включены стоимость Работ, транспортные расходы, иные расходы, связанные с выполнением Работ, страхование, налоговые платежи, таможенные пошлины, сборы и другие обязательные платежи. </w:t>
      </w:r>
    </w:p>
    <w:p w:rsidR="0024474E" w:rsidRDefault="00F43CB1" w:rsidP="002959F0">
      <w:pPr>
        <w:numPr>
          <w:ilvl w:val="1"/>
          <w:numId w:val="5"/>
        </w:numPr>
        <w:tabs>
          <w:tab w:val="left" w:pos="0"/>
          <w:tab w:val="left" w:pos="1134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Неучтенные затраты Исполнителя по Договору, связанные с исполнением Договора, но не включенные в </w:t>
      </w:r>
      <w:r w:rsidR="002D484B">
        <w:rPr>
          <w:rFonts w:eastAsia="Calibri"/>
          <w:color w:val="000000"/>
          <w:lang w:eastAsia="en-US"/>
        </w:rPr>
        <w:t xml:space="preserve">стоимость Работ по </w:t>
      </w:r>
      <w:r>
        <w:rPr>
          <w:rFonts w:eastAsia="Calibri"/>
          <w:color w:val="000000"/>
          <w:lang w:eastAsia="en-US"/>
        </w:rPr>
        <w:t>Договор</w:t>
      </w:r>
      <w:r w:rsidR="002D484B">
        <w:rPr>
          <w:rFonts w:eastAsia="Calibri"/>
          <w:color w:val="000000"/>
          <w:lang w:eastAsia="en-US"/>
        </w:rPr>
        <w:t>у</w:t>
      </w:r>
      <w:r>
        <w:rPr>
          <w:rFonts w:eastAsia="Calibri"/>
          <w:color w:val="000000"/>
          <w:lang w:eastAsia="en-US"/>
        </w:rPr>
        <w:t xml:space="preserve">, не подлежат оплате Заказчиком.  </w:t>
      </w:r>
    </w:p>
    <w:p w:rsidR="0024474E" w:rsidRDefault="00F43CB1" w:rsidP="002959F0">
      <w:pPr>
        <w:numPr>
          <w:ilvl w:val="1"/>
          <w:numId w:val="5"/>
        </w:numPr>
        <w:tabs>
          <w:tab w:val="left" w:pos="0"/>
          <w:tab w:val="left" w:pos="1134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В стоимости Работ учтен уровень инфляции на период выполнения всего объема предусмотренных Договором Работ. </w:t>
      </w:r>
    </w:p>
    <w:p w:rsidR="0024474E" w:rsidRDefault="00F43CB1" w:rsidP="002959F0">
      <w:pPr>
        <w:numPr>
          <w:ilvl w:val="1"/>
          <w:numId w:val="5"/>
        </w:numPr>
        <w:tabs>
          <w:tab w:val="left" w:pos="0"/>
          <w:tab w:val="left" w:pos="1134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Оплата Заказчиком Работ производится в следующем порядке:</w:t>
      </w:r>
    </w:p>
    <w:p w:rsidR="0024474E" w:rsidRDefault="00F43CB1" w:rsidP="002959F0">
      <w:pPr>
        <w:numPr>
          <w:ilvl w:val="2"/>
          <w:numId w:val="5"/>
        </w:numPr>
        <w:tabs>
          <w:tab w:val="left" w:pos="0"/>
          <w:tab w:val="left" w:pos="1200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Заказчик уплачивает Исполнителю аванс в размере 30 (тридцати) процентов стоимости Работ по Договору в течение 5 (пяти) </w:t>
      </w:r>
      <w:r w:rsidRPr="00AB3CC3">
        <w:rPr>
          <w:rFonts w:eastAsia="Calibri"/>
          <w:color w:val="000000"/>
          <w:lang w:eastAsia="en-US"/>
        </w:rPr>
        <w:t>рабочих</w:t>
      </w:r>
      <w:r>
        <w:rPr>
          <w:rFonts w:eastAsia="Calibri"/>
          <w:color w:val="000000"/>
          <w:lang w:eastAsia="en-US"/>
        </w:rPr>
        <w:t xml:space="preserve"> дней с даты </w:t>
      </w:r>
      <w:r w:rsidR="002D484B">
        <w:rPr>
          <w:rFonts w:eastAsia="Calibri"/>
          <w:color w:val="000000"/>
          <w:lang w:eastAsia="en-US"/>
        </w:rPr>
        <w:t xml:space="preserve">заключения </w:t>
      </w:r>
      <w:r>
        <w:rPr>
          <w:rFonts w:eastAsia="Calibri"/>
          <w:color w:val="000000"/>
          <w:lang w:eastAsia="en-US"/>
        </w:rPr>
        <w:t>Договора;</w:t>
      </w:r>
    </w:p>
    <w:p w:rsidR="0024474E" w:rsidRDefault="00F43CB1" w:rsidP="002959F0">
      <w:pPr>
        <w:numPr>
          <w:ilvl w:val="2"/>
          <w:numId w:val="5"/>
        </w:numPr>
        <w:tabs>
          <w:tab w:val="left" w:pos="0"/>
          <w:tab w:val="left" w:pos="480"/>
        </w:tabs>
        <w:ind w:left="0" w:firstLineChars="236" w:firstLine="56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Оставшиеся 70 (семьдесят) процентов стоимости Работ по Договору Заказчик уплачивает Исполнителю в течение 7 (семи) рабочих дней с даты, когда результат Работ счита</w:t>
      </w:r>
      <w:r w:rsidR="002D484B">
        <w:rPr>
          <w:rFonts w:eastAsia="Calibri"/>
          <w:color w:val="000000"/>
          <w:lang w:eastAsia="en-US"/>
        </w:rPr>
        <w:t>е</w:t>
      </w:r>
      <w:r>
        <w:rPr>
          <w:rFonts w:eastAsia="Calibri"/>
          <w:color w:val="000000"/>
          <w:lang w:eastAsia="en-US"/>
        </w:rPr>
        <w:t>тся принятым Заказчиком в порядке, предусмотренном пунктами 6.4 и 6.6 Договора.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Оплата Работ осуществляется Заказчиком в рублях путем перечисления денежных средств на расчетный счет Исполнителя, указанный в разделе 1</w:t>
      </w:r>
      <w:r w:rsidR="002D484B">
        <w:rPr>
          <w:rFonts w:eastAsia="Calibri"/>
          <w:color w:val="000000"/>
          <w:lang w:eastAsia="en-US"/>
        </w:rPr>
        <w:t>1</w:t>
      </w:r>
      <w:r>
        <w:rPr>
          <w:rFonts w:eastAsia="Calibri"/>
          <w:color w:val="000000"/>
          <w:lang w:eastAsia="en-US"/>
        </w:rPr>
        <w:t xml:space="preserve"> Договора.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Заказчик считается исполнившим обязанность по оплате Работ с даты списания соответствующих денежных средств с расчетного счета Заказчика.</w:t>
      </w:r>
    </w:p>
    <w:p w:rsidR="0024474E" w:rsidRDefault="0024474E">
      <w:pPr>
        <w:ind w:firstLine="567"/>
        <w:jc w:val="both"/>
        <w:rPr>
          <w:rFonts w:eastAsia="Calibri"/>
          <w:color w:val="000000"/>
          <w:lang w:eastAsia="en-US"/>
        </w:rPr>
      </w:pPr>
    </w:p>
    <w:p w:rsidR="0024474E" w:rsidRDefault="00F43CB1">
      <w:pPr>
        <w:numPr>
          <w:ilvl w:val="0"/>
          <w:numId w:val="5"/>
        </w:numPr>
        <w:contextualSpacing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ПОРЯДОК СДАЧИ-ПРИЕМКИ РАБОТ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По завершении выполнения Работ Исполнитель направляет Заказчику результат Работ, согласованный Сторонами в </w:t>
      </w:r>
      <w:r w:rsidRPr="00CD54BE">
        <w:rPr>
          <w:rFonts w:eastAsia="Calibri"/>
          <w:color w:val="000000"/>
          <w:lang w:eastAsia="en-US"/>
        </w:rPr>
        <w:t>пункте 4.3</w:t>
      </w:r>
      <w:r>
        <w:rPr>
          <w:rFonts w:eastAsia="Calibri"/>
          <w:color w:val="000000"/>
          <w:lang w:eastAsia="en-US"/>
        </w:rPr>
        <w:t xml:space="preserve"> Договора, а также два экземпляра Акта выполненных работ, подписанных Исполнителем.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Приемка Работ осуществляется Заказчиком в соответствии с требованиями Технического задания (Приложение № 1 к Договору).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Приемка Работ по Договору производится посредством оформления двустороннего Акта выполненных работ.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В течение 10 (десяти) календарных дней со дня получения Акта выполненных работ Заказчик направляет Исполнителю подписанный Акт выполненных работ или мотивированный отказ от приемки Работ. 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В случае мотивированного отказа Заказчика от приемки Работ Стороны составляют двусторонний акт с перечнем необходимых доработок и сроков их выполнения.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Стороны договорились, что в случае, если Заказчик не направит Исполнителю подписанный Заказчиком Акт выполненных работ или мотивированный отказ от приемки Работ в установленный пунктом 6.4 Договора срок, Работы считаются принятыми Заказчиком без замечаний и подлежат оплате. 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Право собственности и все исключительные права на результат Работ принадлеж</w:t>
      </w:r>
      <w:r w:rsidR="00E242B3">
        <w:rPr>
          <w:rFonts w:eastAsia="Calibri"/>
          <w:color w:val="000000"/>
          <w:lang w:eastAsia="en-US"/>
        </w:rPr>
        <w:t>а</w:t>
      </w:r>
      <w:r>
        <w:rPr>
          <w:rFonts w:eastAsia="Calibri"/>
          <w:color w:val="000000"/>
          <w:lang w:eastAsia="en-US"/>
        </w:rPr>
        <w:t>т Заказчику с даты подписания соответствующего Акта выполненных работ и оплаты Заказчиком стоимости соответствующих Работ.</w:t>
      </w:r>
    </w:p>
    <w:p w:rsidR="0024474E" w:rsidRPr="00CD54BE" w:rsidRDefault="008A178F" w:rsidP="008A178F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 w:rsidRPr="00CD54BE">
        <w:rPr>
          <w:rFonts w:eastAsia="Calibri"/>
          <w:color w:val="000000"/>
          <w:lang w:eastAsia="en-US"/>
        </w:rPr>
        <w:lastRenderedPageBreak/>
        <w:t>В случае выявления уполномоченным органом по рассмотрению заявок на создание особой экономической зоны в результатах Работы каких-либо нарушений или недостатков качества результатов Работы, препятствующих согласованию такой заявки, Исполнитель обязуется безвозмездно и в согласованные с Заказчиком сроки устранять такие недостатки либо возместить Заказчику стоимость устранения таких недостатков. Гарантийный срок на устранение указанных нарушений или недостатков составляет 2 (два) года с момента, когда результаты Работы считаются принятыми Заказчиком в порядке, предусмотренном пунктами 6.4 и 6.6 Договора.</w:t>
      </w:r>
    </w:p>
    <w:p w:rsidR="0024474E" w:rsidRDefault="0024474E">
      <w:pPr>
        <w:ind w:left="360"/>
        <w:contextualSpacing/>
        <w:jc w:val="both"/>
        <w:rPr>
          <w:rFonts w:eastAsia="Calibri"/>
          <w:color w:val="000000"/>
          <w:lang w:eastAsia="en-US"/>
        </w:rPr>
      </w:pPr>
      <w:bookmarkStart w:id="0" w:name="_GoBack"/>
      <w:bookmarkEnd w:id="0"/>
    </w:p>
    <w:p w:rsidR="0024474E" w:rsidRDefault="00F43CB1">
      <w:pPr>
        <w:numPr>
          <w:ilvl w:val="0"/>
          <w:numId w:val="5"/>
        </w:numPr>
        <w:contextualSpacing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ОТВЕТСТВЕННОСТЬ СТОРОН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Стороны несут ответственность за неисполнение или ненадлежащее исполнение предусмотренных настоящим Договором обязательств в соответствии с законодательством Российской Федерации и условиями Договора.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В случае нарушения Исполнителем срока выполнения Работ Заказчик вправе потребовать </w:t>
      </w:r>
      <w:r w:rsidR="00E242B3">
        <w:rPr>
          <w:rFonts w:eastAsia="Calibri"/>
          <w:color w:val="000000"/>
          <w:lang w:eastAsia="en-US"/>
        </w:rPr>
        <w:t>от</w:t>
      </w:r>
      <w:r>
        <w:rPr>
          <w:rFonts w:eastAsia="Calibri"/>
          <w:color w:val="000000"/>
          <w:lang w:eastAsia="en-US"/>
        </w:rPr>
        <w:t xml:space="preserve"> Исполнителя уплаты пени в размере 0,1% (ноль целых одна десятая процента) от стоимости соответствующих Работ за каждый день просрочки, начиная со дня, следующего за днем, когда Работы должны были быть сданы Заказчику в соответствии с условиями настоящего Договора.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Исполнитель освобождается от ответственности за нарушение срока выполнения Работ в случае, если нарушение срока произошло по вине Заказчика (в том числе вследствие непредставления, неполного представления или представления Заказчиком необходимых документов, информации, сведений с нарушением установленного пунктами 2.2.2 и 2.2.3 Договора срока, а также иных обстоятельств) или такое нарушение имело место в результате действий (бездействия) или решений государственных органов.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В случае просрочки исполнения Заказчиком обязательств по оплате Работ Исполнитель вправе потребовать </w:t>
      </w:r>
      <w:r w:rsidR="00E242B3">
        <w:rPr>
          <w:rFonts w:eastAsia="Calibri"/>
          <w:color w:val="000000"/>
          <w:lang w:eastAsia="en-US"/>
        </w:rPr>
        <w:t>от</w:t>
      </w:r>
      <w:r>
        <w:rPr>
          <w:rFonts w:eastAsia="Calibri"/>
          <w:color w:val="000000"/>
          <w:lang w:eastAsia="en-US"/>
        </w:rPr>
        <w:t xml:space="preserve"> Заказчика уплаты пени в размере 0,1% (ноль целых одна десятая процента) от суммы задолженности за каждый день просрочки, начиная со дня, следующего за днем истечения установленного настоящим Договором срока </w:t>
      </w:r>
      <w:r w:rsidR="00E242B3">
        <w:rPr>
          <w:rFonts w:eastAsia="Calibri"/>
          <w:color w:val="000000"/>
          <w:lang w:eastAsia="en-US"/>
        </w:rPr>
        <w:t>вы</w:t>
      </w:r>
      <w:r>
        <w:rPr>
          <w:rFonts w:eastAsia="Calibri"/>
          <w:color w:val="000000"/>
          <w:lang w:eastAsia="en-US"/>
        </w:rPr>
        <w:t>полнения соответствующего обязательства.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Уплата пени не освобождает Стороны от исполнения обязательств, предусмотренных настоящим Договором, в натуре.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Все неустойки подлежат начислению и перечислению только в случае получения Стороной письменного требования другой Стороны об их уплате.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Стороны освобождаются от уплаты пени,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</w:p>
    <w:p w:rsidR="0024474E" w:rsidRDefault="0024474E">
      <w:pPr>
        <w:tabs>
          <w:tab w:val="left" w:pos="0"/>
          <w:tab w:val="left" w:pos="1134"/>
        </w:tabs>
        <w:ind w:firstLine="709"/>
        <w:jc w:val="both"/>
        <w:rPr>
          <w:rFonts w:eastAsia="Calibri"/>
          <w:color w:val="000000"/>
          <w:lang w:eastAsia="en-US"/>
        </w:rPr>
      </w:pPr>
    </w:p>
    <w:p w:rsidR="0024474E" w:rsidRDefault="00F43CB1">
      <w:pPr>
        <w:numPr>
          <w:ilvl w:val="0"/>
          <w:numId w:val="5"/>
        </w:numPr>
        <w:contextualSpacing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ОБСТОЯТЕЛЬСТВА НЕПРЕОДОЛИМОЙ СИЛЫ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Стороны не несут ответственности за задержку выполнения или невыполнение обязательств по настоящему Договору, обусловленные обстоятельствами, возникшими помимо воли и желания Сторон, которые нельзя было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 (форс-мажорные обстоятельства).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Если Сторона не в состоянии выполнить полностью или частично свои обязательства по настоящему Договору вследствие наступления события или обстоятельства непреодолимой силы, то эта Сторона обязана немедленно уведомить другую Сторону о наступлении такого события или обстоятельства с указанием обязательств по данному Договору, выполнение которых невозможно или будет приостановлено.</w:t>
      </w:r>
    </w:p>
    <w:p w:rsidR="0024474E" w:rsidRDefault="00F43CB1">
      <w:pPr>
        <w:numPr>
          <w:ilvl w:val="1"/>
          <w:numId w:val="5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Срок исполнения Стороной, для которой наступили обстоятельства непреодолимой силы, своих обязательств по настоящему Договору отодвигается на срок, в течение которого действовали такие обстоятельства, а также устранялись последствия, вызванные этими обстоятельствами.</w:t>
      </w:r>
    </w:p>
    <w:p w:rsidR="0024474E" w:rsidRDefault="0024474E">
      <w:pPr>
        <w:ind w:firstLine="567"/>
        <w:jc w:val="both"/>
        <w:rPr>
          <w:rFonts w:eastAsia="Calibri"/>
          <w:color w:val="000000"/>
          <w:lang w:eastAsia="en-US"/>
        </w:rPr>
      </w:pPr>
    </w:p>
    <w:p w:rsidR="0024474E" w:rsidRDefault="00D52CDC">
      <w:pPr>
        <w:ind w:left="360"/>
        <w:contextualSpacing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9</w:t>
      </w:r>
      <w:r w:rsidR="00F43CB1">
        <w:rPr>
          <w:rFonts w:eastAsia="Calibri"/>
          <w:color w:val="000000"/>
          <w:lang w:eastAsia="en-US"/>
        </w:rPr>
        <w:t>. ЗАКЛЮЧИТЕЛЬНЫЕ ПОЛОЖЕНИЯ</w:t>
      </w:r>
    </w:p>
    <w:p w:rsidR="0024474E" w:rsidRDefault="00D52CDC">
      <w:pPr>
        <w:tabs>
          <w:tab w:val="left" w:pos="0"/>
          <w:tab w:val="left" w:pos="1134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>9</w:t>
      </w:r>
      <w:r w:rsidR="00F43CB1">
        <w:rPr>
          <w:rFonts w:eastAsia="Calibri"/>
          <w:color w:val="000000"/>
          <w:lang w:eastAsia="en-US"/>
        </w:rPr>
        <w:t xml:space="preserve">.1. При исполнении Договора Стороны руководствуются действующим законодательством Российской Федерации и ее субъектов, а также действующими подзаконными актами. </w:t>
      </w:r>
    </w:p>
    <w:p w:rsidR="0024474E" w:rsidRDefault="00D52CDC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9</w:t>
      </w:r>
      <w:r w:rsidR="00F43CB1">
        <w:rPr>
          <w:rFonts w:eastAsia="Calibri"/>
          <w:color w:val="000000"/>
          <w:lang w:eastAsia="en-US"/>
        </w:rPr>
        <w:t>.2. В случае, если в период выполнения Работ будут введены в действие нормативные правовые акты, устанавливающие для Сторон права и обязанности, отличные от тех, которые действовали при заключении Договора, условия Договора сохраняют силу.</w:t>
      </w:r>
    </w:p>
    <w:p w:rsidR="0024474E" w:rsidRDefault="00D52CDC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9</w:t>
      </w:r>
      <w:r w:rsidR="00F43CB1">
        <w:rPr>
          <w:rFonts w:eastAsia="Calibri"/>
          <w:color w:val="000000"/>
          <w:lang w:eastAsia="en-US"/>
        </w:rPr>
        <w:t>.3. В случае изменения реквизитов Стороны обязуются уведомлять друг друга в письменном виде в течение 3 (трех) рабочих дней с даты соответствующих изменений.</w:t>
      </w:r>
    </w:p>
    <w:p w:rsidR="0024474E" w:rsidRDefault="00D52CDC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9</w:t>
      </w:r>
      <w:r w:rsidR="00F43CB1">
        <w:rPr>
          <w:rFonts w:eastAsia="Calibri"/>
          <w:color w:val="000000"/>
          <w:lang w:eastAsia="en-US"/>
        </w:rPr>
        <w:t>.4. Стороны вправе изменить срок выполнения Работ, указанный в пункте 4.1 настоящего Договора, путем заключения дополнительного соглашения к Договору, выполненного в письменной форме и подписанного уполномоченными представителями обеих Сторон.</w:t>
      </w:r>
    </w:p>
    <w:p w:rsidR="0024474E" w:rsidRDefault="00D52CDC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9</w:t>
      </w:r>
      <w:r w:rsidR="00F43CB1">
        <w:rPr>
          <w:rFonts w:eastAsia="Calibri"/>
          <w:color w:val="000000"/>
          <w:lang w:eastAsia="en-US"/>
        </w:rPr>
        <w:t>.5. Расторжение Договора допускается по соглашению Сторон или решению суда по основаниям, предусмотренным гражданским законодательством Российской Федерации.</w:t>
      </w:r>
    </w:p>
    <w:p w:rsidR="0024474E" w:rsidRDefault="00D52CDC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9</w:t>
      </w:r>
      <w:r w:rsidR="00F43CB1">
        <w:rPr>
          <w:rFonts w:eastAsia="Calibri"/>
          <w:color w:val="000000"/>
          <w:lang w:eastAsia="en-US"/>
        </w:rPr>
        <w:t>.6. Все приложения к Договору, подписанные Сторонами, являются неотъемлемой частью Договора и имеют силу для обеих Сторон.</w:t>
      </w:r>
    </w:p>
    <w:p w:rsidR="0024474E" w:rsidRDefault="00D52CDC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9</w:t>
      </w:r>
      <w:r w:rsidR="00F43CB1">
        <w:rPr>
          <w:rFonts w:eastAsia="Calibri"/>
          <w:color w:val="000000"/>
          <w:lang w:eastAsia="en-US"/>
        </w:rPr>
        <w:t>.7. Все возможные споры, возникшие при исполнении настоящего Договора и не урегулированные в досудебном порядке, подлежат рассмотрению в Арбитражном суде по месту нахождения истца</w:t>
      </w:r>
      <w:r w:rsidR="00F43CB1">
        <w:rPr>
          <w:rFonts w:eastAsia="Calibri"/>
          <w:color w:val="FF0000"/>
          <w:szCs w:val="22"/>
          <w:lang w:eastAsia="en-US"/>
        </w:rPr>
        <w:t xml:space="preserve"> </w:t>
      </w:r>
      <w:r w:rsidR="00F43CB1">
        <w:rPr>
          <w:rFonts w:eastAsia="Calibri"/>
          <w:color w:val="000000"/>
          <w:lang w:eastAsia="en-US"/>
        </w:rPr>
        <w:t>в порядке, предусмотренном действующим законодательством Российской Федерации.</w:t>
      </w:r>
    </w:p>
    <w:p w:rsidR="0024474E" w:rsidRDefault="00D52CDC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9</w:t>
      </w:r>
      <w:r w:rsidR="00F43CB1">
        <w:rPr>
          <w:rFonts w:eastAsia="Calibri"/>
          <w:color w:val="000000"/>
          <w:lang w:eastAsia="en-US"/>
        </w:rPr>
        <w:t>.8. Договор вступает в силу со дня его подписания и действует до полного исполнения Сторонами своих обязательств по Договору.</w:t>
      </w:r>
    </w:p>
    <w:p w:rsidR="0024474E" w:rsidRDefault="00D52CDC">
      <w:pPr>
        <w:tabs>
          <w:tab w:val="left" w:pos="0"/>
          <w:tab w:val="left" w:pos="1134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9</w:t>
      </w:r>
      <w:r w:rsidR="00F43CB1">
        <w:rPr>
          <w:rFonts w:eastAsia="Calibri"/>
          <w:color w:val="000000"/>
          <w:lang w:eastAsia="en-US"/>
        </w:rPr>
        <w:t>.9. Настоящий Договор составлен на русском языке в 2 (двух) идентичных экземплярах, имеющих равную юридическую силу, по одному экземпляру для каждой из Сторон.</w:t>
      </w:r>
    </w:p>
    <w:p w:rsidR="0024474E" w:rsidRDefault="0024474E">
      <w:pPr>
        <w:ind w:firstLine="567"/>
        <w:jc w:val="both"/>
        <w:rPr>
          <w:rFonts w:eastAsia="Calibri"/>
          <w:color w:val="000000"/>
          <w:lang w:eastAsia="en-US"/>
        </w:rPr>
      </w:pPr>
    </w:p>
    <w:p w:rsidR="0024474E" w:rsidRDefault="00F43CB1">
      <w:pPr>
        <w:contextualSpacing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</w:t>
      </w:r>
      <w:r w:rsidR="00D52CDC">
        <w:rPr>
          <w:rFonts w:eastAsia="Calibri"/>
          <w:color w:val="000000"/>
          <w:lang w:eastAsia="en-US"/>
        </w:rPr>
        <w:t>0</w:t>
      </w:r>
      <w:r>
        <w:rPr>
          <w:rFonts w:eastAsia="Calibri"/>
          <w:color w:val="000000"/>
          <w:lang w:eastAsia="en-US"/>
        </w:rPr>
        <w:t>. ПРИЛОЖЕНИЯ К НАСТОЯЩЕМУ ДОГОВОРУ</w:t>
      </w:r>
    </w:p>
    <w:p w:rsidR="0024474E" w:rsidRDefault="00F43CB1" w:rsidP="002959F0">
      <w:pPr>
        <w:ind w:firstLine="567"/>
        <w:jc w:val="both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lang w:eastAsia="en-US"/>
        </w:rPr>
        <w:t xml:space="preserve">К настоящему Договору прилагается и является его неотъемлемой частью Приложение № 1 – </w:t>
      </w:r>
      <w:r>
        <w:rPr>
          <w:rFonts w:eastAsia="Calibri"/>
          <w:color w:val="000000"/>
          <w:szCs w:val="22"/>
          <w:lang w:eastAsia="en-US"/>
        </w:rPr>
        <w:t>Техническое задание</w:t>
      </w:r>
      <w:r>
        <w:t xml:space="preserve"> </w:t>
      </w:r>
      <w:r w:rsidR="005F34CC">
        <w:t xml:space="preserve">на выполнение </w:t>
      </w:r>
      <w:r w:rsidR="005F34CC" w:rsidRPr="005F34CC">
        <w:t>работ по разработке проекта планировки и межевания территории особой экономической зоны территории тематического парка «Великий Устюг – Родина Деда Мороза», набережной города, автовокзала, аэропорта, участка под загородный отель и приоритетных территорий развития г. Великий Устюг</w:t>
      </w:r>
      <w:r w:rsidR="005F34CC">
        <w:t>.</w:t>
      </w:r>
    </w:p>
    <w:p w:rsidR="0024474E" w:rsidRDefault="0024474E">
      <w:pPr>
        <w:ind w:firstLine="709"/>
        <w:jc w:val="center"/>
        <w:rPr>
          <w:rFonts w:eastAsia="Calibri"/>
          <w:color w:val="000000"/>
          <w:szCs w:val="22"/>
          <w:lang w:eastAsia="en-US"/>
        </w:rPr>
      </w:pPr>
    </w:p>
    <w:p w:rsidR="0024474E" w:rsidRDefault="00F43CB1">
      <w:pPr>
        <w:contextualSpacing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</w:t>
      </w:r>
      <w:r w:rsidR="00D52CDC">
        <w:rPr>
          <w:rFonts w:eastAsia="Calibri"/>
          <w:color w:val="000000"/>
          <w:lang w:eastAsia="en-US"/>
        </w:rPr>
        <w:t>1</w:t>
      </w:r>
      <w:r>
        <w:rPr>
          <w:rFonts w:eastAsia="Calibri"/>
          <w:color w:val="000000"/>
          <w:lang w:eastAsia="en-US"/>
        </w:rPr>
        <w:t>. АДРЕСА, РЕКВИЗИТЫ И ПОДПИСИ СТОРОН</w:t>
      </w:r>
    </w:p>
    <w:p w:rsidR="002959F0" w:rsidRDefault="002959F0">
      <w:pPr>
        <w:contextualSpacing/>
        <w:jc w:val="center"/>
        <w:rPr>
          <w:rFonts w:eastAsia="Calibri"/>
          <w:color w:val="000000"/>
          <w:lang w:eastAsia="en-US"/>
        </w:rPr>
      </w:pPr>
    </w:p>
    <w:tbl>
      <w:tblPr>
        <w:tblW w:w="10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6"/>
        <w:gridCol w:w="5157"/>
      </w:tblGrid>
      <w:tr w:rsidR="0024474E" w:rsidTr="00D52CDC">
        <w:tc>
          <w:tcPr>
            <w:tcW w:w="5156" w:type="dxa"/>
          </w:tcPr>
          <w:p w:rsidR="0024474E" w:rsidRDefault="00F43CB1">
            <w:pPr>
              <w:jc w:val="center"/>
              <w:rPr>
                <w:rFonts w:eastAsia="Calibri"/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Заказчик</w:t>
            </w:r>
          </w:p>
        </w:tc>
        <w:tc>
          <w:tcPr>
            <w:tcW w:w="5157" w:type="dxa"/>
          </w:tcPr>
          <w:p w:rsidR="0024474E" w:rsidRDefault="00F43CB1">
            <w:pPr>
              <w:jc w:val="center"/>
              <w:rPr>
                <w:rFonts w:eastAsia="Calibri"/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Исполнитель</w:t>
            </w:r>
          </w:p>
        </w:tc>
      </w:tr>
      <w:tr w:rsidR="00D52CDC" w:rsidTr="00D52CDC">
        <w:tc>
          <w:tcPr>
            <w:tcW w:w="5156" w:type="dxa"/>
            <w:vMerge w:val="restart"/>
          </w:tcPr>
          <w:p w:rsidR="00D52CDC" w:rsidRPr="00D52CDC" w:rsidRDefault="00D52CDC">
            <w:pPr>
              <w:rPr>
                <w:rFonts w:eastAsia="Calibri"/>
                <w:b/>
                <w:color w:val="000000"/>
                <w:szCs w:val="22"/>
                <w:lang w:eastAsia="en-US"/>
              </w:rPr>
            </w:pPr>
            <w:r w:rsidRPr="00D52CDC">
              <w:rPr>
                <w:rFonts w:eastAsia="Calibri"/>
                <w:b/>
                <w:color w:val="000000"/>
                <w:szCs w:val="22"/>
                <w:lang w:eastAsia="en-US"/>
              </w:rPr>
              <w:t>АО «Корпорация развития Вологодской области»</w:t>
            </w:r>
          </w:p>
          <w:p w:rsidR="00D52CDC" w:rsidRDefault="00D52CDC">
            <w:pPr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 xml:space="preserve">Адрес юридического лица: 160025, </w:t>
            </w:r>
            <w:r w:rsidR="005F34CC">
              <w:rPr>
                <w:rFonts w:eastAsia="Calibri"/>
                <w:color w:val="000000"/>
                <w:szCs w:val="22"/>
                <w:lang w:eastAsia="en-US"/>
              </w:rPr>
              <w:t xml:space="preserve">Вологодская область, </w:t>
            </w:r>
            <w:r>
              <w:rPr>
                <w:rFonts w:eastAsia="Calibri"/>
                <w:color w:val="000000"/>
                <w:szCs w:val="22"/>
                <w:lang w:eastAsia="en-US"/>
              </w:rPr>
              <w:t xml:space="preserve">г. Вологда, </w:t>
            </w:r>
          </w:p>
          <w:p w:rsidR="00D52CDC" w:rsidRDefault="00D52CDC">
            <w:pPr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ул. Маршала Конева, д. 15</w:t>
            </w:r>
          </w:p>
          <w:p w:rsidR="00D52CDC" w:rsidRDefault="00D52CDC">
            <w:pPr>
              <w:widowControl w:val="0"/>
              <w:jc w:val="both"/>
              <w:rPr>
                <w:rFonts w:eastAsia="Calibri"/>
                <w:bCs/>
                <w:color w:val="000000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2"/>
                <w:lang w:eastAsia="en-US"/>
              </w:rPr>
              <w:t>ОГРН 1123525001291</w:t>
            </w:r>
          </w:p>
          <w:p w:rsidR="00D52CDC" w:rsidRDefault="00D52CDC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2"/>
                <w:lang w:eastAsia="en-US"/>
              </w:rPr>
              <w:t>ИНН 3</w:t>
            </w:r>
            <w:r>
              <w:rPr>
                <w:rFonts w:eastAsia="Calibri"/>
                <w:szCs w:val="22"/>
                <w:lang w:eastAsia="en-US"/>
              </w:rPr>
              <w:t>525274021</w:t>
            </w:r>
          </w:p>
          <w:p w:rsidR="00D52CDC" w:rsidRDefault="00D52CDC">
            <w:pPr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КПП 352501001</w:t>
            </w:r>
          </w:p>
          <w:p w:rsidR="00D52CDC" w:rsidRDefault="00D52CDC">
            <w:pPr>
              <w:jc w:val="both"/>
              <w:rPr>
                <w:rFonts w:eastAsia="Calibri"/>
                <w:bCs/>
                <w:color w:val="000000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2"/>
                <w:lang w:eastAsia="en-US"/>
              </w:rPr>
              <w:t>р/с 40702810612000000757</w:t>
            </w:r>
          </w:p>
          <w:p w:rsidR="00D52CDC" w:rsidRDefault="00D52CDC">
            <w:pPr>
              <w:jc w:val="both"/>
              <w:rPr>
                <w:rFonts w:eastAsia="Calibri"/>
                <w:bCs/>
                <w:color w:val="000000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2"/>
                <w:lang w:eastAsia="en-US"/>
              </w:rPr>
              <w:t xml:space="preserve">в Вологодском отделении № 8638 </w:t>
            </w:r>
          </w:p>
          <w:p w:rsidR="00D52CDC" w:rsidRPr="00D52CDC" w:rsidRDefault="00D52CDC" w:rsidP="00924840">
            <w:pPr>
              <w:jc w:val="both"/>
              <w:rPr>
                <w:rFonts w:eastAsia="Calibri"/>
                <w:b/>
                <w:color w:val="000000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2"/>
                <w:lang w:eastAsia="en-US"/>
              </w:rPr>
              <w:t xml:space="preserve">ПАО Сбербанк </w:t>
            </w:r>
          </w:p>
        </w:tc>
        <w:tc>
          <w:tcPr>
            <w:tcW w:w="5157" w:type="dxa"/>
          </w:tcPr>
          <w:p w:rsidR="00D52CDC" w:rsidRDefault="00D52CDC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tr w:rsidR="00D52CDC" w:rsidTr="00D52CDC">
        <w:tc>
          <w:tcPr>
            <w:tcW w:w="5156" w:type="dxa"/>
            <w:vMerge/>
          </w:tcPr>
          <w:p w:rsidR="00D52CDC" w:rsidRDefault="00D52CDC" w:rsidP="00924840">
            <w:pPr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5157" w:type="dxa"/>
          </w:tcPr>
          <w:p w:rsidR="00D52CDC" w:rsidRDefault="00D52CDC">
            <w:pPr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tr w:rsidR="00D52CDC" w:rsidTr="00D52CDC">
        <w:tc>
          <w:tcPr>
            <w:tcW w:w="5156" w:type="dxa"/>
            <w:vMerge/>
          </w:tcPr>
          <w:p w:rsidR="00D52CDC" w:rsidRDefault="00D52CDC" w:rsidP="00924840">
            <w:pPr>
              <w:jc w:val="both"/>
              <w:rPr>
                <w:rFonts w:eastAsia="Calibri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5157" w:type="dxa"/>
          </w:tcPr>
          <w:p w:rsidR="00D52CDC" w:rsidRDefault="00D52CDC">
            <w:pPr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tr w:rsidR="00D52CDC" w:rsidTr="00D52CDC">
        <w:tc>
          <w:tcPr>
            <w:tcW w:w="5156" w:type="dxa"/>
            <w:vMerge/>
          </w:tcPr>
          <w:p w:rsidR="00D52CDC" w:rsidRDefault="00D52CDC" w:rsidP="00924840">
            <w:pPr>
              <w:jc w:val="both"/>
              <w:rPr>
                <w:rFonts w:eastAsia="Calibri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5157" w:type="dxa"/>
          </w:tcPr>
          <w:p w:rsidR="00D52CDC" w:rsidRDefault="00D52CDC">
            <w:pPr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tr w:rsidR="00D52CDC" w:rsidTr="00D52CDC">
        <w:tc>
          <w:tcPr>
            <w:tcW w:w="5156" w:type="dxa"/>
            <w:vMerge/>
          </w:tcPr>
          <w:p w:rsidR="00D52CDC" w:rsidRDefault="00D52CDC" w:rsidP="00924840">
            <w:pPr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5157" w:type="dxa"/>
          </w:tcPr>
          <w:p w:rsidR="00D52CDC" w:rsidRDefault="00D52CDC">
            <w:pPr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tr w:rsidR="00D52CDC" w:rsidTr="00D52CDC">
        <w:tc>
          <w:tcPr>
            <w:tcW w:w="5156" w:type="dxa"/>
            <w:vMerge/>
          </w:tcPr>
          <w:p w:rsidR="00D52CDC" w:rsidRDefault="00D52CDC">
            <w:pPr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5157" w:type="dxa"/>
          </w:tcPr>
          <w:p w:rsidR="00D52CDC" w:rsidRDefault="00D52CDC">
            <w:pPr>
              <w:jc w:val="both"/>
              <w:rPr>
                <w:color w:val="000000"/>
                <w:szCs w:val="22"/>
                <w:lang w:eastAsia="en-US"/>
              </w:rPr>
            </w:pPr>
          </w:p>
        </w:tc>
      </w:tr>
      <w:tr w:rsidR="0024474E" w:rsidTr="00D52CDC">
        <w:tc>
          <w:tcPr>
            <w:tcW w:w="5156" w:type="dxa"/>
          </w:tcPr>
          <w:p w:rsidR="0024474E" w:rsidRDefault="00F43CB1">
            <w:pPr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к/с 30101810900000000644</w:t>
            </w:r>
          </w:p>
        </w:tc>
        <w:tc>
          <w:tcPr>
            <w:tcW w:w="5157" w:type="dxa"/>
          </w:tcPr>
          <w:p w:rsidR="0024474E" w:rsidRDefault="0024474E">
            <w:pPr>
              <w:jc w:val="both"/>
              <w:rPr>
                <w:color w:val="000000"/>
                <w:szCs w:val="22"/>
                <w:lang w:eastAsia="en-US"/>
              </w:rPr>
            </w:pPr>
          </w:p>
        </w:tc>
      </w:tr>
      <w:tr w:rsidR="0024474E" w:rsidTr="00D52CDC">
        <w:tc>
          <w:tcPr>
            <w:tcW w:w="5156" w:type="dxa"/>
          </w:tcPr>
          <w:p w:rsidR="00D52CDC" w:rsidRDefault="00F43CB1">
            <w:pPr>
              <w:jc w:val="both"/>
            </w:pPr>
            <w:r>
              <w:rPr>
                <w:rFonts w:eastAsia="Calibri"/>
                <w:color w:val="000000"/>
                <w:szCs w:val="22"/>
                <w:lang w:eastAsia="en-US"/>
              </w:rPr>
              <w:t>БИК 041909644</w:t>
            </w:r>
            <w:r w:rsidR="00D52CDC">
              <w:t xml:space="preserve"> </w:t>
            </w:r>
          </w:p>
          <w:p w:rsidR="0024474E" w:rsidRDefault="00D52CDC">
            <w:pPr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 w:rsidRPr="00D52CDC">
              <w:rPr>
                <w:rFonts w:eastAsia="Calibri"/>
                <w:color w:val="000000"/>
                <w:szCs w:val="22"/>
                <w:lang w:eastAsia="en-US"/>
              </w:rPr>
              <w:t>Тел/факс (8172) 74-21-04</w:t>
            </w:r>
          </w:p>
        </w:tc>
        <w:tc>
          <w:tcPr>
            <w:tcW w:w="5157" w:type="dxa"/>
          </w:tcPr>
          <w:p w:rsidR="0024474E" w:rsidRDefault="0024474E">
            <w:pPr>
              <w:jc w:val="both"/>
              <w:rPr>
                <w:color w:val="000000"/>
                <w:szCs w:val="22"/>
                <w:lang w:eastAsia="en-US"/>
              </w:rPr>
            </w:pPr>
          </w:p>
        </w:tc>
      </w:tr>
      <w:tr w:rsidR="0024474E" w:rsidRPr="00CD54BE" w:rsidTr="00D52CDC">
        <w:tc>
          <w:tcPr>
            <w:tcW w:w="5156" w:type="dxa"/>
          </w:tcPr>
          <w:p w:rsidR="00D52CDC" w:rsidRPr="002A69BD" w:rsidRDefault="00F43CB1" w:rsidP="00D52CDC">
            <w:pPr>
              <w:jc w:val="both"/>
              <w:rPr>
                <w:rFonts w:eastAsia="Calibri"/>
                <w:color w:val="000000"/>
                <w:szCs w:val="22"/>
                <w:lang w:val="en-US" w:eastAsia="en-US"/>
              </w:rPr>
            </w:pPr>
            <w:r>
              <w:rPr>
                <w:rFonts w:eastAsia="Calibri"/>
                <w:color w:val="000000"/>
                <w:szCs w:val="22"/>
                <w:lang w:val="en-US" w:eastAsia="en-US"/>
              </w:rPr>
              <w:t xml:space="preserve">E-mail: </w:t>
            </w:r>
            <w:hyperlink r:id="rId8" w:history="1">
              <w:r w:rsidR="00D52CDC" w:rsidRPr="00F92EE5">
                <w:rPr>
                  <w:rStyle w:val="a8"/>
                  <w:rFonts w:eastAsia="Calibri"/>
                  <w:szCs w:val="22"/>
                  <w:lang w:val="en-US" w:eastAsia="en-US"/>
                </w:rPr>
                <w:t>krvo@invest35.ru</w:t>
              </w:r>
            </w:hyperlink>
          </w:p>
        </w:tc>
        <w:tc>
          <w:tcPr>
            <w:tcW w:w="5157" w:type="dxa"/>
          </w:tcPr>
          <w:p w:rsidR="0024474E" w:rsidRDefault="0024474E">
            <w:pPr>
              <w:jc w:val="both"/>
              <w:rPr>
                <w:color w:val="000000"/>
                <w:szCs w:val="22"/>
                <w:lang w:val="en-US" w:eastAsia="en-US"/>
              </w:rPr>
            </w:pPr>
          </w:p>
        </w:tc>
      </w:tr>
      <w:tr w:rsidR="0024474E" w:rsidRPr="00CD54BE" w:rsidTr="00D52CDC">
        <w:tc>
          <w:tcPr>
            <w:tcW w:w="5156" w:type="dxa"/>
          </w:tcPr>
          <w:p w:rsidR="0024474E" w:rsidRDefault="0024474E">
            <w:pPr>
              <w:jc w:val="both"/>
              <w:rPr>
                <w:rFonts w:eastAsia="Calibri"/>
                <w:color w:val="000000"/>
                <w:szCs w:val="22"/>
                <w:lang w:val="en-US" w:eastAsia="en-US"/>
              </w:rPr>
            </w:pPr>
          </w:p>
        </w:tc>
        <w:tc>
          <w:tcPr>
            <w:tcW w:w="5157" w:type="dxa"/>
          </w:tcPr>
          <w:p w:rsidR="0024474E" w:rsidRDefault="0024474E">
            <w:pPr>
              <w:jc w:val="both"/>
              <w:rPr>
                <w:rFonts w:eastAsia="Calibri"/>
                <w:color w:val="000000"/>
                <w:szCs w:val="22"/>
                <w:lang w:val="en-US" w:eastAsia="en-US"/>
              </w:rPr>
            </w:pPr>
          </w:p>
        </w:tc>
      </w:tr>
      <w:tr w:rsidR="0024474E" w:rsidTr="00D52CDC">
        <w:tc>
          <w:tcPr>
            <w:tcW w:w="5156" w:type="dxa"/>
          </w:tcPr>
          <w:p w:rsidR="0024474E" w:rsidRDefault="00F43CB1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Генеральный директор</w:t>
            </w:r>
          </w:p>
        </w:tc>
        <w:tc>
          <w:tcPr>
            <w:tcW w:w="5157" w:type="dxa"/>
          </w:tcPr>
          <w:p w:rsidR="0024474E" w:rsidRDefault="0024474E">
            <w:pPr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24474E" w:rsidTr="00D52CDC">
        <w:tc>
          <w:tcPr>
            <w:tcW w:w="5156" w:type="dxa"/>
          </w:tcPr>
          <w:p w:rsidR="0024474E" w:rsidRDefault="0024474E">
            <w:pPr>
              <w:jc w:val="center"/>
              <w:rPr>
                <w:color w:val="000000"/>
                <w:szCs w:val="22"/>
                <w:lang w:eastAsia="en-US"/>
              </w:rPr>
            </w:pPr>
          </w:p>
          <w:p w:rsidR="0024474E" w:rsidRDefault="00F43CB1" w:rsidP="00D52CDC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_________________ / </w:t>
            </w:r>
            <w:r w:rsidR="00D52CDC">
              <w:rPr>
                <w:color w:val="000000"/>
                <w:szCs w:val="22"/>
                <w:lang w:eastAsia="en-US"/>
              </w:rPr>
              <w:t xml:space="preserve">И.А. </w:t>
            </w:r>
            <w:proofErr w:type="spellStart"/>
            <w:r w:rsidR="00D52CDC">
              <w:rPr>
                <w:color w:val="000000"/>
                <w:szCs w:val="22"/>
                <w:lang w:eastAsia="en-US"/>
              </w:rPr>
              <w:t>Батогова</w:t>
            </w:r>
            <w:proofErr w:type="spellEnd"/>
          </w:p>
        </w:tc>
        <w:tc>
          <w:tcPr>
            <w:tcW w:w="5157" w:type="dxa"/>
          </w:tcPr>
          <w:p w:rsidR="0024474E" w:rsidRDefault="0024474E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tr w:rsidR="0024474E" w:rsidTr="00D52CDC">
        <w:tc>
          <w:tcPr>
            <w:tcW w:w="5156" w:type="dxa"/>
          </w:tcPr>
          <w:p w:rsidR="0024474E" w:rsidRDefault="00F43CB1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МП</w:t>
            </w:r>
          </w:p>
        </w:tc>
        <w:tc>
          <w:tcPr>
            <w:tcW w:w="5157" w:type="dxa"/>
          </w:tcPr>
          <w:p w:rsidR="0024474E" w:rsidRDefault="0024474E">
            <w:pPr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</w:tbl>
    <w:p w:rsidR="0024474E" w:rsidRDefault="0024474E" w:rsidP="00803EB1">
      <w:pPr>
        <w:widowControl w:val="0"/>
        <w:suppressLineNumbers/>
        <w:tabs>
          <w:tab w:val="left" w:pos="0"/>
        </w:tabs>
        <w:jc w:val="both"/>
        <w:outlineLvl w:val="1"/>
        <w:rPr>
          <w:sz w:val="26"/>
          <w:szCs w:val="26"/>
        </w:rPr>
      </w:pPr>
    </w:p>
    <w:sectPr w:rsidR="0024474E" w:rsidSect="00CD54BE">
      <w:footerReference w:type="default" r:id="rId9"/>
      <w:pgSz w:w="11906" w:h="16838"/>
      <w:pgMar w:top="567" w:right="851" w:bottom="567" w:left="1134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FC" w:rsidRDefault="000717FC">
      <w:r>
        <w:separator/>
      </w:r>
    </w:p>
  </w:endnote>
  <w:endnote w:type="continuationSeparator" w:id="0">
    <w:p w:rsidR="000717FC" w:rsidRDefault="0007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4E" w:rsidRDefault="00F43CB1">
    <w:pPr>
      <w:pStyle w:val="aff1"/>
      <w:jc w:val="center"/>
    </w:pPr>
    <w:r>
      <w:fldChar w:fldCharType="begin"/>
    </w:r>
    <w:r>
      <w:instrText>PAGE   \* MERGEFORMAT</w:instrText>
    </w:r>
    <w:r>
      <w:fldChar w:fldCharType="separate"/>
    </w:r>
    <w:r w:rsidR="00CD54B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FC" w:rsidRDefault="000717FC">
      <w:r>
        <w:separator/>
      </w:r>
    </w:p>
  </w:footnote>
  <w:footnote w:type="continuationSeparator" w:id="0">
    <w:p w:rsidR="000717FC" w:rsidRDefault="0007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519"/>
    <w:multiLevelType w:val="multilevel"/>
    <w:tmpl w:val="047075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251ED4"/>
    <w:multiLevelType w:val="multilevel"/>
    <w:tmpl w:val="22251E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4E4C48"/>
    <w:multiLevelType w:val="multilevel"/>
    <w:tmpl w:val="224E4C4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710A5"/>
    <w:multiLevelType w:val="multilevel"/>
    <w:tmpl w:val="28C710A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92759"/>
    <w:multiLevelType w:val="multilevel"/>
    <w:tmpl w:val="2A6927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1362EFB"/>
    <w:multiLevelType w:val="multilevel"/>
    <w:tmpl w:val="31362EF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72608"/>
    <w:multiLevelType w:val="multilevel"/>
    <w:tmpl w:val="43F72608"/>
    <w:lvl w:ilvl="0">
      <w:start w:val="1"/>
      <w:numFmt w:val="decimal"/>
      <w:pStyle w:val="0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03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04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4EC63BD"/>
    <w:multiLevelType w:val="multilevel"/>
    <w:tmpl w:val="44EC63BD"/>
    <w:lvl w:ilvl="0">
      <w:start w:val="1"/>
      <w:numFmt w:val="decimal"/>
      <w:pStyle w:val="1"/>
      <w:lvlText w:val="%1."/>
      <w:lvlJc w:val="left"/>
      <w:pPr>
        <w:ind w:left="104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1472" w:hanging="432"/>
      </w:pPr>
      <w:rPr>
        <w:rFonts w:ascii="Arial Narrow" w:hAnsi="Arial Narrow" w:cs="Arial" w:hint="default"/>
        <w:b w:val="0"/>
        <w:bCs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04" w:hanging="504"/>
      </w:pPr>
      <w:rPr>
        <w:color w:val="1F497D"/>
      </w:r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8">
    <w:nsid w:val="4F6631B6"/>
    <w:multiLevelType w:val="multilevel"/>
    <w:tmpl w:val="4F6631B6"/>
    <w:lvl w:ilvl="0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765" w:hanging="360"/>
      </w:pPr>
    </w:lvl>
    <w:lvl w:ilvl="2">
      <w:start w:val="1"/>
      <w:numFmt w:val="lowerRoman"/>
      <w:lvlText w:val="%3."/>
      <w:lvlJc w:val="right"/>
      <w:pPr>
        <w:ind w:left="5485" w:hanging="180"/>
      </w:pPr>
    </w:lvl>
    <w:lvl w:ilvl="3">
      <w:start w:val="1"/>
      <w:numFmt w:val="decimal"/>
      <w:lvlText w:val="%4."/>
      <w:lvlJc w:val="left"/>
      <w:pPr>
        <w:ind w:left="6205" w:hanging="360"/>
      </w:pPr>
    </w:lvl>
    <w:lvl w:ilvl="4">
      <w:start w:val="1"/>
      <w:numFmt w:val="lowerLetter"/>
      <w:lvlText w:val="%5."/>
      <w:lvlJc w:val="left"/>
      <w:pPr>
        <w:ind w:left="6925" w:hanging="360"/>
      </w:pPr>
    </w:lvl>
    <w:lvl w:ilvl="5">
      <w:start w:val="1"/>
      <w:numFmt w:val="lowerRoman"/>
      <w:lvlText w:val="%6."/>
      <w:lvlJc w:val="right"/>
      <w:pPr>
        <w:ind w:left="7645" w:hanging="180"/>
      </w:pPr>
    </w:lvl>
    <w:lvl w:ilvl="6">
      <w:start w:val="1"/>
      <w:numFmt w:val="decimal"/>
      <w:lvlText w:val="%7."/>
      <w:lvlJc w:val="left"/>
      <w:pPr>
        <w:ind w:left="8365" w:hanging="360"/>
      </w:pPr>
    </w:lvl>
    <w:lvl w:ilvl="7">
      <w:start w:val="1"/>
      <w:numFmt w:val="lowerLetter"/>
      <w:lvlText w:val="%8."/>
      <w:lvlJc w:val="left"/>
      <w:pPr>
        <w:ind w:left="9085" w:hanging="360"/>
      </w:pPr>
    </w:lvl>
    <w:lvl w:ilvl="8">
      <w:start w:val="1"/>
      <w:numFmt w:val="lowerRoman"/>
      <w:lvlText w:val="%9."/>
      <w:lvlJc w:val="right"/>
      <w:pPr>
        <w:ind w:left="9805" w:hanging="180"/>
      </w:pPr>
    </w:lvl>
  </w:abstractNum>
  <w:abstractNum w:abstractNumId="9">
    <w:nsid w:val="571A55C7"/>
    <w:multiLevelType w:val="multilevel"/>
    <w:tmpl w:val="571A55C7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7C675CA"/>
    <w:multiLevelType w:val="multilevel"/>
    <w:tmpl w:val="67C675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33714"/>
    <w:multiLevelType w:val="multilevel"/>
    <w:tmpl w:val="67E337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6C387758"/>
    <w:multiLevelType w:val="multilevel"/>
    <w:tmpl w:val="6C387758"/>
    <w:lvl w:ilvl="0">
      <w:start w:val="1"/>
      <w:numFmt w:val="decimal"/>
      <w:pStyle w:val="10"/>
      <w:lvlText w:val="%1)"/>
      <w:lvlJc w:val="left"/>
      <w:pPr>
        <w:ind w:left="73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C436F"/>
    <w:multiLevelType w:val="multilevel"/>
    <w:tmpl w:val="7EBC436F"/>
    <w:lvl w:ilvl="0">
      <w:start w:val="1"/>
      <w:numFmt w:val="decimal"/>
      <w:lvlText w:val="%1."/>
      <w:lvlJc w:val="left"/>
      <w:pPr>
        <w:tabs>
          <w:tab w:val="left" w:pos="4187"/>
        </w:tabs>
        <w:ind w:left="4187" w:hanging="360"/>
      </w:pPr>
    </w:lvl>
    <w:lvl w:ilvl="1">
      <w:start w:val="1"/>
      <w:numFmt w:val="decimal"/>
      <w:lvlText w:val="%2."/>
      <w:lvlJc w:val="left"/>
      <w:pPr>
        <w:tabs>
          <w:tab w:val="left" w:pos="4907"/>
        </w:tabs>
        <w:ind w:left="4907" w:hanging="360"/>
      </w:pPr>
    </w:lvl>
    <w:lvl w:ilvl="2">
      <w:start w:val="1"/>
      <w:numFmt w:val="decimal"/>
      <w:lvlText w:val="%3."/>
      <w:lvlJc w:val="left"/>
      <w:pPr>
        <w:tabs>
          <w:tab w:val="left" w:pos="5627"/>
        </w:tabs>
        <w:ind w:left="5627" w:hanging="360"/>
      </w:pPr>
    </w:lvl>
    <w:lvl w:ilvl="3">
      <w:start w:val="1"/>
      <w:numFmt w:val="decimal"/>
      <w:lvlText w:val="%4."/>
      <w:lvlJc w:val="left"/>
      <w:pPr>
        <w:tabs>
          <w:tab w:val="left" w:pos="6347"/>
        </w:tabs>
        <w:ind w:left="6347" w:hanging="360"/>
      </w:pPr>
    </w:lvl>
    <w:lvl w:ilvl="4">
      <w:start w:val="1"/>
      <w:numFmt w:val="decimal"/>
      <w:lvlText w:val="%5."/>
      <w:lvlJc w:val="left"/>
      <w:pPr>
        <w:tabs>
          <w:tab w:val="left" w:pos="7067"/>
        </w:tabs>
        <w:ind w:left="7067" w:hanging="360"/>
      </w:pPr>
    </w:lvl>
    <w:lvl w:ilvl="5">
      <w:start w:val="1"/>
      <w:numFmt w:val="decimal"/>
      <w:lvlText w:val="%6."/>
      <w:lvlJc w:val="left"/>
      <w:pPr>
        <w:tabs>
          <w:tab w:val="left" w:pos="7787"/>
        </w:tabs>
        <w:ind w:left="7787" w:hanging="360"/>
      </w:pPr>
    </w:lvl>
    <w:lvl w:ilvl="6">
      <w:start w:val="1"/>
      <w:numFmt w:val="decimal"/>
      <w:lvlText w:val="%7."/>
      <w:lvlJc w:val="left"/>
      <w:pPr>
        <w:tabs>
          <w:tab w:val="left" w:pos="8507"/>
        </w:tabs>
        <w:ind w:left="8507" w:hanging="360"/>
      </w:pPr>
    </w:lvl>
    <w:lvl w:ilvl="7">
      <w:start w:val="1"/>
      <w:numFmt w:val="decimal"/>
      <w:lvlText w:val="%8."/>
      <w:lvlJc w:val="left"/>
      <w:pPr>
        <w:tabs>
          <w:tab w:val="left" w:pos="9227"/>
        </w:tabs>
        <w:ind w:left="9227" w:hanging="360"/>
      </w:pPr>
    </w:lvl>
    <w:lvl w:ilvl="8">
      <w:start w:val="1"/>
      <w:numFmt w:val="decimal"/>
      <w:lvlText w:val="%9."/>
      <w:lvlJc w:val="left"/>
      <w:pPr>
        <w:tabs>
          <w:tab w:val="left" w:pos="9947"/>
        </w:tabs>
        <w:ind w:left="9947" w:hanging="36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3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59"/>
    <w:rsid w:val="000717FC"/>
    <w:rsid w:val="000761DC"/>
    <w:rsid w:val="000928D1"/>
    <w:rsid w:val="000A35DE"/>
    <w:rsid w:val="000F4F7C"/>
    <w:rsid w:val="00185DBF"/>
    <w:rsid w:val="001A25D3"/>
    <w:rsid w:val="0024474E"/>
    <w:rsid w:val="002959F0"/>
    <w:rsid w:val="002A69BD"/>
    <w:rsid w:val="002D484B"/>
    <w:rsid w:val="003151D3"/>
    <w:rsid w:val="0043203E"/>
    <w:rsid w:val="005C4259"/>
    <w:rsid w:val="005F34CC"/>
    <w:rsid w:val="006D4AE7"/>
    <w:rsid w:val="006F0881"/>
    <w:rsid w:val="007A50F5"/>
    <w:rsid w:val="00803EB1"/>
    <w:rsid w:val="008A178F"/>
    <w:rsid w:val="008A6EFB"/>
    <w:rsid w:val="009A150B"/>
    <w:rsid w:val="00AB3CC3"/>
    <w:rsid w:val="00AB7AED"/>
    <w:rsid w:val="00B0168C"/>
    <w:rsid w:val="00B10B3C"/>
    <w:rsid w:val="00B41960"/>
    <w:rsid w:val="00C61FBB"/>
    <w:rsid w:val="00CD54BE"/>
    <w:rsid w:val="00CF6A14"/>
    <w:rsid w:val="00D52CDC"/>
    <w:rsid w:val="00E242B3"/>
    <w:rsid w:val="00F13719"/>
    <w:rsid w:val="00F43CB1"/>
    <w:rsid w:val="00FC0D9A"/>
    <w:rsid w:val="4067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able of figures" w:semiHidden="0" w:qFormat="1"/>
    <w:lsdException w:name="footnote reference" w:semiHidden="0" w:qFormat="1"/>
    <w:lsdException w:name="annotation reference" w:qFormat="1"/>
    <w:lsdException w:name="page number" w:semiHidden="0" w:uiPriority="0" w:unhideWhenUsed="0" w:qFormat="1"/>
    <w:lsdException w:name="endnote reference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heading 1"/>
    <w:basedOn w:val="a"/>
    <w:next w:val="a"/>
    <w:link w:val="12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pPr>
      <w:keepNext/>
      <w:spacing w:before="480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rPr>
      <w:color w:val="800080"/>
      <w:u w:val="single"/>
    </w:rPr>
  </w:style>
  <w:style w:type="character" w:styleId="a4">
    <w:name w:val="footnote reference"/>
    <w:basedOn w:val="a0"/>
    <w:uiPriority w:val="99"/>
    <w:unhideWhenUsed/>
    <w:qFormat/>
    <w:rPr>
      <w:vertAlign w:val="superscript"/>
    </w:rPr>
  </w:style>
  <w:style w:type="character" w:styleId="a5">
    <w:name w:val="annotation reference"/>
    <w:uiPriority w:val="99"/>
    <w:semiHidden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Emphasis"/>
    <w:qFormat/>
    <w:rPr>
      <w:i/>
      <w:iCs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page number"/>
    <w:qFormat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qFormat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qFormat/>
    <w:pPr>
      <w:jc w:val="center"/>
    </w:pPr>
    <w:rPr>
      <w:b/>
    </w:rPr>
  </w:style>
  <w:style w:type="paragraph" w:styleId="ac">
    <w:name w:val="endnote text"/>
    <w:basedOn w:val="a"/>
    <w:link w:val="ad"/>
    <w:uiPriority w:val="99"/>
    <w:semiHidden/>
    <w:unhideWhenUsed/>
    <w:qFormat/>
    <w:rPr>
      <w:sz w:val="20"/>
    </w:rPr>
  </w:style>
  <w:style w:type="paragraph" w:styleId="ae">
    <w:name w:val="caption"/>
    <w:basedOn w:val="a"/>
    <w:next w:val="a"/>
    <w:link w:val="af"/>
    <w:uiPriority w:val="99"/>
    <w:qFormat/>
    <w:pPr>
      <w:jc w:val="center"/>
    </w:pPr>
    <w:rPr>
      <w:sz w:val="28"/>
    </w:rPr>
  </w:style>
  <w:style w:type="paragraph" w:styleId="af0">
    <w:name w:val="annotation text"/>
    <w:basedOn w:val="a"/>
    <w:link w:val="af1"/>
    <w:uiPriority w:val="99"/>
    <w:semiHidden/>
    <w:unhideWhenUsed/>
    <w:qFormat/>
    <w:rPr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qFormat/>
    <w:rPr>
      <w:b/>
      <w:bCs/>
    </w:rPr>
  </w:style>
  <w:style w:type="paragraph" w:styleId="af4">
    <w:name w:val="footnote text"/>
    <w:basedOn w:val="a"/>
    <w:link w:val="af5"/>
    <w:semiHidden/>
    <w:qFormat/>
    <w:pPr>
      <w:spacing w:after="60"/>
      <w:jc w:val="both"/>
    </w:pPr>
    <w:rPr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6">
    <w:name w:val="header"/>
    <w:basedOn w:val="a"/>
    <w:link w:val="af7"/>
    <w:uiPriority w:val="99"/>
    <w:qFormat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8">
    <w:name w:val="Body Text"/>
    <w:basedOn w:val="a"/>
    <w:link w:val="af9"/>
    <w:qFormat/>
    <w:pPr>
      <w:jc w:val="both"/>
    </w:pPr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a">
    <w:name w:val="table of figures"/>
    <w:basedOn w:val="a"/>
    <w:next w:val="a"/>
    <w:uiPriority w:val="99"/>
    <w:unhideWhenUsed/>
    <w:qFormat/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23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b">
    <w:name w:val="Date"/>
    <w:basedOn w:val="a"/>
    <w:next w:val="a"/>
    <w:link w:val="afc"/>
    <w:qFormat/>
    <w:pPr>
      <w:spacing w:after="60"/>
      <w:jc w:val="both"/>
    </w:pPr>
    <w:rPr>
      <w:szCs w:val="20"/>
    </w:rPr>
  </w:style>
  <w:style w:type="paragraph" w:styleId="afd">
    <w:name w:val="Body Text Indent"/>
    <w:basedOn w:val="a"/>
    <w:link w:val="afe"/>
    <w:uiPriority w:val="99"/>
    <w:qFormat/>
    <w:pPr>
      <w:ind w:firstLine="708"/>
      <w:jc w:val="both"/>
    </w:pPr>
  </w:style>
  <w:style w:type="paragraph" w:styleId="aff">
    <w:name w:val="Title"/>
    <w:basedOn w:val="a"/>
    <w:link w:val="aff0"/>
    <w:qFormat/>
    <w:pPr>
      <w:tabs>
        <w:tab w:val="left" w:pos="1356"/>
      </w:tabs>
      <w:jc w:val="center"/>
    </w:pPr>
    <w:rPr>
      <w:b/>
      <w:bCs/>
    </w:rPr>
  </w:style>
  <w:style w:type="paragraph" w:styleId="aff1">
    <w:name w:val="footer"/>
    <w:basedOn w:val="a"/>
    <w:link w:val="aff2"/>
    <w:uiPriority w:val="99"/>
    <w:qFormat/>
    <w:pPr>
      <w:tabs>
        <w:tab w:val="center" w:pos="4153"/>
        <w:tab w:val="right" w:pos="8306"/>
      </w:tabs>
      <w:spacing w:after="60"/>
      <w:jc w:val="both"/>
    </w:pPr>
    <w:rPr>
      <w:szCs w:val="20"/>
    </w:rPr>
  </w:style>
  <w:style w:type="paragraph" w:styleId="aff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33">
    <w:name w:val="Body Text 3"/>
    <w:basedOn w:val="a"/>
    <w:link w:val="34"/>
    <w:qFormat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qFormat/>
    <w:pPr>
      <w:spacing w:after="120" w:line="480" w:lineRule="auto"/>
      <w:ind w:left="283"/>
    </w:pPr>
  </w:style>
  <w:style w:type="paragraph" w:styleId="aff4">
    <w:name w:val="Subtitle"/>
    <w:basedOn w:val="a"/>
    <w:next w:val="af8"/>
    <w:link w:val="aff5"/>
    <w:uiPriority w:val="11"/>
    <w:qFormat/>
    <w:pPr>
      <w:spacing w:after="60"/>
      <w:jc w:val="center"/>
    </w:pPr>
    <w:rPr>
      <w:b/>
      <w:szCs w:val="20"/>
      <w:lang w:eastAsia="zh-CN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table" w:styleId="aff6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pPr>
      <w:ind w:left="720" w:right="720"/>
    </w:pPr>
    <w:rPr>
      <w:i/>
    </w:rPr>
  </w:style>
  <w:style w:type="character" w:customStyle="1" w:styleId="27">
    <w:name w:val="Цитата 2 Знак"/>
    <w:link w:val="26"/>
    <w:uiPriority w:val="29"/>
    <w:qFormat/>
    <w:rPr>
      <w:i/>
    </w:rPr>
  </w:style>
  <w:style w:type="paragraph" w:styleId="aff7">
    <w:name w:val="Intense Quote"/>
    <w:basedOn w:val="a"/>
    <w:next w:val="a"/>
    <w:link w:val="af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8">
    <w:name w:val="Выделенная цитата Знак"/>
    <w:link w:val="aff7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d">
    <w:name w:val="Текст концевой сноски Знак"/>
    <w:link w:val="ac"/>
    <w:uiPriority w:val="99"/>
    <w:qFormat/>
    <w:rPr>
      <w:sz w:val="20"/>
    </w:rPr>
  </w:style>
  <w:style w:type="paragraph" w:customStyle="1" w:styleId="14">
    <w:name w:val="Заголовок оглавления1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  <w:style w:type="character" w:customStyle="1" w:styleId="12">
    <w:name w:val="Заголовок 1 Знак"/>
    <w:basedOn w:val="a0"/>
    <w:link w:val="1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qFormat/>
    <w:rPr>
      <w:rFonts w:ascii="Times New Roman" w:eastAsia="Times New Roman" w:hAnsi="Times New Roman" w:cs="Times New Roman"/>
      <w:b/>
      <w:szCs w:val="20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pPr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Cell">
    <w:name w:val="ConsCell"/>
    <w:qFormat/>
    <w:pPr>
      <w:ind w:right="19772"/>
    </w:pPr>
    <w:rPr>
      <w:rFonts w:ascii="Arial" w:eastAsia="Times New Roman" w:hAnsi="Arial" w:cs="Arial"/>
    </w:rPr>
  </w:style>
  <w:style w:type="paragraph" w:customStyle="1" w:styleId="aff9">
    <w:name w:val="Тендерные данные"/>
    <w:basedOn w:val="a"/>
    <w:semiHidden/>
    <w:qFormat/>
    <w:pPr>
      <w:tabs>
        <w:tab w:val="left" w:pos="1985"/>
      </w:tabs>
      <w:spacing w:before="120" w:after="60"/>
      <w:jc w:val="both"/>
    </w:pPr>
    <w:rPr>
      <w:b/>
      <w:szCs w:val="20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">
    <w:name w:val="Стиль3"/>
    <w:basedOn w:val="24"/>
    <w:uiPriority w:val="99"/>
    <w:qFormat/>
    <w:pPr>
      <w:widowControl w:val="0"/>
      <w:numPr>
        <w:ilvl w:val="2"/>
        <w:numId w:val="1"/>
      </w:numPr>
      <w:spacing w:after="0" w:line="240" w:lineRule="auto"/>
      <w:jc w:val="both"/>
    </w:pPr>
    <w:rPr>
      <w:szCs w:val="20"/>
    </w:rPr>
  </w:style>
  <w:style w:type="paragraph" w:customStyle="1" w:styleId="consnormal0">
    <w:name w:val="consnormal"/>
    <w:basedOn w:val="a"/>
    <w:qFormat/>
    <w:pPr>
      <w:spacing w:before="100" w:beforeAutospacing="1" w:after="100" w:afterAutospacing="1"/>
    </w:pPr>
  </w:style>
  <w:style w:type="character" w:customStyle="1" w:styleId="25">
    <w:name w:val="Основной текст с отступом 2 Знак"/>
    <w:basedOn w:val="a0"/>
    <w:link w:val="2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Название Знак"/>
    <w:basedOn w:val="a0"/>
    <w:link w:val="aff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qFormat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15">
    <w:name w:val="Обычный1"/>
    <w:qFormat/>
    <w:pPr>
      <w:widowControl w:val="0"/>
      <w:spacing w:before="100" w:after="100"/>
    </w:pPr>
    <w:rPr>
      <w:rFonts w:ascii="Times New Roman" w:eastAsia="Times New Roman" w:hAnsi="Times New Roman" w:cs="Times New Roman"/>
      <w:sz w:val="24"/>
    </w:rPr>
  </w:style>
  <w:style w:type="character" w:customStyle="1" w:styleId="ab">
    <w:name w:val="Текст выноски Знак"/>
    <w:basedOn w:val="a0"/>
    <w:link w:val="aa"/>
    <w:uiPriority w:val="99"/>
    <w:qFormat/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Дата Знак"/>
    <w:basedOn w:val="a0"/>
    <w:link w:val="afb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Текст сноски Знак"/>
    <w:basedOn w:val="a0"/>
    <w:link w:val="af4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Нижний колонтитул Знак"/>
    <w:basedOn w:val="a0"/>
    <w:link w:val="aff1"/>
    <w:uiPriority w:val="99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affa">
    <w:name w:val="Основной шрифт"/>
    <w:semiHidden/>
    <w:qFormat/>
  </w:style>
  <w:style w:type="paragraph" w:customStyle="1" w:styleId="affb">
    <w:name w:val="Таблица заголовок"/>
    <w:basedOn w:val="a"/>
    <w:qFormat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16">
    <w:name w:val="Название1"/>
    <w:basedOn w:val="15"/>
    <w:qFormat/>
    <w:pPr>
      <w:widowControl/>
      <w:spacing w:before="0" w:after="0"/>
      <w:jc w:val="center"/>
    </w:pPr>
    <w:rPr>
      <w:b/>
      <w:sz w:val="28"/>
    </w:rPr>
  </w:style>
  <w:style w:type="paragraph" w:customStyle="1" w:styleId="17">
    <w:name w:val="Основной текст1"/>
    <w:basedOn w:val="15"/>
    <w:qFormat/>
    <w:pPr>
      <w:widowControl/>
      <w:spacing w:before="0" w:after="0"/>
      <w:jc w:val="both"/>
    </w:pPr>
  </w:style>
  <w:style w:type="paragraph" w:customStyle="1" w:styleId="110">
    <w:name w:val="Заголовок 11"/>
    <w:basedOn w:val="15"/>
    <w:next w:val="15"/>
    <w:qFormat/>
    <w:pPr>
      <w:keepNext/>
      <w:widowControl/>
      <w:spacing w:before="0" w:after="0"/>
      <w:jc w:val="center"/>
      <w:outlineLvl w:val="0"/>
    </w:pPr>
  </w:style>
  <w:style w:type="paragraph" w:customStyle="1" w:styleId="210">
    <w:name w:val="Основной текст 21"/>
    <w:basedOn w:val="15"/>
    <w:qFormat/>
    <w:pPr>
      <w:widowControl/>
      <w:spacing w:before="0" w:after="0"/>
      <w:jc w:val="center"/>
    </w:pPr>
    <w:rPr>
      <w:sz w:val="27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fc">
    <w:name w:val="Пункт"/>
    <w:basedOn w:val="a"/>
    <w:qFormat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</w:rPr>
  </w:style>
  <w:style w:type="paragraph" w:styleId="affd">
    <w:name w:val="List Paragraph"/>
    <w:basedOn w:val="a"/>
    <w:link w:val="aff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1">
    <w:name w:val="Обычный11"/>
    <w:qFormat/>
    <w:pPr>
      <w:widowControl w:val="0"/>
      <w:spacing w:before="100" w:after="100"/>
    </w:pPr>
    <w:rPr>
      <w:rFonts w:ascii="Times New Roman" w:eastAsia="Times New Roman" w:hAnsi="Times New Roman" w:cs="Times New Roman"/>
      <w:sz w:val="24"/>
    </w:rPr>
  </w:style>
  <w:style w:type="character" w:customStyle="1" w:styleId="af7">
    <w:name w:val="Верхний колонтитул Знак"/>
    <w:basedOn w:val="a0"/>
    <w:link w:val="af6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Основной текст2"/>
    <w:basedOn w:val="a"/>
    <w:link w:val="afff"/>
    <w:qFormat/>
    <w:pPr>
      <w:widowControl w:val="0"/>
      <w:shd w:val="clear" w:color="auto" w:fill="FFFFFF"/>
      <w:spacing w:after="180" w:line="197" w:lineRule="exact"/>
      <w:jc w:val="both"/>
    </w:pPr>
    <w:rPr>
      <w:color w:val="000000"/>
      <w:sz w:val="16"/>
      <w:szCs w:val="16"/>
      <w:lang w:bidi="ru-RU"/>
    </w:rPr>
  </w:style>
  <w:style w:type="paragraph" w:customStyle="1" w:styleId="29">
    <w:name w:val="Стиль2"/>
    <w:basedOn w:val="a"/>
    <w:qFormat/>
    <w:pPr>
      <w:ind w:firstLine="426"/>
      <w:jc w:val="both"/>
    </w:pPr>
    <w:rPr>
      <w:szCs w:val="20"/>
    </w:rPr>
  </w:style>
  <w:style w:type="paragraph" w:customStyle="1" w:styleId="35">
    <w:name w:val="Стиль3 Знак Знак"/>
    <w:basedOn w:val="24"/>
    <w:link w:val="36"/>
    <w:qFormat/>
    <w:pPr>
      <w:widowControl w:val="0"/>
      <w:tabs>
        <w:tab w:val="left" w:pos="227"/>
      </w:tabs>
      <w:spacing w:after="0" w:line="240" w:lineRule="auto"/>
      <w:ind w:left="0"/>
      <w:jc w:val="both"/>
    </w:pPr>
    <w:rPr>
      <w:szCs w:val="20"/>
    </w:rPr>
  </w:style>
  <w:style w:type="character" w:customStyle="1" w:styleId="36">
    <w:name w:val="Стиль3 Знак Знак Знак"/>
    <w:link w:val="35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qFormat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аблица шапка"/>
    <w:basedOn w:val="a"/>
    <w:qFormat/>
    <w:pPr>
      <w:keepNext/>
      <w:spacing w:before="40" w:after="40"/>
      <w:ind w:left="57" w:right="57" w:firstLine="709"/>
      <w:jc w:val="both"/>
    </w:pPr>
    <w:rPr>
      <w:sz w:val="22"/>
      <w:szCs w:val="20"/>
    </w:rPr>
  </w:style>
  <w:style w:type="paragraph" w:customStyle="1" w:styleId="parametervalue">
    <w:name w:val="parametervalue"/>
    <w:basedOn w:val="a"/>
    <w:qFormat/>
    <w:pPr>
      <w:spacing w:before="100" w:beforeAutospacing="1" w:after="100" w:afterAutospacing="1"/>
    </w:pPr>
  </w:style>
  <w:style w:type="paragraph" w:customStyle="1" w:styleId="10">
    <w:name w:val="Стиль1"/>
    <w:basedOn w:val="a"/>
    <w:qFormat/>
    <w:pPr>
      <w:keepNext/>
      <w:keepLines/>
      <w:widowControl w:val="0"/>
      <w:numPr>
        <w:numId w:val="2"/>
      </w:numPr>
      <w:suppressLineNumbers/>
      <w:spacing w:after="60"/>
      <w:jc w:val="both"/>
    </w:pPr>
    <w:rPr>
      <w:rFonts w:cs="Courier New"/>
      <w:b/>
      <w:sz w:val="28"/>
    </w:rPr>
  </w:style>
  <w:style w:type="paragraph" w:customStyle="1" w:styleId="37">
    <w:name w:val="Стиль3 Знак"/>
    <w:basedOn w:val="24"/>
    <w:qFormat/>
    <w:pPr>
      <w:widowControl w:val="0"/>
      <w:tabs>
        <w:tab w:val="left" w:pos="360"/>
      </w:tabs>
      <w:spacing w:after="0" w:line="240" w:lineRule="auto"/>
      <w:ind w:left="360" w:hanging="360"/>
      <w:jc w:val="both"/>
    </w:pPr>
    <w:rPr>
      <w:rFonts w:ascii="Calibri" w:eastAsia="Calibri" w:hAnsi="Calibri" w:cs="Courier New"/>
      <w:szCs w:val="20"/>
    </w:rPr>
  </w:style>
  <w:style w:type="character" w:customStyle="1" w:styleId="aff5">
    <w:name w:val="Подзаголовок Знак"/>
    <w:basedOn w:val="a0"/>
    <w:link w:val="aff4"/>
    <w:uiPriority w:val="11"/>
    <w:qFormat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Title">
    <w:name w:val="ConsPlusTitle"/>
    <w:pPr>
      <w:widowControl w:val="0"/>
    </w:pPr>
    <w:rPr>
      <w:rFonts w:ascii="Calibri" w:eastAsia="Times New Roman" w:hAnsi="Calibri" w:cs="Calibri"/>
      <w:b/>
      <w:sz w:val="22"/>
    </w:rPr>
  </w:style>
  <w:style w:type="character" w:customStyle="1" w:styleId="affe">
    <w:name w:val="Абзац списка Знак"/>
    <w:link w:val="affd"/>
    <w:rPr>
      <w:rFonts w:ascii="Calibri" w:eastAsia="Calibri" w:hAnsi="Calibri" w:cs="Times New Roman"/>
    </w:rPr>
  </w:style>
  <w:style w:type="character" w:customStyle="1" w:styleId="18">
    <w:name w:val="Основной текст Знак1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lang w:eastAsia="ar-SA"/>
    </w:rPr>
  </w:style>
  <w:style w:type="paragraph" w:styleId="afff1">
    <w:name w:val="No Spacing"/>
    <w:link w:val="afff2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imes12">
    <w:name w:val="Times 12"/>
    <w:basedOn w:val="a"/>
    <w:qFormat/>
    <w:pPr>
      <w:ind w:firstLine="567"/>
      <w:jc w:val="both"/>
    </w:pPr>
    <w:rPr>
      <w:bCs/>
      <w:szCs w:val="22"/>
      <w:lang w:eastAsia="zh-CN"/>
    </w:rPr>
  </w:style>
  <w:style w:type="character" w:customStyle="1" w:styleId="afff">
    <w:name w:val="Основной текст_"/>
    <w:link w:val="28"/>
    <w:qFormat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bidi="ru-RU"/>
    </w:rPr>
  </w:style>
  <w:style w:type="character" w:customStyle="1" w:styleId="100">
    <w:name w:val="Основной текст + 10"/>
    <w:qFormat/>
    <w:rPr>
      <w:color w:val="000000"/>
      <w:spacing w:val="2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2">
    <w:name w:val="Без интервала Знак"/>
    <w:link w:val="afff1"/>
    <w:uiPriority w:val="99"/>
    <w:qFormat/>
    <w:rPr>
      <w:rFonts w:ascii="Calibri" w:eastAsia="Calibri" w:hAnsi="Calibri" w:cs="Times New Roma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9">
    <w:name w:val="Без интервала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character" w:customStyle="1" w:styleId="2a">
    <w:name w:val="Основной текст (2)_"/>
    <w:link w:val="2b"/>
    <w:qFormat/>
    <w:rPr>
      <w:shd w:val="clear" w:color="auto" w:fill="FFFFFF"/>
    </w:rPr>
  </w:style>
  <w:style w:type="paragraph" w:customStyle="1" w:styleId="2b">
    <w:name w:val="Основной текст (2)"/>
    <w:basedOn w:val="a"/>
    <w:link w:val="2a"/>
    <w:qFormat/>
    <w:pPr>
      <w:widowControl w:val="0"/>
      <w:shd w:val="clear" w:color="auto" w:fill="FFFFFF"/>
      <w:spacing w:before="300" w:line="0" w:lineRule="atLeast"/>
      <w:ind w:hanging="9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c">
    <w:name w:val="Основной текст (2) + Полужирный"/>
    <w:qFormat/>
    <w:rPr>
      <w:b/>
      <w:bCs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f3">
    <w:name w:val="Общий текст"/>
    <w:basedOn w:val="a"/>
    <w:qFormat/>
    <w:pPr>
      <w:spacing w:after="60"/>
      <w:ind w:firstLine="709"/>
      <w:jc w:val="both"/>
    </w:pPr>
    <w:rPr>
      <w:szCs w:val="28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</w:style>
  <w:style w:type="paragraph" w:customStyle="1" w:styleId="-2">
    <w:name w:val="Пункт-2"/>
    <w:basedOn w:val="affc"/>
    <w:uiPriority w:val="99"/>
    <w:qFormat/>
    <w:pPr>
      <w:keepNext/>
      <w:tabs>
        <w:tab w:val="clear" w:pos="1980"/>
        <w:tab w:val="left" w:pos="1260"/>
      </w:tabs>
      <w:spacing w:before="240" w:after="120"/>
      <w:ind w:left="1044"/>
      <w:jc w:val="left"/>
      <w:outlineLvl w:val="2"/>
    </w:pPr>
    <w:rPr>
      <w:b/>
      <w:bCs/>
      <w:sz w:val="28"/>
    </w:rPr>
  </w:style>
  <w:style w:type="paragraph" w:customStyle="1" w:styleId="afff4">
    <w:name w:val="Подподпункт"/>
    <w:basedOn w:val="a"/>
    <w:link w:val="afff5"/>
    <w:uiPriority w:val="99"/>
    <w:qFormat/>
    <w:pPr>
      <w:tabs>
        <w:tab w:val="left" w:pos="5585"/>
      </w:tabs>
      <w:jc w:val="both"/>
    </w:pPr>
  </w:style>
  <w:style w:type="character" w:customStyle="1" w:styleId="afff5">
    <w:name w:val="Подподпункт Знак"/>
    <w:link w:val="afff4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a"/>
    <w:uiPriority w:val="99"/>
    <w:qFormat/>
    <w:pPr>
      <w:widowControl w:val="0"/>
      <w:ind w:left="1276" w:hanging="567"/>
    </w:pPr>
    <w:rPr>
      <w:sz w:val="27"/>
      <w:szCs w:val="20"/>
    </w:rPr>
  </w:style>
  <w:style w:type="paragraph" w:customStyle="1" w:styleId="2d">
    <w:name w:val="Обычный2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01">
    <w:name w:val="01 Разд"/>
    <w:basedOn w:val="affd"/>
    <w:link w:val="010"/>
    <w:qFormat/>
    <w:pPr>
      <w:numPr>
        <w:numId w:val="3"/>
      </w:numPr>
      <w:spacing w:before="120" w:after="120" w:line="240" w:lineRule="auto"/>
      <w:contextualSpacing w:val="0"/>
      <w:jc w:val="both"/>
    </w:pPr>
    <w:rPr>
      <w:rFonts w:ascii="Times New Roman" w:hAnsi="Times New Roman"/>
      <w:b/>
      <w:sz w:val="24"/>
    </w:rPr>
  </w:style>
  <w:style w:type="character" w:customStyle="1" w:styleId="010">
    <w:name w:val="01 Разд Знак"/>
    <w:link w:val="01"/>
    <w:qFormat/>
    <w:rPr>
      <w:rFonts w:ascii="Times New Roman" w:eastAsia="Calibri" w:hAnsi="Times New Roman" w:cs="Times New Roman"/>
      <w:b/>
      <w:sz w:val="24"/>
    </w:rPr>
  </w:style>
  <w:style w:type="paragraph" w:customStyle="1" w:styleId="03">
    <w:name w:val="03 Разд"/>
    <w:basedOn w:val="affd"/>
    <w:qFormat/>
    <w:pPr>
      <w:numPr>
        <w:ilvl w:val="1"/>
        <w:numId w:val="3"/>
      </w:numPr>
      <w:tabs>
        <w:tab w:val="left" w:pos="360"/>
      </w:tabs>
      <w:spacing w:after="120" w:line="240" w:lineRule="auto"/>
      <w:ind w:left="720" w:firstLine="0"/>
      <w:contextualSpacing w:val="0"/>
      <w:jc w:val="both"/>
    </w:pPr>
    <w:rPr>
      <w:rFonts w:ascii="Times New Roman" w:hAnsi="Times New Roman"/>
      <w:sz w:val="24"/>
    </w:rPr>
  </w:style>
  <w:style w:type="paragraph" w:customStyle="1" w:styleId="04">
    <w:name w:val="04 Разд"/>
    <w:basedOn w:val="affd"/>
    <w:qFormat/>
    <w:pPr>
      <w:numPr>
        <w:ilvl w:val="2"/>
        <w:numId w:val="3"/>
      </w:numPr>
      <w:tabs>
        <w:tab w:val="left" w:pos="360"/>
      </w:tabs>
      <w:spacing w:before="120" w:after="0" w:line="240" w:lineRule="auto"/>
      <w:ind w:left="720" w:firstLine="0"/>
      <w:contextualSpacing w:val="0"/>
      <w:jc w:val="both"/>
    </w:pPr>
    <w:rPr>
      <w:rFonts w:ascii="Times New Roman" w:hAnsi="Times New Roman"/>
      <w:sz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азвание объекта Знак"/>
    <w:link w:val="ae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ff6">
    <w:name w:val="Таблицы (моноширинный) Знак"/>
    <w:link w:val="afff7"/>
    <w:uiPriority w:val="99"/>
    <w:qFormat/>
    <w:rPr>
      <w:rFonts w:ascii="Courier New" w:hAnsi="Courier New" w:cs="Courier New"/>
    </w:rPr>
  </w:style>
  <w:style w:type="paragraph" w:customStyle="1" w:styleId="afff7">
    <w:name w:val="Таблицы (моноширинный)"/>
    <w:basedOn w:val="a"/>
    <w:next w:val="a"/>
    <w:link w:val="afff6"/>
    <w:uiPriority w:val="99"/>
    <w:qFormat/>
    <w:pPr>
      <w:jc w:val="both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1">
    <w:name w:val="Нум.список1"/>
    <w:basedOn w:val="a"/>
    <w:qFormat/>
    <w:pPr>
      <w:numPr>
        <w:numId w:val="4"/>
      </w:numPr>
      <w:spacing w:before="120" w:line="240" w:lineRule="atLeast"/>
      <w:jc w:val="both"/>
    </w:pPr>
    <w:rPr>
      <w:rFonts w:ascii="Arial Narrow" w:eastAsia="Calibri" w:hAnsi="Arial Narrow"/>
      <w:szCs w:val="22"/>
      <w:lang w:eastAsia="en-US"/>
    </w:rPr>
  </w:style>
  <w:style w:type="character" w:customStyle="1" w:styleId="1a">
    <w:name w:val="Неразрешенное упоминание1"/>
    <w:uiPriority w:val="99"/>
    <w:semiHidden/>
    <w:qFormat/>
    <w:rPr>
      <w:color w:val="605E5C"/>
      <w:shd w:val="clear" w:color="auto" w:fill="E1DFDD"/>
    </w:rPr>
  </w:style>
  <w:style w:type="table" w:customStyle="1" w:styleId="1b">
    <w:name w:val="Сетка таблицы1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qFormat/>
    <w:rPr>
      <w:rFonts w:ascii="Calibri" w:eastAsia="MS Mincho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able of figures" w:semiHidden="0" w:qFormat="1"/>
    <w:lsdException w:name="footnote reference" w:semiHidden="0" w:qFormat="1"/>
    <w:lsdException w:name="annotation reference" w:qFormat="1"/>
    <w:lsdException w:name="page number" w:semiHidden="0" w:uiPriority="0" w:unhideWhenUsed="0" w:qFormat="1"/>
    <w:lsdException w:name="endnote reference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heading 1"/>
    <w:basedOn w:val="a"/>
    <w:next w:val="a"/>
    <w:link w:val="12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pPr>
      <w:keepNext/>
      <w:spacing w:before="480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rPr>
      <w:color w:val="800080"/>
      <w:u w:val="single"/>
    </w:rPr>
  </w:style>
  <w:style w:type="character" w:styleId="a4">
    <w:name w:val="footnote reference"/>
    <w:basedOn w:val="a0"/>
    <w:uiPriority w:val="99"/>
    <w:unhideWhenUsed/>
    <w:qFormat/>
    <w:rPr>
      <w:vertAlign w:val="superscript"/>
    </w:rPr>
  </w:style>
  <w:style w:type="character" w:styleId="a5">
    <w:name w:val="annotation reference"/>
    <w:uiPriority w:val="99"/>
    <w:semiHidden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Emphasis"/>
    <w:qFormat/>
    <w:rPr>
      <w:i/>
      <w:iCs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page number"/>
    <w:qFormat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qFormat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qFormat/>
    <w:pPr>
      <w:jc w:val="center"/>
    </w:pPr>
    <w:rPr>
      <w:b/>
    </w:rPr>
  </w:style>
  <w:style w:type="paragraph" w:styleId="ac">
    <w:name w:val="endnote text"/>
    <w:basedOn w:val="a"/>
    <w:link w:val="ad"/>
    <w:uiPriority w:val="99"/>
    <w:semiHidden/>
    <w:unhideWhenUsed/>
    <w:qFormat/>
    <w:rPr>
      <w:sz w:val="20"/>
    </w:rPr>
  </w:style>
  <w:style w:type="paragraph" w:styleId="ae">
    <w:name w:val="caption"/>
    <w:basedOn w:val="a"/>
    <w:next w:val="a"/>
    <w:link w:val="af"/>
    <w:uiPriority w:val="99"/>
    <w:qFormat/>
    <w:pPr>
      <w:jc w:val="center"/>
    </w:pPr>
    <w:rPr>
      <w:sz w:val="28"/>
    </w:rPr>
  </w:style>
  <w:style w:type="paragraph" w:styleId="af0">
    <w:name w:val="annotation text"/>
    <w:basedOn w:val="a"/>
    <w:link w:val="af1"/>
    <w:uiPriority w:val="99"/>
    <w:semiHidden/>
    <w:unhideWhenUsed/>
    <w:qFormat/>
    <w:rPr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qFormat/>
    <w:rPr>
      <w:b/>
      <w:bCs/>
    </w:rPr>
  </w:style>
  <w:style w:type="paragraph" w:styleId="af4">
    <w:name w:val="footnote text"/>
    <w:basedOn w:val="a"/>
    <w:link w:val="af5"/>
    <w:semiHidden/>
    <w:qFormat/>
    <w:pPr>
      <w:spacing w:after="60"/>
      <w:jc w:val="both"/>
    </w:pPr>
    <w:rPr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6">
    <w:name w:val="header"/>
    <w:basedOn w:val="a"/>
    <w:link w:val="af7"/>
    <w:uiPriority w:val="99"/>
    <w:qFormat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8">
    <w:name w:val="Body Text"/>
    <w:basedOn w:val="a"/>
    <w:link w:val="af9"/>
    <w:qFormat/>
    <w:pPr>
      <w:jc w:val="both"/>
    </w:pPr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a">
    <w:name w:val="table of figures"/>
    <w:basedOn w:val="a"/>
    <w:next w:val="a"/>
    <w:uiPriority w:val="99"/>
    <w:unhideWhenUsed/>
    <w:qFormat/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23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b">
    <w:name w:val="Date"/>
    <w:basedOn w:val="a"/>
    <w:next w:val="a"/>
    <w:link w:val="afc"/>
    <w:qFormat/>
    <w:pPr>
      <w:spacing w:after="60"/>
      <w:jc w:val="both"/>
    </w:pPr>
    <w:rPr>
      <w:szCs w:val="20"/>
    </w:rPr>
  </w:style>
  <w:style w:type="paragraph" w:styleId="afd">
    <w:name w:val="Body Text Indent"/>
    <w:basedOn w:val="a"/>
    <w:link w:val="afe"/>
    <w:uiPriority w:val="99"/>
    <w:qFormat/>
    <w:pPr>
      <w:ind w:firstLine="708"/>
      <w:jc w:val="both"/>
    </w:pPr>
  </w:style>
  <w:style w:type="paragraph" w:styleId="aff">
    <w:name w:val="Title"/>
    <w:basedOn w:val="a"/>
    <w:link w:val="aff0"/>
    <w:qFormat/>
    <w:pPr>
      <w:tabs>
        <w:tab w:val="left" w:pos="1356"/>
      </w:tabs>
      <w:jc w:val="center"/>
    </w:pPr>
    <w:rPr>
      <w:b/>
      <w:bCs/>
    </w:rPr>
  </w:style>
  <w:style w:type="paragraph" w:styleId="aff1">
    <w:name w:val="footer"/>
    <w:basedOn w:val="a"/>
    <w:link w:val="aff2"/>
    <w:uiPriority w:val="99"/>
    <w:qFormat/>
    <w:pPr>
      <w:tabs>
        <w:tab w:val="center" w:pos="4153"/>
        <w:tab w:val="right" w:pos="8306"/>
      </w:tabs>
      <w:spacing w:after="60"/>
      <w:jc w:val="both"/>
    </w:pPr>
    <w:rPr>
      <w:szCs w:val="20"/>
    </w:rPr>
  </w:style>
  <w:style w:type="paragraph" w:styleId="aff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33">
    <w:name w:val="Body Text 3"/>
    <w:basedOn w:val="a"/>
    <w:link w:val="34"/>
    <w:qFormat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qFormat/>
    <w:pPr>
      <w:spacing w:after="120" w:line="480" w:lineRule="auto"/>
      <w:ind w:left="283"/>
    </w:pPr>
  </w:style>
  <w:style w:type="paragraph" w:styleId="aff4">
    <w:name w:val="Subtitle"/>
    <w:basedOn w:val="a"/>
    <w:next w:val="af8"/>
    <w:link w:val="aff5"/>
    <w:uiPriority w:val="11"/>
    <w:qFormat/>
    <w:pPr>
      <w:spacing w:after="60"/>
      <w:jc w:val="center"/>
    </w:pPr>
    <w:rPr>
      <w:b/>
      <w:szCs w:val="20"/>
      <w:lang w:eastAsia="zh-CN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table" w:styleId="aff6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pPr>
      <w:ind w:left="720" w:right="720"/>
    </w:pPr>
    <w:rPr>
      <w:i/>
    </w:rPr>
  </w:style>
  <w:style w:type="character" w:customStyle="1" w:styleId="27">
    <w:name w:val="Цитата 2 Знак"/>
    <w:link w:val="26"/>
    <w:uiPriority w:val="29"/>
    <w:qFormat/>
    <w:rPr>
      <w:i/>
    </w:rPr>
  </w:style>
  <w:style w:type="paragraph" w:styleId="aff7">
    <w:name w:val="Intense Quote"/>
    <w:basedOn w:val="a"/>
    <w:next w:val="a"/>
    <w:link w:val="af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8">
    <w:name w:val="Выделенная цитата Знак"/>
    <w:link w:val="aff7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d">
    <w:name w:val="Текст концевой сноски Знак"/>
    <w:link w:val="ac"/>
    <w:uiPriority w:val="99"/>
    <w:qFormat/>
    <w:rPr>
      <w:sz w:val="20"/>
    </w:rPr>
  </w:style>
  <w:style w:type="paragraph" w:customStyle="1" w:styleId="14">
    <w:name w:val="Заголовок оглавления1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  <w:style w:type="character" w:customStyle="1" w:styleId="12">
    <w:name w:val="Заголовок 1 Знак"/>
    <w:basedOn w:val="a0"/>
    <w:link w:val="1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qFormat/>
    <w:rPr>
      <w:rFonts w:ascii="Times New Roman" w:eastAsia="Times New Roman" w:hAnsi="Times New Roman" w:cs="Times New Roman"/>
      <w:b/>
      <w:szCs w:val="20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pPr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Cell">
    <w:name w:val="ConsCell"/>
    <w:qFormat/>
    <w:pPr>
      <w:ind w:right="19772"/>
    </w:pPr>
    <w:rPr>
      <w:rFonts w:ascii="Arial" w:eastAsia="Times New Roman" w:hAnsi="Arial" w:cs="Arial"/>
    </w:rPr>
  </w:style>
  <w:style w:type="paragraph" w:customStyle="1" w:styleId="aff9">
    <w:name w:val="Тендерные данные"/>
    <w:basedOn w:val="a"/>
    <w:semiHidden/>
    <w:qFormat/>
    <w:pPr>
      <w:tabs>
        <w:tab w:val="left" w:pos="1985"/>
      </w:tabs>
      <w:spacing w:before="120" w:after="60"/>
      <w:jc w:val="both"/>
    </w:pPr>
    <w:rPr>
      <w:b/>
      <w:szCs w:val="20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">
    <w:name w:val="Стиль3"/>
    <w:basedOn w:val="24"/>
    <w:uiPriority w:val="99"/>
    <w:qFormat/>
    <w:pPr>
      <w:widowControl w:val="0"/>
      <w:numPr>
        <w:ilvl w:val="2"/>
        <w:numId w:val="1"/>
      </w:numPr>
      <w:spacing w:after="0" w:line="240" w:lineRule="auto"/>
      <w:jc w:val="both"/>
    </w:pPr>
    <w:rPr>
      <w:szCs w:val="20"/>
    </w:rPr>
  </w:style>
  <w:style w:type="paragraph" w:customStyle="1" w:styleId="consnormal0">
    <w:name w:val="consnormal"/>
    <w:basedOn w:val="a"/>
    <w:qFormat/>
    <w:pPr>
      <w:spacing w:before="100" w:beforeAutospacing="1" w:after="100" w:afterAutospacing="1"/>
    </w:pPr>
  </w:style>
  <w:style w:type="character" w:customStyle="1" w:styleId="25">
    <w:name w:val="Основной текст с отступом 2 Знак"/>
    <w:basedOn w:val="a0"/>
    <w:link w:val="2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Название Знак"/>
    <w:basedOn w:val="a0"/>
    <w:link w:val="aff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qFormat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15">
    <w:name w:val="Обычный1"/>
    <w:qFormat/>
    <w:pPr>
      <w:widowControl w:val="0"/>
      <w:spacing w:before="100" w:after="100"/>
    </w:pPr>
    <w:rPr>
      <w:rFonts w:ascii="Times New Roman" w:eastAsia="Times New Roman" w:hAnsi="Times New Roman" w:cs="Times New Roman"/>
      <w:sz w:val="24"/>
    </w:rPr>
  </w:style>
  <w:style w:type="character" w:customStyle="1" w:styleId="ab">
    <w:name w:val="Текст выноски Знак"/>
    <w:basedOn w:val="a0"/>
    <w:link w:val="aa"/>
    <w:uiPriority w:val="99"/>
    <w:qFormat/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Дата Знак"/>
    <w:basedOn w:val="a0"/>
    <w:link w:val="afb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Текст сноски Знак"/>
    <w:basedOn w:val="a0"/>
    <w:link w:val="af4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Нижний колонтитул Знак"/>
    <w:basedOn w:val="a0"/>
    <w:link w:val="aff1"/>
    <w:uiPriority w:val="99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affa">
    <w:name w:val="Основной шрифт"/>
    <w:semiHidden/>
    <w:qFormat/>
  </w:style>
  <w:style w:type="paragraph" w:customStyle="1" w:styleId="affb">
    <w:name w:val="Таблица заголовок"/>
    <w:basedOn w:val="a"/>
    <w:qFormat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16">
    <w:name w:val="Название1"/>
    <w:basedOn w:val="15"/>
    <w:qFormat/>
    <w:pPr>
      <w:widowControl/>
      <w:spacing w:before="0" w:after="0"/>
      <w:jc w:val="center"/>
    </w:pPr>
    <w:rPr>
      <w:b/>
      <w:sz w:val="28"/>
    </w:rPr>
  </w:style>
  <w:style w:type="paragraph" w:customStyle="1" w:styleId="17">
    <w:name w:val="Основной текст1"/>
    <w:basedOn w:val="15"/>
    <w:qFormat/>
    <w:pPr>
      <w:widowControl/>
      <w:spacing w:before="0" w:after="0"/>
      <w:jc w:val="both"/>
    </w:pPr>
  </w:style>
  <w:style w:type="paragraph" w:customStyle="1" w:styleId="110">
    <w:name w:val="Заголовок 11"/>
    <w:basedOn w:val="15"/>
    <w:next w:val="15"/>
    <w:qFormat/>
    <w:pPr>
      <w:keepNext/>
      <w:widowControl/>
      <w:spacing w:before="0" w:after="0"/>
      <w:jc w:val="center"/>
      <w:outlineLvl w:val="0"/>
    </w:pPr>
  </w:style>
  <w:style w:type="paragraph" w:customStyle="1" w:styleId="210">
    <w:name w:val="Основной текст 21"/>
    <w:basedOn w:val="15"/>
    <w:qFormat/>
    <w:pPr>
      <w:widowControl/>
      <w:spacing w:before="0" w:after="0"/>
      <w:jc w:val="center"/>
    </w:pPr>
    <w:rPr>
      <w:sz w:val="27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fc">
    <w:name w:val="Пункт"/>
    <w:basedOn w:val="a"/>
    <w:qFormat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</w:rPr>
  </w:style>
  <w:style w:type="paragraph" w:styleId="affd">
    <w:name w:val="List Paragraph"/>
    <w:basedOn w:val="a"/>
    <w:link w:val="aff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1">
    <w:name w:val="Обычный11"/>
    <w:qFormat/>
    <w:pPr>
      <w:widowControl w:val="0"/>
      <w:spacing w:before="100" w:after="100"/>
    </w:pPr>
    <w:rPr>
      <w:rFonts w:ascii="Times New Roman" w:eastAsia="Times New Roman" w:hAnsi="Times New Roman" w:cs="Times New Roman"/>
      <w:sz w:val="24"/>
    </w:rPr>
  </w:style>
  <w:style w:type="character" w:customStyle="1" w:styleId="af7">
    <w:name w:val="Верхний колонтитул Знак"/>
    <w:basedOn w:val="a0"/>
    <w:link w:val="af6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Основной текст2"/>
    <w:basedOn w:val="a"/>
    <w:link w:val="afff"/>
    <w:qFormat/>
    <w:pPr>
      <w:widowControl w:val="0"/>
      <w:shd w:val="clear" w:color="auto" w:fill="FFFFFF"/>
      <w:spacing w:after="180" w:line="197" w:lineRule="exact"/>
      <w:jc w:val="both"/>
    </w:pPr>
    <w:rPr>
      <w:color w:val="000000"/>
      <w:sz w:val="16"/>
      <w:szCs w:val="16"/>
      <w:lang w:bidi="ru-RU"/>
    </w:rPr>
  </w:style>
  <w:style w:type="paragraph" w:customStyle="1" w:styleId="29">
    <w:name w:val="Стиль2"/>
    <w:basedOn w:val="a"/>
    <w:qFormat/>
    <w:pPr>
      <w:ind w:firstLine="426"/>
      <w:jc w:val="both"/>
    </w:pPr>
    <w:rPr>
      <w:szCs w:val="20"/>
    </w:rPr>
  </w:style>
  <w:style w:type="paragraph" w:customStyle="1" w:styleId="35">
    <w:name w:val="Стиль3 Знак Знак"/>
    <w:basedOn w:val="24"/>
    <w:link w:val="36"/>
    <w:qFormat/>
    <w:pPr>
      <w:widowControl w:val="0"/>
      <w:tabs>
        <w:tab w:val="left" w:pos="227"/>
      </w:tabs>
      <w:spacing w:after="0" w:line="240" w:lineRule="auto"/>
      <w:ind w:left="0"/>
      <w:jc w:val="both"/>
    </w:pPr>
    <w:rPr>
      <w:szCs w:val="20"/>
    </w:rPr>
  </w:style>
  <w:style w:type="character" w:customStyle="1" w:styleId="36">
    <w:name w:val="Стиль3 Знак Знак Знак"/>
    <w:link w:val="35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qFormat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аблица шапка"/>
    <w:basedOn w:val="a"/>
    <w:qFormat/>
    <w:pPr>
      <w:keepNext/>
      <w:spacing w:before="40" w:after="40"/>
      <w:ind w:left="57" w:right="57" w:firstLine="709"/>
      <w:jc w:val="both"/>
    </w:pPr>
    <w:rPr>
      <w:sz w:val="22"/>
      <w:szCs w:val="20"/>
    </w:rPr>
  </w:style>
  <w:style w:type="paragraph" w:customStyle="1" w:styleId="parametervalue">
    <w:name w:val="parametervalue"/>
    <w:basedOn w:val="a"/>
    <w:qFormat/>
    <w:pPr>
      <w:spacing w:before="100" w:beforeAutospacing="1" w:after="100" w:afterAutospacing="1"/>
    </w:pPr>
  </w:style>
  <w:style w:type="paragraph" w:customStyle="1" w:styleId="10">
    <w:name w:val="Стиль1"/>
    <w:basedOn w:val="a"/>
    <w:qFormat/>
    <w:pPr>
      <w:keepNext/>
      <w:keepLines/>
      <w:widowControl w:val="0"/>
      <w:numPr>
        <w:numId w:val="2"/>
      </w:numPr>
      <w:suppressLineNumbers/>
      <w:spacing w:after="60"/>
      <w:jc w:val="both"/>
    </w:pPr>
    <w:rPr>
      <w:rFonts w:cs="Courier New"/>
      <w:b/>
      <w:sz w:val="28"/>
    </w:rPr>
  </w:style>
  <w:style w:type="paragraph" w:customStyle="1" w:styleId="37">
    <w:name w:val="Стиль3 Знак"/>
    <w:basedOn w:val="24"/>
    <w:qFormat/>
    <w:pPr>
      <w:widowControl w:val="0"/>
      <w:tabs>
        <w:tab w:val="left" w:pos="360"/>
      </w:tabs>
      <w:spacing w:after="0" w:line="240" w:lineRule="auto"/>
      <w:ind w:left="360" w:hanging="360"/>
      <w:jc w:val="both"/>
    </w:pPr>
    <w:rPr>
      <w:rFonts w:ascii="Calibri" w:eastAsia="Calibri" w:hAnsi="Calibri" w:cs="Courier New"/>
      <w:szCs w:val="20"/>
    </w:rPr>
  </w:style>
  <w:style w:type="character" w:customStyle="1" w:styleId="aff5">
    <w:name w:val="Подзаголовок Знак"/>
    <w:basedOn w:val="a0"/>
    <w:link w:val="aff4"/>
    <w:uiPriority w:val="11"/>
    <w:qFormat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Title">
    <w:name w:val="ConsPlusTitle"/>
    <w:pPr>
      <w:widowControl w:val="0"/>
    </w:pPr>
    <w:rPr>
      <w:rFonts w:ascii="Calibri" w:eastAsia="Times New Roman" w:hAnsi="Calibri" w:cs="Calibri"/>
      <w:b/>
      <w:sz w:val="22"/>
    </w:rPr>
  </w:style>
  <w:style w:type="character" w:customStyle="1" w:styleId="affe">
    <w:name w:val="Абзац списка Знак"/>
    <w:link w:val="affd"/>
    <w:rPr>
      <w:rFonts w:ascii="Calibri" w:eastAsia="Calibri" w:hAnsi="Calibri" w:cs="Times New Roman"/>
    </w:rPr>
  </w:style>
  <w:style w:type="character" w:customStyle="1" w:styleId="18">
    <w:name w:val="Основной текст Знак1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lang w:eastAsia="ar-SA"/>
    </w:rPr>
  </w:style>
  <w:style w:type="paragraph" w:styleId="afff1">
    <w:name w:val="No Spacing"/>
    <w:link w:val="afff2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imes12">
    <w:name w:val="Times 12"/>
    <w:basedOn w:val="a"/>
    <w:qFormat/>
    <w:pPr>
      <w:ind w:firstLine="567"/>
      <w:jc w:val="both"/>
    </w:pPr>
    <w:rPr>
      <w:bCs/>
      <w:szCs w:val="22"/>
      <w:lang w:eastAsia="zh-CN"/>
    </w:rPr>
  </w:style>
  <w:style w:type="character" w:customStyle="1" w:styleId="afff">
    <w:name w:val="Основной текст_"/>
    <w:link w:val="28"/>
    <w:qFormat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bidi="ru-RU"/>
    </w:rPr>
  </w:style>
  <w:style w:type="character" w:customStyle="1" w:styleId="100">
    <w:name w:val="Основной текст + 10"/>
    <w:qFormat/>
    <w:rPr>
      <w:color w:val="000000"/>
      <w:spacing w:val="2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2">
    <w:name w:val="Без интервала Знак"/>
    <w:link w:val="afff1"/>
    <w:uiPriority w:val="99"/>
    <w:qFormat/>
    <w:rPr>
      <w:rFonts w:ascii="Calibri" w:eastAsia="Calibri" w:hAnsi="Calibri" w:cs="Times New Roma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9">
    <w:name w:val="Без интервала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character" w:customStyle="1" w:styleId="2a">
    <w:name w:val="Основной текст (2)_"/>
    <w:link w:val="2b"/>
    <w:qFormat/>
    <w:rPr>
      <w:shd w:val="clear" w:color="auto" w:fill="FFFFFF"/>
    </w:rPr>
  </w:style>
  <w:style w:type="paragraph" w:customStyle="1" w:styleId="2b">
    <w:name w:val="Основной текст (2)"/>
    <w:basedOn w:val="a"/>
    <w:link w:val="2a"/>
    <w:qFormat/>
    <w:pPr>
      <w:widowControl w:val="0"/>
      <w:shd w:val="clear" w:color="auto" w:fill="FFFFFF"/>
      <w:spacing w:before="300" w:line="0" w:lineRule="atLeast"/>
      <w:ind w:hanging="9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c">
    <w:name w:val="Основной текст (2) + Полужирный"/>
    <w:qFormat/>
    <w:rPr>
      <w:b/>
      <w:bCs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f3">
    <w:name w:val="Общий текст"/>
    <w:basedOn w:val="a"/>
    <w:qFormat/>
    <w:pPr>
      <w:spacing w:after="60"/>
      <w:ind w:firstLine="709"/>
      <w:jc w:val="both"/>
    </w:pPr>
    <w:rPr>
      <w:szCs w:val="28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</w:style>
  <w:style w:type="paragraph" w:customStyle="1" w:styleId="-2">
    <w:name w:val="Пункт-2"/>
    <w:basedOn w:val="affc"/>
    <w:uiPriority w:val="99"/>
    <w:qFormat/>
    <w:pPr>
      <w:keepNext/>
      <w:tabs>
        <w:tab w:val="clear" w:pos="1980"/>
        <w:tab w:val="left" w:pos="1260"/>
      </w:tabs>
      <w:spacing w:before="240" w:after="120"/>
      <w:ind w:left="1044"/>
      <w:jc w:val="left"/>
      <w:outlineLvl w:val="2"/>
    </w:pPr>
    <w:rPr>
      <w:b/>
      <w:bCs/>
      <w:sz w:val="28"/>
    </w:rPr>
  </w:style>
  <w:style w:type="paragraph" w:customStyle="1" w:styleId="afff4">
    <w:name w:val="Подподпункт"/>
    <w:basedOn w:val="a"/>
    <w:link w:val="afff5"/>
    <w:uiPriority w:val="99"/>
    <w:qFormat/>
    <w:pPr>
      <w:tabs>
        <w:tab w:val="left" w:pos="5585"/>
      </w:tabs>
      <w:jc w:val="both"/>
    </w:pPr>
  </w:style>
  <w:style w:type="character" w:customStyle="1" w:styleId="afff5">
    <w:name w:val="Подподпункт Знак"/>
    <w:link w:val="afff4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a"/>
    <w:uiPriority w:val="99"/>
    <w:qFormat/>
    <w:pPr>
      <w:widowControl w:val="0"/>
      <w:ind w:left="1276" w:hanging="567"/>
    </w:pPr>
    <w:rPr>
      <w:sz w:val="27"/>
      <w:szCs w:val="20"/>
    </w:rPr>
  </w:style>
  <w:style w:type="paragraph" w:customStyle="1" w:styleId="2d">
    <w:name w:val="Обычный2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01">
    <w:name w:val="01 Разд"/>
    <w:basedOn w:val="affd"/>
    <w:link w:val="010"/>
    <w:qFormat/>
    <w:pPr>
      <w:numPr>
        <w:numId w:val="3"/>
      </w:numPr>
      <w:spacing w:before="120" w:after="120" w:line="240" w:lineRule="auto"/>
      <w:contextualSpacing w:val="0"/>
      <w:jc w:val="both"/>
    </w:pPr>
    <w:rPr>
      <w:rFonts w:ascii="Times New Roman" w:hAnsi="Times New Roman"/>
      <w:b/>
      <w:sz w:val="24"/>
    </w:rPr>
  </w:style>
  <w:style w:type="character" w:customStyle="1" w:styleId="010">
    <w:name w:val="01 Разд Знак"/>
    <w:link w:val="01"/>
    <w:qFormat/>
    <w:rPr>
      <w:rFonts w:ascii="Times New Roman" w:eastAsia="Calibri" w:hAnsi="Times New Roman" w:cs="Times New Roman"/>
      <w:b/>
      <w:sz w:val="24"/>
    </w:rPr>
  </w:style>
  <w:style w:type="paragraph" w:customStyle="1" w:styleId="03">
    <w:name w:val="03 Разд"/>
    <w:basedOn w:val="affd"/>
    <w:qFormat/>
    <w:pPr>
      <w:numPr>
        <w:ilvl w:val="1"/>
        <w:numId w:val="3"/>
      </w:numPr>
      <w:tabs>
        <w:tab w:val="left" w:pos="360"/>
      </w:tabs>
      <w:spacing w:after="120" w:line="240" w:lineRule="auto"/>
      <w:ind w:left="720" w:firstLine="0"/>
      <w:contextualSpacing w:val="0"/>
      <w:jc w:val="both"/>
    </w:pPr>
    <w:rPr>
      <w:rFonts w:ascii="Times New Roman" w:hAnsi="Times New Roman"/>
      <w:sz w:val="24"/>
    </w:rPr>
  </w:style>
  <w:style w:type="paragraph" w:customStyle="1" w:styleId="04">
    <w:name w:val="04 Разд"/>
    <w:basedOn w:val="affd"/>
    <w:qFormat/>
    <w:pPr>
      <w:numPr>
        <w:ilvl w:val="2"/>
        <w:numId w:val="3"/>
      </w:numPr>
      <w:tabs>
        <w:tab w:val="left" w:pos="360"/>
      </w:tabs>
      <w:spacing w:before="120" w:after="0" w:line="240" w:lineRule="auto"/>
      <w:ind w:left="720" w:firstLine="0"/>
      <w:contextualSpacing w:val="0"/>
      <w:jc w:val="both"/>
    </w:pPr>
    <w:rPr>
      <w:rFonts w:ascii="Times New Roman" w:hAnsi="Times New Roman"/>
      <w:sz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азвание объекта Знак"/>
    <w:link w:val="ae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ff6">
    <w:name w:val="Таблицы (моноширинный) Знак"/>
    <w:link w:val="afff7"/>
    <w:uiPriority w:val="99"/>
    <w:qFormat/>
    <w:rPr>
      <w:rFonts w:ascii="Courier New" w:hAnsi="Courier New" w:cs="Courier New"/>
    </w:rPr>
  </w:style>
  <w:style w:type="paragraph" w:customStyle="1" w:styleId="afff7">
    <w:name w:val="Таблицы (моноширинный)"/>
    <w:basedOn w:val="a"/>
    <w:next w:val="a"/>
    <w:link w:val="afff6"/>
    <w:uiPriority w:val="99"/>
    <w:qFormat/>
    <w:pPr>
      <w:jc w:val="both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1">
    <w:name w:val="Нум.список1"/>
    <w:basedOn w:val="a"/>
    <w:qFormat/>
    <w:pPr>
      <w:numPr>
        <w:numId w:val="4"/>
      </w:numPr>
      <w:spacing w:before="120" w:line="240" w:lineRule="atLeast"/>
      <w:jc w:val="both"/>
    </w:pPr>
    <w:rPr>
      <w:rFonts w:ascii="Arial Narrow" w:eastAsia="Calibri" w:hAnsi="Arial Narrow"/>
      <w:szCs w:val="22"/>
      <w:lang w:eastAsia="en-US"/>
    </w:rPr>
  </w:style>
  <w:style w:type="character" w:customStyle="1" w:styleId="1a">
    <w:name w:val="Неразрешенное упоминание1"/>
    <w:uiPriority w:val="99"/>
    <w:semiHidden/>
    <w:qFormat/>
    <w:rPr>
      <w:color w:val="605E5C"/>
      <w:shd w:val="clear" w:color="auto" w:fill="E1DFDD"/>
    </w:rPr>
  </w:style>
  <w:style w:type="table" w:customStyle="1" w:styleId="1b">
    <w:name w:val="Сетка таблицы1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qFormat/>
    <w:rPr>
      <w:rFonts w:ascii="Calibri" w:eastAsia="MS Mincho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vo@invest35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Емельянченко Алексей Александрович</dc:creator>
  <cp:lastModifiedBy>user</cp:lastModifiedBy>
  <cp:revision>6</cp:revision>
  <cp:lastPrinted>2025-04-28T15:17:00Z</cp:lastPrinted>
  <dcterms:created xsi:type="dcterms:W3CDTF">2025-04-28T10:27:00Z</dcterms:created>
  <dcterms:modified xsi:type="dcterms:W3CDTF">2025-04-28T15:17:00Z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8F334C1CE1D84F79AA7EF6E140794445</vt:lpwstr>
  </property>
</Properties>
</file>