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07EBAD2F"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 xml:space="preserve">Приобретение </w:t>
      </w:r>
      <w:r w:rsidR="00A033D2">
        <w:rPr>
          <w:sz w:val="24"/>
          <w:szCs w:val="24"/>
        </w:rPr>
        <w:t>теплообменных</w:t>
      </w:r>
      <w:r w:rsidR="005C564F">
        <w:rPr>
          <w:sz w:val="24"/>
          <w:szCs w:val="24"/>
        </w:rPr>
        <w:t xml:space="preserve"> оборудований</w:t>
      </w:r>
      <w:r w:rsidR="00F8123E">
        <w:rPr>
          <w:sz w:val="24"/>
          <w:szCs w:val="24"/>
        </w:rPr>
        <w:t xml:space="preserve"> с учетом доставки </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2C1EDA13" w:rsidR="004E05AA" w:rsidRDefault="004E05AA" w:rsidP="00D1139C">
            <w:pPr>
              <w:spacing w:after="60"/>
              <w:jc w:val="both"/>
              <w:rPr>
                <w:sz w:val="24"/>
                <w:szCs w:val="24"/>
              </w:rPr>
            </w:pPr>
            <w:r>
              <w:rPr>
                <w:sz w:val="24"/>
                <w:szCs w:val="24"/>
              </w:rPr>
              <w:t xml:space="preserve">Приобретение </w:t>
            </w:r>
            <w:r w:rsidR="00A033D2">
              <w:rPr>
                <w:sz w:val="24"/>
                <w:szCs w:val="24"/>
              </w:rPr>
              <w:t>теплообменн</w:t>
            </w:r>
            <w:r w:rsidR="005C564F">
              <w:rPr>
                <w:sz w:val="24"/>
                <w:szCs w:val="24"/>
              </w:rPr>
              <w:t>ых оборудований</w:t>
            </w:r>
            <w:r>
              <w:rPr>
                <w:sz w:val="24"/>
                <w:szCs w:val="24"/>
              </w:rPr>
              <w:t xml:space="preserve"> с учетом доставки.</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8944B14" w14:textId="16E214F7" w:rsidR="00806800" w:rsidRDefault="00806800" w:rsidP="00965A7E">
            <w:pPr>
              <w:keepNext/>
              <w:keepLines/>
              <w:jc w:val="both"/>
              <w:rPr>
                <w:rFonts w:eastAsia="Calibri"/>
                <w:sz w:val="24"/>
                <w:szCs w:val="24"/>
                <w:lang w:eastAsia="en-US"/>
              </w:rPr>
            </w:pPr>
            <w:r w:rsidRPr="00806800">
              <w:rPr>
                <w:rFonts w:eastAsia="Calibri"/>
                <w:sz w:val="24"/>
                <w:szCs w:val="24"/>
                <w:lang w:eastAsia="en-US"/>
              </w:rPr>
              <w:t>985 608,53 рублей (девятьсот восемьдесят пять тысяч шестьсот восемь рублей 53 копейки), в том числе НДС 164 268,09 рублей (сто шестьдесят четыре тысячи двести шестьдесят восемь рублей 09 копеек)</w:t>
            </w:r>
            <w:r>
              <w:rPr>
                <w:rFonts w:eastAsia="Calibri"/>
                <w:sz w:val="24"/>
                <w:szCs w:val="24"/>
                <w:lang w:eastAsia="en-US"/>
              </w:rPr>
              <w:t>.</w:t>
            </w:r>
          </w:p>
          <w:p w14:paraId="010A65C3" w14:textId="328161DE"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0C458FEB"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5C564F">
              <w:rPr>
                <w:sz w:val="24"/>
                <w:szCs w:val="24"/>
              </w:rPr>
              <w:t>6</w:t>
            </w:r>
            <w:r w:rsidR="004E05AA">
              <w:rPr>
                <w:sz w:val="24"/>
                <w:szCs w:val="24"/>
              </w:rPr>
              <w:t>0</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w:t>
            </w:r>
            <w:proofErr w:type="gramStart"/>
            <w:r w:rsidRPr="00965A7E">
              <w:rPr>
                <w:rFonts w:ascii="Times New Roman" w:hAnsi="Times New Roman" w:cs="Times New Roman"/>
                <w:sz w:val="24"/>
                <w:szCs w:val="24"/>
              </w:rPr>
              <w:t>2.Сведения</w:t>
            </w:r>
            <w:proofErr w:type="gramEnd"/>
            <w:r w:rsidRPr="00965A7E">
              <w:rPr>
                <w:rFonts w:ascii="Times New Roman" w:hAnsi="Times New Roman" w:cs="Times New Roman"/>
                <w:sz w:val="24"/>
                <w:szCs w:val="24"/>
              </w:rPr>
              <w:t xml:space="preserve">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133388F2"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5-23T00:00:00Z">
                  <w:dateFormat w:val="dd.MM.yyyy"/>
                  <w:lid w:val="ru-RU"/>
                  <w:storeMappedDataAs w:val="dateTime"/>
                  <w:calendar w:val="gregorian"/>
                </w:date>
              </w:sdtPr>
              <w:sdtEndPr/>
              <w:sdtContent>
                <w:r w:rsidR="004E05AA">
                  <w:rPr>
                    <w:bCs/>
                  </w:rPr>
                  <w:t>2</w:t>
                </w:r>
                <w:r w:rsidR="007D438C">
                  <w:rPr>
                    <w:bCs/>
                  </w:rPr>
                  <w:t>3</w:t>
                </w:r>
                <w:r w:rsidR="004E05AA">
                  <w:rPr>
                    <w:bCs/>
                  </w:rPr>
                  <w:t>.0</w:t>
                </w:r>
                <w:r w:rsidR="00683553">
                  <w:rPr>
                    <w:bCs/>
                  </w:rPr>
                  <w:t>5</w:t>
                </w:r>
                <w:r w:rsidR="004E05AA">
                  <w:rPr>
                    <w:bCs/>
                  </w:rPr>
                  <w:t>.2025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5778D07B"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4E05AA">
              <w:rPr>
                <w:sz w:val="24"/>
                <w:szCs w:val="24"/>
              </w:rPr>
              <w:t>2</w:t>
            </w:r>
            <w:r w:rsidR="007D438C">
              <w:rPr>
                <w:sz w:val="24"/>
                <w:szCs w:val="24"/>
              </w:rPr>
              <w:t>3</w:t>
            </w:r>
            <w:r w:rsidRPr="000169BA">
              <w:rPr>
                <w:sz w:val="24"/>
                <w:szCs w:val="24"/>
              </w:rPr>
              <w:t xml:space="preserve"> </w:t>
            </w:r>
            <w:r w:rsidR="00683553">
              <w:rPr>
                <w:sz w:val="24"/>
                <w:szCs w:val="24"/>
              </w:rPr>
              <w:t>ма</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7BF7AA6D" w14:textId="2D6CE3E8" w:rsidR="003C2DF3" w:rsidRDefault="004E05AA" w:rsidP="00985183">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w:t>
            </w:r>
            <w:proofErr w:type="gramStart"/>
            <w:r w:rsidRPr="001B0A30">
              <w:rPr>
                <w:sz w:val="24"/>
                <w:szCs w:val="24"/>
              </w:rPr>
              <w:t>о товарах (работах, услугах)</w:t>
            </w:r>
            <w:proofErr w:type="gramEnd"/>
            <w:r w:rsidRPr="001B0A30">
              <w:rPr>
                <w:sz w:val="24"/>
                <w:szCs w:val="24"/>
              </w:rPr>
              <w:t xml:space="preserve">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1EF539D7" w14:textId="77777777" w:rsidR="005C564F" w:rsidRDefault="00B36C8F" w:rsidP="002439AF">
      <w:pPr>
        <w:pStyle w:val="12"/>
        <w:spacing w:before="0" w:beforeAutospacing="0" w:after="0" w:afterAutospacing="0"/>
        <w:jc w:val="right"/>
        <w:rPr>
          <w:sz w:val="24"/>
          <w:szCs w:val="24"/>
        </w:rPr>
      </w:pPr>
      <w:r>
        <w:rPr>
          <w:sz w:val="24"/>
          <w:szCs w:val="24"/>
        </w:rPr>
        <w:br w:type="page"/>
      </w:r>
    </w:p>
    <w:p w14:paraId="2F028B6E" w14:textId="77777777" w:rsidR="005C564F" w:rsidRDefault="005C564F" w:rsidP="002439AF">
      <w:pPr>
        <w:pStyle w:val="12"/>
        <w:spacing w:before="0" w:beforeAutospacing="0" w:after="0" w:afterAutospacing="0"/>
        <w:jc w:val="right"/>
        <w:rPr>
          <w:sz w:val="24"/>
          <w:szCs w:val="24"/>
        </w:rPr>
      </w:pPr>
    </w:p>
    <w:p w14:paraId="4E6B8A01" w14:textId="77777777" w:rsidR="005C564F" w:rsidRDefault="005C564F" w:rsidP="002439AF">
      <w:pPr>
        <w:pStyle w:val="12"/>
        <w:spacing w:before="0" w:beforeAutospacing="0" w:after="0" w:afterAutospacing="0"/>
        <w:jc w:val="right"/>
        <w:rPr>
          <w:sz w:val="24"/>
          <w:szCs w:val="24"/>
        </w:rPr>
      </w:pPr>
    </w:p>
    <w:p w14:paraId="4D499218" w14:textId="77777777" w:rsidR="005C564F" w:rsidRDefault="005C564F" w:rsidP="002439AF">
      <w:pPr>
        <w:pStyle w:val="12"/>
        <w:spacing w:before="0" w:beforeAutospacing="0" w:after="0" w:afterAutospacing="0"/>
        <w:jc w:val="right"/>
        <w:rPr>
          <w:sz w:val="24"/>
          <w:szCs w:val="24"/>
        </w:rPr>
      </w:pPr>
    </w:p>
    <w:p w14:paraId="4CD4DFCC" w14:textId="77777777" w:rsidR="005C564F" w:rsidRPr="005C564F" w:rsidRDefault="005C564F" w:rsidP="005C564F">
      <w:pPr>
        <w:pStyle w:val="12"/>
        <w:spacing w:before="0" w:beforeAutospacing="0" w:after="0" w:afterAutospacing="0"/>
        <w:ind w:left="284"/>
        <w:jc w:val="right"/>
        <w:rPr>
          <w:rFonts w:ascii="Times New Roman" w:hAnsi="Times New Roman"/>
          <w:sz w:val="22"/>
          <w:szCs w:val="22"/>
        </w:rPr>
      </w:pPr>
    </w:p>
    <w:p w14:paraId="7BCD9874" w14:textId="1A7670DF" w:rsidR="00916EB6" w:rsidRPr="005C564F" w:rsidRDefault="00916EB6" w:rsidP="005C564F">
      <w:pPr>
        <w:pStyle w:val="12"/>
        <w:spacing w:before="0" w:beforeAutospacing="0" w:after="0" w:afterAutospacing="0"/>
        <w:ind w:left="284"/>
        <w:jc w:val="right"/>
        <w:rPr>
          <w:rFonts w:ascii="Times New Roman" w:hAnsi="Times New Roman"/>
          <w:color w:val="auto"/>
          <w:sz w:val="22"/>
          <w:szCs w:val="22"/>
        </w:rPr>
      </w:pPr>
      <w:r w:rsidRPr="00090B41">
        <w:rPr>
          <w:rFonts w:ascii="Times New Roman" w:hAnsi="Times New Roman"/>
          <w:color w:val="auto"/>
          <w:sz w:val="22"/>
          <w:szCs w:val="22"/>
        </w:rPr>
        <w:t>Приложение № 1</w:t>
      </w:r>
    </w:p>
    <w:p w14:paraId="0C6DDF66" w14:textId="77777777" w:rsidR="005C564F" w:rsidRPr="005C564F" w:rsidRDefault="005C564F" w:rsidP="005C564F">
      <w:pPr>
        <w:ind w:left="284"/>
        <w:jc w:val="right"/>
        <w:rPr>
          <w:sz w:val="22"/>
          <w:szCs w:val="22"/>
        </w:rPr>
      </w:pPr>
      <w:r w:rsidRPr="005C564F">
        <w:rPr>
          <w:sz w:val="22"/>
          <w:szCs w:val="22"/>
        </w:rPr>
        <w:t>Утверждаю</w:t>
      </w:r>
    </w:p>
    <w:p w14:paraId="6E20128F" w14:textId="77777777" w:rsidR="005C564F" w:rsidRPr="005C564F" w:rsidRDefault="005C564F" w:rsidP="005C564F">
      <w:pPr>
        <w:ind w:left="284"/>
        <w:jc w:val="right"/>
        <w:rPr>
          <w:sz w:val="22"/>
          <w:szCs w:val="22"/>
        </w:rPr>
      </w:pPr>
      <w:r w:rsidRPr="005C564F">
        <w:rPr>
          <w:sz w:val="22"/>
          <w:szCs w:val="22"/>
        </w:rPr>
        <w:t>Генеральный директор</w:t>
      </w:r>
    </w:p>
    <w:p w14:paraId="5F74F53A" w14:textId="77777777" w:rsidR="005C564F" w:rsidRPr="005C564F" w:rsidRDefault="005C564F" w:rsidP="005C564F">
      <w:pPr>
        <w:ind w:left="284"/>
        <w:jc w:val="right"/>
        <w:rPr>
          <w:sz w:val="22"/>
          <w:szCs w:val="22"/>
        </w:rPr>
      </w:pPr>
      <w:r w:rsidRPr="005C564F">
        <w:rPr>
          <w:sz w:val="22"/>
          <w:szCs w:val="22"/>
        </w:rPr>
        <w:t xml:space="preserve">ГУП Республики Тыва </w:t>
      </w:r>
    </w:p>
    <w:p w14:paraId="24F0A6E3" w14:textId="77777777" w:rsidR="005C564F" w:rsidRPr="005C564F" w:rsidRDefault="005C564F" w:rsidP="005C564F">
      <w:pPr>
        <w:ind w:left="284"/>
        <w:jc w:val="right"/>
        <w:rPr>
          <w:sz w:val="22"/>
          <w:szCs w:val="22"/>
        </w:rPr>
      </w:pPr>
      <w:r w:rsidRPr="005C564F">
        <w:rPr>
          <w:sz w:val="22"/>
          <w:szCs w:val="22"/>
        </w:rPr>
        <w:t>«УК ТЭК 4»</w:t>
      </w:r>
    </w:p>
    <w:p w14:paraId="3F3F0CC2" w14:textId="77777777" w:rsidR="005C564F" w:rsidRPr="005C564F" w:rsidRDefault="005C564F" w:rsidP="005C564F">
      <w:pPr>
        <w:ind w:left="284"/>
        <w:jc w:val="right"/>
        <w:rPr>
          <w:sz w:val="22"/>
          <w:szCs w:val="22"/>
        </w:rPr>
      </w:pPr>
      <w:r w:rsidRPr="005C564F">
        <w:rPr>
          <w:sz w:val="22"/>
          <w:szCs w:val="22"/>
        </w:rPr>
        <w:t xml:space="preserve">__________ </w:t>
      </w:r>
      <w:proofErr w:type="spellStart"/>
      <w:r w:rsidRPr="005C564F">
        <w:rPr>
          <w:sz w:val="22"/>
          <w:szCs w:val="22"/>
        </w:rPr>
        <w:t>Монгуш</w:t>
      </w:r>
      <w:proofErr w:type="spellEnd"/>
      <w:r w:rsidRPr="005C564F">
        <w:rPr>
          <w:sz w:val="22"/>
          <w:szCs w:val="22"/>
        </w:rPr>
        <w:t xml:space="preserve"> Х. С. </w:t>
      </w:r>
    </w:p>
    <w:p w14:paraId="70D95474" w14:textId="77777777" w:rsidR="005C564F" w:rsidRPr="005C564F" w:rsidRDefault="005C564F" w:rsidP="005C564F">
      <w:pPr>
        <w:ind w:left="284"/>
        <w:jc w:val="right"/>
        <w:rPr>
          <w:sz w:val="22"/>
          <w:szCs w:val="22"/>
        </w:rPr>
      </w:pPr>
      <w:r w:rsidRPr="005C564F">
        <w:rPr>
          <w:sz w:val="22"/>
          <w:szCs w:val="22"/>
        </w:rPr>
        <w:t>«___» _________ 2025 г.</w:t>
      </w:r>
    </w:p>
    <w:p w14:paraId="5C89C825" w14:textId="77777777" w:rsidR="005C564F" w:rsidRPr="005C564F" w:rsidRDefault="005C564F" w:rsidP="005C564F">
      <w:pPr>
        <w:ind w:left="284"/>
        <w:jc w:val="center"/>
        <w:rPr>
          <w:b/>
          <w:sz w:val="22"/>
          <w:szCs w:val="22"/>
        </w:rPr>
      </w:pPr>
    </w:p>
    <w:p w14:paraId="2CD023C3" w14:textId="77777777" w:rsidR="005C564F" w:rsidRPr="005C564F" w:rsidRDefault="005C564F" w:rsidP="005C564F">
      <w:pPr>
        <w:ind w:left="284"/>
        <w:jc w:val="center"/>
        <w:rPr>
          <w:b/>
          <w:sz w:val="22"/>
          <w:szCs w:val="22"/>
        </w:rPr>
      </w:pPr>
    </w:p>
    <w:p w14:paraId="47F8AE08" w14:textId="77777777" w:rsidR="005C564F" w:rsidRPr="005C564F" w:rsidRDefault="005C564F" w:rsidP="005C564F">
      <w:pPr>
        <w:ind w:left="284"/>
        <w:jc w:val="center"/>
        <w:rPr>
          <w:b/>
          <w:sz w:val="22"/>
          <w:szCs w:val="22"/>
        </w:rPr>
      </w:pPr>
    </w:p>
    <w:p w14:paraId="2A39399B" w14:textId="77777777" w:rsidR="005C564F" w:rsidRPr="005C564F" w:rsidRDefault="005C564F" w:rsidP="005C564F">
      <w:pPr>
        <w:ind w:left="284"/>
        <w:jc w:val="center"/>
        <w:rPr>
          <w:b/>
          <w:sz w:val="22"/>
          <w:szCs w:val="22"/>
        </w:rPr>
      </w:pPr>
    </w:p>
    <w:p w14:paraId="69821DC1" w14:textId="77777777" w:rsidR="000145AC" w:rsidRPr="000145AC" w:rsidRDefault="000145AC" w:rsidP="000145AC">
      <w:pPr>
        <w:spacing w:line="259" w:lineRule="auto"/>
        <w:jc w:val="center"/>
        <w:rPr>
          <w:rFonts w:eastAsia="Calibri"/>
          <w:b/>
          <w:bCs w:val="0"/>
          <w:sz w:val="22"/>
          <w:szCs w:val="22"/>
          <w:lang w:eastAsia="en-US"/>
        </w:rPr>
      </w:pPr>
      <w:r w:rsidRPr="000145AC">
        <w:rPr>
          <w:rFonts w:eastAsia="Calibri"/>
          <w:b/>
          <w:bCs w:val="0"/>
          <w:sz w:val="22"/>
          <w:szCs w:val="22"/>
          <w:lang w:eastAsia="en-US"/>
        </w:rPr>
        <w:t xml:space="preserve">Техническое задание </w:t>
      </w:r>
    </w:p>
    <w:p w14:paraId="3FBC5193" w14:textId="77777777" w:rsidR="000145AC" w:rsidRPr="000145AC" w:rsidRDefault="000145AC" w:rsidP="000145AC">
      <w:pPr>
        <w:spacing w:line="259" w:lineRule="auto"/>
        <w:jc w:val="center"/>
        <w:rPr>
          <w:rFonts w:eastAsia="Calibri"/>
          <w:b/>
          <w:bCs w:val="0"/>
          <w:sz w:val="22"/>
          <w:szCs w:val="22"/>
          <w:lang w:eastAsia="en-US"/>
        </w:rPr>
      </w:pPr>
      <w:r w:rsidRPr="000145AC">
        <w:rPr>
          <w:rFonts w:eastAsia="Calibri"/>
          <w:b/>
          <w:bCs w:val="0"/>
          <w:sz w:val="22"/>
          <w:szCs w:val="22"/>
          <w:lang w:eastAsia="en-US"/>
        </w:rPr>
        <w:t xml:space="preserve">на поставку теплообменного оборудования с учетом доставки </w:t>
      </w:r>
    </w:p>
    <w:p w14:paraId="369253C9" w14:textId="77777777" w:rsidR="000145AC" w:rsidRPr="000145AC" w:rsidRDefault="000145AC" w:rsidP="000145AC">
      <w:pPr>
        <w:spacing w:line="259" w:lineRule="auto"/>
        <w:jc w:val="center"/>
        <w:rPr>
          <w:rFonts w:eastAsia="Calibri"/>
          <w:b/>
          <w:bCs w:val="0"/>
          <w:sz w:val="22"/>
          <w:szCs w:val="22"/>
          <w:lang w:eastAsia="en-US"/>
        </w:rPr>
      </w:pPr>
    </w:p>
    <w:p w14:paraId="26A528A1" w14:textId="77777777" w:rsidR="000145AC" w:rsidRPr="000145AC" w:rsidRDefault="000145AC" w:rsidP="000145AC">
      <w:pPr>
        <w:numPr>
          <w:ilvl w:val="0"/>
          <w:numId w:val="49"/>
        </w:numPr>
        <w:spacing w:after="160" w:line="259" w:lineRule="auto"/>
        <w:ind w:left="0" w:firstLine="0"/>
        <w:contextualSpacing/>
        <w:rPr>
          <w:rFonts w:eastAsia="Calibri"/>
          <w:b/>
          <w:bCs w:val="0"/>
          <w:sz w:val="22"/>
          <w:szCs w:val="22"/>
          <w:lang w:eastAsia="en-US"/>
        </w:rPr>
      </w:pPr>
      <w:r w:rsidRPr="000145AC">
        <w:rPr>
          <w:rFonts w:eastAsia="Calibri"/>
          <w:b/>
          <w:bCs w:val="0"/>
          <w:sz w:val="22"/>
          <w:szCs w:val="22"/>
          <w:lang w:eastAsia="en-US"/>
        </w:rPr>
        <w:t>Объект закупки:</w:t>
      </w:r>
    </w:p>
    <w:tbl>
      <w:tblPr>
        <w:tblStyle w:val="TableStyle3"/>
        <w:tblW w:w="100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630"/>
        <w:gridCol w:w="1463"/>
        <w:gridCol w:w="2459"/>
        <w:gridCol w:w="992"/>
        <w:gridCol w:w="1134"/>
      </w:tblGrid>
      <w:tr w:rsidR="00AF1122" w:rsidRPr="00AD67F6" w14:paraId="5CBC7816" w14:textId="77777777" w:rsidTr="00452AD3">
        <w:tc>
          <w:tcPr>
            <w:tcW w:w="377" w:type="dxa"/>
            <w:shd w:val="clear" w:color="auto" w:fill="auto"/>
            <w:vAlign w:val="center"/>
          </w:tcPr>
          <w:p w14:paraId="6599751D" w14:textId="77777777" w:rsidR="00AF1122" w:rsidRPr="00AD67F6" w:rsidRDefault="00AF1122" w:rsidP="00452AD3">
            <w:pPr>
              <w:jc w:val="center"/>
              <w:rPr>
                <w:rFonts w:ascii="Times New Roman" w:hAnsi="Times New Roman" w:cs="Times New Roman"/>
                <w:sz w:val="22"/>
              </w:rPr>
            </w:pPr>
            <w:bookmarkStart w:id="13" w:name="_Hlk188026805"/>
            <w:r w:rsidRPr="00AD67F6">
              <w:rPr>
                <w:rFonts w:ascii="Times New Roman" w:hAnsi="Times New Roman" w:cs="Times New Roman"/>
                <w:b/>
                <w:sz w:val="22"/>
              </w:rPr>
              <w:t>№</w:t>
            </w:r>
          </w:p>
        </w:tc>
        <w:tc>
          <w:tcPr>
            <w:tcW w:w="3630" w:type="dxa"/>
            <w:shd w:val="clear" w:color="auto" w:fill="auto"/>
            <w:vAlign w:val="center"/>
          </w:tcPr>
          <w:p w14:paraId="4B2ED40B" w14:textId="77777777" w:rsidR="00AF1122" w:rsidRPr="00AD67F6" w:rsidRDefault="00AF1122" w:rsidP="00452AD3">
            <w:pPr>
              <w:jc w:val="center"/>
              <w:rPr>
                <w:rFonts w:ascii="Times New Roman" w:hAnsi="Times New Roman" w:cs="Times New Roman"/>
                <w:b/>
                <w:sz w:val="22"/>
              </w:rPr>
            </w:pPr>
            <w:r w:rsidRPr="00AD67F6">
              <w:rPr>
                <w:rFonts w:ascii="Times New Roman" w:hAnsi="Times New Roman" w:cs="Times New Roman"/>
                <w:b/>
                <w:sz w:val="22"/>
              </w:rPr>
              <w:t>Товары</w:t>
            </w:r>
          </w:p>
        </w:tc>
        <w:tc>
          <w:tcPr>
            <w:tcW w:w="1463" w:type="dxa"/>
            <w:vAlign w:val="center"/>
          </w:tcPr>
          <w:p w14:paraId="5E898329" w14:textId="77777777" w:rsidR="00AF1122" w:rsidRPr="00AD67F6" w:rsidRDefault="00AF1122" w:rsidP="00452AD3">
            <w:pPr>
              <w:jc w:val="center"/>
              <w:rPr>
                <w:rFonts w:ascii="Times New Roman" w:hAnsi="Times New Roman" w:cs="Times New Roman"/>
                <w:b/>
                <w:sz w:val="22"/>
              </w:rPr>
            </w:pPr>
            <w:r>
              <w:rPr>
                <w:rFonts w:ascii="Times New Roman" w:hAnsi="Times New Roman" w:cs="Times New Roman"/>
                <w:b/>
                <w:sz w:val="22"/>
              </w:rPr>
              <w:t>ОКПД 2</w:t>
            </w:r>
          </w:p>
        </w:tc>
        <w:tc>
          <w:tcPr>
            <w:tcW w:w="2459" w:type="dxa"/>
            <w:vAlign w:val="center"/>
          </w:tcPr>
          <w:p w14:paraId="5C799B94" w14:textId="77777777" w:rsidR="00AF1122" w:rsidRPr="00AD67F6" w:rsidRDefault="00AF1122" w:rsidP="00452AD3">
            <w:pPr>
              <w:jc w:val="center"/>
              <w:rPr>
                <w:rFonts w:ascii="Times New Roman" w:hAnsi="Times New Roman" w:cs="Times New Roman"/>
                <w:b/>
              </w:rPr>
            </w:pPr>
            <w:r>
              <w:rPr>
                <w:rFonts w:ascii="Times New Roman" w:hAnsi="Times New Roman" w:cs="Times New Roman"/>
                <w:b/>
                <w:sz w:val="22"/>
              </w:rPr>
              <w:t>П/О</w:t>
            </w:r>
          </w:p>
        </w:tc>
        <w:tc>
          <w:tcPr>
            <w:tcW w:w="992" w:type="dxa"/>
            <w:shd w:val="clear" w:color="auto" w:fill="auto"/>
            <w:vAlign w:val="center"/>
          </w:tcPr>
          <w:p w14:paraId="405254E2" w14:textId="77777777" w:rsidR="00AF1122" w:rsidRPr="00AD67F6" w:rsidRDefault="00AF1122" w:rsidP="00452AD3">
            <w:pPr>
              <w:jc w:val="center"/>
              <w:rPr>
                <w:rFonts w:ascii="Times New Roman" w:hAnsi="Times New Roman" w:cs="Times New Roman"/>
                <w:sz w:val="22"/>
              </w:rPr>
            </w:pPr>
            <w:r w:rsidRPr="00AD67F6">
              <w:rPr>
                <w:rFonts w:ascii="Times New Roman" w:hAnsi="Times New Roman" w:cs="Times New Roman"/>
                <w:b/>
                <w:sz w:val="22"/>
              </w:rPr>
              <w:t>Кол-во</w:t>
            </w:r>
          </w:p>
        </w:tc>
        <w:tc>
          <w:tcPr>
            <w:tcW w:w="1134" w:type="dxa"/>
            <w:shd w:val="clear" w:color="auto" w:fill="auto"/>
            <w:vAlign w:val="center"/>
          </w:tcPr>
          <w:p w14:paraId="318F2CF5" w14:textId="77777777" w:rsidR="00AF1122" w:rsidRPr="00AD67F6" w:rsidRDefault="00AF1122" w:rsidP="00452AD3">
            <w:pPr>
              <w:ind w:right="12"/>
              <w:jc w:val="center"/>
              <w:rPr>
                <w:rFonts w:ascii="Times New Roman" w:hAnsi="Times New Roman" w:cs="Times New Roman"/>
                <w:sz w:val="22"/>
              </w:rPr>
            </w:pPr>
            <w:r w:rsidRPr="00AD67F6">
              <w:rPr>
                <w:rFonts w:ascii="Times New Roman" w:hAnsi="Times New Roman" w:cs="Times New Roman"/>
                <w:b/>
                <w:sz w:val="22"/>
              </w:rPr>
              <w:t>Ед. изм.</w:t>
            </w:r>
          </w:p>
        </w:tc>
      </w:tr>
      <w:tr w:rsidR="00AF1122" w:rsidRPr="00AD67F6" w14:paraId="54D206C1" w14:textId="77777777" w:rsidTr="00452AD3">
        <w:trPr>
          <w:trHeight w:val="354"/>
        </w:trPr>
        <w:tc>
          <w:tcPr>
            <w:tcW w:w="10055" w:type="dxa"/>
            <w:gridSpan w:val="6"/>
            <w:vAlign w:val="center"/>
          </w:tcPr>
          <w:p w14:paraId="4557CFF7" w14:textId="77777777" w:rsidR="00AF1122" w:rsidRPr="00AD67F6" w:rsidRDefault="00AF1122" w:rsidP="00452AD3">
            <w:pPr>
              <w:ind w:right="12"/>
              <w:jc w:val="center"/>
              <w:rPr>
                <w:rFonts w:ascii="Times New Roman" w:hAnsi="Times New Roman" w:cs="Times New Roman"/>
                <w:b/>
                <w:sz w:val="22"/>
              </w:rPr>
            </w:pPr>
            <w:proofErr w:type="spellStart"/>
            <w:r>
              <w:rPr>
                <w:rFonts w:ascii="Times New Roman" w:hAnsi="Times New Roman" w:cs="Times New Roman"/>
                <w:color w:val="000000"/>
                <w:sz w:val="22"/>
              </w:rPr>
              <w:t>Хову</w:t>
            </w:r>
            <w:r w:rsidRPr="00AD67F6">
              <w:rPr>
                <w:rFonts w:ascii="Times New Roman" w:hAnsi="Times New Roman" w:cs="Times New Roman"/>
                <w:color w:val="000000"/>
                <w:sz w:val="22"/>
              </w:rPr>
              <w:t>-</w:t>
            </w:r>
            <w:r>
              <w:rPr>
                <w:rFonts w:ascii="Times New Roman" w:hAnsi="Times New Roman" w:cs="Times New Roman"/>
                <w:color w:val="000000"/>
                <w:sz w:val="22"/>
              </w:rPr>
              <w:t>Аксынс</w:t>
            </w:r>
            <w:r w:rsidRPr="00AD67F6">
              <w:rPr>
                <w:rFonts w:ascii="Times New Roman" w:hAnsi="Times New Roman" w:cs="Times New Roman"/>
                <w:color w:val="000000"/>
                <w:sz w:val="22"/>
              </w:rPr>
              <w:t>кий</w:t>
            </w:r>
            <w:proofErr w:type="spellEnd"/>
            <w:r w:rsidRPr="00AD67F6">
              <w:rPr>
                <w:rFonts w:ascii="Times New Roman" w:hAnsi="Times New Roman" w:cs="Times New Roman"/>
                <w:color w:val="000000"/>
                <w:sz w:val="22"/>
              </w:rPr>
              <w:t xml:space="preserve"> участок</w:t>
            </w:r>
          </w:p>
        </w:tc>
      </w:tr>
      <w:tr w:rsidR="00AF1122" w:rsidRPr="00AD67F6" w14:paraId="7D608878" w14:textId="77777777" w:rsidTr="00452AD3">
        <w:trPr>
          <w:trHeight w:val="1458"/>
        </w:trPr>
        <w:tc>
          <w:tcPr>
            <w:tcW w:w="377" w:type="dxa"/>
            <w:shd w:val="clear" w:color="auto" w:fill="auto"/>
            <w:vAlign w:val="center"/>
          </w:tcPr>
          <w:p w14:paraId="1859F3A8" w14:textId="77777777" w:rsidR="00AF1122" w:rsidRPr="007D438C" w:rsidRDefault="00AF1122" w:rsidP="00AF1122">
            <w:pPr>
              <w:pStyle w:val="af9"/>
              <w:numPr>
                <w:ilvl w:val="0"/>
                <w:numId w:val="50"/>
              </w:numPr>
              <w:spacing w:after="0" w:line="240" w:lineRule="auto"/>
              <w:jc w:val="center"/>
              <w:rPr>
                <w:rFonts w:ascii="Times New Roman" w:hAnsi="Times New Roman" w:cs="Times New Roman"/>
                <w:sz w:val="24"/>
                <w:szCs w:val="24"/>
              </w:rPr>
            </w:pPr>
          </w:p>
        </w:tc>
        <w:tc>
          <w:tcPr>
            <w:tcW w:w="3630" w:type="dxa"/>
            <w:shd w:val="clear" w:color="auto" w:fill="auto"/>
            <w:vAlign w:val="center"/>
          </w:tcPr>
          <w:p w14:paraId="6BC4BAE0" w14:textId="77777777" w:rsidR="007D438C" w:rsidRPr="007D438C" w:rsidRDefault="007D438C" w:rsidP="007D438C">
            <w:pPr>
              <w:ind w:right="277"/>
              <w:jc w:val="both"/>
              <w:rPr>
                <w:rFonts w:ascii="Times New Roman" w:hAnsi="Times New Roman" w:cs="Times New Roman"/>
                <w:bCs w:val="0"/>
                <w:sz w:val="24"/>
                <w:szCs w:val="24"/>
              </w:rPr>
            </w:pPr>
            <w:r w:rsidRPr="007D438C">
              <w:rPr>
                <w:rFonts w:ascii="Times New Roman" w:hAnsi="Times New Roman" w:cs="Times New Roman"/>
                <w:sz w:val="24"/>
                <w:szCs w:val="24"/>
              </w:rPr>
              <w:t xml:space="preserve">Аппарат теплообменный пластинчатый разборный НН№62 С-16 </w:t>
            </w:r>
          </w:p>
          <w:p w14:paraId="4DE529D4" w14:textId="11E07A69" w:rsidR="00AF1122" w:rsidRPr="007D438C" w:rsidRDefault="00AF1122" w:rsidP="00452AD3">
            <w:pPr>
              <w:ind w:right="277"/>
              <w:jc w:val="both"/>
              <w:rPr>
                <w:rFonts w:ascii="Times New Roman" w:hAnsi="Times New Roman" w:cs="Times New Roman"/>
                <w:sz w:val="24"/>
                <w:szCs w:val="24"/>
              </w:rPr>
            </w:pPr>
            <w:r w:rsidRPr="007D438C">
              <w:rPr>
                <w:rFonts w:ascii="Times New Roman" w:hAnsi="Times New Roman" w:cs="Times New Roman"/>
                <w:sz w:val="24"/>
                <w:szCs w:val="24"/>
              </w:rPr>
              <w:t xml:space="preserve"> 2 Гкал/час</w:t>
            </w:r>
          </w:p>
          <w:p w14:paraId="6B8293E3" w14:textId="77777777" w:rsidR="00AF1122" w:rsidRPr="007D438C" w:rsidRDefault="00AF1122" w:rsidP="00452AD3">
            <w:pPr>
              <w:ind w:right="277"/>
              <w:jc w:val="both"/>
              <w:rPr>
                <w:rFonts w:ascii="Times New Roman" w:hAnsi="Times New Roman" w:cs="Times New Roman"/>
                <w:b/>
                <w:bCs w:val="0"/>
                <w:sz w:val="24"/>
                <w:szCs w:val="24"/>
              </w:rPr>
            </w:pPr>
            <w:r w:rsidRPr="007D438C">
              <w:rPr>
                <w:rFonts w:ascii="Times New Roman" w:hAnsi="Times New Roman" w:cs="Times New Roman"/>
                <w:b/>
                <w:sz w:val="24"/>
                <w:szCs w:val="24"/>
              </w:rPr>
              <w:t>Чертеж и технические характеристики прилагаются отдельным файлом</w:t>
            </w:r>
          </w:p>
        </w:tc>
        <w:tc>
          <w:tcPr>
            <w:tcW w:w="1463" w:type="dxa"/>
            <w:vAlign w:val="center"/>
          </w:tcPr>
          <w:p w14:paraId="0B705E8F" w14:textId="77777777" w:rsidR="00AF1122" w:rsidRPr="00AD67F6" w:rsidRDefault="00AF1122" w:rsidP="00452AD3">
            <w:pPr>
              <w:ind w:right="93"/>
              <w:rPr>
                <w:rFonts w:ascii="Times New Roman" w:hAnsi="Times New Roman" w:cs="Times New Roman"/>
                <w:sz w:val="22"/>
              </w:rPr>
            </w:pPr>
            <w:r>
              <w:rPr>
                <w:rFonts w:ascii="Times New Roman" w:hAnsi="Times New Roman" w:cs="Times New Roman"/>
                <w:sz w:val="22"/>
              </w:rPr>
              <w:t xml:space="preserve"> 28.25.11.112</w:t>
            </w:r>
          </w:p>
        </w:tc>
        <w:tc>
          <w:tcPr>
            <w:tcW w:w="2459" w:type="dxa"/>
            <w:vAlign w:val="center"/>
          </w:tcPr>
          <w:p w14:paraId="70E8476C" w14:textId="77777777" w:rsidR="00AF1122" w:rsidRPr="00AD67F6" w:rsidRDefault="00AF1122" w:rsidP="00452AD3">
            <w:pPr>
              <w:jc w:val="center"/>
              <w:rPr>
                <w:rFonts w:ascii="Times New Roman" w:hAnsi="Times New Roman" w:cs="Times New Roman"/>
              </w:rPr>
            </w:pPr>
            <w:r>
              <w:rPr>
                <w:rFonts w:ascii="Times New Roman" w:hAnsi="Times New Roman" w:cs="Times New Roman"/>
              </w:rPr>
              <w:t>П</w:t>
            </w:r>
          </w:p>
        </w:tc>
        <w:tc>
          <w:tcPr>
            <w:tcW w:w="992" w:type="dxa"/>
            <w:shd w:val="clear" w:color="auto" w:fill="auto"/>
            <w:vAlign w:val="center"/>
          </w:tcPr>
          <w:p w14:paraId="1A08F246" w14:textId="77777777" w:rsidR="00AF1122" w:rsidRPr="00AD67F6" w:rsidRDefault="00AF1122" w:rsidP="00452AD3">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1134" w:type="dxa"/>
            <w:shd w:val="clear" w:color="auto" w:fill="auto"/>
            <w:vAlign w:val="center"/>
          </w:tcPr>
          <w:p w14:paraId="64431A9B" w14:textId="3FAEA2DD" w:rsidR="00AF1122" w:rsidRPr="00AD67F6" w:rsidRDefault="00806800" w:rsidP="00452AD3">
            <w:pPr>
              <w:jc w:val="center"/>
              <w:rPr>
                <w:rFonts w:ascii="Times New Roman" w:hAnsi="Times New Roman" w:cs="Times New Roman"/>
                <w:sz w:val="22"/>
              </w:rPr>
            </w:pPr>
            <w:r>
              <w:rPr>
                <w:rFonts w:ascii="Times New Roman" w:hAnsi="Times New Roman" w:cs="Times New Roman"/>
                <w:sz w:val="22"/>
              </w:rPr>
              <w:t>2</w:t>
            </w:r>
          </w:p>
        </w:tc>
      </w:tr>
    </w:tbl>
    <w:p w14:paraId="416BF4C1" w14:textId="77777777" w:rsidR="00AF1122" w:rsidRDefault="00AF1122" w:rsidP="000145AC">
      <w:pPr>
        <w:rPr>
          <w:bCs w:val="0"/>
          <w:i/>
          <w:iCs/>
          <w:color w:val="000000"/>
          <w:sz w:val="18"/>
          <w:szCs w:val="18"/>
        </w:rPr>
      </w:pPr>
    </w:p>
    <w:p w14:paraId="4695BE2E" w14:textId="492F94CA" w:rsidR="000145AC" w:rsidRPr="000145AC" w:rsidRDefault="000145AC" w:rsidP="000145AC">
      <w:pPr>
        <w:rPr>
          <w:bCs w:val="0"/>
          <w:i/>
          <w:iCs/>
          <w:sz w:val="20"/>
        </w:rPr>
      </w:pPr>
      <w:r w:rsidRPr="000145AC">
        <w:rPr>
          <w:bCs w:val="0"/>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13"/>
    <w:p w14:paraId="79ADCEF6" w14:textId="77777777" w:rsidR="000145AC" w:rsidRPr="000145AC" w:rsidRDefault="000145AC" w:rsidP="000145AC">
      <w:pPr>
        <w:spacing w:after="160" w:line="259" w:lineRule="auto"/>
        <w:ind w:left="-567"/>
        <w:rPr>
          <w:rFonts w:eastAsia="Calibri"/>
          <w:i/>
          <w:iCs/>
          <w:sz w:val="18"/>
          <w:szCs w:val="18"/>
          <w:lang w:eastAsia="en-US"/>
        </w:rPr>
      </w:pPr>
    </w:p>
    <w:p w14:paraId="1BE9B4EC" w14:textId="77777777" w:rsidR="000145AC" w:rsidRPr="000145AC" w:rsidRDefault="000145AC" w:rsidP="000145AC">
      <w:pPr>
        <w:spacing w:after="160" w:line="259" w:lineRule="auto"/>
        <w:ind w:firstLine="567"/>
        <w:contextualSpacing/>
        <w:jc w:val="both"/>
        <w:rPr>
          <w:rFonts w:eastAsia="Calibri"/>
          <w:b/>
          <w:bCs w:val="0"/>
          <w:sz w:val="22"/>
          <w:szCs w:val="22"/>
          <w:shd w:val="clear" w:color="auto" w:fill="F9FAFB"/>
          <w:lang w:eastAsia="en-US"/>
        </w:rPr>
      </w:pPr>
      <w:r w:rsidRPr="000145AC">
        <w:rPr>
          <w:rFonts w:eastAsia="Calibri"/>
          <w:b/>
          <w:bCs w:val="0"/>
          <w:sz w:val="22"/>
          <w:szCs w:val="22"/>
          <w:shd w:val="clear" w:color="auto" w:fill="F9FAFB"/>
          <w:lang w:eastAsia="en-US"/>
        </w:rPr>
        <w:t>2. Место поставки:</w:t>
      </w:r>
    </w:p>
    <w:p w14:paraId="6FCE7775" w14:textId="77777777" w:rsidR="000145AC" w:rsidRPr="000145AC" w:rsidRDefault="000145AC" w:rsidP="000145AC">
      <w:pPr>
        <w:spacing w:after="160" w:line="259" w:lineRule="auto"/>
        <w:ind w:firstLine="567"/>
        <w:contextualSpacing/>
        <w:jc w:val="both"/>
        <w:rPr>
          <w:rFonts w:eastAsia="Calibri"/>
          <w:bCs w:val="0"/>
          <w:sz w:val="24"/>
          <w:szCs w:val="24"/>
          <w:lang w:eastAsia="en-US"/>
        </w:rPr>
      </w:pPr>
      <w:r w:rsidRPr="000145AC">
        <w:rPr>
          <w:rFonts w:eastAsia="Calibri"/>
          <w:b/>
          <w:bCs w:val="0"/>
          <w:sz w:val="24"/>
          <w:szCs w:val="24"/>
          <w:lang w:eastAsia="en-US"/>
        </w:rPr>
        <w:t>2.1.</w:t>
      </w:r>
      <w:r w:rsidRPr="000145AC">
        <w:rPr>
          <w:rFonts w:eastAsia="Calibri"/>
          <w:bCs w:val="0"/>
          <w:sz w:val="24"/>
          <w:szCs w:val="24"/>
          <w:lang w:eastAsia="en-US"/>
        </w:rPr>
        <w:t xml:space="preserve"> Республика Тыва, Чеди-Хольский район, с. Хову-Аксы, котельная </w:t>
      </w:r>
      <w:proofErr w:type="spellStart"/>
      <w:r w:rsidRPr="000145AC">
        <w:rPr>
          <w:rFonts w:eastAsia="Calibri"/>
          <w:bCs w:val="0"/>
          <w:sz w:val="24"/>
          <w:szCs w:val="24"/>
          <w:lang w:eastAsia="en-US"/>
        </w:rPr>
        <w:t>Хову-Аксынского</w:t>
      </w:r>
      <w:proofErr w:type="spellEnd"/>
      <w:r w:rsidRPr="000145AC">
        <w:rPr>
          <w:rFonts w:eastAsia="Calibri"/>
          <w:bCs w:val="0"/>
          <w:sz w:val="24"/>
          <w:szCs w:val="24"/>
          <w:lang w:eastAsia="en-US"/>
        </w:rPr>
        <w:t xml:space="preserve"> участка (в </w:t>
      </w:r>
      <w:smartTag w:uri="urn:schemas-microsoft-com:office:smarttags" w:element="metricconverter">
        <w:smartTagPr>
          <w:attr w:name="ProductID" w:val="850 м"/>
        </w:smartTagPr>
        <w:r w:rsidRPr="000145AC">
          <w:rPr>
            <w:rFonts w:eastAsia="Calibri"/>
            <w:bCs w:val="0"/>
            <w:sz w:val="24"/>
            <w:szCs w:val="24"/>
            <w:lang w:eastAsia="en-US"/>
          </w:rPr>
          <w:t>850 м</w:t>
        </w:r>
      </w:smartTag>
      <w:r w:rsidRPr="000145AC">
        <w:rPr>
          <w:rFonts w:eastAsia="Calibri"/>
          <w:bCs w:val="0"/>
          <w:sz w:val="24"/>
          <w:szCs w:val="24"/>
          <w:lang w:eastAsia="en-US"/>
        </w:rPr>
        <w:t xml:space="preserve"> западнее от    с. Хову-Аксы).</w:t>
      </w:r>
    </w:p>
    <w:p w14:paraId="5EC9A668" w14:textId="77777777" w:rsidR="000145AC" w:rsidRPr="000145AC" w:rsidRDefault="000145AC" w:rsidP="000145AC">
      <w:pPr>
        <w:spacing w:line="259" w:lineRule="auto"/>
        <w:ind w:firstLine="567"/>
        <w:jc w:val="both"/>
        <w:rPr>
          <w:rFonts w:eastAsia="Calibri"/>
          <w:b/>
          <w:bCs w:val="0"/>
          <w:sz w:val="22"/>
          <w:szCs w:val="22"/>
          <w:shd w:val="clear" w:color="auto" w:fill="F9FAFB"/>
          <w:lang w:eastAsia="en-US"/>
        </w:rPr>
      </w:pPr>
      <w:r w:rsidRPr="000145AC">
        <w:rPr>
          <w:rFonts w:eastAsia="Calibri"/>
          <w:b/>
          <w:bCs w:val="0"/>
          <w:sz w:val="22"/>
          <w:szCs w:val="22"/>
          <w:shd w:val="clear" w:color="auto" w:fill="F9FAFB"/>
          <w:lang w:eastAsia="en-US"/>
        </w:rPr>
        <w:t>3. Срок поставки:</w:t>
      </w:r>
      <w:r w:rsidRPr="000145AC">
        <w:rPr>
          <w:rFonts w:ascii="Calibri" w:eastAsia="Calibri" w:hAnsi="Calibri"/>
          <w:bCs w:val="0"/>
          <w:sz w:val="22"/>
          <w:szCs w:val="22"/>
          <w:lang w:eastAsia="en-US"/>
        </w:rPr>
        <w:t xml:space="preserve"> </w:t>
      </w:r>
      <w:r w:rsidRPr="000145AC">
        <w:rPr>
          <w:rFonts w:eastAsia="Calibri"/>
          <w:sz w:val="22"/>
          <w:szCs w:val="22"/>
          <w:shd w:val="clear" w:color="auto" w:fill="F9FAFB"/>
          <w:lang w:eastAsia="en-US"/>
        </w:rPr>
        <w:t>в течение 60 календарных дней с момента подписания договора.</w:t>
      </w:r>
    </w:p>
    <w:p w14:paraId="7901DAFD" w14:textId="77777777" w:rsidR="000145AC" w:rsidRPr="000145AC" w:rsidRDefault="000145AC" w:rsidP="000145AC">
      <w:pPr>
        <w:spacing w:line="360" w:lineRule="auto"/>
        <w:ind w:firstLine="567"/>
        <w:jc w:val="both"/>
        <w:rPr>
          <w:rFonts w:eastAsia="Calibri"/>
          <w:b/>
          <w:bCs w:val="0"/>
          <w:sz w:val="22"/>
          <w:szCs w:val="22"/>
          <w:lang w:eastAsia="en-US"/>
        </w:rPr>
      </w:pPr>
      <w:r w:rsidRPr="000145AC">
        <w:rPr>
          <w:rFonts w:eastAsia="Calibri"/>
          <w:b/>
          <w:bCs w:val="0"/>
          <w:sz w:val="22"/>
          <w:szCs w:val="22"/>
          <w:lang w:eastAsia="en-US"/>
        </w:rPr>
        <w:t xml:space="preserve">4. Требования   к качеству, безопасности товара: </w:t>
      </w:r>
    </w:p>
    <w:p w14:paraId="573B1BBD"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 xml:space="preserve">4.1. Поставляемый товар должен соответствовать заданным функциональным и качественным характеристикам; </w:t>
      </w:r>
    </w:p>
    <w:p w14:paraId="11A3F702"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оборудования, заводские чертежи, с результатами испытаний и исследований сварных соединений, декларациям о соответствии и (или) другим документам, подтверждающим качество товара);</w:t>
      </w:r>
    </w:p>
    <w:p w14:paraId="5A47B6EE"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C41B2F0"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lastRenderedPageBreak/>
        <w:t>4.4. На товаре не должно быть следов механических повреждений, изменений вида комплектующих;</w:t>
      </w:r>
    </w:p>
    <w:p w14:paraId="4F7A58EF"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3B2A80F"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7E61C1F"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1D18E7A"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4.8. Товар должен иметь руководство по эксплуатации, включающей документации по плановому ремонту.</w:t>
      </w:r>
    </w:p>
    <w:p w14:paraId="0F53C786"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4.9. Товар должен иметь инструкцию по транспортировке, разгрузке, хранению, монтажу и вводу в эксплуатацию (вся передаваемая документация должна быть на русском языке).</w:t>
      </w:r>
    </w:p>
    <w:p w14:paraId="1C1A140F" w14:textId="77777777" w:rsidR="000145AC" w:rsidRPr="000145AC" w:rsidRDefault="000145AC" w:rsidP="000145AC">
      <w:pPr>
        <w:spacing w:after="160" w:line="259" w:lineRule="auto"/>
        <w:jc w:val="both"/>
        <w:rPr>
          <w:rFonts w:eastAsia="NSimSun"/>
          <w:bCs w:val="0"/>
          <w:sz w:val="22"/>
          <w:szCs w:val="22"/>
          <w:lang w:eastAsia="en-US"/>
        </w:rPr>
      </w:pPr>
    </w:p>
    <w:p w14:paraId="2F8035A7" w14:textId="77777777" w:rsidR="000145AC" w:rsidRPr="000145AC" w:rsidRDefault="000145AC" w:rsidP="000145AC">
      <w:pPr>
        <w:spacing w:after="160" w:line="259" w:lineRule="auto"/>
        <w:jc w:val="both"/>
        <w:rPr>
          <w:rFonts w:eastAsia="NSimSun"/>
          <w:bCs w:val="0"/>
          <w:sz w:val="22"/>
          <w:szCs w:val="22"/>
          <w:lang w:eastAsia="en-US"/>
        </w:rPr>
      </w:pPr>
    </w:p>
    <w:p w14:paraId="649715F7" w14:textId="77777777" w:rsidR="000145AC" w:rsidRPr="000145AC" w:rsidRDefault="000145AC" w:rsidP="000145AC">
      <w:pPr>
        <w:spacing w:after="160" w:line="259" w:lineRule="auto"/>
        <w:ind w:firstLine="567"/>
        <w:jc w:val="both"/>
        <w:rPr>
          <w:rFonts w:eastAsia="NSimSun"/>
          <w:b/>
          <w:sz w:val="22"/>
          <w:szCs w:val="22"/>
          <w:lang w:eastAsia="en-US"/>
        </w:rPr>
      </w:pPr>
      <w:r w:rsidRPr="000145AC">
        <w:rPr>
          <w:rFonts w:eastAsia="NSimSun"/>
          <w:b/>
          <w:sz w:val="22"/>
          <w:szCs w:val="22"/>
          <w:lang w:eastAsia="en-US"/>
        </w:rPr>
        <w:t>5. Требования к упаковке, маркировке товара:</w:t>
      </w:r>
    </w:p>
    <w:p w14:paraId="13329DD1"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7DD22C9"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98C33EA"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2B06902" w14:textId="77777777" w:rsidR="000145AC" w:rsidRPr="000145AC" w:rsidRDefault="000145AC" w:rsidP="000145AC">
      <w:pPr>
        <w:spacing w:after="160" w:line="259" w:lineRule="auto"/>
        <w:ind w:firstLine="567"/>
        <w:jc w:val="both"/>
        <w:rPr>
          <w:rFonts w:eastAsia="NSimSun"/>
          <w:bCs w:val="0"/>
          <w:sz w:val="22"/>
          <w:szCs w:val="22"/>
          <w:lang w:eastAsia="en-US"/>
        </w:rPr>
      </w:pPr>
      <w:r w:rsidRPr="000145AC">
        <w:rPr>
          <w:rFonts w:eastAsia="NSimSun"/>
          <w:bCs w:val="0"/>
          <w:sz w:val="22"/>
          <w:szCs w:val="22"/>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34B932C4" w14:textId="77777777" w:rsidR="000145AC" w:rsidRPr="000145AC" w:rsidRDefault="000145AC" w:rsidP="000145AC">
      <w:pPr>
        <w:spacing w:after="160" w:line="259" w:lineRule="auto"/>
        <w:ind w:firstLine="567"/>
        <w:jc w:val="both"/>
        <w:rPr>
          <w:rFonts w:eastAsia="Calibri"/>
          <w:b/>
          <w:bCs w:val="0"/>
          <w:sz w:val="22"/>
          <w:szCs w:val="22"/>
          <w:lang w:eastAsia="en-US"/>
        </w:rPr>
      </w:pPr>
      <w:r w:rsidRPr="000145AC">
        <w:rPr>
          <w:rFonts w:eastAsia="NSimSun"/>
          <w:bCs w:val="0"/>
          <w:sz w:val="22"/>
          <w:szCs w:val="22"/>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E8599E4" w14:textId="3E4C0842" w:rsidR="00B36C8F" w:rsidRPr="002439AF" w:rsidRDefault="00EC7F01" w:rsidP="002439AF">
      <w:pPr>
        <w:ind w:firstLine="567"/>
        <w:jc w:val="both"/>
        <w:rPr>
          <w:sz w:val="24"/>
          <w:szCs w:val="24"/>
        </w:rPr>
      </w:pPr>
      <w:r w:rsidRPr="002439AF">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4"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w:t>
      </w:r>
      <w:proofErr w:type="gramStart"/>
      <w:r w:rsidRPr="009D3826">
        <w:rPr>
          <w:bCs w:val="0"/>
          <w:sz w:val="24"/>
          <w:szCs w:val="24"/>
        </w:rPr>
        <w:t>в документацию</w:t>
      </w:r>
      <w:proofErr w:type="gramEnd"/>
      <w:r w:rsidRPr="009D3826">
        <w:rPr>
          <w:bCs w:val="0"/>
          <w:sz w:val="24"/>
          <w:szCs w:val="24"/>
        </w:rPr>
        <w:t xml:space="preserve">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4"/>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5"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5"/>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proofErr w:type="gram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roofErr w:type="gramEnd"/>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B54D" w14:textId="77777777" w:rsidR="00BF314F" w:rsidRDefault="00BF314F">
      <w:r>
        <w:separator/>
      </w:r>
    </w:p>
  </w:endnote>
  <w:endnote w:type="continuationSeparator" w:id="0">
    <w:p w14:paraId="647F4D69" w14:textId="77777777" w:rsidR="00BF314F" w:rsidRDefault="00BF314F">
      <w:r>
        <w:continuationSeparator/>
      </w:r>
    </w:p>
  </w:endnote>
  <w:endnote w:type="continuationNotice" w:id="1">
    <w:p w14:paraId="0AD53BD5" w14:textId="77777777" w:rsidR="00BF314F" w:rsidRDefault="00BF3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83CD" w14:textId="77777777" w:rsidR="00BF314F" w:rsidRDefault="00BF314F">
      <w:r>
        <w:separator/>
      </w:r>
    </w:p>
  </w:footnote>
  <w:footnote w:type="continuationSeparator" w:id="0">
    <w:p w14:paraId="6D6479DE" w14:textId="77777777" w:rsidR="00BF314F" w:rsidRDefault="00BF314F">
      <w:r>
        <w:continuationSeparator/>
      </w:r>
    </w:p>
  </w:footnote>
  <w:footnote w:type="continuationNotice" w:id="1">
    <w:p w14:paraId="318E4F0B" w14:textId="77777777" w:rsidR="00BF314F" w:rsidRDefault="00BF31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1"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2"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42"/>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7"/>
  </w:num>
  <w:num w:numId="12">
    <w:abstractNumId w:val="2"/>
  </w:num>
  <w:num w:numId="13">
    <w:abstractNumId w:val="7"/>
  </w:num>
  <w:num w:numId="14">
    <w:abstractNumId w:val="36"/>
  </w:num>
  <w:num w:numId="15">
    <w:abstractNumId w:val="19"/>
  </w:num>
  <w:num w:numId="16">
    <w:abstractNumId w:val="16"/>
  </w:num>
  <w:num w:numId="17">
    <w:abstractNumId w:val="48"/>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4"/>
  </w:num>
  <w:num w:numId="22">
    <w:abstractNumId w:val="31"/>
  </w:num>
  <w:num w:numId="23">
    <w:abstractNumId w:val="20"/>
  </w:num>
  <w:num w:numId="24">
    <w:abstractNumId w:val="43"/>
  </w:num>
  <w:num w:numId="25">
    <w:abstractNumId w:val="28"/>
  </w:num>
  <w:num w:numId="26">
    <w:abstractNumId w:val="29"/>
  </w:num>
  <w:num w:numId="27">
    <w:abstractNumId w:val="2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7"/>
  </w:num>
  <w:num w:numId="32">
    <w:abstractNumId w:val="49"/>
  </w:num>
  <w:num w:numId="33">
    <w:abstractNumId w:val="39"/>
  </w:num>
  <w:num w:numId="34">
    <w:abstractNumId w:val="15"/>
  </w:num>
  <w:num w:numId="35">
    <w:abstractNumId w:val="30"/>
  </w:num>
  <w:num w:numId="36">
    <w:abstractNumId w:val="17"/>
  </w:num>
  <w:num w:numId="37">
    <w:abstractNumId w:val="23"/>
  </w:num>
  <w:num w:numId="38">
    <w:abstractNumId w:val="14"/>
  </w:num>
  <w:num w:numId="39">
    <w:abstractNumId w:val="50"/>
  </w:num>
  <w:num w:numId="40">
    <w:abstractNumId w:val="13"/>
  </w:num>
  <w:num w:numId="41">
    <w:abstractNumId w:val="46"/>
  </w:num>
  <w:num w:numId="42">
    <w:abstractNumId w:val="41"/>
  </w:num>
  <w:num w:numId="43">
    <w:abstractNumId w:val="9"/>
  </w:num>
  <w:num w:numId="44">
    <w:abstractNumId w:val="40"/>
  </w:num>
  <w:num w:numId="45">
    <w:abstractNumId w:val="34"/>
  </w:num>
  <w:num w:numId="46">
    <w:abstractNumId w:val="45"/>
  </w:num>
  <w:num w:numId="47">
    <w:abstractNumId w:val="12"/>
  </w:num>
  <w:num w:numId="48">
    <w:abstractNumId w:val="8"/>
  </w:num>
  <w:num w:numId="49">
    <w:abstractNumId w:val="25"/>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45AC"/>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689"/>
    <w:rsid w:val="00083F2F"/>
    <w:rsid w:val="00085538"/>
    <w:rsid w:val="000869F2"/>
    <w:rsid w:val="00087338"/>
    <w:rsid w:val="0008741A"/>
    <w:rsid w:val="00090578"/>
    <w:rsid w:val="00090B41"/>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5B1"/>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64F"/>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3A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1FB"/>
    <w:rsid w:val="00764C1E"/>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438C"/>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800"/>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04F68"/>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3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122"/>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14F"/>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 w:type="table" w:customStyle="1" w:styleId="TableStyle32">
    <w:name w:val="TableStyle32"/>
    <w:rsid w:val="000145AC"/>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74481843">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7577</Words>
  <Characters>43195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50671</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7</cp:revision>
  <cp:lastPrinted>2019-08-28T11:50:00Z</cp:lastPrinted>
  <dcterms:created xsi:type="dcterms:W3CDTF">2025-05-14T11:32:00Z</dcterms:created>
  <dcterms:modified xsi:type="dcterms:W3CDTF">2025-05-16T06:00:00Z</dcterms:modified>
</cp:coreProperties>
</file>