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ACB9F" w14:textId="08ABC7B9" w:rsidR="00063818" w:rsidRPr="00DA20BE" w:rsidRDefault="00063818">
      <w:pPr>
        <w:rPr>
          <w:rFonts w:ascii="Times New Roman" w:hAnsi="Times New Roman" w:cs="Times New Roman"/>
        </w:rPr>
      </w:pPr>
    </w:p>
    <w:p w14:paraId="4119BD01" w14:textId="0C6BB470" w:rsidR="005A61A5" w:rsidRPr="00DA20BE" w:rsidRDefault="005A61A5">
      <w:pPr>
        <w:rPr>
          <w:rFonts w:ascii="Times New Roman" w:hAnsi="Times New Roman" w:cs="Times New Roman"/>
        </w:rPr>
      </w:pPr>
      <w:r w:rsidRPr="00DA20BE">
        <w:rPr>
          <w:rFonts w:ascii="Times New Roman" w:hAnsi="Times New Roman" w:cs="Times New Roman"/>
        </w:rPr>
        <w:t xml:space="preserve">На поступивший запрос о разъяснении документации  при проведении </w:t>
      </w:r>
      <w:r w:rsidR="001730C8">
        <w:rPr>
          <w:rFonts w:ascii="Times New Roman" w:hAnsi="Times New Roman" w:cs="Times New Roman"/>
        </w:rPr>
        <w:t>конкурса</w:t>
      </w:r>
      <w:r w:rsidRPr="00DA20BE">
        <w:rPr>
          <w:rFonts w:ascii="Times New Roman" w:hAnsi="Times New Roman" w:cs="Times New Roman"/>
        </w:rPr>
        <w:t xml:space="preserve">  в электронной форме на право заключения договора на </w:t>
      </w:r>
      <w:r w:rsidR="003A2E1D" w:rsidRPr="003A2E1D">
        <w:rPr>
          <w:rFonts w:ascii="Times New Roman" w:hAnsi="Times New Roman" w:cs="Times New Roman"/>
        </w:rPr>
        <w:t xml:space="preserve">выполнение работ по монтажу системы охранного телевидения МАОУ ОШ № 14 (в рамках текущего ремонта) по адресу: г. Мончегорск, ул. Комсомольская, дом 24 </w:t>
      </w:r>
      <w:r w:rsidRPr="00DA20BE">
        <w:rPr>
          <w:rFonts w:ascii="Times New Roman" w:hAnsi="Times New Roman" w:cs="Times New Roman"/>
        </w:rPr>
        <w:t xml:space="preserve">(извещение ЕИС  № </w:t>
      </w:r>
      <w:r w:rsidR="003A2E1D" w:rsidRPr="003A2E1D">
        <w:rPr>
          <w:rFonts w:ascii="Times New Roman" w:hAnsi="Times New Roman" w:cs="Times New Roman"/>
        </w:rPr>
        <w:t xml:space="preserve">32514810253  </w:t>
      </w:r>
      <w:r w:rsidR="00DA20BE" w:rsidRPr="00DA20BE">
        <w:rPr>
          <w:rFonts w:ascii="Times New Roman" w:hAnsi="Times New Roman" w:cs="Times New Roman"/>
        </w:rPr>
        <w:t xml:space="preserve">) </w:t>
      </w:r>
      <w:r w:rsidRPr="00DA20BE">
        <w:rPr>
          <w:rFonts w:ascii="Times New Roman" w:hAnsi="Times New Roman" w:cs="Times New Roman"/>
        </w:rPr>
        <w:t>разъясняем следующее:</w:t>
      </w:r>
    </w:p>
    <w:p w14:paraId="7E920089" w14:textId="1D801DA3" w:rsidR="005A61A5" w:rsidRPr="00DA20BE" w:rsidRDefault="005A61A5">
      <w:pPr>
        <w:rPr>
          <w:rFonts w:ascii="Times New Roman" w:hAnsi="Times New Roman" w:cs="Times New Roman"/>
        </w:rPr>
      </w:pPr>
    </w:p>
    <w:p w14:paraId="6F3BEE41" w14:textId="6F014E00" w:rsidR="00451DFA" w:rsidRPr="001730C8" w:rsidRDefault="00DA20BE" w:rsidP="00451DFA">
      <w:pPr>
        <w:rPr>
          <w:rFonts w:ascii="Times New Roman" w:hAnsi="Times New Roman" w:cs="Times New Roman"/>
          <w:color w:val="151515"/>
          <w:shd w:val="clear" w:color="auto" w:fill="FFFFFF"/>
        </w:rPr>
      </w:pPr>
      <w:r w:rsidRPr="00DA20BE">
        <w:rPr>
          <w:rFonts w:ascii="Times New Roman" w:hAnsi="Times New Roman" w:cs="Times New Roman"/>
          <w:color w:val="151515"/>
          <w:shd w:val="clear" w:color="auto" w:fill="FFFFFF"/>
        </w:rPr>
        <w:t>Тема запроса: запрос</w:t>
      </w:r>
      <w:r w:rsidRPr="00DA20BE">
        <w:rPr>
          <w:rFonts w:ascii="Times New Roman" w:hAnsi="Times New Roman" w:cs="Times New Roman"/>
          <w:color w:val="151515"/>
        </w:rPr>
        <w:br/>
      </w:r>
    </w:p>
    <w:p w14:paraId="71016043" w14:textId="77777777" w:rsidR="00451DFA" w:rsidRPr="00451DFA" w:rsidRDefault="00451DFA" w:rsidP="00451DFA">
      <w:p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451DFA">
        <w:rPr>
          <w:rFonts w:ascii="Times New Roman" w:hAnsi="Times New Roman" w:cs="Times New Roman"/>
          <w:color w:val="151515"/>
          <w:shd w:val="clear" w:color="auto" w:fill="FFFFFF"/>
        </w:rPr>
        <w:t>I. В проекте контракта не указан срок, в течении которого Заказчик обязан произвести приемку выполненных работ и подписание актов КС-2 КС-3. Вместе с тем указанное обстоятельство является существенным условием договора, поскольку срок оплаты за выполненные работы исчисляется именно от даты подписания поименованных актов.</w:t>
      </w:r>
    </w:p>
    <w:p w14:paraId="5CD6CE98" w14:textId="77777777" w:rsidR="00451DFA" w:rsidRPr="00451DFA" w:rsidRDefault="00451DFA" w:rsidP="00451DFA">
      <w:p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451DFA">
        <w:rPr>
          <w:rFonts w:ascii="Times New Roman" w:hAnsi="Times New Roman" w:cs="Times New Roman"/>
          <w:color w:val="151515"/>
          <w:shd w:val="clear" w:color="auto" w:fill="FFFFFF"/>
        </w:rPr>
        <w:t>Просим разъяснить в какие сроки будет производиться приемка выполненных работ и подписание актов КС-2 КС-3.  Просим внести изменения в документацию о закупке.</w:t>
      </w:r>
    </w:p>
    <w:p w14:paraId="37C0788F" w14:textId="77777777" w:rsidR="00451DFA" w:rsidRPr="00451DFA" w:rsidRDefault="00451DFA" w:rsidP="00451DFA">
      <w:p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451DFA">
        <w:rPr>
          <w:rFonts w:ascii="Times New Roman" w:hAnsi="Times New Roman" w:cs="Times New Roman"/>
          <w:color w:val="151515"/>
          <w:shd w:val="clear" w:color="auto" w:fill="FFFFFF"/>
        </w:rPr>
        <w:t>III. В пункте 36 информационной карты (таблица 2) в абзаце 4 позиции 2 «Оценка заявок по критерию «Квалификация участников закупки» указано: «Аналогичным признается опыт: выполнение работ по монтажу системы охранного телевидения»</w:t>
      </w:r>
    </w:p>
    <w:p w14:paraId="6DDDC988" w14:textId="77777777" w:rsidR="00451DFA" w:rsidRPr="00451DFA" w:rsidRDefault="00451DFA" w:rsidP="00451DFA">
      <w:p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451DFA">
        <w:rPr>
          <w:rFonts w:ascii="Times New Roman" w:hAnsi="Times New Roman" w:cs="Times New Roman"/>
          <w:color w:val="151515"/>
          <w:shd w:val="clear" w:color="auto" w:fill="FFFFFF"/>
        </w:rPr>
        <w:t>В соответствии с п. 3.34 ГОСТ Р 51558–</w:t>
      </w:r>
      <w:proofErr w:type="gramStart"/>
      <w:r w:rsidRPr="00451DFA">
        <w:rPr>
          <w:rFonts w:ascii="Times New Roman" w:hAnsi="Times New Roman" w:cs="Times New Roman"/>
          <w:color w:val="151515"/>
          <w:shd w:val="clear" w:color="auto" w:fill="FFFFFF"/>
        </w:rPr>
        <w:t>2014  система</w:t>
      </w:r>
      <w:proofErr w:type="gramEnd"/>
      <w:r w:rsidRPr="00451DFA">
        <w:rPr>
          <w:rFonts w:ascii="Times New Roman" w:hAnsi="Times New Roman" w:cs="Times New Roman"/>
          <w:color w:val="151515"/>
          <w:shd w:val="clear" w:color="auto" w:fill="FFFFFF"/>
        </w:rPr>
        <w:t xml:space="preserve"> видеонаблюдения — это совокупность функционирующих видеоканалов, программных и технических средств записи и хранения видеоданных, а также программных и/или технических средств управления, осуществляющих информационный обмен между собой.</w:t>
      </w:r>
    </w:p>
    <w:p w14:paraId="70896076" w14:textId="77777777" w:rsidR="00451DFA" w:rsidRPr="00451DFA" w:rsidRDefault="00451DFA" w:rsidP="00451DFA">
      <w:p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451DFA">
        <w:rPr>
          <w:rFonts w:ascii="Times New Roman" w:hAnsi="Times New Roman" w:cs="Times New Roman"/>
          <w:color w:val="151515"/>
          <w:shd w:val="clear" w:color="auto" w:fill="FFFFFF"/>
        </w:rPr>
        <w:t xml:space="preserve">А пунктом 3.35 ГОСТ Р 51558–2014 установлено, что система охранная телевизионная — это система видеонаблюдения, представляющая собой телевизионную систему замкнутого типа, предназначенную для </w:t>
      </w:r>
      <w:proofErr w:type="spellStart"/>
      <w:r w:rsidRPr="00451DFA">
        <w:rPr>
          <w:rFonts w:ascii="Times New Roman" w:hAnsi="Times New Roman" w:cs="Times New Roman"/>
          <w:color w:val="151515"/>
          <w:shd w:val="clear" w:color="auto" w:fill="FFFFFF"/>
        </w:rPr>
        <w:t>противокриминальной</w:t>
      </w:r>
      <w:proofErr w:type="spellEnd"/>
      <w:r w:rsidRPr="00451DFA">
        <w:rPr>
          <w:rFonts w:ascii="Times New Roman" w:hAnsi="Times New Roman" w:cs="Times New Roman"/>
          <w:color w:val="151515"/>
          <w:shd w:val="clear" w:color="auto" w:fill="FFFFFF"/>
        </w:rPr>
        <w:t xml:space="preserve"> защиты объекта.</w:t>
      </w:r>
    </w:p>
    <w:p w14:paraId="61468B06" w14:textId="77777777" w:rsidR="00451DFA" w:rsidRPr="00451DFA" w:rsidRDefault="00451DFA" w:rsidP="00451DFA">
      <w:p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451DFA">
        <w:rPr>
          <w:rFonts w:ascii="Times New Roman" w:hAnsi="Times New Roman" w:cs="Times New Roman"/>
          <w:color w:val="151515"/>
          <w:shd w:val="clear" w:color="auto" w:fill="FFFFFF"/>
        </w:rPr>
        <w:t>Таким образом система охранного телевидения является разновидностью системы видеонаблюдения. Опыт выполнения работ по монтажу системы видеонаблюдения свидетельствует о способности участника выполнить работу и по монтажу системы охранного телевидения.</w:t>
      </w:r>
    </w:p>
    <w:p w14:paraId="75545F00" w14:textId="6A503E44" w:rsidR="001730C8" w:rsidRPr="00451DFA" w:rsidRDefault="00451DFA" w:rsidP="00451DFA">
      <w:p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451DFA">
        <w:rPr>
          <w:rFonts w:ascii="Times New Roman" w:hAnsi="Times New Roman" w:cs="Times New Roman"/>
          <w:color w:val="151515"/>
          <w:shd w:val="clear" w:color="auto" w:fill="FFFFFF"/>
        </w:rPr>
        <w:t>Просим разъяснить будет ли признаваться аналогичным опыт выполнения работ по монтажу систем видеонаблюдения на аналогичных объектах с массовым пребыванием людей и аналогичными требованиями антитеррористической защищенности (детские сады, школы, больницы, поликлиники и т.д.). Просим внести соответствующие дополнения в документацию о закупке.</w:t>
      </w:r>
    </w:p>
    <w:p w14:paraId="2401B82A" w14:textId="1BE23868" w:rsidR="001730C8" w:rsidRPr="00451DFA" w:rsidRDefault="001730C8" w:rsidP="009327AA">
      <w:p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451DFA">
        <w:rPr>
          <w:rFonts w:ascii="Times New Roman" w:hAnsi="Times New Roman" w:cs="Times New Roman"/>
          <w:color w:val="151515"/>
          <w:shd w:val="clear" w:color="auto" w:fill="FFFFFF"/>
        </w:rPr>
        <w:t>Разъяснение:</w:t>
      </w:r>
    </w:p>
    <w:p w14:paraId="509AA215" w14:textId="00D17A04" w:rsidR="00451DFA" w:rsidRPr="00451DFA" w:rsidRDefault="00451DFA" w:rsidP="00451DFA">
      <w:pPr>
        <w:pStyle w:val="ad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451DFA">
        <w:rPr>
          <w:rFonts w:ascii="Times New Roman" w:hAnsi="Times New Roman" w:cs="Times New Roman"/>
          <w:color w:val="151515"/>
          <w:shd w:val="clear" w:color="auto" w:fill="FFFFFF"/>
        </w:rPr>
        <w:t xml:space="preserve">Исходя </w:t>
      </w:r>
      <w:proofErr w:type="gramStart"/>
      <w:r w:rsidRPr="00451DFA">
        <w:rPr>
          <w:rFonts w:ascii="Times New Roman" w:hAnsi="Times New Roman" w:cs="Times New Roman"/>
          <w:color w:val="151515"/>
          <w:shd w:val="clear" w:color="auto" w:fill="FFFFFF"/>
        </w:rPr>
        <w:t>из  положений</w:t>
      </w:r>
      <w:proofErr w:type="gramEnd"/>
      <w:r w:rsidRPr="00451DFA">
        <w:rPr>
          <w:rFonts w:ascii="Times New Roman" w:hAnsi="Times New Roman" w:cs="Times New Roman"/>
          <w:color w:val="151515"/>
          <w:shd w:val="clear" w:color="auto" w:fill="FFFFFF"/>
        </w:rPr>
        <w:t xml:space="preserve"> ст</w:t>
      </w:r>
      <w:r>
        <w:rPr>
          <w:rFonts w:ascii="Times New Roman" w:hAnsi="Times New Roman" w:cs="Times New Roman"/>
          <w:color w:val="151515"/>
          <w:shd w:val="clear" w:color="auto" w:fill="FFFFFF"/>
        </w:rPr>
        <w:t xml:space="preserve">. </w:t>
      </w:r>
      <w:r w:rsidRPr="00451DFA">
        <w:rPr>
          <w:rFonts w:ascii="Times New Roman" w:hAnsi="Times New Roman" w:cs="Times New Roman"/>
          <w:color w:val="151515"/>
          <w:shd w:val="clear" w:color="auto" w:fill="FFFFFF"/>
        </w:rPr>
        <w:t xml:space="preserve"> 432 Гражданского кодекса РФ сроки приемки работ не являются  существенным условием договора. При этом моментом определяющим обязанность </w:t>
      </w:r>
      <w:proofErr w:type="gramStart"/>
      <w:r w:rsidRPr="00451DFA">
        <w:rPr>
          <w:rFonts w:ascii="Times New Roman" w:hAnsi="Times New Roman" w:cs="Times New Roman"/>
          <w:color w:val="151515"/>
          <w:shd w:val="clear" w:color="auto" w:fill="FFFFFF"/>
        </w:rPr>
        <w:t>Заказчика  по</w:t>
      </w:r>
      <w:proofErr w:type="gramEnd"/>
      <w:r w:rsidRPr="00451DFA">
        <w:rPr>
          <w:rFonts w:ascii="Times New Roman" w:hAnsi="Times New Roman" w:cs="Times New Roman"/>
          <w:color w:val="151515"/>
          <w:shd w:val="clear" w:color="auto" w:fill="FFFFFF"/>
        </w:rPr>
        <w:t xml:space="preserve">  оплате результатов выполненных работ </w:t>
      </w:r>
      <w:r>
        <w:rPr>
          <w:rFonts w:ascii="Times New Roman" w:hAnsi="Times New Roman" w:cs="Times New Roman"/>
          <w:color w:val="151515"/>
          <w:shd w:val="clear" w:color="auto" w:fill="FFFFFF"/>
        </w:rPr>
        <w:t>,</w:t>
      </w:r>
      <w:r w:rsidRPr="00451DFA">
        <w:rPr>
          <w:rFonts w:ascii="Times New Roman" w:hAnsi="Times New Roman" w:cs="Times New Roman"/>
          <w:color w:val="151515"/>
          <w:shd w:val="clear" w:color="auto" w:fill="FFFFFF"/>
        </w:rPr>
        <w:t xml:space="preserve">является событие указанное в  п.2.4 Проекта договора. </w:t>
      </w:r>
    </w:p>
    <w:p w14:paraId="5D044706" w14:textId="04C96159" w:rsidR="00451DFA" w:rsidRPr="00451DFA" w:rsidRDefault="00451DFA" w:rsidP="00451DFA">
      <w:pPr>
        <w:pStyle w:val="ad"/>
        <w:ind w:left="0" w:firstLine="426"/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451DFA">
        <w:rPr>
          <w:rFonts w:ascii="Times New Roman" w:hAnsi="Times New Roman" w:cs="Times New Roman"/>
          <w:color w:val="151515"/>
          <w:shd w:val="clear" w:color="auto" w:fill="FFFFFF"/>
        </w:rPr>
        <w:t>В связи с изложенным указанные замечание не могут быть приняты.</w:t>
      </w:r>
    </w:p>
    <w:p w14:paraId="3C8A6295" w14:textId="4E0A5B17" w:rsidR="001730C8" w:rsidRPr="00451DFA" w:rsidRDefault="001730C8" w:rsidP="00451DFA">
      <w:pPr>
        <w:pStyle w:val="ad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451DFA">
        <w:rPr>
          <w:rFonts w:ascii="Times New Roman" w:hAnsi="Times New Roman" w:cs="Times New Roman"/>
          <w:color w:val="151515"/>
          <w:shd w:val="clear" w:color="auto" w:fill="FFFFFF"/>
        </w:rPr>
        <w:t xml:space="preserve">К </w:t>
      </w:r>
      <w:proofErr w:type="gramStart"/>
      <w:r w:rsidRPr="00451DFA">
        <w:rPr>
          <w:rFonts w:ascii="Times New Roman" w:hAnsi="Times New Roman" w:cs="Times New Roman"/>
          <w:color w:val="151515"/>
          <w:shd w:val="clear" w:color="auto" w:fill="FFFFFF"/>
        </w:rPr>
        <w:t>оценке  в</w:t>
      </w:r>
      <w:proofErr w:type="gramEnd"/>
      <w:r w:rsidRPr="00451DFA">
        <w:rPr>
          <w:rFonts w:ascii="Times New Roman" w:hAnsi="Times New Roman" w:cs="Times New Roman"/>
          <w:color w:val="151515"/>
          <w:shd w:val="clear" w:color="auto" w:fill="FFFFFF"/>
        </w:rPr>
        <w:t xml:space="preserve"> качестве </w:t>
      </w:r>
      <w:r w:rsidR="009327AA" w:rsidRPr="00451DFA">
        <w:rPr>
          <w:rFonts w:ascii="Times New Roman" w:hAnsi="Times New Roman" w:cs="Times New Roman"/>
          <w:color w:val="151515"/>
          <w:shd w:val="clear" w:color="auto" w:fill="FFFFFF"/>
        </w:rPr>
        <w:t>а</w:t>
      </w:r>
      <w:r w:rsidRPr="00451DFA">
        <w:rPr>
          <w:rFonts w:ascii="Times New Roman" w:hAnsi="Times New Roman" w:cs="Times New Roman"/>
          <w:color w:val="151515"/>
          <w:shd w:val="clear" w:color="auto" w:fill="FFFFFF"/>
        </w:rPr>
        <w:t>налогичного  опыт</w:t>
      </w:r>
      <w:r w:rsidR="009327AA" w:rsidRPr="00451DFA">
        <w:rPr>
          <w:rFonts w:ascii="Times New Roman" w:hAnsi="Times New Roman" w:cs="Times New Roman"/>
          <w:color w:val="151515"/>
          <w:shd w:val="clear" w:color="auto" w:fill="FFFFFF"/>
        </w:rPr>
        <w:t>а</w:t>
      </w:r>
      <w:r w:rsidRPr="00451DFA">
        <w:rPr>
          <w:rFonts w:ascii="Times New Roman" w:hAnsi="Times New Roman" w:cs="Times New Roman"/>
          <w:color w:val="151515"/>
          <w:shd w:val="clear" w:color="auto" w:fill="FFFFFF"/>
        </w:rPr>
        <w:t xml:space="preserve"> Заказчиком будут приниматься исключительно договора  на выполнение работ по монтажу системы охранного телевидения, как соответствующие предмету договора, в виду отнесения заказчика  к категории объектов антитеррористической защищённости.</w:t>
      </w:r>
    </w:p>
    <w:sectPr w:rsidR="001730C8" w:rsidRPr="00451DFA" w:rsidSect="005A61A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A9F4B" w14:textId="77777777" w:rsidR="001D0DAC" w:rsidRDefault="001D0DAC" w:rsidP="00A3632D">
      <w:pPr>
        <w:spacing w:after="0" w:line="240" w:lineRule="auto"/>
      </w:pPr>
      <w:r>
        <w:separator/>
      </w:r>
    </w:p>
  </w:endnote>
  <w:endnote w:type="continuationSeparator" w:id="0">
    <w:p w14:paraId="2DE232A4" w14:textId="77777777" w:rsidR="001D0DAC" w:rsidRDefault="001D0DAC" w:rsidP="00A3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DE370" w14:textId="77777777" w:rsidR="001D0DAC" w:rsidRDefault="001D0DAC" w:rsidP="00A3632D">
      <w:pPr>
        <w:spacing w:after="0" w:line="240" w:lineRule="auto"/>
      </w:pPr>
      <w:r>
        <w:separator/>
      </w:r>
    </w:p>
  </w:footnote>
  <w:footnote w:type="continuationSeparator" w:id="0">
    <w:p w14:paraId="78C2589A" w14:textId="77777777" w:rsidR="001D0DAC" w:rsidRDefault="001D0DAC" w:rsidP="00A3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250AB"/>
    <w:multiLevelType w:val="hybridMultilevel"/>
    <w:tmpl w:val="D05E5170"/>
    <w:lvl w:ilvl="0" w:tplc="7130B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723BA4"/>
    <w:multiLevelType w:val="multilevel"/>
    <w:tmpl w:val="0EBEF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933799"/>
    <w:multiLevelType w:val="multilevel"/>
    <w:tmpl w:val="5C26BC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E542BA6"/>
    <w:multiLevelType w:val="hybridMultilevel"/>
    <w:tmpl w:val="1814FD10"/>
    <w:lvl w:ilvl="0" w:tplc="B4BC39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2D"/>
    <w:rsid w:val="00063818"/>
    <w:rsid w:val="00155C41"/>
    <w:rsid w:val="001730C8"/>
    <w:rsid w:val="001D0DAC"/>
    <w:rsid w:val="003A2E1D"/>
    <w:rsid w:val="00451DFA"/>
    <w:rsid w:val="004F2150"/>
    <w:rsid w:val="005A61A5"/>
    <w:rsid w:val="005E703A"/>
    <w:rsid w:val="00603279"/>
    <w:rsid w:val="00735C37"/>
    <w:rsid w:val="007E480A"/>
    <w:rsid w:val="009327AA"/>
    <w:rsid w:val="00992FE5"/>
    <w:rsid w:val="009955DB"/>
    <w:rsid w:val="00A3632D"/>
    <w:rsid w:val="00AF7D2A"/>
    <w:rsid w:val="00B96917"/>
    <w:rsid w:val="00C076DA"/>
    <w:rsid w:val="00C20AEB"/>
    <w:rsid w:val="00DA20BE"/>
    <w:rsid w:val="00F30876"/>
    <w:rsid w:val="00F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6D09"/>
  <w15:chartTrackingRefBased/>
  <w15:docId w15:val="{E676366B-AE2B-4B9D-AC5F-B4F1BE58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BE"/>
  </w:style>
  <w:style w:type="paragraph" w:styleId="1">
    <w:name w:val="heading 1"/>
    <w:basedOn w:val="a"/>
    <w:link w:val="10"/>
    <w:uiPriority w:val="9"/>
    <w:qFormat/>
    <w:rsid w:val="005A6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63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63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632D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A363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632D"/>
    <w:rPr>
      <w:sz w:val="20"/>
      <w:szCs w:val="20"/>
    </w:rPr>
  </w:style>
  <w:style w:type="character" w:styleId="a8">
    <w:name w:val="annotation reference"/>
    <w:uiPriority w:val="99"/>
    <w:rsid w:val="00A3632D"/>
    <w:rPr>
      <w:rFonts w:cs="Times New Roman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A3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2D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A3632D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A3632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A6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1730C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730C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7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User117</cp:lastModifiedBy>
  <cp:revision>2</cp:revision>
  <dcterms:created xsi:type="dcterms:W3CDTF">2025-05-16T10:48:00Z</dcterms:created>
  <dcterms:modified xsi:type="dcterms:W3CDTF">2025-05-16T10:48:00Z</dcterms:modified>
</cp:coreProperties>
</file>