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w:t>
      </w:r>
      <w:proofErr w:type="spellStart"/>
      <w:r w:rsidR="00AC2120">
        <w:rPr>
          <w:rFonts w:eastAsiaTheme="minorHAnsi"/>
          <w:bCs w:val="0"/>
          <w:color w:val="000000"/>
          <w:sz w:val="24"/>
          <w:szCs w:val="24"/>
          <w:lang w:bidi="ru-RU"/>
        </w:rPr>
        <w:t>Монгуш</w:t>
      </w:r>
      <w:proofErr w:type="spellEnd"/>
      <w:r w:rsidR="00AC2120">
        <w:rPr>
          <w:rFonts w:eastAsiaTheme="minorHAnsi"/>
          <w:bCs w:val="0"/>
          <w:color w:val="000000"/>
          <w:sz w:val="24"/>
          <w:szCs w:val="24"/>
          <w:lang w:bidi="ru-RU"/>
        </w:rPr>
        <w:t xml:space="preserve">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056D84FF" w:rsidR="00A211DA" w:rsidRPr="00AC2120" w:rsidRDefault="00E207F4" w:rsidP="00AC2120">
      <w:pPr>
        <w:ind w:right="277" w:firstLine="567"/>
        <w:jc w:val="both"/>
        <w:rPr>
          <w:sz w:val="20"/>
          <w:szCs w:val="28"/>
        </w:rPr>
      </w:pPr>
      <w:r w:rsidRPr="006E1C20">
        <w:rPr>
          <w:sz w:val="24"/>
          <w:szCs w:val="24"/>
        </w:rPr>
        <w:t>1.1. Поставщик обязуется передать, а Покупатель принять и оплатить за поставку</w:t>
      </w:r>
      <w:r w:rsidR="00AD302C">
        <w:rPr>
          <w:sz w:val="24"/>
          <w:szCs w:val="24"/>
        </w:rPr>
        <w:t xml:space="preserve"> компенсаторов сильфонных</w:t>
      </w:r>
      <w:r w:rsidR="00AC2120" w:rsidRPr="00AC2120">
        <w:rPr>
          <w:sz w:val="24"/>
          <w:szCs w:val="24"/>
        </w:rPr>
        <w:t>,</w:t>
      </w:r>
      <w:r w:rsidR="001D5784" w:rsidRPr="006E1C20">
        <w:rPr>
          <w:sz w:val="24"/>
          <w:szCs w:val="24"/>
        </w:rPr>
        <w:t xml:space="preserve">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5A52B1E2"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lastRenderedPageBreak/>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313D5DD9"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EE6015">
        <w:rPr>
          <w:sz w:val="24"/>
          <w:szCs w:val="24"/>
        </w:rPr>
        <w:t>3</w:t>
      </w:r>
      <w:r w:rsidR="00D560EF">
        <w:rPr>
          <w:sz w:val="24"/>
          <w:szCs w:val="24"/>
        </w:rPr>
        <w:t>0</w:t>
      </w:r>
      <w:r w:rsidR="00D46570" w:rsidRPr="006E1C20">
        <w:rPr>
          <w:sz w:val="24"/>
          <w:szCs w:val="24"/>
        </w:rPr>
        <w:t xml:space="preserve"> (</w:t>
      </w:r>
      <w:r w:rsidR="00EE6015">
        <w:rPr>
          <w:sz w:val="24"/>
          <w:szCs w:val="24"/>
        </w:rPr>
        <w:t>тридцать</w:t>
      </w:r>
      <w:r w:rsidR="00A211DA" w:rsidRPr="006E1C20">
        <w:rPr>
          <w:sz w:val="24"/>
          <w:szCs w:val="24"/>
        </w:rPr>
        <w:t xml:space="preserve">) </w:t>
      </w:r>
      <w:r w:rsidR="00CB343B" w:rsidRPr="006E1C20">
        <w:rPr>
          <w:sz w:val="24"/>
          <w:szCs w:val="24"/>
        </w:rPr>
        <w:t>календарных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9"/>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03638AE7"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465241">
        <w:rPr>
          <w:sz w:val="24"/>
          <w:szCs w:val="24"/>
          <w:lang w:eastAsia="x-none"/>
        </w:rPr>
        <w:t>25</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2647E007" w14:textId="5D923F53" w:rsidR="00E207F4" w:rsidRPr="006E1C20" w:rsidRDefault="00E207F4" w:rsidP="00E207F4">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End w:id="4"/>
    </w:p>
    <w:p w14:paraId="3AB9B633" w14:textId="234B2306" w:rsidR="00E207F4" w:rsidRPr="006E1C20" w:rsidRDefault="00E207F4" w:rsidP="008334C0">
      <w:pPr>
        <w:widowControl w:val="0"/>
        <w:spacing w:line="276" w:lineRule="auto"/>
        <w:jc w:val="both"/>
        <w:outlineLvl w:val="1"/>
        <w:rPr>
          <w:rFonts w:eastAsiaTheme="minorHAnsi"/>
          <w:b/>
          <w:color w:val="000000"/>
          <w:spacing w:val="-10"/>
          <w:sz w:val="24"/>
          <w:szCs w:val="24"/>
          <w:lang w:eastAsia="en-US" w:bidi="ru-RU"/>
        </w:rPr>
      </w:pPr>
      <w:bookmarkStart w:id="5" w:name="bookmark17"/>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7F48DE7A"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ГУП РТ «Управляющая компания ТЭК 4»</w:t>
            </w:r>
          </w:p>
          <w:p w14:paraId="298BF8A4"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667010, Республика Тыва, г. Кызыл,</w:t>
            </w:r>
          </w:p>
          <w:p w14:paraId="79CE766E"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ул. Калинина, д. 11</w:t>
            </w:r>
          </w:p>
          <w:p w14:paraId="00A2456A"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ИНН/КПП: 1701036423/170101001</w:t>
            </w:r>
          </w:p>
          <w:p w14:paraId="6C4D92E7"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ОГРН: 1041700508475</w:t>
            </w:r>
          </w:p>
          <w:p w14:paraId="770985E0"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 xml:space="preserve">Банк получателя: Сибирский филиал </w:t>
            </w:r>
          </w:p>
          <w:p w14:paraId="4361E593"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ПАО «РОСБАНК»</w:t>
            </w:r>
          </w:p>
          <w:p w14:paraId="1DB11457"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БИК 040407388</w:t>
            </w:r>
          </w:p>
          <w:p w14:paraId="2D662293" w14:textId="77777777" w:rsidR="00E207F4" w:rsidRPr="006E1C20" w:rsidRDefault="00E207F4" w:rsidP="00D1139C">
            <w:pPr>
              <w:rPr>
                <w:rFonts w:ascii="Times New Roman" w:hAnsi="Times New Roman" w:cs="Times New Roman"/>
                <w:sz w:val="24"/>
                <w:szCs w:val="24"/>
              </w:rPr>
            </w:pPr>
            <w:proofErr w:type="spellStart"/>
            <w:r w:rsidRPr="006E1C20">
              <w:rPr>
                <w:rFonts w:ascii="Times New Roman" w:hAnsi="Times New Roman" w:cs="Times New Roman"/>
                <w:sz w:val="24"/>
                <w:szCs w:val="24"/>
              </w:rPr>
              <w:t>Кор.счет</w:t>
            </w:r>
            <w:proofErr w:type="spellEnd"/>
            <w:r w:rsidRPr="006E1C20">
              <w:rPr>
                <w:rFonts w:ascii="Times New Roman" w:hAnsi="Times New Roman" w:cs="Times New Roman"/>
                <w:sz w:val="24"/>
                <w:szCs w:val="24"/>
              </w:rPr>
              <w:t>: 30101810000000000388</w:t>
            </w:r>
          </w:p>
          <w:p w14:paraId="42493A7E" w14:textId="77777777" w:rsidR="00E207F4" w:rsidRPr="006E1C20" w:rsidRDefault="00E207F4" w:rsidP="00D1139C">
            <w:pPr>
              <w:rPr>
                <w:rFonts w:ascii="Times New Roman" w:hAnsi="Times New Roman" w:cs="Times New Roman"/>
                <w:sz w:val="24"/>
                <w:szCs w:val="24"/>
              </w:rPr>
            </w:pPr>
            <w:proofErr w:type="spellStart"/>
            <w:r w:rsidRPr="006E1C20">
              <w:rPr>
                <w:rFonts w:ascii="Times New Roman" w:hAnsi="Times New Roman" w:cs="Times New Roman"/>
                <w:sz w:val="24"/>
                <w:szCs w:val="24"/>
              </w:rPr>
              <w:t>Расч.счет</w:t>
            </w:r>
            <w:proofErr w:type="spellEnd"/>
            <w:r w:rsidRPr="006E1C20">
              <w:rPr>
                <w:rFonts w:ascii="Times New Roman" w:hAnsi="Times New Roman" w:cs="Times New Roman"/>
                <w:sz w:val="24"/>
                <w:szCs w:val="24"/>
              </w:rPr>
              <w:t>: 40602810275710000000</w:t>
            </w:r>
          </w:p>
          <w:p w14:paraId="0E55CC7E" w14:textId="77777777" w:rsidR="00E207F4" w:rsidRPr="006E1C20" w:rsidRDefault="00E207F4" w:rsidP="00D1139C">
            <w:pPr>
              <w:rPr>
                <w:rFonts w:ascii="Times New Roman" w:hAnsi="Times New Roman" w:cs="Times New Roman"/>
                <w:sz w:val="24"/>
                <w:szCs w:val="24"/>
              </w:rPr>
            </w:pPr>
          </w:p>
          <w:p w14:paraId="0C92B3A6" w14:textId="77777777" w:rsidR="00E207F4" w:rsidRPr="006E1C20" w:rsidRDefault="00E207F4" w:rsidP="00D1139C">
            <w:pPr>
              <w:rPr>
                <w:rFonts w:ascii="Times New Roman" w:hAnsi="Times New Roman" w:cs="Times New Roman"/>
                <w:sz w:val="24"/>
                <w:szCs w:val="24"/>
              </w:rPr>
            </w:pPr>
          </w:p>
          <w:p w14:paraId="7302B1C8" w14:textId="46BB3C01" w:rsidR="00E207F4" w:rsidRPr="006E1C20" w:rsidRDefault="00465241" w:rsidP="00D1139C">
            <w:pPr>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ген. директора</w:t>
            </w:r>
          </w:p>
          <w:p w14:paraId="496B34A0" w14:textId="77777777" w:rsidR="00E207F4" w:rsidRPr="006E1C20" w:rsidRDefault="00E207F4" w:rsidP="00D1139C">
            <w:pPr>
              <w:rPr>
                <w:rFonts w:ascii="Times New Roman" w:hAnsi="Times New Roman" w:cs="Times New Roman"/>
                <w:sz w:val="24"/>
                <w:szCs w:val="24"/>
              </w:rPr>
            </w:pP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w:t>
            </w:r>
            <w:proofErr w:type="spellStart"/>
            <w:r w:rsidR="00465241">
              <w:rPr>
                <w:rFonts w:ascii="Times New Roman" w:hAnsi="Times New Roman" w:cs="Times New Roman"/>
                <w:sz w:val="24"/>
                <w:szCs w:val="24"/>
              </w:rPr>
              <w:t>Монгуш</w:t>
            </w:r>
            <w:proofErr w:type="spellEnd"/>
            <w:r w:rsidR="00465241">
              <w:rPr>
                <w:rFonts w:ascii="Times New Roman" w:hAnsi="Times New Roman" w:cs="Times New Roman"/>
                <w:sz w:val="24"/>
                <w:szCs w:val="24"/>
              </w:rPr>
              <w:t xml:space="preserve">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8"/>
              <w:jc w:val="left"/>
              <w:rPr>
                <w:rFonts w:ascii="Times New Roman" w:hAnsi="Times New Roman" w:cs="Times New Roman"/>
                <w:b w:val="0"/>
                <w:sz w:val="24"/>
                <w:lang w:val="en-US"/>
              </w:rPr>
            </w:pPr>
          </w:p>
          <w:p w14:paraId="66A0DBC5" w14:textId="3EF4A571" w:rsidR="00465241" w:rsidRDefault="00465241" w:rsidP="006E1C20">
            <w:pPr>
              <w:pStyle w:val="a8"/>
              <w:jc w:val="left"/>
              <w:rPr>
                <w:rFonts w:ascii="Times New Roman" w:hAnsi="Times New Roman" w:cs="Times New Roman"/>
                <w:b w:val="0"/>
                <w:sz w:val="24"/>
                <w:lang w:val="en-US"/>
              </w:rPr>
            </w:pPr>
          </w:p>
          <w:p w14:paraId="4A7BBB77" w14:textId="3CAB0EE4" w:rsidR="00465241" w:rsidRDefault="00465241" w:rsidP="006E1C20">
            <w:pPr>
              <w:pStyle w:val="a8"/>
              <w:jc w:val="left"/>
              <w:rPr>
                <w:rFonts w:ascii="Times New Roman" w:hAnsi="Times New Roman" w:cs="Times New Roman"/>
                <w:b w:val="0"/>
                <w:sz w:val="24"/>
                <w:lang w:val="en-US"/>
              </w:rPr>
            </w:pPr>
          </w:p>
          <w:p w14:paraId="096716D9" w14:textId="40BCD690" w:rsidR="00465241" w:rsidRDefault="00465241" w:rsidP="006E1C20">
            <w:pPr>
              <w:pStyle w:val="a8"/>
              <w:jc w:val="left"/>
              <w:rPr>
                <w:rFonts w:ascii="Times New Roman" w:hAnsi="Times New Roman" w:cs="Times New Roman"/>
                <w:b w:val="0"/>
                <w:sz w:val="24"/>
                <w:lang w:val="en-US"/>
              </w:rPr>
            </w:pPr>
          </w:p>
          <w:p w14:paraId="278021D0" w14:textId="5B3F4B78" w:rsidR="00465241" w:rsidRDefault="00465241" w:rsidP="006E1C20">
            <w:pPr>
              <w:pStyle w:val="a8"/>
              <w:jc w:val="left"/>
              <w:rPr>
                <w:rFonts w:ascii="Times New Roman" w:hAnsi="Times New Roman" w:cs="Times New Roman"/>
                <w:b w:val="0"/>
                <w:sz w:val="24"/>
                <w:lang w:val="en-US"/>
              </w:rPr>
            </w:pPr>
          </w:p>
          <w:p w14:paraId="263F2FA2" w14:textId="47B04259" w:rsidR="00465241" w:rsidRDefault="00465241" w:rsidP="006E1C20">
            <w:pPr>
              <w:pStyle w:val="a8"/>
              <w:jc w:val="left"/>
              <w:rPr>
                <w:rFonts w:ascii="Times New Roman" w:hAnsi="Times New Roman" w:cs="Times New Roman"/>
                <w:b w:val="0"/>
                <w:sz w:val="24"/>
                <w:lang w:val="en-US"/>
              </w:rPr>
            </w:pPr>
          </w:p>
          <w:p w14:paraId="4FEE3B67" w14:textId="25E07950" w:rsidR="00465241" w:rsidRDefault="00465241" w:rsidP="006E1C20">
            <w:pPr>
              <w:pStyle w:val="a8"/>
              <w:jc w:val="left"/>
              <w:rPr>
                <w:rFonts w:ascii="Times New Roman" w:hAnsi="Times New Roman" w:cs="Times New Roman"/>
                <w:b w:val="0"/>
                <w:sz w:val="24"/>
                <w:lang w:val="en-US"/>
              </w:rPr>
            </w:pPr>
          </w:p>
          <w:p w14:paraId="2F9AAC0F" w14:textId="2D5B18A2" w:rsidR="00465241" w:rsidRDefault="00465241" w:rsidP="006E1C20">
            <w:pPr>
              <w:pStyle w:val="a8"/>
              <w:jc w:val="left"/>
              <w:rPr>
                <w:rFonts w:ascii="Times New Roman" w:hAnsi="Times New Roman" w:cs="Times New Roman"/>
                <w:b w:val="0"/>
                <w:sz w:val="24"/>
                <w:lang w:val="en-US"/>
              </w:rPr>
            </w:pPr>
          </w:p>
          <w:p w14:paraId="1ACCC942" w14:textId="42EC75B5" w:rsidR="00465241" w:rsidRDefault="00465241" w:rsidP="006E1C20">
            <w:pPr>
              <w:pStyle w:val="a8"/>
              <w:jc w:val="left"/>
              <w:rPr>
                <w:rFonts w:ascii="Times New Roman" w:hAnsi="Times New Roman" w:cs="Times New Roman"/>
                <w:b w:val="0"/>
                <w:sz w:val="24"/>
                <w:lang w:val="en-US"/>
              </w:rPr>
            </w:pPr>
          </w:p>
          <w:p w14:paraId="046C6FA8" w14:textId="73EEEED3" w:rsidR="00465241" w:rsidRDefault="00465241" w:rsidP="006E1C20">
            <w:pPr>
              <w:pStyle w:val="a8"/>
              <w:jc w:val="left"/>
              <w:rPr>
                <w:rFonts w:ascii="Times New Roman" w:hAnsi="Times New Roman" w:cs="Times New Roman"/>
                <w:b w:val="0"/>
                <w:sz w:val="24"/>
                <w:lang w:val="en-US"/>
              </w:rPr>
            </w:pPr>
          </w:p>
          <w:p w14:paraId="304D01AD" w14:textId="56DCEA2A" w:rsidR="00465241" w:rsidRDefault="00465241" w:rsidP="006E1C20">
            <w:pPr>
              <w:pStyle w:val="a8"/>
              <w:jc w:val="left"/>
              <w:rPr>
                <w:rFonts w:ascii="Times New Roman" w:hAnsi="Times New Roman" w:cs="Times New Roman"/>
                <w:b w:val="0"/>
                <w:sz w:val="24"/>
                <w:lang w:val="en-US"/>
              </w:rPr>
            </w:pPr>
          </w:p>
          <w:p w14:paraId="7410339B" w14:textId="4E645880" w:rsidR="00465241" w:rsidRDefault="00465241" w:rsidP="006E1C20">
            <w:pPr>
              <w:pStyle w:val="a8"/>
              <w:jc w:val="left"/>
              <w:rPr>
                <w:rFonts w:ascii="Times New Roman" w:hAnsi="Times New Roman" w:cs="Times New Roman"/>
                <w:b w:val="0"/>
                <w:sz w:val="24"/>
                <w:lang w:val="en-US"/>
              </w:rPr>
            </w:pPr>
          </w:p>
          <w:p w14:paraId="7AA416AA" w14:textId="77777777" w:rsidR="00465241" w:rsidRPr="006E1C20" w:rsidRDefault="00465241" w:rsidP="006E1C20">
            <w:pPr>
              <w:pStyle w:val="a8"/>
              <w:jc w:val="left"/>
              <w:rPr>
                <w:rFonts w:ascii="Times New Roman" w:hAnsi="Times New Roman" w:cs="Times New Roman"/>
                <w:b w:val="0"/>
                <w:sz w:val="24"/>
                <w:lang w:val="en-US"/>
              </w:rPr>
            </w:pPr>
          </w:p>
          <w:p w14:paraId="780DE247" w14:textId="5DB0A570"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551CBC6A" w:rsidR="00E207F4" w:rsidRPr="006E1C20" w:rsidRDefault="00E207F4" w:rsidP="0096471E">
      <w:pPr>
        <w:rPr>
          <w:b/>
          <w:sz w:val="24"/>
          <w:szCs w:val="24"/>
        </w:rPr>
      </w:pPr>
    </w:p>
    <w:tbl>
      <w:tblPr>
        <w:tblStyle w:val="a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c"/>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c"/>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c"/>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c"/>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4CCA0F19" w:rsidR="00FA4781" w:rsidRPr="00FA4781" w:rsidRDefault="00FA4781" w:rsidP="007A3808">
            <w:pPr>
              <w:pStyle w:val="affffc"/>
              <w:jc w:val="center"/>
              <w:rPr>
                <w:rFonts w:ascii="Times New Roman" w:hAnsi="Times New Roman"/>
                <w:lang w:eastAsia="ru-RU"/>
              </w:rPr>
            </w:pPr>
            <w:r w:rsidRPr="00FA4781">
              <w:rPr>
                <w:rFonts w:ascii="Times New Roman" w:hAnsi="Times New Roman"/>
                <w:b/>
                <w:color w:val="000000"/>
              </w:rPr>
              <w:t>Ак-</w:t>
            </w:r>
            <w:proofErr w:type="spellStart"/>
            <w:r w:rsidRPr="00FA4781">
              <w:rPr>
                <w:rFonts w:ascii="Times New Roman" w:hAnsi="Times New Roman"/>
                <w:b/>
                <w:color w:val="000000"/>
              </w:rPr>
              <w:t>Довуракский</w:t>
            </w:r>
            <w:proofErr w:type="spellEnd"/>
            <w:r w:rsidRPr="00FA4781">
              <w:rPr>
                <w:rFonts w:ascii="Times New Roman" w:hAnsi="Times New Roman"/>
                <w:b/>
                <w:color w:val="000000"/>
              </w:rPr>
              <w:t xml:space="preserve"> участок (г. Ак-Довурак, ул. Заводская, д.1)</w:t>
            </w: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9"/>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68BF304" w:rsidR="004D5A6D" w:rsidRPr="001A0A84" w:rsidRDefault="004D5A6D"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подготовка к отопительному периоду 2025-2026 гг.</w:t>
      </w:r>
    </w:p>
    <w:p w14:paraId="26BF6957" w14:textId="2D1847F5" w:rsidR="004D5A6D" w:rsidRPr="001A0A84" w:rsidRDefault="004D5A6D"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z w:val="24"/>
          <w:szCs w:val="24"/>
        </w:rPr>
        <w:t>Источник финансирования: Республиканский бюджет.</w:t>
      </w: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4F14742B" w14:textId="77777777" w:rsidR="00E207F4" w:rsidRPr="006E1C20" w:rsidRDefault="00E207F4" w:rsidP="00E207F4">
      <w:pPr>
        <w:tabs>
          <w:tab w:val="left" w:pos="142"/>
        </w:tabs>
        <w:ind w:left="34"/>
        <w:jc w:val="center"/>
        <w:rPr>
          <w:b/>
          <w:sz w:val="24"/>
          <w:szCs w:val="24"/>
        </w:rPr>
      </w:pPr>
      <w:r w:rsidRPr="006E1C20">
        <w:rPr>
          <w:b/>
          <w:sz w:val="24"/>
          <w:szCs w:val="24"/>
        </w:rPr>
        <w:t>ПОДПИСИ И ПЕЧАТИ СТОРОН</w:t>
      </w:r>
    </w:p>
    <w:p w14:paraId="35601151" w14:textId="77777777" w:rsidR="00E207F4" w:rsidRPr="006E1C20" w:rsidRDefault="00E207F4" w:rsidP="00E207F4">
      <w:pPr>
        <w:jc w:val="right"/>
        <w:rPr>
          <w:bCs w:val="0"/>
          <w:sz w:val="24"/>
          <w:szCs w:val="24"/>
        </w:rPr>
      </w:pPr>
    </w:p>
    <w:p w14:paraId="1EE8EBEB" w14:textId="77777777" w:rsidR="00EC7F01" w:rsidRPr="006E1C20" w:rsidRDefault="00EC7F01" w:rsidP="00EC7F01">
      <w:pPr>
        <w:rPr>
          <w:bCs w:val="0"/>
          <w:sz w:val="24"/>
          <w:szCs w:val="24"/>
        </w:rPr>
        <w:sectPr w:rsidR="00EC7F01" w:rsidRPr="006E1C20" w:rsidSect="00165BF9">
          <w:footerReference w:type="even" r:id="rId8"/>
          <w:footerReference w:type="default" r:id="rId9"/>
          <w:pgSz w:w="12240" w:h="15840"/>
          <w:pgMar w:top="568" w:right="616" w:bottom="851" w:left="993" w:header="720" w:footer="720" w:gutter="0"/>
          <w:cols w:space="720"/>
          <w:titlePg/>
          <w:docGrid w:linePitch="381"/>
        </w:sectPr>
      </w:pPr>
    </w:p>
    <w:p w14:paraId="4D6A9510" w14:textId="77777777" w:rsidR="00EC7F01" w:rsidRPr="006E1C20" w:rsidRDefault="00EC7F01" w:rsidP="00AD302C">
      <w:pPr>
        <w:tabs>
          <w:tab w:val="left" w:pos="280"/>
        </w:tabs>
        <w:ind w:right="-567"/>
        <w:jc w:val="right"/>
        <w:rPr>
          <w:b/>
          <w:i/>
          <w:color w:val="FF0000"/>
          <w:sz w:val="24"/>
          <w:szCs w:val="24"/>
        </w:rPr>
      </w:pPr>
    </w:p>
    <w:p w14:paraId="3F3FABB8" w14:textId="51F94B56" w:rsidR="00D46570" w:rsidRPr="006E1C20" w:rsidRDefault="00D46570" w:rsidP="00AD302C">
      <w:pPr>
        <w:spacing w:line="288" w:lineRule="auto"/>
        <w:jc w:val="right"/>
        <w:rPr>
          <w:sz w:val="24"/>
          <w:szCs w:val="24"/>
        </w:rPr>
      </w:pPr>
      <w:r w:rsidRPr="006E1C20">
        <w:rPr>
          <w:sz w:val="24"/>
          <w:szCs w:val="24"/>
        </w:rPr>
        <w:t>Приложение № 2</w:t>
      </w:r>
    </w:p>
    <w:p w14:paraId="08AB76A2" w14:textId="31395C9C" w:rsidR="00D46570" w:rsidRPr="006E1C20" w:rsidRDefault="00D46570" w:rsidP="00AD302C">
      <w:pPr>
        <w:spacing w:line="288" w:lineRule="auto"/>
        <w:jc w:val="right"/>
        <w:rPr>
          <w:sz w:val="24"/>
          <w:szCs w:val="24"/>
        </w:rPr>
      </w:pPr>
      <w:r w:rsidRPr="006E1C20">
        <w:rPr>
          <w:sz w:val="24"/>
          <w:szCs w:val="24"/>
        </w:rPr>
        <w:t xml:space="preserve"> к Договору </w:t>
      </w:r>
      <w:r w:rsidR="00465241">
        <w:rPr>
          <w:sz w:val="24"/>
          <w:szCs w:val="24"/>
        </w:rPr>
        <w:t>№____</w:t>
      </w:r>
    </w:p>
    <w:p w14:paraId="4185186F" w14:textId="128F4592" w:rsidR="00E207F4" w:rsidRPr="006E1C20" w:rsidRDefault="00465241" w:rsidP="00AD302C">
      <w:pPr>
        <w:jc w:val="right"/>
        <w:rPr>
          <w:sz w:val="24"/>
          <w:szCs w:val="24"/>
        </w:rPr>
      </w:pPr>
      <w:r>
        <w:rPr>
          <w:sz w:val="24"/>
          <w:szCs w:val="24"/>
        </w:rPr>
        <w:t>от «__»______</w:t>
      </w:r>
    </w:p>
    <w:p w14:paraId="79A1805C" w14:textId="115948CD" w:rsidR="00D46570" w:rsidRPr="0011762F" w:rsidRDefault="00D46570" w:rsidP="00AD302C">
      <w:pPr>
        <w:ind w:right="-567"/>
        <w:jc w:val="right"/>
        <w:rPr>
          <w:szCs w:val="28"/>
        </w:rPr>
      </w:pPr>
    </w:p>
    <w:p w14:paraId="51C2880C" w14:textId="77777777" w:rsidR="00AD302C" w:rsidRPr="0011762F" w:rsidRDefault="00AD302C" w:rsidP="00AD302C">
      <w:pPr>
        <w:spacing w:line="259" w:lineRule="auto"/>
        <w:ind w:right="-567"/>
        <w:jc w:val="center"/>
        <w:rPr>
          <w:rFonts w:eastAsia="Calibri"/>
          <w:b/>
          <w:bCs w:val="0"/>
          <w:szCs w:val="28"/>
          <w:lang w:eastAsia="en-US"/>
        </w:rPr>
      </w:pPr>
      <w:r w:rsidRPr="0011762F">
        <w:rPr>
          <w:rFonts w:eastAsia="Calibri"/>
          <w:b/>
          <w:bCs w:val="0"/>
          <w:szCs w:val="28"/>
          <w:lang w:eastAsia="en-US"/>
        </w:rPr>
        <w:t xml:space="preserve">Техническое задание </w:t>
      </w:r>
    </w:p>
    <w:p w14:paraId="2EEA03DD" w14:textId="77777777" w:rsidR="00AD302C" w:rsidRPr="0011762F" w:rsidRDefault="00AD302C" w:rsidP="00AD302C">
      <w:pPr>
        <w:spacing w:line="259" w:lineRule="auto"/>
        <w:ind w:right="-567"/>
        <w:jc w:val="center"/>
        <w:rPr>
          <w:rFonts w:eastAsia="Calibri"/>
          <w:b/>
          <w:bCs w:val="0"/>
          <w:szCs w:val="28"/>
          <w:lang w:eastAsia="en-US"/>
        </w:rPr>
      </w:pPr>
      <w:r w:rsidRPr="0011762F">
        <w:rPr>
          <w:rFonts w:eastAsia="Calibri"/>
          <w:b/>
          <w:bCs w:val="0"/>
          <w:szCs w:val="28"/>
          <w:lang w:eastAsia="en-US"/>
        </w:rPr>
        <w:t xml:space="preserve">на поставку компенсаторов сильфонных с учетом доставки </w:t>
      </w:r>
    </w:p>
    <w:p w14:paraId="62A2F50C" w14:textId="77777777" w:rsidR="00AD302C" w:rsidRPr="0011762F" w:rsidRDefault="00AD302C" w:rsidP="00AD302C">
      <w:pPr>
        <w:spacing w:line="259" w:lineRule="auto"/>
        <w:ind w:right="-567"/>
        <w:jc w:val="center"/>
        <w:rPr>
          <w:rFonts w:eastAsia="Calibri"/>
          <w:b/>
          <w:bCs w:val="0"/>
          <w:sz w:val="24"/>
          <w:szCs w:val="24"/>
          <w:lang w:eastAsia="en-US"/>
        </w:rPr>
      </w:pPr>
    </w:p>
    <w:p w14:paraId="209FBD4E" w14:textId="77777777" w:rsidR="00AD302C" w:rsidRPr="0011762F" w:rsidRDefault="00AD302C" w:rsidP="00AD302C">
      <w:pPr>
        <w:numPr>
          <w:ilvl w:val="0"/>
          <w:numId w:val="21"/>
        </w:numPr>
        <w:spacing w:after="160" w:line="259" w:lineRule="auto"/>
        <w:ind w:left="993" w:right="-567"/>
        <w:contextualSpacing/>
        <w:rPr>
          <w:rFonts w:eastAsia="Calibri"/>
          <w:b/>
          <w:bCs w:val="0"/>
          <w:sz w:val="24"/>
          <w:szCs w:val="24"/>
          <w:lang w:eastAsia="en-US"/>
        </w:rPr>
      </w:pPr>
      <w:r w:rsidRPr="0011762F">
        <w:rPr>
          <w:rFonts w:eastAsia="Calibri"/>
          <w:b/>
          <w:bCs w:val="0"/>
          <w:sz w:val="24"/>
          <w:szCs w:val="24"/>
          <w:lang w:eastAsia="en-US"/>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A22F7D" w:rsidRPr="00BE3DA0" w14:paraId="168C16AE" w14:textId="77777777" w:rsidTr="00076441">
        <w:tc>
          <w:tcPr>
            <w:tcW w:w="516" w:type="dxa"/>
            <w:shd w:val="clear" w:color="auto" w:fill="auto"/>
            <w:vAlign w:val="center"/>
          </w:tcPr>
          <w:p w14:paraId="43C2BE5E" w14:textId="77777777" w:rsidR="00A22F7D" w:rsidRPr="0011590F" w:rsidRDefault="00A22F7D" w:rsidP="00076441">
            <w:pPr>
              <w:tabs>
                <w:tab w:val="left" w:pos="142"/>
              </w:tabs>
              <w:ind w:left="141"/>
              <w:rPr>
                <w:rFonts w:ascii="Times New Roman" w:hAnsi="Times New Roman"/>
                <w:sz w:val="22"/>
              </w:rPr>
            </w:pPr>
            <w:bookmarkStart w:id="7" w:name="_Hlk188026805"/>
            <w:r w:rsidRPr="0011590F">
              <w:rPr>
                <w:rFonts w:ascii="Times New Roman" w:hAnsi="Times New Roman"/>
                <w:b/>
                <w:sz w:val="22"/>
              </w:rPr>
              <w:t>№</w:t>
            </w:r>
          </w:p>
        </w:tc>
        <w:tc>
          <w:tcPr>
            <w:tcW w:w="2979" w:type="dxa"/>
            <w:shd w:val="clear" w:color="auto" w:fill="auto"/>
            <w:vAlign w:val="center"/>
          </w:tcPr>
          <w:p w14:paraId="210DEE6C" w14:textId="77777777" w:rsidR="00A22F7D" w:rsidRPr="0011590F" w:rsidRDefault="00A22F7D" w:rsidP="00076441">
            <w:pPr>
              <w:tabs>
                <w:tab w:val="left" w:pos="142"/>
              </w:tabs>
              <w:ind w:left="284"/>
              <w:jc w:val="center"/>
              <w:rPr>
                <w:rFonts w:ascii="Times New Roman" w:hAnsi="Times New Roman"/>
                <w:b/>
                <w:sz w:val="22"/>
              </w:rPr>
            </w:pPr>
            <w:r w:rsidRPr="0011590F">
              <w:rPr>
                <w:rFonts w:ascii="Times New Roman" w:hAnsi="Times New Roman"/>
                <w:b/>
                <w:sz w:val="22"/>
              </w:rPr>
              <w:t xml:space="preserve">Товары </w:t>
            </w:r>
          </w:p>
        </w:tc>
        <w:tc>
          <w:tcPr>
            <w:tcW w:w="2317" w:type="dxa"/>
            <w:vAlign w:val="center"/>
          </w:tcPr>
          <w:p w14:paraId="2E8069A5" w14:textId="77777777" w:rsidR="00A22F7D" w:rsidRPr="0011590F" w:rsidRDefault="00A22F7D" w:rsidP="00076441">
            <w:pPr>
              <w:tabs>
                <w:tab w:val="left" w:pos="142"/>
              </w:tabs>
              <w:ind w:left="284"/>
              <w:jc w:val="center"/>
              <w:rPr>
                <w:rFonts w:ascii="Times New Roman" w:hAnsi="Times New Roman"/>
                <w:b/>
                <w:sz w:val="22"/>
              </w:rPr>
            </w:pPr>
            <w:r w:rsidRPr="0011590F">
              <w:rPr>
                <w:rFonts w:ascii="Times New Roman" w:hAnsi="Times New Roman"/>
                <w:b/>
                <w:sz w:val="22"/>
              </w:rPr>
              <w:t>ОКПД 2</w:t>
            </w:r>
          </w:p>
        </w:tc>
        <w:tc>
          <w:tcPr>
            <w:tcW w:w="2112" w:type="dxa"/>
            <w:vAlign w:val="center"/>
          </w:tcPr>
          <w:p w14:paraId="0F61B291" w14:textId="77777777" w:rsidR="00A22F7D" w:rsidRPr="0011590F" w:rsidRDefault="00A22F7D" w:rsidP="00076441">
            <w:pPr>
              <w:tabs>
                <w:tab w:val="left" w:pos="142"/>
              </w:tabs>
              <w:ind w:left="284"/>
              <w:jc w:val="center"/>
              <w:rPr>
                <w:rFonts w:ascii="Times New Roman" w:hAnsi="Times New Roman"/>
                <w:b/>
                <w:sz w:val="22"/>
              </w:rPr>
            </w:pPr>
            <w:r w:rsidRPr="0011590F">
              <w:rPr>
                <w:rFonts w:ascii="Times New Roman" w:hAnsi="Times New Roman"/>
                <w:b/>
                <w:sz w:val="22"/>
              </w:rPr>
              <w:t>П/О</w:t>
            </w:r>
          </w:p>
        </w:tc>
        <w:tc>
          <w:tcPr>
            <w:tcW w:w="1186" w:type="dxa"/>
            <w:shd w:val="clear" w:color="auto" w:fill="auto"/>
            <w:vAlign w:val="center"/>
          </w:tcPr>
          <w:p w14:paraId="320C0D10" w14:textId="77777777" w:rsidR="00A22F7D" w:rsidRPr="0011590F" w:rsidRDefault="00A22F7D" w:rsidP="00076441">
            <w:pPr>
              <w:tabs>
                <w:tab w:val="left" w:pos="142"/>
              </w:tabs>
              <w:ind w:left="284"/>
              <w:jc w:val="center"/>
              <w:rPr>
                <w:rFonts w:ascii="Times New Roman" w:hAnsi="Times New Roman"/>
                <w:sz w:val="22"/>
              </w:rPr>
            </w:pPr>
            <w:r w:rsidRPr="0011590F">
              <w:rPr>
                <w:rFonts w:ascii="Times New Roman" w:hAnsi="Times New Roman"/>
                <w:b/>
                <w:sz w:val="22"/>
              </w:rPr>
              <w:t>Кол-во</w:t>
            </w:r>
          </w:p>
        </w:tc>
        <w:tc>
          <w:tcPr>
            <w:tcW w:w="1090" w:type="dxa"/>
            <w:shd w:val="clear" w:color="auto" w:fill="auto"/>
            <w:vAlign w:val="center"/>
          </w:tcPr>
          <w:p w14:paraId="135DF4FC" w14:textId="77777777" w:rsidR="00A22F7D" w:rsidRPr="0011590F" w:rsidRDefault="00A22F7D" w:rsidP="00076441">
            <w:pPr>
              <w:tabs>
                <w:tab w:val="left" w:pos="142"/>
              </w:tabs>
              <w:ind w:left="284" w:right="12"/>
              <w:jc w:val="center"/>
              <w:rPr>
                <w:rFonts w:ascii="Times New Roman" w:hAnsi="Times New Roman"/>
                <w:sz w:val="22"/>
              </w:rPr>
            </w:pPr>
            <w:r w:rsidRPr="0011590F">
              <w:rPr>
                <w:rFonts w:ascii="Times New Roman" w:hAnsi="Times New Roman"/>
                <w:b/>
                <w:sz w:val="22"/>
              </w:rPr>
              <w:t>Ед. изм.</w:t>
            </w:r>
          </w:p>
        </w:tc>
      </w:tr>
      <w:tr w:rsidR="00A22F7D" w:rsidRPr="00BE3DA0" w14:paraId="454F34ED" w14:textId="77777777" w:rsidTr="00076441">
        <w:tc>
          <w:tcPr>
            <w:tcW w:w="10200" w:type="dxa"/>
            <w:gridSpan w:val="6"/>
            <w:tcBorders>
              <w:bottom w:val="single" w:sz="4" w:space="0" w:color="auto"/>
            </w:tcBorders>
          </w:tcPr>
          <w:p w14:paraId="174ECE5B" w14:textId="77777777" w:rsidR="00A22F7D" w:rsidRPr="00BE3DA0" w:rsidRDefault="00A22F7D" w:rsidP="00076441">
            <w:pPr>
              <w:tabs>
                <w:tab w:val="left" w:pos="142"/>
              </w:tabs>
              <w:ind w:left="284" w:right="12"/>
              <w:jc w:val="center"/>
              <w:rPr>
                <w:rFonts w:ascii="Times New Roman" w:hAnsi="Times New Roman"/>
                <w:b/>
                <w:sz w:val="22"/>
              </w:rPr>
            </w:pPr>
            <w:r w:rsidRPr="00BE3DA0">
              <w:rPr>
                <w:rFonts w:ascii="Times New Roman" w:hAnsi="Times New Roman"/>
                <w:color w:val="000000"/>
                <w:sz w:val="22"/>
              </w:rPr>
              <w:t>Ак-</w:t>
            </w:r>
            <w:proofErr w:type="spellStart"/>
            <w:r w:rsidRPr="00BE3DA0">
              <w:rPr>
                <w:rFonts w:ascii="Times New Roman" w:hAnsi="Times New Roman"/>
                <w:color w:val="000000"/>
                <w:sz w:val="22"/>
              </w:rPr>
              <w:t>Довуракский</w:t>
            </w:r>
            <w:proofErr w:type="spellEnd"/>
            <w:r w:rsidRPr="00BE3DA0">
              <w:rPr>
                <w:rFonts w:ascii="Times New Roman" w:hAnsi="Times New Roman"/>
                <w:color w:val="000000"/>
                <w:sz w:val="22"/>
              </w:rPr>
              <w:t xml:space="preserve"> участок</w:t>
            </w:r>
          </w:p>
        </w:tc>
      </w:tr>
      <w:tr w:rsidR="00A22F7D" w:rsidRPr="00A22E48" w14:paraId="0488C309" w14:textId="77777777" w:rsidTr="00076441">
        <w:tc>
          <w:tcPr>
            <w:tcW w:w="516" w:type="dxa"/>
            <w:shd w:val="clear" w:color="auto" w:fill="auto"/>
            <w:vAlign w:val="center"/>
          </w:tcPr>
          <w:p w14:paraId="0AAE46F6" w14:textId="77777777" w:rsidR="00A22F7D" w:rsidRPr="0011590F" w:rsidRDefault="00A22F7D" w:rsidP="00076441">
            <w:pPr>
              <w:pStyle w:val="af9"/>
              <w:tabs>
                <w:tab w:val="left" w:pos="371"/>
              </w:tabs>
              <w:ind w:left="284"/>
              <w:jc w:val="center"/>
              <w:rPr>
                <w:rFonts w:ascii="Times New Roman" w:hAnsi="Times New Roman"/>
              </w:rPr>
            </w:pPr>
            <w:bookmarkStart w:id="8" w:name="_Hlk198103942"/>
            <w:r w:rsidRPr="0011590F">
              <w:rPr>
                <w:rFonts w:ascii="Times New Roman" w:hAnsi="Times New Roman"/>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5AE4FD31" w14:textId="6278FAC4" w:rsidR="00A22F7D" w:rsidRPr="0011590F" w:rsidRDefault="00C53009" w:rsidP="00076441">
            <w:pPr>
              <w:tabs>
                <w:tab w:val="left" w:pos="142"/>
              </w:tabs>
              <w:ind w:left="284" w:right="277"/>
              <w:jc w:val="center"/>
              <w:rPr>
                <w:rFonts w:ascii="Times New Roman" w:hAnsi="Times New Roman"/>
                <w:i/>
                <w:sz w:val="22"/>
              </w:rPr>
            </w:pPr>
            <w:r w:rsidRPr="00C53009">
              <w:rPr>
                <w:rFonts w:ascii="Times New Roman" w:hAnsi="Times New Roman"/>
                <w:sz w:val="22"/>
              </w:rPr>
              <w:t>Компенсатор сильфонный металлический для тепловых сетей одинарные ОПК-16-100-120 с электросварной трубой с диаметром 108х5 с металлическим защитным кожухом, на давление 1,6 МПа, изготовленный по ГОСТ 32935-2014</w:t>
            </w:r>
          </w:p>
        </w:tc>
        <w:tc>
          <w:tcPr>
            <w:tcW w:w="2317" w:type="dxa"/>
            <w:shd w:val="clear" w:color="auto" w:fill="auto"/>
            <w:vAlign w:val="center"/>
          </w:tcPr>
          <w:p w14:paraId="1DD238FD" w14:textId="77777777" w:rsidR="00A22F7D" w:rsidRPr="0011590F" w:rsidRDefault="00A22F7D" w:rsidP="00076441">
            <w:pPr>
              <w:tabs>
                <w:tab w:val="left" w:pos="142"/>
              </w:tabs>
              <w:ind w:left="284" w:right="298"/>
              <w:jc w:val="center"/>
              <w:rPr>
                <w:rFonts w:ascii="Times New Roman" w:hAnsi="Times New Roman"/>
                <w:sz w:val="22"/>
              </w:rPr>
            </w:pPr>
            <w:r w:rsidRPr="0011590F">
              <w:rPr>
                <w:rFonts w:ascii="Times New Roman" w:hAnsi="Times New Roman"/>
                <w:sz w:val="22"/>
              </w:rPr>
              <w:t>42.21.12.150</w:t>
            </w:r>
          </w:p>
        </w:tc>
        <w:tc>
          <w:tcPr>
            <w:tcW w:w="2112" w:type="dxa"/>
            <w:vAlign w:val="center"/>
          </w:tcPr>
          <w:p w14:paraId="24E102E0" w14:textId="77777777" w:rsidR="00A22F7D" w:rsidRPr="0011590F" w:rsidRDefault="00A22F7D" w:rsidP="00076441">
            <w:pPr>
              <w:tabs>
                <w:tab w:val="left" w:pos="142"/>
              </w:tabs>
              <w:ind w:left="284"/>
              <w:jc w:val="center"/>
              <w:rPr>
                <w:rFonts w:ascii="Times New Roman" w:hAnsi="Times New Roman"/>
                <w:sz w:val="22"/>
              </w:rPr>
            </w:pPr>
            <w:r w:rsidRPr="0011590F">
              <w:rPr>
                <w:rFonts w:ascii="Times New Roman" w:hAnsi="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38115B" w14:textId="77777777" w:rsidR="00A22F7D" w:rsidRPr="0011590F" w:rsidRDefault="00A22F7D" w:rsidP="00076441">
            <w:pPr>
              <w:tabs>
                <w:tab w:val="left" w:pos="142"/>
              </w:tabs>
              <w:ind w:left="284"/>
              <w:jc w:val="center"/>
              <w:rPr>
                <w:rFonts w:ascii="Times New Roman" w:hAnsi="Times New Roman"/>
                <w:sz w:val="22"/>
              </w:rPr>
            </w:pPr>
            <w:proofErr w:type="spellStart"/>
            <w:r w:rsidRPr="0011590F">
              <w:rPr>
                <w:rFonts w:ascii="Times New Roman" w:hAnsi="Times New Roman"/>
                <w:sz w:val="22"/>
              </w:rPr>
              <w:t>шт</w:t>
            </w:r>
            <w:proofErr w:type="spellEnd"/>
          </w:p>
        </w:tc>
        <w:tc>
          <w:tcPr>
            <w:tcW w:w="1090" w:type="dxa"/>
            <w:tcBorders>
              <w:top w:val="single" w:sz="4" w:space="0" w:color="auto"/>
              <w:left w:val="nil"/>
              <w:bottom w:val="single" w:sz="4" w:space="0" w:color="auto"/>
              <w:right w:val="single" w:sz="4" w:space="0" w:color="auto"/>
            </w:tcBorders>
            <w:shd w:val="clear" w:color="000000" w:fill="FFFFFF"/>
            <w:vAlign w:val="center"/>
          </w:tcPr>
          <w:p w14:paraId="6CFEC2EC" w14:textId="77777777" w:rsidR="00A22F7D" w:rsidRPr="0011590F" w:rsidRDefault="00A22F7D" w:rsidP="00076441">
            <w:pPr>
              <w:tabs>
                <w:tab w:val="left" w:pos="142"/>
              </w:tabs>
              <w:ind w:left="284"/>
              <w:jc w:val="center"/>
              <w:rPr>
                <w:rFonts w:ascii="Times New Roman" w:hAnsi="Times New Roman"/>
                <w:sz w:val="22"/>
              </w:rPr>
            </w:pPr>
            <w:r w:rsidRPr="0011590F">
              <w:rPr>
                <w:rFonts w:ascii="Times New Roman" w:hAnsi="Times New Roman"/>
                <w:sz w:val="22"/>
              </w:rPr>
              <w:t>6</w:t>
            </w:r>
          </w:p>
        </w:tc>
      </w:tr>
      <w:tr w:rsidR="00A22F7D" w:rsidRPr="00A22E48" w14:paraId="0DB77E8D" w14:textId="77777777" w:rsidTr="00076441">
        <w:tc>
          <w:tcPr>
            <w:tcW w:w="516" w:type="dxa"/>
            <w:shd w:val="clear" w:color="auto" w:fill="auto"/>
            <w:vAlign w:val="center"/>
          </w:tcPr>
          <w:p w14:paraId="0DAEE7F2" w14:textId="77777777" w:rsidR="00A22F7D" w:rsidRPr="0011590F" w:rsidRDefault="00A22F7D" w:rsidP="00076441">
            <w:pPr>
              <w:pStyle w:val="af9"/>
              <w:tabs>
                <w:tab w:val="left" w:pos="424"/>
              </w:tabs>
              <w:ind w:left="284"/>
              <w:jc w:val="center"/>
              <w:rPr>
                <w:rFonts w:ascii="Times New Roman" w:hAnsi="Times New Roman"/>
              </w:rPr>
            </w:pPr>
            <w:r w:rsidRPr="0011590F">
              <w:rPr>
                <w:rFonts w:ascii="Times New Roman" w:hAnsi="Times New Roman"/>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0A04E0D2" w14:textId="59A1D647" w:rsidR="00A22F7D" w:rsidRPr="0011590F" w:rsidRDefault="00C53009" w:rsidP="00076441">
            <w:pPr>
              <w:tabs>
                <w:tab w:val="left" w:pos="142"/>
              </w:tabs>
              <w:ind w:left="284" w:right="277"/>
              <w:jc w:val="center"/>
              <w:rPr>
                <w:rFonts w:ascii="Times New Roman" w:hAnsi="Times New Roman"/>
                <w:sz w:val="22"/>
              </w:rPr>
            </w:pPr>
            <w:r w:rsidRPr="00C53009">
              <w:rPr>
                <w:rFonts w:ascii="Times New Roman" w:hAnsi="Times New Roman"/>
                <w:sz w:val="22"/>
              </w:rPr>
              <w:t>Компенсатор сильфонный металлический для тепловых сетей одинарные ОПК-16-80-90 с электросварной трубой с диаметром 89*4 с металлическим защитным кожухом, на давление 1,6 МПа, изготовленный по ГОСТ 32935-2014</w:t>
            </w:r>
          </w:p>
        </w:tc>
        <w:tc>
          <w:tcPr>
            <w:tcW w:w="2317" w:type="dxa"/>
            <w:shd w:val="clear" w:color="auto" w:fill="auto"/>
            <w:vAlign w:val="center"/>
          </w:tcPr>
          <w:p w14:paraId="78318AB6" w14:textId="77777777" w:rsidR="00A22F7D" w:rsidRPr="0011590F" w:rsidRDefault="00A22F7D" w:rsidP="00076441">
            <w:pPr>
              <w:tabs>
                <w:tab w:val="left" w:pos="142"/>
              </w:tabs>
              <w:ind w:left="284" w:right="298"/>
              <w:jc w:val="center"/>
              <w:rPr>
                <w:rFonts w:ascii="Times New Roman" w:hAnsi="Times New Roman"/>
                <w:sz w:val="22"/>
              </w:rPr>
            </w:pPr>
            <w:r w:rsidRPr="0011590F">
              <w:rPr>
                <w:rFonts w:ascii="Times New Roman" w:hAnsi="Times New Roman"/>
                <w:sz w:val="22"/>
              </w:rPr>
              <w:t>42.21.12.150</w:t>
            </w:r>
          </w:p>
        </w:tc>
        <w:tc>
          <w:tcPr>
            <w:tcW w:w="2112" w:type="dxa"/>
            <w:vAlign w:val="center"/>
          </w:tcPr>
          <w:p w14:paraId="1FA371B0" w14:textId="77777777" w:rsidR="00A22F7D" w:rsidRPr="0011590F" w:rsidRDefault="00A22F7D" w:rsidP="00076441">
            <w:pPr>
              <w:tabs>
                <w:tab w:val="left" w:pos="142"/>
              </w:tabs>
              <w:ind w:left="284"/>
              <w:jc w:val="center"/>
              <w:rPr>
                <w:rFonts w:ascii="Times New Roman" w:hAnsi="Times New Roman"/>
                <w:sz w:val="22"/>
              </w:rPr>
            </w:pPr>
            <w:r w:rsidRPr="0011590F">
              <w:rPr>
                <w:rFonts w:ascii="Times New Roman" w:hAnsi="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5C4D334B" w14:textId="77777777" w:rsidR="00A22F7D" w:rsidRPr="0011590F" w:rsidRDefault="00A22F7D" w:rsidP="00076441">
            <w:pPr>
              <w:tabs>
                <w:tab w:val="left" w:pos="142"/>
              </w:tabs>
              <w:ind w:left="284"/>
              <w:jc w:val="center"/>
              <w:rPr>
                <w:rFonts w:ascii="Times New Roman" w:hAnsi="Times New Roman"/>
                <w:sz w:val="22"/>
              </w:rPr>
            </w:pPr>
            <w:proofErr w:type="spellStart"/>
            <w:r w:rsidRPr="0011590F">
              <w:rPr>
                <w:rFonts w:ascii="Times New Roman" w:hAnsi="Times New Roman"/>
                <w:sz w:val="22"/>
              </w:rPr>
              <w:t>шт</w:t>
            </w:r>
            <w:proofErr w:type="spellEnd"/>
          </w:p>
        </w:tc>
        <w:tc>
          <w:tcPr>
            <w:tcW w:w="1090" w:type="dxa"/>
            <w:tcBorders>
              <w:top w:val="nil"/>
              <w:left w:val="nil"/>
              <w:bottom w:val="single" w:sz="4" w:space="0" w:color="auto"/>
              <w:right w:val="single" w:sz="4" w:space="0" w:color="auto"/>
            </w:tcBorders>
            <w:shd w:val="clear" w:color="000000" w:fill="FFFFFF"/>
            <w:vAlign w:val="center"/>
          </w:tcPr>
          <w:p w14:paraId="18B5B398" w14:textId="77777777" w:rsidR="00A22F7D" w:rsidRPr="0011590F" w:rsidRDefault="00A22F7D" w:rsidP="00076441">
            <w:pPr>
              <w:tabs>
                <w:tab w:val="left" w:pos="142"/>
              </w:tabs>
              <w:ind w:left="284"/>
              <w:jc w:val="center"/>
              <w:rPr>
                <w:rFonts w:ascii="Times New Roman" w:hAnsi="Times New Roman"/>
                <w:sz w:val="22"/>
              </w:rPr>
            </w:pPr>
            <w:r w:rsidRPr="0011590F">
              <w:rPr>
                <w:rFonts w:ascii="Times New Roman" w:hAnsi="Times New Roman"/>
                <w:sz w:val="22"/>
              </w:rPr>
              <w:t>6</w:t>
            </w:r>
          </w:p>
        </w:tc>
      </w:tr>
      <w:bookmarkEnd w:id="8"/>
    </w:tbl>
    <w:p w14:paraId="59EFD5CD" w14:textId="77777777" w:rsidR="00AD302C" w:rsidRPr="0011762F" w:rsidRDefault="00AD302C" w:rsidP="00AD302C">
      <w:pPr>
        <w:ind w:right="-567"/>
        <w:rPr>
          <w:bCs w:val="0"/>
          <w:i/>
          <w:iCs/>
          <w:color w:val="000000"/>
          <w:sz w:val="24"/>
          <w:szCs w:val="24"/>
        </w:rPr>
      </w:pPr>
    </w:p>
    <w:p w14:paraId="60E9FF26" w14:textId="77777777" w:rsidR="00AD302C" w:rsidRPr="0011762F" w:rsidRDefault="00AD302C" w:rsidP="00AD302C">
      <w:pPr>
        <w:ind w:right="-567"/>
        <w:rPr>
          <w:bCs w:val="0"/>
          <w:i/>
          <w:iCs/>
          <w:sz w:val="18"/>
          <w:szCs w:val="18"/>
        </w:rPr>
      </w:pPr>
      <w:r w:rsidRPr="0011762F">
        <w:rPr>
          <w:bCs w:val="0"/>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7"/>
    <w:p w14:paraId="0BEE414E" w14:textId="77777777" w:rsidR="00AD302C" w:rsidRPr="0011762F" w:rsidRDefault="00AD302C" w:rsidP="00AD302C">
      <w:pPr>
        <w:spacing w:after="160" w:line="259" w:lineRule="auto"/>
        <w:ind w:right="-567"/>
        <w:rPr>
          <w:rFonts w:eastAsia="Calibri"/>
          <w:i/>
          <w:iCs/>
          <w:sz w:val="24"/>
          <w:szCs w:val="24"/>
          <w:lang w:eastAsia="en-US"/>
        </w:rPr>
      </w:pPr>
    </w:p>
    <w:p w14:paraId="4E4C0169" w14:textId="77777777" w:rsidR="00AD302C" w:rsidRPr="0011762F" w:rsidRDefault="00AD302C" w:rsidP="00AD302C">
      <w:pPr>
        <w:spacing w:after="160" w:line="259" w:lineRule="auto"/>
        <w:ind w:right="-567" w:firstLine="708"/>
        <w:contextualSpacing/>
        <w:jc w:val="both"/>
        <w:rPr>
          <w:rFonts w:eastAsia="Calibri"/>
          <w:b/>
          <w:bCs w:val="0"/>
          <w:sz w:val="24"/>
          <w:szCs w:val="24"/>
          <w:shd w:val="clear" w:color="auto" w:fill="F9FAFB"/>
          <w:lang w:eastAsia="en-US"/>
        </w:rPr>
      </w:pPr>
      <w:r w:rsidRPr="0011762F">
        <w:rPr>
          <w:rFonts w:eastAsia="Calibri"/>
          <w:b/>
          <w:bCs w:val="0"/>
          <w:sz w:val="24"/>
          <w:szCs w:val="24"/>
          <w:shd w:val="clear" w:color="auto" w:fill="F9FAFB"/>
          <w:lang w:eastAsia="en-US"/>
        </w:rPr>
        <w:t>2. Место поставки:</w:t>
      </w:r>
    </w:p>
    <w:p w14:paraId="54DEFC33" w14:textId="77777777" w:rsidR="00AD302C" w:rsidRPr="0011762F" w:rsidRDefault="00AD302C" w:rsidP="00AD302C">
      <w:pPr>
        <w:spacing w:after="160" w:line="259" w:lineRule="auto"/>
        <w:ind w:right="-567" w:firstLine="708"/>
        <w:contextualSpacing/>
        <w:jc w:val="both"/>
        <w:rPr>
          <w:rFonts w:eastAsia="Calibri"/>
          <w:bCs w:val="0"/>
          <w:sz w:val="24"/>
          <w:szCs w:val="24"/>
          <w:lang w:eastAsia="en-US"/>
        </w:rPr>
      </w:pPr>
      <w:r w:rsidRPr="0011762F">
        <w:rPr>
          <w:rFonts w:eastAsia="Calibri"/>
          <w:b/>
          <w:bCs w:val="0"/>
          <w:sz w:val="24"/>
          <w:szCs w:val="24"/>
          <w:shd w:val="clear" w:color="auto" w:fill="F9FAFB"/>
          <w:lang w:eastAsia="en-US"/>
        </w:rPr>
        <w:t xml:space="preserve"> </w:t>
      </w:r>
      <w:r w:rsidRPr="0011762F">
        <w:rPr>
          <w:rFonts w:eastAsia="Calibri"/>
          <w:bCs w:val="0"/>
          <w:sz w:val="24"/>
          <w:szCs w:val="24"/>
          <w:shd w:val="clear" w:color="auto" w:fill="F9FAFB"/>
          <w:lang w:eastAsia="en-US"/>
        </w:rPr>
        <w:t>2.</w:t>
      </w:r>
      <w:r w:rsidRPr="0011762F">
        <w:rPr>
          <w:rFonts w:eastAsia="Calibri"/>
          <w:bCs w:val="0"/>
          <w:sz w:val="24"/>
          <w:szCs w:val="24"/>
          <w:lang w:eastAsia="en-US"/>
        </w:rPr>
        <w:t>1. Республика Тыва, г. Ак-Довурак, ул. Заводская, д. 1 котельная Ак-</w:t>
      </w:r>
      <w:proofErr w:type="spellStart"/>
      <w:r w:rsidRPr="0011762F">
        <w:rPr>
          <w:rFonts w:eastAsia="Calibri"/>
          <w:bCs w:val="0"/>
          <w:sz w:val="24"/>
          <w:szCs w:val="24"/>
          <w:lang w:eastAsia="en-US"/>
        </w:rPr>
        <w:t>Довуракского</w:t>
      </w:r>
      <w:proofErr w:type="spellEnd"/>
      <w:r w:rsidRPr="0011762F">
        <w:rPr>
          <w:rFonts w:eastAsia="Calibri"/>
          <w:bCs w:val="0"/>
          <w:sz w:val="24"/>
          <w:szCs w:val="24"/>
          <w:lang w:eastAsia="en-US"/>
        </w:rPr>
        <w:t xml:space="preserve"> участка ГУП РТ «УК ТЭК 4».</w:t>
      </w:r>
    </w:p>
    <w:p w14:paraId="097E0F51" w14:textId="77777777" w:rsidR="00AD302C" w:rsidRPr="0011762F" w:rsidRDefault="00AD302C" w:rsidP="00AD302C">
      <w:pPr>
        <w:spacing w:after="160" w:line="259" w:lineRule="auto"/>
        <w:ind w:right="-567"/>
        <w:contextualSpacing/>
        <w:jc w:val="both"/>
        <w:rPr>
          <w:rFonts w:eastAsia="Calibri"/>
          <w:b/>
          <w:bCs w:val="0"/>
          <w:sz w:val="24"/>
          <w:szCs w:val="24"/>
          <w:lang w:eastAsia="en-US"/>
        </w:rPr>
      </w:pPr>
    </w:p>
    <w:p w14:paraId="441E4149" w14:textId="77777777" w:rsidR="00AD302C" w:rsidRPr="0011762F" w:rsidRDefault="00AD302C" w:rsidP="00AD302C">
      <w:pPr>
        <w:spacing w:after="160" w:line="259" w:lineRule="auto"/>
        <w:ind w:right="-567" w:firstLine="708"/>
        <w:contextualSpacing/>
        <w:jc w:val="both"/>
        <w:rPr>
          <w:rFonts w:eastAsia="Calibri"/>
          <w:bCs w:val="0"/>
          <w:sz w:val="24"/>
          <w:szCs w:val="24"/>
          <w:lang w:eastAsia="en-US"/>
        </w:rPr>
      </w:pPr>
      <w:r w:rsidRPr="0011762F">
        <w:rPr>
          <w:rFonts w:eastAsia="Calibri"/>
          <w:b/>
          <w:bCs w:val="0"/>
          <w:sz w:val="24"/>
          <w:szCs w:val="24"/>
          <w:shd w:val="clear" w:color="auto" w:fill="F9FAFB"/>
          <w:lang w:eastAsia="en-US"/>
        </w:rPr>
        <w:t>3. Срок поставки:</w:t>
      </w:r>
      <w:r w:rsidRPr="0011762F">
        <w:rPr>
          <w:rFonts w:ascii="Calibri" w:eastAsia="Calibri" w:hAnsi="Calibri"/>
          <w:bCs w:val="0"/>
          <w:sz w:val="24"/>
          <w:szCs w:val="24"/>
          <w:lang w:eastAsia="en-US"/>
        </w:rPr>
        <w:t xml:space="preserve"> </w:t>
      </w:r>
      <w:r w:rsidRPr="0011762F">
        <w:rPr>
          <w:rFonts w:eastAsia="Calibri"/>
          <w:sz w:val="24"/>
          <w:szCs w:val="24"/>
          <w:shd w:val="clear" w:color="auto" w:fill="F9FAFB"/>
          <w:lang w:eastAsia="en-US"/>
        </w:rPr>
        <w:t>в течение 30 рабочих дней с момента подписания договора.</w:t>
      </w:r>
    </w:p>
    <w:p w14:paraId="57BB6376" w14:textId="77777777" w:rsidR="00AD302C" w:rsidRPr="0011762F" w:rsidRDefault="00AD302C" w:rsidP="00AD302C">
      <w:pPr>
        <w:spacing w:line="360" w:lineRule="auto"/>
        <w:ind w:right="-567" w:firstLine="708"/>
        <w:jc w:val="both"/>
        <w:rPr>
          <w:rFonts w:eastAsia="Calibri"/>
          <w:b/>
          <w:bCs w:val="0"/>
          <w:sz w:val="24"/>
          <w:szCs w:val="24"/>
          <w:lang w:eastAsia="en-US"/>
        </w:rPr>
      </w:pPr>
      <w:r w:rsidRPr="0011762F">
        <w:rPr>
          <w:rFonts w:eastAsia="Calibri"/>
          <w:b/>
          <w:bCs w:val="0"/>
          <w:sz w:val="24"/>
          <w:szCs w:val="24"/>
          <w:lang w:eastAsia="en-US"/>
        </w:rPr>
        <w:t xml:space="preserve">4. Требования   к качеству, безопасности товара: </w:t>
      </w:r>
    </w:p>
    <w:p w14:paraId="4AE38CD1" w14:textId="77777777" w:rsidR="00AD302C" w:rsidRPr="0011762F" w:rsidRDefault="00AD302C" w:rsidP="00AD302C">
      <w:pPr>
        <w:spacing w:line="360" w:lineRule="auto"/>
        <w:ind w:right="-567" w:firstLine="708"/>
        <w:jc w:val="both"/>
        <w:rPr>
          <w:rFonts w:eastAsia="DejaVu Sans"/>
          <w:b/>
          <w:bCs w:val="0"/>
          <w:sz w:val="24"/>
          <w:szCs w:val="24"/>
          <w:lang w:eastAsia="zh-CN"/>
        </w:rPr>
      </w:pPr>
      <w:r w:rsidRPr="0011762F">
        <w:rPr>
          <w:rFonts w:eastAsia="NSimSun"/>
          <w:bCs w:val="0"/>
          <w:sz w:val="24"/>
          <w:szCs w:val="24"/>
          <w:lang w:eastAsia="en-US"/>
        </w:rPr>
        <w:lastRenderedPageBreak/>
        <w:t xml:space="preserve">4.1. Поставляемый товар должен соответствовать заданным функциональным и качественным характеристикам; </w:t>
      </w:r>
    </w:p>
    <w:p w14:paraId="169E1DCC" w14:textId="77777777" w:rsidR="00AD302C" w:rsidRPr="0011762F" w:rsidRDefault="00AD302C" w:rsidP="00AD302C">
      <w:pPr>
        <w:spacing w:line="360" w:lineRule="auto"/>
        <w:ind w:right="-567" w:firstLine="708"/>
        <w:jc w:val="both"/>
        <w:rPr>
          <w:rFonts w:eastAsia="Calibri"/>
          <w:b/>
          <w:bCs w:val="0"/>
          <w:sz w:val="24"/>
          <w:szCs w:val="24"/>
          <w:lang w:eastAsia="en-US"/>
        </w:rPr>
      </w:pPr>
      <w:r w:rsidRPr="0011762F">
        <w:rPr>
          <w:rFonts w:eastAsia="NSimSun"/>
          <w:bCs w:val="0"/>
          <w:sz w:val="24"/>
          <w:szCs w:val="24"/>
          <w:lang w:eastAsia="en-US"/>
        </w:rPr>
        <w:t xml:space="preserve">4.2. Поставляемый товар должен быть разрешен к использованию на территории Российской Федерации, </w:t>
      </w:r>
      <w:r w:rsidRPr="0011762F">
        <w:rPr>
          <w:rFonts w:eastAsia="NSimSun"/>
          <w:bCs w:val="0"/>
          <w:spacing w:val="-1"/>
          <w:sz w:val="24"/>
          <w:szCs w:val="24"/>
          <w:lang w:eastAsia="en-US"/>
        </w:rPr>
        <w:t xml:space="preserve">иметь торговую </w:t>
      </w:r>
      <w:r w:rsidRPr="0011762F">
        <w:rPr>
          <w:rFonts w:eastAsia="NSimSun"/>
          <w:bCs w:val="0"/>
          <w:sz w:val="24"/>
          <w:szCs w:val="24"/>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AE9D5DA" w14:textId="77777777" w:rsidR="00AD302C" w:rsidRPr="0011762F" w:rsidRDefault="00AD302C" w:rsidP="00AD302C">
      <w:pPr>
        <w:spacing w:line="360" w:lineRule="auto"/>
        <w:ind w:right="-567" w:firstLine="708"/>
        <w:jc w:val="both"/>
        <w:rPr>
          <w:rFonts w:eastAsia="NSimSun"/>
          <w:b/>
          <w:bCs w:val="0"/>
          <w:sz w:val="24"/>
          <w:szCs w:val="24"/>
          <w:lang w:eastAsia="en-US"/>
        </w:rPr>
      </w:pPr>
      <w:r w:rsidRPr="0011762F">
        <w:rPr>
          <w:rFonts w:eastAsia="NSimSun"/>
          <w:bCs w:val="0"/>
          <w:sz w:val="24"/>
          <w:szCs w:val="24"/>
          <w:lang w:eastAsia="en-US"/>
        </w:rPr>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7BDF5A0" w14:textId="20FEE267" w:rsidR="00AD302C" w:rsidRPr="0011762F" w:rsidRDefault="00AD302C" w:rsidP="00AD302C">
      <w:pPr>
        <w:widowControl w:val="0"/>
        <w:shd w:val="clear" w:color="auto" w:fill="FFFFFF"/>
        <w:tabs>
          <w:tab w:val="left" w:pos="0"/>
        </w:tabs>
        <w:spacing w:line="360" w:lineRule="auto"/>
        <w:ind w:right="-567"/>
        <w:jc w:val="both"/>
        <w:rPr>
          <w:rFonts w:eastAsia="DejaVu Sans"/>
          <w:b/>
          <w:bCs w:val="0"/>
          <w:sz w:val="24"/>
          <w:szCs w:val="24"/>
          <w:lang w:eastAsia="en-US"/>
        </w:rPr>
      </w:pPr>
      <w:r w:rsidRPr="0011762F">
        <w:rPr>
          <w:rFonts w:eastAsia="NSimSun"/>
          <w:bCs w:val="0"/>
          <w:sz w:val="24"/>
          <w:szCs w:val="24"/>
          <w:lang w:eastAsia="en-US"/>
        </w:rPr>
        <w:tab/>
        <w:t>4.4. На товаре не должно быть следов механических повреждений, изменений вида комплектующих;</w:t>
      </w:r>
    </w:p>
    <w:p w14:paraId="1D849E0B" w14:textId="77777777" w:rsidR="00AD302C" w:rsidRPr="0011762F" w:rsidRDefault="00AD302C" w:rsidP="00AD302C">
      <w:pPr>
        <w:spacing w:line="360" w:lineRule="auto"/>
        <w:ind w:right="-567" w:firstLine="708"/>
        <w:jc w:val="both"/>
        <w:rPr>
          <w:rFonts w:eastAsia="DejaVu Sans"/>
          <w:b/>
          <w:bCs w:val="0"/>
          <w:sz w:val="24"/>
          <w:szCs w:val="24"/>
          <w:lang w:eastAsia="en-US"/>
        </w:rPr>
      </w:pPr>
      <w:r w:rsidRPr="0011762F">
        <w:rPr>
          <w:rFonts w:eastAsia="NSimSun"/>
          <w:bCs w:val="0"/>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3AFD834" w14:textId="77777777" w:rsidR="00AD302C" w:rsidRPr="0011762F" w:rsidRDefault="00AD302C" w:rsidP="00AD302C">
      <w:pPr>
        <w:spacing w:line="360" w:lineRule="auto"/>
        <w:ind w:right="-567" w:firstLine="708"/>
        <w:jc w:val="both"/>
        <w:rPr>
          <w:rFonts w:eastAsia="NSimSun"/>
          <w:b/>
          <w:bCs w:val="0"/>
          <w:sz w:val="24"/>
          <w:szCs w:val="24"/>
          <w:lang w:eastAsia="en-US"/>
        </w:rPr>
      </w:pPr>
      <w:r w:rsidRPr="0011762F">
        <w:rPr>
          <w:rFonts w:eastAsia="NSimSun"/>
          <w:bCs w:val="0"/>
          <w:sz w:val="24"/>
          <w:szCs w:val="24"/>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C05EBF4" w14:textId="77777777" w:rsidR="00AD302C" w:rsidRPr="0011762F" w:rsidRDefault="00AD302C" w:rsidP="00AD302C">
      <w:pPr>
        <w:spacing w:line="360" w:lineRule="auto"/>
        <w:ind w:right="-567" w:firstLine="708"/>
        <w:jc w:val="both"/>
        <w:rPr>
          <w:rFonts w:eastAsia="Calibri"/>
          <w:bCs w:val="0"/>
          <w:sz w:val="24"/>
          <w:szCs w:val="24"/>
          <w:lang w:eastAsia="en-US"/>
        </w:rPr>
      </w:pPr>
      <w:r w:rsidRPr="0011762F">
        <w:rPr>
          <w:rFonts w:eastAsia="Calibri"/>
          <w:bCs w:val="0"/>
          <w:sz w:val="24"/>
          <w:szCs w:val="24"/>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A39B7CC" w14:textId="77777777" w:rsidR="00AD302C" w:rsidRPr="0011762F" w:rsidRDefault="00AD302C" w:rsidP="00AD302C">
      <w:pPr>
        <w:spacing w:line="360" w:lineRule="auto"/>
        <w:ind w:right="-567" w:firstLine="708"/>
        <w:jc w:val="both"/>
        <w:rPr>
          <w:rFonts w:eastAsia="Calibri"/>
          <w:b/>
          <w:bCs w:val="0"/>
          <w:sz w:val="24"/>
          <w:szCs w:val="24"/>
          <w:lang w:eastAsia="en-US"/>
        </w:rPr>
      </w:pPr>
      <w:r w:rsidRPr="0011762F">
        <w:rPr>
          <w:rFonts w:eastAsia="Calibri"/>
          <w:b/>
          <w:bCs w:val="0"/>
          <w:sz w:val="24"/>
          <w:szCs w:val="24"/>
          <w:lang w:eastAsia="en-US"/>
        </w:rPr>
        <w:t>5. Требования к упаковке, маркировке товара:</w:t>
      </w:r>
    </w:p>
    <w:p w14:paraId="734CE3E0" w14:textId="7632E7C0" w:rsidR="00AD302C" w:rsidRPr="0011762F" w:rsidRDefault="00AD302C" w:rsidP="00AD302C">
      <w:pPr>
        <w:tabs>
          <w:tab w:val="left" w:pos="0"/>
        </w:tabs>
        <w:spacing w:line="360" w:lineRule="auto"/>
        <w:ind w:right="-567"/>
        <w:jc w:val="both"/>
        <w:rPr>
          <w:rFonts w:eastAsia="DejaVu Sans"/>
          <w:b/>
          <w:bCs w:val="0"/>
          <w:sz w:val="24"/>
          <w:szCs w:val="24"/>
          <w:lang w:eastAsia="zh-CN"/>
        </w:rPr>
      </w:pPr>
      <w:r w:rsidRPr="0011762F">
        <w:rPr>
          <w:rFonts w:eastAsia="NSimSun"/>
          <w:bCs w:val="0"/>
          <w:sz w:val="24"/>
          <w:szCs w:val="24"/>
          <w:lang w:eastAsia="en-US"/>
        </w:rPr>
        <w:tab/>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CEEF40" w14:textId="77777777" w:rsidR="00AD302C" w:rsidRPr="0011762F" w:rsidRDefault="00AD302C" w:rsidP="00AD302C">
      <w:pPr>
        <w:spacing w:line="360" w:lineRule="auto"/>
        <w:ind w:right="-567" w:firstLine="708"/>
        <w:jc w:val="both"/>
        <w:rPr>
          <w:rFonts w:eastAsia="Calibri"/>
          <w:b/>
          <w:bCs w:val="0"/>
          <w:sz w:val="24"/>
          <w:szCs w:val="24"/>
          <w:lang w:eastAsia="en-US"/>
        </w:rPr>
      </w:pPr>
      <w:r w:rsidRPr="0011762F">
        <w:rPr>
          <w:rFonts w:eastAsia="NSimSun"/>
          <w:bCs w:val="0"/>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8BD533A" w14:textId="19F19DB3" w:rsidR="00AD302C" w:rsidRPr="0011762F" w:rsidRDefault="00AD302C" w:rsidP="00AD302C">
      <w:pPr>
        <w:tabs>
          <w:tab w:val="left" w:pos="0"/>
        </w:tabs>
        <w:spacing w:line="360" w:lineRule="auto"/>
        <w:ind w:right="-567"/>
        <w:jc w:val="both"/>
        <w:rPr>
          <w:rFonts w:eastAsia="NSimSun"/>
          <w:b/>
          <w:bCs w:val="0"/>
          <w:sz w:val="24"/>
          <w:szCs w:val="24"/>
          <w:lang w:eastAsia="en-US"/>
        </w:rPr>
      </w:pPr>
      <w:r w:rsidRPr="0011762F">
        <w:rPr>
          <w:rFonts w:eastAsia="NSimSun"/>
          <w:bCs w:val="0"/>
          <w:sz w:val="24"/>
          <w:szCs w:val="24"/>
          <w:lang w:eastAsia="en-US"/>
        </w:rPr>
        <w:tab/>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622E9DE7" w14:textId="653B93B2" w:rsidR="00AD302C" w:rsidRPr="0011762F" w:rsidRDefault="00AD302C" w:rsidP="00AD302C">
      <w:pPr>
        <w:tabs>
          <w:tab w:val="left" w:pos="0"/>
        </w:tabs>
        <w:spacing w:line="360" w:lineRule="auto"/>
        <w:ind w:right="-567"/>
        <w:jc w:val="both"/>
        <w:rPr>
          <w:rFonts w:eastAsia="NSimSun"/>
          <w:b/>
          <w:bCs w:val="0"/>
          <w:sz w:val="24"/>
          <w:szCs w:val="24"/>
          <w:lang w:eastAsia="en-US"/>
        </w:rPr>
      </w:pPr>
      <w:r w:rsidRPr="0011762F">
        <w:rPr>
          <w:rFonts w:eastAsia="NSimSun"/>
          <w:bCs w:val="0"/>
          <w:sz w:val="24"/>
          <w:szCs w:val="24"/>
          <w:lang w:eastAsia="en-US"/>
        </w:rPr>
        <w:tab/>
        <w:t>5.4. Поставщик несет ответственность за ненадлежащую упаковку, не обеспечивающую сохранность товара при его хранении и транспортировании;</w:t>
      </w:r>
    </w:p>
    <w:p w14:paraId="316C8BD9" w14:textId="399E124B" w:rsidR="00AD302C" w:rsidRPr="0011762F" w:rsidRDefault="00AD302C" w:rsidP="00AD302C">
      <w:pPr>
        <w:tabs>
          <w:tab w:val="left" w:pos="0"/>
        </w:tabs>
        <w:spacing w:line="360" w:lineRule="auto"/>
        <w:ind w:right="-567"/>
        <w:jc w:val="both"/>
        <w:rPr>
          <w:rFonts w:eastAsia="NSimSun"/>
          <w:b/>
          <w:bCs w:val="0"/>
          <w:sz w:val="24"/>
          <w:szCs w:val="24"/>
          <w:lang w:eastAsia="en-US"/>
        </w:rPr>
      </w:pPr>
      <w:r w:rsidRPr="0011762F">
        <w:rPr>
          <w:rFonts w:eastAsia="NSimSun"/>
          <w:bCs w:val="0"/>
          <w:sz w:val="24"/>
          <w:szCs w:val="24"/>
          <w:lang w:eastAsia="en-US"/>
        </w:rPr>
        <w:lastRenderedPageBreak/>
        <w:tab/>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4A91816" w14:textId="4CF9E469" w:rsidR="00465241" w:rsidRDefault="00465241" w:rsidP="00AD302C">
      <w:pPr>
        <w:ind w:right="-567"/>
        <w:jc w:val="center"/>
        <w:rPr>
          <w:sz w:val="24"/>
          <w:szCs w:val="24"/>
        </w:rPr>
      </w:pPr>
    </w:p>
    <w:p w14:paraId="58F432B6" w14:textId="77777777" w:rsidR="00465241" w:rsidRDefault="00465241" w:rsidP="00AD302C">
      <w:pPr>
        <w:widowControl w:val="0"/>
        <w:ind w:right="-567"/>
        <w:jc w:val="both"/>
        <w:rPr>
          <w:sz w:val="24"/>
          <w:szCs w:val="24"/>
        </w:rPr>
      </w:pPr>
    </w:p>
    <w:p w14:paraId="2B4A61C9" w14:textId="77777777" w:rsidR="00465241" w:rsidRPr="006E1C20" w:rsidRDefault="00465241" w:rsidP="00AD302C">
      <w:pPr>
        <w:widowControl w:val="0"/>
        <w:ind w:right="-567"/>
        <w:jc w:val="both"/>
        <w:rPr>
          <w:vanish/>
          <w:sz w:val="24"/>
          <w:szCs w:val="24"/>
        </w:rPr>
      </w:pPr>
    </w:p>
    <w:p w14:paraId="5F96248C" w14:textId="77777777" w:rsidR="00465241" w:rsidRPr="006E1C20" w:rsidRDefault="00465241" w:rsidP="00AD302C">
      <w:pPr>
        <w:tabs>
          <w:tab w:val="left" w:pos="142"/>
        </w:tabs>
        <w:ind w:right="-567"/>
        <w:jc w:val="center"/>
        <w:rPr>
          <w:b/>
          <w:sz w:val="24"/>
          <w:szCs w:val="24"/>
        </w:rPr>
      </w:pPr>
      <w:r w:rsidRPr="006E1C20">
        <w:rPr>
          <w:b/>
          <w:sz w:val="24"/>
          <w:szCs w:val="24"/>
        </w:rPr>
        <w:t>ПОДПИСИ И ПЕЧАТИ СТОРОН</w:t>
      </w:r>
    </w:p>
    <w:p w14:paraId="29BC7EF7" w14:textId="77777777" w:rsidR="00465241" w:rsidRPr="006E1C20" w:rsidRDefault="00465241" w:rsidP="00AD302C">
      <w:pPr>
        <w:ind w:right="-567"/>
        <w:jc w:val="center"/>
        <w:rPr>
          <w:sz w:val="24"/>
          <w:szCs w:val="24"/>
        </w:rPr>
      </w:pPr>
    </w:p>
    <w:sectPr w:rsidR="00465241" w:rsidRPr="006E1C20" w:rsidSect="00366904">
      <w:footerReference w:type="even" r:id="rId10"/>
      <w:footerReference w:type="default" r:id="rId11"/>
      <w:pgSz w:w="12240" w:h="15840"/>
      <w:pgMar w:top="568" w:right="1183"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85A5" w14:textId="77777777" w:rsidR="000238DE" w:rsidRDefault="000238DE">
      <w:r>
        <w:separator/>
      </w:r>
    </w:p>
  </w:endnote>
  <w:endnote w:type="continuationSeparator" w:id="0">
    <w:p w14:paraId="62F26964" w14:textId="77777777" w:rsidR="000238DE" w:rsidRDefault="000238DE">
      <w:r>
        <w:continuationSeparator/>
      </w:r>
    </w:p>
  </w:endnote>
  <w:endnote w:type="continuationNotice" w:id="1">
    <w:p w14:paraId="192B9FFD" w14:textId="77777777" w:rsidR="000238DE" w:rsidRDefault="00023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1B23" w14:textId="77777777"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529B402" w14:textId="77777777" w:rsidR="00D92541" w:rsidRDefault="00D92541" w:rsidP="00270ED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9C96" w14:textId="1CF6AC23"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A0A84">
      <w:rPr>
        <w:rStyle w:val="af0"/>
        <w:noProof/>
      </w:rPr>
      <w:t>2</w:t>
    </w:r>
    <w:r>
      <w:rPr>
        <w:rStyle w:val="af0"/>
      </w:rPr>
      <w:fldChar w:fldCharType="end"/>
    </w:r>
  </w:p>
  <w:p w14:paraId="51D825DF" w14:textId="77777777" w:rsidR="00D92541" w:rsidRDefault="00D92541" w:rsidP="00270ED6">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4D7C" w14:textId="77777777"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435772D" w14:textId="77777777" w:rsidR="006E1C20" w:rsidRDefault="006E1C20" w:rsidP="00DF1C1D">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16CC" w14:textId="7F50D766"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65241">
      <w:rPr>
        <w:rStyle w:val="af0"/>
        <w:noProof/>
      </w:rPr>
      <w:t>12</w:t>
    </w:r>
    <w:r>
      <w:rPr>
        <w:rStyle w:val="af0"/>
      </w:rPr>
      <w:fldChar w:fldCharType="end"/>
    </w:r>
  </w:p>
  <w:p w14:paraId="094A8467" w14:textId="77777777" w:rsidR="006E1C20" w:rsidRDefault="006E1C20" w:rsidP="00A1627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78AD" w14:textId="77777777" w:rsidR="000238DE" w:rsidRDefault="000238DE">
      <w:r>
        <w:separator/>
      </w:r>
    </w:p>
  </w:footnote>
  <w:footnote w:type="continuationSeparator" w:id="0">
    <w:p w14:paraId="654F20D9" w14:textId="77777777" w:rsidR="000238DE" w:rsidRDefault="000238DE">
      <w:r>
        <w:continuationSeparator/>
      </w:r>
    </w:p>
  </w:footnote>
  <w:footnote w:type="continuationNotice" w:id="1">
    <w:p w14:paraId="0FEAD4E8" w14:textId="77777777" w:rsidR="000238DE" w:rsidRDefault="00023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6"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num>
  <w:num w:numId="2">
    <w:abstractNumId w:val="16"/>
  </w:num>
  <w:num w:numId="3">
    <w:abstractNumId w:val="21"/>
  </w:num>
  <w:num w:numId="4">
    <w:abstractNumId w:val="5"/>
  </w:num>
  <w:num w:numId="5">
    <w:abstractNumId w:val="4"/>
  </w:num>
  <w:num w:numId="6">
    <w:abstractNumId w:val="3"/>
  </w:num>
  <w:num w:numId="7">
    <w:abstractNumId w:val="1"/>
  </w:num>
  <w:num w:numId="8">
    <w:abstractNumId w:val="0"/>
  </w:num>
  <w:num w:numId="9">
    <w:abstractNumId w:val="11"/>
  </w:num>
  <w:num w:numId="10">
    <w:abstractNumId w:val="8"/>
  </w:num>
  <w:num w:numId="11">
    <w:abstractNumId w:val="17"/>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15"/>
  </w:num>
  <w:num w:numId="17">
    <w:abstractNumId w:val="10"/>
  </w:num>
  <w:num w:numId="18">
    <w:abstractNumId w:val="13"/>
  </w:num>
  <w:num w:numId="19">
    <w:abstractNumId w:val="20"/>
  </w:num>
  <w:num w:numId="20">
    <w:abstractNumId w:val="22"/>
  </w:num>
  <w:num w:numId="21">
    <w:abstractNumId w:val="14"/>
  </w:num>
  <w:num w:numId="2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1"/>
    <w:rsid w:val="0000018A"/>
    <w:rsid w:val="00000B96"/>
    <w:rsid w:val="00000FFF"/>
    <w:rsid w:val="000015D6"/>
    <w:rsid w:val="000027E3"/>
    <w:rsid w:val="000029EA"/>
    <w:rsid w:val="00003444"/>
    <w:rsid w:val="000035BD"/>
    <w:rsid w:val="000041E8"/>
    <w:rsid w:val="000110CD"/>
    <w:rsid w:val="00013EB1"/>
    <w:rsid w:val="00015C76"/>
    <w:rsid w:val="00016CC8"/>
    <w:rsid w:val="00017E2A"/>
    <w:rsid w:val="00021327"/>
    <w:rsid w:val="0002311B"/>
    <w:rsid w:val="000238DE"/>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62F"/>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080F"/>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20C"/>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2F7D"/>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18E5"/>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383"/>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44E19"/>
    <w:rsid w:val="00C45723"/>
    <w:rsid w:val="00C45D9B"/>
    <w:rsid w:val="00C46EA6"/>
    <w:rsid w:val="00C47824"/>
    <w:rsid w:val="00C47D05"/>
    <w:rsid w:val="00C53009"/>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aff0"/>
    <w:rsid w:val="00D56BB5"/>
    <w:pPr>
      <w:spacing w:before="100" w:beforeAutospacing="1" w:after="100" w:afterAutospacing="1"/>
    </w:pPr>
    <w:rPr>
      <w:bCs w:val="0"/>
      <w:sz w:val="24"/>
      <w:szCs w:val="24"/>
    </w:rPr>
  </w:style>
  <w:style w:type="character" w:customStyle="1" w:styleId="aff0">
    <w:name w:val="Обычный (Интернет) Знак"/>
    <w:aliases w:val="Обычный (Web) Знак1"/>
    <w:link w:val="aff"/>
    <w:rsid w:val="00D56BB5"/>
    <w:rPr>
      <w:sz w:val="24"/>
      <w:szCs w:val="24"/>
    </w:rPr>
  </w:style>
  <w:style w:type="paragraph" w:styleId="aff1">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2">
    <w:name w:val="Date"/>
    <w:basedOn w:val="a4"/>
    <w:next w:val="a4"/>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a">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b">
    <w:name w:val="Обычный1"/>
    <w:link w:val="Normal"/>
    <w:rsid w:val="00D56BB5"/>
    <w:rPr>
      <w:rFonts w:ascii="Tms Rmn" w:hAnsi="Tms Rmn"/>
    </w:rPr>
  </w:style>
  <w:style w:type="character" w:customStyle="1" w:styleId="Normal">
    <w:name w:val="Normal Знак"/>
    <w:link w:val="1b"/>
    <w:rsid w:val="00D56BB5"/>
    <w:rPr>
      <w:rFonts w:ascii="Tms Rmn" w:hAnsi="Tms Rmn"/>
    </w:rPr>
  </w:style>
  <w:style w:type="character" w:customStyle="1" w:styleId="aff4">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4"/>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8">
    <w:name w:val="А_обычный"/>
    <w:basedOn w:val="a4"/>
    <w:rsid w:val="00D56BB5"/>
    <w:pPr>
      <w:ind w:firstLine="709"/>
      <w:jc w:val="both"/>
    </w:pPr>
    <w:rPr>
      <w:bCs w:val="0"/>
      <w:sz w:val="24"/>
      <w:szCs w:val="24"/>
    </w:rPr>
  </w:style>
  <w:style w:type="paragraph" w:styleId="aff9">
    <w:name w:val="Title"/>
    <w:basedOn w:val="a4"/>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c">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d">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e">
    <w:name w:val="Содержимое таблицы"/>
    <w:basedOn w:val="a4"/>
    <w:rsid w:val="00D56BB5"/>
    <w:pPr>
      <w:suppressLineNumbers/>
      <w:suppressAutoHyphens/>
    </w:pPr>
    <w:rPr>
      <w:bCs w:val="0"/>
      <w:sz w:val="24"/>
      <w:szCs w:val="24"/>
      <w:lang w:eastAsia="ar-SA"/>
    </w:rPr>
  </w:style>
  <w:style w:type="paragraph" w:customStyle="1" w:styleId="1e">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4"/>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0">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1">
    <w:name w:val="???????1"/>
    <w:rsid w:val="00D56BB5"/>
  </w:style>
  <w:style w:type="paragraph" w:customStyle="1" w:styleId="311">
    <w:name w:val="Основной текст 31"/>
    <w:basedOn w:val="a4"/>
    <w:rsid w:val="00D56BB5"/>
    <w:pPr>
      <w:jc w:val="both"/>
    </w:pPr>
    <w:rPr>
      <w:bCs w:val="0"/>
      <w:sz w:val="24"/>
    </w:rPr>
  </w:style>
  <w:style w:type="paragraph" w:customStyle="1" w:styleId="1f2">
    <w:name w:val="Основной текст1"/>
    <w:basedOn w:val="1b"/>
    <w:rsid w:val="00D56BB5"/>
    <w:pPr>
      <w:jc w:val="both"/>
    </w:pPr>
    <w:rPr>
      <w:rFonts w:ascii="Times New Roman" w:hAnsi="Times New Roman"/>
      <w:sz w:val="28"/>
    </w:rPr>
  </w:style>
  <w:style w:type="paragraph" w:customStyle="1" w:styleId="1f3">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2">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4"/>
    <w:link w:val="1f4"/>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5">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4"/>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6">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d">
    <w:name w:val="footnote text"/>
    <w:basedOn w:val="a4"/>
    <w:link w:val="afffe"/>
    <w:rsid w:val="00D56BB5"/>
    <w:pPr>
      <w:spacing w:after="60"/>
      <w:jc w:val="both"/>
    </w:pPr>
    <w:rPr>
      <w:bCs w:val="0"/>
      <w:sz w:val="20"/>
    </w:rPr>
  </w:style>
  <w:style w:type="character" w:customStyle="1" w:styleId="afffe">
    <w:name w:val="Текст сноски Знак"/>
    <w:basedOn w:val="a5"/>
    <w:link w:val="afffd"/>
    <w:rsid w:val="00D56BB5"/>
  </w:style>
  <w:style w:type="paragraph" w:customStyle="1" w:styleId="1f7">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8">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9">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1">
    <w:name w:val="index heading"/>
    <w:basedOn w:val="a4"/>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b">
    <w:name w:val="маркированный список 1"/>
    <w:basedOn w:val="af1"/>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c">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a">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d">
    <w:name w:val="Без интервала1"/>
    <w:rsid w:val="00D56BB5"/>
  </w:style>
  <w:style w:type="character" w:customStyle="1" w:styleId="1fe">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nhideWhenUsed/>
    <w:rsid w:val="00D56BB5"/>
    <w:pPr>
      <w:widowControl w:val="0"/>
      <w:autoSpaceDE w:val="0"/>
      <w:autoSpaceDN w:val="0"/>
      <w:adjustRightInd w:val="0"/>
    </w:pPr>
    <w:rPr>
      <w:b/>
      <w:bCs/>
    </w:rPr>
  </w:style>
  <w:style w:type="character" w:customStyle="1" w:styleId="afffff">
    <w:name w:val="Тема примечания Знак"/>
    <w:link w:val="affffe"/>
    <w:rsid w:val="00D56BB5"/>
    <w:rPr>
      <w:b/>
      <w:bCs/>
    </w:rPr>
  </w:style>
  <w:style w:type="character" w:customStyle="1" w:styleId="1f4">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0">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1">
    <w:name w:val="table of figures"/>
    <w:basedOn w:val="a4"/>
    <w:next w:val="a4"/>
    <w:rsid w:val="00D56BB5"/>
    <w:pPr>
      <w:ind w:left="480" w:hanging="480"/>
      <w:jc w:val="both"/>
    </w:pPr>
    <w:rPr>
      <w:b/>
      <w:bCs w:val="0"/>
      <w:smallCaps/>
      <w:sz w:val="20"/>
    </w:rPr>
  </w:style>
  <w:style w:type="paragraph" w:customStyle="1" w:styleId="afffff2">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8"/>
    <w:rsid w:val="00D56BB5"/>
    <w:pPr>
      <w:widowControl w:val="0"/>
      <w:spacing w:before="120"/>
      <w:ind w:firstLine="709"/>
      <w:jc w:val="both"/>
    </w:pPr>
    <w:rPr>
      <w:b w:val="0"/>
      <w:bCs w:val="0"/>
      <w:szCs w:val="20"/>
    </w:rPr>
  </w:style>
  <w:style w:type="paragraph" w:styleId="afffff5">
    <w:name w:val="endnote text"/>
    <w:basedOn w:val="a4"/>
    <w:link w:val="afffff6"/>
    <w:rsid w:val="00D56BB5"/>
    <w:pPr>
      <w:ind w:firstLine="709"/>
      <w:jc w:val="both"/>
    </w:pPr>
    <w:rPr>
      <w:bCs w:val="0"/>
      <w:sz w:val="20"/>
    </w:rPr>
  </w:style>
  <w:style w:type="character" w:customStyle="1" w:styleId="afffff6">
    <w:name w:val="Текст концевой сноски Знак"/>
    <w:basedOn w:val="a5"/>
    <w:link w:val="afffff5"/>
    <w:rsid w:val="00D56BB5"/>
  </w:style>
  <w:style w:type="character" w:styleId="afffff7">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8">
    <w:name w:val="текст сноски"/>
    <w:basedOn w:val="a4"/>
    <w:rsid w:val="00D56BB5"/>
    <w:pPr>
      <w:widowControl w:val="0"/>
    </w:pPr>
    <w:rPr>
      <w:rFonts w:ascii="Gelvetsky 12pt" w:hAnsi="Gelvetsky 12pt"/>
      <w:bCs w:val="0"/>
      <w:sz w:val="24"/>
      <w:lang w:val="en-US"/>
    </w:rPr>
  </w:style>
  <w:style w:type="paragraph" w:customStyle="1" w:styleId="afffff9">
    <w:name w:val="Пункт"/>
    <w:basedOn w:val="a8"/>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4"/>
    <w:rsid w:val="00D56BB5"/>
    <w:pPr>
      <w:keepNext/>
      <w:spacing w:before="40" w:after="40"/>
      <w:ind w:left="57" w:right="57"/>
    </w:pPr>
    <w:rPr>
      <w:bCs w:val="0"/>
      <w:snapToGrid w:val="0"/>
      <w:sz w:val="22"/>
    </w:rPr>
  </w:style>
  <w:style w:type="paragraph" w:customStyle="1" w:styleId="afffffe">
    <w:name w:val="Таблица текст"/>
    <w:basedOn w:val="a4"/>
    <w:rsid w:val="00D56BB5"/>
    <w:pPr>
      <w:spacing w:before="40" w:after="40"/>
      <w:ind w:left="57" w:right="57"/>
    </w:pPr>
    <w:rPr>
      <w:bCs w:val="0"/>
      <w:snapToGrid w:val="0"/>
      <w:sz w:val="24"/>
    </w:rPr>
  </w:style>
  <w:style w:type="paragraph" w:customStyle="1" w:styleId="affffff">
    <w:name w:val="Пункт Знак"/>
    <w:basedOn w:val="a4"/>
    <w:rsid w:val="00D56BB5"/>
    <w:pPr>
      <w:tabs>
        <w:tab w:val="left" w:pos="1701"/>
      </w:tabs>
      <w:spacing w:line="360" w:lineRule="auto"/>
      <w:jc w:val="both"/>
    </w:pPr>
    <w:rPr>
      <w:bCs w:val="0"/>
    </w:rPr>
  </w:style>
  <w:style w:type="paragraph" w:customStyle="1" w:styleId="affffff0">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1">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2">
    <w:name w:val="Salutation"/>
    <w:basedOn w:val="a4"/>
    <w:next w:val="a4"/>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2">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5"/>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5"/>
      </w:numPr>
      <w:jc w:val="both"/>
    </w:pPr>
    <w:rPr>
      <w:bCs w:val="0"/>
      <w:szCs w:val="24"/>
    </w:rPr>
  </w:style>
  <w:style w:type="paragraph" w:customStyle="1" w:styleId="regl1">
    <w:name w:val="regl_заг_1"/>
    <w:basedOn w:val="a4"/>
    <w:rsid w:val="00E207F4"/>
    <w:pPr>
      <w:numPr>
        <w:numId w:val="15"/>
      </w:numPr>
      <w:spacing w:line="264" w:lineRule="auto"/>
      <w:jc w:val="both"/>
    </w:pPr>
    <w:rPr>
      <w:b/>
      <w:bCs w:val="0"/>
      <w:szCs w:val="24"/>
    </w:rPr>
  </w:style>
  <w:style w:type="paragraph" w:customStyle="1" w:styleId="regl123">
    <w:name w:val="regl_123"/>
    <w:basedOn w:val="a4"/>
    <w:rsid w:val="00E207F4"/>
    <w:pPr>
      <w:numPr>
        <w:ilvl w:val="2"/>
        <w:numId w:val="15"/>
      </w:numPr>
      <w:jc w:val="both"/>
    </w:pPr>
    <w:rPr>
      <w:bCs w:val="0"/>
      <w:sz w:val="24"/>
      <w:szCs w:val="24"/>
    </w:rPr>
  </w:style>
  <w:style w:type="paragraph" w:customStyle="1" w:styleId="regl1234">
    <w:name w:val="regl_1234"/>
    <w:basedOn w:val="a4"/>
    <w:rsid w:val="00E207F4"/>
    <w:pPr>
      <w:numPr>
        <w:ilvl w:val="3"/>
        <w:numId w:val="15"/>
      </w:numPr>
      <w:jc w:val="both"/>
    </w:pPr>
    <w:rPr>
      <w:bCs w:val="0"/>
      <w:sz w:val="24"/>
      <w:szCs w:val="24"/>
    </w:rPr>
  </w:style>
  <w:style w:type="character" w:customStyle="1" w:styleId="1ff4">
    <w:name w:val="Заголовок №1_"/>
    <w:link w:val="1ff5"/>
    <w:locked/>
    <w:rsid w:val="00E207F4"/>
    <w:rPr>
      <w:b/>
      <w:bCs/>
      <w:shd w:val="clear" w:color="auto" w:fill="FFFFFF"/>
    </w:rPr>
  </w:style>
  <w:style w:type="paragraph" w:customStyle="1" w:styleId="1ff5">
    <w:name w:val="Заголовок №1"/>
    <w:basedOn w:val="a4"/>
    <w:link w:val="1ff4"/>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4"/>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6">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3659-C38B-441D-BBA5-2D5A096C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33104</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эртине</cp:lastModifiedBy>
  <cp:revision>12</cp:revision>
  <cp:lastPrinted>2019-08-28T11:50:00Z</cp:lastPrinted>
  <dcterms:created xsi:type="dcterms:W3CDTF">2024-05-29T10:23:00Z</dcterms:created>
  <dcterms:modified xsi:type="dcterms:W3CDTF">2025-05-19T12:01:00Z</dcterms:modified>
</cp:coreProperties>
</file>