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57" w:right="57" w:hanging="0"/>
        <w:jc w:val="right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Проект</w:t>
      </w:r>
      <w:r>
        <w:rPr>
          <w:rFonts w:eastAsia="Calibri" w:cs="Times New Roman" w:ascii="Times New Roman" w:hAnsi="Times New Roman"/>
          <w:b/>
        </w:rPr>
        <w:t xml:space="preserve"> ДОГОВОРА № _____</w:t>
      </w:r>
    </w:p>
    <w:p>
      <w:pPr>
        <w:pStyle w:val="Normal"/>
        <w:widowControl w:val="false"/>
        <w:tabs>
          <w:tab w:val="clear" w:pos="708"/>
          <w:tab w:val="left" w:pos="5477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ru-RU"/>
        </w:rPr>
        <w:t>г. Краснодар</w:t>
      </w:r>
      <w:r>
        <w:rPr>
          <w:rFonts w:eastAsia="Calibri" w:cs="Times New Roman" w:ascii="Times New Roman" w:hAnsi="Times New Roman"/>
          <w:lang w:eastAsia="ar-SA"/>
        </w:rPr>
        <w:tab/>
        <w:t xml:space="preserve">                                    «____»_______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ar-SA" w:bidi="ar-SA"/>
        </w:rPr>
        <w:t>5</w:t>
      </w:r>
      <w:r>
        <w:rPr>
          <w:rFonts w:eastAsia="Calibri" w:cs="Times New Roman" w:ascii="Times New Roman" w:hAnsi="Times New Roman"/>
          <w:lang w:eastAsia="ar-SA"/>
        </w:rPr>
        <w:t xml:space="preserve"> года</w:t>
      </w:r>
    </w:p>
    <w:p>
      <w:pPr>
        <w:pStyle w:val="Normal"/>
        <w:widowControl w:val="false"/>
        <w:tabs>
          <w:tab w:val="clear" w:pos="708"/>
          <w:tab w:val="left" w:pos="5477" w:leader="none"/>
        </w:tabs>
        <w:spacing w:lineRule="auto" w:line="240" w:before="0" w:after="0"/>
        <w:ind w:left="171" w:hanging="0"/>
        <w:jc w:val="both"/>
        <w:rPr>
          <w:rFonts w:ascii="Times New Roman" w:hAnsi="Times New Roman" w:eastAsia="Calibri" w:cs="Times New Roman"/>
          <w:lang w:eastAsia="ar-SA"/>
        </w:rPr>
      </w:pPr>
      <w:r>
        <w:rPr>
          <w:rFonts w:eastAsia="Calibri" w:cs="Times New Roman" w:ascii="Times New Roman" w:hAnsi="Times New Roman"/>
          <w:lang w:eastAsia="ar-SA"/>
        </w:rPr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Общество с ограниченной ответственностью «Энергосистемы» (ООО «ЭНСИ»)</w:t>
      </w:r>
      <w:r>
        <w:rPr>
          <w:rFonts w:eastAsia="Calibri" w:cs="Times New Roman" w:ascii="Times New Roman" w:hAnsi="Times New Roman"/>
          <w:b/>
          <w:bCs/>
          <w:lang w:eastAsia="ar-SA"/>
        </w:rPr>
        <w:t xml:space="preserve"> «Заказчик»</w:t>
      </w:r>
      <w:r>
        <w:rPr>
          <w:rFonts w:eastAsia="Calibri" w:cs="Times New Roman" w:ascii="Times New Roman" w:hAnsi="Times New Roman"/>
          <w:bCs/>
          <w:lang w:eastAsia="ar-SA"/>
        </w:rPr>
        <w:t xml:space="preserve">, в лице </w:t>
      </w:r>
      <w:r>
        <w:rPr>
          <w:rFonts w:eastAsia="Calibri" w:cs="Times New Roman" w:ascii="Times New Roman" w:hAnsi="Times New Roman"/>
          <w:bCs/>
          <w:u w:val="single"/>
          <w:lang w:eastAsia="ar-SA"/>
        </w:rPr>
        <w:t xml:space="preserve">директора Ледовского Никиты Александровича </w:t>
      </w:r>
      <w:r>
        <w:rPr>
          <w:rFonts w:eastAsia="Calibri" w:cs="Times New Roman" w:ascii="Times New Roman" w:hAnsi="Times New Roman"/>
          <w:bCs/>
          <w:lang w:eastAsia="ar-SA"/>
        </w:rPr>
        <w:t>действующего на основании</w:t>
      </w:r>
      <w:r>
        <w:rPr>
          <w:rFonts w:eastAsia="Calibri" w:cs="Times New Roman" w:ascii="Times New Roman" w:hAnsi="Times New Roman"/>
          <w:bCs/>
          <w:u w:val="single"/>
          <w:lang w:eastAsia="ar-SA"/>
        </w:rPr>
        <w:t xml:space="preserve"> Устава,</w:t>
      </w:r>
      <w:r>
        <w:rPr>
          <w:rFonts w:eastAsia="Calibri" w:cs="Times New Roman" w:ascii="Times New Roman" w:hAnsi="Times New Roman"/>
          <w:bCs/>
          <w:lang w:eastAsia="ar-SA"/>
        </w:rPr>
        <w:t>_ с одной стороны, и __________</w:t>
      </w:r>
      <w:r>
        <w:rPr>
          <w:rFonts w:eastAsia="Calibri" w:cs="Times New Roman" w:ascii="Times New Roman" w:hAnsi="Times New Roman"/>
          <w:b/>
          <w:bCs/>
          <w:lang w:eastAsia="ar-SA"/>
        </w:rPr>
        <w:t>________________________________</w:t>
      </w:r>
      <w:r>
        <w:rPr>
          <w:rFonts w:eastAsia="Calibri" w:cs="Times New Roman" w:ascii="Times New Roman" w:hAnsi="Times New Roman"/>
          <w:bCs/>
          <w:lang w:eastAsia="ar-SA"/>
        </w:rPr>
        <w:t xml:space="preserve">, именуемое в дальнейшем </w:t>
      </w:r>
      <w:r>
        <w:rPr>
          <w:rFonts w:eastAsia="Calibri" w:cs="Times New Roman" w:ascii="Times New Roman" w:hAnsi="Times New Roman"/>
          <w:b/>
          <w:bCs/>
          <w:lang w:eastAsia="ar-SA"/>
        </w:rPr>
        <w:t>«Поставщик»</w:t>
      </w:r>
      <w:r>
        <w:rPr>
          <w:rFonts w:eastAsia="Calibri" w:cs="Times New Roman" w:ascii="Times New Roman" w:hAnsi="Times New Roman"/>
          <w:bCs/>
          <w:lang w:eastAsia="ar-SA"/>
        </w:rPr>
        <w:t xml:space="preserve">, в лице _______________________________, действующего на основании ___________________ с другой стороны, </w:t>
      </w:r>
      <w:r>
        <w:rPr>
          <w:rFonts w:eastAsia="Calibri" w:cs="Times New Roman" w:ascii="Times New Roman" w:hAnsi="Times New Roman"/>
        </w:rPr>
        <w:t>совместно именуемые</w:t>
      </w:r>
      <w:r>
        <w:rPr>
          <w:rFonts w:eastAsia="Calibri" w:cs="Times New Roman" w:ascii="Times New Roman" w:hAnsi="Times New Roman"/>
          <w:bCs/>
          <w:lang w:eastAsia="ar-SA"/>
        </w:rPr>
        <w:t xml:space="preserve"> «Стороны», </w:t>
      </w:r>
      <w:r>
        <w:rPr>
          <w:rFonts w:eastAsia="Calibri" w:cs="Times New Roman" w:ascii="Times New Roman" w:hAnsi="Times New Roman"/>
        </w:rPr>
        <w:t xml:space="preserve">по результатам запроса котировок в электронной форме на основании протокола от ____________, № _______________ </w:t>
      </w:r>
      <w:r>
        <w:rPr>
          <w:rFonts w:eastAsia="Calibri" w:cs="Times New Roman" w:ascii="Times New Roman" w:hAnsi="Times New Roman"/>
          <w:spacing w:val="2"/>
        </w:rPr>
        <w:t xml:space="preserve">с соблюдением требований Федерального закона </w:t>
      </w:r>
      <w:r>
        <w:rPr>
          <w:rFonts w:eastAsia="Calibri" w:cs="Times New Roman" w:ascii="Times New Roman" w:hAnsi="Times New Roman"/>
        </w:rPr>
        <w:t>от 18 августа 2011 года №223-ФЗ «О закупках товаров, работ, услуг отдельными видами юридических лиц», заключили настоящий договор (далее по тексту – «Договор») о нижеследующем: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562" w:leader="none"/>
        </w:tabs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lang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1. ОБЪЕКТ ЗАКУПКИ ДОГОВОРА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1.1</w:t>
      </w:r>
      <w:r>
        <w:rPr>
          <w:rFonts w:eastAsia="Times New Roman" w:cs="Times New Roman" w:ascii="Times New Roman" w:hAnsi="Times New Roman"/>
          <w:shd w:fill="FFFFFF" w:val="clear"/>
          <w:lang w:eastAsia="zh-CN"/>
        </w:rPr>
        <w:t>. П</w:t>
      </w:r>
      <w:r>
        <w:rPr>
          <w:rFonts w:eastAsia="Times New Roman" w:cs="Times New Roman" w:ascii="Times New Roman" w:hAnsi="Times New Roman"/>
          <w:lang w:eastAsia="zh-CN"/>
        </w:rPr>
        <w:t xml:space="preserve">оставщик обязуется произвести поставку </w:t>
      </w:r>
      <w:r>
        <w:rPr>
          <w:rFonts w:eastAsia="Calibri" w:cs="Times New Roman" w:ascii="Times New Roman" w:hAnsi="Times New Roman"/>
          <w:color w:val="000000"/>
        </w:rPr>
        <w:t>________ для нужд ООО «ЭНСИ»</w:t>
      </w:r>
      <w:r>
        <w:rPr>
          <w:rFonts w:eastAsia="Times New Roman" w:cs="Times New Roman" w:ascii="Times New Roman" w:hAnsi="Times New Roman"/>
          <w:lang w:eastAsia="zh-CN"/>
        </w:rPr>
        <w:t xml:space="preserve"> (далее – Товар), согласно прилагаемой спецификации (Приложение № 1), являющейся неотъемлемой частью Договора, Заказчик обязуется принять и оплатить поставленный Товар на условиях, предусмотренных настоящим Договором.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shd w:fill="FFFFFF" w:val="clear"/>
          <w:lang w:eastAsia="zh-CN"/>
        </w:rPr>
        <w:t xml:space="preserve">1.2. </w:t>
      </w:r>
      <w:r>
        <w:rPr>
          <w:rFonts w:eastAsia="Calibri" w:cs="Times New Roman" w:ascii="Times New Roman" w:hAnsi="Times New Roman"/>
          <w:iCs/>
          <w:color w:val="000000"/>
          <w:spacing w:val="3"/>
          <w:shd w:fill="FFFFFF" w:val="clear"/>
          <w:lang w:eastAsia="zh-CN"/>
        </w:rPr>
        <w:t xml:space="preserve">Срок поставки Товара – </w:t>
      </w:r>
      <w:r>
        <w:rPr>
          <w:rFonts w:eastAsia="Calibri" w:cs="Times New Roman" w:ascii="Times New Roman" w:hAnsi="Times New Roman"/>
          <w:lang w:eastAsia="zh-CN"/>
        </w:rPr>
        <w:t>одной партией в течение 10 (Десяти) рабочих дней с момента заключения договора.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shd w:fill="FFFFFF" w:val="clear"/>
          <w:lang w:eastAsia="zh-CN"/>
        </w:rPr>
      </w:pPr>
      <w:r>
        <w:rPr>
          <w:rFonts w:eastAsia="Calibri" w:cs="Times New Roman" w:ascii="Times New Roman" w:hAnsi="Times New Roman"/>
          <w:shd w:fill="FFFFFF" w:val="clear"/>
          <w:lang w:eastAsia="zh-C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shd w:fill="FFFFFF" w:val="clear"/>
          <w:lang w:eastAsia="zh-CN"/>
        </w:rPr>
        <w:t>2. ОБЯЗАННОСТИ СТОРОН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2.1. Поставщик обязуется: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2.1.1. Осуществить доставку, разгрузку, Товара Заказчику по адресу Краснодарский край, г. Краснодар, ул. Ставропольская 3А, режим работы Пн.-Чт.: с 8-00 ч. до 16-00 ч., Пт. с 8-00 ч. до 15-00 ч (время московское).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2.1.2. Передать Товар по качеству и количеству, соответствующим условиям Договора, в упаковке, исключающей возможность порчи Товара при его транспортировке и хранении.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 xml:space="preserve">Поставщик несет полную ответственность за порчу или повреждение продукции вследствие несоответствующей упаковки до момента разгрузки на складе Заказчика. 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2.1.3. Передать Товар свободным от любых прав и притязаний 3-х лиц.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2.2. Заказчик обязуется: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2.2.1. Принять Товар в соответствии с разделом 3 настоящего Договора и при отсутствии претензий относительно количества, качества, комплектности и других характеристик товара, подписать Акт приемки товара (приложение №2), передать один экземпляр Поставщику и оплатить Товар.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2.3. Заказчик имеет право: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shd w:fill="FFFFFF" w:val="clear"/>
          <w:lang w:eastAsia="zh-CN"/>
        </w:rPr>
        <w:t>2.3.1. Осуществлять фото, видеосъемку и аудиозапись процедуры приемки товара, самого товара и лица присутствующего при приемке товара по доверенности от Поставщика. При необходимости Заказчик имеет право передавать фото, видео и аудио материалы в правоохранительные органы.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b/>
          <w:b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3. ПОРЯДОК ПРИЕМА-ПЕРЕДАЧИ ТОВАРА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3.1. Поставка Товара осуществляется Поставщиком в соответствии со спецификацией (Приложение №1) и в установленные п. 1.2. сроки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  <w:t xml:space="preserve">3.2. При исполнении Договора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3.3. Поставщик обязан предоставить Заказчику вместе с Товаром следующую документацию (на русском языке) в 2-х экземплярах: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- Счет на оплату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- Счет-фактуру, согласно Налогового Кодекса ст. 169 (с указанием даты и № Договора);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-Товарную накладную формы №ТОРГ- 12 (Унифицированная форма № ТОРГ-12, утвержденная постановлением Госкомстата России от 25.12.98 г. № 132);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- Акт о приемке товаров (приложение №2);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 xml:space="preserve">-Сертификат качества (декларацию о соответствии); 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3.4. В целях фиксации фактов исполнения Поставщиком его обязательств по поставке Товара, Заказчик и Поставщик подписывают товарную накладную, отражающую количество единиц Товара, переданных Поставщиком Заказчику и акт приемки товара. В случае отсутствия у Поставщика печати подтвердить полномочия в соответствии с п. 1 ст. 53 ГК РФ.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 xml:space="preserve">Приемка Товаров осуществляется Заказчиком по факту выполнении обязательств Поставщиком. Поставщик не позднее дня следующего за днем окончания исполнения обязательств, предусмотренных Договором, представляет Заказчику акт приемки товара (приложение № 2 к Договору.)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186" w:leader="none"/>
        </w:tabs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 xml:space="preserve">3.5. Товар не принимается в виде посылок и бандеролей. Присутствие представителей Поставщика в момент передачи Товара обязательно. </w:t>
      </w:r>
      <w:r>
        <w:rPr>
          <w:rFonts w:eastAsia="Times New Roman" w:cs="Times New Roman" w:ascii="Times New Roman" w:hAnsi="Times New Roman"/>
          <w:color w:val="000000"/>
          <w:spacing w:val="1"/>
          <w:lang w:eastAsia="zh-CN"/>
        </w:rPr>
        <w:t>Полномочия представителя для приема–передачи товара должны быть оформлены надлежащим образом, в соответствии со ст.185 Гражданского кодекса РФ. В случае неявки представителя Поставщика товар подлежит возврату за счет средств Поставщика.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hd w:fill="FFFFFF" w:val="clear"/>
          <w:lang w:eastAsia="zh-CN"/>
        </w:rPr>
        <w:t>3.6. Заказчик в течение 3-х рабочих дней со дня получения акта приемки товара, подписывает его, либо дает мотивированный отказ. Возражен</w:t>
      </w:r>
      <w:r>
        <w:rPr>
          <w:rFonts w:eastAsia="Times New Roman" w:cs="Times New Roman" w:ascii="Times New Roman" w:hAnsi="Times New Roman"/>
          <w:lang w:eastAsia="zh-CN"/>
        </w:rPr>
        <w:t>ия, на которых основан отказ от приема Товара, не должны выходить за пределы обязательств Поставщика, предусмотренных Договором.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3.7. Датой фактической поставки Товара считается дата поставленная в товарной накладной при подписи должностного лица Заказчика подписывающего товарную накладную при приемке.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3.8. Доставка Товара Заказчику должна осуществляться в рабочие дни, в рабочее время (п. 2.1.1. Договора). Приемка партии Товара по количеству производится по товарной накладной и должна быть полностью завершена в день доставки.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3.9. Риск случайной гибели или случайного повреждения Товара переходит от Поставщика к Заказчику с момента подписания ими товарной накладной.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 xml:space="preserve">3.10 </w:t>
      </w:r>
      <w:r>
        <w:rPr>
          <w:rFonts w:eastAsia="Times New Roman" w:cs="Times New Roman" w:ascii="Times New Roman" w:hAnsi="Times New Roman"/>
          <w:color w:val="000000"/>
          <w:lang w:eastAsia="zh-CN"/>
        </w:rPr>
        <w:t xml:space="preserve">В случае выявления некачественного товара или количественной недопоставки Заказчик составляет претензию и направляет Поставщику в установленном порядке. </w:t>
      </w:r>
      <w:r>
        <w:rPr>
          <w:rFonts w:eastAsia="Times New Roman" w:cs="Times New Roman" w:ascii="Times New Roman" w:hAnsi="Times New Roman"/>
          <w:lang w:eastAsia="zh-CN"/>
        </w:rPr>
        <w:t>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календарных дней с даты ее получения.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3.11. По окончании исполнения Сторонами обязательств по Договору в течение 5 рабочих дней Стороны подписывают Акт сверки расчетов.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4. ПОРЯДОК РАСЧЕТОВ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 xml:space="preserve">4.1. Цена Договора составляет _______ (________) рублей, ____ копеек. </w:t>
      </w:r>
      <w:r>
        <w:rPr>
          <w:rFonts w:eastAsia="Times New Roman" w:cs="Times New Roman" w:ascii="Times New Roman" w:hAnsi="Times New Roman"/>
          <w:lang w:eastAsia="ar-SA"/>
        </w:rPr>
        <w:t xml:space="preserve">НДС облагается/не облагается </w:t>
      </w:r>
      <w:r>
        <w:rPr>
          <w:rFonts w:eastAsia="Times New Roman" w:cs="Times New Roman" w:ascii="Times New Roman" w:hAnsi="Times New Roman"/>
          <w:i/>
          <w:lang w:eastAsia="ar-SA"/>
        </w:rPr>
        <w:t xml:space="preserve">(указать основание освобождения от НДС со ссылкой на НК РФ). </w:t>
      </w:r>
      <w:r>
        <w:rPr>
          <w:rFonts w:eastAsia="Times New Roman" w:cs="Times New Roman" w:ascii="Times New Roman" w:hAnsi="Times New Roman"/>
          <w:lang w:eastAsia="zh-CN"/>
        </w:rPr>
        <w:t xml:space="preserve">Цена Договора является </w:t>
      </w:r>
      <w:r>
        <w:rPr>
          <w:rFonts w:eastAsia="Times New Roman" w:cs="Times New Roman" w:ascii="Times New Roman" w:hAnsi="Times New Roman"/>
          <w:b/>
          <w:lang w:eastAsia="zh-CN"/>
        </w:rPr>
        <w:t>твердой</w:t>
      </w:r>
      <w:r>
        <w:rPr>
          <w:rFonts w:eastAsia="Times New Roman" w:cs="Times New Roman" w:ascii="Times New Roman" w:hAnsi="Times New Roman"/>
          <w:lang w:eastAsia="zh-CN"/>
        </w:rPr>
        <w:t xml:space="preserve"> и не может изменяться в ходе его исполнения, за исключением случаев, предусмотренных законодательством Российской Федерации. При этом цена Договора может быть снижена по соглашению Сторон без изменения предусмотренных Договором количества товаров и иных условий исполнения Договора.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4.2. Цена Договора может быть снижена по соглашению сторон без изменения предусмотренных Договором количества товаров и иных условий Договора.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4.3.</w:t>
      </w:r>
      <w:r>
        <w:rPr>
          <w:rFonts w:eastAsia="Calibri" w:cs="Times New Roman" w:ascii="Times New Roman" w:hAnsi="Times New Roman"/>
          <w:kern w:val="2"/>
          <w:lang w:eastAsia="ar-SA"/>
        </w:rPr>
        <w:t xml:space="preserve"> Цена включает в себя: общую стоимость всех затрат, издержек и иных расходов Поставщика, необходимые для исполнения им своих обязательств по Договору в полном объеме и надлежащего качества, в том числе накладные расходы, расходы на упаковку, маркировку, страхование, сертификацию, стоимость тары (упаковки), транспортные расходы по изготовлению, поставке, разгрузке, затраты по хранению товара на складе Поставщика, все подлежащие к уплате налоги, пошлины, обязательные платежи, таможенные платежи, иные платежи, которые Поставщик должен оплачивать в соответствии с Договором или на иных основаниях в соответствии с законодательством Российской Федерации, а также затраты, связанные с выполнением гарантийных обязательств Поставщика.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4.4. Оплата товара по настоящему Договору осуществляется путем перечисления Заказчиком денежных средств на расчетный счет Поставщика, указанный в настоящем Договоре. В случае изменения расчетного счета Поставщика, Поставщик обязан в однодневный срок в письменной форме сообщить Заказчику о новых реквизитах. В противном случае, все риски, связанные с перечислением Заказчиком денежных средств на указанный в настоящем Договоре расчетный счет Поставщика, несет Поставщик.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4.5. Оплата Товара по настоящему Договору производится Заказчиком при предъявлении счет-фактуры, товарной накладной, акта приемки товара, поставленного в соответствии с установленными Договором сроками, в течение 7 (семи) дней с момента получения Товара и с даты подписания Заказчиком документа о приемке Товара.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 xml:space="preserve">4.6. Оплата Договора может быть осуществлена путем выплаты Поставщику суммы, уменьшенной на сумму неустойки (пеней, штрафов). 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4.7.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5. ГАРАНТИЙНЫЕ ОБЯЗАТЕЛЬСТВА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 xml:space="preserve">5.1. </w:t>
      </w:r>
      <w:r>
        <w:rPr>
          <w:rFonts w:eastAsia="Times New Roman" w:cs="Times New Roman" w:ascii="Times New Roman" w:hAnsi="Times New Roman"/>
          <w:color w:val="000000"/>
          <w:lang w:eastAsia="zh-CN"/>
        </w:rPr>
        <w:t xml:space="preserve">Поставщик гарантирует, что Товар, поставляемый по договору, не имеет недостатков, связанных с качеством изготовления. 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  <w:t>5.2.</w:t>
        <w:tab/>
        <w:t>Поставщик гарантирует качество Товара в соответствии с государственными стандартами и техническими условиями, которые подтверждаются соответствующей документацией (сертификат соответствия/ гигиенический сертификат).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  <w:t>5.3.</w:t>
        <w:tab/>
        <w:t>В случае поставки некачественного Товара Заказчик вправе по своему усмотрению требовать: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  <w:t>•</w:t>
      </w:r>
      <w:r>
        <w:rPr>
          <w:rFonts w:eastAsia="Times New Roman" w:cs="Times New Roman" w:ascii="Times New Roman" w:hAnsi="Times New Roman"/>
          <w:color w:val="000000"/>
          <w:lang w:eastAsia="zh-CN"/>
        </w:rPr>
        <w:tab/>
        <w:t>безвозмездного устранения недостатков Товара или возмещения расходов на их исправление Поставщиком;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  <w:t>•</w:t>
      </w:r>
      <w:r>
        <w:rPr>
          <w:rFonts w:eastAsia="Times New Roman" w:cs="Times New Roman" w:ascii="Times New Roman" w:hAnsi="Times New Roman"/>
          <w:color w:val="000000"/>
          <w:lang w:eastAsia="zh-CN"/>
        </w:rPr>
        <w:tab/>
        <w:t>замены некачественного Товара на аналогичный качественный Товар.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  <w:t>5.4.</w:t>
        <w:tab/>
        <w:t xml:space="preserve">Поставщик обязан исполнить требования Заказчика, предусмотренные пунктом 5.3. Договора, в течение 5 рабочих дней с момента получения уведомления Заказчика о выявленных недостатках. Для участия в составлении акта, фиксирующего недостатки, согласования порядка и сроков их устранения Поставщик обязан направить своего представителя не позднее 3 (трех) рабочих дней со дня получения письменного извещения от Заказчика. 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  <w:t>5.5.</w:t>
        <w:tab/>
        <w:t>При неявке или отказе Поставщика от составления или подписания акта обнаруженных недостатков, Заказчик составляет односторонний акт на основании проведения независимой экспертизы. В случае если экспертизой установлено, что недостаток Товара возник по вине Поставщика, расходы на проведение независимой экспертизы относятся на его счет.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  <w:t>5.6.</w:t>
        <w:tab/>
        <w:t>Поставщик принимает на себя ответственность за качество изготавливаемого и поставляемого Товара, в связи, с чем обязуется оградить Заказчика от необходимости разбирательств с изготовителем (производителем) по поводу факта и причин наличия дефектов (браков, недостатков) в Товаре.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  <w:t>5.7.</w:t>
        <w:tab/>
        <w:t>Заказчик вправе требовать полного возмещения убытков, причиненных ему вследствие поставки ему Товара ненадлежащего качества.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900" w:leader="none"/>
        </w:tabs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6. КАЧЕСТВО ТОВАРА. ТРЕБОВАНИЯ К УПАКОВКЕ И МАРКИРОВКЕ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6.1. Качество Товара определяется внешним видом, техническими характеристиками, соответствующего качеству товара, определенного спецификацией договора (Приложение №1 к договору).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6.2. Требования к качеству упаковки.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bCs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 xml:space="preserve">6.2.1. Товар должен поставляться в упаковке, соответствующей характеру поставляемого товара и способу транспортировки. Упаковка должна предохранять груз от всякого рода повреждений, утраты товарного вида, быть </w:t>
      </w:r>
      <w:r>
        <w:rPr>
          <w:rFonts w:eastAsia="Times New Roman" w:cs="Times New Roman" w:ascii="Times New Roman" w:hAnsi="Times New Roman"/>
          <w:bCs/>
          <w:lang w:eastAsia="zh-CN"/>
        </w:rPr>
        <w:t xml:space="preserve">невскрытой, с отсутствием следом механических повреждений, следов воздействия влаги и т.п. 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Cs/>
          <w:lang w:eastAsia="zh-CN"/>
        </w:rPr>
        <w:t>6.3.</w:t>
      </w:r>
      <w:r>
        <w:rPr>
          <w:rFonts w:eastAsia="Times New Roman" w:cs="Times New Roman" w:ascii="Times New Roman" w:hAnsi="Times New Roman"/>
          <w:lang w:eastAsia="zh-CN"/>
        </w:rPr>
        <w:t xml:space="preserve"> Поставщик гарантирует, что товар, поставляемый по Договору, не имеет недостатков, связанных с качеством изготовления. Оборудование должно быть новым, не восстановленным, не допускается поставка выставочных образцов. Оборудование должно быть поставлено комплектно и обеспечивать конструктивную и функциональную совместимость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6.4.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установленного заводом изготовителем (производителем), но не менее 12 месяцев. В течение гарантийного срока обнаруженные недостатки товара подлежат устранению силами и средствами Поставщика.</w:t>
      </w:r>
    </w:p>
    <w:p>
      <w:pPr>
        <w:pStyle w:val="Normal"/>
        <w:widowControl w:val="false"/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bCs/>
          <w:lang w:eastAsia="zh-CN"/>
        </w:rPr>
      </w:pPr>
      <w:r>
        <w:rPr>
          <w:rFonts w:eastAsia="Times New Roman" w:cs="Times New Roman" w:ascii="Times New Roman" w:hAnsi="Times New Roman"/>
          <w:bCs/>
          <w:lang w:eastAsia="zh-C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left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7. ОТВЕТСТВЕННОСТЬ СТОРОН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РФ и положениями настоящего договора.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7.2. В случае нарушения одной из Сторон обязательств по настоящему договору другая Сторона вправе взыскать с виновной Стороны неустойку в виде пени в размере 0,1 % от стоимости неисполненного обязательства за каждый день просрочки.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Возмещение причиненного вреда и уплата штрафных санкций не освобождает Стороны от выполнения принятых на себя обязательств по настоящему договору в полном объеме.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7.4. Стороны освобождаются от ответственности за полное или частичное неисполнение какого-либо из обязательств вследствие наступления обстоятельств непреодолимой силы, таких как наводнение, пожар, землетрясение, а также в случаях войны и военных действий, или запретов компетентных государственных органов, возникших после заключения настоящего договора.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7.5. Сторона, которая не в состоянии выполнить свои обязательства по причинам форс-мажорных обстоятельств, должна в письменной форме незамедлительно уведомить другую Сторону о начале и ожидаемом прекращении указанных обстоятельств. Факты, содержащиеся в уведомлении, должны быть подтверждены компетентной организацией. Не уведомление или несвоевременное уведомление лишает виновную Сторону права на освобождение от обязательств по договору.</w:t>
      </w:r>
    </w:p>
    <w:p>
      <w:pPr>
        <w:pStyle w:val="Normal"/>
        <w:widowControl w:val="false"/>
        <w:overflowPunct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0"/>
          <w:lang w:eastAsia="zh-CN"/>
        </w:rPr>
        <w:t>7.6.  Ст. 317.1 ГК РФ к отношениям Сторон по настоящему договору не применяется.</w:t>
      </w:r>
    </w:p>
    <w:p>
      <w:pPr>
        <w:pStyle w:val="Normal"/>
        <w:widowControl w:val="false"/>
        <w:overflowPunct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0"/>
          <w:lang w:eastAsia="zh-CN"/>
        </w:rPr>
        <w:t>7.7.</w:t>
      </w:r>
      <w:r>
        <w:rPr>
          <w:rFonts w:eastAsia="Times New Roman" w:cs="Times New Roman" w:ascii="Times New Roman" w:hAnsi="Times New Roman"/>
          <w:lang w:eastAsia="zh-CN"/>
        </w:rPr>
        <w:t xml:space="preserve"> Поставщик  обязан возместить убытки, причиненные заказчику в ходе исполнения договора, в порядке, предусмотренном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7.8. Поставщик 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 xml:space="preserve">7.9. За неисполнение условия о привлечении к исполнению договора соисполнителей (субподрядчиков) из числа субъектов малого и среднего предпринимательства Поставщик несет ответственность в виде штрафа. Штраф устанавливается в размере 5 процентов объема привлечения, установленного договором. 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7.10. В случае просрочки исполнения Поставщиком обязательств, предусмотренных договором, а также в иных случаях неисполнения или ненадлежащего исполнения Поставщиком  обязательств, предусмотренных договором, заказчик вправе после направления требования об уплате сумм неустойки (штрафа, пени) и получения отказа (или неполучения в установленный срок ответа) от Поставщика об удовлетворении данных требований удержать сумму начисленных неустоек (штрафов, пени) одним из следующих способов: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- из денежных средств, перечисленных поставщиком (подрядчиком, исполнителем) в качестве обеспечения исполнения договора (обеспечения гарантийных обязательств) и находящихся на счете заказчика;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- из банковской гарантии;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- из оплаты по договору, путем ее уменьшения на сумму начисленной неустойки (штрафа, пени);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- взыскать неустойку (штраф, пени) в порядке, установленном законодательством Российской Федерации (в судебном порядке).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7.11. Уплата неустойки (штрафа, пени) не освобождает виновную сторону от выполнения принятых на себя обязательств по договору.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7.12.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8. ОБСТОЯТЕЛЬСТВА НЕПРЕОДОЛИМОЙ СИЛЫ</w:t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8.1.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8.2.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обстоятельств, постольку, поскольку эти обстоятельства значительно влияют на исполнение настоящего Договора в срок.</w:t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color w:val="000000"/>
          <w:spacing w:val="-1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8.3. Сторона, для которой настоящее исполнение обязательств оказалось невозможным вследствие возникновения обстоятельств непреодолимой силы, обязана в течение пяти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действия,</w:t>
      </w:r>
      <w:r>
        <w:rPr>
          <w:rFonts w:eastAsia="Times New Roman" w:cs="Times New Roman" w:ascii="Times New Roman" w:hAnsi="Times New Roman"/>
          <w:color w:val="000000"/>
          <w:lang w:eastAsia="zh-CN"/>
        </w:rPr>
        <w:t xml:space="preserve"> предоставив в доказательство справки, выдаваемые местными </w:t>
      </w:r>
      <w:r>
        <w:rPr>
          <w:rFonts w:eastAsia="Times New Roman" w:cs="Times New Roman" w:ascii="Times New Roman" w:hAnsi="Times New Roman"/>
          <w:color w:val="000000"/>
          <w:spacing w:val="-1"/>
          <w:lang w:eastAsia="zh-CN"/>
        </w:rPr>
        <w:t>компетентными органами.</w:t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b/>
          <w:b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9. ПОРЯДОК УРЕГУЛИРОВАНИЯ СПОРОВ</w:t>
      </w:r>
    </w:p>
    <w:p>
      <w:pPr>
        <w:pStyle w:val="Normal"/>
        <w:widowControl w:val="false"/>
        <w:tabs>
          <w:tab w:val="clear" w:pos="708"/>
          <w:tab w:val="left" w:pos="180" w:leader="none"/>
        </w:tabs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 xml:space="preserve">9.1. Споры и разногласия по Договору Стороны будут пытаться разрешить путем переговоров. </w:t>
      </w:r>
    </w:p>
    <w:p>
      <w:pPr>
        <w:pStyle w:val="Normal"/>
        <w:widowControl w:val="false"/>
        <w:tabs>
          <w:tab w:val="clear" w:pos="708"/>
          <w:tab w:val="left" w:pos="180" w:leader="none"/>
        </w:tabs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9.2. В случае невозможности урегулирования споров и разногласий путем переговоров, Стороны передают их на рассмотрение в Арбитражный суд в соответствии с правилами подсудности, установленными действующим законодательством Российской Федерации.</w:t>
      </w:r>
    </w:p>
    <w:p>
      <w:pPr>
        <w:pStyle w:val="Normal"/>
        <w:widowControl w:val="false"/>
        <w:tabs>
          <w:tab w:val="clear" w:pos="708"/>
          <w:tab w:val="left" w:pos="180" w:leader="none"/>
        </w:tabs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180" w:leader="none"/>
        </w:tabs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10. ИЗМЕНЕНИЕ И РАСТОРЖЕНИЕ ДОГОВОРА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10.1. Заказчик вправе отказаться от заключения договора с таким участником в случае установления относительного него следующих фактов: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1.</w:t>
        <w:tab/>
        <w:t>Проведения ликвидации участника закупки – юридического лица; приказом Банка России назначена временная администрация по управлению участником закупки и/или введен мораторий на удовлетворение требований кредиторов участника закупки; в отношении участника закупки арбитражным судом введена процедура наблюдения; в отношении участника закупки арбитражным судом принято решение о признании последнего несостоятельным (банкротом) и об открытии конкурсного производства;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2.</w:t>
        <w:tab/>
        <w:t>Приостановление деятельности участника закупки в порядке, предусмотренном Кодексом Российской Федерации об административных правонарушениях;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3.</w:t>
        <w:tab/>
        <w:t>Предоставления участником закупки заведомо ложных сведений, содержащихся в представленных им документах;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4.</w:t>
        <w:tab/>
        <w:t>Нахождения имущества участника закупки под арестом, наложенным по решению суда;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5.</w:t>
        <w:tab/>
        <w:t>Наличия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с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год;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6.</w:t>
        <w:tab/>
        <w:t>Внесения сведений об участнике закупки в реестр недобросовестных поставщиков;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7.</w:t>
        <w:tab/>
        <w:t>Непредставление обеспечения исполнения договора или договора, подписанного участником закупки, с которым заключается договор, в редакции Заказчика и в срок, определенный документацией о закупке.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10.2.</w:t>
        <w:tab/>
        <w:t>Допускается отказ от заключения договора по соглашению сторон в связи с наступлением обстоятельств непреодолимой силы, а также в случае изменения потребностей Заказчика.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10.3.</w:t>
        <w:tab/>
        <w:t>В случае отсутствия у контрагента лицензии на осуществление деятельности или членства в саморегулируемой организации, необходимых для исполнения обязательства по договору, Заказчик вправе отказаться от договора (исполнения договора) и потребовать возмещения убытков.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10.4.</w:t>
        <w:tab/>
        <w:t>Договор может быть расторгнут Заказчиком в одностороннем порядке в случаях, предусмотренных Гражданским кодексом Российской Федерации и/или договором.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10.5.</w:t>
        <w:tab/>
        <w:t>Заказчик обязан принять решение об одностороннем отказе от исполнения договора, если в ходе исполнения договора установлено, что поставщик (подрядчик, исполнитель)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процедуры закупки.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10.6.</w:t>
        <w:tab/>
        <w:t>В случае возникновения необходимости в процессе заключения и исполнения договора по соглашению сторон в договор могут вноситься изменения относительно количества, объема, цены закупаемых товаров, работ, услуг или сроков исполнения договора по сравнению с указанными в итоговом протоколе, составленном по результатам закупки, в порядке и по основаниям, предусмотренным законодательством Российской Федерации с учетом особенностей, установленных настоящим Положением и документацией о закупке. Изменения оформляются соответствующими дополнительными соглашениями к договору и, не позднее чем в течение десяти дней со дня внесения таких изменений в договор, в ЕИС размещается информация об изменении договора с указанием измененных условий.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10.7.</w:t>
        <w:tab/>
        <w:t>В связи с возникшей потребностью Заказчик вправе уменьшить предусмотренные договором количество товаров, объем работ или услуг в процессе исполнения договора. При этом стороны обязаны снизить цену договора на размер стоимости исключаемого количества товаров, объема работ или услуг.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В связи с возникшей потребностью Заказчик вправе увеличить количество товаров, объем работ или услуг, предусмотренных или не предусмотренных договором, но связанных с товарами, работами услугами, предусмотренными договором, без проведения дополнительных процедур закупки. При увеличении количества товаров, объема работ или услуг цена договора не может увеличиться более чем на 10 (десять) процентов цены договора.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10.8.</w:t>
        <w:tab/>
        <w:t>В случае если в периоде проведения процедуры закупок или исполнения договора у победителя процедуры закупки меняется система налогообложения (с общей на упрощенную и наоборот), или он получает (утрачивает) освобождение от исполнения обязанностей налогоплательщика по НДС, в договор вносятся изменения относительно цены договора с соответствующим её изменением (уменьшением или увеличением) на величину НДС.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10.9.</w:t>
        <w:tab/>
        <w:t>При исполнении договора по согласованию Заказчика с поставщиком (подрядчиком, исполнителем) допускается поставка товаров, используемых при выполнении работ или оказании услуг, качество, технические и функциональные характеристики (потребительские свойства), а также показатели цены которых являются улучшенными по сравнению с качеством и соответствующими техническими и функциональными характеристиками, указанными в договоре без увеличения его общей стоимости. Качество, технические и функциональные характеристики (потребительские свойства) поставляемых товаров, выполняемых работ или оказываемых услуг признаются улучшенными по сравнению с качеством и соответствующими техническими и функциональными характеристиками, указанными в договоре, только в случае наличия документального подтверждения третьего лица. В качестве документального подтверждения третьего лица Заказчиком могут быть рассмотрены: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–</w:t>
      </w:r>
      <w:r>
        <w:rPr>
          <w:rFonts w:eastAsia="Calibri" w:cs="Times New Roman" w:ascii="Times New Roman" w:hAnsi="Times New Roman"/>
          <w:lang w:eastAsia="zh-CN"/>
        </w:rPr>
        <w:tab/>
        <w:t>заключения лиц, оказывающих Заказчику услуги по авторскому контролю за разработкой проектной и конструкторской документации объектов капитального строительства, авторскому надзору за строительством, реконструкцией, реставрацией, капитальным ремонтом объектов капитального строительства, изготовлением оборудования соответствующими авторами, научному руководству при выполнении работ на объектах культурного наследия;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–</w:t>
      </w:r>
      <w:r>
        <w:rPr>
          <w:rFonts w:eastAsia="Calibri" w:cs="Times New Roman" w:ascii="Times New Roman" w:hAnsi="Times New Roman"/>
          <w:lang w:eastAsia="zh-CN"/>
        </w:rPr>
        <w:tab/>
        <w:t>заключение независимого эксперта/независимых экспертов в соответствующей области товаров, работ, услуг, оформленное в соответствии с Федеральным законом от 29.07.1998 № 135-ФЗ «Об оценочной деятельности в Российской Федерации».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–</w:t>
      </w:r>
      <w:r>
        <w:rPr>
          <w:rFonts w:eastAsia="Calibri" w:cs="Times New Roman" w:ascii="Times New Roman" w:hAnsi="Times New Roman"/>
          <w:lang w:eastAsia="zh-CN"/>
        </w:rPr>
        <w:tab/>
        <w:t>экспертное мнение специалиста в соответствующей области товаров, работ, услуг. Квалификация специалиста подтверждается документом об образовании и/или документом, свидетельствующем о наличии у специалиста такого опыта работы в сфере, связанной с закупаемыми товарами, работами, услугами, который позволяет профессионально оценивать качество, технические и функциональные характеристики (потребительские свойства) поставляемых товаров, выполняемых работ или оказываемых услуг. Мотивировочная часть экспертного мнения специалиста должна быть обоснованной и позволяющей объективно оценить правомерность вывода специалиста о том, что качество, технические и функциональные характеристики (потребительские свойства) поставляемых товаров, выполняемых работ или оказываемых услуг признаются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10.10.</w:t>
        <w:tab/>
        <w:t>При необходимости, в том числе в случае, если изменяются в соответствии с законодательством Российской Федерации регулируемые государством цены (тарифы), изменения условий договора относительно цены договора или сроков поставки товаров, выполнения работ/оказания услуг могут быть внесены в договор только по согласованию обеих сторон.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10.11.</w:t>
        <w:tab/>
        <w:t xml:space="preserve"> Связи с существенным увеличением цен на товары, работы, услуги при условии, что такое изменение не приведет к увеличению срока исполнения договора и (или) цены более чем на 30 (тридцать) процентов.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10.12.</w:t>
        <w:tab/>
        <w:t xml:space="preserve"> Изменение по соглашению сторон существенных условий договора возможно, если при его исполнении возникли независящие от сторон обстоятельства, влекущие невозможность его исполнения.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color w:val="000000"/>
          <w:lang w:eastAsia="zh-CN"/>
        </w:rPr>
      </w:pPr>
      <w:r>
        <w:rPr>
          <w:rFonts w:eastAsia="Calibri" w:cs="Times New Roman" w:ascii="Times New Roman" w:hAnsi="Times New Roman"/>
          <w:color w:val="000000"/>
          <w:lang w:eastAsia="zh-CN"/>
        </w:rPr>
      </w:r>
    </w:p>
    <w:p>
      <w:pPr>
        <w:pStyle w:val="Normal"/>
        <w:widowControl w:val="false"/>
        <w:spacing w:lineRule="auto" w:line="240" w:before="0" w:after="0"/>
        <w:ind w:firstLine="570"/>
        <w:contextualSpacing/>
        <w:jc w:val="both"/>
        <w:rPr>
          <w:rFonts w:ascii="Times New Roman" w:hAnsi="Times New Roman" w:eastAsia="Times New Roman" w:cs="Times New Roman"/>
          <w:lang w:eastAsia="x-none"/>
        </w:rPr>
      </w:pPr>
      <w:r>
        <w:rPr>
          <w:rFonts w:eastAsia="Times New Roman" w:cs="Times New Roman" w:ascii="Times New Roman" w:hAnsi="Times New Roman"/>
          <w:b/>
          <w:lang w:eastAsia="x-none"/>
        </w:rPr>
        <w:t>11.</w:t>
      </w:r>
      <w:r>
        <w:rPr>
          <w:rFonts w:eastAsia="Times New Roman" w:cs="Times New Roman" w:ascii="Times New Roman" w:hAnsi="Times New Roman"/>
          <w:b/>
          <w:lang w:val="x-none" w:eastAsia="x-none"/>
        </w:rPr>
        <w:t>АНТИКОРРУПЦИОННЫЕ УСЛОВИЯ</w:t>
      </w:r>
    </w:p>
    <w:p>
      <w:pPr>
        <w:pStyle w:val="Normal"/>
        <w:widowControl w:val="false"/>
        <w:spacing w:lineRule="auto" w:line="240" w:before="0" w:after="0"/>
        <w:ind w:firstLine="570"/>
        <w:contextualSpacing/>
        <w:jc w:val="both"/>
        <w:rPr>
          <w:rFonts w:ascii="Times New Roman" w:hAnsi="Times New Roman" w:eastAsia="Times New Roman" w:cs="Times New Roman"/>
          <w:lang w:val="x-none" w:eastAsia="x-none"/>
        </w:rPr>
      </w:pPr>
      <w:r>
        <w:rPr>
          <w:rFonts w:eastAsia="Times New Roman" w:cs="Times New Roman" w:ascii="Times New Roman" w:hAnsi="Times New Roman"/>
          <w:lang w:eastAsia="x-none"/>
        </w:rPr>
        <w:t>11.1.</w:t>
      </w:r>
      <w:r>
        <w:rPr>
          <w:rFonts w:eastAsia="Times New Roman" w:cs="Times New Roman" w:ascii="Times New Roman" w:hAnsi="Times New Roman"/>
          <w:lang w:val="x-none" w:eastAsia="x-none"/>
        </w:rPr>
        <w:t xml:space="preserve">При исполнении своих обязательств по настоящему </w:t>
      </w:r>
      <w:r>
        <w:rPr>
          <w:rFonts w:eastAsia="Times New Roman" w:cs="Times New Roman" w:ascii="Times New Roman" w:hAnsi="Times New Roman"/>
          <w:lang w:eastAsia="x-none"/>
        </w:rPr>
        <w:t>Договор</w:t>
      </w:r>
      <w:r>
        <w:rPr>
          <w:rFonts w:eastAsia="Times New Roman" w:cs="Times New Roman" w:ascii="Times New Roman" w:hAnsi="Times New Roman"/>
          <w:lang w:val="x-none" w:eastAsia="x-none"/>
        </w:rPr>
        <w:t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>
      <w:pPr>
        <w:pStyle w:val="Normal"/>
        <w:widowControl w:val="false"/>
        <w:spacing w:lineRule="auto" w:line="240" w:before="0" w:after="0"/>
        <w:ind w:firstLine="570"/>
        <w:contextualSpacing/>
        <w:jc w:val="both"/>
        <w:rPr>
          <w:rFonts w:ascii="Times New Roman" w:hAnsi="Times New Roman" w:eastAsia="Times New Roman" w:cs="Times New Roman"/>
          <w:lang w:val="x-none" w:eastAsia="x-none"/>
        </w:rPr>
      </w:pPr>
      <w:r>
        <w:rPr>
          <w:rFonts w:eastAsia="Times New Roman" w:cs="Times New Roman" w:ascii="Times New Roman" w:hAnsi="Times New Roman"/>
          <w:lang w:eastAsia="x-none"/>
        </w:rPr>
        <w:t>11.2.</w:t>
      </w:r>
      <w:r>
        <w:rPr>
          <w:rFonts w:eastAsia="Times New Roman" w:cs="Times New Roman" w:ascii="Times New Roman" w:hAnsi="Times New Roman"/>
          <w:lang w:val="x-none" w:eastAsia="x-none"/>
        </w:rPr>
        <w:t xml:space="preserve">При исполнении своих обязательств по настоящему </w:t>
      </w:r>
      <w:r>
        <w:rPr>
          <w:rFonts w:eastAsia="Times New Roman" w:cs="Times New Roman" w:ascii="Times New Roman" w:hAnsi="Times New Roman"/>
          <w:lang w:eastAsia="x-none"/>
        </w:rPr>
        <w:t>Договор</w:t>
      </w:r>
      <w:r>
        <w:rPr>
          <w:rFonts w:eastAsia="Times New Roman" w:cs="Times New Roman" w:ascii="Times New Roman" w:hAnsi="Times New Roman"/>
          <w:lang w:val="x-none" w:eastAsia="x-none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>
        <w:rPr>
          <w:rFonts w:eastAsia="Times New Roman" w:cs="Times New Roman" w:ascii="Times New Roman" w:hAnsi="Times New Roman"/>
          <w:lang w:eastAsia="x-none"/>
        </w:rPr>
        <w:t>Договор</w:t>
      </w:r>
      <w:r>
        <w:rPr>
          <w:rFonts w:eastAsia="Times New Roman" w:cs="Times New Roman" w:ascii="Times New Roman" w:hAnsi="Times New Roman"/>
          <w:lang w:val="x-none" w:eastAsia="x-none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>
      <w:pPr>
        <w:pStyle w:val="Normal"/>
        <w:widowControl w:val="false"/>
        <w:spacing w:lineRule="auto" w:line="240" w:before="0" w:after="0"/>
        <w:ind w:firstLine="570"/>
        <w:contextualSpacing/>
        <w:jc w:val="both"/>
        <w:rPr>
          <w:rFonts w:ascii="Times New Roman" w:hAnsi="Times New Roman" w:eastAsia="Times New Roman" w:cs="Times New Roman"/>
          <w:lang w:val="x-none" w:eastAsia="x-none"/>
        </w:rPr>
      </w:pPr>
      <w:r>
        <w:rPr>
          <w:rFonts w:eastAsia="Times New Roman" w:cs="Times New Roman" w:ascii="Times New Roman" w:hAnsi="Times New Roman"/>
          <w:lang w:eastAsia="x-none"/>
        </w:rPr>
        <w:t>11.3.</w:t>
      </w:r>
      <w:r>
        <w:rPr>
          <w:rFonts w:eastAsia="Times New Roman" w:cs="Times New Roman" w:ascii="Times New Roman" w:hAnsi="Times New Roman"/>
          <w:lang w:val="x-none" w:eastAsia="x-none"/>
        </w:rPr>
        <w:t xml:space="preserve">Каждая из Сторон настоящего </w:t>
      </w:r>
      <w:r>
        <w:rPr>
          <w:rFonts w:eastAsia="Times New Roman" w:cs="Times New Roman" w:ascii="Times New Roman" w:hAnsi="Times New Roman"/>
          <w:lang w:eastAsia="x-none"/>
        </w:rPr>
        <w:t>Договор</w:t>
      </w:r>
      <w:r>
        <w:rPr>
          <w:rFonts w:eastAsia="Times New Roman" w:cs="Times New Roman" w:ascii="Times New Roman" w:hAnsi="Times New Roman"/>
          <w:lang w:val="x-none" w:eastAsia="x-none"/>
        </w:rPr>
        <w:t>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работника в определенную зависимость и направленными на обеспечение выполнения этим работником каких-либо действий в пользу стимулирующей его Стороны.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val="x-none" w:eastAsia="x-none"/>
        </w:rPr>
      </w:pPr>
      <w:r>
        <w:rPr>
          <w:rFonts w:eastAsia="Times New Roman" w:cs="Times New Roman" w:ascii="Times New Roman" w:hAnsi="Times New Roman"/>
          <w:lang w:val="x-none" w:eastAsia="x-none"/>
        </w:rPr>
        <w:t>Под действиями работника, осуществляемыми в пользу стимулирующей его Стороны, понимаются: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67" w:leader="none"/>
        </w:tabs>
        <w:overflowPunct w:val="false"/>
        <w:spacing w:lineRule="auto" w:line="240" w:before="0" w:after="0"/>
        <w:ind w:left="0" w:firstLine="570"/>
        <w:contextualSpacing/>
        <w:jc w:val="both"/>
        <w:rPr>
          <w:rFonts w:ascii="Times New Roman" w:hAnsi="Times New Roman" w:eastAsia="Times New Roman" w:cs="Times New Roman"/>
          <w:lang w:val="x-none" w:eastAsia="x-none"/>
        </w:rPr>
      </w:pPr>
      <w:r>
        <w:rPr>
          <w:rFonts w:eastAsia="Times New Roman" w:cs="Times New Roman" w:ascii="Times New Roman" w:hAnsi="Times New Roman"/>
          <w:lang w:val="x-none" w:eastAsia="x-none"/>
        </w:rPr>
        <w:t>предоставление неоправданных преимуществ по сравнению с другими контрагентами;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67" w:leader="none"/>
        </w:tabs>
        <w:overflowPunct w:val="false"/>
        <w:spacing w:lineRule="auto" w:line="240" w:before="0" w:after="0"/>
        <w:ind w:left="0" w:firstLine="570"/>
        <w:contextualSpacing/>
        <w:jc w:val="both"/>
        <w:rPr>
          <w:rFonts w:ascii="Times New Roman" w:hAnsi="Times New Roman" w:eastAsia="Times New Roman" w:cs="Times New Roman"/>
          <w:lang w:val="x-none" w:eastAsia="x-none"/>
        </w:rPr>
      </w:pPr>
      <w:r>
        <w:rPr>
          <w:rFonts w:eastAsia="Times New Roman" w:cs="Times New Roman" w:ascii="Times New Roman" w:hAnsi="Times New Roman"/>
          <w:lang w:val="x-none" w:eastAsia="x-none"/>
        </w:rPr>
        <w:t>предоставление каких-либо гарантий;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67" w:leader="none"/>
        </w:tabs>
        <w:overflowPunct w:val="false"/>
        <w:spacing w:lineRule="auto" w:line="240" w:before="0" w:after="0"/>
        <w:ind w:left="0" w:firstLine="570"/>
        <w:contextualSpacing/>
        <w:jc w:val="both"/>
        <w:rPr>
          <w:rFonts w:ascii="Times New Roman" w:hAnsi="Times New Roman" w:eastAsia="Times New Roman" w:cs="Times New Roman"/>
          <w:lang w:val="x-none" w:eastAsia="x-none"/>
        </w:rPr>
      </w:pPr>
      <w:r>
        <w:rPr>
          <w:rFonts w:eastAsia="Times New Roman" w:cs="Times New Roman" w:ascii="Times New Roman" w:hAnsi="Times New Roman"/>
          <w:lang w:val="x-none" w:eastAsia="x-none"/>
        </w:rPr>
        <w:t>ускорение существующих процедур;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67" w:leader="none"/>
        </w:tabs>
        <w:overflowPunct w:val="false"/>
        <w:spacing w:lineRule="auto" w:line="240" w:before="0" w:after="0"/>
        <w:ind w:left="0" w:firstLine="570"/>
        <w:contextualSpacing/>
        <w:jc w:val="both"/>
        <w:rPr>
          <w:rFonts w:ascii="Times New Roman" w:hAnsi="Times New Roman" w:eastAsia="Times New Roman" w:cs="Times New Roman"/>
          <w:lang w:val="x-none" w:eastAsia="x-none"/>
        </w:rPr>
      </w:pPr>
      <w:r>
        <w:rPr>
          <w:rFonts w:eastAsia="Times New Roman" w:cs="Times New Roman" w:ascii="Times New Roman" w:hAnsi="Times New Roman"/>
          <w:lang w:val="x-none" w:eastAsia="x-none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val="x-none" w:eastAsia="x-none"/>
        </w:rPr>
      </w:pPr>
      <w:r>
        <w:rPr>
          <w:rFonts w:eastAsia="Times New Roman" w:cs="Times New Roman" w:ascii="Times New Roman" w:hAnsi="Times New Roman"/>
          <w:lang w:eastAsia="x-none"/>
        </w:rPr>
        <w:t>11</w:t>
      </w:r>
      <w:r>
        <w:rPr>
          <w:rFonts w:eastAsia="Times New Roman" w:cs="Times New Roman" w:ascii="Times New Roman" w:hAnsi="Times New Roman"/>
          <w:lang w:val="x-none" w:eastAsia="x-none"/>
        </w:rPr>
        <w:t xml:space="preserve"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уведомления другой Стороны, Сторона направившая уведомление, проводит проверку подозрительной информации, при этом в случае необходимости другая Сторона обязана обеспечивать полное содействие, в том числе предоставляя необходимую дополнительную информацию. В случае подтверждения факта нарушения каких-либо антикоррупционных условий, Сторона имеет право приостановить исполнение обязательств по настоящему </w:t>
      </w:r>
      <w:r>
        <w:rPr>
          <w:rFonts w:eastAsia="Times New Roman" w:cs="Times New Roman" w:ascii="Times New Roman" w:hAnsi="Times New Roman"/>
          <w:lang w:eastAsia="x-none"/>
        </w:rPr>
        <w:t>Договор</w:t>
      </w:r>
      <w:r>
        <w:rPr>
          <w:rFonts w:eastAsia="Times New Roman" w:cs="Times New Roman" w:ascii="Times New Roman" w:hAnsi="Times New Roman"/>
          <w:lang w:val="x-none" w:eastAsia="x-none"/>
        </w:rPr>
        <w:t xml:space="preserve">у до получения подтверждения от другой Стороны, что нарушение полностью устранено, и проверки факта устранения нарушения.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11.5.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11.6.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overflowPunct w:val="false"/>
        <w:spacing w:lineRule="auto" w:line="240" w:before="0" w:after="0"/>
        <w:ind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11.7. 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  <w:t>11.8.</w:t>
        <w:tab/>
        <w:t>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</w:t>
      </w:r>
    </w:p>
    <w:p>
      <w:pPr>
        <w:pStyle w:val="Normal"/>
        <w:widowControl w:val="false"/>
        <w:spacing w:lineRule="auto" w:line="240" w:before="0" w:after="0"/>
        <w:ind w:firstLine="570"/>
        <w:jc w:val="both"/>
        <w:rPr>
          <w:rFonts w:ascii="Times New Roman" w:hAnsi="Times New Roman" w:eastAsia="Calibri" w:cs="Times New Roman"/>
          <w:b/>
          <w:b/>
          <w:lang w:eastAsia="zh-CN"/>
        </w:rPr>
      </w:pPr>
      <w:r>
        <w:rPr>
          <w:rFonts w:eastAsia="Calibri" w:cs="Times New Roman" w:ascii="Times New Roman" w:hAnsi="Times New Roman"/>
          <w:b/>
          <w:lang w:eastAsia="zh-C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12. ПРОЧИЕ УСЛОВИЯ</w:t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12.1. Настоящий Договор вступает в силу с момента подписания. Договора и действует по «31» декабря 202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zh-CN" w:bidi="ar-SA"/>
        </w:rPr>
        <w:t xml:space="preserve">5 </w:t>
      </w:r>
      <w:r>
        <w:rPr>
          <w:rFonts w:eastAsia="Times New Roman" w:cs="Times New Roman" w:ascii="Times New Roman" w:hAnsi="Times New Roman"/>
          <w:lang w:eastAsia="zh-CN"/>
        </w:rPr>
        <w:t>г.</w:t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 xml:space="preserve">12.2. </w:t>
      </w:r>
      <w:r>
        <w:rPr>
          <w:rFonts w:eastAsia="Calibri" w:cs="Times New Roman" w:ascii="Times New Roman" w:hAnsi="Times New Roman"/>
        </w:rPr>
        <w:t>В случае если договор заключается с юридическим лицом или физическим лицом, в том числе зарегистрированном в качестве индивидуального предпринимателя, цена договора подлежащая уплате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>
        <w:rPr>
          <w:rFonts w:eastAsia="Times New Roman" w:cs="Times New Roman" w:ascii="Times New Roman" w:hAnsi="Times New Roman"/>
          <w:lang w:eastAsia="zh-CN"/>
        </w:rPr>
        <w:t>.</w:t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12.3. При исполнении Договора</w:t>
      </w:r>
      <w:r>
        <w:rPr>
          <w:rFonts w:eastAsia="Times New Roman" w:cs="Times New Roman" w:ascii="Times New Roman" w:hAnsi="Times New Roman"/>
          <w:b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lang w:eastAsia="zh-CN"/>
        </w:rPr>
        <w:t>не допускается перемена Поставщика, за исключением случаев, если новый Поставщик является правопреемником Поставщика по такому Договору вследствие реорганизации юридического лица в форме преобразования, слияния или присоединения.</w:t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12.4. Любое уведомление, которое одна Сторона направляет другой стороне в соответствии с Договором, направляется в письменной форме почтой или факсимильной связью с последующим представлением оригинала.</w:t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12.5. Во всем, что не предусмотрено настоящим Договором, Стороны руководствуются действующим законодательством РФ.</w:t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12.6. Настоящий Договор заключен на электронной торговой площадке и подписан электронными подписями. Стороны вправе изготовить копии настоящего Договора в письменном виде.</w:t>
      </w:r>
    </w:p>
    <w:p>
      <w:pPr>
        <w:pStyle w:val="Normal"/>
        <w:widowControl w:val="false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12.7. В случае невозможности урегулирования споров и разногласий путем переговоров, Стороны передают их на рассмотрение в Арбитражный суд в соответствии с правилами подсудности, установленными действующим законодательством Российской Федерации.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-81" w:firstLine="570"/>
        <w:jc w:val="both"/>
        <w:rPr>
          <w:rFonts w:ascii="Times New Roman" w:hAnsi="Times New Roman" w:eastAsia="Arial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12</w:t>
      </w:r>
      <w:r>
        <w:rPr>
          <w:rFonts w:eastAsia="Arial" w:cs="Times New Roman" w:ascii="Times New Roman" w:hAnsi="Times New Roman"/>
          <w:color w:val="000000"/>
          <w:lang w:eastAsia="zh-CN"/>
        </w:rPr>
        <w:t xml:space="preserve">.8. Приложения, указанные в настоящем Договоре являются его неотъемлемой частью: </w:t>
      </w:r>
    </w:p>
    <w:p>
      <w:pPr>
        <w:pStyle w:val="Normal"/>
        <w:widowControl w:val="false"/>
        <w:shd w:val="clear" w:color="auto" w:fill="FFFFFF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  <w:t>Приложение № 1 – Спецификация</w:t>
      </w:r>
    </w:p>
    <w:p>
      <w:pPr>
        <w:pStyle w:val="Normal"/>
        <w:widowControl w:val="false"/>
        <w:shd w:val="clear" w:color="auto" w:fill="FFFFFF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color w:val="000000"/>
          <w:lang w:eastAsia="zh-CN"/>
        </w:rPr>
      </w:pPr>
      <w:r>
        <w:rPr>
          <w:rFonts w:eastAsia="Times New Roman" w:cs="Times New Roman" w:ascii="Times New Roman" w:hAnsi="Times New Roman"/>
          <w:color w:val="000000"/>
          <w:lang w:eastAsia="zh-CN"/>
        </w:rPr>
        <w:t>Приложение № 2 – Акт приемки товара (УПД)</w:t>
      </w:r>
    </w:p>
    <w:p>
      <w:pPr>
        <w:pStyle w:val="Normal"/>
        <w:widowControl w:val="false"/>
        <w:shd w:val="clear" w:color="auto" w:fill="FFFFFF"/>
        <w:overflowPunct w:val="false"/>
        <w:spacing w:lineRule="auto" w:line="240" w:before="0" w:after="0"/>
        <w:ind w:right="-81" w:firstLine="570"/>
        <w:jc w:val="both"/>
        <w:rPr>
          <w:rFonts w:ascii="Times New Roman" w:hAnsi="Times New Roman" w:eastAsia="Times New Roman" w:cs="Times New Roman"/>
          <w:b/>
          <w:b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</w:r>
    </w:p>
    <w:p>
      <w:pPr>
        <w:pStyle w:val="Normal"/>
        <w:widowControl w:val="false"/>
        <w:overflowPunct w:val="false"/>
        <w:spacing w:lineRule="auto" w:line="240" w:before="0" w:after="0"/>
        <w:ind w:right="-284" w:firstLine="570"/>
        <w:jc w:val="both"/>
        <w:rPr>
          <w:rFonts w:ascii="Times New Roman" w:hAnsi="Times New Roman" w:eastAsia="Times New Roman" w:cs="Times New Roman"/>
          <w:b/>
          <w:b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15. РЕКВИЗИТЫ СТОРОН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59"/>
        <w:gridCol w:w="4905"/>
      </w:tblGrid>
      <w:tr>
        <w:trPr>
          <w:trHeight w:val="5444" w:hRule="atLeast"/>
        </w:trPr>
        <w:tc>
          <w:tcPr>
            <w:tcW w:w="4959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lang w:eastAsia="zh-CN"/>
              </w:rPr>
              <w:t>Заказчик: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Юридический адрес: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ОГРН 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Телефон/факс: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Банковские реквизиты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ИНН 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КПП 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р/счет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к/с,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БИК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Коды: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ОКПО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ОКТМО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Тел.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Дата постановки на учет в налоговом органе _________г.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Директор: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__________________________/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lang w:eastAsia="zh-CN"/>
              </w:rPr>
            </w:pPr>
            <w:r>
              <w:rPr>
                <w:rFonts w:eastAsia="Calibri" w:cs="Times New Roman" w:ascii="Times New Roman" w:hAnsi="Times New Roman"/>
                <w:lang w:eastAsia="zh-CN"/>
              </w:rPr>
              <w:t>« ________ » ___________ 202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zh-CN" w:bidi="ar-SA"/>
              </w:rPr>
              <w:t xml:space="preserve">5 </w:t>
            </w:r>
            <w:r>
              <w:rPr>
                <w:rFonts w:eastAsia="Calibri" w:cs="Times New Roman" w:ascii="Times New Roman" w:hAnsi="Times New Roman"/>
                <w:lang w:eastAsia="zh-CN"/>
              </w:rPr>
              <w:t>г.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м.п.</w:t>
            </w:r>
          </w:p>
        </w:tc>
        <w:tc>
          <w:tcPr>
            <w:tcW w:w="4905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lang w:eastAsia="zh-CN"/>
              </w:rPr>
              <w:t>Поставщик: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Юридический адрес: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ОГРН 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Телефон/факс: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Банковские реквизиты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ИНН 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КПП 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р/счет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к/с,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БИК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Коды: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ОКПО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ОКТМО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 xml:space="preserve">Тел.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Дата постановки на учет в налоговом органе _________г.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Директор: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lang w:eastAsia="zh-CN"/>
              </w:rPr>
              <w:t>__________________________/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lang w:eastAsia="zh-CN"/>
              </w:rPr>
            </w:pPr>
            <w:r>
              <w:rPr>
                <w:rFonts w:eastAsia="Calibri" w:cs="Times New Roman" w:ascii="Times New Roman" w:hAnsi="Times New Roman"/>
                <w:lang w:eastAsia="zh-CN"/>
              </w:rPr>
              <w:t>« ________ » ___________ 2025 г.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м.п.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Calibri" w:cs="Times New Roman"/>
          <w:color w:val="000000"/>
          <w:kern w:val="2"/>
        </w:rPr>
      </w:pPr>
      <w:r>
        <w:rPr>
          <w:rFonts w:eastAsia="Calibri" w:cs="Times New Roman" w:ascii="Times New Roman" w:hAnsi="Times New Roman"/>
          <w:color w:val="000000"/>
          <w:kern w:val="2"/>
        </w:rPr>
        <w:t>Приложение №1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Calibri" w:cs="Times New Roman"/>
          <w:color w:val="000000"/>
          <w:kern w:val="2"/>
        </w:rPr>
      </w:pPr>
      <w:r>
        <w:rPr>
          <w:rFonts w:eastAsia="Calibri" w:cs="Times New Roman" w:ascii="Times New Roman" w:hAnsi="Times New Roman"/>
          <w:color w:val="000000"/>
          <w:kern w:val="2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2"/>
        </w:rPr>
        <w:t>к Договору №__________________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Calibri" w:cs="Times New Roman"/>
          <w:color w:val="000000"/>
          <w:kern w:val="2"/>
        </w:rPr>
      </w:pPr>
      <w:r>
        <w:rPr>
          <w:rFonts w:eastAsia="Calibri" w:cs="Times New Roman" w:ascii="Times New Roman" w:hAnsi="Times New Roman"/>
          <w:color w:val="000000"/>
          <w:kern w:val="2"/>
        </w:rPr>
        <w:t>от «___» ________ 2025 г.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СПЕЦИФИКАЦИЯ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ind w:left="0" w:firstLine="360"/>
        <w:contextualSpacing/>
        <w:jc w:val="both"/>
        <w:rPr>
          <w:rFonts w:ascii="Times New Roman" w:hAnsi="Times New Roman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закупки:</w:t>
      </w:r>
    </w:p>
    <w:tbl>
      <w:tblPr>
        <w:tblpPr w:bottomFromText="0" w:horzAnchor="text" w:leftFromText="180" w:rightFromText="180" w:tblpX="0" w:tblpY="1" w:topFromText="0" w:vertAnchor="text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8"/>
        <w:gridCol w:w="2185"/>
        <w:gridCol w:w="4045"/>
        <w:gridCol w:w="682"/>
        <w:gridCol w:w="680"/>
        <w:gridCol w:w="801"/>
        <w:gridCol w:w="943"/>
      </w:tblGrid>
      <w:tr>
        <w:trPr/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Наименование товаров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Требования к качеству, техническим характеристикам товаров, требования к их безопасности, требования к функциональным характеристикам (потребительским свойствам) товаров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Ед. изм.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Кол-во, шт.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Цена за ед. в руб. с НДС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Сумма в руб. с НДС</w:t>
            </w:r>
          </w:p>
        </w:tc>
      </w:tr>
      <w:tr>
        <w:trPr/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ш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т.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/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</w:rPr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ш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т.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/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  </w:t>
            </w:r>
            <w:r>
              <w:rPr>
                <w:rFonts w:eastAsia="Calibri" w:cs="Times New Roman" w:ascii="Times New Roman" w:hAnsi="Times New Roman"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rPr>
                <w:rFonts w:ascii="Times New Roman" w:hAnsi="Times New Roman" w:eastAsia="Calibri" w:cs="Times New Roman"/>
                <w:color w:val="272728"/>
              </w:rPr>
            </w:pPr>
            <w:r>
              <w:rPr>
                <w:rFonts w:eastAsia="Calibri" w:cs="Times New Roman" w:ascii="Times New Roman" w:hAnsi="Times New Roman"/>
                <w:color w:val="27272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ш</w:t>
            </w:r>
            <w:r>
              <w:rPr>
                <w:rFonts w:eastAsia="Calibri" w:cs="Times New Roman" w:ascii="Times New Roman" w:hAnsi="Times New Roman"/>
              </w:rPr>
              <w:t>т.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/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2" w:hanging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/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Arial" w:cs="Times New Roman"/>
                <w:bCs/>
              </w:rPr>
            </w:pPr>
            <w:r>
              <w:rPr>
                <w:rFonts w:eastAsia="Arial" w:cs="Times New Roman" w:ascii="Times New Roman" w:hAnsi="Times New Roman"/>
                <w:bCs/>
              </w:rPr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212" w:hanging="2"/>
              <w:rPr>
                <w:rFonts w:ascii="Times New Roman" w:hAnsi="Times New Roman" w:eastAsia="Calibri" w:cs="Times New Roman"/>
                <w:color w:val="272728"/>
              </w:rPr>
            </w:pPr>
            <w:r>
              <w:rPr>
                <w:rFonts w:eastAsia="Calibri" w:cs="Times New Roman" w:ascii="Times New Roman" w:hAnsi="Times New Roman"/>
                <w:color w:val="27272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 xml:space="preserve">Общая стоимость Договора составляет: ________ </w:t>
      </w:r>
      <w:r>
        <w:rPr>
          <w:rFonts w:eastAsia="Times New Roman" w:cs="Times New Roman" w:ascii="Times New Roman" w:hAnsi="Times New Roman"/>
          <w:b/>
          <w:lang w:eastAsia="zh-CN"/>
        </w:rPr>
        <w:t>(______________ рублей) __ коп.,</w:t>
      </w:r>
      <w:r>
        <w:rPr>
          <w:rFonts w:eastAsia="Times New Roman" w:cs="Times New Roman" w:ascii="Times New Roman" w:hAnsi="Times New Roman"/>
          <w:lang w:eastAsia="zh-CN"/>
        </w:rPr>
        <w:t xml:space="preserve"> НДС облагается (не облагается ).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Calibri" w:cs="Times New Roman"/>
          <w:color w:val="000000"/>
          <w:kern w:val="2"/>
        </w:rPr>
      </w:pPr>
      <w:r>
        <w:rPr>
          <w:rFonts w:eastAsia="Calibri" w:cs="Times New Roman" w:ascii="Times New Roman" w:hAnsi="Times New Roman"/>
          <w:color w:val="000000"/>
          <w:kern w:val="2"/>
        </w:rPr>
        <w:t>Приложение №2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Calibri" w:cs="Times New Roman"/>
          <w:color w:val="000000"/>
          <w:kern w:val="2"/>
        </w:rPr>
      </w:pPr>
      <w:r>
        <w:rPr>
          <w:rFonts w:eastAsia="Calibri" w:cs="Times New Roman" w:ascii="Times New Roman" w:hAnsi="Times New Roman"/>
          <w:color w:val="000000"/>
          <w:kern w:val="2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2"/>
        </w:rPr>
        <w:t>к Договору №__________________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Calibri" w:cs="Times New Roman"/>
          <w:color w:val="000000"/>
          <w:kern w:val="2"/>
        </w:rPr>
      </w:pPr>
      <w:r>
        <w:rPr>
          <w:rFonts w:eastAsia="Calibri" w:cs="Times New Roman" w:ascii="Times New Roman" w:hAnsi="Times New Roman"/>
          <w:color w:val="000000"/>
          <w:kern w:val="2"/>
        </w:rPr>
        <w:t>от «___» ________ 2025 г.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right"/>
        <w:outlineLvl w:val="1"/>
        <w:rPr>
          <w:rFonts w:ascii="Times New Roman" w:hAnsi="Times New Roman" w:eastAsia="Calibri" w:cs="Times New Roman"/>
          <w:b/>
          <w:b/>
          <w:kern w:val="2"/>
          <w:lang w:eastAsia="ar-SA"/>
        </w:rPr>
      </w:pPr>
      <w:r>
        <w:rPr>
          <w:rFonts w:eastAsia="Calibri" w:cs="Times New Roman" w:ascii="Times New Roman" w:hAnsi="Times New Roman"/>
          <w:b/>
          <w:kern w:val="2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center"/>
        <w:outlineLvl w:val="1"/>
        <w:rPr>
          <w:rFonts w:ascii="Times New Roman" w:hAnsi="Times New Roman" w:eastAsia="Calibri" w:cs="Times New Roman"/>
          <w:b/>
          <w:b/>
          <w:kern w:val="2"/>
          <w:lang w:eastAsia="ar-SA"/>
        </w:rPr>
      </w:pPr>
      <w:r>
        <w:rPr>
          <w:rFonts w:eastAsia="Calibri" w:cs="Times New Roman" w:ascii="Times New Roman" w:hAnsi="Times New Roman"/>
          <w:b/>
          <w:kern w:val="2"/>
          <w:lang w:eastAsia="ar-SA"/>
        </w:rPr>
        <w:t>АКТ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center"/>
        <w:outlineLvl w:val="1"/>
        <w:rPr>
          <w:rFonts w:ascii="Times New Roman" w:hAnsi="Times New Roman" w:eastAsia="Calibri" w:cs="Times New Roman"/>
          <w:b/>
          <w:b/>
          <w:kern w:val="2"/>
          <w:lang w:eastAsia="ar-SA"/>
        </w:rPr>
      </w:pPr>
      <w:r>
        <w:rPr>
          <w:rFonts w:eastAsia="Calibri" w:cs="Times New Roman" w:ascii="Times New Roman" w:hAnsi="Times New Roman"/>
          <w:b/>
          <w:kern w:val="2"/>
          <w:lang w:eastAsia="ar-SA"/>
        </w:rPr>
        <w:t>приемки-передачи товаров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center"/>
        <w:outlineLvl w:val="1"/>
        <w:rPr>
          <w:rFonts w:ascii="Times New Roman" w:hAnsi="Times New Roman" w:eastAsia="Calibri" w:cs="Times New Roman"/>
          <w:b/>
          <w:b/>
          <w:kern w:val="2"/>
          <w:lang w:eastAsia="ar-SA"/>
        </w:rPr>
      </w:pPr>
      <w:r>
        <w:rPr>
          <w:rFonts w:eastAsia="Calibri" w:cs="Times New Roman" w:ascii="Times New Roman" w:hAnsi="Times New Roman"/>
          <w:b/>
          <w:kern w:val="2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 xml:space="preserve"> </w:t>
      </w:r>
      <w:r>
        <w:rPr>
          <w:rFonts w:eastAsia="Calibri" w:cs="Times New Roman" w:ascii="Times New Roman" w:hAnsi="Times New Roman"/>
          <w:kern w:val="2"/>
          <w:lang w:eastAsia="ar-SA"/>
        </w:rPr>
        <w:t>«___» ____________ 2025 г.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both"/>
        <w:outlineLvl w:val="1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(полное наименование Поставщика - юридического лица и его организационно-правовая форма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________________________)_______________________________________________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both"/>
        <w:outlineLvl w:val="1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или Ф.И.О. Поставщика - физического лица (индивидуального предпринимателя)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именуемый в дальнейшем Поставщик, в лице 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both"/>
        <w:outlineLvl w:val="1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(должность, Ф.И.О. руководителя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 xml:space="preserve">_______________________________________________________________________,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both"/>
        <w:outlineLvl w:val="1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юридического лица или Ф.И.О. исполнителя - физического лица (индивидуального предпринимателя)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действующего на основании 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20"/>
        <w:jc w:val="both"/>
        <w:outlineLvl w:val="1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 xml:space="preserve"> </w:t>
      </w:r>
      <w:r>
        <w:rPr>
          <w:rFonts w:eastAsia="Calibri" w:cs="Times New Roman" w:ascii="Times New Roman" w:hAnsi="Times New Roman"/>
          <w:kern w:val="2"/>
          <w:lang w:eastAsia="ar-SA"/>
        </w:rPr>
        <w:t xml:space="preserve">(Устав или Положение, а также доверенность, если акт подписывается не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 xml:space="preserve">руководителем организации) с одной стороны, и </w:t>
      </w:r>
      <w:r>
        <w:rPr>
          <w:rFonts w:eastAsia="Calibri" w:cs="Times New Roman" w:ascii="Times New Roman" w:hAnsi="Times New Roman"/>
          <w:bCs/>
          <w:color w:val="000000"/>
          <w:kern w:val="2"/>
        </w:rPr>
        <w:t>ООО «ЭНСИ», именуемое в дальнейшем Заказчик, в лице начальника ______________</w:t>
      </w:r>
      <w:r>
        <w:rPr>
          <w:rFonts w:eastAsia="Calibri" w:cs="Times New Roman" w:ascii="Times New Roman" w:hAnsi="Times New Roman"/>
          <w:kern w:val="2"/>
          <w:lang w:eastAsia="ar-SA"/>
        </w:rPr>
        <w:t>, действующего на основании Устава, с другой стороны, совместно именуемые в дальнейшем стороны, заключили настоящий акт приемки-передачи товаров о нижеследующем: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1. Поставщик выполнил обязательства по поставке товаров, которые поставляются в соответствии с Договором № __________ от «____» __________ 2025 г., а именно: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i/>
          <w:i/>
          <w:kern w:val="2"/>
          <w:lang w:eastAsia="ar-SA"/>
        </w:rPr>
      </w:pPr>
      <w:r>
        <w:rPr>
          <w:rFonts w:eastAsia="Calibri" w:cs="Times New Roman" w:ascii="Times New Roman" w:hAnsi="Times New Roman"/>
          <w:i/>
          <w:kern w:val="2"/>
          <w:lang w:eastAsia="ar-SA"/>
        </w:rPr>
        <w:t>(указываются номер и дата товарной накладной, либо универсального передаточного документа)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В соответствии с договором поставка должна быть выполнена «____»__________2025 г., фактически выполнена «____» __________ 2025 г.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2. Фактическое количество, наименования, характеристики товаров __________________________________требованиям вышеуказанного договора.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i/>
          <w:i/>
          <w:kern w:val="2"/>
          <w:lang w:eastAsia="ar-SA"/>
        </w:rPr>
      </w:pPr>
      <w:r>
        <w:rPr>
          <w:rFonts w:eastAsia="Calibri" w:cs="Times New Roman" w:ascii="Times New Roman" w:hAnsi="Times New Roman"/>
          <w:i/>
          <w:kern w:val="2"/>
          <w:lang w:eastAsia="ar-SA"/>
        </w:rPr>
        <w:t xml:space="preserve"> </w:t>
      </w:r>
      <w:r>
        <w:rPr>
          <w:rFonts w:eastAsia="Calibri" w:cs="Times New Roman" w:ascii="Times New Roman" w:hAnsi="Times New Roman"/>
          <w:i/>
          <w:kern w:val="2"/>
          <w:lang w:eastAsia="ar-SA"/>
        </w:rPr>
        <w:t>(соответствуют/не соответствуют)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kern w:val="2"/>
          <w:lang w:eastAsia="ar-SA"/>
        </w:rPr>
        <w:t>3. При приемке недостатки товаров 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Calibri" w:cs="Times New Roman"/>
          <w:kern w:val="2"/>
          <w:lang w:eastAsia="ar-SA"/>
        </w:rPr>
      </w:pPr>
      <w:r>
        <w:rPr>
          <w:rFonts w:eastAsia="Calibri" w:cs="Times New Roman" w:ascii="Times New Roman" w:hAnsi="Times New Roman"/>
          <w:i/>
          <w:kern w:val="2"/>
          <w:lang w:eastAsia="ar-SA"/>
        </w:rPr>
        <w:t>(выявлены/не выявлены)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i/>
          <w:i/>
          <w:kern w:val="2"/>
          <w:lang w:eastAsia="ar-SA"/>
        </w:rPr>
      </w:pPr>
      <w:r>
        <w:rPr>
          <w:rFonts w:eastAsia="Calibri" w:cs="Times New Roman" w:ascii="Times New Roman" w:hAnsi="Times New Roman"/>
          <w:i/>
          <w:kern w:val="2"/>
          <w:lang w:eastAsia="ar-SA"/>
        </w:rPr>
        <w:t>(если недостатки товаров выявлены, необходимо указать какие)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i/>
          <w:i/>
          <w:kern w:val="2"/>
          <w:lang w:eastAsia="ar-SA"/>
        </w:rPr>
      </w:pPr>
      <w:r>
        <w:rPr>
          <w:rFonts w:eastAsia="Calibri" w:cs="Times New Roman" w:ascii="Times New Roman" w:hAnsi="Times New Roman"/>
          <w:i/>
          <w:kern w:val="2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i/>
          <w:i/>
          <w:kern w:val="2"/>
          <w:lang w:eastAsia="ar-SA"/>
        </w:rPr>
      </w:pPr>
      <w:r>
        <w:rPr>
          <w:rFonts w:eastAsia="Calibri" w:cs="Times New Roman" w:ascii="Times New Roman" w:hAnsi="Times New Roman"/>
          <w:i/>
          <w:kern w:val="2"/>
          <w:lang w:eastAsia="ar-SA"/>
        </w:rPr>
      </w:r>
    </w:p>
    <w:tbl>
      <w:tblPr>
        <w:tblpPr w:vertAnchor="text" w:horzAnchor="page" w:tblpXSpec="center" w:leftFromText="180" w:rightFromText="180" w:tblpY="337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34"/>
        <w:gridCol w:w="4930"/>
      </w:tblGrid>
      <w:tr>
        <w:trPr>
          <w:trHeight w:val="80" w:hRule="atLeast"/>
        </w:trPr>
        <w:tc>
          <w:tcPr>
            <w:tcW w:w="49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2"/>
                <w:lang w:eastAsia="ar-SA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lang w:eastAsia="ar-SA"/>
              </w:rPr>
              <w:t>Заказчик: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405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</w:rPr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2"/>
                <w:lang w:eastAsia="ar-SA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lang w:eastAsia="ar-SA"/>
              </w:rPr>
              <w:t>Поставщик: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8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kern w:val="2"/>
              </w:rPr>
            </w:pPr>
            <w:r>
              <w:rPr>
                <w:rFonts w:eastAsia="Calibri" w:cs="Times New Roman" w:ascii="Times New Roman" w:hAnsi="Times New Roman"/>
                <w:kern w:val="2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i/>
          <w:i/>
          <w:kern w:val="2"/>
          <w:lang w:eastAsia="ar-SA"/>
        </w:rPr>
      </w:pPr>
      <w:r>
        <w:rPr>
          <w:rFonts w:eastAsia="Calibri" w:cs="Times New Roman" w:ascii="Times New Roman" w:hAnsi="Times New Roman"/>
          <w:i/>
          <w:kern w:val="2"/>
          <w:lang w:eastAsia="ar-SA"/>
        </w:rPr>
      </w:r>
    </w:p>
    <w:p>
      <w:pPr>
        <w:pStyle w:val="Normal"/>
        <w:widowControl w:val="false"/>
        <w:spacing w:lineRule="auto" w:line="240" w:before="0" w:after="0"/>
        <w:ind w:firstLine="567"/>
        <w:jc w:val="right"/>
        <w:rPr>
          <w:rFonts w:ascii="Times New Roman" w:hAnsi="Times New Roman" w:eastAsia="Calibri" w:cs="Times New Roman"/>
          <w:bCs/>
          <w:lang w:eastAsia="ru-RU"/>
        </w:rPr>
      </w:pPr>
      <w:r>
        <w:rPr>
          <w:rFonts w:eastAsia="Calibri" w:cs="Times New Roman" w:ascii="Times New Roman" w:hAnsi="Times New Roman"/>
          <w:bCs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bCs/>
          <w:lang w:eastAsia="ru-RU"/>
        </w:rPr>
      </w:pPr>
      <w:r>
        <w:rPr/>
      </w:r>
    </w:p>
    <w:sectPr>
      <w:footerReference w:type="default" r:id="rId2"/>
      <w:type w:val="nextPage"/>
      <w:pgSz w:w="11906" w:h="16838"/>
      <w:pgMar w:left="1134" w:right="907" w:header="0" w:top="1134" w:footer="720" w:bottom="777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onsolas">
    <w:charset w:val="cc"/>
    <w:family w:val="roman"/>
    <w:pitch w:val="variable"/>
  </w:font>
  <w:font w:name="Arial Unicode M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ultant">
    <w:charset w:val="cc"/>
    <w:family w:val="roman"/>
    <w:pitch w:val="variable"/>
  </w:font>
  <w:font w:name="Verdana">
    <w:charset w:val="cc"/>
    <w:family w:val="roman"/>
    <w:pitch w:val="variable"/>
  </w:font>
  <w:font w:name="Bookman Old Style">
    <w:charset w:val="cc"/>
    <w:family w:val="roman"/>
    <w:pitch w:val="variable"/>
  </w:font>
  <w:font w:name="GaramondNarrowC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Style34"/>
      <w:rPr/>
    </w:pPr>
    <w:r>
      <w:rPr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sz w:val="28"/>
        <w:i w:val="false"/>
        <w:b/>
        <w:szCs w:val="28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hanging="0"/>
      </w:pPr>
      <w:rPr>
        <w:sz w:val="28"/>
        <w:b w:val="false"/>
        <w:szCs w:val="28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uiPriority="0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uiPriority="0" w:semiHidden="1" w:unhideWhenUsed="1"/>
    <w:lsdException w:name="Outline List 3" w:semiHidden="1" w:unhideWhenUsed="1"/>
    <w:lsdException w:name="Table Simple 1" w:uiPriority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b935d1"/>
    <w:pPr>
      <w:widowControl w:val="false"/>
      <w:tabs>
        <w:tab w:val="clear" w:pos="708"/>
        <w:tab w:val="left" w:pos="567" w:leader="none"/>
      </w:tabs>
      <w:snapToGrid w:val="false"/>
      <w:spacing w:lineRule="auto" w:line="240" w:before="120" w:after="120"/>
      <w:ind w:left="567" w:hanging="567"/>
      <w:jc w:val="both"/>
      <w:outlineLvl w:val="0"/>
    </w:pPr>
    <w:rPr>
      <w:rFonts w:ascii="Times New Roman" w:hAnsi="Times New Roman" w:eastAsia="Times New Roman" w:cs="Times New Roman"/>
      <w:b/>
      <w:kern w:val="2"/>
      <w:sz w:val="24"/>
      <w:szCs w:val="20"/>
      <w:lang w:eastAsia="ru-RU"/>
    </w:rPr>
  </w:style>
  <w:style w:type="paragraph" w:styleId="2">
    <w:name w:val="Heading 2"/>
    <w:basedOn w:val="Normal"/>
    <w:next w:val="Normal"/>
    <w:link w:val="22"/>
    <w:uiPriority w:val="9"/>
    <w:qFormat/>
    <w:rsid w:val="00b935d1"/>
    <w:pPr>
      <w:keepNext w:val="true"/>
      <w:spacing w:lineRule="auto" w:line="240" w:before="0" w:after="0"/>
      <w:jc w:val="both"/>
      <w:outlineLvl w:val="1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3">
    <w:name w:val="Heading 3"/>
    <w:basedOn w:val="Normal"/>
    <w:next w:val="Normal"/>
    <w:link w:val="31"/>
    <w:qFormat/>
    <w:rsid w:val="00b935d1"/>
    <w:pPr>
      <w:keepNext w:val="true"/>
      <w:spacing w:lineRule="auto" w:line="240" w:before="240" w:after="60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styleId="4">
    <w:name w:val="Heading 4"/>
    <w:basedOn w:val="3"/>
    <w:next w:val="Normal"/>
    <w:link w:val="40"/>
    <w:qFormat/>
    <w:rsid w:val="00b935d1"/>
    <w:pPr>
      <w:keepNext w:val="false"/>
      <w:widowControl w:val="false"/>
      <w:spacing w:before="0" w:after="0"/>
      <w:jc w:val="both"/>
      <w:outlineLvl w:val="3"/>
    </w:pPr>
    <w:rPr>
      <w:b w:val="false"/>
      <w:bCs w:val="false"/>
      <w:sz w:val="24"/>
      <w:szCs w:val="24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b935d1"/>
    <w:pPr>
      <w:keepNext w:val="true"/>
      <w:keepLines/>
      <w:spacing w:lineRule="auto" w:line="276" w:before="200" w:after="0"/>
      <w:outlineLvl w:val="4"/>
    </w:pPr>
    <w:rPr>
      <w:rFonts w:ascii="Cambria" w:hAnsi="Cambria" w:eastAsia="Times New Roman" w:cs="Times New Roman"/>
      <w:color w:val="243F60"/>
    </w:rPr>
  </w:style>
  <w:style w:type="paragraph" w:styleId="6">
    <w:name w:val="Heading 6"/>
    <w:basedOn w:val="Normal"/>
    <w:next w:val="Normal"/>
    <w:link w:val="60"/>
    <w:qFormat/>
    <w:rsid w:val="00b935d1"/>
    <w:pPr>
      <w:spacing w:lineRule="auto" w:line="240" w:before="240" w:after="60"/>
      <w:outlineLvl w:val="5"/>
    </w:pPr>
    <w:rPr>
      <w:rFonts w:ascii="Times New Roman" w:hAnsi="Times New Roman" w:eastAsia="Times New Roman" w:cs="Times New Roman"/>
      <w:b/>
      <w:bCs/>
    </w:rPr>
  </w:style>
  <w:style w:type="paragraph" w:styleId="7">
    <w:name w:val="Heading 7"/>
    <w:basedOn w:val="Normal"/>
    <w:next w:val="Normal"/>
    <w:link w:val="70"/>
    <w:qFormat/>
    <w:rsid w:val="00b935d1"/>
    <w:p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Heading 8"/>
    <w:basedOn w:val="Normal"/>
    <w:next w:val="Normal"/>
    <w:link w:val="80"/>
    <w:qFormat/>
    <w:rsid w:val="00b935d1"/>
    <w:pPr>
      <w:spacing w:lineRule="auto" w:line="240" w:before="240" w:after="60"/>
      <w:outlineLvl w:val="7"/>
    </w:pPr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0"/>
    <w:uiPriority w:val="9"/>
    <w:qFormat/>
    <w:rsid w:val="00b935d1"/>
    <w:rPr>
      <w:rFonts w:ascii="Times New Roman" w:hAnsi="Times New Roman" w:eastAsia="Times New Roman" w:cs="Times New Roman"/>
      <w:b/>
      <w:kern w:val="2"/>
      <w:sz w:val="24"/>
      <w:szCs w:val="20"/>
      <w:lang w:eastAsia="ru-RU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b935d1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0"/>
    <w:qFormat/>
    <w:rsid w:val="00b935d1"/>
    <w:rPr>
      <w:rFonts w:ascii="Arial" w:hAnsi="Arial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b935d1"/>
    <w:rPr>
      <w:rFonts w:ascii="Arial" w:hAnsi="Arial" w:eastAsia="Times New Roman" w:cs="Times New Roman"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b935d1"/>
    <w:rPr>
      <w:rFonts w:ascii="Cambria" w:hAnsi="Cambria" w:eastAsia="Times New Roman" w:cs="Times New Roman"/>
      <w:color w:val="243F60"/>
    </w:rPr>
  </w:style>
  <w:style w:type="character" w:styleId="61" w:customStyle="1">
    <w:name w:val="Заголовок 6 Знак"/>
    <w:basedOn w:val="DefaultParagraphFont"/>
    <w:link w:val="6"/>
    <w:qFormat/>
    <w:rsid w:val="00b935d1"/>
    <w:rPr>
      <w:rFonts w:ascii="Times New Roman" w:hAnsi="Times New Roman" w:eastAsia="Times New Roman" w:cs="Times New Roman"/>
      <w:b/>
      <w:bCs/>
    </w:rPr>
  </w:style>
  <w:style w:type="character" w:styleId="71" w:customStyle="1">
    <w:name w:val="Заголовок 7 Знак"/>
    <w:basedOn w:val="DefaultParagraphFont"/>
    <w:link w:val="7"/>
    <w:qFormat/>
    <w:rsid w:val="00b935d1"/>
    <w:rPr>
      <w:rFonts w:ascii="Times New Roman" w:hAnsi="Times New Roman" w:eastAsia="Times New Roman" w:cs="Times New Roman"/>
      <w:sz w:val="24"/>
      <w:szCs w:val="24"/>
    </w:rPr>
  </w:style>
  <w:style w:type="character" w:styleId="81" w:customStyle="1">
    <w:name w:val="Заголовок 8 Знак"/>
    <w:basedOn w:val="DefaultParagraphFont"/>
    <w:link w:val="8"/>
    <w:qFormat/>
    <w:rsid w:val="00b935d1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Style6">
    <w:name w:val="Интернет-ссылка"/>
    <w:uiPriority w:val="99"/>
    <w:unhideWhenUsed/>
    <w:rsid w:val="00b935d1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b935d1"/>
    <w:rPr/>
  </w:style>
  <w:style w:type="character" w:styleId="Style7" w:customStyle="1">
    <w:name w:val="Верхний колонтитул Знак"/>
    <w:basedOn w:val="DefaultParagraphFont"/>
    <w:link w:val="a7"/>
    <w:uiPriority w:val="99"/>
    <w:qFormat/>
    <w:rsid w:val="00b935d1"/>
    <w:rPr>
      <w:rFonts w:ascii="Calibri" w:hAnsi="Calibri" w:eastAsia="Calibri" w:cs="Times New Roman"/>
    </w:rPr>
  </w:style>
  <w:style w:type="character" w:styleId="Style8" w:customStyle="1">
    <w:name w:val="Нижний колонтитул Знак"/>
    <w:basedOn w:val="DefaultParagraphFont"/>
    <w:link w:val="a9"/>
    <w:uiPriority w:val="99"/>
    <w:qFormat/>
    <w:rsid w:val="00b935d1"/>
    <w:rPr>
      <w:rFonts w:ascii="Calibri" w:hAnsi="Calibri" w:eastAsia="Calibri" w:cs="Times New Roman"/>
    </w:rPr>
  </w:style>
  <w:style w:type="character" w:styleId="Style9" w:customStyle="1">
    <w:name w:val="Без интервала Знак"/>
    <w:link w:val="ab"/>
    <w:uiPriority w:val="1"/>
    <w:qFormat/>
    <w:rsid w:val="00b935d1"/>
    <w:rPr>
      <w:rFonts w:ascii="Calibri" w:hAnsi="Calibri" w:eastAsia="Times New Roman" w:cs="Times New Roman"/>
    </w:rPr>
  </w:style>
  <w:style w:type="character" w:styleId="Style10" w:customStyle="1">
    <w:name w:val="Текст выноски Знак"/>
    <w:basedOn w:val="DefaultParagraphFont"/>
    <w:link w:val="ad"/>
    <w:uiPriority w:val="99"/>
    <w:qFormat/>
    <w:rsid w:val="00b935d1"/>
    <w:rPr>
      <w:rFonts w:ascii="Tahoma" w:hAnsi="Tahoma" w:eastAsia="Calibri" w:cs="Times New Roman"/>
      <w:sz w:val="16"/>
      <w:szCs w:val="16"/>
      <w:lang w:val="x-none" w:eastAsia="x-none"/>
    </w:rPr>
  </w:style>
  <w:style w:type="character" w:styleId="22" w:customStyle="1">
    <w:name w:val="Основной текст 2 Знак"/>
    <w:basedOn w:val="DefaultParagraphFont"/>
    <w:link w:val="24"/>
    <w:qFormat/>
    <w:rsid w:val="00b935d1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Style11" w:customStyle="1">
    <w:name w:val="Основной текст с отступом Знак"/>
    <w:basedOn w:val="DefaultParagraphFont"/>
    <w:link w:val="af0"/>
    <w:qFormat/>
    <w:rsid w:val="00b935d1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ConsNormal" w:customStyle="1">
    <w:name w:val="ConsNormal Знак"/>
    <w:link w:val="ConsNormal"/>
    <w:qFormat/>
    <w:rsid w:val="00b935d1"/>
    <w:rPr>
      <w:rFonts w:ascii="Arial" w:hAnsi="Arial" w:eastAsia="Times New Roman" w:cs="Arial"/>
      <w:sz w:val="20"/>
      <w:szCs w:val="20"/>
      <w:lang w:eastAsia="ru-RU"/>
    </w:rPr>
  </w:style>
  <w:style w:type="character" w:styleId="ConsPlusNormal" w:customStyle="1">
    <w:name w:val="ConsPlusNormal Знак"/>
    <w:link w:val="ConsPlusNormal"/>
    <w:uiPriority w:val="99"/>
    <w:qFormat/>
    <w:rsid w:val="00b935d1"/>
    <w:rPr>
      <w:rFonts w:ascii="Arial" w:hAnsi="Arial" w:eastAsia="Times New Roman" w:cs="Arial"/>
      <w:sz w:val="20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26"/>
    <w:qFormat/>
    <w:rsid w:val="00b935d1"/>
    <w:rPr>
      <w:rFonts w:ascii="Calibri" w:hAnsi="Calibri" w:eastAsia="Calibri" w:cs="Times New Roman"/>
      <w:lang w:val="x-none"/>
    </w:rPr>
  </w:style>
  <w:style w:type="character" w:styleId="Style12" w:customStyle="1">
    <w:name w:val="Обычный (веб) Знак"/>
    <w:link w:val="af2"/>
    <w:qFormat/>
    <w:locked/>
    <w:rsid w:val="00b935d1"/>
    <w:rPr>
      <w:rFonts w:ascii="Times New Roman" w:hAnsi="Times New Roman" w:eastAsia="Times New Roman"/>
      <w:sz w:val="24"/>
      <w:szCs w:val="24"/>
      <w:lang w:val="x-none"/>
    </w:rPr>
  </w:style>
  <w:style w:type="character" w:styleId="UnresolvedMention">
    <w:name w:val="Unresolved Mention"/>
    <w:uiPriority w:val="99"/>
    <w:semiHidden/>
    <w:unhideWhenUsed/>
    <w:qFormat/>
    <w:rsid w:val="00b935d1"/>
    <w:rPr>
      <w:color w:val="605E5C"/>
      <w:shd w:fill="E1DFDD" w:val="clear"/>
    </w:rPr>
  </w:style>
  <w:style w:type="character" w:styleId="32" w:customStyle="1">
    <w:name w:val="Основной текст 3 Знак"/>
    <w:basedOn w:val="DefaultParagraphFont"/>
    <w:link w:val="32"/>
    <w:qFormat/>
    <w:rsid w:val="00b935d1"/>
    <w:rPr>
      <w:rFonts w:ascii="Times New Roman" w:hAnsi="Times New Roman" w:eastAsia="Times New Roman" w:cs="Times New Roman"/>
      <w:iCs/>
      <w:color w:val="000000"/>
      <w:sz w:val="24"/>
      <w:szCs w:val="20"/>
      <w:lang w:eastAsia="ru-RU"/>
    </w:rPr>
  </w:style>
  <w:style w:type="character" w:styleId="33" w:customStyle="1">
    <w:name w:val="Основной текст с отступом 3 Знак"/>
    <w:basedOn w:val="DefaultParagraphFont"/>
    <w:link w:val="34"/>
    <w:qFormat/>
    <w:rsid w:val="00b935d1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4" w:customStyle="1">
    <w:name w:val="Стиль3 Знак"/>
    <w:link w:val="3"/>
    <w:qFormat/>
    <w:locked/>
    <w:rsid w:val="00b935d1"/>
    <w:rPr>
      <w:sz w:val="24"/>
    </w:rPr>
  </w:style>
  <w:style w:type="character" w:styleId="Grame" w:customStyle="1">
    <w:name w:val="grame"/>
    <w:qFormat/>
    <w:rsid w:val="00b935d1"/>
    <w:rPr/>
  </w:style>
  <w:style w:type="character" w:styleId="Style13" w:customStyle="1">
    <w:name w:val="Основной текст Знак"/>
    <w:basedOn w:val="DefaultParagraphFont"/>
    <w:link w:val="af6"/>
    <w:qFormat/>
    <w:rsid w:val="00b935d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qFormat/>
    <w:rsid w:val="00b935d1"/>
    <w:rPr>
      <w:rFonts w:ascii="Courier New" w:hAnsi="Courier New" w:eastAsia="Courier New" w:cs="Times New Roman"/>
      <w:sz w:val="20"/>
      <w:szCs w:val="20"/>
    </w:rPr>
  </w:style>
  <w:style w:type="character" w:styleId="Style14" w:customStyle="1">
    <w:name w:val="Текст сноски Знак"/>
    <w:basedOn w:val="DefaultParagraphFont"/>
    <w:link w:val="af8"/>
    <w:uiPriority w:val="99"/>
    <w:qFormat/>
    <w:rsid w:val="00b935d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примечания Знак"/>
    <w:link w:val="afb"/>
    <w:qFormat/>
    <w:locked/>
    <w:rsid w:val="00b935d1"/>
    <w:rPr/>
  </w:style>
  <w:style w:type="character" w:styleId="12" w:customStyle="1">
    <w:name w:val="Текст примечания Знак1"/>
    <w:basedOn w:val="DefaultParagraphFont"/>
    <w:uiPriority w:val="99"/>
    <w:qFormat/>
    <w:rsid w:val="00b935d1"/>
    <w:rPr>
      <w:sz w:val="20"/>
      <w:szCs w:val="20"/>
    </w:rPr>
  </w:style>
  <w:style w:type="character" w:styleId="Style16" w:customStyle="1">
    <w:name w:val="Тема примечания Знак"/>
    <w:link w:val="afd"/>
    <w:qFormat/>
    <w:locked/>
    <w:rsid w:val="00b935d1"/>
    <w:rPr>
      <w:b/>
      <w:bCs/>
    </w:rPr>
  </w:style>
  <w:style w:type="character" w:styleId="13" w:customStyle="1">
    <w:name w:val="Тема примечания Знак1"/>
    <w:basedOn w:val="12"/>
    <w:uiPriority w:val="99"/>
    <w:qFormat/>
    <w:rsid w:val="00b935d1"/>
    <w:rPr>
      <w:b/>
      <w:bCs/>
      <w:sz w:val="20"/>
      <w:szCs w:val="20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qFormat/>
    <w:rsid w:val="00b935d1"/>
    <w:rPr>
      <w:vertAlign w:val="superscript"/>
    </w:rPr>
  </w:style>
  <w:style w:type="character" w:styleId="Annotationreference">
    <w:name w:val="annotation reference"/>
    <w:qFormat/>
    <w:rsid w:val="00b935d1"/>
    <w:rPr>
      <w:sz w:val="16"/>
      <w:szCs w:val="16"/>
    </w:rPr>
  </w:style>
  <w:style w:type="character" w:styleId="WWWW8Num4z0" w:customStyle="1">
    <w:name w:val="WW-WW8Num4z0"/>
    <w:qFormat/>
    <w:rsid w:val="00b935d1"/>
    <w:rPr>
      <w:rFonts w:ascii="Times New Roman" w:hAnsi="Times New Roman" w:eastAsia="Times New Roman" w:cs="Times New Roman"/>
    </w:rPr>
  </w:style>
  <w:style w:type="character" w:styleId="Pagenumber">
    <w:name w:val="page number"/>
    <w:qFormat/>
    <w:rsid w:val="00b935d1"/>
    <w:rPr/>
  </w:style>
  <w:style w:type="character" w:styleId="FontStyle15" w:customStyle="1">
    <w:name w:val="Font Style15"/>
    <w:qFormat/>
    <w:rsid w:val="00b935d1"/>
    <w:rPr>
      <w:rFonts w:ascii="Times New Roman" w:hAnsi="Times New Roman" w:cs="Times New Roman"/>
      <w:sz w:val="22"/>
      <w:szCs w:val="22"/>
    </w:rPr>
  </w:style>
  <w:style w:type="character" w:styleId="311" w:customStyle="1">
    <w:name w:val="Основной текст 3 Знак1"/>
    <w:qFormat/>
    <w:rsid w:val="00b935d1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8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unhideWhenUsed/>
    <w:qFormat/>
    <w:rsid w:val="00b935d1"/>
    <w:rPr>
      <w:vertAlign w:val="superscript"/>
    </w:rPr>
  </w:style>
  <w:style w:type="character" w:styleId="Style19" w:customStyle="1">
    <w:name w:val="Основной текст_"/>
    <w:link w:val="1a"/>
    <w:qFormat/>
    <w:rsid w:val="00b935d1"/>
    <w:rPr>
      <w:sz w:val="25"/>
      <w:szCs w:val="25"/>
      <w:shd w:fill="FFFFFF" w:val="clear"/>
    </w:rPr>
  </w:style>
  <w:style w:type="character" w:styleId="115pt" w:customStyle="1">
    <w:name w:val="Основной текст + 11;5 pt"/>
    <w:qFormat/>
    <w:rsid w:val="00b935d1"/>
    <w:rPr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24" w:customStyle="1">
    <w:name w:val="Основной текст (2)_"/>
    <w:link w:val="2b"/>
    <w:qFormat/>
    <w:rsid w:val="00b935d1"/>
    <w:rPr>
      <w:b/>
      <w:bCs/>
      <w:sz w:val="25"/>
      <w:szCs w:val="25"/>
      <w:shd w:fill="FFFFFF" w:val="clear"/>
    </w:rPr>
  </w:style>
  <w:style w:type="character" w:styleId="Style20" w:customStyle="1">
    <w:name w:val="Основной текст + Курсив"/>
    <w:qFormat/>
    <w:rsid w:val="00b935d1"/>
    <w:rPr>
      <w:i/>
      <w:iCs/>
      <w:color w:val="000000"/>
      <w:spacing w:val="0"/>
      <w:w w:val="100"/>
      <w:sz w:val="25"/>
      <w:szCs w:val="25"/>
      <w:shd w:fill="FFFFFF" w:val="clear"/>
      <w:lang w:val="ru-RU"/>
    </w:rPr>
  </w:style>
  <w:style w:type="character" w:styleId="Style21">
    <w:name w:val="Посещённая гиперссылка"/>
    <w:uiPriority w:val="99"/>
    <w:unhideWhenUsed/>
    <w:rsid w:val="00b935d1"/>
    <w:rPr>
      <w:color w:val="800080"/>
      <w:u w:val="single"/>
    </w:rPr>
  </w:style>
  <w:style w:type="character" w:styleId="Style22" w:customStyle="1">
    <w:name w:val="Текст Знак"/>
    <w:link w:val="aff9"/>
    <w:qFormat/>
    <w:locked/>
    <w:rsid w:val="00b935d1"/>
    <w:rPr>
      <w:rFonts w:ascii="Courier New" w:hAnsi="Courier New" w:cs="Courier New"/>
    </w:rPr>
  </w:style>
  <w:style w:type="character" w:styleId="14" w:customStyle="1">
    <w:name w:val="Текст Знак1"/>
    <w:basedOn w:val="DefaultParagraphFont"/>
    <w:qFormat/>
    <w:rsid w:val="00b935d1"/>
    <w:rPr>
      <w:rFonts w:ascii="Consolas" w:hAnsi="Consolas"/>
      <w:sz w:val="21"/>
      <w:szCs w:val="21"/>
    </w:rPr>
  </w:style>
  <w:style w:type="character" w:styleId="F" w:customStyle="1">
    <w:name w:val="f"/>
    <w:qFormat/>
    <w:rsid w:val="00b935d1"/>
    <w:rPr/>
  </w:style>
  <w:style w:type="character" w:styleId="10" w:customStyle="1">
    <w:name w:val="Основной текст (10)_"/>
    <w:link w:val="101"/>
    <w:qFormat/>
    <w:rsid w:val="00b935d1"/>
    <w:rPr>
      <w:sz w:val="23"/>
      <w:szCs w:val="23"/>
      <w:shd w:fill="FFFFFF" w:val="clear"/>
    </w:rPr>
  </w:style>
  <w:style w:type="character" w:styleId="Strong">
    <w:name w:val="Strong"/>
    <w:uiPriority w:val="22"/>
    <w:qFormat/>
    <w:rsid w:val="00b935d1"/>
    <w:rPr>
      <w:b/>
      <w:bCs/>
    </w:rPr>
  </w:style>
  <w:style w:type="character" w:styleId="95pt" w:customStyle="1">
    <w:name w:val="Основной текст + 9;5 pt;Не полужирный"/>
    <w:qFormat/>
    <w:rsid w:val="00b935d1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shd w:fill="FFFFFF" w:val="clear"/>
      <w:lang w:val="ru-RU"/>
    </w:rPr>
  </w:style>
  <w:style w:type="character" w:styleId="9" w:customStyle="1">
    <w:name w:val="Основной текст + 9"/>
    <w:qFormat/>
    <w:rsid w:val="00b935d1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effect w:val="none"/>
      <w:lang w:val="ru-RU"/>
    </w:rPr>
  </w:style>
  <w:style w:type="character" w:styleId="15" w:customStyle="1">
    <w:name w:val="Основной текст Знак1"/>
    <w:uiPriority w:val="99"/>
    <w:semiHidden/>
    <w:qFormat/>
    <w:rsid w:val="00b935d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6" w:customStyle="1">
    <w:name w:val="Просмотренная гиперссылка1"/>
    <w:uiPriority w:val="99"/>
    <w:unhideWhenUsed/>
    <w:qFormat/>
    <w:rsid w:val="00b935d1"/>
    <w:rPr>
      <w:color w:val="800080"/>
      <w:u w:val="single"/>
    </w:rPr>
  </w:style>
  <w:style w:type="character" w:styleId="FontStyle12" w:customStyle="1">
    <w:name w:val="Font Style12"/>
    <w:uiPriority w:val="99"/>
    <w:qFormat/>
    <w:rsid w:val="00b935d1"/>
    <w:rPr>
      <w:rFonts w:ascii="Times New Roman" w:hAnsi="Times New Roman" w:cs="Times New Roman"/>
      <w:sz w:val="26"/>
      <w:szCs w:val="26"/>
    </w:rPr>
  </w:style>
  <w:style w:type="character" w:styleId="Applestylespan" w:customStyle="1">
    <w:name w:val="apple-style-span"/>
    <w:qFormat/>
    <w:rsid w:val="00b935d1"/>
    <w:rPr/>
  </w:style>
  <w:style w:type="character" w:styleId="17" w:customStyle="1">
    <w:name w:val="Текст выноски Знак1"/>
    <w:uiPriority w:val="99"/>
    <w:semiHidden/>
    <w:qFormat/>
    <w:rsid w:val="00b935d1"/>
    <w:rPr>
      <w:rFonts w:ascii="Tahoma" w:hAnsi="Tahoma" w:cs="Tahoma"/>
      <w:color w:val="000000"/>
      <w:sz w:val="16"/>
      <w:szCs w:val="16"/>
      <w:lang w:eastAsia="ru-RU"/>
    </w:rPr>
  </w:style>
  <w:style w:type="character" w:styleId="35" w:customStyle="1">
    <w:name w:val="Основной текст (3)_"/>
    <w:link w:val="38"/>
    <w:qFormat/>
    <w:rsid w:val="00b935d1"/>
    <w:rPr>
      <w:sz w:val="26"/>
      <w:szCs w:val="26"/>
      <w:shd w:fill="FFFFFF" w:val="clear"/>
    </w:rPr>
  </w:style>
  <w:style w:type="character" w:styleId="25" w:customStyle="1">
    <w:name w:val="Основной текст (2) + Не полужирный"/>
    <w:qFormat/>
    <w:rsid w:val="00b935d1"/>
    <w:rPr>
      <w:b/>
      <w:bCs/>
      <w:sz w:val="26"/>
      <w:szCs w:val="26"/>
      <w:shd w:fill="FFFFFF" w:val="clear"/>
      <w:lang w:bidi="ar-SA"/>
    </w:rPr>
  </w:style>
  <w:style w:type="character" w:styleId="Style23" w:customStyle="1">
    <w:name w:val="Цветовое выделение"/>
    <w:uiPriority w:val="99"/>
    <w:qFormat/>
    <w:rsid w:val="00b935d1"/>
    <w:rPr>
      <w:b/>
      <w:color w:val="000080"/>
    </w:rPr>
  </w:style>
  <w:style w:type="character" w:styleId="ArialUnicodeMS9pt" w:customStyle="1">
    <w:name w:val="Основной текст + Arial Unicode MS;9 pt"/>
    <w:qFormat/>
    <w:rsid w:val="00b935d1"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/>
    </w:rPr>
  </w:style>
  <w:style w:type="character" w:styleId="27" w:customStyle="1">
    <w:name w:val="Основной текст27"/>
    <w:qFormat/>
    <w:rsid w:val="00b935d1"/>
    <w:rPr>
      <w:rFonts w:ascii="Times New Roman" w:hAnsi="Times New Roman" w:cs="Times New Roman"/>
      <w:spacing w:val="0"/>
      <w:sz w:val="23"/>
      <w:szCs w:val="23"/>
      <w:shd w:fill="FFFFFF" w:val="clear"/>
    </w:rPr>
  </w:style>
  <w:style w:type="character" w:styleId="Style24">
    <w:name w:val="Выделение"/>
    <w:qFormat/>
    <w:rsid w:val="00b935d1"/>
    <w:rPr>
      <w:rFonts w:cs="Times New Roman"/>
      <w:i/>
      <w:iCs/>
    </w:rPr>
  </w:style>
  <w:style w:type="character" w:styleId="Linenumber">
    <w:name w:val="line number"/>
    <w:semiHidden/>
    <w:qFormat/>
    <w:rsid w:val="00b935d1"/>
    <w:rPr/>
  </w:style>
  <w:style w:type="character" w:styleId="18" w:customStyle="1">
    <w:name w:val="Выделение1"/>
    <w:qFormat/>
    <w:rsid w:val="00b935d1"/>
    <w:rPr>
      <w:i/>
      <w:sz w:val="24"/>
    </w:rPr>
  </w:style>
  <w:style w:type="character" w:styleId="26" w:customStyle="1">
    <w:name w:val="Основной шрифт абзаца2"/>
    <w:qFormat/>
    <w:rsid w:val="00b935d1"/>
    <w:rPr>
      <w:sz w:val="24"/>
    </w:rPr>
  </w:style>
  <w:style w:type="character" w:styleId="28" w:customStyle="1">
    <w:name w:val="Выделение2"/>
    <w:qFormat/>
    <w:rsid w:val="00b935d1"/>
    <w:rPr>
      <w:i/>
      <w:sz w:val="24"/>
    </w:rPr>
  </w:style>
  <w:style w:type="character" w:styleId="Style25" w:customStyle="1">
    <w:name w:val="Подзаголовок Знак"/>
    <w:basedOn w:val="DefaultParagraphFont"/>
    <w:link w:val="afff4"/>
    <w:uiPriority w:val="11"/>
    <w:qFormat/>
    <w:rsid w:val="00b935d1"/>
    <w:rPr>
      <w:rFonts w:ascii="Cambria" w:hAnsi="Cambria" w:eastAsia="Times New Roman" w:cs="Times New Roman"/>
      <w:sz w:val="24"/>
      <w:szCs w:val="24"/>
    </w:rPr>
  </w:style>
  <w:style w:type="character" w:styleId="Style26" w:customStyle="1">
    <w:name w:val="Абзац списка Знак"/>
    <w:link w:val="a3"/>
    <w:uiPriority w:val="99"/>
    <w:qFormat/>
    <w:locked/>
    <w:rsid w:val="00b935d1"/>
    <w:rPr>
      <w:rFonts w:ascii="Calibri" w:hAnsi="Calibri" w:eastAsia="Calibri" w:cs="Times New Roman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8">
    <w:name w:val="Body Text"/>
    <w:basedOn w:val="Normal"/>
    <w:link w:val="af7"/>
    <w:rsid w:val="00b935d1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9">
    <w:name w:val="List"/>
    <w:basedOn w:val="Normal"/>
    <w:rsid w:val="00b935d1"/>
    <w:pPr>
      <w:spacing w:lineRule="auto" w:line="240" w:before="0" w:after="60"/>
      <w:ind w:left="283" w:hanging="283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4"/>
    <w:uiPriority w:val="99"/>
    <w:qFormat/>
    <w:rsid w:val="00b935d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ConsPlusNonformat" w:customStyle="1">
    <w:name w:val="ConsPlusNonformat"/>
    <w:qFormat/>
    <w:rsid w:val="00b935d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nformat" w:customStyle="1">
    <w:name w:val="Nonformat"/>
    <w:basedOn w:val="Normal"/>
    <w:qFormat/>
    <w:rsid w:val="00b935d1"/>
    <w:pPr>
      <w:spacing w:lineRule="auto" w:line="240" w:before="0" w:after="0"/>
    </w:pPr>
    <w:rPr>
      <w:rFonts w:ascii="Consultant" w:hAnsi="Consultant" w:eastAsia="Times New Roman" w:cs="Times New Roman"/>
      <w:sz w:val="14"/>
      <w:szCs w:val="14"/>
      <w:lang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8"/>
    <w:uiPriority w:val="99"/>
    <w:unhideWhenUsed/>
    <w:rsid w:val="00b935d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Style34">
    <w:name w:val="Footer"/>
    <w:basedOn w:val="Normal"/>
    <w:link w:val="aa"/>
    <w:uiPriority w:val="99"/>
    <w:unhideWhenUsed/>
    <w:rsid w:val="00b935d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NoSpacing">
    <w:name w:val="No Spacing"/>
    <w:link w:val="ac"/>
    <w:uiPriority w:val="1"/>
    <w:qFormat/>
    <w:rsid w:val="00b935d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e"/>
    <w:uiPriority w:val="99"/>
    <w:unhideWhenUsed/>
    <w:qFormat/>
    <w:rsid w:val="00b935d1"/>
    <w:pPr>
      <w:spacing w:lineRule="auto" w:line="240" w:before="0" w:after="0"/>
    </w:pPr>
    <w:rPr>
      <w:rFonts w:ascii="Tahoma" w:hAnsi="Tahoma" w:eastAsia="Calibri" w:cs="Times New Roman"/>
      <w:sz w:val="16"/>
      <w:szCs w:val="16"/>
      <w:lang w:val="x-none" w:eastAsia="x-none"/>
    </w:rPr>
  </w:style>
  <w:style w:type="paragraph" w:styleId="29" w:customStyle="1">
    <w:name w:val="Абзац списка2"/>
    <w:basedOn w:val="Normal"/>
    <w:qFormat/>
    <w:rsid w:val="00b935d1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5" w:customStyle="1">
    <w:name w:val="Знак"/>
    <w:basedOn w:val="Normal"/>
    <w:qFormat/>
    <w:rsid w:val="00b935d1"/>
    <w:pPr>
      <w:spacing w:lineRule="exact" w:line="24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25"/>
    <w:qFormat/>
    <w:rsid w:val="00b935d1"/>
    <w:pPr>
      <w:spacing w:lineRule="auto" w:line="240" w:before="60" w:after="0"/>
      <w:jc w:val="both"/>
    </w:pPr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paragraph" w:styleId="ConsNormal1" w:customStyle="1">
    <w:name w:val="ConsNormal"/>
    <w:link w:val="ConsNormal0"/>
    <w:qFormat/>
    <w:rsid w:val="00b935d1"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b935d1"/>
    <w:pPr>
      <w:widowControl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36">
    <w:name w:val="Body Text Indent"/>
    <w:basedOn w:val="Normal"/>
    <w:link w:val="af1"/>
    <w:rsid w:val="00b935d1"/>
    <w:pPr>
      <w:widowControl w:val="false"/>
      <w:spacing w:lineRule="auto" w:line="240" w:before="0" w:after="0"/>
      <w:ind w:firstLine="485"/>
      <w:jc w:val="both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ConsPlusNormal1" w:customStyle="1">
    <w:name w:val="ConsPlusNormal"/>
    <w:link w:val="ConsPlusNormal0"/>
    <w:uiPriority w:val="99"/>
    <w:qFormat/>
    <w:rsid w:val="00b935d1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7"/>
    <w:unhideWhenUsed/>
    <w:qFormat/>
    <w:rsid w:val="00b935d1"/>
    <w:pPr>
      <w:spacing w:lineRule="auto" w:line="480" w:before="0" w:after="120"/>
      <w:ind w:left="283" w:hanging="0"/>
    </w:pPr>
    <w:rPr>
      <w:rFonts w:ascii="Calibri" w:hAnsi="Calibri" w:eastAsia="Calibri" w:cs="Times New Roman"/>
      <w:lang w:val="x-none"/>
    </w:rPr>
  </w:style>
  <w:style w:type="paragraph" w:styleId="S1" w:customStyle="1">
    <w:name w:val="s_1"/>
    <w:basedOn w:val="Normal"/>
    <w:qFormat/>
    <w:rsid w:val="00b935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7" w:customStyle="1">
    <w:name w:val="Обычный (веб) Знак Знак"/>
    <w:basedOn w:val="Normal"/>
    <w:next w:val="NormalWeb"/>
    <w:link w:val="af4"/>
    <w:uiPriority w:val="99"/>
    <w:qFormat/>
    <w:rsid w:val="00b935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x-none" w:eastAsia="ru-RU"/>
    </w:rPr>
  </w:style>
  <w:style w:type="paragraph" w:styleId="19" w:customStyle="1">
    <w:name w:val="Знак1 Знак Знак Знак Знак Знак Знак"/>
    <w:basedOn w:val="Normal"/>
    <w:uiPriority w:val="99"/>
    <w:qFormat/>
    <w:rsid w:val="00b935d1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BodyText3">
    <w:name w:val="Body Text 3"/>
    <w:basedOn w:val="Normal"/>
    <w:link w:val="33"/>
    <w:unhideWhenUsed/>
    <w:qFormat/>
    <w:rsid w:val="00b935d1"/>
    <w:pPr>
      <w:tabs>
        <w:tab w:val="clear" w:pos="708"/>
        <w:tab w:val="left" w:pos="0" w:leader="none"/>
        <w:tab w:val="left" w:pos="4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</w:tabs>
      <w:spacing w:lineRule="auto" w:line="240" w:before="0" w:after="0"/>
    </w:pPr>
    <w:rPr>
      <w:rFonts w:ascii="Times New Roman" w:hAnsi="Times New Roman" w:eastAsia="Times New Roman" w:cs="Times New Roman"/>
      <w:iCs/>
      <w:color w:val="000000"/>
      <w:sz w:val="24"/>
      <w:szCs w:val="20"/>
      <w:lang w:eastAsia="ru-RU"/>
    </w:rPr>
  </w:style>
  <w:style w:type="paragraph" w:styleId="BodyTextIndent3">
    <w:name w:val="Body Text Indent 3"/>
    <w:basedOn w:val="Normal"/>
    <w:link w:val="35"/>
    <w:unhideWhenUsed/>
    <w:qFormat/>
    <w:rsid w:val="00b935d1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36" w:customStyle="1">
    <w:name w:val="Стиль3"/>
    <w:basedOn w:val="BodyTextIndent2"/>
    <w:link w:val="36"/>
    <w:qFormat/>
    <w:rsid w:val="00b935d1"/>
    <w:pPr>
      <w:widowControl w:val="false"/>
      <w:numPr>
        <w:ilvl w:val="0"/>
        <w:numId w:val="1"/>
      </w:numPr>
      <w:tabs>
        <w:tab w:val="clear" w:pos="708"/>
        <w:tab w:val="left" w:pos="360" w:leader="none"/>
      </w:tabs>
      <w:spacing w:lineRule="auto" w:line="240" w:before="0" w:after="0"/>
      <w:ind w:left="742" w:hanging="0"/>
      <w:jc w:val="both"/>
    </w:pPr>
    <w:rPr>
      <w:rFonts w:ascii="Calibri" w:hAnsi="Calibri" w:eastAsia="Calibri" w:cs="" w:asciiTheme="minorHAnsi" w:cstheme="minorBidi" w:eastAsiaTheme="minorHAnsi" w:hAnsiTheme="minorHAnsi"/>
      <w:sz w:val="24"/>
      <w:lang w:val="ru-RU"/>
    </w:rPr>
  </w:style>
  <w:style w:type="paragraph" w:styleId="210" w:customStyle="1">
    <w:name w:val="Уровень 2"/>
    <w:basedOn w:val="Normal"/>
    <w:autoRedefine/>
    <w:qFormat/>
    <w:rsid w:val="00b935d1"/>
    <w:pPr>
      <w:tabs>
        <w:tab w:val="clear" w:pos="708"/>
        <w:tab w:val="left" w:pos="0" w:leader="none"/>
        <w:tab w:val="left" w:pos="720" w:leader="none"/>
        <w:tab w:val="left" w:pos="1080" w:leader="none"/>
      </w:tabs>
      <w:spacing w:lineRule="auto" w:line="240" w:before="120" w:after="0"/>
      <w:jc w:val="both"/>
      <w:outlineLvl w:val="2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HTMLPreformatted">
    <w:name w:val="HTML Preformatted"/>
    <w:basedOn w:val="Normal"/>
    <w:link w:val="HTML0"/>
    <w:qFormat/>
    <w:rsid w:val="00b935d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Courier New" w:cs="Times New Roman"/>
      <w:sz w:val="20"/>
      <w:szCs w:val="20"/>
    </w:rPr>
  </w:style>
  <w:style w:type="paragraph" w:styleId="Style38">
    <w:name w:val="Footnote Text"/>
    <w:basedOn w:val="Normal"/>
    <w:link w:val="af9"/>
    <w:uiPriority w:val="99"/>
    <w:rsid w:val="00b935d1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text">
    <w:name w:val="annotation text"/>
    <w:basedOn w:val="Normal"/>
    <w:link w:val="afa"/>
    <w:qFormat/>
    <w:rsid w:val="00b935d1"/>
    <w:pPr>
      <w:spacing w:lineRule="auto" w:line="240" w:before="0" w:after="0"/>
    </w:pPr>
    <w:rPr/>
  </w:style>
  <w:style w:type="paragraph" w:styleId="Annotationsubject">
    <w:name w:val="annotation subject"/>
    <w:basedOn w:val="Annotationtext"/>
    <w:next w:val="Annotationtext"/>
    <w:link w:val="afc"/>
    <w:qFormat/>
    <w:rsid w:val="00b935d1"/>
    <w:pPr/>
    <w:rPr>
      <w:b/>
      <w:bCs/>
    </w:rPr>
  </w:style>
  <w:style w:type="paragraph" w:styleId="Style39" w:customStyle="1">
    <w:name w:val="Îñíîâí"/>
    <w:basedOn w:val="Normal"/>
    <w:qFormat/>
    <w:rsid w:val="00b935d1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Cs w:val="20"/>
      <w:lang w:eastAsia="ru-RU"/>
    </w:rPr>
  </w:style>
  <w:style w:type="paragraph" w:styleId="110" w:customStyle="1">
    <w:name w:val="Обычный1"/>
    <w:qFormat/>
    <w:rsid w:val="00b935d1"/>
    <w:pPr>
      <w:widowControl w:val="false"/>
      <w:suppressAutoHyphens w:val="true"/>
      <w:bidi w:val="0"/>
      <w:snapToGrid w:val="false"/>
      <w:spacing w:lineRule="auto" w:line="276" w:before="0" w:after="0"/>
      <w:ind w:left="28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1" w:customStyle="1">
    <w:name w:val="Основной текст 21"/>
    <w:basedOn w:val="Normal"/>
    <w:qFormat/>
    <w:rsid w:val="00b935d1"/>
    <w:pPr>
      <w:widowControl w:val="false"/>
      <w:spacing w:lineRule="auto" w:line="240" w:before="120" w:after="120"/>
      <w:ind w:firstLine="851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J0e" w:customStyle="1">
    <w:name w:val="j0eбычный"/>
    <w:qFormat/>
    <w:rsid w:val="00b935d1"/>
    <w:pPr>
      <w:widowControl w:val="false"/>
      <w:suppressAutoHyphens w:val="true"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Oaeno" w:customStyle="1">
    <w:name w:val="Oaeno"/>
    <w:basedOn w:val="Normal"/>
    <w:qFormat/>
    <w:rsid w:val="00b935d1"/>
    <w:pPr>
      <w:suppressAutoHyphens w:val="true"/>
      <w:spacing w:lineRule="auto" w:line="240" w:before="0" w:after="0"/>
    </w:pPr>
    <w:rPr>
      <w:rFonts w:ascii="Courier New" w:hAnsi="Courier New" w:eastAsia="Arial" w:cs="Times New Roman"/>
      <w:sz w:val="20"/>
      <w:szCs w:val="20"/>
      <w:lang w:eastAsia="ar-SA"/>
    </w:rPr>
  </w:style>
  <w:style w:type="paragraph" w:styleId="Revision">
    <w:name w:val="Revision"/>
    <w:uiPriority w:val="99"/>
    <w:semiHidden/>
    <w:qFormat/>
    <w:rsid w:val="00b935d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40" w:customStyle="1">
    <w:name w:val="Содержимое таблицы"/>
    <w:basedOn w:val="Style28"/>
    <w:qFormat/>
    <w:rsid w:val="00b935d1"/>
    <w:pPr>
      <w:suppressLineNumbers/>
      <w:suppressAutoHyphens w:val="true"/>
      <w:spacing w:before="0" w:after="0"/>
    </w:pPr>
    <w:rPr>
      <w:b/>
      <w:sz w:val="24"/>
    </w:rPr>
  </w:style>
  <w:style w:type="paragraph" w:styleId="WW2" w:customStyle="1">
    <w:name w:val="WW-Основной текст 2"/>
    <w:basedOn w:val="Normal"/>
    <w:qFormat/>
    <w:rsid w:val="00b935d1"/>
    <w:pPr>
      <w:widowControl w:val="false"/>
      <w:suppressAutoHyphens w:val="true"/>
      <w:spacing w:lineRule="auto" w:line="240" w:before="0" w:after="0"/>
      <w:ind w:right="-1" w:hanging="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12" w:customStyle="1">
    <w:name w:val="Основной текст с отступом 21"/>
    <w:basedOn w:val="Normal"/>
    <w:qFormat/>
    <w:rsid w:val="00b935d1"/>
    <w:pPr>
      <w:widowControl w:val="false"/>
      <w:spacing w:lineRule="auto" w:line="240" w:before="0" w:after="0"/>
      <w:ind w:firstLine="567"/>
      <w:jc w:val="both"/>
    </w:pPr>
    <w:rPr>
      <w:rFonts w:ascii="Courier New" w:hAnsi="Courier New" w:eastAsia="Times New Roman" w:cs="Times New Roman"/>
      <w:szCs w:val="20"/>
      <w:lang w:eastAsia="ru-RU"/>
    </w:rPr>
  </w:style>
  <w:style w:type="paragraph" w:styleId="312" w:customStyle="1">
    <w:name w:val="Основной текст с отступом 31"/>
    <w:basedOn w:val="Normal"/>
    <w:qFormat/>
    <w:rsid w:val="00b935d1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000000"/>
      <w:szCs w:val="20"/>
      <w:lang w:eastAsia="ru-RU"/>
    </w:rPr>
  </w:style>
  <w:style w:type="paragraph" w:styleId="CharChar" w:customStyle="1">
    <w:name w:val="Char Char"/>
    <w:basedOn w:val="Normal"/>
    <w:semiHidden/>
    <w:qFormat/>
    <w:rsid w:val="00b935d1"/>
    <w:pPr>
      <w:spacing w:lineRule="auto" w:line="240" w:beforeAutospacing="1" w:afterAutospacing="1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111" w:customStyle="1">
    <w:name w:val="Тема примечания1"/>
    <w:basedOn w:val="Annotationtext"/>
    <w:next w:val="Annotationtext"/>
    <w:semiHidden/>
    <w:qFormat/>
    <w:rsid w:val="00b935d1"/>
    <w:pPr/>
    <w:rPr>
      <w:rFonts w:ascii="Arial" w:hAnsi="Arial"/>
      <w:b/>
      <w:bCs/>
    </w:rPr>
  </w:style>
  <w:style w:type="paragraph" w:styleId="Standard" w:customStyle="1">
    <w:name w:val="Standard"/>
    <w:qFormat/>
    <w:rsid w:val="00b935d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213" w:customStyle="1">
    <w:name w:val="Основной текст2"/>
    <w:basedOn w:val="Normal"/>
    <w:qFormat/>
    <w:rsid w:val="00b935d1"/>
    <w:pPr>
      <w:widowControl w:val="false"/>
      <w:shd w:val="clear" w:color="auto" w:fill="FFFFFF"/>
      <w:spacing w:lineRule="exact" w:line="230" w:before="0" w:after="0"/>
    </w:pPr>
    <w:rPr>
      <w:rFonts w:ascii="Bookman Old Style" w:hAnsi="Bookman Old Style" w:eastAsia="Bookman Old Style" w:cs="Bookman Old Style"/>
      <w:color w:val="000000"/>
      <w:sz w:val="19"/>
      <w:szCs w:val="19"/>
      <w:lang w:eastAsia="ru-RU"/>
    </w:rPr>
  </w:style>
  <w:style w:type="paragraph" w:styleId="112" w:customStyle="1">
    <w:name w:val="1 Знак"/>
    <w:basedOn w:val="Normal"/>
    <w:qFormat/>
    <w:rsid w:val="00b935d1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113" w:customStyle="1">
    <w:name w:val="Основной текст1"/>
    <w:basedOn w:val="Normal"/>
    <w:link w:val="aff5"/>
    <w:qFormat/>
    <w:rsid w:val="00b935d1"/>
    <w:pPr>
      <w:widowControl w:val="false"/>
      <w:shd w:val="clear" w:color="auto" w:fill="FFFFFF"/>
      <w:spacing w:lineRule="exact" w:line="298" w:before="0" w:after="0"/>
      <w:ind w:hanging="1320"/>
      <w:jc w:val="right"/>
    </w:pPr>
    <w:rPr>
      <w:sz w:val="25"/>
      <w:szCs w:val="25"/>
    </w:rPr>
  </w:style>
  <w:style w:type="paragraph" w:styleId="214" w:customStyle="1">
    <w:name w:val="Основной текст (2)"/>
    <w:basedOn w:val="Normal"/>
    <w:link w:val="2a"/>
    <w:qFormat/>
    <w:rsid w:val="00b935d1"/>
    <w:pPr>
      <w:widowControl w:val="false"/>
      <w:shd w:val="clear" w:color="auto" w:fill="FFFFFF"/>
      <w:spacing w:lineRule="exact" w:line="298" w:before="660" w:after="0"/>
      <w:jc w:val="both"/>
    </w:pPr>
    <w:rPr>
      <w:b/>
      <w:bCs/>
      <w:sz w:val="25"/>
      <w:szCs w:val="25"/>
    </w:rPr>
  </w:style>
  <w:style w:type="paragraph" w:styleId="PlainText">
    <w:name w:val="Plain Text"/>
    <w:basedOn w:val="Normal"/>
    <w:link w:val="aff8"/>
    <w:qFormat/>
    <w:rsid w:val="00b935d1"/>
    <w:pPr>
      <w:spacing w:lineRule="auto" w:line="240" w:before="0" w:after="0"/>
      <w:jc w:val="both"/>
    </w:pPr>
    <w:rPr>
      <w:rFonts w:ascii="Courier New" w:hAnsi="Courier New" w:cs="Courier New"/>
    </w:rPr>
  </w:style>
  <w:style w:type="paragraph" w:styleId="Style41" w:customStyle="1">
    <w:name w:val="Îáû÷íûé"/>
    <w:qFormat/>
    <w:rsid w:val="00b935d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02statia2" w:customStyle="1">
    <w:name w:val="02statia2"/>
    <w:basedOn w:val="Normal"/>
    <w:qFormat/>
    <w:rsid w:val="00b935d1"/>
    <w:pPr>
      <w:spacing w:lineRule="atLeast" w:line="320" w:before="120" w:after="0"/>
      <w:ind w:left="2020" w:hanging="880"/>
      <w:jc w:val="both"/>
    </w:pPr>
    <w:rPr>
      <w:rFonts w:ascii="GaramondNarrowC" w:hAnsi="GaramondNarrowC" w:eastAsia="MS Mincho" w:cs="GaramondNarrowC"/>
      <w:color w:val="000000"/>
      <w:sz w:val="21"/>
      <w:szCs w:val="21"/>
      <w:lang w:eastAsia="ru-RU"/>
    </w:rPr>
  </w:style>
  <w:style w:type="paragraph" w:styleId="114" w:customStyle="1">
    <w:name w:val="Без интервала1"/>
    <w:qFormat/>
    <w:rsid w:val="00b935d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01" w:customStyle="1">
    <w:name w:val="Основной текст (10)"/>
    <w:basedOn w:val="Normal"/>
    <w:link w:val="100"/>
    <w:qFormat/>
    <w:rsid w:val="00b935d1"/>
    <w:pPr>
      <w:shd w:val="clear" w:color="auto" w:fill="FFFFFF"/>
      <w:spacing w:lineRule="exact" w:line="274" w:before="0" w:after="0"/>
      <w:ind w:hanging="380"/>
      <w:jc w:val="right"/>
    </w:pPr>
    <w:rPr>
      <w:sz w:val="23"/>
      <w:szCs w:val="23"/>
    </w:rPr>
  </w:style>
  <w:style w:type="paragraph" w:styleId="ConsPlusCell" w:customStyle="1">
    <w:name w:val="ConsPlusCell"/>
    <w:qFormat/>
    <w:rsid w:val="00b935d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37" w:customStyle="1">
    <w:name w:val="Основной текст (3)"/>
    <w:basedOn w:val="Normal"/>
    <w:link w:val="37"/>
    <w:qFormat/>
    <w:rsid w:val="00b935d1"/>
    <w:pPr>
      <w:shd w:val="clear" w:color="auto" w:fill="FFFFFF"/>
      <w:spacing w:lineRule="exact" w:line="317" w:before="900" w:after="0"/>
      <w:jc w:val="both"/>
    </w:pPr>
    <w:rPr>
      <w:sz w:val="26"/>
      <w:szCs w:val="26"/>
      <w:shd w:fill="FFFFFF" w:val="clear"/>
    </w:rPr>
  </w:style>
  <w:style w:type="paragraph" w:styleId="38" w:customStyle="1">
    <w:name w:val="Основной текст3"/>
    <w:basedOn w:val="Normal"/>
    <w:qFormat/>
    <w:rsid w:val="00b935d1"/>
    <w:pPr>
      <w:shd w:val="clear" w:color="auto" w:fill="FFFFFF"/>
      <w:spacing w:lineRule="atLeast" w:line="0" w:before="0" w:after="0"/>
      <w:ind w:hanging="340"/>
    </w:pPr>
    <w:rPr>
      <w:rFonts w:ascii="Calibri" w:hAnsi="Calibri" w:eastAsia="Times New Roman" w:cs="Times New Roman"/>
      <w:sz w:val="20"/>
      <w:szCs w:val="20"/>
      <w:shd w:fill="FFFFFF" w:val="clear"/>
    </w:rPr>
  </w:style>
  <w:style w:type="paragraph" w:styleId="Default" w:customStyle="1">
    <w:name w:val="Default"/>
    <w:qFormat/>
    <w:rsid w:val="00b935d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42" w:customStyle="1">
    <w:name w:val="_Обычный"/>
    <w:basedOn w:val="Normal"/>
    <w:uiPriority w:val="99"/>
    <w:qFormat/>
    <w:rsid w:val="00b935d1"/>
    <w:pPr>
      <w:spacing w:lineRule="auto" w:line="240" w:before="0" w:after="12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3" w:customStyle="1">
    <w:name w:val="Пункт"/>
    <w:basedOn w:val="Normal"/>
    <w:qFormat/>
    <w:rsid w:val="00b935d1"/>
    <w:pPr>
      <w:tabs>
        <w:tab w:val="clear" w:pos="708"/>
        <w:tab w:val="left" w:pos="1980" w:leader="none"/>
      </w:tabs>
      <w:spacing w:lineRule="auto" w:line="240" w:before="0" w:after="0"/>
      <w:ind w:left="1404" w:hanging="504"/>
      <w:jc w:val="both"/>
    </w:pPr>
    <w:rPr>
      <w:rFonts w:ascii="Times New Roman" w:hAnsi="Times New Roman" w:eastAsia="Times New Roman" w:cs="Times New Roman"/>
      <w:sz w:val="24"/>
      <w:szCs w:val="28"/>
      <w:lang w:eastAsia="ru-RU"/>
    </w:rPr>
  </w:style>
  <w:style w:type="paragraph" w:styleId="115" w:customStyle="1">
    <w:name w:val="Абзац списка1"/>
    <w:basedOn w:val="Normal"/>
    <w:qFormat/>
    <w:rsid w:val="00b935d1"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44" w:customStyle="1">
    <w:name w:val="Внимание: Криминал!!"/>
    <w:basedOn w:val="Normal"/>
    <w:next w:val="Normal"/>
    <w:qFormat/>
    <w:rsid w:val="00b935d1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5" w:customStyle="1">
    <w:name w:val="Таблицы (моноширинный)"/>
    <w:basedOn w:val="Normal"/>
    <w:next w:val="Normal"/>
    <w:qFormat/>
    <w:rsid w:val="00b935d1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313" w:customStyle="1">
    <w:name w:val="Основной текст 31"/>
    <w:basedOn w:val="Normal"/>
    <w:qFormat/>
    <w:rsid w:val="00b935d1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0" w:customStyle="1">
    <w:name w:val="Основной текст30"/>
    <w:basedOn w:val="Normal"/>
    <w:qFormat/>
    <w:rsid w:val="00b935d1"/>
    <w:pPr>
      <w:shd w:val="clear" w:color="auto" w:fill="FFFFFF"/>
      <w:spacing w:lineRule="atLeast" w:line="240" w:before="0" w:after="0"/>
      <w:ind w:hanging="380"/>
    </w:pPr>
    <w:rPr>
      <w:rFonts w:ascii="Times New Roman" w:hAnsi="Times New Roman" w:eastAsia="Arial Unicode MS" w:cs="Times New Roman"/>
      <w:i/>
      <w:iCs/>
      <w:color w:val="000000"/>
      <w:sz w:val="23"/>
      <w:szCs w:val="23"/>
      <w:lang w:eastAsia="ru-RU"/>
    </w:rPr>
  </w:style>
  <w:style w:type="paragraph" w:styleId="PEA" w:customStyle="1">
    <w:name w:val="PEA"/>
    <w:qFormat/>
    <w:rsid w:val="00b935d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15" w:customStyle="1">
    <w:name w:val="Стиль2"/>
    <w:basedOn w:val="ListNumber2"/>
    <w:qFormat/>
    <w:rsid w:val="00b935d1"/>
    <w:pPr>
      <w:keepNext w:val="true"/>
      <w:keepLines/>
      <w:widowControl w:val="false"/>
      <w:numPr>
        <w:ilvl w:val="0"/>
        <w:numId w:val="2"/>
      </w:numPr>
      <w:suppressLineNumbers/>
      <w:tabs>
        <w:tab w:val="clear" w:pos="432"/>
        <w:tab w:val="left" w:pos="360" w:leader="none"/>
        <w:tab w:val="left" w:pos="643" w:leader="none"/>
        <w:tab w:val="left" w:pos="1209" w:leader="none"/>
      </w:tabs>
      <w:suppressAutoHyphens w:val="true"/>
      <w:spacing w:before="0" w:after="60"/>
      <w:ind w:left="643" w:hanging="0"/>
      <w:jc w:val="both"/>
    </w:pPr>
    <w:rPr>
      <w:b/>
      <w:szCs w:val="20"/>
    </w:rPr>
  </w:style>
  <w:style w:type="paragraph" w:styleId="ListNumber2">
    <w:name w:val="List Number 2"/>
    <w:basedOn w:val="Normal"/>
    <w:qFormat/>
    <w:rsid w:val="00b935d1"/>
    <w:pPr>
      <w:tabs>
        <w:tab w:val="clear" w:pos="708"/>
        <w:tab w:val="left" w:pos="432" w:leader="none"/>
      </w:tabs>
      <w:spacing w:lineRule="auto" w:line="240" w:before="0" w:after="0"/>
      <w:ind w:left="431" w:hanging="431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EAformat" w:customStyle="1">
    <w:name w:val="PEAformat"/>
    <w:qFormat/>
    <w:rsid w:val="00b935d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qFormat/>
    <w:rsid w:val="00b935d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18"/>
      <w:lang w:val="ru-RU" w:eastAsia="ru-RU" w:bidi="ar-SA"/>
    </w:rPr>
  </w:style>
  <w:style w:type="paragraph" w:styleId="216" w:customStyle="1">
    <w:name w:val="Обычный2"/>
    <w:qFormat/>
    <w:rsid w:val="00b935d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ListBullet3">
    <w:name w:val="List Bullet 3"/>
    <w:basedOn w:val="Normal"/>
    <w:autoRedefine/>
    <w:qFormat/>
    <w:rsid w:val="00b935d1"/>
    <w:pPr>
      <w:tabs>
        <w:tab w:val="clear" w:pos="708"/>
        <w:tab w:val="left" w:pos="926" w:leader="none"/>
      </w:tabs>
      <w:spacing w:lineRule="auto" w:line="240" w:before="0" w:after="60"/>
      <w:ind w:left="926" w:hanging="36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46">
    <w:name w:val="Subtitle"/>
    <w:basedOn w:val="Normal"/>
    <w:next w:val="Normal"/>
    <w:link w:val="afff5"/>
    <w:uiPriority w:val="11"/>
    <w:qFormat/>
    <w:rsid w:val="00b935d1"/>
    <w:pPr>
      <w:widowControl w:val="false"/>
      <w:spacing w:lineRule="auto" w:line="240" w:before="0" w:after="60"/>
      <w:jc w:val="center"/>
      <w:outlineLvl w:val="1"/>
    </w:pPr>
    <w:rPr>
      <w:rFonts w:ascii="Cambria" w:hAnsi="Cambria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935d1"/>
    <w:pPr/>
    <w:rPr>
      <w:rFonts w:ascii="Times New Roman" w:hAnsi="Times New Roman" w:cs="Times New Roman"/>
      <w:sz w:val="24"/>
      <w:szCs w:val="24"/>
    </w:rPr>
  </w:style>
  <w:style w:type="paragraph" w:styleId="Style4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6" w:customStyle="1">
    <w:name w:val="Нет списка1"/>
    <w:uiPriority w:val="99"/>
    <w:semiHidden/>
    <w:unhideWhenUsed/>
    <w:qFormat/>
    <w:rsid w:val="00b935d1"/>
  </w:style>
  <w:style w:type="numbering" w:styleId="117" w:customStyle="1">
    <w:name w:val="Нет списка11"/>
    <w:uiPriority w:val="99"/>
    <w:semiHidden/>
    <w:unhideWhenUsed/>
    <w:qFormat/>
    <w:rsid w:val="00b935d1"/>
  </w:style>
  <w:style w:type="numbering" w:styleId="1111" w:customStyle="1">
    <w:name w:val="Нет списка111"/>
    <w:uiPriority w:val="99"/>
    <w:semiHidden/>
    <w:unhideWhenUsed/>
    <w:qFormat/>
    <w:rsid w:val="00b935d1"/>
  </w:style>
  <w:style w:type="numbering" w:styleId="OutlineList2">
    <w:name w:val="Outline List 2"/>
    <w:qFormat/>
    <w:rsid w:val="00b935d1"/>
  </w:style>
  <w:style w:type="numbering" w:styleId="118" w:customStyle="1">
    <w:name w:val="Текущий список1"/>
    <w:qFormat/>
    <w:rsid w:val="00b935d1"/>
  </w:style>
  <w:style w:type="numbering" w:styleId="11111" w:customStyle="1">
    <w:name w:val="Нет списка1111"/>
    <w:uiPriority w:val="99"/>
    <w:semiHidden/>
    <w:unhideWhenUsed/>
    <w:qFormat/>
    <w:rsid w:val="00b935d1"/>
  </w:style>
  <w:style w:type="numbering" w:styleId="217" w:customStyle="1">
    <w:name w:val="Нет списка2"/>
    <w:uiPriority w:val="99"/>
    <w:semiHidden/>
    <w:unhideWhenUsed/>
    <w:qFormat/>
    <w:rsid w:val="00b935d1"/>
  </w:style>
  <w:style w:type="numbering" w:styleId="39" w:customStyle="1">
    <w:name w:val="Нет списка3"/>
    <w:uiPriority w:val="99"/>
    <w:semiHidden/>
    <w:unhideWhenUsed/>
    <w:qFormat/>
    <w:rsid w:val="00b935d1"/>
  </w:style>
  <w:style w:type="numbering" w:styleId="42" w:customStyle="1">
    <w:name w:val="Нет списка4"/>
    <w:uiPriority w:val="99"/>
    <w:semiHidden/>
    <w:unhideWhenUsed/>
    <w:qFormat/>
    <w:rsid w:val="00b935d1"/>
  </w:style>
  <w:style w:type="numbering" w:styleId="1111111" w:customStyle="1">
    <w:name w:val="1 / 1.1 / 1.1.11"/>
    <w:qFormat/>
    <w:rsid w:val="00b935d1"/>
  </w:style>
  <w:style w:type="numbering" w:styleId="119" w:customStyle="1">
    <w:name w:val="Текущий список11"/>
    <w:qFormat/>
    <w:rsid w:val="00b935d1"/>
  </w:style>
  <w:style w:type="numbering" w:styleId="121" w:customStyle="1">
    <w:name w:val="Нет списка12"/>
    <w:uiPriority w:val="99"/>
    <w:semiHidden/>
    <w:unhideWhenUsed/>
    <w:qFormat/>
    <w:rsid w:val="00b935d1"/>
  </w:style>
  <w:style w:type="numbering" w:styleId="218" w:customStyle="1">
    <w:name w:val="Нет списка21"/>
    <w:uiPriority w:val="99"/>
    <w:semiHidden/>
    <w:unhideWhenUsed/>
    <w:qFormat/>
    <w:rsid w:val="00b935d1"/>
  </w:style>
  <w:style w:type="numbering" w:styleId="314" w:customStyle="1">
    <w:name w:val="Нет списка31"/>
    <w:uiPriority w:val="99"/>
    <w:semiHidden/>
    <w:unhideWhenUsed/>
    <w:qFormat/>
    <w:rsid w:val="00b935d1"/>
  </w:style>
  <w:style w:type="numbering" w:styleId="52" w:customStyle="1">
    <w:name w:val="Нет списка5"/>
    <w:uiPriority w:val="99"/>
    <w:semiHidden/>
    <w:unhideWhenUsed/>
    <w:qFormat/>
    <w:rsid w:val="00b935d1"/>
  </w:style>
  <w:style w:type="numbering" w:styleId="1111112" w:customStyle="1">
    <w:name w:val="1 / 1.1 / 1.1.12"/>
    <w:qFormat/>
    <w:rsid w:val="00b935d1"/>
  </w:style>
  <w:style w:type="numbering" w:styleId="122" w:customStyle="1">
    <w:name w:val="Текущий список12"/>
    <w:qFormat/>
    <w:rsid w:val="00b935d1"/>
  </w:style>
  <w:style w:type="numbering" w:styleId="131" w:customStyle="1">
    <w:name w:val="Нет списка13"/>
    <w:uiPriority w:val="99"/>
    <w:semiHidden/>
    <w:unhideWhenUsed/>
    <w:qFormat/>
    <w:rsid w:val="00b935d1"/>
  </w:style>
  <w:style w:type="numbering" w:styleId="221" w:customStyle="1">
    <w:name w:val="Нет списка22"/>
    <w:uiPriority w:val="99"/>
    <w:semiHidden/>
    <w:unhideWhenUsed/>
    <w:qFormat/>
    <w:rsid w:val="00b935d1"/>
  </w:style>
  <w:style w:type="numbering" w:styleId="321" w:customStyle="1">
    <w:name w:val="Нет списка32"/>
    <w:uiPriority w:val="99"/>
    <w:semiHidden/>
    <w:unhideWhenUsed/>
    <w:qFormat/>
    <w:rsid w:val="00b935d1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99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Сетка таблицы2"/>
    <w:basedOn w:val="a1"/>
    <w:uiPriority w:val="59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">
    <w:name w:val="Сетка таблицы11"/>
    <w:basedOn w:val="a1"/>
    <w:uiPriority w:val="59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">
    <w:name w:val="Сетка таблицы21"/>
    <w:basedOn w:val="a1"/>
    <w:uiPriority w:val="59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f2">
    <w:name w:val="Table Simple 1"/>
    <w:basedOn w:val="a1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b">
    <w:name w:val="Сетка таблицы3"/>
    <w:basedOn w:val="a1"/>
    <w:uiPriority w:val="59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">
    <w:name w:val="Простая таблица 11"/>
    <w:basedOn w:val="a1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0">
    <w:name w:val="Сетка таблицы12"/>
    <w:basedOn w:val="a1"/>
    <w:uiPriority w:val="59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Сетка таблицы111"/>
    <w:basedOn w:val="a1"/>
    <w:uiPriority w:val="59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">
    <w:name w:val="Простая таблица 12"/>
    <w:basedOn w:val="a1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">
    <w:name w:val="Сетка таблицы4"/>
    <w:basedOn w:val="a1"/>
    <w:uiPriority w:val="59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Простая таблица 111"/>
    <w:basedOn w:val="a1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0">
    <w:name w:val="Сетка таблицы13"/>
    <w:basedOn w:val="a1"/>
    <w:uiPriority w:val="59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">
    <w:name w:val="Сетка таблицы22"/>
    <w:basedOn w:val="a1"/>
    <w:uiPriority w:val="59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Сетка таблицы112"/>
    <w:basedOn w:val="a1"/>
    <w:uiPriority w:val="59"/>
    <w:rsid w:val="00b935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Сетка таблицы5"/>
    <w:basedOn w:val="a1"/>
    <w:uiPriority w:val="59"/>
    <w:rsid w:val="00b935d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A006-2ECA-40CC-AFAB-0CA230EC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LibreOffice/7.1.4.2$Windows_X86_64 LibreOffice_project/a529a4fab45b75fefc5b6226684193eb000654f6</Application>
  <AppVersion>15.0000</AppVersion>
  <Pages>10</Pages>
  <Words>4085</Words>
  <Characters>29776</Characters>
  <CharactersWithSpaces>33726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2022-02-25T11:55:00Z</dcterms:created>
  <dc:creator>Roman Nurgaliev</dc:creator>
  <dc:description/>
  <dc:language>ru-RU</dc:language>
  <cp:lastModifiedBy/>
  <dcterms:modified xsi:type="dcterms:W3CDTF">2025-05-26T14:29:06Z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