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318"/>
        <w:gridCol w:w="8302"/>
      </w:tblGrid>
      <w:tr w:rsidR="00247B26" w:rsidRPr="00247B26" w14:paraId="635CF7BF" w14:textId="77777777" w:rsidTr="00247B26">
        <w:trPr>
          <w:trHeight w:val="1985"/>
        </w:trPr>
        <w:tc>
          <w:tcPr>
            <w:tcW w:w="2318" w:type="dxa"/>
            <w:hideMark/>
          </w:tcPr>
          <w:p w14:paraId="316DEC32" w14:textId="1E60AD20" w:rsidR="00247B26" w:rsidRPr="00247B26" w:rsidRDefault="00247B26" w:rsidP="00247B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B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8EF0AC" wp14:editId="28B3B96F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16510</wp:posOffset>
                  </wp:positionV>
                  <wp:extent cx="1221740" cy="1215390"/>
                  <wp:effectExtent l="0" t="0" r="0" b="3810"/>
                  <wp:wrapNone/>
                  <wp:docPr id="4" name="Рисунок 1" descr="ЕСТ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СТ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1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1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8302" w:type="dxa"/>
          </w:tcPr>
          <w:p w14:paraId="610B05C4" w14:textId="77777777" w:rsidR="00247B26" w:rsidRPr="00247B26" w:rsidRDefault="00247B26" w:rsidP="00247B26">
            <w:pPr>
              <w:spacing w:after="0" w:line="240" w:lineRule="atLeast"/>
              <w:ind w:left="-50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>Российская Федерация</w:t>
            </w:r>
          </w:p>
          <w:p w14:paraId="7EE9149B" w14:textId="77777777" w:rsidR="00247B26" w:rsidRPr="00247B26" w:rsidRDefault="00247B26" w:rsidP="00247B26">
            <w:pPr>
              <w:spacing w:after="0" w:line="240" w:lineRule="atLeast"/>
              <w:ind w:left="-50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4EC8676F" w14:textId="77777777" w:rsidR="00247B26" w:rsidRPr="00247B26" w:rsidRDefault="00247B26" w:rsidP="00247B26">
            <w:pPr>
              <w:spacing w:after="0" w:line="240" w:lineRule="atLeast"/>
              <w:ind w:left="-50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>Общество с ограниченной ответственностью</w:t>
            </w:r>
          </w:p>
          <w:p w14:paraId="7934E12A" w14:textId="77777777" w:rsidR="00247B26" w:rsidRPr="00247B26" w:rsidRDefault="00247B26" w:rsidP="00247B26">
            <w:pPr>
              <w:spacing w:after="0"/>
              <w:ind w:left="-50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 xml:space="preserve">«Енисейская </w:t>
            </w:r>
            <w:proofErr w:type="spellStart"/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>электроснабжающая</w:t>
            </w:r>
            <w:proofErr w:type="spellEnd"/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 xml:space="preserve"> компания»</w:t>
            </w:r>
          </w:p>
          <w:p w14:paraId="7CAF1246" w14:textId="77777777" w:rsidR="00247B26" w:rsidRPr="00247B26" w:rsidRDefault="00247B26" w:rsidP="00247B26">
            <w:pPr>
              <w:spacing w:after="0"/>
              <w:ind w:left="-50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60"/>
                <w:sz w:val="32"/>
                <w:szCs w:val="32"/>
              </w:rPr>
            </w:pPr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pacing w:val="60"/>
                <w:sz w:val="32"/>
                <w:szCs w:val="32"/>
              </w:rPr>
              <w:t>(ООО «</w:t>
            </w:r>
            <w:proofErr w:type="spellStart"/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pacing w:val="60"/>
                <w:sz w:val="32"/>
                <w:szCs w:val="32"/>
              </w:rPr>
              <w:t>Енисейэлектроком</w:t>
            </w:r>
            <w:proofErr w:type="spellEnd"/>
            <w:r w:rsidRPr="00247B26">
              <w:rPr>
                <w:rFonts w:ascii="Times New Roman" w:eastAsia="Times New Roman" w:hAnsi="Times New Roman" w:cs="Times New Roman"/>
                <w:b/>
                <w:color w:val="0070C0"/>
                <w:spacing w:val="60"/>
                <w:sz w:val="32"/>
                <w:szCs w:val="32"/>
              </w:rPr>
              <w:t>»)</w:t>
            </w:r>
          </w:p>
        </w:tc>
      </w:tr>
    </w:tbl>
    <w:p w14:paraId="00993F05" w14:textId="77777777" w:rsidR="00247B26" w:rsidRPr="00247B26" w:rsidRDefault="00247B26" w:rsidP="00247B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"/>
          <w:szCs w:val="2"/>
          <w:lang w:eastAsia="ru-RU"/>
        </w:rPr>
      </w:pPr>
    </w:p>
    <w:p w14:paraId="1213541F" w14:textId="77777777" w:rsidR="00247B26" w:rsidRPr="00247B26" w:rsidRDefault="00247B26" w:rsidP="00247B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47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663148, Красноярский край, р-н. Енисейский, с. </w:t>
      </w:r>
      <w:proofErr w:type="spellStart"/>
      <w:r w:rsidRPr="00247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Верхнепашино</w:t>
      </w:r>
      <w:proofErr w:type="spellEnd"/>
      <w:r w:rsidRPr="00247B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Обручева, стр. 2 </w:t>
      </w:r>
      <w:r w:rsidRPr="00247B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14:paraId="4A900118" w14:textId="77777777" w:rsidR="00986CC8" w:rsidRDefault="00986CC8" w:rsidP="00986CC8">
      <w:pPr>
        <w:tabs>
          <w:tab w:val="left" w:pos="524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6D448" w14:textId="77777777" w:rsidR="00772D59" w:rsidRPr="00772D59" w:rsidRDefault="00772D59" w:rsidP="00772D59">
      <w:pPr>
        <w:tabs>
          <w:tab w:val="left" w:pos="5245"/>
        </w:tabs>
        <w:spacing w:after="0"/>
        <w:ind w:left="4820" w:firstLine="85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72D59">
        <w:rPr>
          <w:rFonts w:ascii="Times New Roman" w:eastAsia="Calibri" w:hAnsi="Times New Roman" w:cs="Times New Roman"/>
          <w:b/>
          <w:sz w:val="24"/>
          <w:szCs w:val="24"/>
        </w:rPr>
        <w:t>ТВЕРЖДАЮ:</w:t>
      </w:r>
    </w:p>
    <w:p w14:paraId="7C8A8A78" w14:textId="7DB69A18" w:rsidR="00772D59" w:rsidRPr="00772D59" w:rsidRDefault="00E01AC7" w:rsidP="00772D59">
      <w:pPr>
        <w:tabs>
          <w:tab w:val="left" w:pos="5245"/>
        </w:tabs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A0016E">
        <w:rPr>
          <w:rFonts w:ascii="Times New Roman" w:eastAsia="Calibri" w:hAnsi="Times New Roman" w:cs="Times New Roman"/>
          <w:sz w:val="24"/>
          <w:szCs w:val="24"/>
        </w:rPr>
        <w:t>иректор</w:t>
      </w:r>
    </w:p>
    <w:p w14:paraId="69EF2643" w14:textId="77777777" w:rsidR="00772D59" w:rsidRPr="00772D59" w:rsidRDefault="00772D59" w:rsidP="00772D59">
      <w:pPr>
        <w:tabs>
          <w:tab w:val="left" w:pos="5245"/>
        </w:tabs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14:paraId="169BBE2C" w14:textId="31837C6E" w:rsidR="00772D59" w:rsidRPr="00772D59" w:rsidRDefault="00772D59" w:rsidP="00772D59">
      <w:pPr>
        <w:tabs>
          <w:tab w:val="left" w:pos="5245"/>
        </w:tabs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772D59">
        <w:rPr>
          <w:rFonts w:ascii="Times New Roman" w:eastAsia="Calibri" w:hAnsi="Times New Roman" w:cs="Times New Roman"/>
          <w:sz w:val="24"/>
          <w:szCs w:val="24"/>
        </w:rPr>
        <w:t>_________________ /</w:t>
      </w:r>
      <w:r w:rsidR="00E01AC7">
        <w:rPr>
          <w:rFonts w:ascii="Times New Roman" w:eastAsia="Calibri" w:hAnsi="Times New Roman" w:cs="Times New Roman"/>
          <w:sz w:val="24"/>
          <w:szCs w:val="24"/>
        </w:rPr>
        <w:t xml:space="preserve">К.В. </w:t>
      </w:r>
      <w:proofErr w:type="spellStart"/>
      <w:r w:rsidR="00E01AC7">
        <w:rPr>
          <w:rFonts w:ascii="Times New Roman" w:eastAsia="Calibri" w:hAnsi="Times New Roman" w:cs="Times New Roman"/>
          <w:sz w:val="24"/>
          <w:szCs w:val="24"/>
        </w:rPr>
        <w:t>Мотофонова</w:t>
      </w:r>
      <w:proofErr w:type="spellEnd"/>
    </w:p>
    <w:p w14:paraId="6FDB4BB0" w14:textId="20B9A476" w:rsidR="00772D59" w:rsidRPr="001F77E3" w:rsidRDefault="00772D59" w:rsidP="008D7C55">
      <w:pPr>
        <w:tabs>
          <w:tab w:val="left" w:pos="5245"/>
        </w:tabs>
        <w:spacing w:after="0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1F77E3">
        <w:rPr>
          <w:rFonts w:ascii="Times New Roman" w:eastAsia="Calibri" w:hAnsi="Times New Roman" w:cs="Times New Roman"/>
          <w:sz w:val="24"/>
          <w:szCs w:val="24"/>
        </w:rPr>
        <w:t>«</w:t>
      </w:r>
      <w:r w:rsidR="004A1D23">
        <w:rPr>
          <w:rFonts w:ascii="Times New Roman" w:eastAsia="Calibri" w:hAnsi="Times New Roman" w:cs="Times New Roman"/>
          <w:sz w:val="24"/>
          <w:szCs w:val="24"/>
        </w:rPr>
        <w:t>_</w:t>
      </w:r>
      <w:r w:rsidR="00E01AC7">
        <w:rPr>
          <w:rFonts w:ascii="Times New Roman" w:eastAsia="Calibri" w:hAnsi="Times New Roman" w:cs="Times New Roman"/>
          <w:sz w:val="24"/>
          <w:szCs w:val="24"/>
        </w:rPr>
        <w:t>04</w:t>
      </w:r>
      <w:r w:rsidR="00D85827">
        <w:rPr>
          <w:rFonts w:ascii="Times New Roman" w:eastAsia="Calibri" w:hAnsi="Times New Roman" w:cs="Times New Roman"/>
          <w:sz w:val="24"/>
          <w:szCs w:val="24"/>
        </w:rPr>
        <w:t>_</w:t>
      </w:r>
      <w:r w:rsidR="00D85827" w:rsidRPr="001F77E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01AC7">
        <w:rPr>
          <w:rFonts w:ascii="Times New Roman" w:eastAsia="Calibri" w:hAnsi="Times New Roman" w:cs="Times New Roman"/>
          <w:sz w:val="24"/>
          <w:szCs w:val="24"/>
        </w:rPr>
        <w:t>июня</w:t>
      </w:r>
      <w:r w:rsidR="00D85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827" w:rsidRPr="001F77E3">
        <w:rPr>
          <w:rFonts w:ascii="Times New Roman" w:eastAsia="Calibri" w:hAnsi="Times New Roman" w:cs="Times New Roman"/>
          <w:sz w:val="24"/>
          <w:szCs w:val="24"/>
        </w:rPr>
        <w:t>202</w:t>
      </w:r>
      <w:r w:rsidR="009146DD">
        <w:rPr>
          <w:rFonts w:ascii="Times New Roman" w:eastAsia="Calibri" w:hAnsi="Times New Roman" w:cs="Times New Roman"/>
          <w:sz w:val="24"/>
          <w:szCs w:val="24"/>
        </w:rPr>
        <w:t>5</w:t>
      </w:r>
      <w:r w:rsidRPr="001F77E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4AF3977F" w14:textId="77777777" w:rsidR="00772D59" w:rsidRPr="00772D59" w:rsidRDefault="00772D59" w:rsidP="0077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07C703" w14:textId="77777777" w:rsidR="00772D59" w:rsidRPr="00772D59" w:rsidRDefault="00772D59" w:rsidP="0077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D59">
        <w:rPr>
          <w:rFonts w:ascii="Times New Roman" w:eastAsia="Calibri" w:hAnsi="Times New Roman" w:cs="Times New Roman"/>
          <w:b/>
          <w:sz w:val="24"/>
          <w:szCs w:val="24"/>
        </w:rPr>
        <w:t xml:space="preserve">Извещение о проведении </w:t>
      </w:r>
      <w:r w:rsidR="00770FB4">
        <w:rPr>
          <w:rFonts w:ascii="Times New Roman" w:eastAsia="Calibri" w:hAnsi="Times New Roman" w:cs="Times New Roman"/>
          <w:b/>
          <w:sz w:val="24"/>
          <w:szCs w:val="24"/>
        </w:rPr>
        <w:t>запроса предложений</w:t>
      </w:r>
      <w:r w:rsidR="005E5A96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</w:t>
      </w:r>
    </w:p>
    <w:p w14:paraId="0B6AC32B" w14:textId="77777777" w:rsidR="00772D59" w:rsidRPr="00772D59" w:rsidRDefault="00772D59" w:rsidP="00772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DEC84" w14:textId="55721971" w:rsidR="00C90416" w:rsidRPr="000F1D3F" w:rsidRDefault="000F1D3F" w:rsidP="00EF525C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0D0A">
        <w:t xml:space="preserve">Общество с ограниченной ответственностью «Енисейская </w:t>
      </w:r>
      <w:proofErr w:type="spellStart"/>
      <w:r w:rsidRPr="00420D0A">
        <w:t>э</w:t>
      </w:r>
      <w:r w:rsidR="00247B26">
        <w:t>лектроснабжающая</w:t>
      </w:r>
      <w:proofErr w:type="spellEnd"/>
      <w:r w:rsidRPr="00420D0A">
        <w:t xml:space="preserve"> компания». Адрес</w:t>
      </w:r>
      <w:r>
        <w:t xml:space="preserve"> местонахождения/почтовый адрес: 663148</w:t>
      </w:r>
      <w:r w:rsidRPr="00420D0A">
        <w:t xml:space="preserve">, Россия, Красноярский край, </w:t>
      </w:r>
      <w:r>
        <w:t>Енисейский район, с</w:t>
      </w:r>
      <w:r w:rsidRPr="00420D0A">
        <w:t xml:space="preserve">. </w:t>
      </w:r>
      <w:proofErr w:type="spellStart"/>
      <w:r>
        <w:t>Верхнепашино</w:t>
      </w:r>
      <w:proofErr w:type="spellEnd"/>
      <w:r w:rsidRPr="00420D0A">
        <w:t xml:space="preserve">, ул. </w:t>
      </w:r>
      <w:r>
        <w:t>Обручева</w:t>
      </w:r>
      <w:r w:rsidRPr="00420D0A">
        <w:t xml:space="preserve">, дом </w:t>
      </w:r>
      <w:r>
        <w:t>2</w:t>
      </w:r>
      <w:r w:rsidRPr="00420D0A">
        <w:t xml:space="preserve">, </w:t>
      </w:r>
      <w:proofErr w:type="spellStart"/>
      <w:r w:rsidRPr="00420D0A">
        <w:t>e-mail</w:t>
      </w:r>
      <w:proofErr w:type="spellEnd"/>
      <w:r w:rsidRPr="00420D0A">
        <w:t xml:space="preserve">: </w:t>
      </w:r>
      <w:r w:rsidR="00247B26" w:rsidRPr="00247B26">
        <w:t>eniseyelektrokom@mail.ru</w:t>
      </w:r>
      <w:r>
        <w:t>, тел. 8 (39195) 2-49-57</w:t>
      </w:r>
      <w:r w:rsidR="00772D59" w:rsidRPr="000F1D3F">
        <w:rPr>
          <w:rFonts w:eastAsia="Calibri"/>
        </w:rPr>
        <w:t xml:space="preserve">, объявляет о проведении </w:t>
      </w:r>
      <w:r w:rsidR="00770FB4" w:rsidRPr="000F1D3F">
        <w:rPr>
          <w:rFonts w:eastAsia="Calibri"/>
        </w:rPr>
        <w:t>запроса предложений</w:t>
      </w:r>
      <w:r w:rsidR="00772D59" w:rsidRPr="000F1D3F">
        <w:rPr>
          <w:rFonts w:eastAsia="Calibri"/>
        </w:rPr>
        <w:t xml:space="preserve"> </w:t>
      </w:r>
      <w:r w:rsidR="00EB1787" w:rsidRPr="000F1D3F">
        <w:rPr>
          <w:rFonts w:eastAsia="Calibri"/>
        </w:rPr>
        <w:t xml:space="preserve">на </w:t>
      </w:r>
      <w:r w:rsidR="00E81476" w:rsidRPr="000F1D3F">
        <w:rPr>
          <w:rFonts w:eastAsia="Calibri"/>
        </w:rPr>
        <w:t>право заключения договор</w:t>
      </w:r>
      <w:r w:rsidR="00E01AC7">
        <w:rPr>
          <w:rFonts w:eastAsia="Calibri"/>
        </w:rPr>
        <w:t>а</w:t>
      </w:r>
      <w:r w:rsidR="00E81476" w:rsidRPr="000F1D3F">
        <w:rPr>
          <w:rFonts w:eastAsia="Calibri"/>
        </w:rPr>
        <w:t xml:space="preserve"> </w:t>
      </w:r>
      <w:r w:rsidR="008D7C55" w:rsidRPr="000F1D3F">
        <w:rPr>
          <w:rFonts w:eastAsia="Calibri"/>
        </w:rPr>
        <w:t xml:space="preserve"> </w:t>
      </w:r>
      <w:bookmarkStart w:id="0" w:name="_Hlk169182783"/>
      <w:bookmarkStart w:id="1" w:name="_Hlk199322225"/>
      <w:bookmarkStart w:id="2" w:name="_Hlk199928126"/>
      <w:bookmarkStart w:id="3" w:name="_Hlk199322663"/>
      <w:r w:rsidR="008D7C55" w:rsidRPr="000F1D3F">
        <w:rPr>
          <w:rFonts w:eastAsia="Calibri"/>
        </w:rPr>
        <w:t xml:space="preserve">на </w:t>
      </w:r>
      <w:bookmarkEnd w:id="0"/>
      <w:r w:rsidR="00A0016E">
        <w:rPr>
          <w:rFonts w:eastAsia="Calibri"/>
        </w:rPr>
        <w:t xml:space="preserve">поставку </w:t>
      </w:r>
      <w:bookmarkEnd w:id="1"/>
      <w:r w:rsidR="00E01AC7">
        <w:rPr>
          <w:rFonts w:eastAsia="Calibri"/>
        </w:rPr>
        <w:t>приборов учета электроэнергии и монтажного оборудования к ним для нужд ООО «</w:t>
      </w:r>
      <w:proofErr w:type="spellStart"/>
      <w:r w:rsidR="00E01AC7">
        <w:rPr>
          <w:rFonts w:eastAsia="Calibri"/>
        </w:rPr>
        <w:t>Енисейэлектроком</w:t>
      </w:r>
      <w:proofErr w:type="spellEnd"/>
      <w:r w:rsidR="00E01AC7">
        <w:rPr>
          <w:rFonts w:eastAsia="Calibri"/>
        </w:rPr>
        <w:t>»</w:t>
      </w:r>
      <w:bookmarkEnd w:id="2"/>
      <w:r w:rsidR="00D54895" w:rsidRPr="000F1D3F">
        <w:rPr>
          <w:rFonts w:eastAsia="Calibri"/>
        </w:rPr>
        <w:t xml:space="preserve">, </w:t>
      </w:r>
      <w:bookmarkEnd w:id="3"/>
      <w:r w:rsidR="00772D59" w:rsidRPr="000F1D3F">
        <w:rPr>
          <w:rFonts w:eastAsia="Calibri"/>
        </w:rPr>
        <w:t>соответствующи</w:t>
      </w:r>
      <w:r w:rsidR="00D767C5" w:rsidRPr="000F1D3F">
        <w:rPr>
          <w:rFonts w:eastAsia="Calibri"/>
        </w:rPr>
        <w:t>й</w:t>
      </w:r>
      <w:r w:rsidR="00772D59" w:rsidRPr="000F1D3F">
        <w:rPr>
          <w:rFonts w:eastAsia="Calibri"/>
        </w:rPr>
        <w:t xml:space="preserve"> требованиям Технического задания</w:t>
      </w:r>
      <w:r w:rsidR="00C90416" w:rsidRPr="000F1D3F">
        <w:t>.</w:t>
      </w:r>
    </w:p>
    <w:p w14:paraId="07054258" w14:textId="6FCEEBD4" w:rsidR="00E01AC7" w:rsidRDefault="00D02EC4" w:rsidP="00D70C0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</w:t>
      </w:r>
      <w:r w:rsidR="00772D59" w:rsidRPr="00772D59">
        <w:rPr>
          <w:rFonts w:ascii="Times New Roman" w:eastAsia="Calibri" w:hAnsi="Times New Roman" w:cs="Times New Roman"/>
          <w:b/>
          <w:sz w:val="24"/>
          <w:szCs w:val="24"/>
        </w:rPr>
        <w:t xml:space="preserve"> закупки</w:t>
      </w:r>
      <w:r w:rsidR="00772D59" w:rsidRPr="00772D5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B708F" w:rsidRPr="004B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1F2">
        <w:rPr>
          <w:rFonts w:ascii="Times New Roman" w:eastAsia="Calibri" w:hAnsi="Times New Roman" w:cs="Times New Roman"/>
          <w:sz w:val="24"/>
          <w:szCs w:val="24"/>
        </w:rPr>
        <w:t>З</w:t>
      </w:r>
      <w:r w:rsidRPr="00D02EC4">
        <w:rPr>
          <w:rFonts w:ascii="Times New Roman" w:eastAsia="Calibri" w:hAnsi="Times New Roman" w:cs="Times New Roman"/>
          <w:sz w:val="24"/>
          <w:szCs w:val="24"/>
        </w:rPr>
        <w:t xml:space="preserve">апрос предложений в электронной </w:t>
      </w:r>
      <w:r w:rsidR="00EA1AD7" w:rsidRPr="00D02EC4">
        <w:rPr>
          <w:rFonts w:ascii="Times New Roman" w:eastAsia="Calibri" w:hAnsi="Times New Roman" w:cs="Times New Roman"/>
          <w:sz w:val="24"/>
          <w:szCs w:val="24"/>
        </w:rPr>
        <w:t>форме, на</w:t>
      </w:r>
      <w:r w:rsidRPr="00D02EC4">
        <w:rPr>
          <w:rFonts w:ascii="Times New Roman" w:eastAsia="Calibri" w:hAnsi="Times New Roman" w:cs="Times New Roman"/>
          <w:sz w:val="24"/>
          <w:szCs w:val="24"/>
        </w:rPr>
        <w:t xml:space="preserve"> право заключения </w:t>
      </w:r>
      <w:r w:rsidR="00496E73" w:rsidRPr="00D02EC4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5771F2">
        <w:rPr>
          <w:rFonts w:ascii="Times New Roman" w:eastAsia="Calibri" w:hAnsi="Times New Roman" w:cs="Times New Roman"/>
          <w:sz w:val="24"/>
          <w:szCs w:val="24"/>
        </w:rPr>
        <w:t>а</w:t>
      </w:r>
      <w:r w:rsidR="00496E73">
        <w:rPr>
          <w:rFonts w:ascii="Times New Roman" w:eastAsia="Calibri" w:hAnsi="Times New Roman" w:cs="Times New Roman"/>
          <w:sz w:val="24"/>
          <w:szCs w:val="24"/>
        </w:rPr>
        <w:t>,</w:t>
      </w:r>
      <w:r w:rsidRPr="00D02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AC7" w:rsidRPr="00E01AC7">
        <w:rPr>
          <w:rFonts w:ascii="Times New Roman" w:eastAsia="Calibri" w:hAnsi="Times New Roman" w:cs="Times New Roman"/>
          <w:sz w:val="24"/>
          <w:szCs w:val="24"/>
        </w:rPr>
        <w:t>на поставку приборов учета электроэнергии и монтажного оборудования к ним для нужд ООО «</w:t>
      </w:r>
      <w:proofErr w:type="spellStart"/>
      <w:r w:rsidR="00E01AC7" w:rsidRPr="00E01AC7">
        <w:rPr>
          <w:rFonts w:ascii="Times New Roman" w:eastAsia="Calibri" w:hAnsi="Times New Roman" w:cs="Times New Roman"/>
          <w:sz w:val="24"/>
          <w:szCs w:val="24"/>
        </w:rPr>
        <w:t>Енисейэлектроком</w:t>
      </w:r>
      <w:proofErr w:type="spellEnd"/>
      <w:r w:rsidR="00E01AC7" w:rsidRPr="00E01AC7">
        <w:rPr>
          <w:rFonts w:ascii="Times New Roman" w:eastAsia="Calibri" w:hAnsi="Times New Roman" w:cs="Times New Roman"/>
          <w:sz w:val="24"/>
          <w:szCs w:val="24"/>
        </w:rPr>
        <w:t>»</w:t>
      </w:r>
      <w:r w:rsidR="00E01A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1EE83F" w14:textId="77C2CB7C" w:rsidR="00772D59" w:rsidRDefault="00772D59" w:rsidP="00D70C0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59">
        <w:rPr>
          <w:rFonts w:ascii="Times New Roman" w:eastAsia="Calibri" w:hAnsi="Times New Roman" w:cs="Times New Roman"/>
          <w:sz w:val="24"/>
          <w:szCs w:val="24"/>
        </w:rPr>
        <w:t>Характеристики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услуг</w:t>
      </w:r>
      <w:r w:rsidR="009A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</w:t>
      </w:r>
      <w:r w:rsidR="009A0949" w:rsidRPr="00362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A1D23" w:rsidRPr="003622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A1D23" w:rsidRPr="0036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36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A1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карте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770FB4" w:rsidRPr="00770FB4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5E5A96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085EB" w14:textId="441BC3B4" w:rsidR="00D02EC4" w:rsidRPr="00D02EC4" w:rsidRDefault="00D02EC4" w:rsidP="006F5F9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 способ осуществления закупки</w:t>
      </w:r>
      <w:r w:rsidRPr="00D0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1B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02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предложений в электронной форме.</w:t>
      </w:r>
      <w:r w:rsidRPr="00D02EC4" w:rsidDel="00D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DE315C" w14:textId="6CFC6165" w:rsidR="00D02EC4" w:rsidRPr="006F5F9F" w:rsidRDefault="006F5F9F" w:rsidP="00D70C0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адрес ЭТП в информационно-телекоммуникационной сети «Интернет»:</w:t>
      </w:r>
      <w:r w:rsidRPr="006F5F9F">
        <w:t xml:space="preserve"> </w:t>
      </w:r>
      <w:hyperlink r:id="rId9" w:history="1">
        <w:r w:rsidRPr="006F5F9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hyperlink r:id="rId10" w:tgtFrame="_blank" w:history="1">
          <w:r w:rsidR="008D1F45" w:rsidRPr="008D1F45">
            <w:rPr>
              <w:rStyle w:val="a9"/>
              <w:rFonts w:ascii="Times New Roman" w:hAnsi="Times New Roman" w:cs="Times New Roman"/>
            </w:rPr>
            <w:t>etp-region.ru</w:t>
          </w:r>
        </w:hyperlink>
        <w:r w:rsidR="00D85827" w:rsidRPr="008D1F45">
          <w:rPr>
            <w:rStyle w:val="a9"/>
            <w:rFonts w:ascii="Times New Roman" w:eastAsia="Times New Roman" w:hAnsi="Times New Roman" w:cs="Times New Roman"/>
            <w:color w:val="EE0000"/>
            <w:sz w:val="24"/>
            <w:szCs w:val="24"/>
            <w:lang w:eastAsia="ru-RU"/>
          </w:rPr>
          <w:t xml:space="preserve"> </w:t>
        </w:r>
      </w:hyperlink>
    </w:p>
    <w:p w14:paraId="6518579C" w14:textId="1F9E90A4" w:rsidR="0025223F" w:rsidRPr="0025223F" w:rsidRDefault="00772D59" w:rsidP="00D70C08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D85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</w:t>
      </w:r>
      <w:r w:rsidR="00D85827" w:rsidRPr="007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85827"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r w:rsidR="0025223F" w:rsidRPr="002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</w:t>
      </w:r>
      <w:r w:rsidR="005E5A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223F" w:rsidRPr="002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Енисейск,</w:t>
      </w:r>
      <w:r w:rsidR="0025223F" w:rsidRPr="002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Бабушкина, 1/6</w:t>
      </w:r>
      <w:r w:rsidR="00D0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223F" w:rsidRPr="0025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651274" w14:textId="58ED77D8" w:rsidR="005E676F" w:rsidRPr="00D81BA4" w:rsidRDefault="00772D59" w:rsidP="00D81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D59">
        <w:rPr>
          <w:rFonts w:ascii="Times New Roman" w:eastAsia="Calibri" w:hAnsi="Times New Roman" w:cs="Times New Roman"/>
          <w:b/>
          <w:sz w:val="24"/>
          <w:szCs w:val="24"/>
        </w:rPr>
        <w:t>Начальная (</w:t>
      </w:r>
      <w:r w:rsidR="00FB1365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максимальная) цена </w:t>
      </w:r>
      <w:r w:rsidR="00D81BA4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договора: </w:t>
      </w:r>
      <w:r w:rsidR="00E0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2 690 393,33</w:t>
      </w:r>
      <w:r w:rsidR="00D8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</w:t>
      </w:r>
      <w:r w:rsidR="005E676F" w:rsidRPr="005E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76F" w:rsidRPr="00D8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8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</w:t>
      </w:r>
      <w:r w:rsidR="005E676F" w:rsidRPr="00D81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 w:rsidR="00A00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FF778" w14:textId="77777777" w:rsidR="00772D59" w:rsidRPr="00772D59" w:rsidRDefault="00772D59" w:rsidP="00D70C08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включает все расходы, возникающие у </w:t>
      </w:r>
      <w:r w:rsidR="005E5A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исполнения договор</w:t>
      </w:r>
      <w:r w:rsidR="004A1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налоги, сборы и другие обязательные платежи</w:t>
      </w:r>
      <w:r w:rsidR="005E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D5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AB52B4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772D59">
        <w:rPr>
          <w:rFonts w:ascii="Times New Roman" w:eastAsia="SimSun" w:hAnsi="Times New Roman" w:cs="Times New Roman"/>
          <w:sz w:val="24"/>
          <w:szCs w:val="24"/>
          <w:lang w:eastAsia="ru-RU"/>
        </w:rPr>
        <w:t>р.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95942D" w14:textId="77777777" w:rsidR="00772D59" w:rsidRDefault="00772D59" w:rsidP="00D70C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D59">
        <w:rPr>
          <w:rFonts w:ascii="Times New Roman" w:eastAsia="Calibri" w:hAnsi="Times New Roman" w:cs="Times New Roman"/>
          <w:b/>
          <w:sz w:val="24"/>
          <w:szCs w:val="24"/>
        </w:rPr>
        <w:t xml:space="preserve">Срок, место и порядок предоставления извещения и документации о проведении </w:t>
      </w:r>
      <w:r w:rsidR="00AB52B4">
        <w:rPr>
          <w:rFonts w:ascii="Times New Roman" w:eastAsia="Calibri" w:hAnsi="Times New Roman" w:cs="Times New Roman"/>
          <w:b/>
          <w:sz w:val="24"/>
          <w:szCs w:val="24"/>
        </w:rPr>
        <w:t>закупки</w:t>
      </w:r>
      <w:r w:rsidRPr="00772D59">
        <w:rPr>
          <w:rFonts w:ascii="Times New Roman" w:eastAsia="Calibri" w:hAnsi="Times New Roman" w:cs="Times New Roman"/>
          <w:b/>
          <w:sz w:val="24"/>
          <w:szCs w:val="24"/>
        </w:rPr>
        <w:t>, размер, порядок и сроки внесения платы, взимаемой Заказчиком за предоставление извещения и документации, если такая плата установлена Заказчиком.</w:t>
      </w:r>
    </w:p>
    <w:p w14:paraId="7A627D87" w14:textId="77777777" w:rsidR="00D70C08" w:rsidRPr="00E56A88" w:rsidRDefault="00D70C08" w:rsidP="00AB5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д</w:t>
      </w:r>
      <w:r w:rsidRPr="00E56A88">
        <w:rPr>
          <w:rFonts w:ascii="Times New Roman" w:hAnsi="Times New Roman" w:cs="Times New Roman"/>
          <w:sz w:val="24"/>
          <w:szCs w:val="24"/>
        </w:rPr>
        <w:t xml:space="preserve">окументация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предложения в электронно</w:t>
      </w:r>
      <w:r w:rsidR="006F5F9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F9F">
        <w:rPr>
          <w:rFonts w:ascii="Times New Roman" w:hAnsi="Times New Roman" w:cs="Times New Roman"/>
          <w:sz w:val="24"/>
          <w:szCs w:val="24"/>
        </w:rPr>
        <w:t>форме</w:t>
      </w:r>
      <w:r w:rsidRPr="00E5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находится в свободном доступе в </w:t>
      </w:r>
      <w:r w:rsidRPr="00E56A88">
        <w:rPr>
          <w:rFonts w:ascii="Times New Roman" w:hAnsi="Times New Roman" w:cs="Times New Roman"/>
          <w:sz w:val="24"/>
          <w:szCs w:val="24"/>
        </w:rPr>
        <w:t>единой инфо</w:t>
      </w:r>
      <w:r>
        <w:rPr>
          <w:rFonts w:ascii="Times New Roman" w:hAnsi="Times New Roman" w:cs="Times New Roman"/>
          <w:sz w:val="24"/>
          <w:szCs w:val="24"/>
        </w:rPr>
        <w:t>рмационной системе (</w:t>
      </w:r>
      <w:hyperlink r:id="rId11" w:history="1">
        <w:r w:rsidRPr="00772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и доступна в </w:t>
      </w:r>
      <w:r w:rsidRPr="00E56A88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>бое время с момента размещения</w:t>
      </w:r>
      <w:r w:rsidRPr="00A31AFD">
        <w:rPr>
          <w:rFonts w:ascii="Times New Roman" w:hAnsi="Times New Roman" w:cs="Times New Roman"/>
          <w:sz w:val="24"/>
          <w:szCs w:val="24"/>
        </w:rPr>
        <w:t>, без взимания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69590" w14:textId="205CF86C" w:rsidR="00EC30D2" w:rsidRDefault="00772D59" w:rsidP="00AB52B4">
      <w:pPr>
        <w:pStyle w:val="aa"/>
        <w:tabs>
          <w:tab w:val="left" w:pos="0"/>
        </w:tabs>
        <w:ind w:left="0" w:firstLine="567"/>
        <w:jc w:val="both"/>
        <w:rPr>
          <w:rFonts w:eastAsiaTheme="minorHAnsi"/>
          <w:iCs/>
          <w:lang w:eastAsia="en-US"/>
        </w:rPr>
      </w:pPr>
      <w:r w:rsidRPr="00EF067D">
        <w:rPr>
          <w:b/>
        </w:rPr>
        <w:t xml:space="preserve">Дата и время </w:t>
      </w:r>
      <w:r w:rsidR="00FB1365" w:rsidRPr="00EF067D">
        <w:rPr>
          <w:b/>
        </w:rPr>
        <w:t xml:space="preserve">начала и </w:t>
      </w:r>
      <w:r w:rsidRPr="00EF067D">
        <w:rPr>
          <w:b/>
        </w:rPr>
        <w:t>окончания подачи заявок (время местное)</w:t>
      </w:r>
      <w:r w:rsidRPr="00EF067D">
        <w:t xml:space="preserve">: </w:t>
      </w:r>
      <w:r w:rsidR="00C90416" w:rsidRPr="00EF067D">
        <w:rPr>
          <w:b/>
        </w:rPr>
        <w:t>с «</w:t>
      </w:r>
      <w:r w:rsidR="005E676F">
        <w:rPr>
          <w:b/>
        </w:rPr>
        <w:t>_</w:t>
      </w:r>
      <w:r w:rsidR="00E01AC7">
        <w:rPr>
          <w:b/>
        </w:rPr>
        <w:t>09</w:t>
      </w:r>
      <w:r w:rsidR="005545CA" w:rsidRPr="00EF067D">
        <w:rPr>
          <w:b/>
        </w:rPr>
        <w:t>_</w:t>
      </w:r>
      <w:r w:rsidR="00FB1365" w:rsidRPr="00EF067D">
        <w:rPr>
          <w:b/>
        </w:rPr>
        <w:t xml:space="preserve">» </w:t>
      </w:r>
      <w:r w:rsidR="00E01AC7">
        <w:rPr>
          <w:b/>
        </w:rPr>
        <w:t>июня</w:t>
      </w:r>
      <w:r w:rsidR="00FB1365" w:rsidRPr="00EF067D">
        <w:rPr>
          <w:b/>
        </w:rPr>
        <w:t xml:space="preserve"> 20</w:t>
      </w:r>
      <w:r w:rsidR="005E676F">
        <w:rPr>
          <w:b/>
        </w:rPr>
        <w:t>2</w:t>
      </w:r>
      <w:r w:rsidR="009146DD">
        <w:rPr>
          <w:b/>
        </w:rPr>
        <w:t>5</w:t>
      </w:r>
      <w:r w:rsidR="00FB1365" w:rsidRPr="00EF067D">
        <w:rPr>
          <w:b/>
        </w:rPr>
        <w:t xml:space="preserve"> года</w:t>
      </w:r>
      <w:r w:rsidRPr="00EF067D">
        <w:rPr>
          <w:b/>
        </w:rPr>
        <w:t xml:space="preserve"> </w:t>
      </w:r>
      <w:r w:rsidR="009146DD">
        <w:rPr>
          <w:b/>
        </w:rPr>
        <w:t>10</w:t>
      </w:r>
      <w:r w:rsidRPr="00EF067D">
        <w:rPr>
          <w:b/>
        </w:rPr>
        <w:t>:00 ч</w:t>
      </w:r>
      <w:r w:rsidRPr="00EF067D">
        <w:t>.</w:t>
      </w:r>
      <w:r w:rsidR="00FB1365" w:rsidRPr="00EF067D">
        <w:t xml:space="preserve"> </w:t>
      </w:r>
      <w:r w:rsidR="00C90416" w:rsidRPr="00EF067D">
        <w:rPr>
          <w:b/>
        </w:rPr>
        <w:t>до «</w:t>
      </w:r>
      <w:r w:rsidR="00D32D5A">
        <w:rPr>
          <w:b/>
        </w:rPr>
        <w:t>_</w:t>
      </w:r>
      <w:r w:rsidR="009679DD">
        <w:rPr>
          <w:b/>
        </w:rPr>
        <w:t>2</w:t>
      </w:r>
      <w:r w:rsidR="008D1F45">
        <w:rPr>
          <w:b/>
        </w:rPr>
        <w:t>0</w:t>
      </w:r>
      <w:r w:rsidR="005545CA" w:rsidRPr="00EF067D">
        <w:rPr>
          <w:b/>
        </w:rPr>
        <w:t>_</w:t>
      </w:r>
      <w:r w:rsidR="00FB1365" w:rsidRPr="00EF067D">
        <w:rPr>
          <w:b/>
        </w:rPr>
        <w:t xml:space="preserve">» </w:t>
      </w:r>
      <w:r w:rsidR="00EF525C">
        <w:rPr>
          <w:b/>
        </w:rPr>
        <w:t>июня</w:t>
      </w:r>
      <w:r w:rsidR="00FB1365" w:rsidRPr="00EF067D">
        <w:rPr>
          <w:b/>
        </w:rPr>
        <w:t xml:space="preserve"> 20</w:t>
      </w:r>
      <w:r w:rsidR="005E676F">
        <w:rPr>
          <w:b/>
        </w:rPr>
        <w:t>2</w:t>
      </w:r>
      <w:r w:rsidR="009146DD">
        <w:rPr>
          <w:b/>
        </w:rPr>
        <w:t>5</w:t>
      </w:r>
      <w:r w:rsidR="00FB1365" w:rsidRPr="00EF067D">
        <w:rPr>
          <w:b/>
        </w:rPr>
        <w:t xml:space="preserve"> года </w:t>
      </w:r>
      <w:r w:rsidR="00C3015B">
        <w:rPr>
          <w:b/>
        </w:rPr>
        <w:t>1</w:t>
      </w:r>
      <w:r w:rsidR="009146DD">
        <w:rPr>
          <w:b/>
        </w:rPr>
        <w:t>0</w:t>
      </w:r>
      <w:r w:rsidR="00FB1365" w:rsidRPr="00EF067D">
        <w:rPr>
          <w:b/>
        </w:rPr>
        <w:t>:00 ч</w:t>
      </w:r>
      <w:r w:rsidR="00FB1365" w:rsidRPr="00EF067D">
        <w:t>.</w:t>
      </w:r>
      <w:r w:rsidRPr="00715CDA">
        <w:t xml:space="preserve"> </w:t>
      </w:r>
      <w:r w:rsidR="004F3A2E">
        <w:t>Заявки для участия в запросе предложени</w:t>
      </w:r>
      <w:r w:rsidR="00E5396D">
        <w:t>й</w:t>
      </w:r>
      <w:r w:rsidR="004F3A2E">
        <w:t xml:space="preserve"> в электронно</w:t>
      </w:r>
      <w:r w:rsidR="00B225DA">
        <w:t>й</w:t>
      </w:r>
      <w:r w:rsidR="004F3A2E">
        <w:t xml:space="preserve"> форме направляются участниками закупки на электронную площадку </w:t>
      </w:r>
      <w:r w:rsidR="00D85827">
        <w:t>(</w:t>
      </w:r>
      <w:hyperlink r:id="rId12" w:tgtFrame="_blank" w:history="1">
        <w:r w:rsidR="008D1F45" w:rsidRPr="008D1F45">
          <w:rPr>
            <w:rStyle w:val="a9"/>
          </w:rPr>
          <w:t>etp-region.ru</w:t>
        </w:r>
      </w:hyperlink>
      <w:r w:rsidR="00D85827">
        <w:t>)</w:t>
      </w:r>
      <w:r w:rsidR="00EC30D2">
        <w:t xml:space="preserve"> </w:t>
      </w:r>
      <w:r w:rsidR="00EC30D2" w:rsidRPr="00EC30D2">
        <w:rPr>
          <w:rFonts w:eastAsiaTheme="minorHAnsi"/>
          <w:iCs/>
          <w:lang w:eastAsia="en-US"/>
        </w:rPr>
        <w:t xml:space="preserve">в соответствии с </w:t>
      </w:r>
      <w:r w:rsidR="00EC30D2" w:rsidRPr="00EC30D2">
        <w:rPr>
          <w:rFonts w:eastAsiaTheme="minorHAnsi"/>
          <w:bCs/>
          <w:spacing w:val="-6"/>
          <w:lang w:eastAsia="en-US"/>
        </w:rPr>
        <w:t>регламентом и функционалом</w:t>
      </w:r>
      <w:r w:rsidR="00EC30D2" w:rsidRPr="00EC30D2">
        <w:rPr>
          <w:rFonts w:eastAsiaTheme="minorHAnsi"/>
          <w:iCs/>
          <w:lang w:eastAsia="en-US"/>
        </w:rPr>
        <w:t xml:space="preserve"> ЭТП.</w:t>
      </w:r>
    </w:p>
    <w:p w14:paraId="73546FFB" w14:textId="5234CAB2" w:rsidR="00EC30D2" w:rsidRPr="00EF067D" w:rsidRDefault="00EC30D2" w:rsidP="00EC30D2">
      <w:pPr>
        <w:pStyle w:val="aa"/>
        <w:tabs>
          <w:tab w:val="left" w:pos="0"/>
        </w:tabs>
        <w:ind w:left="0" w:firstLine="567"/>
        <w:rPr>
          <w:b/>
          <w:iCs/>
        </w:rPr>
      </w:pPr>
      <w:bookmarkStart w:id="4" w:name="_Ref386086964"/>
      <w:r w:rsidRPr="00EC30D2">
        <w:rPr>
          <w:b/>
          <w:iCs/>
        </w:rPr>
        <w:t xml:space="preserve">Дата </w:t>
      </w:r>
      <w:r w:rsidR="00E5396D" w:rsidRPr="00EC30D2">
        <w:rPr>
          <w:b/>
          <w:iCs/>
        </w:rPr>
        <w:t>рассмотрения заявок</w:t>
      </w:r>
      <w:r w:rsidRPr="00EC30D2">
        <w:rPr>
          <w:b/>
          <w:iCs/>
        </w:rPr>
        <w:t xml:space="preserve">: </w:t>
      </w:r>
      <w:r w:rsidRPr="00EF067D">
        <w:rPr>
          <w:bCs/>
          <w:iCs/>
        </w:rPr>
        <w:t>«</w:t>
      </w:r>
      <w:r w:rsidR="005545CA" w:rsidRPr="00EF067D">
        <w:rPr>
          <w:bCs/>
          <w:iCs/>
        </w:rPr>
        <w:t>_</w:t>
      </w:r>
      <w:r w:rsidR="009679DD">
        <w:rPr>
          <w:bCs/>
          <w:iCs/>
        </w:rPr>
        <w:t>2</w:t>
      </w:r>
      <w:r w:rsidR="008D1F45">
        <w:rPr>
          <w:bCs/>
          <w:iCs/>
        </w:rPr>
        <w:t>0</w:t>
      </w:r>
      <w:r w:rsidR="005545CA" w:rsidRPr="00EF067D">
        <w:rPr>
          <w:bCs/>
          <w:iCs/>
        </w:rPr>
        <w:t>_</w:t>
      </w:r>
      <w:r w:rsidRPr="00EF067D">
        <w:rPr>
          <w:bCs/>
          <w:iCs/>
        </w:rPr>
        <w:t xml:space="preserve">» </w:t>
      </w:r>
      <w:r w:rsidR="00EF525C">
        <w:rPr>
          <w:bCs/>
          <w:iCs/>
        </w:rPr>
        <w:t>июня</w:t>
      </w:r>
      <w:r w:rsidR="00E5396D">
        <w:rPr>
          <w:bCs/>
          <w:iCs/>
        </w:rPr>
        <w:t xml:space="preserve"> </w:t>
      </w:r>
      <w:r w:rsidR="00E5396D" w:rsidRPr="00EF067D">
        <w:rPr>
          <w:bCs/>
          <w:iCs/>
        </w:rPr>
        <w:t>202</w:t>
      </w:r>
      <w:r w:rsidR="009146DD">
        <w:rPr>
          <w:bCs/>
          <w:iCs/>
        </w:rPr>
        <w:t>5</w:t>
      </w:r>
      <w:r w:rsidRPr="00EF067D">
        <w:rPr>
          <w:bCs/>
          <w:iCs/>
        </w:rPr>
        <w:t xml:space="preserve"> </w:t>
      </w:r>
      <w:r w:rsidRPr="00EF067D">
        <w:rPr>
          <w:iCs/>
        </w:rPr>
        <w:t>года.</w:t>
      </w:r>
      <w:bookmarkEnd w:id="4"/>
    </w:p>
    <w:p w14:paraId="2F95AB21" w14:textId="77777777" w:rsidR="00EC30D2" w:rsidRPr="002B43DD" w:rsidRDefault="00EC30D2" w:rsidP="00EC30D2">
      <w:pPr>
        <w:pStyle w:val="aa"/>
        <w:tabs>
          <w:tab w:val="left" w:pos="0"/>
        </w:tabs>
        <w:ind w:left="0" w:firstLine="567"/>
        <w:rPr>
          <w:iCs/>
        </w:rPr>
      </w:pPr>
      <w:bookmarkStart w:id="5" w:name="_Ref389222470"/>
      <w:r w:rsidRPr="002B43DD">
        <w:rPr>
          <w:b/>
          <w:iCs/>
        </w:rPr>
        <w:t>Этап квалификационного отбора участников:</w:t>
      </w:r>
      <w:r w:rsidRPr="002B43DD">
        <w:rPr>
          <w:iCs/>
        </w:rPr>
        <w:t xml:space="preserve"> не проводится.</w:t>
      </w:r>
    </w:p>
    <w:p w14:paraId="1BD2EAC1" w14:textId="0F761FBD" w:rsidR="00EC30D2" w:rsidRPr="00110952" w:rsidRDefault="00EC30D2" w:rsidP="00EC30D2">
      <w:pPr>
        <w:pStyle w:val="aa"/>
        <w:tabs>
          <w:tab w:val="left" w:pos="0"/>
        </w:tabs>
        <w:ind w:left="0" w:firstLine="567"/>
        <w:rPr>
          <w:iCs/>
        </w:rPr>
      </w:pPr>
      <w:r w:rsidRPr="00EC30D2">
        <w:rPr>
          <w:b/>
          <w:iCs/>
        </w:rPr>
        <w:t>Дата подведения итогов закупки</w:t>
      </w:r>
      <w:bookmarkEnd w:id="5"/>
      <w:r w:rsidRPr="00EC30D2">
        <w:rPr>
          <w:b/>
          <w:iCs/>
        </w:rPr>
        <w:t xml:space="preserve">: </w:t>
      </w:r>
      <w:r w:rsidRPr="00EF067D">
        <w:rPr>
          <w:bCs/>
          <w:iCs/>
        </w:rPr>
        <w:t>«</w:t>
      </w:r>
      <w:r w:rsidR="005545CA" w:rsidRPr="00EF067D">
        <w:rPr>
          <w:bCs/>
          <w:iCs/>
        </w:rPr>
        <w:t>_</w:t>
      </w:r>
      <w:r w:rsidR="009679DD">
        <w:rPr>
          <w:bCs/>
          <w:iCs/>
        </w:rPr>
        <w:t>2</w:t>
      </w:r>
      <w:r w:rsidR="008D1F45">
        <w:rPr>
          <w:bCs/>
          <w:iCs/>
        </w:rPr>
        <w:t>0</w:t>
      </w:r>
      <w:r w:rsidR="00E5396D" w:rsidRPr="00EF067D">
        <w:rPr>
          <w:bCs/>
          <w:iCs/>
        </w:rPr>
        <w:t xml:space="preserve">_» </w:t>
      </w:r>
      <w:r w:rsidR="00EF525C">
        <w:rPr>
          <w:bCs/>
          <w:iCs/>
        </w:rPr>
        <w:t>июня</w:t>
      </w:r>
      <w:r w:rsidRPr="00EF067D">
        <w:rPr>
          <w:bCs/>
          <w:iCs/>
        </w:rPr>
        <w:t xml:space="preserve"> </w:t>
      </w:r>
      <w:r w:rsidR="00E5396D" w:rsidRPr="00EF067D">
        <w:rPr>
          <w:bCs/>
          <w:iCs/>
        </w:rPr>
        <w:t>20</w:t>
      </w:r>
      <w:r w:rsidR="00E5396D">
        <w:rPr>
          <w:bCs/>
          <w:iCs/>
        </w:rPr>
        <w:t>2</w:t>
      </w:r>
      <w:r w:rsidR="009146DD">
        <w:rPr>
          <w:bCs/>
          <w:iCs/>
        </w:rPr>
        <w:t>5</w:t>
      </w:r>
      <w:r w:rsidR="00E5396D">
        <w:rPr>
          <w:bCs/>
          <w:iCs/>
        </w:rPr>
        <w:t xml:space="preserve"> </w:t>
      </w:r>
      <w:r w:rsidR="00E5396D" w:rsidRPr="00EF067D">
        <w:rPr>
          <w:bCs/>
          <w:iCs/>
        </w:rPr>
        <w:t>года</w:t>
      </w:r>
      <w:r w:rsidRPr="00EF067D">
        <w:rPr>
          <w:iCs/>
        </w:rPr>
        <w:t>.</w:t>
      </w:r>
    </w:p>
    <w:p w14:paraId="0584B8D2" w14:textId="77777777" w:rsidR="00EC30D2" w:rsidRPr="00EC30D2" w:rsidRDefault="00EC30D2" w:rsidP="00EC30D2">
      <w:pPr>
        <w:pStyle w:val="aa"/>
        <w:tabs>
          <w:tab w:val="left" w:pos="0"/>
        </w:tabs>
        <w:ind w:left="0" w:firstLine="567"/>
        <w:jc w:val="both"/>
        <w:rPr>
          <w:iCs/>
        </w:rPr>
      </w:pPr>
      <w:r w:rsidRPr="00EC30D2">
        <w:rPr>
          <w:b/>
          <w:iCs/>
        </w:rPr>
        <w:t>Порядок подведения итогов закупки:</w:t>
      </w:r>
      <w:r w:rsidRPr="00EC30D2">
        <w:rPr>
          <w:iCs/>
        </w:rPr>
        <w:t xml:space="preserve"> порядок подведения итогов закупки определяется в документации о закупке.</w:t>
      </w:r>
    </w:p>
    <w:p w14:paraId="12196806" w14:textId="5A3CB9C6" w:rsidR="0069728D" w:rsidRPr="00E5396D" w:rsidRDefault="00772D59" w:rsidP="00E5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рассмотрения заявок участников и подведения итогов </w:t>
      </w:r>
      <w:r w:rsidR="00770FB4" w:rsidRPr="00770FB4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EC30D2">
        <w:rPr>
          <w:rFonts w:ascii="Times New Roman" w:eastAsia="Calibri" w:hAnsi="Times New Roman" w:cs="Times New Roman"/>
          <w:b/>
          <w:sz w:val="24"/>
          <w:szCs w:val="24"/>
        </w:rPr>
        <w:t xml:space="preserve">акупки: 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участников </w:t>
      </w:r>
      <w:r w:rsidR="00770FB4" w:rsidRPr="00770FB4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B225D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770FB4" w:rsidRPr="00770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подведение итогов </w:t>
      </w:r>
      <w:r w:rsidR="00770FB4" w:rsidRPr="00770FB4">
        <w:rPr>
          <w:rFonts w:ascii="Times New Roman" w:eastAsia="Calibri" w:hAnsi="Times New Roman" w:cs="Times New Roman"/>
          <w:sz w:val="24"/>
          <w:szCs w:val="24"/>
        </w:rPr>
        <w:t xml:space="preserve">запроса предложений </w:t>
      </w:r>
      <w:r w:rsidRPr="00772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по адре</w:t>
      </w:r>
      <w:r w:rsidR="00FB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места нахождения </w:t>
      </w:r>
      <w:r w:rsidR="00FB1365" w:rsidRPr="00715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EC3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B863AD" w14:textId="27AE9F7C" w:rsidR="00EC30D2" w:rsidRPr="00EC30D2" w:rsidRDefault="00EC30D2" w:rsidP="00AB5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0D2">
        <w:rPr>
          <w:rFonts w:ascii="Times New Roman" w:hAnsi="Times New Roman" w:cs="Times New Roman"/>
          <w:b/>
          <w:sz w:val="24"/>
          <w:szCs w:val="24"/>
        </w:rPr>
        <w:t>Срок заключения договор</w:t>
      </w:r>
      <w:r w:rsidR="0036226F">
        <w:rPr>
          <w:rFonts w:ascii="Times New Roman" w:hAnsi="Times New Roman" w:cs="Times New Roman"/>
          <w:b/>
          <w:sz w:val="24"/>
          <w:szCs w:val="24"/>
        </w:rPr>
        <w:t>ов</w:t>
      </w:r>
      <w:r w:rsidR="00E5396D" w:rsidRPr="00EC30D2">
        <w:rPr>
          <w:rFonts w:ascii="Times New Roman" w:hAnsi="Times New Roman" w:cs="Times New Roman"/>
          <w:sz w:val="24"/>
          <w:szCs w:val="24"/>
        </w:rPr>
        <w:t>: не</w:t>
      </w:r>
      <w:r w:rsidRPr="00EC30D2">
        <w:rPr>
          <w:rFonts w:ascii="Times New Roman" w:hAnsi="Times New Roman" w:cs="Times New Roman"/>
          <w:sz w:val="24"/>
          <w:szCs w:val="24"/>
        </w:rPr>
        <w:t xml:space="preserve"> ранее 10 (десяти)</w:t>
      </w:r>
      <w:r w:rsidR="008565F7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EC30D2">
        <w:rPr>
          <w:rFonts w:ascii="Times New Roman" w:hAnsi="Times New Roman" w:cs="Times New Roman"/>
          <w:sz w:val="24"/>
          <w:szCs w:val="24"/>
        </w:rPr>
        <w:t xml:space="preserve"> дней и не позднее 20 (двадцати) </w:t>
      </w:r>
      <w:r w:rsidR="008565F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EC30D2">
        <w:rPr>
          <w:rFonts w:ascii="Times New Roman" w:hAnsi="Times New Roman" w:cs="Times New Roman"/>
          <w:sz w:val="24"/>
          <w:szCs w:val="24"/>
        </w:rPr>
        <w:t>дней со дня официального размещения протокола, которым были подведены итоги закупки, с учетом особенностей, предусмотренных документацией о закупке.</w:t>
      </w:r>
    </w:p>
    <w:p w14:paraId="03D4D837" w14:textId="77777777" w:rsidR="00AB52B4" w:rsidRPr="00AB52B4" w:rsidRDefault="00AB52B4" w:rsidP="00AB5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2B4">
        <w:rPr>
          <w:rFonts w:ascii="Times New Roman" w:hAnsi="Times New Roman" w:cs="Times New Roman"/>
          <w:b/>
          <w:sz w:val="24"/>
          <w:szCs w:val="24"/>
        </w:rPr>
        <w:t>Срок для отмены закупки</w:t>
      </w:r>
      <w:r w:rsidRPr="00AB52B4">
        <w:rPr>
          <w:rFonts w:ascii="Times New Roman" w:hAnsi="Times New Roman" w:cs="Times New Roman"/>
          <w:sz w:val="24"/>
          <w:szCs w:val="24"/>
        </w:rPr>
        <w:t xml:space="preserve">: </w:t>
      </w:r>
      <w:r w:rsidRPr="00AB52B4">
        <w:rPr>
          <w:rFonts w:ascii="Times New Roman" w:hAnsi="Times New Roman" w:cs="Times New Roman"/>
          <w:sz w:val="24"/>
          <w:szCs w:val="24"/>
          <w:lang w:val="ru"/>
        </w:rPr>
        <w:t xml:space="preserve">Организатор закупки вправе </w:t>
      </w:r>
      <w:r w:rsidRPr="00AB52B4">
        <w:rPr>
          <w:rFonts w:ascii="Times New Roman" w:hAnsi="Times New Roman" w:cs="Times New Roman"/>
          <w:sz w:val="24"/>
          <w:szCs w:val="24"/>
        </w:rPr>
        <w:t>отменить закупку</w:t>
      </w:r>
      <w:r w:rsidRPr="00AB52B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B52B4">
        <w:rPr>
          <w:rFonts w:ascii="Times New Roman" w:hAnsi="Times New Roman" w:cs="Times New Roman"/>
          <w:sz w:val="24"/>
          <w:szCs w:val="24"/>
        </w:rPr>
        <w:t>без каких-либо последствий</w:t>
      </w:r>
      <w:r w:rsidRPr="00AB52B4">
        <w:rPr>
          <w:rFonts w:ascii="Times New Roman" w:hAnsi="Times New Roman" w:cs="Times New Roman"/>
          <w:sz w:val="24"/>
          <w:szCs w:val="24"/>
          <w:lang w:val="ru"/>
        </w:rPr>
        <w:t xml:space="preserve"> в любой момент до окончания срока подачи заявок.</w:t>
      </w:r>
    </w:p>
    <w:p w14:paraId="17776CE8" w14:textId="403CDC6E" w:rsidR="00772D59" w:rsidRPr="00772D59" w:rsidRDefault="00772D59" w:rsidP="00EC3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D59">
        <w:rPr>
          <w:rFonts w:ascii="Times New Roman" w:eastAsia="Calibri" w:hAnsi="Times New Roman" w:cs="Times New Roman"/>
          <w:sz w:val="24"/>
          <w:szCs w:val="24"/>
        </w:rPr>
        <w:t xml:space="preserve">Условия проведения </w:t>
      </w:r>
      <w:r w:rsidR="00AB52B4">
        <w:rPr>
          <w:rFonts w:ascii="Times New Roman" w:eastAsia="Calibri" w:hAnsi="Times New Roman" w:cs="Times New Roman"/>
          <w:sz w:val="24"/>
          <w:szCs w:val="24"/>
        </w:rPr>
        <w:t>закупки</w:t>
      </w:r>
      <w:r w:rsidRPr="00772D59">
        <w:rPr>
          <w:rFonts w:ascii="Times New Roman" w:eastAsia="Calibri" w:hAnsi="Times New Roman" w:cs="Times New Roman"/>
          <w:sz w:val="24"/>
          <w:szCs w:val="24"/>
        </w:rPr>
        <w:t xml:space="preserve"> подробно изложены в документации о проведении настоящего </w:t>
      </w:r>
      <w:r w:rsidR="00770FB4" w:rsidRPr="00770FB4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AB52B4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770FB4" w:rsidRPr="00770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D59">
        <w:rPr>
          <w:rFonts w:ascii="Times New Roman" w:eastAsia="Calibri" w:hAnsi="Times New Roman" w:cs="Times New Roman"/>
          <w:sz w:val="24"/>
          <w:szCs w:val="24"/>
        </w:rPr>
        <w:t xml:space="preserve">и в Положении о </w:t>
      </w:r>
      <w:r w:rsidR="00FB1365">
        <w:rPr>
          <w:rFonts w:ascii="Times New Roman" w:eastAsia="Calibri" w:hAnsi="Times New Roman" w:cs="Times New Roman"/>
          <w:sz w:val="24"/>
          <w:szCs w:val="24"/>
        </w:rPr>
        <w:t>закупках</w:t>
      </w:r>
      <w:r w:rsidRPr="00772D59">
        <w:rPr>
          <w:rFonts w:ascii="Times New Roman" w:eastAsia="Calibri" w:hAnsi="Times New Roman" w:cs="Times New Roman"/>
          <w:sz w:val="24"/>
          <w:szCs w:val="24"/>
        </w:rPr>
        <w:t xml:space="preserve"> товаров, работ, услуг для нужд </w:t>
      </w:r>
      <w:r w:rsidR="00FB1365">
        <w:rPr>
          <w:rFonts w:ascii="Times New Roman" w:eastAsia="Calibri" w:hAnsi="Times New Roman" w:cs="Times New Roman"/>
          <w:sz w:val="24"/>
          <w:szCs w:val="24"/>
        </w:rPr>
        <w:t>ООО</w:t>
      </w:r>
      <w:r w:rsidRPr="00772D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FB1365">
        <w:rPr>
          <w:rFonts w:ascii="Times New Roman" w:eastAsia="Calibri" w:hAnsi="Times New Roman" w:cs="Times New Roman"/>
          <w:sz w:val="24"/>
          <w:szCs w:val="24"/>
        </w:rPr>
        <w:t>Енисейэ</w:t>
      </w:r>
      <w:r w:rsidR="00247B26">
        <w:rPr>
          <w:rFonts w:ascii="Times New Roman" w:eastAsia="Calibri" w:hAnsi="Times New Roman" w:cs="Times New Roman"/>
          <w:sz w:val="24"/>
          <w:szCs w:val="24"/>
        </w:rPr>
        <w:t>лектроком</w:t>
      </w:r>
      <w:proofErr w:type="spellEnd"/>
      <w:r w:rsidRPr="00772D59">
        <w:rPr>
          <w:rFonts w:ascii="Times New Roman" w:eastAsia="Calibri" w:hAnsi="Times New Roman" w:cs="Times New Roman"/>
          <w:sz w:val="24"/>
          <w:szCs w:val="24"/>
        </w:rPr>
        <w:t xml:space="preserve">», которые размещены на официальном сайте Российской Федерации – </w:t>
      </w:r>
      <w:r w:rsidRPr="00772D59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72D5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72D59">
        <w:rPr>
          <w:rFonts w:ascii="Times New Roman" w:eastAsia="Calibri" w:hAnsi="Times New Roman" w:cs="Times New Roman"/>
          <w:sz w:val="24"/>
          <w:szCs w:val="24"/>
          <w:lang w:val="en-US"/>
        </w:rPr>
        <w:t>zakupki</w:t>
      </w:r>
      <w:proofErr w:type="spellEnd"/>
      <w:r w:rsidRPr="00772D59">
        <w:rPr>
          <w:rFonts w:ascii="Times New Roman" w:eastAsia="Calibri" w:hAnsi="Times New Roman" w:cs="Times New Roman"/>
          <w:sz w:val="24"/>
          <w:szCs w:val="24"/>
        </w:rPr>
        <w:t>.</w:t>
      </w:r>
      <w:r w:rsidRPr="00772D59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Pr="00772D5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72D5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72D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99B93A" w14:textId="77777777" w:rsidR="00772D59" w:rsidRPr="00772D59" w:rsidRDefault="00772D59" w:rsidP="009A0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772D59" w:rsidRPr="00772D59" w:rsidSect="00A0016E">
          <w:footerReference w:type="default" r:id="rId13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14:paraId="3363C1B5" w14:textId="77777777" w:rsidR="001C394B" w:rsidRDefault="001C394B" w:rsidP="00C90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УТВЕРЖДАЮ:</w:t>
      </w:r>
    </w:p>
    <w:p w14:paraId="2B426071" w14:textId="53920F36" w:rsidR="00247B26" w:rsidRDefault="009679DD" w:rsidP="00C90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</w:p>
    <w:p w14:paraId="66462D30" w14:textId="6B9068E6" w:rsidR="001C394B" w:rsidRPr="001C394B" w:rsidRDefault="001C394B" w:rsidP="00EF52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14:paraId="2D408805" w14:textId="5D4F7D2B" w:rsidR="001C394B" w:rsidRPr="001C394B" w:rsidRDefault="001C394B" w:rsidP="00986C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_____________</w:t>
      </w:r>
      <w:r w:rsidR="0096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К.В. </w:t>
      </w:r>
      <w:proofErr w:type="spellStart"/>
      <w:r w:rsidR="0096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Мотофонова</w:t>
      </w:r>
      <w:proofErr w:type="spellEnd"/>
    </w:p>
    <w:p w14:paraId="1FAEEBC7" w14:textId="77777777" w:rsidR="001C394B" w:rsidRPr="001C394B" w:rsidRDefault="001C394B" w:rsidP="00986CC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4980178" w14:textId="77777777" w:rsidR="001C394B" w:rsidRPr="001C394B" w:rsidRDefault="001C394B" w:rsidP="00986CC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C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1C39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14:paraId="267D19B5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08AD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9991C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38CDA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DF848D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CEAB8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F551FD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821F5C" w14:textId="654A285D" w:rsidR="00B225DA" w:rsidRPr="00247B26" w:rsidRDefault="001C394B" w:rsidP="0024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ЗАКУПКИ В ФОРМЕ </w:t>
      </w:r>
      <w:r w:rsidR="0077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ЗАПРОСА ПРЕДЛОЖЕНИЙ</w:t>
      </w:r>
      <w:r w:rsidR="00B2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ЭЛЕКТРОННОЙ ФОРМЕ</w:t>
      </w:r>
    </w:p>
    <w:p w14:paraId="07F9DE3F" w14:textId="77777777" w:rsidR="00770FB4" w:rsidRPr="001C394B" w:rsidRDefault="00770FB4" w:rsidP="0077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6884F" w14:textId="0A5268B0" w:rsidR="00EF525C" w:rsidRDefault="001C394B" w:rsidP="00872773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 </w:t>
      </w:r>
      <w:r w:rsidR="00EF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F525C" w:rsidRPr="00EF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поставку </w:t>
      </w:r>
      <w:r w:rsidR="0096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приборов учета электроэнергии и монтажного </w:t>
      </w:r>
      <w:r w:rsidR="00EF525C" w:rsidRPr="00EF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оборудования </w:t>
      </w:r>
      <w:r w:rsidR="0096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ним </w:t>
      </w:r>
      <w:r w:rsidR="00EF525C" w:rsidRPr="00EF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862195" w14:textId="6647BC7A" w:rsidR="00247B26" w:rsidRDefault="001C394B" w:rsidP="00872773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нужд общества с ограниченной ответственностью </w:t>
      </w:r>
    </w:p>
    <w:p w14:paraId="47BFC343" w14:textId="7FFF845F" w:rsidR="00E5396D" w:rsidRDefault="001C394B" w:rsidP="00872773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«Енисейская </w:t>
      </w:r>
      <w:proofErr w:type="spellStart"/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24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лектроснабжающая</w:t>
      </w:r>
      <w:proofErr w:type="spellEnd"/>
      <w:r w:rsidR="0024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14:paraId="17CFD7DA" w14:textId="04A23E37" w:rsidR="001C394B" w:rsidRPr="00D02EC4" w:rsidRDefault="001C394B" w:rsidP="00872773">
      <w:pPr>
        <w:spacing w:after="0" w:line="240" w:lineRule="auto"/>
        <w:ind w:left="-28" w:firstLine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(ООО «</w:t>
      </w:r>
      <w:proofErr w:type="spellStart"/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Енисейэ</w:t>
      </w:r>
      <w:r w:rsidR="0024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лектроком</w:t>
      </w:r>
      <w:proofErr w:type="spellEnd"/>
      <w:r w:rsidRPr="00D0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1B988C2E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468D36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43BEB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B5E0C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3A444" w14:textId="77777777"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17722" w14:textId="77777777"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41031" w14:textId="77777777"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E1485" w14:textId="77777777"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621AA" w14:textId="77777777"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6273D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C16A4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765B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66BD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26CC" w14:textId="77777777" w:rsidR="0067544C" w:rsidRPr="001C394B" w:rsidRDefault="0067544C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91430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83221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7FAC5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C4F27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5611D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B5620" w14:textId="77777777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3D322" w14:textId="77777777" w:rsidR="001C394B" w:rsidRPr="001C394B" w:rsidRDefault="000F1D3F" w:rsidP="001C394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Верхнепашино</w:t>
      </w:r>
      <w:proofErr w:type="spellEnd"/>
    </w:p>
    <w:p w14:paraId="4D177A18" w14:textId="3B07495C" w:rsidR="001C394B" w:rsidRPr="001C394B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C39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72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0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8B3D425" w14:textId="77777777" w:rsidR="001C394B" w:rsidRPr="001C394B" w:rsidRDefault="001C394B" w:rsidP="001C3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394B" w:rsidRPr="001C394B" w:rsidSect="001C394B">
          <w:footerReference w:type="even" r:id="rId14"/>
          <w:footerReference w:type="default" r:id="rId15"/>
          <w:pgSz w:w="11907" w:h="16840" w:code="9"/>
          <w:pgMar w:top="851" w:right="1134" w:bottom="851" w:left="1361" w:header="720" w:footer="720" w:gutter="0"/>
          <w:pgNumType w:start="1"/>
          <w:cols w:space="720"/>
          <w:docGrid w:linePitch="360"/>
        </w:sectPr>
      </w:pPr>
    </w:p>
    <w:p w14:paraId="45DE58B9" w14:textId="77777777" w:rsidR="001C394B" w:rsidRPr="00C71314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713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</w:t>
      </w:r>
    </w:p>
    <w:p w14:paraId="7DFE7D68" w14:textId="77777777" w:rsidR="001C394B" w:rsidRPr="008146FE" w:rsidRDefault="001C394B" w:rsidP="001C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14:paraId="271DF492" w14:textId="77777777" w:rsidR="00AA6BB9" w:rsidRDefault="00986CC8" w:rsidP="00F90E7E">
      <w:pPr>
        <w:pStyle w:val="16"/>
        <w:tabs>
          <w:tab w:val="right" w:leader="dot" w:pos="10195"/>
        </w:tabs>
        <w:ind w:left="284" w:right="35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caps/>
          <w:highlight w:val="yellow"/>
        </w:rPr>
        <w:fldChar w:fldCharType="begin"/>
      </w:r>
      <w:r>
        <w:rPr>
          <w:b/>
          <w:caps/>
          <w:highlight w:val="yellow"/>
        </w:rPr>
        <w:instrText xml:space="preserve"> TOC \o "1-3" \h \z \u </w:instrText>
      </w:r>
      <w:r>
        <w:rPr>
          <w:b/>
          <w:caps/>
          <w:highlight w:val="yellow"/>
        </w:rPr>
        <w:fldChar w:fldCharType="separate"/>
      </w:r>
      <w:hyperlink w:anchor="_Toc500766051" w:history="1">
        <w:r w:rsidR="00A10920" w:rsidRPr="00A10920">
          <w:rPr>
            <w:b/>
          </w:rPr>
          <w:t>РАЗДЕЛ</w:t>
        </w:r>
        <w:r w:rsidR="00AA6BB9" w:rsidRPr="00E911D7">
          <w:rPr>
            <w:rStyle w:val="a9"/>
            <w:b/>
            <w:iCs/>
            <w:caps/>
            <w:noProof/>
            <w:lang w:val="x-none" w:eastAsia="x-none"/>
          </w:rPr>
          <w:t xml:space="preserve"> 1</w:t>
        </w:r>
        <w:r w:rsidR="00AA6BB9">
          <w:rPr>
            <w:noProof/>
            <w:webHidden/>
          </w:rPr>
          <w:tab/>
        </w:r>
      </w:hyperlink>
      <w:r w:rsidR="00A10920">
        <w:rPr>
          <w:noProof/>
        </w:rPr>
        <w:t>3</w:t>
      </w:r>
    </w:p>
    <w:p w14:paraId="433C4D32" w14:textId="30CCFBCA" w:rsidR="00AA6BB9" w:rsidRDefault="00AA6BB9" w:rsidP="00C71314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766054" w:history="1">
        <w:r w:rsidRPr="00E911D7">
          <w:rPr>
            <w:rStyle w:val="a9"/>
            <w:rFonts w:eastAsiaTheme="majorEastAsia"/>
            <w:b/>
            <w:caps/>
            <w:noProof/>
          </w:rPr>
          <w:t xml:space="preserve">ОБЩИЕ УСЛОВИЯ ПРОВЕДЕНИЯ </w:t>
        </w:r>
        <w:r w:rsidR="00770FB4">
          <w:rPr>
            <w:rStyle w:val="a9"/>
            <w:rFonts w:eastAsiaTheme="majorEastAsia"/>
            <w:b/>
            <w:caps/>
            <w:noProof/>
          </w:rPr>
          <w:t>ЗАПРОСА ПРЕДЛОЖЕНИЙ</w:t>
        </w:r>
        <w:r w:rsidR="00A10920">
          <w:rPr>
            <w:rStyle w:val="a9"/>
            <w:rFonts w:eastAsiaTheme="majorEastAsia"/>
            <w:b/>
            <w:caps/>
            <w:noProof/>
          </w:rPr>
          <w:t xml:space="preserve"> В ЭЛЕКТРОННОЙ ФОРМЕ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_Toc500766054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500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6A4DED" w14:textId="4379DBAF" w:rsidR="00AA6BB9" w:rsidRPr="00AA6BB9" w:rsidRDefault="00AA6BB9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55" w:history="1">
        <w:r w:rsidRPr="00AA6BB9">
          <w:rPr>
            <w:rStyle w:val="a9"/>
          </w:rPr>
          <w:t>1. Нормативно – правовое регулирование</w:t>
        </w:r>
        <w:r w:rsidRPr="00AA6BB9">
          <w:rPr>
            <w:webHidden/>
          </w:rPr>
          <w:tab/>
        </w:r>
        <w:r w:rsidRPr="00AA6BB9">
          <w:rPr>
            <w:webHidden/>
          </w:rPr>
          <w:fldChar w:fldCharType="begin"/>
        </w:r>
        <w:r w:rsidRPr="00AA6BB9">
          <w:rPr>
            <w:webHidden/>
          </w:rPr>
          <w:instrText xml:space="preserve"> PAGEREF _Toc500766055 \h </w:instrText>
        </w:r>
        <w:r w:rsidRPr="00AA6BB9">
          <w:rPr>
            <w:webHidden/>
          </w:rPr>
        </w:r>
        <w:r w:rsidRPr="00AA6BB9">
          <w:rPr>
            <w:webHidden/>
          </w:rPr>
          <w:fldChar w:fldCharType="separate"/>
        </w:r>
        <w:r w:rsidR="003A500A">
          <w:rPr>
            <w:webHidden/>
          </w:rPr>
          <w:t>3</w:t>
        </w:r>
        <w:r w:rsidRPr="00AA6BB9">
          <w:rPr>
            <w:webHidden/>
          </w:rPr>
          <w:fldChar w:fldCharType="end"/>
        </w:r>
      </w:hyperlink>
    </w:p>
    <w:p w14:paraId="383C8A57" w14:textId="1A37BCCC" w:rsidR="00AA6BB9" w:rsidRPr="00AA6BB9" w:rsidRDefault="00A10920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56" w:history="1">
        <w:r>
          <w:rPr>
            <w:rStyle w:val="a9"/>
          </w:rPr>
          <w:t>2.</w:t>
        </w:r>
        <w:r w:rsidR="00AA6BB9" w:rsidRPr="00AA6BB9">
          <w:rPr>
            <w:rStyle w:val="a9"/>
          </w:rPr>
          <w:t xml:space="preserve"> Информация о заказчике</w:t>
        </w:r>
        <w:r w:rsidR="00AA6BB9" w:rsidRPr="00AA6BB9">
          <w:rPr>
            <w:webHidden/>
          </w:rPr>
          <w:tab/>
        </w:r>
        <w:r w:rsidR="00AA6BB9" w:rsidRPr="00AA6BB9">
          <w:rPr>
            <w:webHidden/>
          </w:rPr>
          <w:fldChar w:fldCharType="begin"/>
        </w:r>
        <w:r w:rsidR="00AA6BB9" w:rsidRPr="00AA6BB9">
          <w:rPr>
            <w:webHidden/>
          </w:rPr>
          <w:instrText xml:space="preserve"> PAGEREF _Toc500766056 \h </w:instrText>
        </w:r>
        <w:r w:rsidR="00AA6BB9" w:rsidRPr="00AA6BB9">
          <w:rPr>
            <w:webHidden/>
          </w:rPr>
        </w:r>
        <w:r w:rsidR="00AA6BB9" w:rsidRPr="00AA6BB9">
          <w:rPr>
            <w:webHidden/>
          </w:rPr>
          <w:fldChar w:fldCharType="separate"/>
        </w:r>
        <w:r w:rsidR="003A500A">
          <w:rPr>
            <w:webHidden/>
          </w:rPr>
          <w:t>3</w:t>
        </w:r>
        <w:r w:rsidR="00AA6BB9" w:rsidRPr="00AA6BB9">
          <w:rPr>
            <w:webHidden/>
          </w:rPr>
          <w:fldChar w:fldCharType="end"/>
        </w:r>
      </w:hyperlink>
    </w:p>
    <w:p w14:paraId="0593EE38" w14:textId="6662D0C1" w:rsidR="00AA6BB9" w:rsidRPr="00AA6BB9" w:rsidRDefault="00AA6BB9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57" w:history="1">
        <w:r w:rsidRPr="00AA6BB9">
          <w:rPr>
            <w:rStyle w:val="a9"/>
          </w:rPr>
          <w:t xml:space="preserve">3. Предмет </w:t>
        </w:r>
        <w:r w:rsidR="00770FB4" w:rsidRPr="00770FB4">
          <w:rPr>
            <w:rStyle w:val="a9"/>
            <w:rFonts w:eastAsia="Calibri"/>
          </w:rPr>
          <w:t>за</w:t>
        </w:r>
        <w:r w:rsidR="00A10920">
          <w:rPr>
            <w:rStyle w:val="a9"/>
            <w:rFonts w:eastAsia="Calibri"/>
          </w:rPr>
          <w:t>купки</w:t>
        </w:r>
        <w:r w:rsidRPr="00AA6BB9">
          <w:rPr>
            <w:webHidden/>
          </w:rPr>
          <w:tab/>
        </w:r>
        <w:r w:rsidRPr="00AA6BB9">
          <w:rPr>
            <w:webHidden/>
          </w:rPr>
          <w:fldChar w:fldCharType="begin"/>
        </w:r>
        <w:r w:rsidRPr="00AA6BB9">
          <w:rPr>
            <w:webHidden/>
          </w:rPr>
          <w:instrText xml:space="preserve"> PAGEREF _Toc500766057 \h </w:instrText>
        </w:r>
        <w:r w:rsidRPr="00AA6BB9">
          <w:rPr>
            <w:webHidden/>
          </w:rPr>
        </w:r>
        <w:r w:rsidRPr="00AA6BB9">
          <w:rPr>
            <w:webHidden/>
          </w:rPr>
          <w:fldChar w:fldCharType="separate"/>
        </w:r>
        <w:r w:rsidR="003A500A">
          <w:rPr>
            <w:webHidden/>
          </w:rPr>
          <w:t>3</w:t>
        </w:r>
        <w:r w:rsidRPr="00AA6BB9">
          <w:rPr>
            <w:webHidden/>
          </w:rPr>
          <w:fldChar w:fldCharType="end"/>
        </w:r>
      </w:hyperlink>
    </w:p>
    <w:p w14:paraId="1726A02E" w14:textId="3989A0B6" w:rsidR="00AA6BB9" w:rsidRDefault="00AA6BB9" w:rsidP="006315F9">
      <w:pPr>
        <w:pStyle w:val="33"/>
      </w:pPr>
      <w:hyperlink w:anchor="_Toc500766058" w:history="1">
        <w:r w:rsidRPr="00AA6BB9">
          <w:rPr>
            <w:rStyle w:val="a9"/>
          </w:rPr>
          <w:t>4. Начальная (максимальная) цена договора (цена лота)</w:t>
        </w:r>
        <w:r w:rsidRPr="00AA6BB9">
          <w:rPr>
            <w:webHidden/>
          </w:rPr>
          <w:tab/>
        </w:r>
        <w:r w:rsidRPr="00AA6BB9">
          <w:rPr>
            <w:webHidden/>
          </w:rPr>
          <w:fldChar w:fldCharType="begin"/>
        </w:r>
        <w:r w:rsidRPr="00AA6BB9">
          <w:rPr>
            <w:webHidden/>
          </w:rPr>
          <w:instrText xml:space="preserve"> PAGEREF _Toc500766058 \h </w:instrText>
        </w:r>
        <w:r w:rsidRPr="00AA6BB9">
          <w:rPr>
            <w:webHidden/>
          </w:rPr>
        </w:r>
        <w:r w:rsidRPr="00AA6BB9">
          <w:rPr>
            <w:webHidden/>
          </w:rPr>
          <w:fldChar w:fldCharType="separate"/>
        </w:r>
        <w:r w:rsidR="003A500A">
          <w:rPr>
            <w:webHidden/>
          </w:rPr>
          <w:t>3</w:t>
        </w:r>
        <w:r w:rsidRPr="00AA6BB9">
          <w:rPr>
            <w:webHidden/>
          </w:rPr>
          <w:fldChar w:fldCharType="end"/>
        </w:r>
      </w:hyperlink>
    </w:p>
    <w:p w14:paraId="6CDF47F7" w14:textId="13A4C1AA" w:rsidR="00AA6BB9" w:rsidRPr="00AA6BB9" w:rsidRDefault="004260B8" w:rsidP="00BE7967">
      <w:pPr>
        <w:pStyle w:val="3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59" w:history="1">
        <w:r>
          <w:rPr>
            <w:rStyle w:val="a9"/>
          </w:rPr>
          <w:t>5</w:t>
        </w:r>
        <w:r w:rsidR="00AA6BB9" w:rsidRPr="00AA6BB9">
          <w:rPr>
            <w:rStyle w:val="a9"/>
          </w:rPr>
          <w:t>. Требования к участникам закупки</w:t>
        </w:r>
        <w:r w:rsidR="00AA6BB9" w:rsidRPr="00AA6BB9">
          <w:rPr>
            <w:webHidden/>
          </w:rPr>
          <w:tab/>
        </w:r>
        <w:r w:rsidR="00AA6BB9" w:rsidRPr="00AA6BB9">
          <w:rPr>
            <w:webHidden/>
          </w:rPr>
          <w:fldChar w:fldCharType="begin"/>
        </w:r>
        <w:r w:rsidR="00AA6BB9" w:rsidRPr="00AA6BB9">
          <w:rPr>
            <w:webHidden/>
          </w:rPr>
          <w:instrText xml:space="preserve"> PAGEREF _Toc500766059 \h </w:instrText>
        </w:r>
        <w:r w:rsidR="00AA6BB9" w:rsidRPr="00AA6BB9">
          <w:rPr>
            <w:webHidden/>
          </w:rPr>
        </w:r>
        <w:r w:rsidR="00AA6BB9" w:rsidRPr="00AA6BB9">
          <w:rPr>
            <w:webHidden/>
          </w:rPr>
          <w:fldChar w:fldCharType="separate"/>
        </w:r>
        <w:r w:rsidR="003A500A">
          <w:rPr>
            <w:webHidden/>
          </w:rPr>
          <w:t>4</w:t>
        </w:r>
        <w:r w:rsidR="00AA6BB9" w:rsidRPr="00AA6BB9">
          <w:rPr>
            <w:webHidden/>
          </w:rPr>
          <w:fldChar w:fldCharType="end"/>
        </w:r>
      </w:hyperlink>
    </w:p>
    <w:p w14:paraId="4CD8D261" w14:textId="33A02B44" w:rsidR="00AA6BB9" w:rsidRPr="00AA6BB9" w:rsidRDefault="004260B8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60" w:history="1">
        <w:r>
          <w:rPr>
            <w:rStyle w:val="a9"/>
          </w:rPr>
          <w:t>6</w:t>
        </w:r>
        <w:r w:rsidR="00AA6BB9" w:rsidRPr="00AA6BB9">
          <w:rPr>
            <w:rStyle w:val="a9"/>
          </w:rPr>
          <w:t xml:space="preserve">. </w:t>
        </w:r>
        <w:r w:rsidR="00A10920">
          <w:rPr>
            <w:rStyle w:val="a9"/>
          </w:rPr>
          <w:t>Порядок проведения закупки</w:t>
        </w:r>
        <w:r w:rsidR="00AA6BB9" w:rsidRPr="00AA6BB9">
          <w:rPr>
            <w:webHidden/>
          </w:rPr>
          <w:tab/>
        </w:r>
      </w:hyperlink>
      <w:r>
        <w:t>4</w:t>
      </w:r>
    </w:p>
    <w:p w14:paraId="350BB29F" w14:textId="39A88040" w:rsidR="00AA6BB9" w:rsidRDefault="004260B8" w:rsidP="006315F9">
      <w:pPr>
        <w:pStyle w:val="33"/>
      </w:pPr>
      <w:hyperlink w:anchor="_Toc500766061" w:history="1">
        <w:r>
          <w:t>7</w:t>
        </w:r>
        <w:r w:rsidR="001E44F3">
          <w:t>. Требования, предъявляемые к заявке на участие в запросе предложений в электронной      форме</w:t>
        </w:r>
        <w:r w:rsidR="00AA6BB9" w:rsidRPr="00AA6BB9">
          <w:rPr>
            <w:webHidden/>
          </w:rPr>
          <w:tab/>
        </w:r>
      </w:hyperlink>
      <w:r>
        <w:t>5</w:t>
      </w:r>
    </w:p>
    <w:p w14:paraId="1CD0605F" w14:textId="6FE71243" w:rsidR="001E44F3" w:rsidRDefault="004260B8" w:rsidP="00F90E7E">
      <w:pPr>
        <w:tabs>
          <w:tab w:val="left" w:pos="10206"/>
        </w:tabs>
        <w:spacing w:after="0"/>
        <w:ind w:left="284" w:right="35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44F3" w:rsidRPr="001E44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90E7E">
        <w:rPr>
          <w:rFonts w:ascii="Times New Roman" w:hAnsi="Times New Roman" w:cs="Times New Roman"/>
          <w:sz w:val="24"/>
          <w:szCs w:val="24"/>
          <w:lang w:eastAsia="ru-RU"/>
        </w:rPr>
        <w:t>Требование к языку Заявки…………………………………………………………………………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14:paraId="010DD17D" w14:textId="3E6064F0" w:rsidR="00F90E7E" w:rsidRDefault="004260B8" w:rsidP="00F90E7E">
      <w:pPr>
        <w:tabs>
          <w:tab w:val="left" w:pos="10206"/>
        </w:tabs>
        <w:spacing w:after="0"/>
        <w:ind w:left="284" w:right="3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90E7E">
        <w:rPr>
          <w:rFonts w:ascii="Times New Roman" w:hAnsi="Times New Roman" w:cs="Times New Roman"/>
          <w:sz w:val="24"/>
          <w:szCs w:val="24"/>
          <w:lang w:eastAsia="ru-RU"/>
        </w:rPr>
        <w:t>. Сведения о валюте, используемой для формирования цены договора и расчетов с подрядчиками, исполнителями…………………………………………………………………….…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14:paraId="0A2A6C00" w14:textId="7B9CE057" w:rsidR="00F90E7E" w:rsidRDefault="00F90E7E" w:rsidP="00F90E7E">
      <w:pPr>
        <w:tabs>
          <w:tab w:val="left" w:pos="10206"/>
        </w:tabs>
        <w:spacing w:after="0"/>
        <w:ind w:left="284" w:right="3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60B8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D30E7">
        <w:rPr>
          <w:rFonts w:ascii="Times New Roman" w:hAnsi="Times New Roman" w:cs="Times New Roman"/>
          <w:sz w:val="24"/>
          <w:szCs w:val="24"/>
          <w:lang w:eastAsia="ru-RU"/>
        </w:rPr>
        <w:t>Порядок приема заявок на участие в запросе предложений в электронной форме…………...</w:t>
      </w:r>
      <w:r w:rsidR="004260B8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14:paraId="187DE956" w14:textId="4E69740E" w:rsidR="00FD30E7" w:rsidRDefault="00FD30E7" w:rsidP="00F90E7E">
      <w:pPr>
        <w:tabs>
          <w:tab w:val="left" w:pos="10206"/>
        </w:tabs>
        <w:spacing w:after="0"/>
        <w:ind w:left="284" w:right="3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60B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 Оценка предложений и выбор Победителя………………………………………………………</w:t>
      </w:r>
      <w:r w:rsidR="004260B8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14:paraId="316D4319" w14:textId="5126A7B1" w:rsidR="00FD30E7" w:rsidRDefault="00FD30E7" w:rsidP="00F90E7E">
      <w:pPr>
        <w:tabs>
          <w:tab w:val="left" w:pos="10206"/>
        </w:tabs>
        <w:spacing w:after="0"/>
        <w:ind w:left="284" w:right="3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60B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 Заключение договора и порядок опубликования информации об итогах проведения запроса предложений в электронной форме ………………………………………………………………….</w:t>
      </w:r>
      <w:r w:rsidR="004260B8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14:paraId="285791C8" w14:textId="3FA50C4D" w:rsidR="009A0C32" w:rsidRDefault="009A0C32" w:rsidP="00F90E7E">
      <w:pPr>
        <w:tabs>
          <w:tab w:val="left" w:pos="10206"/>
        </w:tabs>
        <w:spacing w:after="0"/>
        <w:ind w:left="284" w:right="3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Предоставление национального режима при осуществлении закупок…………………………8</w:t>
      </w:r>
    </w:p>
    <w:p w14:paraId="47B3F6C7" w14:textId="6EFED0D5" w:rsidR="00AA6BB9" w:rsidRDefault="00AA6BB9" w:rsidP="00C71314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766062" w:history="1">
        <w:r w:rsidRPr="00E911D7">
          <w:rPr>
            <w:rStyle w:val="a9"/>
            <w:b/>
            <w:noProof/>
          </w:rPr>
          <w:t>РАЗДЕЛ 2</w:t>
        </w:r>
        <w:r>
          <w:rPr>
            <w:noProof/>
            <w:webHidden/>
          </w:rPr>
          <w:tab/>
        </w:r>
      </w:hyperlink>
      <w:r w:rsidR="009A0C32">
        <w:rPr>
          <w:noProof/>
        </w:rPr>
        <w:t>10</w:t>
      </w:r>
    </w:p>
    <w:p w14:paraId="5E0F0692" w14:textId="3F22FB1A" w:rsidR="00AA6BB9" w:rsidRDefault="00FD30E7" w:rsidP="00C71314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766063" w:history="1">
        <w:r>
          <w:t>ИНФОРМАЦИОННАЯ</w:t>
        </w:r>
        <w:r w:rsidR="006315F9">
          <w:t xml:space="preserve"> КАРТА ЗАПРОСА ПРЕДЛОЖЕНИЙ В ЭЛЕКТРОННОЙ ФОРМЕ</w:t>
        </w:r>
        <w:r w:rsidR="00AA6BB9">
          <w:rPr>
            <w:noProof/>
            <w:webHidden/>
          </w:rPr>
          <w:tab/>
        </w:r>
      </w:hyperlink>
      <w:r w:rsidR="009A0C32">
        <w:t>10</w:t>
      </w:r>
    </w:p>
    <w:p w14:paraId="017C0222" w14:textId="141CDCEC" w:rsidR="00AA6BB9" w:rsidRPr="00AA6BB9" w:rsidRDefault="006315F9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64" w:history="1">
        <w:r>
          <w:t>Приложение № 1 к информационной карте</w:t>
        </w:r>
        <w:r w:rsidR="00AA6BB9" w:rsidRPr="00AA6BB9">
          <w:rPr>
            <w:webHidden/>
          </w:rPr>
          <w:tab/>
        </w:r>
      </w:hyperlink>
      <w:r w:rsidR="00BE7967">
        <w:t>1</w:t>
      </w:r>
      <w:r w:rsidR="009A0C32">
        <w:t>2</w:t>
      </w:r>
    </w:p>
    <w:p w14:paraId="0D6A85D5" w14:textId="2C6124BC" w:rsidR="00AA6BB9" w:rsidRPr="00AA6BB9" w:rsidRDefault="006315F9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65" w:history="1">
        <w:r>
          <w:t>Приложение № 2 к информационной карте</w:t>
        </w:r>
        <w:r w:rsidR="00AA6BB9" w:rsidRPr="00AA6BB9">
          <w:rPr>
            <w:webHidden/>
          </w:rPr>
          <w:tab/>
        </w:r>
      </w:hyperlink>
      <w:r>
        <w:t>1</w:t>
      </w:r>
      <w:r w:rsidR="0052446E">
        <w:t>4</w:t>
      </w:r>
    </w:p>
    <w:p w14:paraId="4A9CE7B0" w14:textId="41335CD4" w:rsidR="00AA6BB9" w:rsidRPr="00AA6BB9" w:rsidRDefault="006315F9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66" w:history="1">
        <w:r>
          <w:t>Приложение № 3 к информационной карте</w:t>
        </w:r>
        <w:r w:rsidR="00AA6BB9" w:rsidRPr="00AA6BB9">
          <w:rPr>
            <w:webHidden/>
          </w:rPr>
          <w:tab/>
        </w:r>
      </w:hyperlink>
      <w:r w:rsidR="0052446E">
        <w:t>15</w:t>
      </w:r>
    </w:p>
    <w:p w14:paraId="00712FD5" w14:textId="6B319AED" w:rsidR="00AA6BB9" w:rsidRPr="00AA6BB9" w:rsidRDefault="006315F9" w:rsidP="006315F9">
      <w:pPr>
        <w:pStyle w:val="33"/>
        <w:rPr>
          <w:rFonts w:asciiTheme="minorHAnsi" w:eastAsiaTheme="minorEastAsia" w:hAnsiTheme="minorHAnsi" w:cstheme="minorBidi"/>
          <w:sz w:val="22"/>
          <w:szCs w:val="22"/>
        </w:rPr>
      </w:pPr>
      <w:hyperlink w:anchor="_Toc500766067" w:history="1">
        <w:r>
          <w:t>Приложение № 4 к информационной карте</w:t>
        </w:r>
        <w:r w:rsidR="00AA6BB9" w:rsidRPr="00AA6BB9">
          <w:rPr>
            <w:webHidden/>
          </w:rPr>
          <w:tab/>
        </w:r>
      </w:hyperlink>
      <w:r w:rsidR="0052446E">
        <w:t>17</w:t>
      </w:r>
    </w:p>
    <w:p w14:paraId="1144B4EE" w14:textId="5493949E" w:rsidR="00AA6BB9" w:rsidRDefault="006315F9" w:rsidP="006315F9">
      <w:pPr>
        <w:pStyle w:val="16"/>
        <w:tabs>
          <w:tab w:val="right" w:leader="dot" w:pos="10195"/>
        </w:tabs>
        <w:spacing w:after="0"/>
        <w:ind w:left="284"/>
        <w:rPr>
          <w:noProof/>
        </w:rPr>
      </w:pPr>
      <w:hyperlink w:anchor="_Toc500766071" w:history="1">
        <w:r w:rsidRPr="006315F9">
          <w:rPr>
            <w:b/>
          </w:rPr>
          <w:t>РАЗДЕЛ 3</w:t>
        </w:r>
        <w:r w:rsidR="00AA6BB9">
          <w:rPr>
            <w:noProof/>
            <w:webHidden/>
          </w:rPr>
          <w:tab/>
        </w:r>
      </w:hyperlink>
      <w:r w:rsidR="00C71314">
        <w:rPr>
          <w:noProof/>
        </w:rPr>
        <w:t>…….</w:t>
      </w:r>
      <w:r w:rsidR="0052446E">
        <w:rPr>
          <w:noProof/>
        </w:rPr>
        <w:t>19</w:t>
      </w:r>
    </w:p>
    <w:p w14:paraId="13DDCAEF" w14:textId="52919F86" w:rsidR="006315F9" w:rsidRDefault="006315F9" w:rsidP="006315F9">
      <w:pPr>
        <w:spacing w:after="0"/>
        <w:ind w:left="284" w:right="352"/>
        <w:rPr>
          <w:rFonts w:ascii="Times New Roman" w:hAnsi="Times New Roman" w:cs="Times New Roman"/>
          <w:sz w:val="24"/>
          <w:szCs w:val="24"/>
          <w:lang w:eastAsia="ru-RU"/>
        </w:rPr>
      </w:pPr>
      <w:r w:rsidRPr="006315F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РАЗЦЫ ФОРМ ДОКУМЕНТОВ, ВКЛЮЧАЕМЫХ В ЗАЯВКУ………………………………</w:t>
      </w:r>
      <w:r w:rsidR="0052446E">
        <w:rPr>
          <w:rFonts w:ascii="Times New Roman" w:hAnsi="Times New Roman" w:cs="Times New Roman"/>
          <w:sz w:val="24"/>
          <w:szCs w:val="24"/>
          <w:lang w:eastAsia="ru-RU"/>
        </w:rPr>
        <w:t>19</w:t>
      </w:r>
    </w:p>
    <w:p w14:paraId="3EBEE1D8" w14:textId="2080F4F4" w:rsidR="006315F9" w:rsidRDefault="006315F9" w:rsidP="006315F9">
      <w:pPr>
        <w:spacing w:after="0"/>
        <w:ind w:left="284" w:right="35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 № 1…………………………………………………………………………………………</w:t>
      </w:r>
      <w:r w:rsidR="00C7131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="0052446E">
        <w:rPr>
          <w:rFonts w:ascii="Times New Roman" w:hAnsi="Times New Roman" w:cs="Times New Roman"/>
          <w:sz w:val="24"/>
          <w:szCs w:val="24"/>
          <w:lang w:eastAsia="ru-RU"/>
        </w:rPr>
        <w:t>19</w:t>
      </w:r>
    </w:p>
    <w:p w14:paraId="3BEAE157" w14:textId="7F9E2DDE" w:rsidR="006315F9" w:rsidRDefault="006315F9" w:rsidP="006315F9">
      <w:pPr>
        <w:spacing w:after="0"/>
        <w:ind w:left="284" w:right="35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 № 2……………………………………………………………………………………………</w:t>
      </w:r>
      <w:r w:rsidR="00C7131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796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2446E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14:paraId="3CD39BE0" w14:textId="661FAA48" w:rsidR="006315F9" w:rsidRDefault="006315F9" w:rsidP="006315F9">
      <w:pPr>
        <w:spacing w:after="0"/>
        <w:ind w:left="284" w:right="35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 № 3……………………………………………………………………………………………</w:t>
      </w:r>
      <w:r w:rsidR="00C7131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796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2446E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14:paraId="286F5176" w14:textId="5DFFF170" w:rsidR="00C71314" w:rsidRPr="006315F9" w:rsidRDefault="00C71314" w:rsidP="006315F9">
      <w:pPr>
        <w:spacing w:after="0"/>
        <w:ind w:left="284" w:right="35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 договора………………………………………………………………………………………</w:t>
      </w:r>
      <w:r w:rsidR="0052446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A0C32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5194D855" w14:textId="77777777" w:rsidR="002F600D" w:rsidRDefault="00986CC8" w:rsidP="009A094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  <w:fldChar w:fldCharType="end"/>
      </w:r>
      <w:bookmarkStart w:id="6" w:name="_Toc447728013"/>
    </w:p>
    <w:p w14:paraId="563C251F" w14:textId="77777777" w:rsidR="004F6BCF" w:rsidRDefault="004F6BCF" w:rsidP="009A094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14:paraId="5C68F3D9" w14:textId="77777777" w:rsidR="004F6BCF" w:rsidRDefault="004F6BCF" w:rsidP="00C713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14:paraId="415FA0A7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  <w:bookmarkStart w:id="7" w:name="_Toc447728015"/>
      <w:bookmarkStart w:id="8" w:name="_Toc500766053"/>
      <w:bookmarkEnd w:id="6"/>
    </w:p>
    <w:p w14:paraId="0CA2F1D3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6223E63F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1644DA61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6A7A6665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74B72281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30B3ABB2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77CE96D0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4B7CB0E2" w14:textId="77777777" w:rsidR="00C71314" w:rsidRDefault="00C71314" w:rsidP="00C71314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099AA9BE" w14:textId="77777777" w:rsidR="00C71314" w:rsidRDefault="00C71314" w:rsidP="00C7131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148BF4E1" w14:textId="77777777" w:rsidR="0052446E" w:rsidRDefault="0052446E" w:rsidP="00C7131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61CEAC26" w14:textId="77777777" w:rsidR="0052446E" w:rsidRDefault="0052446E" w:rsidP="00C7131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677A02F4" w14:textId="77777777" w:rsidR="0052446E" w:rsidRDefault="0052446E" w:rsidP="00C7131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</w:p>
    <w:p w14:paraId="0D6E971F" w14:textId="77777777" w:rsidR="001C394B" w:rsidRPr="008565F7" w:rsidRDefault="001C394B" w:rsidP="00C7131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</w:pPr>
      <w:r w:rsidRPr="008565F7"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  <w:t>РАЗДЕЛ 1</w:t>
      </w:r>
      <w:bookmarkEnd w:id="7"/>
      <w:bookmarkEnd w:id="8"/>
    </w:p>
    <w:p w14:paraId="66A84378" w14:textId="77777777" w:rsidR="001C394B" w:rsidRPr="008565F7" w:rsidRDefault="001C394B" w:rsidP="00C7131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aps/>
          <w:color w:val="365F91" w:themeColor="accent1" w:themeShade="BF"/>
          <w:sz w:val="24"/>
          <w:szCs w:val="24"/>
          <w:lang w:eastAsia="ru-RU"/>
        </w:rPr>
      </w:pPr>
      <w:bookmarkStart w:id="9" w:name="_Toc447728016"/>
      <w:bookmarkStart w:id="10" w:name="_Toc500766054"/>
      <w:r w:rsidRPr="008565F7"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  <w:t xml:space="preserve">ОБЩИЕ УСЛОВИЯ ПРОВЕДЕНИЯ </w:t>
      </w:r>
      <w:bookmarkEnd w:id="9"/>
      <w:bookmarkEnd w:id="10"/>
      <w:r w:rsidR="00770FB4" w:rsidRPr="008565F7"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  <w:t>ЗАПРОСА ПРЕДЛОЖЕНИЙ</w:t>
      </w:r>
      <w:r w:rsidR="00D02EC4" w:rsidRPr="008565F7">
        <w:rPr>
          <w:rFonts w:ascii="Times New Roman" w:eastAsiaTheme="majorEastAsia" w:hAnsi="Times New Roman" w:cs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6031502C" w14:textId="77777777" w:rsidR="0056624C" w:rsidRDefault="0056624C" w:rsidP="00C71314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11" w:name="_Toc447728017"/>
      <w:bookmarkStart w:id="12" w:name="_Toc500766055"/>
    </w:p>
    <w:p w14:paraId="5EDD924E" w14:textId="77777777" w:rsidR="001C394B" w:rsidRPr="008565F7" w:rsidRDefault="001C394B" w:rsidP="00C71314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1</w:t>
      </w:r>
      <w:r w:rsidR="003F190A"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</w:t>
      </w:r>
      <w:r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Нормативно – правовое регулирование</w:t>
      </w:r>
      <w:bookmarkEnd w:id="11"/>
      <w:bookmarkEnd w:id="12"/>
    </w:p>
    <w:p w14:paraId="7542B0DF" w14:textId="77777777" w:rsidR="001C394B" w:rsidRPr="008565F7" w:rsidRDefault="001C394B" w:rsidP="00C7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8427E" w14:textId="6BD27A4F" w:rsidR="001C394B" w:rsidRPr="008565F7" w:rsidRDefault="001C394B" w:rsidP="00C713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документация по проведению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D02EC4" w:rsidRPr="008565F7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 xml:space="preserve"> (далее закупка)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в соответствии с требования</w:t>
      </w:r>
      <w:r w:rsidR="009D5E6C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РФ, федеральным законом от 18.07.2011 №</w:t>
      </w:r>
      <w:r w:rsidR="00D02EC4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223-ФЗ «О закупках товаров, работ, услуг отдельными видами юридических лиц», Положением о закупке товаров, работ, услуг для нужд ООО «</w:t>
      </w:r>
      <w:proofErr w:type="spellStart"/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Енисейэ</w:t>
      </w:r>
      <w:r w:rsidR="00426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лектроком</w:t>
      </w:r>
      <w:proofErr w:type="spellEnd"/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другим действующим законодательством Российской Федерации.</w:t>
      </w:r>
    </w:p>
    <w:p w14:paraId="786B8967" w14:textId="77777777" w:rsidR="001C394B" w:rsidRPr="008565F7" w:rsidRDefault="001C394B" w:rsidP="00D825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="00FF1EF0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все расходы, связанные с участием в </w:t>
      </w:r>
      <w:r w:rsidR="00FF1EF0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подготовкой и предоставлением заявки на участие в </w:t>
      </w:r>
      <w:r w:rsidR="00FF1EF0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заказчик не имеет обязательств по этим расходам не зависимо от итогов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>купки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832602" w14:textId="04818E2B" w:rsidR="001C394B" w:rsidRPr="008565F7" w:rsidRDefault="001C394B" w:rsidP="00D825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заявки на участие в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>купк</w:t>
      </w:r>
      <w:r w:rsidR="009679DD">
        <w:rPr>
          <w:rFonts w:ascii="Times New Roman" w:eastAsia="Calibri" w:hAnsi="Times New Roman" w:cs="Times New Roman"/>
          <w:sz w:val="24"/>
          <w:szCs w:val="24"/>
        </w:rPr>
        <w:t>е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участник закупки, подавший такую заявку, ознакомился с содержанием Положения и не имеет претензий к его содержанию и (или) используемым формулировкам.</w:t>
      </w:r>
    </w:p>
    <w:p w14:paraId="525602A7" w14:textId="77777777" w:rsidR="001C394B" w:rsidRPr="008565F7" w:rsidRDefault="001C394B" w:rsidP="00D825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торгами (конкурсом, аукционом) и ее проведение не регулируется статьями 447 – 449 гражданского кодекса Российской Федерации. Данная процедура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является публичным конкурсом и не регулируется статьями 1057 – 1061 Гражданского кодекса Российской Федерации. Данная процедура не накладывает на Заказчика соответствующего объема </w:t>
      </w:r>
      <w:proofErr w:type="spellStart"/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правовых обязательств по обязательному заключению договора с победителем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>купки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 его участником.</w:t>
      </w:r>
    </w:p>
    <w:p w14:paraId="48B09809" w14:textId="77777777" w:rsidR="001C394B" w:rsidRPr="008565F7" w:rsidRDefault="001C394B" w:rsidP="00D8257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разместивший на сайте </w:t>
      </w:r>
      <w:hyperlink r:id="rId16" w:history="1"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</w:t>
        </w:r>
        <w:proofErr w:type="spellEnd"/>
        <w:r w:rsidRPr="008565F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</w:t>
        </w:r>
      </w:hyperlink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извещение о проведении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>купки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по проведению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>купки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право отказаться от проведения процедуры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>купки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до подведения итогов, не неся никакой ответственности перед участниками процедуры по закупке или третьими лицами.</w:t>
      </w:r>
    </w:p>
    <w:p w14:paraId="39C5632B" w14:textId="21BE4A0F" w:rsidR="00D82575" w:rsidRPr="008565F7" w:rsidRDefault="00D82575" w:rsidP="00D8257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извещения на сайте ЕИС и на сайте </w:t>
      </w:r>
      <w:r w:rsidR="00B27EE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ЭТП,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окончания срока подачи, установленного в извещении о проведении закупки, оператор ЭТП осуществляет прием заявок в электронном виде на участие в запросе предложений в электронной форме.</w:t>
      </w:r>
    </w:p>
    <w:p w14:paraId="647A308D" w14:textId="77777777" w:rsidR="00D82575" w:rsidRPr="008565F7" w:rsidRDefault="00D82575" w:rsidP="00EF525C">
      <w:pPr>
        <w:pStyle w:val="aa"/>
        <w:numPr>
          <w:ilvl w:val="1"/>
          <w:numId w:val="3"/>
        </w:numPr>
        <w:tabs>
          <w:tab w:val="left" w:pos="284"/>
        </w:tabs>
        <w:ind w:left="0" w:firstLine="568"/>
        <w:jc w:val="both"/>
      </w:pPr>
      <w:r w:rsidRPr="008565F7">
        <w:t xml:space="preserve">Победителем запроса предложений в электронной форме признается Участник процедуры закупки (далее – </w:t>
      </w:r>
      <w:r w:rsidRPr="008565F7">
        <w:rPr>
          <w:b/>
        </w:rPr>
        <w:t>Участник</w:t>
      </w:r>
      <w:r w:rsidRPr="008565F7">
        <w:t xml:space="preserve">), который на основании критериев и порядка оценки, установленных в настоящей документации определен Единой комиссией по размещению закупок (далее – </w:t>
      </w:r>
      <w:r w:rsidRPr="008565F7">
        <w:rPr>
          <w:b/>
        </w:rPr>
        <w:t>Комиссия</w:t>
      </w:r>
      <w:r w:rsidRPr="008565F7">
        <w:t xml:space="preserve">) как Участник, предложивший лучшие условия выполнения договора (далее – </w:t>
      </w:r>
      <w:r w:rsidRPr="008565F7">
        <w:rPr>
          <w:b/>
        </w:rPr>
        <w:t>Победитель</w:t>
      </w:r>
      <w:r w:rsidRPr="008565F7">
        <w:t>).</w:t>
      </w:r>
    </w:p>
    <w:p w14:paraId="3EA57973" w14:textId="77777777" w:rsidR="00D82575" w:rsidRPr="008565F7" w:rsidRDefault="00D82575" w:rsidP="001C394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0FDA7" w14:textId="77777777" w:rsidR="001C394B" w:rsidRPr="00E65928" w:rsidRDefault="004B2177" w:rsidP="00E65928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13" w:name="_Toc447728018"/>
      <w:bookmarkStart w:id="14" w:name="_Toc500766056"/>
      <w:r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2</w:t>
      </w:r>
      <w:r w:rsidR="001C394B"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 Информация о заказчике</w:t>
      </w:r>
      <w:bookmarkEnd w:id="13"/>
      <w:bookmarkEnd w:id="14"/>
    </w:p>
    <w:p w14:paraId="51943F0E" w14:textId="77777777" w:rsidR="00C73F80" w:rsidRPr="00C73F80" w:rsidRDefault="00C73F80" w:rsidP="00C73F80">
      <w:pPr>
        <w:keepNext/>
        <w:keepLines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447728019"/>
      <w:bookmarkStart w:id="16" w:name="_Toc500766057"/>
      <w:r w:rsidRPr="00C73F80">
        <w:rPr>
          <w:rFonts w:ascii="Times New Roman" w:eastAsia="Times New Roman" w:hAnsi="Times New Roman" w:cs="Times New Roman"/>
          <w:sz w:val="24"/>
          <w:szCs w:val="24"/>
        </w:rPr>
        <w:t xml:space="preserve">Заказчик – Общество с ограниченной ответственностью «Енисейская </w:t>
      </w:r>
      <w:proofErr w:type="spellStart"/>
      <w:r w:rsidRPr="00C73F80">
        <w:rPr>
          <w:rFonts w:ascii="Times New Roman" w:eastAsia="Times New Roman" w:hAnsi="Times New Roman" w:cs="Times New Roman"/>
          <w:sz w:val="24"/>
          <w:szCs w:val="24"/>
        </w:rPr>
        <w:t>электроснабжающая</w:t>
      </w:r>
      <w:proofErr w:type="spellEnd"/>
      <w:r w:rsidRPr="00C73F80">
        <w:rPr>
          <w:rFonts w:ascii="Times New Roman" w:eastAsia="Times New Roman" w:hAnsi="Times New Roman" w:cs="Times New Roman"/>
          <w:sz w:val="24"/>
          <w:szCs w:val="24"/>
        </w:rPr>
        <w:t xml:space="preserve"> компания». Адрес: </w:t>
      </w:r>
      <w:r w:rsidRPr="00C7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663148, Россия, Красноярский край, Енисейский район, с. </w:t>
      </w:r>
      <w:proofErr w:type="spellStart"/>
      <w:r w:rsidRPr="00C73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Верхнепашино</w:t>
      </w:r>
      <w:proofErr w:type="spellEnd"/>
      <w:r w:rsidRPr="00C7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Обручева, стр.2, </w:t>
      </w:r>
      <w:proofErr w:type="spellStart"/>
      <w:r w:rsidRPr="00C73F8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7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3F80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eniseyelektrokom@mail.ru</w:t>
      </w:r>
      <w:r w:rsidRPr="00C73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 (39195) 2-49-57. ОГРН 1232400005870, ИНН 2447014085 КПП 244701001, расчетный счет: 40702810031000061639 в Красноярском отделении № 8646 ПАО СБЕРБАНК г. Красноярск к/с 30101810800000000627, БИК 040407627</w:t>
      </w:r>
    </w:p>
    <w:p w14:paraId="4278F9EB" w14:textId="77777777" w:rsidR="001C394B" w:rsidRPr="008565F7" w:rsidRDefault="004B2177" w:rsidP="001C394B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3</w:t>
      </w:r>
      <w:r w:rsidR="001C394B"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. Предмет </w:t>
      </w:r>
      <w:bookmarkEnd w:id="15"/>
      <w:bookmarkEnd w:id="16"/>
      <w:r w:rsidR="00770FB4" w:rsidRPr="008565F7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FF1EF0" w:rsidRPr="008565F7">
        <w:rPr>
          <w:rFonts w:ascii="Times New Roman" w:eastAsia="Calibri" w:hAnsi="Times New Roman" w:cs="Times New Roman"/>
          <w:b/>
          <w:sz w:val="24"/>
          <w:szCs w:val="24"/>
        </w:rPr>
        <w:t>акупки</w:t>
      </w:r>
    </w:p>
    <w:p w14:paraId="36188D7B" w14:textId="77777777" w:rsidR="00C90416" w:rsidRPr="008565F7" w:rsidRDefault="00C9564C" w:rsidP="00C9564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17" w:name="_Toc447728020"/>
    </w:p>
    <w:p w14:paraId="5BAB93F7" w14:textId="4475D4E2" w:rsidR="004260B8" w:rsidRDefault="00881768" w:rsidP="004260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EA1AD7">
        <w:rPr>
          <w:rFonts w:ascii="Times New Roman" w:eastAsia="Calibri" w:hAnsi="Times New Roman" w:cs="Times New Roman"/>
          <w:sz w:val="24"/>
          <w:szCs w:val="24"/>
        </w:rPr>
        <w:t>апрос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 xml:space="preserve"> предложений в электронной форме, на право заключения </w:t>
      </w:r>
      <w:r w:rsidR="00E65928" w:rsidRPr="008565F7">
        <w:rPr>
          <w:rFonts w:ascii="Times New Roman" w:eastAsia="Calibri" w:hAnsi="Times New Roman" w:cs="Times New Roman"/>
          <w:sz w:val="24"/>
          <w:szCs w:val="24"/>
        </w:rPr>
        <w:t>договор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65928">
        <w:rPr>
          <w:rFonts w:ascii="Times New Roman" w:eastAsia="Calibri" w:hAnsi="Times New Roman" w:cs="Times New Roman"/>
          <w:sz w:val="24"/>
          <w:szCs w:val="24"/>
        </w:rPr>
        <w:t>,</w:t>
      </w:r>
      <w:r w:rsidR="00FF1EF0" w:rsidRPr="008565F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bookmarkStart w:id="18" w:name="_Toc500766058"/>
      <w:r w:rsidR="00EF525C" w:rsidRPr="00EF525C">
        <w:rPr>
          <w:rFonts w:ascii="Times New Roman" w:eastAsia="Calibri" w:hAnsi="Times New Roman" w:cs="Times New Roman"/>
          <w:sz w:val="24"/>
          <w:szCs w:val="24"/>
        </w:rPr>
        <w:t xml:space="preserve"> поставку </w:t>
      </w:r>
      <w:r w:rsidR="009679DD">
        <w:rPr>
          <w:rFonts w:ascii="Times New Roman" w:eastAsia="Calibri" w:hAnsi="Times New Roman" w:cs="Times New Roman"/>
          <w:sz w:val="24"/>
          <w:szCs w:val="24"/>
        </w:rPr>
        <w:t>приборов учета электроэнергии и монтажного оборудования к ним для нужд ООО «</w:t>
      </w:r>
      <w:proofErr w:type="spellStart"/>
      <w:r w:rsidR="009679DD">
        <w:rPr>
          <w:rFonts w:ascii="Times New Roman" w:eastAsia="Calibri" w:hAnsi="Times New Roman" w:cs="Times New Roman"/>
          <w:sz w:val="24"/>
          <w:szCs w:val="24"/>
        </w:rPr>
        <w:t>Енисейэлектроком</w:t>
      </w:r>
      <w:proofErr w:type="spellEnd"/>
      <w:r w:rsidR="009679D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8E9E92E" w14:textId="77777777" w:rsidR="00EF525C" w:rsidRDefault="00EF525C" w:rsidP="004260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3EAAA" w14:textId="6AF1DCAC" w:rsidR="001C394B" w:rsidRPr="004260B8" w:rsidRDefault="004B2177" w:rsidP="004260B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C394B" w:rsidRPr="004260B8">
        <w:rPr>
          <w:rFonts w:ascii="Times New Roman" w:hAnsi="Times New Roman" w:cs="Times New Roman"/>
          <w:b/>
          <w:bCs/>
          <w:sz w:val="24"/>
          <w:szCs w:val="24"/>
        </w:rPr>
        <w:t>. Начальная (максимальная) цена договора (цена лота)</w:t>
      </w:r>
      <w:bookmarkEnd w:id="17"/>
      <w:bookmarkEnd w:id="18"/>
    </w:p>
    <w:p w14:paraId="73EE6E52" w14:textId="77777777" w:rsidR="001C394B" w:rsidRPr="008565F7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D0B3594" w14:textId="77777777" w:rsidR="00220BA4" w:rsidRPr="00A31AFD" w:rsidRDefault="004B2177" w:rsidP="00220B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1C394B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8D7C55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0BA4" w:rsidRPr="00A31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Информационной карте закупки указана начальна</w:t>
      </w:r>
      <w:r w:rsidR="00220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(максимальная) цена договора, порядок определения и обоснование начальной (максимальной) цены договора.</w:t>
      </w:r>
      <w:r w:rsidR="00220BA4" w:rsidRPr="00A31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21336EC" w14:textId="77777777" w:rsidR="001C394B" w:rsidRPr="008565F7" w:rsidRDefault="001C394B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участником закупки цены договора, превышающей начальную (максимальную) цену договору, является безусловным основанием отказа в допуске к участию в закупке.</w:t>
      </w:r>
    </w:p>
    <w:p w14:paraId="462ED280" w14:textId="77777777" w:rsidR="001C394B" w:rsidRDefault="004B2177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C394B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8D7C55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(цена лота), не может быть превышена при заключении договора по итогам настоящей закупки.</w:t>
      </w:r>
    </w:p>
    <w:p w14:paraId="0D4E5F61" w14:textId="77777777" w:rsidR="00853721" w:rsidRDefault="00853721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5DA85" w14:textId="633692FE" w:rsidR="001C394B" w:rsidRPr="008565F7" w:rsidRDefault="00881768" w:rsidP="001C394B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19" w:name="_Toc447728021"/>
      <w:bookmarkStart w:id="20" w:name="_Toc500766059"/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5</w:t>
      </w:r>
      <w:r w:rsidR="001C394B" w:rsidRPr="008565F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 Требования к участникам закупки</w:t>
      </w:r>
      <w:bookmarkEnd w:id="19"/>
      <w:bookmarkEnd w:id="20"/>
    </w:p>
    <w:p w14:paraId="12FCE687" w14:textId="77777777" w:rsidR="001C394B" w:rsidRPr="008565F7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B248417" w14:textId="2C58A6E5" w:rsidR="001C394B" w:rsidRPr="008565F7" w:rsidRDefault="00881768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C394B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>запрос</w:t>
      </w:r>
      <w:r w:rsidR="0053778B" w:rsidRPr="008565F7">
        <w:rPr>
          <w:rFonts w:ascii="Times New Roman" w:eastAsia="Calibri" w:hAnsi="Times New Roman" w:cs="Times New Roman"/>
          <w:sz w:val="24"/>
          <w:szCs w:val="24"/>
        </w:rPr>
        <w:t>е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предложений</w:t>
      </w:r>
      <w:r w:rsidR="00D82575" w:rsidRPr="008565F7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770FB4" w:rsidRPr="0085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закупке.</w:t>
      </w:r>
    </w:p>
    <w:p w14:paraId="12EC1EEE" w14:textId="15E3E5CF" w:rsidR="001C394B" w:rsidRPr="008565F7" w:rsidRDefault="00881768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C394B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закупки должен соответствовать следующим требованиям:</w:t>
      </w:r>
    </w:p>
    <w:p w14:paraId="076B4943" w14:textId="77777777" w:rsidR="001C394B" w:rsidRPr="008565F7" w:rsidRDefault="001C394B" w:rsidP="001C3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2DF3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 w:rsidR="00C42DF3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овленным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к лицам, осуществляющим поставки товаров, выполнение работ, оказание услуг, являющихся объектом закупки;</w:t>
      </w:r>
    </w:p>
    <w:p w14:paraId="39E636AE" w14:textId="77777777" w:rsidR="001C394B" w:rsidRPr="008565F7" w:rsidRDefault="001C394B" w:rsidP="001C3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закупок должны быть правомочны заключать договор;</w:t>
      </w:r>
    </w:p>
    <w:p w14:paraId="4FCC728C" w14:textId="77777777" w:rsidR="001C394B" w:rsidRPr="008565F7" w:rsidRDefault="001C394B" w:rsidP="001C3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14:paraId="71534DAE" w14:textId="77777777" w:rsidR="001C394B" w:rsidRPr="008565F7" w:rsidRDefault="001C394B" w:rsidP="001C3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14:paraId="23D810D6" w14:textId="77777777" w:rsidR="001C394B" w:rsidRPr="008565F7" w:rsidRDefault="001C394B" w:rsidP="001C3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2575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или не превышающей 25 % балансовой стоимости активов участника закупки по данным бухгалтерской отчетности за последний завершенный отчетный период; При наличии задолженности,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принято;</w:t>
      </w:r>
    </w:p>
    <w:p w14:paraId="330AA8B3" w14:textId="77777777" w:rsidR="001C394B" w:rsidRPr="008565F7" w:rsidRDefault="001C394B" w:rsidP="001C3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лиц», сведений об участнике закупки (в случае прямого указания на это требование в документации о закупке).</w:t>
      </w:r>
    </w:p>
    <w:p w14:paraId="3AF6B564" w14:textId="53FB7F68" w:rsidR="001C394B" w:rsidRDefault="00881768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C394B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участника закупки требованиям, установленным в п. </w:t>
      </w:r>
      <w:r w:rsidR="00C42DF3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42DF3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раздела, является основанием для отказа в допуске к участию в </w:t>
      </w:r>
      <w:r w:rsidR="001876F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E53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76F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1C394B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99996B" w14:textId="77777777" w:rsidR="00A10920" w:rsidRPr="008565F7" w:rsidRDefault="00A10920" w:rsidP="001C39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5A6B" w14:textId="0DF58F5D" w:rsidR="00FB6A97" w:rsidRPr="008565F7" w:rsidRDefault="00881768" w:rsidP="00FB6A9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B6A97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проведения закупки</w:t>
      </w:r>
    </w:p>
    <w:p w14:paraId="4C5C655B" w14:textId="77777777" w:rsidR="00FB6A97" w:rsidRPr="008565F7" w:rsidRDefault="00FB6A97" w:rsidP="00FB6A9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92D87" w14:textId="1DD43C39" w:rsidR="00FB6A97" w:rsidRPr="008565F7" w:rsidRDefault="00881768" w:rsidP="00FB6A9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B6A97" w:rsidRPr="0085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FB6A97" w:rsidRPr="0085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Извещение о проведении за</w:t>
      </w:r>
      <w:r w:rsidR="00FB6A97" w:rsidRPr="008565F7">
        <w:rPr>
          <w:rFonts w:ascii="Times New Roman" w:hAnsi="Times New Roman" w:cs="Times New Roman"/>
          <w:bCs/>
          <w:sz w:val="24"/>
          <w:szCs w:val="24"/>
        </w:rPr>
        <w:t>купки</w:t>
      </w:r>
      <w:r w:rsidR="00FB6A97" w:rsidRPr="0085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Документация размещаются в сети Интернет на сайте ЕИС - </w:t>
      </w:r>
      <w:hyperlink r:id="rId17" w:history="1">
        <w:r w:rsidR="00FB6A97" w:rsidRPr="008565F7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www.zakupki.gov.ru</w:t>
        </w:r>
      </w:hyperlink>
      <w:r w:rsidR="00FB6A97" w:rsidRPr="0085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электронной площадки </w:t>
      </w:r>
      <w:r w:rsidR="008D1F45" w:rsidRPr="008D1F45">
        <w:rPr>
          <w:rFonts w:ascii="Times New Roman" w:hAnsi="Times New Roman" w:cs="Times New Roman"/>
          <w:bCs/>
        </w:rPr>
        <w:t xml:space="preserve"> </w:t>
      </w:r>
      <w:hyperlink r:id="rId18" w:history="1">
        <w:r w:rsidR="008D1F45" w:rsidRPr="008D1F45">
          <w:rPr>
            <w:rStyle w:val="a9"/>
            <w:rFonts w:ascii="Times New Roman" w:hAnsi="Times New Roman" w:cs="Times New Roman"/>
          </w:rPr>
          <w:t>http://</w:t>
        </w:r>
        <w:hyperlink r:id="rId19" w:tgtFrame="_blank" w:history="1">
          <w:r w:rsidR="008D1F45" w:rsidRPr="008D1F45">
            <w:rPr>
              <w:rStyle w:val="a9"/>
              <w:rFonts w:ascii="Times New Roman" w:hAnsi="Times New Roman" w:cs="Times New Roman"/>
            </w:rPr>
            <w:t>etp-region.ru</w:t>
          </w:r>
        </w:hyperlink>
        <w:r w:rsidR="008D1F45" w:rsidRPr="008D1F45">
          <w:rPr>
            <w:rStyle w:val="a9"/>
            <w:rFonts w:ascii="Times New Roman" w:hAnsi="Times New Roman" w:cs="Times New Roman"/>
            <w:color w:val="EE0000"/>
          </w:rPr>
          <w:t xml:space="preserve"> </w:t>
        </w:r>
      </w:hyperlink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B6A97" w:rsidRPr="0085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чем за </w:t>
      </w:r>
      <w:r w:rsidR="00E53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B6A97" w:rsidRPr="0085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до дня окончания приема заявок на участие в закупки.</w:t>
      </w:r>
    </w:p>
    <w:p w14:paraId="684442DF" w14:textId="4522E768" w:rsidR="00FB6A97" w:rsidRPr="008565F7" w:rsidRDefault="00881768" w:rsidP="004B21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B2177" w:rsidRPr="008565F7">
        <w:rPr>
          <w:rFonts w:ascii="Times New Roman" w:hAnsi="Times New Roman" w:cs="Times New Roman"/>
          <w:b/>
          <w:sz w:val="24"/>
          <w:szCs w:val="24"/>
        </w:rPr>
        <w:t>.2.</w:t>
      </w:r>
      <w:r w:rsidR="004B2177" w:rsidRPr="008565F7">
        <w:rPr>
          <w:rFonts w:ascii="Times New Roman" w:hAnsi="Times New Roman" w:cs="Times New Roman"/>
          <w:sz w:val="24"/>
          <w:szCs w:val="24"/>
        </w:rPr>
        <w:t xml:space="preserve"> </w:t>
      </w:r>
      <w:r w:rsidR="00FB6A97" w:rsidRPr="008565F7">
        <w:rPr>
          <w:rFonts w:ascii="Times New Roman" w:hAnsi="Times New Roman" w:cs="Times New Roman"/>
          <w:sz w:val="24"/>
          <w:szCs w:val="24"/>
        </w:rPr>
        <w:t>Порядок внесения изменений в документацию, предоставления разъяснений положений документации, отказ от проведения закупки</w:t>
      </w:r>
      <w:r w:rsidR="00C42DF3" w:rsidRPr="008565F7">
        <w:rPr>
          <w:rFonts w:ascii="Times New Roman" w:hAnsi="Times New Roman" w:cs="Times New Roman"/>
          <w:sz w:val="24"/>
          <w:szCs w:val="24"/>
        </w:rPr>
        <w:t>:</w:t>
      </w:r>
      <w:r w:rsidR="00FB6A97" w:rsidRPr="00856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65302" w14:textId="62D2822E" w:rsidR="00FB6A97" w:rsidRPr="00685D28" w:rsidRDefault="00FB6A97" w:rsidP="00EF525C">
      <w:pPr>
        <w:pStyle w:val="aa"/>
        <w:numPr>
          <w:ilvl w:val="2"/>
          <w:numId w:val="16"/>
        </w:numPr>
        <w:tabs>
          <w:tab w:val="left" w:pos="0"/>
        </w:tabs>
        <w:ind w:left="0" w:firstLine="540"/>
        <w:jc w:val="both"/>
        <w:rPr>
          <w:b/>
          <w:bCs/>
          <w:i/>
        </w:rPr>
      </w:pPr>
      <w:r w:rsidRPr="008565F7">
        <w:t>В любое время до истечения срока представления заявок на участие в за</w:t>
      </w:r>
      <w:r w:rsidR="00575128" w:rsidRPr="008565F7">
        <w:t>купки</w:t>
      </w:r>
      <w:r w:rsidRPr="008565F7">
        <w:t>, Заказчик вправе внести изменения в документацию о проведении за</w:t>
      </w:r>
      <w:r w:rsidR="00575128" w:rsidRPr="008565F7">
        <w:t>купки</w:t>
      </w:r>
      <w:r w:rsidRPr="008565F7">
        <w:t xml:space="preserve">. В течение </w:t>
      </w:r>
      <w:r w:rsidR="0031473C" w:rsidRPr="008565F7">
        <w:t>трех календарных</w:t>
      </w:r>
      <w:r w:rsidRPr="008565F7">
        <w:t xml:space="preserve"> дн</w:t>
      </w:r>
      <w:r w:rsidR="0031473C" w:rsidRPr="008565F7">
        <w:t>ей</w:t>
      </w:r>
      <w:r w:rsidRPr="008565F7">
        <w:t>, со дня принятия решения о необходимости внесения изменений в документацию о проведении за</w:t>
      </w:r>
      <w:r w:rsidR="00575128" w:rsidRPr="008565F7">
        <w:t>купки</w:t>
      </w:r>
      <w:r w:rsidRPr="008565F7">
        <w:t xml:space="preserve">, такие изменения размещаются Заказчиком на официальном сайте </w:t>
      </w:r>
      <w:hyperlink r:id="rId20" w:history="1">
        <w:r w:rsidRPr="008565F7">
          <w:rPr>
            <w:rStyle w:val="a9"/>
          </w:rPr>
          <w:t>www.zakupki.gov.ru</w:t>
        </w:r>
      </w:hyperlink>
      <w:r w:rsidRPr="008565F7">
        <w:t>. и</w:t>
      </w:r>
      <w:r w:rsidRPr="00685D28">
        <w:rPr>
          <w:bCs/>
        </w:rPr>
        <w:t xml:space="preserve"> на сайте электронной торговой площадки</w:t>
      </w:r>
      <w:bookmarkStart w:id="21" w:name="_Hlk200096994"/>
      <w:r w:rsidR="00575128" w:rsidRPr="00685D28">
        <w:rPr>
          <w:bCs/>
        </w:rPr>
        <w:t xml:space="preserve"> </w:t>
      </w:r>
      <w:hyperlink r:id="rId21" w:history="1">
        <w:r w:rsidR="00575128" w:rsidRPr="008D1F45">
          <w:rPr>
            <w:rStyle w:val="a9"/>
          </w:rPr>
          <w:t>http://</w:t>
        </w:r>
        <w:hyperlink r:id="rId22" w:tgtFrame="_blank" w:history="1">
          <w:r w:rsidR="008D1F45" w:rsidRPr="008D1F45">
            <w:rPr>
              <w:rStyle w:val="a9"/>
            </w:rPr>
            <w:t>etp-region.ru</w:t>
          </w:r>
        </w:hyperlink>
        <w:r w:rsidR="00E5396D" w:rsidRPr="008D1F45">
          <w:rPr>
            <w:rStyle w:val="a9"/>
            <w:color w:val="EE0000"/>
          </w:rPr>
          <w:t xml:space="preserve"> </w:t>
        </w:r>
      </w:hyperlink>
      <w:bookmarkEnd w:id="21"/>
      <w:r w:rsidRPr="008D1F45">
        <w:t>.</w:t>
      </w:r>
      <w:r w:rsidRPr="008565F7">
        <w:t xml:space="preserve"> </w:t>
      </w:r>
    </w:p>
    <w:p w14:paraId="5C6B4014" w14:textId="2187D1B0" w:rsidR="00FB6A97" w:rsidRPr="008565F7" w:rsidRDefault="00685D28" w:rsidP="005751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575128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.2.2.</w:t>
      </w:r>
      <w:r w:rsidR="00575128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внесены изменения в документацию о проведении за</w:t>
      </w:r>
      <w:r w:rsidR="00575128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купки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срок подачи заявок на участие в за</w:t>
      </w:r>
      <w:r w:rsidR="00575128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купки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продлен таким образом, чтобы со дня размещения на официальном сайте внесенных в документацию изменений до даты окончания подачи заявок на участие в запросе предложений в электронной форме такой срок составлял не менее половины</w:t>
      </w:r>
      <w:r w:rsidR="00575128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на участие в закупке.</w:t>
      </w:r>
    </w:p>
    <w:p w14:paraId="19861CA1" w14:textId="4F6F38E4" w:rsidR="0031473C" w:rsidRPr="008565F7" w:rsidRDefault="00685D28" w:rsidP="003147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1473C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BD0EC1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473C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473C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разместивший на сайте </w:t>
      </w:r>
      <w:hyperlink r:id="rId23" w:history="1">
        <w:r w:rsidR="0031473C" w:rsidRPr="008565F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31473C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извещение о проведении </w:t>
      </w:r>
      <w:r w:rsidR="0031473C" w:rsidRPr="008565F7">
        <w:rPr>
          <w:rFonts w:ascii="Times New Roman" w:eastAsia="Calibri" w:hAnsi="Times New Roman" w:cs="Times New Roman"/>
          <w:sz w:val="24"/>
          <w:szCs w:val="24"/>
        </w:rPr>
        <w:t>закупки</w:t>
      </w:r>
      <w:r w:rsidR="0031473C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по проведению </w:t>
      </w:r>
      <w:r w:rsidR="0031473C" w:rsidRPr="008565F7">
        <w:rPr>
          <w:rFonts w:ascii="Times New Roman" w:eastAsia="Calibri" w:hAnsi="Times New Roman" w:cs="Times New Roman"/>
          <w:sz w:val="24"/>
          <w:szCs w:val="24"/>
        </w:rPr>
        <w:t>закупки</w:t>
      </w:r>
      <w:r w:rsidR="0031473C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право отказаться от проведения процедуры </w:t>
      </w:r>
      <w:r w:rsidR="0031473C" w:rsidRPr="008565F7">
        <w:rPr>
          <w:rFonts w:ascii="Times New Roman" w:eastAsia="Calibri" w:hAnsi="Times New Roman" w:cs="Times New Roman"/>
          <w:sz w:val="24"/>
          <w:szCs w:val="24"/>
        </w:rPr>
        <w:t>закупки</w:t>
      </w:r>
      <w:r w:rsidR="0031473C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до подведения итогов, не неся никакой ответственности перед участниками процедуры по закупке или третьими лицами.</w:t>
      </w:r>
      <w:r w:rsidR="0031473C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050C67" w14:textId="557A54C2" w:rsidR="00FB6A97" w:rsidRPr="00685D28" w:rsidRDefault="00FB6A97" w:rsidP="00EF525C">
      <w:pPr>
        <w:pStyle w:val="aa"/>
        <w:numPr>
          <w:ilvl w:val="2"/>
          <w:numId w:val="17"/>
        </w:numPr>
        <w:tabs>
          <w:tab w:val="left" w:pos="0"/>
        </w:tabs>
        <w:ind w:left="0" w:firstLine="566"/>
        <w:jc w:val="both"/>
        <w:rPr>
          <w:bCs/>
        </w:rPr>
      </w:pPr>
      <w:r w:rsidRPr="00685D28">
        <w:rPr>
          <w:bCs/>
        </w:rPr>
        <w:t>В случае принятия решения об отказе от проведения за</w:t>
      </w:r>
      <w:r w:rsidR="00BD0EC1" w:rsidRPr="00685D28">
        <w:rPr>
          <w:bCs/>
        </w:rPr>
        <w:t>купки</w:t>
      </w:r>
      <w:r w:rsidRPr="00685D28">
        <w:rPr>
          <w:bCs/>
        </w:rPr>
        <w:t>, Заказчик в течение дня, следующего за днем принятия такого решения, размещает сведения об отказе от проведения за</w:t>
      </w:r>
      <w:r w:rsidR="00BD0EC1" w:rsidRPr="00685D28">
        <w:rPr>
          <w:bCs/>
        </w:rPr>
        <w:t>купки</w:t>
      </w:r>
      <w:r w:rsidRPr="00685D28">
        <w:rPr>
          <w:bCs/>
        </w:rPr>
        <w:t xml:space="preserve"> на сайте </w:t>
      </w:r>
      <w:r w:rsidRPr="008565F7">
        <w:t>ЕИС и на сайте ЭТП.</w:t>
      </w:r>
      <w:r w:rsidRPr="00685D28">
        <w:rPr>
          <w:bCs/>
        </w:rPr>
        <w:t xml:space="preserve"> Заказчик не несет обязательств или ответственности за не ознакомление участниками закупок с извещением об отказе от проведения запроса предложений в электронной форме.</w:t>
      </w:r>
    </w:p>
    <w:p w14:paraId="61B9A2EF" w14:textId="77777777" w:rsidR="00BD0EC1" w:rsidRPr="008565F7" w:rsidRDefault="00BD0EC1" w:rsidP="00685D28">
      <w:pPr>
        <w:pStyle w:val="aa"/>
        <w:tabs>
          <w:tab w:val="left" w:pos="0"/>
        </w:tabs>
        <w:ind w:left="0" w:firstLine="566"/>
        <w:jc w:val="both"/>
        <w:rPr>
          <w:bCs/>
        </w:rPr>
      </w:pPr>
    </w:p>
    <w:p w14:paraId="29AC8AA9" w14:textId="77777777" w:rsidR="00FB6A97" w:rsidRPr="008565F7" w:rsidRDefault="00FB6A97" w:rsidP="00EF525C">
      <w:pPr>
        <w:pStyle w:val="aa"/>
        <w:numPr>
          <w:ilvl w:val="0"/>
          <w:numId w:val="7"/>
        </w:numPr>
        <w:tabs>
          <w:tab w:val="left" w:pos="0"/>
        </w:tabs>
        <w:jc w:val="center"/>
        <w:rPr>
          <w:b/>
        </w:rPr>
      </w:pPr>
      <w:bookmarkStart w:id="22" w:name="_Toc318450724"/>
      <w:bookmarkStart w:id="23" w:name="_Toc319240820"/>
      <w:bookmarkStart w:id="24" w:name="_Toc319414494"/>
      <w:bookmarkStart w:id="25" w:name="_Toc319416689"/>
      <w:bookmarkStart w:id="26" w:name="_Toc319670586"/>
      <w:bookmarkStart w:id="27" w:name="_Toc321129404"/>
      <w:bookmarkStart w:id="28" w:name="_Toc322597267"/>
      <w:bookmarkStart w:id="29" w:name="_Toc323825560"/>
      <w:bookmarkStart w:id="30" w:name="_Toc324507010"/>
      <w:bookmarkStart w:id="31" w:name="_Toc326587494"/>
      <w:bookmarkStart w:id="32" w:name="_Toc329077371"/>
      <w:bookmarkStart w:id="33" w:name="_Toc329337157"/>
      <w:r w:rsidRPr="008565F7">
        <w:rPr>
          <w:b/>
        </w:rPr>
        <w:t xml:space="preserve">Требования, предъявляемые к </w:t>
      </w:r>
      <w:bookmarkEnd w:id="22"/>
      <w:bookmarkEnd w:id="23"/>
      <w:bookmarkEnd w:id="24"/>
      <w:bookmarkEnd w:id="25"/>
      <w:r w:rsidRPr="008565F7">
        <w:rPr>
          <w:b/>
        </w:rPr>
        <w:t xml:space="preserve">заявке на участие в запросе </w:t>
      </w:r>
      <w:bookmarkEnd w:id="26"/>
      <w:bookmarkEnd w:id="27"/>
      <w:bookmarkEnd w:id="28"/>
      <w:bookmarkEnd w:id="29"/>
      <w:bookmarkEnd w:id="30"/>
      <w:r w:rsidRPr="008565F7">
        <w:rPr>
          <w:b/>
        </w:rPr>
        <w:t>предложений</w:t>
      </w:r>
      <w:bookmarkEnd w:id="31"/>
      <w:bookmarkEnd w:id="32"/>
      <w:bookmarkEnd w:id="33"/>
      <w:r w:rsidRPr="008565F7">
        <w:t xml:space="preserve"> </w:t>
      </w:r>
      <w:r w:rsidRPr="008565F7">
        <w:rPr>
          <w:b/>
        </w:rPr>
        <w:t>в электронной форме:</w:t>
      </w:r>
    </w:p>
    <w:p w14:paraId="5B503515" w14:textId="77777777" w:rsidR="00BD0EC1" w:rsidRPr="008565F7" w:rsidRDefault="00BD0EC1" w:rsidP="00BD0EC1">
      <w:pPr>
        <w:tabs>
          <w:tab w:val="left" w:pos="0"/>
        </w:tabs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114F9B" w14:textId="378D9C92" w:rsidR="00FB6A97" w:rsidRPr="00685D28" w:rsidRDefault="001C1DD3" w:rsidP="00EF525C">
      <w:pPr>
        <w:pStyle w:val="aa"/>
        <w:numPr>
          <w:ilvl w:val="1"/>
          <w:numId w:val="18"/>
        </w:numPr>
        <w:tabs>
          <w:tab w:val="left" w:pos="0"/>
        </w:tabs>
        <w:ind w:left="142" w:firstLine="425"/>
        <w:jc w:val="both"/>
        <w:rPr>
          <w:bCs/>
        </w:rPr>
      </w:pPr>
      <w:r w:rsidRPr="00685D28">
        <w:rPr>
          <w:bCs/>
        </w:rPr>
        <w:t xml:space="preserve"> </w:t>
      </w:r>
      <w:r w:rsidR="00FB6A97" w:rsidRPr="00685D28">
        <w:rPr>
          <w:bCs/>
        </w:rPr>
        <w:t>Заявка на участие в запросе предложений в электронной форме в обязательном порядке подается оператору ЭТП, в электронной форме, и должна соответствовать требованиям настоящей документации запроса предложений в электронной форме и регламенту ЭТП.</w:t>
      </w:r>
    </w:p>
    <w:p w14:paraId="4627B324" w14:textId="3280D8F0" w:rsidR="00736915" w:rsidRPr="00685D28" w:rsidRDefault="001C1DD3" w:rsidP="00EF525C">
      <w:pPr>
        <w:pStyle w:val="aa"/>
        <w:numPr>
          <w:ilvl w:val="1"/>
          <w:numId w:val="18"/>
        </w:numPr>
        <w:tabs>
          <w:tab w:val="left" w:pos="0"/>
        </w:tabs>
        <w:ind w:left="142" w:firstLine="425"/>
        <w:jc w:val="both"/>
        <w:rPr>
          <w:b/>
          <w:bCs/>
          <w:u w:val="single"/>
        </w:rPr>
      </w:pPr>
      <w:r w:rsidRPr="00685D28">
        <w:rPr>
          <w:bCs/>
        </w:rPr>
        <w:t xml:space="preserve"> </w:t>
      </w:r>
      <w:r w:rsidR="00FB6A97" w:rsidRPr="00685D28">
        <w:rPr>
          <w:bCs/>
        </w:rPr>
        <w:t xml:space="preserve">При проведении процедуры закупки электронной форме, весь документооборот (подача заявки, изменения извещения и документации, разъяснения документации и т.д.) осуществляется в электронной форме: все документы и сведения подписываются электронной цифровой подписью уполномоченных со стороны Заказчика, участников закупки лиц. </w:t>
      </w:r>
    </w:p>
    <w:p w14:paraId="7C105101" w14:textId="1B2CD55B" w:rsidR="00122F61" w:rsidRPr="008565F7" w:rsidRDefault="00736915" w:rsidP="00EF525C">
      <w:pPr>
        <w:pStyle w:val="aa"/>
        <w:numPr>
          <w:ilvl w:val="1"/>
          <w:numId w:val="18"/>
        </w:numPr>
        <w:tabs>
          <w:tab w:val="left" w:pos="0"/>
        </w:tabs>
        <w:ind w:left="0" w:firstLine="567"/>
        <w:jc w:val="both"/>
        <w:rPr>
          <w:bCs/>
        </w:rPr>
      </w:pPr>
      <w:r w:rsidRPr="008565F7">
        <w:rPr>
          <w:bCs/>
        </w:rPr>
        <w:t xml:space="preserve">При проведении запроса предложений </w:t>
      </w:r>
      <w:r w:rsidR="001A5C44" w:rsidRPr="008565F7">
        <w:rPr>
          <w:bCs/>
        </w:rPr>
        <w:t xml:space="preserve">заявка участника состоит из </w:t>
      </w:r>
      <w:r w:rsidR="00E5396D">
        <w:rPr>
          <w:bCs/>
        </w:rPr>
        <w:t>основной части</w:t>
      </w:r>
      <w:r w:rsidR="001A5C44" w:rsidRPr="008565F7">
        <w:rPr>
          <w:bCs/>
        </w:rPr>
        <w:t xml:space="preserve"> и ценового предложения. </w:t>
      </w:r>
      <w:r w:rsidR="00E5396D">
        <w:rPr>
          <w:bCs/>
        </w:rPr>
        <w:t>Основная часть З</w:t>
      </w:r>
      <w:r w:rsidR="001A5C44" w:rsidRPr="008565F7">
        <w:rPr>
          <w:bCs/>
        </w:rPr>
        <w:t xml:space="preserve">аявки </w:t>
      </w:r>
      <w:r w:rsidR="00E5396D">
        <w:rPr>
          <w:bCs/>
        </w:rPr>
        <w:t xml:space="preserve">и ценовое предложение </w:t>
      </w:r>
      <w:r w:rsidR="001A5C44" w:rsidRPr="008565F7">
        <w:rPr>
          <w:bCs/>
        </w:rPr>
        <w:t>заполняются и подаются одновременно.</w:t>
      </w:r>
      <w:r w:rsidR="00E5396D">
        <w:rPr>
          <w:bCs/>
        </w:rPr>
        <w:t xml:space="preserve"> </w:t>
      </w:r>
    </w:p>
    <w:p w14:paraId="190086E8" w14:textId="5C1609EE" w:rsidR="00122F61" w:rsidRPr="008565F7" w:rsidRDefault="00E5396D" w:rsidP="00EF525C">
      <w:pPr>
        <w:pStyle w:val="aa"/>
        <w:numPr>
          <w:ilvl w:val="1"/>
          <w:numId w:val="18"/>
        </w:numPr>
        <w:tabs>
          <w:tab w:val="left" w:pos="0"/>
        </w:tabs>
        <w:ind w:left="0" w:firstLine="567"/>
        <w:jc w:val="both"/>
        <w:rPr>
          <w:bCs/>
        </w:rPr>
      </w:pPr>
      <w:r>
        <w:rPr>
          <w:bCs/>
        </w:rPr>
        <w:t xml:space="preserve">Основная </w:t>
      </w:r>
      <w:r w:rsidRPr="008565F7">
        <w:rPr>
          <w:bCs/>
        </w:rPr>
        <w:t>часть</w:t>
      </w:r>
      <w:r w:rsidR="00122F61" w:rsidRPr="008565F7">
        <w:rPr>
          <w:bCs/>
        </w:rPr>
        <w:t xml:space="preserve"> заявки может быть подана повторно в следующих случаях:</w:t>
      </w:r>
    </w:p>
    <w:p w14:paraId="4444295B" w14:textId="77777777" w:rsidR="00122F61" w:rsidRPr="008565F7" w:rsidRDefault="00122F61" w:rsidP="00122F61">
      <w:pPr>
        <w:pStyle w:val="aa"/>
        <w:tabs>
          <w:tab w:val="left" w:pos="0"/>
        </w:tabs>
        <w:ind w:left="0" w:firstLine="567"/>
        <w:jc w:val="both"/>
        <w:rPr>
          <w:bCs/>
        </w:rPr>
      </w:pPr>
      <w:r w:rsidRPr="008565F7">
        <w:rPr>
          <w:bCs/>
        </w:rPr>
        <w:t>- при внесении участником изменений в заявку по собственной инициативе;</w:t>
      </w:r>
    </w:p>
    <w:p w14:paraId="05F34EF2" w14:textId="77777777" w:rsidR="00122F61" w:rsidRPr="008565F7" w:rsidRDefault="00122F61" w:rsidP="00122F61">
      <w:pPr>
        <w:pStyle w:val="aa"/>
        <w:tabs>
          <w:tab w:val="left" w:pos="0"/>
        </w:tabs>
        <w:ind w:left="0" w:firstLine="567"/>
        <w:jc w:val="both"/>
        <w:rPr>
          <w:bCs/>
        </w:rPr>
      </w:pPr>
      <w:r w:rsidRPr="008565F7">
        <w:rPr>
          <w:bCs/>
        </w:rPr>
        <w:t>- в связи с изменением извещения, документации о закупке.</w:t>
      </w:r>
    </w:p>
    <w:p w14:paraId="622846F2" w14:textId="2729A93A" w:rsidR="00FB6A97" w:rsidRPr="008565F7" w:rsidRDefault="00685D28" w:rsidP="00122F61">
      <w:pPr>
        <w:pStyle w:val="aa"/>
        <w:tabs>
          <w:tab w:val="left" w:pos="0"/>
        </w:tabs>
        <w:ind w:left="0" w:firstLine="567"/>
        <w:jc w:val="both"/>
        <w:rPr>
          <w:rFonts w:eastAsia="Candara"/>
        </w:rPr>
      </w:pPr>
      <w:r>
        <w:rPr>
          <w:b/>
          <w:bCs/>
        </w:rPr>
        <w:t>7</w:t>
      </w:r>
      <w:r w:rsidR="00122F61" w:rsidRPr="008565F7">
        <w:rPr>
          <w:b/>
          <w:bCs/>
        </w:rPr>
        <w:t xml:space="preserve">.5. </w:t>
      </w:r>
      <w:r w:rsidR="00FB6A97" w:rsidRPr="008565F7">
        <w:rPr>
          <w:b/>
          <w:bCs/>
        </w:rPr>
        <w:t xml:space="preserve"> </w:t>
      </w:r>
      <w:r w:rsidR="00E5396D">
        <w:rPr>
          <w:rFonts w:eastAsia="Candara"/>
        </w:rPr>
        <w:t xml:space="preserve">Основная </w:t>
      </w:r>
      <w:r w:rsidR="00E5396D" w:rsidRPr="008565F7">
        <w:rPr>
          <w:rFonts w:eastAsia="Candara"/>
        </w:rPr>
        <w:t>части</w:t>
      </w:r>
      <w:r w:rsidR="00122F61" w:rsidRPr="008565F7">
        <w:rPr>
          <w:rFonts w:eastAsia="Candara"/>
        </w:rPr>
        <w:t xml:space="preserve"> заявки должна содержать описание оказываемой услуги, которая является предметом закупки в соответствии с извещением и документацией о закупке.</w:t>
      </w:r>
    </w:p>
    <w:p w14:paraId="3E36921F" w14:textId="3B3C035D" w:rsidR="00122F61" w:rsidRPr="008565F7" w:rsidRDefault="00685D28" w:rsidP="00122F61">
      <w:pPr>
        <w:pStyle w:val="aa"/>
        <w:tabs>
          <w:tab w:val="left" w:pos="0"/>
        </w:tabs>
        <w:ind w:left="0" w:firstLine="567"/>
        <w:jc w:val="both"/>
        <w:rPr>
          <w:rFonts w:eastAsia="Candara"/>
          <w:b/>
        </w:rPr>
      </w:pPr>
      <w:r>
        <w:rPr>
          <w:rFonts w:eastAsia="Candara"/>
          <w:b/>
        </w:rPr>
        <w:t>7</w:t>
      </w:r>
      <w:r w:rsidR="00122F61" w:rsidRPr="008565F7">
        <w:rPr>
          <w:rFonts w:eastAsia="Candara"/>
          <w:b/>
        </w:rPr>
        <w:t xml:space="preserve">.6. </w:t>
      </w:r>
      <w:r w:rsidR="00E5396D">
        <w:rPr>
          <w:rFonts w:eastAsia="Candara"/>
        </w:rPr>
        <w:t>Основная</w:t>
      </w:r>
      <w:r w:rsidR="00122F61" w:rsidRPr="008565F7">
        <w:rPr>
          <w:rFonts w:eastAsia="Candara"/>
        </w:rPr>
        <w:t xml:space="preserve"> часть заявки на участие должна включать в себя:</w:t>
      </w:r>
      <w:r w:rsidR="00122F61" w:rsidRPr="008565F7">
        <w:rPr>
          <w:rFonts w:eastAsia="Candara"/>
          <w:b/>
        </w:rPr>
        <w:t xml:space="preserve"> </w:t>
      </w:r>
    </w:p>
    <w:p w14:paraId="4E9091CB" w14:textId="77777777" w:rsidR="00EA2E5E" w:rsidRPr="008565F7" w:rsidRDefault="00EA2E5E" w:rsidP="00EA2E5E">
      <w:pPr>
        <w:tabs>
          <w:tab w:val="left" w:pos="2000"/>
        </w:tabs>
        <w:spacing w:after="0" w:line="239" w:lineRule="auto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декларацию участника процедуры закупки о полном и безоговорочном согласии с Регламентом ЭТП, Положением, условиями документации о закупке;</w:t>
      </w:r>
    </w:p>
    <w:p w14:paraId="1B35ED1E" w14:textId="77777777" w:rsidR="00EA2E5E" w:rsidRPr="008565F7" w:rsidRDefault="00EA2E5E" w:rsidP="00EA2E5E">
      <w:pPr>
        <w:tabs>
          <w:tab w:val="left" w:pos="2000"/>
        </w:tabs>
        <w:spacing w:after="0" w:line="239" w:lineRule="auto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обязательство участника процедуры закупки заключить договор по итогам закупки в случае признания за ним права на заключение такого договора;</w:t>
      </w:r>
    </w:p>
    <w:p w14:paraId="7ED65F9A" w14:textId="77777777" w:rsidR="00EA2E5E" w:rsidRPr="008565F7" w:rsidRDefault="00EA2E5E" w:rsidP="00EA2E5E">
      <w:pPr>
        <w:tabs>
          <w:tab w:val="left" w:pos="2000"/>
        </w:tabs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декларацию участника процедуры закупки о наличии у него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закупке;</w:t>
      </w:r>
    </w:p>
    <w:p w14:paraId="55DC4B39" w14:textId="04572023" w:rsidR="00EA2E5E" w:rsidRPr="00DE7EEA" w:rsidRDefault="00EA2E5E" w:rsidP="00DE7EEA">
      <w:pPr>
        <w:tabs>
          <w:tab w:val="left" w:pos="2000"/>
        </w:tabs>
        <w:spacing w:after="0" w:line="241" w:lineRule="auto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предложение участника в отношении предмета закупки, подготовленное в соответствии с требованиями к описанию продукции, установленным в документации о закупке;</w:t>
      </w:r>
    </w:p>
    <w:p w14:paraId="7F3EA933" w14:textId="77777777" w:rsidR="00EA2E5E" w:rsidRPr="008565F7" w:rsidRDefault="00EA2E5E" w:rsidP="00EA2E5E">
      <w:pPr>
        <w:tabs>
          <w:tab w:val="left" w:pos="200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 xml:space="preserve">  - наименование с указанием организационно-правовой формы, места нахождения, адреса (для юридического лица), фамилии, имени, отчества, паспортных данных, сведений о месте жительства (для физического лица), банковских реквизитов,</w:t>
      </w:r>
    </w:p>
    <w:p w14:paraId="21EE09CF" w14:textId="77777777" w:rsidR="00EA2E5E" w:rsidRPr="008565F7" w:rsidRDefault="00EA2E5E" w:rsidP="00EA2E5E">
      <w:pPr>
        <w:tabs>
          <w:tab w:val="left" w:pos="200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сведения о применении упрощенной системы налогообложения, номера контактного телефона и иных контактных данных и реквизитов, согласно требованиям документации о закупке;</w:t>
      </w:r>
    </w:p>
    <w:p w14:paraId="43FAFC7A" w14:textId="77777777" w:rsidR="00EA2E5E" w:rsidRPr="008565F7" w:rsidRDefault="00EA2E5E" w:rsidP="00EA2E5E">
      <w:pPr>
        <w:tabs>
          <w:tab w:val="left" w:pos="200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копия полученной не ранее чем за 3 (три) месяца до дня официального размещения извещения выписки из единого государственного реестра юридических лиц (для юридических лиц); копия полученной не ранее чем за 3 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14:paraId="0EB4A998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lastRenderedPageBreak/>
        <w:t>- копии учредительных документов в действующей редакции (для участника процедуры закупки – юридического лица);</w:t>
      </w:r>
    </w:p>
    <w:p w14:paraId="43DAD475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участника процедуры закупки без доверенности (далее по подпункту – руководитель)). В случае если от имени участника процедуры закупки действует иное лицо, заявка на участие в закупке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 если указанная доверенность подписана лицом, уполномоченным руководителем, заявка на участие в закупке должна содержать также копию документа, подтверждающего полномочия такого лица;</w:t>
      </w:r>
    </w:p>
    <w:p w14:paraId="3D1554BC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копии документов, подтверждающих соответствие участника процедуры закупки обязательным требованиям, установленным в соответствии с законодательством,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закупке, и декларация о соответствии участника процедуры закупки иным обязательным требованиям, установленным в документации о закупке;</w:t>
      </w:r>
    </w:p>
    <w:p w14:paraId="76608E07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декларация о соответствии участника процедуры закупки дополнительным требованиям, установленным в документации о закупке, и / или копии документов, перечень которых указан в документации о закупке, подтверждающих соответствие участника процедуры закупки дополнительным требованиям;</w:t>
      </w:r>
    </w:p>
    <w:p w14:paraId="7135ABA9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копии документов, подтверждающих соответствие участника процедуры закупки единым квалификационным требованиям, если они были установлены в документации о закупке, и перечень подтверждающих документов был указан в документации о закупке;</w:t>
      </w:r>
    </w:p>
    <w:p w14:paraId="3C5A50A5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- 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решения, если требование о необходимости его наличия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являются крупной сделкой (для юридических лиц). В случае,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процедуры закупки обязан предоставить письмо, содержащее обязательство о предоставлении вышеуказанного решения до момента заключения договора, в случае принятия ЗК решения о заключении договора с таким участником;</w:t>
      </w:r>
    </w:p>
    <w:p w14:paraId="6FD49D1C" w14:textId="77777777" w:rsidR="00EA2E5E" w:rsidRPr="008565F7" w:rsidRDefault="00EA2E5E" w:rsidP="00EA2E5E">
      <w:pPr>
        <w:tabs>
          <w:tab w:val="left" w:pos="1980"/>
        </w:tabs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 xml:space="preserve">- в случае если на стороне участника процедуры закупки выступает несколько лиц, в составе заявки в отношении каждого такого лица должны быть представлены документы, указанные в п. </w:t>
      </w:r>
      <w:r w:rsidR="00B662D7">
        <w:rPr>
          <w:rFonts w:ascii="Times New Roman" w:eastAsia="Candara" w:hAnsi="Times New Roman" w:cs="Times New Roman"/>
          <w:sz w:val="24"/>
          <w:szCs w:val="24"/>
          <w:lang w:eastAsia="ru-RU"/>
        </w:rPr>
        <w:t>7.8.</w:t>
      </w: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 xml:space="preserve"> настоящей главы Положения, с учетом особенностей, установленных в документации о закупке, а также копия заключенного между ними соглашения, соответствующего требованиям, установленным в документации о закупке;</w:t>
      </w:r>
    </w:p>
    <w:p w14:paraId="4A9C2CD6" w14:textId="78F763B8" w:rsidR="00FB6A97" w:rsidRPr="00DE7EEA" w:rsidRDefault="00DE7EEA" w:rsidP="00DE7E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EE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85D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7EEA">
        <w:rPr>
          <w:rFonts w:ascii="Times New Roman" w:hAnsi="Times New Roman" w:cs="Times New Roman"/>
          <w:b/>
          <w:bCs/>
          <w:sz w:val="24"/>
          <w:szCs w:val="24"/>
        </w:rPr>
        <w:t>.7.</w:t>
      </w:r>
      <w:r>
        <w:t xml:space="preserve">     </w:t>
      </w:r>
      <w:r w:rsidR="00FB6A97" w:rsidRPr="00DE7EEA">
        <w:rPr>
          <w:rFonts w:ascii="Times New Roman" w:hAnsi="Times New Roman" w:cs="Times New Roman"/>
          <w:sz w:val="24"/>
          <w:szCs w:val="24"/>
        </w:rPr>
        <w:t xml:space="preserve">Условия предложения должны быть изложены таким образом, чтобы при рассмотрении и оценке заявок не допускалось их неоднозначное толкование. Все условия предложения участника понимаются Заказчиком буквально, в случае расхождений </w:t>
      </w:r>
      <w:r w:rsidRPr="00DE7EEA">
        <w:rPr>
          <w:rFonts w:ascii="Times New Roman" w:hAnsi="Times New Roman" w:cs="Times New Roman"/>
          <w:sz w:val="24"/>
          <w:szCs w:val="24"/>
        </w:rPr>
        <w:t>показателей,</w:t>
      </w:r>
      <w:r w:rsidR="00FB6A97" w:rsidRPr="00DE7EEA">
        <w:rPr>
          <w:rFonts w:ascii="Times New Roman" w:hAnsi="Times New Roman" w:cs="Times New Roman"/>
          <w:sz w:val="24"/>
          <w:szCs w:val="24"/>
        </w:rPr>
        <w:t xml:space="preserve"> изложенных цифрами и прописью, приоритет имеют написанные прописью.</w:t>
      </w:r>
    </w:p>
    <w:p w14:paraId="5D9BAC54" w14:textId="7925A936" w:rsidR="00FB6A97" w:rsidRPr="00DE7EEA" w:rsidRDefault="00DE7EEA" w:rsidP="00DE7EE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321129406"/>
      <w:bookmarkStart w:id="35" w:name="_Toc322597269"/>
      <w:bookmarkStart w:id="36" w:name="_Toc323825562"/>
      <w:bookmarkStart w:id="37" w:name="_Toc324507012"/>
      <w:bookmarkStart w:id="38" w:name="_Toc326587496"/>
      <w:bookmarkStart w:id="39" w:name="_Toc329077372"/>
      <w:bookmarkStart w:id="40" w:name="_Toc329337158"/>
      <w:r w:rsidRPr="00DE7EE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85D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7EEA">
        <w:rPr>
          <w:rFonts w:ascii="Times New Roman" w:hAnsi="Times New Roman" w:cs="Times New Roman"/>
          <w:b/>
          <w:bCs/>
          <w:sz w:val="24"/>
          <w:szCs w:val="24"/>
        </w:rPr>
        <w:t>.8.</w:t>
      </w:r>
      <w:r w:rsidRPr="00DE7EEA">
        <w:rPr>
          <w:rFonts w:ascii="Times New Roman" w:hAnsi="Times New Roman" w:cs="Times New Roman"/>
          <w:sz w:val="24"/>
          <w:szCs w:val="24"/>
        </w:rPr>
        <w:t xml:space="preserve">    </w:t>
      </w:r>
      <w:r w:rsidR="00FB6A97" w:rsidRPr="00DE7EEA">
        <w:rPr>
          <w:rFonts w:ascii="Times New Roman" w:hAnsi="Times New Roman" w:cs="Times New Roman"/>
          <w:sz w:val="24"/>
          <w:szCs w:val="24"/>
        </w:rPr>
        <w:t>Все документы направляются на сайт оператора электронной площадки в виде сканированного документа. Если предоставляется сканированный оригинал документа – он должен быть цветным (с синей печатью и синей подписью лица, уполномоченного подписывать такие документы). Если предоставляется нотариально заверенная копия документа – заверяющая подпись нотариуса должна быть цветной (синей).</w:t>
      </w:r>
    </w:p>
    <w:p w14:paraId="382F0708" w14:textId="77777777" w:rsidR="0056624C" w:rsidRPr="008565F7" w:rsidRDefault="0056624C" w:rsidP="0056624C">
      <w:pPr>
        <w:pStyle w:val="aa"/>
        <w:tabs>
          <w:tab w:val="left" w:pos="0"/>
        </w:tabs>
        <w:ind w:left="567"/>
        <w:jc w:val="both"/>
      </w:pPr>
    </w:p>
    <w:p w14:paraId="7F2D82B0" w14:textId="73899F56" w:rsidR="00FB6A97" w:rsidRPr="00DE7EEA" w:rsidRDefault="00386001" w:rsidP="00EF525C">
      <w:pPr>
        <w:pStyle w:val="aa"/>
        <w:numPr>
          <w:ilvl w:val="0"/>
          <w:numId w:val="18"/>
        </w:numPr>
        <w:tabs>
          <w:tab w:val="left" w:pos="0"/>
        </w:tabs>
        <w:jc w:val="center"/>
        <w:rPr>
          <w:b/>
        </w:rPr>
      </w:pPr>
      <w:r w:rsidRPr="00DE7EEA">
        <w:rPr>
          <w:b/>
        </w:rPr>
        <w:t>Требования к языку Заявки</w:t>
      </w:r>
    </w:p>
    <w:p w14:paraId="0FFB9067" w14:textId="77777777" w:rsidR="00386001" w:rsidRPr="008565F7" w:rsidRDefault="00386001" w:rsidP="00386001">
      <w:pPr>
        <w:pStyle w:val="aa"/>
        <w:tabs>
          <w:tab w:val="left" w:pos="0"/>
        </w:tabs>
        <w:ind w:left="450"/>
        <w:rPr>
          <w:b/>
        </w:rPr>
      </w:pPr>
    </w:p>
    <w:p w14:paraId="40DF79A3" w14:textId="77777777" w:rsidR="00FB6A97" w:rsidRPr="008565F7" w:rsidRDefault="00FB6A97" w:rsidP="00C441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документы, входящие в Заявку,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указанные документы могут быть представлены на языке оригинала при условии, что к ним приложен надлежащим образом заверенный перевод этих документов на русский язык.</w:t>
      </w:r>
    </w:p>
    <w:p w14:paraId="584A4139" w14:textId="77777777" w:rsidR="004B2177" w:rsidRPr="008565F7" w:rsidRDefault="004B2177" w:rsidP="004B2177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50DD6" w14:textId="77777777" w:rsidR="00FB6A97" w:rsidRPr="008565F7" w:rsidRDefault="00FB6A97" w:rsidP="00EF525C">
      <w:pPr>
        <w:pStyle w:val="aa"/>
        <w:numPr>
          <w:ilvl w:val="0"/>
          <w:numId w:val="18"/>
        </w:numPr>
        <w:tabs>
          <w:tab w:val="left" w:pos="0"/>
        </w:tabs>
        <w:jc w:val="center"/>
        <w:rPr>
          <w:b/>
        </w:rPr>
      </w:pPr>
      <w:bookmarkStart w:id="41" w:name="_Toc321129407"/>
      <w:bookmarkStart w:id="42" w:name="_Toc322597270"/>
      <w:bookmarkStart w:id="43" w:name="_Toc323825563"/>
      <w:bookmarkStart w:id="44" w:name="_Toc324507013"/>
      <w:bookmarkStart w:id="45" w:name="_Toc326587497"/>
      <w:bookmarkStart w:id="46" w:name="_Toc329077373"/>
      <w:bookmarkStart w:id="47" w:name="_Toc329337159"/>
      <w:bookmarkEnd w:id="34"/>
      <w:bookmarkEnd w:id="35"/>
      <w:bookmarkEnd w:id="36"/>
      <w:bookmarkEnd w:id="37"/>
      <w:bookmarkEnd w:id="38"/>
      <w:bookmarkEnd w:id="39"/>
      <w:bookmarkEnd w:id="40"/>
      <w:r w:rsidRPr="008565F7">
        <w:rPr>
          <w:b/>
        </w:rPr>
        <w:t>Сведения о валюте, используемой для формирования цены договора и расчетов с подрядчиками, исполнителями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43E09452" w14:textId="77777777" w:rsidR="00386001" w:rsidRPr="008565F7" w:rsidRDefault="00386001" w:rsidP="00386001">
      <w:pPr>
        <w:pStyle w:val="aa"/>
        <w:tabs>
          <w:tab w:val="left" w:pos="0"/>
        </w:tabs>
        <w:ind w:left="450"/>
        <w:rPr>
          <w:b/>
        </w:rPr>
      </w:pPr>
    </w:p>
    <w:p w14:paraId="19A6F5DE" w14:textId="77777777" w:rsidR="00FB6A97" w:rsidRPr="008565F7" w:rsidRDefault="00FB6A97" w:rsidP="00C441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содержащаяся в Заявке, должна быть выражена в рублях.</w:t>
      </w:r>
      <w:bookmarkStart w:id="48" w:name="_Toc318450729"/>
      <w:bookmarkStart w:id="49" w:name="_Toc319240825"/>
      <w:bookmarkStart w:id="50" w:name="_Toc319414499"/>
      <w:bookmarkStart w:id="51" w:name="_Toc319416694"/>
      <w:bookmarkStart w:id="52" w:name="_Toc321129409"/>
      <w:bookmarkStart w:id="53" w:name="_Toc322597272"/>
      <w:bookmarkStart w:id="54" w:name="_Toc323825565"/>
      <w:bookmarkStart w:id="55" w:name="_Toc324507015"/>
      <w:bookmarkStart w:id="56" w:name="_Toc326587499"/>
      <w:bookmarkStart w:id="57" w:name="_Toc329077376"/>
      <w:bookmarkStart w:id="58" w:name="_Toc329337162"/>
    </w:p>
    <w:p w14:paraId="35330497" w14:textId="77777777" w:rsidR="004B2177" w:rsidRPr="008565F7" w:rsidRDefault="004B2177" w:rsidP="004B2177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0143DE84" w14:textId="77777777" w:rsidR="00FB6A97" w:rsidRPr="008565F7" w:rsidRDefault="00FB6A97" w:rsidP="00EF525C">
      <w:pPr>
        <w:pStyle w:val="aa"/>
        <w:numPr>
          <w:ilvl w:val="0"/>
          <w:numId w:val="18"/>
        </w:numPr>
        <w:tabs>
          <w:tab w:val="left" w:pos="0"/>
        </w:tabs>
        <w:jc w:val="center"/>
        <w:rPr>
          <w:b/>
        </w:rPr>
      </w:pPr>
      <w:r w:rsidRPr="008565F7">
        <w:rPr>
          <w:b/>
        </w:rPr>
        <w:t>Порядок приема заявок на участие в запросе предложений</w:t>
      </w:r>
      <w:r w:rsidRPr="008565F7">
        <w:t xml:space="preserve"> </w:t>
      </w:r>
      <w:r w:rsidR="00386001" w:rsidRPr="008565F7">
        <w:rPr>
          <w:b/>
        </w:rPr>
        <w:t>в электронной форме</w:t>
      </w:r>
    </w:p>
    <w:p w14:paraId="23BC1046" w14:textId="77777777" w:rsidR="00386001" w:rsidRPr="008565F7" w:rsidRDefault="00386001" w:rsidP="00386001">
      <w:pPr>
        <w:pStyle w:val="aa"/>
        <w:tabs>
          <w:tab w:val="left" w:pos="0"/>
        </w:tabs>
        <w:ind w:left="450"/>
        <w:rPr>
          <w:b/>
        </w:rPr>
      </w:pPr>
    </w:p>
    <w:p w14:paraId="00C90841" w14:textId="4A7A66DA" w:rsidR="00FB6A97" w:rsidRPr="00685D28" w:rsidRDefault="00685D28" w:rsidP="00685D2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D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85D28">
        <w:rPr>
          <w:rFonts w:ascii="Times New Roman" w:hAnsi="Times New Roman" w:cs="Times New Roman"/>
          <w:b/>
          <w:sz w:val="24"/>
          <w:szCs w:val="24"/>
        </w:rPr>
        <w:t>10.1.</w:t>
      </w:r>
      <w:r w:rsidRPr="00685D2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B6A97" w:rsidRPr="00685D28">
        <w:rPr>
          <w:rFonts w:ascii="Times New Roman" w:hAnsi="Times New Roman" w:cs="Times New Roman"/>
          <w:bCs/>
          <w:sz w:val="24"/>
          <w:szCs w:val="24"/>
        </w:rPr>
        <w:t xml:space="preserve">Со дня размещения извещения на сайте электронной торговой площадки и на сайте </w:t>
      </w:r>
      <w:r w:rsidR="00B27EE7" w:rsidRPr="00685D28">
        <w:rPr>
          <w:rFonts w:ascii="Times New Roman" w:hAnsi="Times New Roman" w:cs="Times New Roman"/>
          <w:bCs/>
          <w:sz w:val="24"/>
          <w:szCs w:val="24"/>
        </w:rPr>
        <w:t>ЕИС,</w:t>
      </w:r>
      <w:r w:rsidR="00FB6A97" w:rsidRPr="00685D28">
        <w:rPr>
          <w:rFonts w:ascii="Times New Roman" w:hAnsi="Times New Roman" w:cs="Times New Roman"/>
          <w:bCs/>
          <w:sz w:val="24"/>
          <w:szCs w:val="24"/>
        </w:rPr>
        <w:t xml:space="preserve"> и до окончания срока подачи заявок, установленного в извещении о проведении </w:t>
      </w:r>
      <w:r w:rsidR="00143567" w:rsidRPr="00685D28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FB6A97" w:rsidRPr="00685D28">
        <w:rPr>
          <w:rFonts w:ascii="Times New Roman" w:hAnsi="Times New Roman" w:cs="Times New Roman"/>
          <w:bCs/>
          <w:sz w:val="24"/>
          <w:szCs w:val="24"/>
        </w:rPr>
        <w:t>, оператор сайта электронной площадки осуществляет прием заявок на участие в запросе предложений в электронной форме.</w:t>
      </w:r>
    </w:p>
    <w:p w14:paraId="3B4E54C8" w14:textId="4AE66FB1" w:rsidR="00FB6A97" w:rsidRPr="008565F7" w:rsidRDefault="00FB6A97" w:rsidP="00EF525C">
      <w:pPr>
        <w:pStyle w:val="aa"/>
        <w:numPr>
          <w:ilvl w:val="1"/>
          <w:numId w:val="19"/>
        </w:numPr>
        <w:tabs>
          <w:tab w:val="left" w:pos="0"/>
        </w:tabs>
        <w:ind w:left="0" w:firstLine="567"/>
        <w:jc w:val="both"/>
      </w:pPr>
      <w:bookmarkStart w:id="59" w:name="_Toc318450730"/>
      <w:bookmarkStart w:id="60" w:name="_Toc319240826"/>
      <w:bookmarkStart w:id="61" w:name="_Toc319414500"/>
      <w:bookmarkStart w:id="62" w:name="_Toc319416695"/>
      <w:bookmarkStart w:id="63" w:name="_Toc321129410"/>
      <w:bookmarkStart w:id="64" w:name="_Toc322597273"/>
      <w:bookmarkStart w:id="65" w:name="_Toc323825566"/>
      <w:bookmarkStart w:id="66" w:name="_Toc324507016"/>
      <w:r w:rsidRPr="008565F7">
        <w:t xml:space="preserve">Участник закупки вправе изменить или отозвать ранее поданную заявку на участие в </w:t>
      </w:r>
      <w:r w:rsidR="00143567" w:rsidRPr="008565F7">
        <w:t>закупке</w:t>
      </w:r>
      <w:r w:rsidRPr="008565F7">
        <w:t xml:space="preserve"> до момента окончания срока приема заявок. Отзыв заявок после истечения срока подачи заявок на участие в за</w:t>
      </w:r>
      <w:r w:rsidR="00143567" w:rsidRPr="008565F7">
        <w:t>купке</w:t>
      </w:r>
      <w:r w:rsidRPr="008565F7">
        <w:t xml:space="preserve">, установленного документацией о </w:t>
      </w:r>
      <w:r w:rsidR="00B27EE7" w:rsidRPr="008565F7">
        <w:t>проведении запроса</w:t>
      </w:r>
      <w:r w:rsidRPr="008565F7">
        <w:t xml:space="preserve"> предложений в электронной форме, не допускается.</w:t>
      </w:r>
    </w:p>
    <w:p w14:paraId="47175077" w14:textId="77777777" w:rsidR="00C4413C" w:rsidRPr="008565F7" w:rsidRDefault="00C4413C" w:rsidP="00C4413C">
      <w:pPr>
        <w:pStyle w:val="aa"/>
        <w:tabs>
          <w:tab w:val="left" w:pos="0"/>
        </w:tabs>
        <w:ind w:left="567"/>
        <w:jc w:val="both"/>
      </w:pPr>
    </w:p>
    <w:p w14:paraId="6476BDB8" w14:textId="77777777" w:rsidR="00FB6A97" w:rsidRPr="008565F7" w:rsidRDefault="00FB6A97" w:rsidP="00EF525C">
      <w:pPr>
        <w:pStyle w:val="aa"/>
        <w:numPr>
          <w:ilvl w:val="0"/>
          <w:numId w:val="19"/>
        </w:numPr>
        <w:tabs>
          <w:tab w:val="left" w:pos="0"/>
        </w:tabs>
        <w:ind w:left="0" w:firstLine="0"/>
        <w:jc w:val="center"/>
        <w:rPr>
          <w:b/>
        </w:rPr>
      </w:pPr>
      <w:r w:rsidRPr="008565F7">
        <w:rPr>
          <w:b/>
        </w:rPr>
        <w:t>Оценка предложений и выбор Победителя</w:t>
      </w:r>
    </w:p>
    <w:p w14:paraId="3A59298A" w14:textId="77777777" w:rsidR="00386001" w:rsidRPr="008565F7" w:rsidRDefault="00386001" w:rsidP="00386001">
      <w:pPr>
        <w:pStyle w:val="aa"/>
        <w:tabs>
          <w:tab w:val="left" w:pos="0"/>
        </w:tabs>
        <w:ind w:left="0"/>
        <w:rPr>
          <w:b/>
        </w:rPr>
      </w:pPr>
    </w:p>
    <w:p w14:paraId="099B69FA" w14:textId="3C3772E5" w:rsidR="00940D21" w:rsidRPr="008565F7" w:rsidRDefault="00940D21" w:rsidP="00EF525C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_Toc323825567"/>
      <w:bookmarkStart w:id="68" w:name="_Toc324507017"/>
      <w:bookmarkStart w:id="69" w:name="_Toc326587501"/>
      <w:bookmarkStart w:id="70" w:name="_Toc329077378"/>
      <w:bookmarkStart w:id="71" w:name="_Toc329337164"/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доступа ко всем поданным заяв</w:t>
      </w:r>
      <w:r w:rsidR="00DE7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одновременно. При этом оператор ЭТП обеспечивает конфиденциальность сведений о наименовании таких участников, в том числе сведений, указанных в сертификатах ключей ЭП, которыми подписаны заявки и входящие в них электронные документы. При проведении процедуры открытия доступа к поданным заявкам заседание ЗК не проводится.</w:t>
      </w:r>
    </w:p>
    <w:p w14:paraId="6CA75C5A" w14:textId="1D776FB5" w:rsidR="00940D21" w:rsidRPr="008565F7" w:rsidRDefault="00940D21" w:rsidP="00EF525C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рассмотрения заявок ЗК принимает решение в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отбора.</w:t>
      </w:r>
    </w:p>
    <w:p w14:paraId="6B8ECE39" w14:textId="1E1DBE1B" w:rsidR="00BE3EBC" w:rsidRPr="008565F7" w:rsidRDefault="00BE3EBC" w:rsidP="00EF525C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процедура закупки признается несостоявшейся в случаях, если ЗК принято решение об отклонении заявок всех участников процедуры закупки либо о допуске к участию в закупке заявки только 1 (одного) участника процедуры закупки.</w:t>
      </w:r>
    </w:p>
    <w:p w14:paraId="2BA739AC" w14:textId="77777777" w:rsidR="00BE3EBC" w:rsidRPr="008565F7" w:rsidRDefault="00BE3EBC" w:rsidP="00EF525C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закупки подлежит формированию протокол по итогам закупки (итоговый протокол).</w:t>
      </w:r>
    </w:p>
    <w:p w14:paraId="495C3734" w14:textId="5C23E598" w:rsidR="00BE3EBC" w:rsidRPr="008565F7" w:rsidRDefault="00BE3EBC" w:rsidP="00EF525C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75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соответствует требованиям документации о закупке и набравшей наибольшее итоговое значение в соответствии с критериями и порядком оценки и сопоставления заявок, указанными в документации о закупке, присваивается первый номер. Присвоение последующих номеров осуществляется ЗК по мере уменьшения степени предпочтительности представленных участниками закупки предложений. В случае если нескольким заявкам были присвоены одинаковые итоговые значения победителем закупки признается участник закупки, предложивший наименьшую цену договора. В случае, если несколько заявок имеют одинаковую цену договора и получили одинаковый итоговый рейтинг, победителем закупки признается участник закупки, заявка которого была подана ранее.</w:t>
      </w:r>
    </w:p>
    <w:p w14:paraId="71BE96CF" w14:textId="77777777" w:rsidR="00BE3EBC" w:rsidRPr="008565F7" w:rsidRDefault="00BE3EBC" w:rsidP="00EF525C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протоколы, сформированные в ходе закупки, итоговый протокол должны быть официально размещены в срок не позднее 3 (трех) дней со дня подписания соответствующего протокола.</w:t>
      </w:r>
    </w:p>
    <w:p w14:paraId="37AC89FF" w14:textId="77777777" w:rsidR="00143567" w:rsidRPr="008565F7" w:rsidRDefault="00143567" w:rsidP="00143567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6CCC8" w14:textId="77777777" w:rsidR="00FB6A97" w:rsidRPr="008565F7" w:rsidRDefault="00FB6A97" w:rsidP="00EF525C">
      <w:pPr>
        <w:pStyle w:val="aa"/>
        <w:numPr>
          <w:ilvl w:val="0"/>
          <w:numId w:val="19"/>
        </w:numPr>
        <w:tabs>
          <w:tab w:val="left" w:pos="0"/>
        </w:tabs>
        <w:ind w:left="0" w:firstLine="0"/>
        <w:jc w:val="center"/>
        <w:rPr>
          <w:b/>
        </w:rPr>
      </w:pPr>
      <w:r w:rsidRPr="008565F7">
        <w:rPr>
          <w:b/>
        </w:rPr>
        <w:t>Заключение договора и порядок опубликования информации об итогах проведения запроса</w:t>
      </w:r>
      <w:bookmarkEnd w:id="67"/>
      <w:bookmarkEnd w:id="68"/>
      <w:r w:rsidRPr="008565F7">
        <w:rPr>
          <w:b/>
        </w:rPr>
        <w:t xml:space="preserve"> предложений</w:t>
      </w:r>
      <w:bookmarkEnd w:id="69"/>
      <w:bookmarkEnd w:id="70"/>
      <w:bookmarkEnd w:id="71"/>
      <w:r w:rsidRPr="008565F7">
        <w:t xml:space="preserve"> </w:t>
      </w:r>
      <w:r w:rsidR="00386001" w:rsidRPr="008565F7">
        <w:rPr>
          <w:b/>
        </w:rPr>
        <w:t>в электронной форме</w:t>
      </w:r>
    </w:p>
    <w:p w14:paraId="5E5B09FE" w14:textId="77777777" w:rsidR="00386001" w:rsidRPr="008565F7" w:rsidRDefault="00386001" w:rsidP="00386001">
      <w:pPr>
        <w:pStyle w:val="aa"/>
        <w:tabs>
          <w:tab w:val="left" w:pos="0"/>
        </w:tabs>
        <w:ind w:left="0"/>
        <w:rPr>
          <w:b/>
        </w:rPr>
      </w:pPr>
    </w:p>
    <w:p w14:paraId="659B407E" w14:textId="19B16068" w:rsidR="00143567" w:rsidRPr="008565F7" w:rsidRDefault="00143567" w:rsidP="00143567">
      <w:pPr>
        <w:spacing w:after="0" w:line="240" w:lineRule="auto"/>
        <w:ind w:right="23" w:firstLine="567"/>
        <w:jc w:val="both"/>
        <w:rPr>
          <w:rFonts w:ascii="Times New Roman" w:eastAsia="Candara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hAnsi="Times New Roman" w:cs="Times New Roman"/>
          <w:b/>
          <w:sz w:val="24"/>
          <w:szCs w:val="24"/>
        </w:rPr>
        <w:t>1</w:t>
      </w:r>
      <w:r w:rsidR="00685D28">
        <w:rPr>
          <w:rFonts w:ascii="Times New Roman" w:hAnsi="Times New Roman" w:cs="Times New Roman"/>
          <w:b/>
          <w:sz w:val="24"/>
          <w:szCs w:val="24"/>
        </w:rPr>
        <w:t>2</w:t>
      </w:r>
      <w:r w:rsidRPr="008565F7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>Обмен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t xml:space="preserve">документами при заключении договора, в том числе заключение договора, осуществляется участником и заказчиком с использованием программно-аппаратных средств ЭТП. </w:t>
      </w:r>
      <w:r w:rsidRPr="008565F7">
        <w:rPr>
          <w:rFonts w:ascii="Times New Roman" w:eastAsia="Candara" w:hAnsi="Times New Roman" w:cs="Times New Roman"/>
          <w:sz w:val="24"/>
          <w:szCs w:val="24"/>
          <w:lang w:eastAsia="ru-RU"/>
        </w:rPr>
        <w:lastRenderedPageBreak/>
        <w:t>Договор должен быть подписан ЭП лица, имеющего права действовать от имени соответственно участника закупки, заказчика.</w:t>
      </w:r>
      <w:bookmarkStart w:id="72" w:name="_Ref317255645"/>
    </w:p>
    <w:p w14:paraId="10061F35" w14:textId="67D8F4D4" w:rsidR="00FB6A97" w:rsidRPr="008565F7" w:rsidRDefault="00143567" w:rsidP="0014356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8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Заказчик, после размещения на официальном сайте и ЭТП протокола заседания Комиссии по подведению итогов запроса предложений, направляет Победителю проект договора в бумажной, либо в электронной форме, который составляется путем включения условий исполнения договора, предложенных Победителем в заявке на участие в запросе предложений, в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договора, прилагаемый к документации запроса предложений. </w:t>
      </w:r>
      <w:bookmarkStart w:id="73" w:name="_Toc321320393"/>
      <w:bookmarkStart w:id="74" w:name="_Toc321732475"/>
      <w:bookmarkStart w:id="75" w:name="_Toc321906737"/>
      <w:bookmarkStart w:id="76" w:name="_Toc322597274"/>
      <w:bookmarkStart w:id="77" w:name="_Toc323825568"/>
      <w:bookmarkStart w:id="78" w:name="_Toc324507018"/>
      <w:bookmarkEnd w:id="72"/>
    </w:p>
    <w:p w14:paraId="55E7EA47" w14:textId="5C35B303" w:rsidR="00386001" w:rsidRPr="008565F7" w:rsidRDefault="00386001" w:rsidP="0038600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8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разногласий по проекту договора, направленному заказчиком, участник закупки вправе составить протокол разногласий с указанием замечаний к проекту договора, не соответствующим извещению, документации о закупке, своей заявке, с указанием соответствующих положений указанных документов и обоснованием таких замечаний.</w:t>
      </w:r>
    </w:p>
    <w:p w14:paraId="3D137E35" w14:textId="038061E6" w:rsidR="00386001" w:rsidRPr="008565F7" w:rsidRDefault="00386001" w:rsidP="0038600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8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разногласий, либо не учитывает полученные замечания участника,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закупки.</w:t>
      </w:r>
    </w:p>
    <w:p w14:paraId="2FDD9DFB" w14:textId="642C535C" w:rsidR="00386001" w:rsidRPr="008565F7" w:rsidRDefault="00386001" w:rsidP="0038600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8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по результатам закупки заключается на условиях, предусмотренных проектом договора, содержащегося в составе документации о закупке, позиции заказчика по результату рассмотрения протокола разногласий от участника закупки, документации о закупке, извещения или приглашением принять участие в закупке и заявкой участникам закупки, с которым заключается договор.</w:t>
      </w:r>
    </w:p>
    <w:p w14:paraId="64028125" w14:textId="35497B2B" w:rsidR="00FB6A97" w:rsidRPr="008565F7" w:rsidRDefault="00143567" w:rsidP="001435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85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86001"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определения участника, с которым 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относительно него следующих фактов:</w:t>
      </w:r>
    </w:p>
    <w:p w14:paraId="4F2155E9" w14:textId="77777777" w:rsidR="00FB6A97" w:rsidRPr="008565F7" w:rsidRDefault="001C1DD3" w:rsidP="001C1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ликвидации участника закупки - юридического лица или принятия арбитражным судом решения о признании участника закупки - юридического лица, индивидуального предпринимателя банкротами и об открытии конкурсного производства;</w:t>
      </w:r>
    </w:p>
    <w:p w14:paraId="4CE9B3F2" w14:textId="77777777" w:rsidR="00FB6A97" w:rsidRPr="008565F7" w:rsidRDefault="001C1DD3" w:rsidP="001C1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деятельности участника закупки в порядке, предусмотренном Кодексом Российской Федерации об административных правонарушениях;</w:t>
      </w:r>
    </w:p>
    <w:p w14:paraId="3CA91EC2" w14:textId="77777777" w:rsidR="00FB6A97" w:rsidRPr="008565F7" w:rsidRDefault="001C1DD3" w:rsidP="001C1DD3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участником закупки заведомо ложных сведений, содержащихся в представленных ими документах;</w:t>
      </w:r>
    </w:p>
    <w:p w14:paraId="3F0DDC22" w14:textId="77777777" w:rsidR="00FB6A97" w:rsidRPr="008565F7" w:rsidRDefault="001C1DD3" w:rsidP="001C1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имущества участника закупки под арестом, наложенным по решению суда;</w:t>
      </w:r>
    </w:p>
    <w:p w14:paraId="11C2CE29" w14:textId="77777777" w:rsidR="00FB6A97" w:rsidRPr="008565F7" w:rsidRDefault="001C1DD3" w:rsidP="001C1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6A97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14:paraId="3291A9BF" w14:textId="354AC587" w:rsidR="00FB6A97" w:rsidRPr="009A0C32" w:rsidRDefault="00685D28" w:rsidP="009A0C32">
      <w:pPr>
        <w:widowControl w:val="0"/>
        <w:tabs>
          <w:tab w:val="left" w:pos="0"/>
        </w:tabs>
        <w:jc w:val="both"/>
      </w:pPr>
      <w:r w:rsidRPr="00685D28">
        <w:rPr>
          <w:rFonts w:ascii="Times New Roman" w:hAnsi="Times New Roman" w:cs="Times New Roman"/>
          <w:b/>
          <w:bCs/>
          <w:sz w:val="24"/>
          <w:szCs w:val="24"/>
        </w:rPr>
        <w:t xml:space="preserve">          12.7.</w:t>
      </w:r>
      <w:r w:rsidRPr="00685D28">
        <w:rPr>
          <w:rFonts w:ascii="Times New Roman" w:hAnsi="Times New Roman" w:cs="Times New Roman"/>
          <w:sz w:val="24"/>
          <w:szCs w:val="24"/>
        </w:rPr>
        <w:t xml:space="preserve">    </w:t>
      </w:r>
      <w:r w:rsidR="00FB6A97" w:rsidRPr="00685D28">
        <w:rPr>
          <w:rFonts w:ascii="Times New Roman" w:hAnsi="Times New Roman" w:cs="Times New Roman"/>
          <w:sz w:val="24"/>
          <w:szCs w:val="24"/>
        </w:rPr>
        <w:t>Заказчик в одностороннем порядке может отказаться от исполнения обязательств по договору по основаниям, предусмотренным Гражданским кодексом Российской Федерации</w:t>
      </w:r>
      <w:r w:rsidR="00FB6A97" w:rsidRPr="008565F7">
        <w:t>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73"/>
      <w:bookmarkEnd w:id="74"/>
      <w:bookmarkEnd w:id="75"/>
      <w:bookmarkEnd w:id="76"/>
      <w:bookmarkEnd w:id="77"/>
      <w:bookmarkEnd w:id="78"/>
    </w:p>
    <w:p w14:paraId="65AC1410" w14:textId="61CA09A3" w:rsidR="00E40EC0" w:rsidRPr="00E40EC0" w:rsidRDefault="009A0C32" w:rsidP="00E40EC0">
      <w:pPr>
        <w:pStyle w:val="aa"/>
        <w:numPr>
          <w:ilvl w:val="0"/>
          <w:numId w:val="19"/>
        </w:numPr>
        <w:tabs>
          <w:tab w:val="left" w:pos="993"/>
        </w:tabs>
        <w:jc w:val="center"/>
        <w:rPr>
          <w:rFonts w:eastAsia="Calibri"/>
          <w:b/>
          <w:bCs/>
        </w:rPr>
      </w:pPr>
      <w:bookmarkStart w:id="79" w:name="_Toc447728022"/>
      <w:bookmarkStart w:id="80" w:name="_Toc500766060"/>
      <w:r w:rsidRPr="00E40EC0">
        <w:rPr>
          <w:rFonts w:eastAsia="Calibri"/>
          <w:b/>
          <w:bCs/>
        </w:rPr>
        <w:t>П</w:t>
      </w:r>
      <w:r>
        <w:rPr>
          <w:rFonts w:eastAsia="Calibri"/>
          <w:b/>
          <w:bCs/>
        </w:rPr>
        <w:t xml:space="preserve">редоставление </w:t>
      </w:r>
      <w:r w:rsidRPr="00E40EC0">
        <w:rPr>
          <w:rFonts w:eastAsia="Calibri"/>
          <w:b/>
          <w:bCs/>
        </w:rPr>
        <w:t>национального</w:t>
      </w:r>
      <w:r w:rsidR="00E40EC0">
        <w:rPr>
          <w:rFonts w:eastAsia="Calibri"/>
          <w:b/>
          <w:bCs/>
        </w:rPr>
        <w:t xml:space="preserve"> режима </w:t>
      </w:r>
      <w:r>
        <w:rPr>
          <w:rFonts w:eastAsia="Calibri"/>
          <w:b/>
          <w:bCs/>
        </w:rPr>
        <w:t xml:space="preserve">при </w:t>
      </w:r>
      <w:r w:rsidRPr="00E40EC0">
        <w:rPr>
          <w:rFonts w:eastAsia="Calibri"/>
          <w:b/>
          <w:bCs/>
        </w:rPr>
        <w:t>осуществлении</w:t>
      </w:r>
      <w:r w:rsidR="00E40EC0">
        <w:rPr>
          <w:rFonts w:eastAsia="Calibri"/>
          <w:b/>
          <w:bCs/>
        </w:rPr>
        <w:t xml:space="preserve"> закупок</w:t>
      </w:r>
    </w:p>
    <w:p w14:paraId="158A8959" w14:textId="77777777" w:rsidR="00E40EC0" w:rsidRPr="00E40EC0" w:rsidRDefault="00E40EC0" w:rsidP="00E40EC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ru-RU"/>
        </w:rPr>
      </w:pPr>
    </w:p>
    <w:p w14:paraId="7EC3E582" w14:textId="3269C850" w:rsidR="00E40EC0" w:rsidRPr="00E40EC0" w:rsidRDefault="009A0C32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C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13</w:t>
      </w:r>
      <w:r w:rsidR="00E40EC0" w:rsidRPr="00E40EC0">
        <w:rPr>
          <w:rFonts w:ascii="Times New Roman" w:eastAsia="Calibri" w:hAnsi="Times New Roman" w:cs="Times New Roman"/>
          <w:b/>
          <w:bCs/>
          <w:sz w:val="24"/>
          <w:szCs w:val="24"/>
        </w:rPr>
        <w:t>.1.</w:t>
      </w:r>
      <w:r w:rsidR="00E40EC0" w:rsidRPr="00E40EC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статьей 3.1-4 Закона № 223-ФЗ при осуществлении закупок Заказчик предоставляет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№ 223-ФЗ.</w:t>
      </w:r>
    </w:p>
    <w:p w14:paraId="3C48A5B0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№ 223-ФЗ, положения статьи 3.1-4 Закона № 223-ФЗ,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4A091559" w14:textId="1F366906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 w:rsidR="009A0C32" w:rsidRPr="009A0C3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b/>
          <w:bCs/>
          <w:sz w:val="24"/>
          <w:szCs w:val="24"/>
        </w:rPr>
        <w:t>.2.</w:t>
      </w:r>
      <w:r w:rsidRPr="00E40EC0">
        <w:rPr>
          <w:rFonts w:ascii="Times New Roman" w:eastAsia="Calibri" w:hAnsi="Times New Roman" w:cs="Times New Roman"/>
          <w:sz w:val="24"/>
          <w:szCs w:val="24"/>
        </w:rPr>
        <w:t xml:space="preserve"> При закупке товаров:</w:t>
      </w:r>
    </w:p>
    <w:p w14:paraId="5984CAF3" w14:textId="0567DB5B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.2.1. Если Правительством Российской Федерации установлен запрет закупок товаров (в том числе поставляемых при выполнении закупаемых работ, оказании закупаемых услуг), происходящих из иностранных государств, не допускаются:</w:t>
      </w:r>
    </w:p>
    <w:p w14:paraId="566AC164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заключение договора на поставку такого товара;</w:t>
      </w:r>
    </w:p>
    <w:p w14:paraId="5889EF7F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14:paraId="3EB5B0A1" w14:textId="7C56F32B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.2.2. Если Правительством Российской Федерации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не допускаются:</w:t>
      </w:r>
    </w:p>
    <w:p w14:paraId="5B45F3FE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и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25AE3982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14:paraId="27E0E8B9" w14:textId="2EBBB2E8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.2.3. Если Правительством Российской Федерации установлено преимущество в отношении товаров российского происхождения (в том числе поставляемых при выполнении закупаемых работ, оказании закупаемых услуг):</w:t>
      </w:r>
    </w:p>
    <w:p w14:paraId="7A4CD965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при рассмотрении, оценке, сопоставлении заявок на участие в закупке, окончательных предложений осуществляется снижение на 15 процентов ценового предложения, поданного участником закупки, предлагающим к поставке товар только российского происхождения, либо увеличение на 15 процентов ценового предложения этого участника закупки в случае подачи им предложения о размере платы, подлежащей внесению за заключение договора. Договор с участником закупки заключается без учета снижения либо увеличения ценового предложения;</w:t>
      </w:r>
    </w:p>
    <w:p w14:paraId="713CEFE0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14:paraId="49CB4BB3" w14:textId="71CB328A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.3. При закупке работы, услуги:</w:t>
      </w:r>
    </w:p>
    <w:p w14:paraId="1723FE74" w14:textId="1B5EC42F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.3.1. Если Правительством Российской Федерации установлен запрет закупки работ, услуг, соответственно выполняемых, оказываемых иностранными лицами, не допускаются:</w:t>
      </w:r>
    </w:p>
    <w:p w14:paraId="5AE5553F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14:paraId="2B043911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14:paraId="5C0DF939" w14:textId="1D98EFDB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.3.2. Если Правительством Российской Федерации установлено ограничение закупки работ, услуг, соответственно выполняемых, оказываемых иностранными лицами, не допускаются:</w:t>
      </w:r>
    </w:p>
    <w:p w14:paraId="1F1ED474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и документации о конкурентной закупке (в случае проведения конкурентной закупки);</w:t>
      </w:r>
    </w:p>
    <w:p w14:paraId="7CC92A52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14:paraId="4C69973B" w14:textId="0F36618E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1</w:t>
      </w:r>
      <w:r w:rsidR="009A0C32">
        <w:rPr>
          <w:rFonts w:ascii="Times New Roman" w:eastAsia="Calibri" w:hAnsi="Times New Roman" w:cs="Times New Roman"/>
          <w:sz w:val="24"/>
          <w:szCs w:val="24"/>
        </w:rPr>
        <w:t>3</w:t>
      </w:r>
      <w:r w:rsidRPr="00E40EC0">
        <w:rPr>
          <w:rFonts w:ascii="Times New Roman" w:eastAsia="Calibri" w:hAnsi="Times New Roman" w:cs="Times New Roman"/>
          <w:sz w:val="24"/>
          <w:szCs w:val="24"/>
        </w:rPr>
        <w:t>.3.3. Если Правительством Российской Федерации установлено преимущество в отношении работ, услуг, соответственно выполняемых, оказываемых российскими лицами:</w:t>
      </w:r>
    </w:p>
    <w:p w14:paraId="09DB8DA0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при рассмотрении, оценке, сопоставлении заявок на участие в закупке, окончательных предложений осуществляется снижение на 15 процентов ценового предложения, поданного участником закупки, являющимся российским лицом, либо увеличение на 15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договора. Договор с участником закупки заключается без учета снижения либо увеличения ценового предложения;</w:t>
      </w:r>
    </w:p>
    <w:p w14:paraId="46D4E8C6" w14:textId="77777777" w:rsidR="00E40EC0" w:rsidRPr="00E40EC0" w:rsidRDefault="00E40EC0" w:rsidP="00E40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C0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E40EC0">
        <w:rPr>
          <w:rFonts w:ascii="Times New Roman" w:eastAsia="Calibri" w:hAnsi="Times New Roman" w:cs="Times New Roman"/>
          <w:sz w:val="24"/>
          <w:szCs w:val="24"/>
        </w:rPr>
        <w:tab/>
        <w:t>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14:paraId="36A0F84A" w14:textId="7723D90D" w:rsidR="00C71314" w:rsidRPr="009A0C32" w:rsidRDefault="00C71314" w:rsidP="009A0C3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_Toc447728035"/>
      <w:bookmarkStart w:id="82" w:name="_Toc500766073"/>
      <w:bookmarkEnd w:id="79"/>
      <w:bookmarkEnd w:id="80"/>
    </w:p>
    <w:p w14:paraId="5861FC95" w14:textId="77777777" w:rsidR="00386001" w:rsidRPr="008565F7" w:rsidRDefault="00386001" w:rsidP="00C71314">
      <w:pPr>
        <w:widowControl w:val="0"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8565F7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РАЗДЕЛ </w:t>
      </w:r>
      <w:r w:rsidR="00C23308" w:rsidRPr="008565F7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2</w:t>
      </w:r>
    </w:p>
    <w:p w14:paraId="4223C7D4" w14:textId="77777777" w:rsidR="001C394B" w:rsidRPr="008565F7" w:rsidRDefault="001C394B" w:rsidP="00C71314">
      <w:pPr>
        <w:widowControl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ИНФОРМАЦИОННАЯ КАРТА </w:t>
      </w:r>
      <w:bookmarkEnd w:id="81"/>
      <w:bookmarkEnd w:id="82"/>
      <w:r w:rsidR="000F54F3" w:rsidRPr="008565F7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ЗАПРОСА ПРЕДЛОЖЕНИЙ</w:t>
      </w:r>
      <w:r w:rsidR="001E44F3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14:paraId="71B5F8D6" w14:textId="77777777" w:rsidR="001C394B" w:rsidRDefault="001C394B" w:rsidP="001C3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возникновении противоречия между положениями, закрепленными в </w:t>
      </w:r>
      <w:r w:rsidR="00C23308"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85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настоящей информационной картой, применяются положения Информационной карты.</w:t>
      </w:r>
    </w:p>
    <w:p w14:paraId="6D182E5D" w14:textId="77777777" w:rsidR="00200512" w:rsidRPr="008565F7" w:rsidRDefault="00200512" w:rsidP="001C3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0632" w:type="dxa"/>
        <w:jc w:val="center"/>
        <w:tblLook w:val="04A0" w:firstRow="1" w:lastRow="0" w:firstColumn="1" w:lastColumn="0" w:noHBand="0" w:noVBand="1"/>
      </w:tblPr>
      <w:tblGrid>
        <w:gridCol w:w="817"/>
        <w:gridCol w:w="4111"/>
        <w:gridCol w:w="5704"/>
      </w:tblGrid>
      <w:tr w:rsidR="001C394B" w:rsidRPr="008565F7" w14:paraId="4D1F9856" w14:textId="77777777" w:rsidTr="00B86949">
        <w:trPr>
          <w:jc w:val="center"/>
        </w:trPr>
        <w:tc>
          <w:tcPr>
            <w:tcW w:w="817" w:type="dxa"/>
            <w:vAlign w:val="center"/>
          </w:tcPr>
          <w:p w14:paraId="53B7931B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14:paraId="44934D3F" w14:textId="77777777" w:rsidR="001C394B" w:rsidRPr="008565F7" w:rsidRDefault="004C3E9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704" w:type="dxa"/>
          </w:tcPr>
          <w:p w14:paraId="62074CF1" w14:textId="1D3C38AA" w:rsidR="001C394B" w:rsidRPr="008565F7" w:rsidRDefault="00757516" w:rsidP="004C3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оставка </w:t>
            </w:r>
            <w:r w:rsidR="0096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учета электроэнергии и монтажного оборудования к ним для нужд ООО «</w:t>
            </w:r>
            <w:proofErr w:type="spellStart"/>
            <w:r w:rsidR="0096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Енисейэлектроком</w:t>
            </w:r>
            <w:proofErr w:type="spellEnd"/>
            <w:r w:rsidR="0096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4C3E9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оличественные и качественные характеристики работ указаны в техническом задании).</w:t>
            </w:r>
          </w:p>
        </w:tc>
      </w:tr>
      <w:tr w:rsidR="001C394B" w:rsidRPr="008565F7" w14:paraId="790363F4" w14:textId="77777777" w:rsidTr="00B86949">
        <w:trPr>
          <w:jc w:val="center"/>
        </w:trPr>
        <w:tc>
          <w:tcPr>
            <w:tcW w:w="817" w:type="dxa"/>
            <w:vAlign w:val="center"/>
          </w:tcPr>
          <w:p w14:paraId="5023EC77" w14:textId="77777777" w:rsidR="001C394B" w:rsidRPr="008565F7" w:rsidRDefault="001C394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14:paraId="0D33672D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704" w:type="dxa"/>
          </w:tcPr>
          <w:p w14:paraId="5E960604" w14:textId="77777777" w:rsidR="00C73F80" w:rsidRPr="00C73F80" w:rsidRDefault="00C73F80" w:rsidP="00C73F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«Енисейская </w:t>
            </w:r>
            <w:proofErr w:type="spellStart"/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электроснабжающая</w:t>
            </w:r>
            <w:proofErr w:type="spellEnd"/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компания»</w:t>
            </w:r>
          </w:p>
          <w:p w14:paraId="3C71B586" w14:textId="567BF3FC" w:rsidR="00C73F80" w:rsidRPr="00C73F80" w:rsidRDefault="00C73F80" w:rsidP="00C73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Юридический адрес</w:t>
            </w: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663148, Россия, Красноярский край, Енисейский район, с. </w:t>
            </w:r>
            <w:proofErr w:type="spellStart"/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Обручева, стр. 2</w:t>
            </w:r>
          </w:p>
          <w:p w14:paraId="714DA8FF" w14:textId="388DC43B" w:rsidR="00C73F80" w:rsidRPr="00C73F80" w:rsidRDefault="00C73F80" w:rsidP="00C73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663148, Россия, Красноярский край, Енисейский район, с. </w:t>
            </w:r>
            <w:proofErr w:type="spellStart"/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Обручева, стр. 2</w:t>
            </w:r>
          </w:p>
          <w:p w14:paraId="4B593E3D" w14:textId="77777777" w:rsidR="00C73F80" w:rsidRPr="002816CA" w:rsidRDefault="00C73F80" w:rsidP="00C73F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E</w:t>
            </w:r>
            <w:r w:rsidRPr="002816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mail</w:t>
            </w:r>
            <w:r w:rsidRPr="0028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73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eniseyelektrokom@mail.ru</w:t>
            </w:r>
          </w:p>
          <w:p w14:paraId="39B590E3" w14:textId="77777777" w:rsidR="00C73F80" w:rsidRPr="002816CA" w:rsidRDefault="00C73F80" w:rsidP="00C73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28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(39-195)-2-49-57</w:t>
            </w:r>
          </w:p>
          <w:p w14:paraId="34FA14F9" w14:textId="05842F6F" w:rsidR="001C394B" w:rsidRPr="008565F7" w:rsidRDefault="00C73F80" w:rsidP="00C73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ОГРН</w:t>
            </w: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1232400005870, </w:t>
            </w: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ИНН</w:t>
            </w: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2447014085 </w:t>
            </w: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КПП</w:t>
            </w: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244701001, </w:t>
            </w:r>
            <w:r w:rsidRP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Банковские реквизиты</w:t>
            </w:r>
            <w:r w:rsidRP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40702810031000061639 в Красноярском отделении №8646 ПАО СБЕРБАНК г. Красноярск к/с 30101810800000000627, БИК 040407627.</w:t>
            </w:r>
          </w:p>
        </w:tc>
      </w:tr>
      <w:tr w:rsidR="004C3E9B" w:rsidRPr="008565F7" w14:paraId="4A4DD5D3" w14:textId="77777777" w:rsidTr="00B86949">
        <w:trPr>
          <w:jc w:val="center"/>
        </w:trPr>
        <w:tc>
          <w:tcPr>
            <w:tcW w:w="817" w:type="dxa"/>
            <w:vAlign w:val="center"/>
          </w:tcPr>
          <w:p w14:paraId="121E7D22" w14:textId="77777777" w:rsidR="004C3E9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14:paraId="36B32DA3" w14:textId="77777777" w:rsidR="004C3E9B" w:rsidRPr="008565F7" w:rsidRDefault="004C3E9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5704" w:type="dxa"/>
          </w:tcPr>
          <w:p w14:paraId="12EA871B" w14:textId="29B539ED" w:rsidR="004C3E9B" w:rsidRPr="008565F7" w:rsidRDefault="004C3E9B" w:rsidP="00433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4C3E9B" w:rsidRPr="008565F7" w14:paraId="589B621F" w14:textId="77777777" w:rsidTr="00B86949">
        <w:trPr>
          <w:jc w:val="center"/>
        </w:trPr>
        <w:tc>
          <w:tcPr>
            <w:tcW w:w="817" w:type="dxa"/>
            <w:vAlign w:val="center"/>
          </w:tcPr>
          <w:p w14:paraId="2710D047" w14:textId="77777777" w:rsidR="004C3E9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14:paraId="4B12F85A" w14:textId="77777777" w:rsidR="004C3E9B" w:rsidRPr="008565F7" w:rsidRDefault="004C3E9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закупки</w:t>
            </w:r>
          </w:p>
        </w:tc>
        <w:tc>
          <w:tcPr>
            <w:tcW w:w="5704" w:type="dxa"/>
          </w:tcPr>
          <w:p w14:paraId="31CE7641" w14:textId="77777777" w:rsidR="004C3E9B" w:rsidRPr="008565F7" w:rsidRDefault="004C3E9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C394B" w:rsidRPr="008565F7" w14:paraId="1DE7D15A" w14:textId="77777777" w:rsidTr="00B86949">
        <w:trPr>
          <w:jc w:val="center"/>
        </w:trPr>
        <w:tc>
          <w:tcPr>
            <w:tcW w:w="817" w:type="dxa"/>
            <w:vAlign w:val="center"/>
          </w:tcPr>
          <w:p w14:paraId="5C10162D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14:paraId="702FB129" w14:textId="77777777" w:rsidR="001C394B" w:rsidRPr="008565F7" w:rsidRDefault="004C3E9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проведения квалификационного отбора участников закупки</w:t>
            </w:r>
          </w:p>
        </w:tc>
        <w:tc>
          <w:tcPr>
            <w:tcW w:w="5704" w:type="dxa"/>
          </w:tcPr>
          <w:p w14:paraId="70AC528D" w14:textId="77777777" w:rsidR="00B86949" w:rsidRPr="008565F7" w:rsidRDefault="004C3E9B" w:rsidP="004C3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4C3E9B" w:rsidRPr="008565F7" w14:paraId="372BE97B" w14:textId="77777777" w:rsidTr="00B86949">
        <w:trPr>
          <w:jc w:val="center"/>
        </w:trPr>
        <w:tc>
          <w:tcPr>
            <w:tcW w:w="817" w:type="dxa"/>
            <w:vAlign w:val="center"/>
          </w:tcPr>
          <w:p w14:paraId="61573359" w14:textId="77777777" w:rsidR="004C3E9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14:paraId="6959CC60" w14:textId="77777777" w:rsidR="004C3E9B" w:rsidRPr="008565F7" w:rsidRDefault="004C3E9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источник информации о ходе и результатах закупки</w:t>
            </w:r>
          </w:p>
        </w:tc>
        <w:tc>
          <w:tcPr>
            <w:tcW w:w="5704" w:type="dxa"/>
          </w:tcPr>
          <w:p w14:paraId="3502600F" w14:textId="77777777" w:rsidR="004C3E9B" w:rsidRPr="008565F7" w:rsidRDefault="004C3E9B" w:rsidP="004C3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ЕИС по адресу: </w:t>
            </w:r>
            <w:hyperlink r:id="rId24" w:history="1">
              <w:r w:rsidRPr="008565F7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http://zakupki.gov.ru/</w:t>
              </w:r>
            </w:hyperlink>
          </w:p>
        </w:tc>
      </w:tr>
      <w:tr w:rsidR="004C3E9B" w:rsidRPr="008565F7" w14:paraId="24361741" w14:textId="77777777" w:rsidTr="00B86949">
        <w:trPr>
          <w:jc w:val="center"/>
        </w:trPr>
        <w:tc>
          <w:tcPr>
            <w:tcW w:w="817" w:type="dxa"/>
            <w:vAlign w:val="center"/>
          </w:tcPr>
          <w:p w14:paraId="2AA8D8D8" w14:textId="77777777" w:rsidR="004C3E9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14:paraId="2A93A30C" w14:textId="77777777" w:rsidR="004C3E9B" w:rsidRPr="008565F7" w:rsidRDefault="004C3E9B" w:rsidP="001C39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ЭТП в информационно-телекоммуникационной сети «Интернет»</w:t>
            </w:r>
          </w:p>
        </w:tc>
        <w:tc>
          <w:tcPr>
            <w:tcW w:w="5704" w:type="dxa"/>
          </w:tcPr>
          <w:p w14:paraId="7CE2CF42" w14:textId="4CB8F7B6" w:rsidR="004C3E9B" w:rsidRPr="008565F7" w:rsidRDefault="004C3E9B" w:rsidP="001476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83" w:name="OLE_LINK101"/>
            <w:bookmarkStart w:id="84" w:name="OLE_LINK102"/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Настоящая закупка проводится в соответствии с правилами и регламентом ЭТП, а также с использованием функционала электронной площадки </w:t>
            </w:r>
            <w:r w:rsidR="008D1F45" w:rsidRPr="008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ЭТП Регион</w:t>
            </w:r>
            <w:r w:rsidRPr="008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информационно-телекоммуникационной сети «Интернет» по адресу:</w:t>
            </w:r>
            <w:bookmarkEnd w:id="83"/>
            <w:bookmarkEnd w:id="84"/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w:history="1">
              <w:r w:rsidR="008D1F45" w:rsidRPr="008D1F45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</w:t>
              </w:r>
              <w:hyperlink r:id="rId25" w:tgtFrame="_blank" w:history="1">
                <w:r w:rsidR="008D1F45" w:rsidRPr="008D1F45">
                  <w:rPr>
                    <w:rStyle w:val="a9"/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etp-region.ru</w:t>
                </w:r>
              </w:hyperlink>
              <w:r w:rsidR="008D1F45" w:rsidRPr="008D1F45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="003A500A" w:rsidRPr="008D1F45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1C394B" w:rsidRPr="008565F7" w14:paraId="108D01EA" w14:textId="77777777" w:rsidTr="00B86949">
        <w:trPr>
          <w:jc w:val="center"/>
        </w:trPr>
        <w:tc>
          <w:tcPr>
            <w:tcW w:w="817" w:type="dxa"/>
            <w:vAlign w:val="center"/>
          </w:tcPr>
          <w:p w14:paraId="4A26F141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53021FE1" w14:textId="77777777" w:rsidR="001C394B" w:rsidRPr="008565F7" w:rsidRDefault="001C394B" w:rsidP="003F0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начальной (максимальной) цене договор</w:t>
            </w:r>
            <w:r w:rsidR="003F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704" w:type="dxa"/>
          </w:tcPr>
          <w:p w14:paraId="55EB6BE4" w14:textId="05C38D45" w:rsidR="00A308DE" w:rsidRPr="00A308DE" w:rsidRDefault="009679DD" w:rsidP="00C73F80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2 690 393,33</w:t>
            </w:r>
            <w:r w:rsidR="0068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учетом НДС</w:t>
            </w:r>
          </w:p>
          <w:p w14:paraId="19EF689D" w14:textId="77777777" w:rsidR="001C394B" w:rsidRPr="008565F7" w:rsidRDefault="00C23308" w:rsidP="00A30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возникающие у исполнителя в процессе исполнения договора, в том числе налоги, сборы и другие обязательные платежи и пр. </w:t>
            </w:r>
          </w:p>
        </w:tc>
      </w:tr>
      <w:tr w:rsidR="001C394B" w:rsidRPr="008565F7" w14:paraId="044F55B3" w14:textId="77777777" w:rsidTr="00B86949">
        <w:trPr>
          <w:jc w:val="center"/>
        </w:trPr>
        <w:tc>
          <w:tcPr>
            <w:tcW w:w="817" w:type="dxa"/>
            <w:vAlign w:val="center"/>
          </w:tcPr>
          <w:p w14:paraId="0C8F2E4D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6BEFED9A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участникам</w:t>
            </w:r>
          </w:p>
        </w:tc>
        <w:tc>
          <w:tcPr>
            <w:tcW w:w="5704" w:type="dxa"/>
          </w:tcPr>
          <w:p w14:paraId="6E7B1E89" w14:textId="77777777" w:rsidR="001C394B" w:rsidRPr="008565F7" w:rsidRDefault="001C394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предоставляется бесплатно для ознакомления всем участникам закупки и может быть получена любым лицом с официального сайта в сети Интернет –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C394B" w:rsidRPr="008565F7" w14:paraId="4DCDC25F" w14:textId="77777777" w:rsidTr="00B86949">
        <w:trPr>
          <w:jc w:val="center"/>
        </w:trPr>
        <w:tc>
          <w:tcPr>
            <w:tcW w:w="817" w:type="dxa"/>
            <w:vAlign w:val="center"/>
          </w:tcPr>
          <w:p w14:paraId="7297651A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350E95AD" w14:textId="6B39EAA5" w:rsidR="001C394B" w:rsidRPr="008565F7" w:rsidRDefault="001C394B" w:rsidP="00C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C23308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товара, выполнения </w:t>
            </w:r>
            <w:r w:rsidR="00685D28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оказания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5704" w:type="dxa"/>
          </w:tcPr>
          <w:p w14:paraId="0B90D1D0" w14:textId="615431DF" w:rsidR="001C394B" w:rsidRPr="008565F7" w:rsidRDefault="003F0B2F" w:rsidP="003F0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1F45">
              <w:rPr>
                <w:rFonts w:ascii="Times New Roman" w:eastAsia="Calibri" w:hAnsi="Times New Roman" w:cs="Times New Roman"/>
                <w:sz w:val="24"/>
                <w:szCs w:val="24"/>
              </w:rPr>
              <w:t>Склад заказчика (г. Енисейск, ул. Бабушкина 1/6)</w:t>
            </w:r>
          </w:p>
        </w:tc>
      </w:tr>
      <w:tr w:rsidR="001C394B" w:rsidRPr="008565F7" w14:paraId="11A36244" w14:textId="77777777" w:rsidTr="00B86949">
        <w:trPr>
          <w:jc w:val="center"/>
        </w:trPr>
        <w:tc>
          <w:tcPr>
            <w:tcW w:w="817" w:type="dxa"/>
            <w:vAlign w:val="center"/>
          </w:tcPr>
          <w:p w14:paraId="69A69DFC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3807C6D5" w14:textId="7DDC62A7" w:rsidR="001C394B" w:rsidRPr="008565F7" w:rsidRDefault="00816820" w:rsidP="00C23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C23308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товара, выполнения </w:t>
            </w:r>
            <w:r w:rsidR="00685D28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оказания</w:t>
            </w:r>
            <w:r w:rsidR="00C23308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5704" w:type="dxa"/>
          </w:tcPr>
          <w:p w14:paraId="1D639DA4" w14:textId="748F2DDF" w:rsidR="001C394B" w:rsidRPr="00C73F80" w:rsidRDefault="008D1F45" w:rsidP="00685D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30</w:t>
            </w:r>
            <w:r w:rsidR="0068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r w:rsidR="0068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r w:rsidR="0068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1C394B" w:rsidRPr="008565F7" w14:paraId="5F4ABADE" w14:textId="77777777" w:rsidTr="00B86949">
        <w:trPr>
          <w:jc w:val="center"/>
        </w:trPr>
        <w:tc>
          <w:tcPr>
            <w:tcW w:w="817" w:type="dxa"/>
            <w:vAlign w:val="center"/>
          </w:tcPr>
          <w:p w14:paraId="43FD7B55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6E71414B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 товара, выполнения работ, оказания услуг</w:t>
            </w:r>
          </w:p>
        </w:tc>
        <w:tc>
          <w:tcPr>
            <w:tcW w:w="5704" w:type="dxa"/>
          </w:tcPr>
          <w:p w14:paraId="09E2DD26" w14:textId="08B605C8" w:rsidR="001C394B" w:rsidRPr="008565F7" w:rsidRDefault="001C394B" w:rsidP="003F0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60671C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 заданию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</w:t>
            </w:r>
            <w:r w:rsidR="003F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D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лоту </w:t>
            </w:r>
            <w:r w:rsidR="00D10CE2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D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C394B" w:rsidRPr="008565F7" w14:paraId="7EF8E578" w14:textId="77777777" w:rsidTr="00B86949">
        <w:trPr>
          <w:jc w:val="center"/>
        </w:trPr>
        <w:tc>
          <w:tcPr>
            <w:tcW w:w="817" w:type="dxa"/>
            <w:vAlign w:val="center"/>
          </w:tcPr>
          <w:p w14:paraId="50EFBC1A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1810090A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5704" w:type="dxa"/>
          </w:tcPr>
          <w:p w14:paraId="3A378512" w14:textId="60A7FB3F" w:rsidR="001C394B" w:rsidRPr="008565F7" w:rsidRDefault="001C394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ООО «</w:t>
            </w:r>
            <w:proofErr w:type="spellStart"/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Енисейэ</w:t>
            </w:r>
            <w:r w:rsidR="00C7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лектроком</w:t>
            </w:r>
            <w:proofErr w:type="spellEnd"/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C394B" w:rsidRPr="008565F7" w14:paraId="56FEFE1B" w14:textId="77777777" w:rsidTr="00B86949">
        <w:trPr>
          <w:jc w:val="center"/>
        </w:trPr>
        <w:tc>
          <w:tcPr>
            <w:tcW w:w="817" w:type="dxa"/>
            <w:vAlign w:val="center"/>
          </w:tcPr>
          <w:p w14:paraId="2D8815F2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58BEA760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сроки, порядок и условия оплаты за поставляемый товар, выполненные работы, оказанные услуги</w:t>
            </w:r>
          </w:p>
        </w:tc>
        <w:tc>
          <w:tcPr>
            <w:tcW w:w="5704" w:type="dxa"/>
          </w:tcPr>
          <w:p w14:paraId="2527EC23" w14:textId="15F406A9" w:rsidR="001C394B" w:rsidRPr="008565F7" w:rsidRDefault="003C1872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C128E0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 оплату 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финансовым планом</w:t>
            </w:r>
            <w:r w:rsidR="00D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C394B" w:rsidRPr="0020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20632B" w:rsidRPr="0020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1C394B" w:rsidRPr="0020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60671C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карте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79AC187" w14:textId="77777777" w:rsidR="00C23308" w:rsidRPr="008565F7" w:rsidRDefault="001C394B" w:rsidP="00C23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 – безналичный расчет.</w:t>
            </w:r>
          </w:p>
        </w:tc>
      </w:tr>
      <w:tr w:rsidR="001C394B" w:rsidRPr="008565F7" w14:paraId="4CD8A23B" w14:textId="77777777" w:rsidTr="00B86949">
        <w:trPr>
          <w:jc w:val="center"/>
        </w:trPr>
        <w:tc>
          <w:tcPr>
            <w:tcW w:w="817" w:type="dxa"/>
            <w:vAlign w:val="center"/>
          </w:tcPr>
          <w:p w14:paraId="0F673624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0594BEE0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валюте, используемой для формирования цены договора и расчетов с Поставщиком</w:t>
            </w:r>
          </w:p>
        </w:tc>
        <w:tc>
          <w:tcPr>
            <w:tcW w:w="5704" w:type="dxa"/>
          </w:tcPr>
          <w:p w14:paraId="366B48E7" w14:textId="77777777" w:rsidR="001C394B" w:rsidRPr="008565F7" w:rsidRDefault="001C394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C394B" w:rsidRPr="008565F7" w14:paraId="69718D41" w14:textId="77777777" w:rsidTr="00B86949">
        <w:trPr>
          <w:jc w:val="center"/>
        </w:trPr>
        <w:tc>
          <w:tcPr>
            <w:tcW w:w="817" w:type="dxa"/>
            <w:vAlign w:val="center"/>
          </w:tcPr>
          <w:p w14:paraId="2DD482E2" w14:textId="77777777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4CADDC96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5704" w:type="dxa"/>
          </w:tcPr>
          <w:p w14:paraId="44F44115" w14:textId="77777777" w:rsidR="001C394B" w:rsidRPr="008565F7" w:rsidRDefault="001C394B" w:rsidP="008A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должны соответствовать требованиям, </w:t>
            </w:r>
            <w:r w:rsidR="00B86949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 в </w:t>
            </w:r>
            <w:r w:rsidR="008A3622" w:rsidRPr="00A1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Приложении № 1 </w:t>
            </w:r>
            <w:r w:rsidR="008A3622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карты</w:t>
            </w:r>
            <w:r w:rsidR="00B86949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C32" w:rsidRPr="008565F7" w14:paraId="33C0E43D" w14:textId="77777777" w:rsidTr="00B86949">
        <w:trPr>
          <w:jc w:val="center"/>
        </w:trPr>
        <w:tc>
          <w:tcPr>
            <w:tcW w:w="817" w:type="dxa"/>
            <w:vAlign w:val="center"/>
          </w:tcPr>
          <w:p w14:paraId="493B6A4F" w14:textId="740CFCE5" w:rsidR="009A0C32" w:rsidRPr="008565F7" w:rsidRDefault="009A0C32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14:paraId="076A29A0" w14:textId="757BCC5B" w:rsidR="009A0C32" w:rsidRPr="008565F7" w:rsidRDefault="009A0C32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предоставлении </w:t>
            </w:r>
            <w:r w:rsidR="004B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нац. режима</w:t>
            </w:r>
          </w:p>
        </w:tc>
        <w:tc>
          <w:tcPr>
            <w:tcW w:w="5704" w:type="dxa"/>
          </w:tcPr>
          <w:p w14:paraId="0ECB9933" w14:textId="4AF72F9E" w:rsidR="009A0C32" w:rsidRPr="008565F7" w:rsidRDefault="002816CA" w:rsidP="008A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не установлено</w:t>
            </w:r>
          </w:p>
        </w:tc>
      </w:tr>
      <w:tr w:rsidR="001C394B" w:rsidRPr="008565F7" w14:paraId="0915D698" w14:textId="77777777" w:rsidTr="00B86949">
        <w:trPr>
          <w:jc w:val="center"/>
        </w:trPr>
        <w:tc>
          <w:tcPr>
            <w:tcW w:w="817" w:type="dxa"/>
            <w:vAlign w:val="center"/>
          </w:tcPr>
          <w:p w14:paraId="4444F385" w14:textId="5742F914" w:rsidR="001C394B" w:rsidRPr="008565F7" w:rsidRDefault="004C3E9B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243F074A" w14:textId="77777777" w:rsidR="001C394B" w:rsidRPr="008565F7" w:rsidRDefault="0073722C" w:rsidP="00AB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заявки: форма, размер</w:t>
            </w:r>
          </w:p>
        </w:tc>
        <w:tc>
          <w:tcPr>
            <w:tcW w:w="5704" w:type="dxa"/>
          </w:tcPr>
          <w:p w14:paraId="28420DBD" w14:textId="653B727C" w:rsidR="00922747" w:rsidRPr="008565F7" w:rsidRDefault="00D10CE2" w:rsidP="008A3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1C394B" w:rsidRPr="008565F7" w14:paraId="2383C1C5" w14:textId="77777777" w:rsidTr="00B86949">
        <w:trPr>
          <w:jc w:val="center"/>
        </w:trPr>
        <w:tc>
          <w:tcPr>
            <w:tcW w:w="817" w:type="dxa"/>
            <w:vAlign w:val="center"/>
          </w:tcPr>
          <w:p w14:paraId="25D62AE9" w14:textId="06FA6469" w:rsidR="001C394B" w:rsidRPr="008565F7" w:rsidRDefault="0073722C" w:rsidP="001C3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2438EE22" w14:textId="77777777" w:rsidR="001C394B" w:rsidRPr="008565F7" w:rsidRDefault="0073722C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составу заявки на участие в закупке</w:t>
            </w:r>
          </w:p>
        </w:tc>
        <w:tc>
          <w:tcPr>
            <w:tcW w:w="5704" w:type="dxa"/>
          </w:tcPr>
          <w:p w14:paraId="37145EC0" w14:textId="77777777" w:rsidR="001C394B" w:rsidRPr="008565F7" w:rsidRDefault="0073722C" w:rsidP="008A36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8A3622" w:rsidRPr="00A1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риложением №</w:t>
            </w:r>
            <w:r w:rsidR="008A3622" w:rsidRPr="00A1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информационной карте</w:t>
            </w:r>
          </w:p>
        </w:tc>
      </w:tr>
      <w:tr w:rsidR="001C394B" w:rsidRPr="008565F7" w14:paraId="2A8CBC31" w14:textId="77777777" w:rsidTr="00B86949">
        <w:trPr>
          <w:jc w:val="center"/>
        </w:trPr>
        <w:tc>
          <w:tcPr>
            <w:tcW w:w="817" w:type="dxa"/>
          </w:tcPr>
          <w:p w14:paraId="10AD6A20" w14:textId="0454A6E4" w:rsidR="001C394B" w:rsidRPr="008565F7" w:rsidRDefault="000706EF" w:rsidP="00737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722C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67CD1302" w14:textId="77777777" w:rsidR="001C394B" w:rsidRPr="008565F7" w:rsidRDefault="001C394B" w:rsidP="00987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оформлению заявок на участие в </w:t>
            </w:r>
            <w:r w:rsidR="00D4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запросе</w:t>
            </w:r>
            <w:r w:rsidR="00FF1D94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</w:p>
        </w:tc>
        <w:tc>
          <w:tcPr>
            <w:tcW w:w="5704" w:type="dxa"/>
          </w:tcPr>
          <w:p w14:paraId="415F1535" w14:textId="77777777" w:rsidR="001C394B" w:rsidRPr="008565F7" w:rsidRDefault="001C394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заявки и документов, входящих в состав заявки, не допускается применение факсимильных подписей.</w:t>
            </w:r>
          </w:p>
          <w:p w14:paraId="77BD7827" w14:textId="77777777" w:rsidR="001C394B" w:rsidRPr="008565F7" w:rsidRDefault="001C394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описании условий и предложений участник </w:t>
            </w:r>
            <w:r w:rsidR="00FF1D94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>запроса предложений</w:t>
            </w:r>
            <w:r w:rsidR="0073722C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FF1D94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применять общепринятые обозначения и наименования в соответствии с требованиями действующих нормативных документов. </w:t>
            </w:r>
          </w:p>
          <w:p w14:paraId="3AB77192" w14:textId="77777777" w:rsidR="001C394B" w:rsidRPr="008565F7" w:rsidRDefault="001C394B" w:rsidP="007372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которые содержатся в заявках участников закупки, не должны допускать двусмысленных толкований.</w:t>
            </w:r>
          </w:p>
        </w:tc>
      </w:tr>
      <w:tr w:rsidR="0073722C" w:rsidRPr="008565F7" w14:paraId="7C4EA6B2" w14:textId="77777777" w:rsidTr="00B86949">
        <w:trPr>
          <w:jc w:val="center"/>
        </w:trPr>
        <w:tc>
          <w:tcPr>
            <w:tcW w:w="817" w:type="dxa"/>
          </w:tcPr>
          <w:p w14:paraId="741C6895" w14:textId="2CB6196D" w:rsidR="0073722C" w:rsidRPr="008565F7" w:rsidRDefault="0073722C" w:rsidP="00737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00E51298" w14:textId="77777777" w:rsidR="0073722C" w:rsidRPr="008565F7" w:rsidRDefault="0073722C" w:rsidP="00987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привлекаемым участниками закупки субподрядчикам, соисполнителям и (или) изготовителям товара, являющегося предметом закупки</w:t>
            </w:r>
          </w:p>
        </w:tc>
        <w:tc>
          <w:tcPr>
            <w:tcW w:w="5704" w:type="dxa"/>
          </w:tcPr>
          <w:p w14:paraId="6F070B6F" w14:textId="77777777" w:rsidR="0073722C" w:rsidRPr="008565F7" w:rsidRDefault="0073722C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3722C" w:rsidRPr="008565F7" w14:paraId="0F6F145D" w14:textId="77777777" w:rsidTr="00B86949">
        <w:trPr>
          <w:jc w:val="center"/>
        </w:trPr>
        <w:tc>
          <w:tcPr>
            <w:tcW w:w="817" w:type="dxa"/>
          </w:tcPr>
          <w:p w14:paraId="705DEC54" w14:textId="7AC19E22" w:rsidR="0073722C" w:rsidRPr="008565F7" w:rsidRDefault="0073722C" w:rsidP="00737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5E40417C" w14:textId="77777777" w:rsidR="0073722C" w:rsidRPr="008565F7" w:rsidRDefault="0073722C" w:rsidP="00987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закупке субъектов МСП</w:t>
            </w:r>
          </w:p>
        </w:tc>
        <w:tc>
          <w:tcPr>
            <w:tcW w:w="5704" w:type="dxa"/>
          </w:tcPr>
          <w:p w14:paraId="621D0C55" w14:textId="5345C52B" w:rsidR="0073722C" w:rsidRPr="008565F7" w:rsidRDefault="00D10CE2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1C394B" w:rsidRPr="008565F7" w14:paraId="5A21AB74" w14:textId="77777777" w:rsidTr="00B86949">
        <w:trPr>
          <w:jc w:val="center"/>
        </w:trPr>
        <w:tc>
          <w:tcPr>
            <w:tcW w:w="817" w:type="dxa"/>
          </w:tcPr>
          <w:p w14:paraId="336CF473" w14:textId="5679D920" w:rsidR="001C394B" w:rsidRPr="008565F7" w:rsidRDefault="00147677" w:rsidP="0014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75EAB03F" w14:textId="2D47C5DF" w:rsidR="001C394B" w:rsidRPr="008565F7" w:rsidRDefault="001C394B" w:rsidP="009F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</w:t>
            </w:r>
            <w:r w:rsidR="00FF1D94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  <w:r w:rsidR="00D1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1D94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  <w:r w:rsidR="00147677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5704" w:type="dxa"/>
          </w:tcPr>
          <w:p w14:paraId="4778643C" w14:textId="6BC6386F" w:rsidR="001C394B" w:rsidRPr="00EF067D" w:rsidRDefault="001C394B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</w:t>
            </w:r>
            <w:r w:rsidR="00FF1D94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147677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купке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принимаются 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«</w:t>
            </w:r>
            <w:r w:rsidR="008D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июня 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6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с </w:t>
            </w:r>
            <w:r w:rsidR="00C30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 по местному времени</w:t>
            </w:r>
            <w:r w:rsidRPr="00EF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AA3BAB" w14:textId="147B71CD" w:rsidR="001C394B" w:rsidRPr="008565F7" w:rsidRDefault="001C394B" w:rsidP="001C394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принимаются 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«</w:t>
            </w:r>
            <w:r w:rsidR="00B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D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1F2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июня 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4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2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до </w:t>
            </w:r>
            <w:r w:rsidR="00C30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 по местному времени</w:t>
            </w:r>
          </w:p>
          <w:p w14:paraId="4DC00236" w14:textId="77777777" w:rsidR="001C394B" w:rsidRPr="008565F7" w:rsidRDefault="00147677" w:rsidP="001C3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местному времени организатора закупки)</w:t>
            </w:r>
          </w:p>
        </w:tc>
      </w:tr>
      <w:tr w:rsidR="001C394B" w:rsidRPr="008565F7" w14:paraId="62ED5C37" w14:textId="77777777" w:rsidTr="00B86949">
        <w:trPr>
          <w:jc w:val="center"/>
        </w:trPr>
        <w:tc>
          <w:tcPr>
            <w:tcW w:w="817" w:type="dxa"/>
          </w:tcPr>
          <w:p w14:paraId="58BB792D" w14:textId="50FCF7DE" w:rsidR="001C394B" w:rsidRPr="008565F7" w:rsidRDefault="00147677" w:rsidP="0014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2B248CBD" w14:textId="77777777" w:rsidR="001C394B" w:rsidRPr="008565F7" w:rsidRDefault="00147677" w:rsidP="009F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и порядок подачи заявок, </w:t>
            </w: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открытия доступа к заявкам</w:t>
            </w:r>
          </w:p>
        </w:tc>
        <w:tc>
          <w:tcPr>
            <w:tcW w:w="5704" w:type="dxa"/>
          </w:tcPr>
          <w:p w14:paraId="2F52A16A" w14:textId="77777777" w:rsidR="00E40EC0" w:rsidRDefault="00147677" w:rsidP="00147677">
            <w:pPr>
              <w:jc w:val="both"/>
              <w:rPr>
                <w:rFonts w:ascii="Times New Roman" w:eastAsia="Times New Roman" w:hAnsi="Times New Roman" w:cs="Times New Roman"/>
                <w:bCs/>
                <w:color w:val="002465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ЭТП </w:t>
            </w:r>
            <w:r w:rsidR="008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  <w:r w:rsidRPr="00BD0847">
              <w:rPr>
                <w:rFonts w:ascii="Times New Roman" w:eastAsia="Times New Roman" w:hAnsi="Times New Roman" w:cs="Times New Roman"/>
                <w:bCs/>
                <w:color w:val="EE0000"/>
                <w:sz w:val="24"/>
                <w:szCs w:val="24"/>
                <w:lang w:eastAsia="ru-RU"/>
              </w:rPr>
              <w:t xml:space="preserve"> </w:t>
            </w: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«Интернет»: </w:t>
            </w:r>
            <w:hyperlink w:history="1">
              <w:r w:rsidR="00E40EC0" w:rsidRPr="00E40EC0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</w:t>
              </w:r>
              <w:hyperlink r:id="rId26" w:tgtFrame="_blank" w:history="1">
                <w:r w:rsidR="00E40EC0" w:rsidRPr="00E40EC0">
                  <w:rPr>
                    <w:rStyle w:val="a9"/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etp-region.ru</w:t>
                </w:r>
              </w:hyperlink>
              <w:r w:rsidR="00E40EC0" w:rsidRPr="00E40EC0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 </w:t>
              </w:r>
            </w:hyperlink>
          </w:p>
          <w:p w14:paraId="3437FCE3" w14:textId="7787C9B8" w:rsidR="001C394B" w:rsidRPr="008565F7" w:rsidRDefault="00147677" w:rsidP="00147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подачи заявок и </w:t>
            </w: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открытия доступа к заявкам</w:t>
            </w: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определяется регламентом и функционалом ЭТП.</w:t>
            </w:r>
          </w:p>
        </w:tc>
      </w:tr>
      <w:tr w:rsidR="001C394B" w:rsidRPr="008565F7" w14:paraId="312384CE" w14:textId="77777777" w:rsidTr="00B86949">
        <w:trPr>
          <w:jc w:val="center"/>
        </w:trPr>
        <w:tc>
          <w:tcPr>
            <w:tcW w:w="817" w:type="dxa"/>
          </w:tcPr>
          <w:p w14:paraId="46F79C52" w14:textId="760B198B" w:rsidR="001C394B" w:rsidRPr="008565F7" w:rsidRDefault="00147677" w:rsidP="00147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394B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2434D6AC" w14:textId="0C638988" w:rsidR="001C394B" w:rsidRPr="008565F7" w:rsidRDefault="00147677" w:rsidP="009F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заявок</w:t>
            </w:r>
          </w:p>
        </w:tc>
        <w:tc>
          <w:tcPr>
            <w:tcW w:w="5704" w:type="dxa"/>
          </w:tcPr>
          <w:p w14:paraId="1A1C5902" w14:textId="1F942835" w:rsidR="001C394B" w:rsidRPr="00EF067D" w:rsidRDefault="00D10CE2" w:rsidP="001C39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C394B"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1C394B"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минут по местному времени </w:t>
            </w:r>
          </w:p>
          <w:p w14:paraId="4C8F5102" w14:textId="7D447EA0" w:rsidR="001C394B" w:rsidRPr="008565F7" w:rsidRDefault="00052525" w:rsidP="00220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0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C394B"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1F2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="001C394B"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D4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C394B"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1C394B" w:rsidRPr="008565F7" w14:paraId="7B8BA3F7" w14:textId="77777777" w:rsidTr="00B86949">
        <w:trPr>
          <w:jc w:val="center"/>
        </w:trPr>
        <w:tc>
          <w:tcPr>
            <w:tcW w:w="817" w:type="dxa"/>
          </w:tcPr>
          <w:p w14:paraId="48A0C162" w14:textId="027FD081" w:rsidR="001C394B" w:rsidRPr="008565F7" w:rsidRDefault="001C394B" w:rsidP="0099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5A279EA6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предложений</w:t>
            </w:r>
          </w:p>
        </w:tc>
        <w:tc>
          <w:tcPr>
            <w:tcW w:w="5704" w:type="dxa"/>
          </w:tcPr>
          <w:p w14:paraId="3CFE1C2C" w14:textId="77777777" w:rsidR="003065B3" w:rsidRPr="008565F7" w:rsidRDefault="0099515C" w:rsidP="006C1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порядок оценки и сопоставления заявок приведены в </w:t>
            </w:r>
            <w:r w:rsidRPr="00A10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приложении №</w:t>
            </w:r>
            <w:r w:rsidR="008565F7" w:rsidRPr="00A10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0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информационной карте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394B" w:rsidRPr="008565F7" w14:paraId="35350938" w14:textId="77777777" w:rsidTr="00B86949">
        <w:trPr>
          <w:jc w:val="center"/>
        </w:trPr>
        <w:tc>
          <w:tcPr>
            <w:tcW w:w="817" w:type="dxa"/>
          </w:tcPr>
          <w:p w14:paraId="371E2EB8" w14:textId="386FC372" w:rsidR="001C394B" w:rsidRPr="008565F7" w:rsidRDefault="0099515C" w:rsidP="0099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1BF32994" w14:textId="77777777" w:rsidR="001C394B" w:rsidRPr="008565F7" w:rsidRDefault="0099515C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проведения процедуры переторжки</w:t>
            </w:r>
          </w:p>
        </w:tc>
        <w:tc>
          <w:tcPr>
            <w:tcW w:w="5704" w:type="dxa"/>
          </w:tcPr>
          <w:p w14:paraId="5A8ED959" w14:textId="77777777" w:rsidR="001C394B" w:rsidRPr="008565F7" w:rsidRDefault="0099515C" w:rsidP="00BB4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настоящей закупки проведение переторжки не допускается.</w:t>
            </w:r>
          </w:p>
        </w:tc>
      </w:tr>
      <w:tr w:rsidR="001C394B" w:rsidRPr="008565F7" w14:paraId="04B82BB1" w14:textId="77777777" w:rsidTr="00B86949">
        <w:trPr>
          <w:jc w:val="center"/>
        </w:trPr>
        <w:tc>
          <w:tcPr>
            <w:tcW w:w="817" w:type="dxa"/>
          </w:tcPr>
          <w:p w14:paraId="4EAF73AC" w14:textId="0456647F" w:rsidR="001C394B" w:rsidRPr="008565F7" w:rsidRDefault="000706EF" w:rsidP="0099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9515C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3BF56E84" w14:textId="77777777" w:rsidR="001C394B" w:rsidRPr="008565F7" w:rsidRDefault="0099515C" w:rsidP="009F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подведения итогов закупки</w:t>
            </w:r>
          </w:p>
        </w:tc>
        <w:tc>
          <w:tcPr>
            <w:tcW w:w="5704" w:type="dxa"/>
          </w:tcPr>
          <w:p w14:paraId="519DA068" w14:textId="61F86DB1" w:rsidR="001C394B" w:rsidRPr="00110952" w:rsidRDefault="0099515C" w:rsidP="009951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0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1F2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="00EA1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1AD7"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5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F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271FA98C" w14:textId="77777777" w:rsidR="001F77E3" w:rsidRPr="008565F7" w:rsidRDefault="001F77E3" w:rsidP="009951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94B" w:rsidRPr="008565F7" w14:paraId="1A551CD6" w14:textId="77777777" w:rsidTr="00B86949">
        <w:trPr>
          <w:jc w:val="center"/>
        </w:trPr>
        <w:tc>
          <w:tcPr>
            <w:tcW w:w="817" w:type="dxa"/>
          </w:tcPr>
          <w:p w14:paraId="2870D1E3" w14:textId="4808F2BD" w:rsidR="001C394B" w:rsidRPr="008565F7" w:rsidRDefault="000706EF" w:rsidP="0085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565F7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0B30A7DE" w14:textId="77777777" w:rsidR="001C394B" w:rsidRPr="008565F7" w:rsidRDefault="001C394B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заключения договора</w:t>
            </w:r>
          </w:p>
        </w:tc>
        <w:tc>
          <w:tcPr>
            <w:tcW w:w="5704" w:type="dxa"/>
          </w:tcPr>
          <w:p w14:paraId="64A49E2D" w14:textId="77777777" w:rsidR="001C394B" w:rsidRPr="008565F7" w:rsidRDefault="001C394B" w:rsidP="00856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может быть подписан сторонами в срок не позднее </w:t>
            </w:r>
            <w:r w:rsidR="0099515C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15C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после завершения оформления протокола о результатах </w:t>
            </w:r>
            <w:r w:rsidR="000B7416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запроса предложений</w:t>
            </w:r>
            <w:r w:rsidR="0099515C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65F7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</w:t>
            </w:r>
            <w:r w:rsidR="00E65928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>форме,</w:t>
            </w:r>
            <w:r w:rsidR="008565F7" w:rsidRPr="0085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и не ранее десяти календарных дней</w:t>
            </w:r>
            <w:r w:rsidR="009B7231"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5F7" w:rsidRPr="008565F7" w14:paraId="46F539CE" w14:textId="77777777" w:rsidTr="00B86949">
        <w:trPr>
          <w:jc w:val="center"/>
        </w:trPr>
        <w:tc>
          <w:tcPr>
            <w:tcW w:w="817" w:type="dxa"/>
          </w:tcPr>
          <w:p w14:paraId="4E3FF437" w14:textId="4AC63B45" w:rsidR="008565F7" w:rsidRPr="008565F7" w:rsidRDefault="008565F7" w:rsidP="0085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7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0688BDD9" w14:textId="77777777" w:rsidR="008565F7" w:rsidRPr="008565F7" w:rsidRDefault="008565F7" w:rsidP="001C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договора</w:t>
            </w:r>
          </w:p>
        </w:tc>
        <w:tc>
          <w:tcPr>
            <w:tcW w:w="5704" w:type="dxa"/>
          </w:tcPr>
          <w:p w14:paraId="46E7D578" w14:textId="77777777" w:rsidR="008565F7" w:rsidRPr="008565F7" w:rsidRDefault="008565F7" w:rsidP="00856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14:paraId="48B76C2D" w14:textId="77777777" w:rsidR="006C177F" w:rsidRDefault="006C177F" w:rsidP="00B3724E">
      <w:pPr>
        <w:pStyle w:val="2b"/>
        <w:shd w:val="clear" w:color="auto" w:fill="auto"/>
        <w:jc w:val="right"/>
        <w:rPr>
          <w:rFonts w:eastAsiaTheme="majorEastAsia"/>
          <w:b/>
          <w:bCs/>
          <w:lang w:eastAsia="ru-RU"/>
        </w:rPr>
      </w:pPr>
    </w:p>
    <w:p w14:paraId="3FBDDA1B" w14:textId="77777777" w:rsidR="006C177F" w:rsidRDefault="006C177F" w:rsidP="00B3724E">
      <w:pPr>
        <w:pStyle w:val="2b"/>
        <w:shd w:val="clear" w:color="auto" w:fill="auto"/>
        <w:jc w:val="right"/>
        <w:rPr>
          <w:rFonts w:eastAsiaTheme="majorEastAsia"/>
          <w:b/>
          <w:bCs/>
          <w:lang w:eastAsia="ru-RU"/>
        </w:rPr>
      </w:pPr>
    </w:p>
    <w:p w14:paraId="71651CE4" w14:textId="77777777" w:rsidR="002A44D2" w:rsidRDefault="002A44D2" w:rsidP="00B3724E">
      <w:pPr>
        <w:pStyle w:val="2b"/>
        <w:shd w:val="clear" w:color="auto" w:fill="auto"/>
        <w:jc w:val="right"/>
        <w:rPr>
          <w:rFonts w:eastAsiaTheme="majorEastAsia"/>
          <w:b/>
          <w:bCs/>
          <w:lang w:eastAsia="ru-RU"/>
        </w:rPr>
      </w:pPr>
    </w:p>
    <w:p w14:paraId="4F1243EC" w14:textId="77777777" w:rsidR="002A44D2" w:rsidRDefault="002A44D2" w:rsidP="00B3724E">
      <w:pPr>
        <w:pStyle w:val="2b"/>
        <w:shd w:val="clear" w:color="auto" w:fill="auto"/>
        <w:jc w:val="right"/>
        <w:rPr>
          <w:rFonts w:eastAsiaTheme="majorEastAsia"/>
          <w:b/>
          <w:bCs/>
          <w:lang w:eastAsia="ru-RU"/>
        </w:rPr>
      </w:pPr>
    </w:p>
    <w:p w14:paraId="36E2331A" w14:textId="77777777" w:rsidR="003F0B2F" w:rsidRDefault="003F0B2F" w:rsidP="00E65928">
      <w:pPr>
        <w:pStyle w:val="2b"/>
        <w:shd w:val="clear" w:color="auto" w:fill="auto"/>
        <w:rPr>
          <w:rFonts w:eastAsiaTheme="majorEastAsia"/>
          <w:bCs/>
          <w:sz w:val="22"/>
          <w:szCs w:val="22"/>
          <w:lang w:eastAsia="ru-RU"/>
        </w:rPr>
      </w:pPr>
    </w:p>
    <w:p w14:paraId="1ECF2EE9" w14:textId="77777777" w:rsidR="00B3724E" w:rsidRPr="00E06672" w:rsidRDefault="00B3724E" w:rsidP="00B3724E">
      <w:pPr>
        <w:pStyle w:val="2b"/>
        <w:shd w:val="clear" w:color="auto" w:fill="auto"/>
        <w:jc w:val="right"/>
        <w:rPr>
          <w:sz w:val="22"/>
          <w:szCs w:val="22"/>
        </w:rPr>
      </w:pPr>
      <w:r w:rsidRPr="00E06672">
        <w:rPr>
          <w:rFonts w:eastAsiaTheme="majorEastAsia"/>
          <w:bCs/>
          <w:sz w:val="22"/>
          <w:szCs w:val="22"/>
          <w:lang w:eastAsia="ru-RU"/>
        </w:rPr>
        <w:t>Приложение № 1 к информационной карте</w:t>
      </w:r>
      <w:r w:rsidRPr="00E06672">
        <w:rPr>
          <w:sz w:val="22"/>
          <w:szCs w:val="22"/>
        </w:rPr>
        <w:t xml:space="preserve"> </w:t>
      </w:r>
    </w:p>
    <w:p w14:paraId="0D47588B" w14:textId="77777777" w:rsidR="00B865BD" w:rsidRDefault="00B865BD" w:rsidP="00B865BD">
      <w:pPr>
        <w:pStyle w:val="19"/>
        <w:keepNext/>
        <w:keepLines/>
        <w:shd w:val="clear" w:color="auto" w:fill="auto"/>
        <w:spacing w:after="313" w:line="260" w:lineRule="exact"/>
        <w:jc w:val="center"/>
        <w:rPr>
          <w:sz w:val="32"/>
          <w:szCs w:val="32"/>
        </w:rPr>
      </w:pPr>
    </w:p>
    <w:p w14:paraId="051C934F" w14:textId="77777777" w:rsidR="008565F7" w:rsidRDefault="008565F7" w:rsidP="008565F7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85" w:name="_Toc530677795"/>
      <w:r w:rsidRPr="008565F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ТРЕБОВАНИЯ К УЧАСТНИКАМ ЗАКУПКИ</w:t>
      </w:r>
      <w:bookmarkEnd w:id="85"/>
    </w:p>
    <w:p w14:paraId="344BE3C4" w14:textId="77777777" w:rsidR="008565F7" w:rsidRPr="008565F7" w:rsidRDefault="008565F7" w:rsidP="008565F7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962"/>
        <w:gridCol w:w="5245"/>
      </w:tblGrid>
      <w:tr w:rsidR="008565F7" w:rsidRPr="008565F7" w14:paraId="3206B863" w14:textId="77777777" w:rsidTr="00200512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E6D942B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DA17C7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  <w:tc>
          <w:tcPr>
            <w:tcW w:w="5245" w:type="dxa"/>
            <w:vAlign w:val="center"/>
          </w:tcPr>
          <w:p w14:paraId="45CF052F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Перечень и форма документов, подтверждающих соответствие требованиям</w:t>
            </w:r>
          </w:p>
        </w:tc>
      </w:tr>
      <w:tr w:rsidR="008565F7" w:rsidRPr="008565F7" w14:paraId="6321EFDC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46DC7F69" w14:textId="77777777" w:rsidR="008565F7" w:rsidRPr="008565F7" w:rsidRDefault="008565F7" w:rsidP="00EF525C">
            <w:pPr>
              <w:numPr>
                <w:ilvl w:val="0"/>
                <w:numId w:val="4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2"/>
            <w:shd w:val="clear" w:color="auto" w:fill="auto"/>
          </w:tcPr>
          <w:p w14:paraId="1410C9FF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Обязательные требования к участникам закупки</w:t>
            </w:r>
          </w:p>
        </w:tc>
      </w:tr>
      <w:tr w:rsidR="008565F7" w:rsidRPr="008565F7" w14:paraId="1D381F6C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27FBBBEA" w14:textId="77777777" w:rsidR="008565F7" w:rsidRPr="008565F7" w:rsidRDefault="008565F7" w:rsidP="008565F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86" w:name="_Ref418278681"/>
          </w:p>
        </w:tc>
        <w:bookmarkEnd w:id="86"/>
        <w:tc>
          <w:tcPr>
            <w:tcW w:w="4962" w:type="dxa"/>
            <w:shd w:val="clear" w:color="auto" w:fill="auto"/>
          </w:tcPr>
          <w:p w14:paraId="7F64D68C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5245" w:type="dxa"/>
          </w:tcPr>
          <w:p w14:paraId="5A87B131" w14:textId="77777777" w:rsidR="008565F7" w:rsidRPr="008565F7" w:rsidRDefault="008565F7" w:rsidP="00EF525C">
            <w:pPr>
              <w:numPr>
                <w:ilvl w:val="0"/>
                <w:numId w:val="5"/>
              </w:numPr>
              <w:spacing w:after="0"/>
              <w:ind w:left="70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копия полученной не ранее чем за 3 (три) месяца до дня официального размещения извещения выписки из единого государственного реестра юридических лиц (для юридических лиц); </w:t>
            </w:r>
          </w:p>
          <w:p w14:paraId="22A59A37" w14:textId="77777777" w:rsidR="008565F7" w:rsidRPr="008565F7" w:rsidRDefault="008565F7" w:rsidP="00EF525C">
            <w:pPr>
              <w:numPr>
                <w:ilvl w:val="0"/>
                <w:numId w:val="5"/>
              </w:numPr>
              <w:spacing w:after="0"/>
              <w:ind w:left="70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копия полученной не ранее чем за 3 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</w:t>
            </w:r>
          </w:p>
          <w:p w14:paraId="4619FBA8" w14:textId="77777777" w:rsidR="008565F7" w:rsidRPr="008565F7" w:rsidRDefault="008565F7" w:rsidP="00EF525C">
            <w:pPr>
              <w:numPr>
                <w:ilvl w:val="0"/>
                <w:numId w:val="5"/>
              </w:numPr>
              <w:spacing w:after="0"/>
              <w:ind w:left="70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копии документов, удостоверяющих личность (для иных физических лиц); </w:t>
            </w:r>
          </w:p>
          <w:p w14:paraId="6DD84767" w14:textId="77777777" w:rsidR="008565F7" w:rsidRPr="008565F7" w:rsidRDefault="008565F7" w:rsidP="00EF525C">
            <w:pPr>
              <w:numPr>
                <w:ilvl w:val="0"/>
                <w:numId w:val="5"/>
              </w:numPr>
              <w:spacing w:after="0"/>
              <w:ind w:left="70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8565F7" w:rsidRPr="008565F7" w14:paraId="4020C090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0D1A4662" w14:textId="77777777" w:rsidR="008565F7" w:rsidRPr="008565F7" w:rsidRDefault="008565F7" w:rsidP="008565F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440AD067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5245" w:type="dxa"/>
          </w:tcPr>
          <w:p w14:paraId="6DE9DF19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Декларация о соответствии участника процедуры закупки данному требованию в составе Заявки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5F7" w:rsidRPr="008565F7" w14:paraId="566AF1CF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43881F2A" w14:textId="77777777" w:rsidR="008565F7" w:rsidRPr="008565F7" w:rsidRDefault="008565F7" w:rsidP="008565F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582079B4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Неприостановление</w:t>
            </w:r>
            <w:proofErr w:type="spellEnd"/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5245" w:type="dxa"/>
          </w:tcPr>
          <w:p w14:paraId="70E9DA5C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Декларация о соответствии участника процедуры закупки данному требованию в составе Заявки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5F7" w:rsidRPr="008565F7" w14:paraId="189AE6FD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5FCB6BBD" w14:textId="77777777" w:rsidR="008565F7" w:rsidRPr="008565F7" w:rsidRDefault="008565F7" w:rsidP="008565F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19F10DD3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8565F7" w:rsidDel="00A87AE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5F7" w:rsidDel="0038123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 участника закупки недоимки </w:t>
            </w: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5245" w:type="dxa"/>
          </w:tcPr>
          <w:p w14:paraId="4FAC1B29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соответствии участника процедуры </w:t>
            </w: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закупки данному требованию в составе Заявки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5F7" w:rsidRPr="008565F7" w14:paraId="6EB86C88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099C2B64" w14:textId="77777777" w:rsidR="008565F7" w:rsidRPr="008565F7" w:rsidRDefault="008565F7" w:rsidP="008565F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87" w:name="_Ref418278687"/>
          </w:p>
        </w:tc>
        <w:bookmarkEnd w:id="87"/>
        <w:tc>
          <w:tcPr>
            <w:tcW w:w="4962" w:type="dxa"/>
            <w:shd w:val="clear" w:color="auto" w:fill="auto"/>
          </w:tcPr>
          <w:p w14:paraId="473946A3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</w:t>
            </w:r>
          </w:p>
        </w:tc>
        <w:tc>
          <w:tcPr>
            <w:tcW w:w="5245" w:type="dxa"/>
          </w:tcPr>
          <w:p w14:paraId="7B57B49A" w14:textId="77777777" w:rsidR="008565F7" w:rsidRPr="008565F7" w:rsidRDefault="008565F7" w:rsidP="00E06672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Декларация о соответствии участника процедуры закупки данному требованию в составе Заявки</w:t>
            </w:r>
            <w:r w:rsidR="00E066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5F7" w:rsidRPr="008565F7" w14:paraId="5394E5F6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34288F86" w14:textId="77777777" w:rsidR="008565F7" w:rsidRPr="008565F7" w:rsidRDefault="008565F7" w:rsidP="008565F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88" w:name="_Ref418276376"/>
          </w:p>
        </w:tc>
        <w:bookmarkEnd w:id="88"/>
        <w:tc>
          <w:tcPr>
            <w:tcW w:w="4962" w:type="dxa"/>
            <w:shd w:val="clear" w:color="auto" w:fill="auto"/>
          </w:tcPr>
          <w:p w14:paraId="1316D3BC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5245" w:type="dxa"/>
          </w:tcPr>
          <w:p w14:paraId="6DC594C8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Требование не установлено </w:t>
            </w:r>
          </w:p>
          <w:p w14:paraId="4FE9B36B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F7" w:rsidRPr="008565F7" w14:paraId="52C65204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12470342" w14:textId="77777777" w:rsidR="008565F7" w:rsidRPr="008565F7" w:rsidRDefault="008565F7" w:rsidP="00EF525C">
            <w:pPr>
              <w:numPr>
                <w:ilvl w:val="0"/>
                <w:numId w:val="4"/>
              </w:num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2"/>
            <w:shd w:val="clear" w:color="auto" w:fill="auto"/>
          </w:tcPr>
          <w:p w14:paraId="4954BC3D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Дополнительные требования к участникам закупки</w:t>
            </w:r>
          </w:p>
        </w:tc>
      </w:tr>
      <w:tr w:rsidR="008565F7" w:rsidRPr="008565F7" w14:paraId="0136BD2F" w14:textId="77777777" w:rsidTr="00200512">
        <w:trPr>
          <w:trHeight w:val="397"/>
        </w:trPr>
        <w:tc>
          <w:tcPr>
            <w:tcW w:w="567" w:type="dxa"/>
            <w:shd w:val="clear" w:color="auto" w:fill="auto"/>
          </w:tcPr>
          <w:p w14:paraId="1D4545D6" w14:textId="77777777" w:rsidR="008565F7" w:rsidRPr="008565F7" w:rsidRDefault="008565F7" w:rsidP="00E06672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89" w:name="_Ref418276449"/>
          </w:p>
        </w:tc>
        <w:bookmarkEnd w:id="89"/>
        <w:tc>
          <w:tcPr>
            <w:tcW w:w="4962" w:type="dxa"/>
            <w:shd w:val="clear" w:color="auto" w:fill="auto"/>
          </w:tcPr>
          <w:p w14:paraId="0594E92E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Отсутствие сведений об участнике закупки в реестре недобросовестных поставщиков (подрядчиков, исполнителей), предусмотренном Законом 223-ФЗ </w:t>
            </w:r>
            <w:r w:rsidRPr="008565F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565F7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реестре недобросовестных поставщиков, предусмотренном Законом 44-ФЗ</w:t>
            </w:r>
          </w:p>
        </w:tc>
        <w:tc>
          <w:tcPr>
            <w:tcW w:w="5245" w:type="dxa"/>
          </w:tcPr>
          <w:p w14:paraId="3CC2334C" w14:textId="77777777" w:rsidR="008565F7" w:rsidRPr="008565F7" w:rsidRDefault="008565F7" w:rsidP="00E06672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Декларация о соответствии участника процедуры закупки данному требованию в составе Заявки</w:t>
            </w:r>
            <w:r w:rsidR="00E066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5F7" w:rsidRPr="008565F7" w14:paraId="1EF8DBB3" w14:textId="77777777" w:rsidTr="00200512">
        <w:trPr>
          <w:trHeight w:val="709"/>
        </w:trPr>
        <w:tc>
          <w:tcPr>
            <w:tcW w:w="567" w:type="dxa"/>
            <w:shd w:val="clear" w:color="auto" w:fill="auto"/>
          </w:tcPr>
          <w:p w14:paraId="2C046DFF" w14:textId="77777777" w:rsidR="008565F7" w:rsidRPr="008565F7" w:rsidRDefault="008565F7" w:rsidP="00E06672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90" w:name="_Ref418276454"/>
          </w:p>
        </w:tc>
        <w:bookmarkEnd w:id="90"/>
        <w:tc>
          <w:tcPr>
            <w:tcW w:w="4962" w:type="dxa"/>
            <w:shd w:val="clear" w:color="auto" w:fill="auto"/>
          </w:tcPr>
          <w:p w14:paraId="40FC92C6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у участника закупки исключительных</w:t>
            </w:r>
            <w:r w:rsidRPr="008565F7" w:rsidDel="009E03D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прав на объекты интеллектуальной собственности </w:t>
            </w:r>
          </w:p>
        </w:tc>
        <w:tc>
          <w:tcPr>
            <w:tcW w:w="5245" w:type="dxa"/>
          </w:tcPr>
          <w:p w14:paraId="349791AE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65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Требование не установлено</w:t>
            </w:r>
          </w:p>
          <w:p w14:paraId="35BC96FB" w14:textId="77777777" w:rsidR="008565F7" w:rsidRPr="008565F7" w:rsidRDefault="008565F7" w:rsidP="008565F7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18F838" w14:textId="77777777" w:rsidR="00B75D3D" w:rsidRDefault="00B75D3D" w:rsidP="00B75D3D">
      <w:pPr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B75D3D" w:rsidSect="00685D28">
          <w:pgSz w:w="11905" w:h="16837"/>
          <w:pgMar w:top="568" w:right="565" w:bottom="426" w:left="782" w:header="0" w:footer="267" w:gutter="0"/>
          <w:cols w:space="720"/>
          <w:docGrid w:linePitch="299"/>
        </w:sectPr>
      </w:pPr>
    </w:p>
    <w:p w14:paraId="71A67903" w14:textId="77777777" w:rsidR="00A26157" w:rsidRDefault="00E06672" w:rsidP="00A26157">
      <w:pPr>
        <w:spacing w:before="200" w:after="0" w:line="240" w:lineRule="auto"/>
        <w:ind w:right="-568"/>
        <w:jc w:val="right"/>
        <w:outlineLvl w:val="2"/>
        <w:rPr>
          <w:rFonts w:ascii="Times New Roman" w:eastAsia="Times New Roman" w:hAnsi="Times New Roman" w:cs="Times New Roman"/>
          <w:bCs/>
          <w:lang w:val="ru" w:eastAsia="ru-RU"/>
        </w:rPr>
      </w:pPr>
      <w:bookmarkStart w:id="91" w:name="_Toc530677796"/>
      <w:r>
        <w:rPr>
          <w:rFonts w:ascii="Times New Roman" w:eastAsia="Times New Roman" w:hAnsi="Times New Roman" w:cs="Times New Roman"/>
          <w:bCs/>
          <w:lang w:val="ru" w:eastAsia="ru-RU"/>
        </w:rPr>
        <w:lastRenderedPageBreak/>
        <w:t xml:space="preserve">                                                                                                              </w:t>
      </w:r>
      <w:r w:rsidR="00A713B8">
        <w:rPr>
          <w:rFonts w:ascii="Times New Roman" w:eastAsia="Times New Roman" w:hAnsi="Times New Roman" w:cs="Times New Roman"/>
          <w:bCs/>
          <w:lang w:val="ru"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lang w:val="ru" w:eastAsia="ru-RU"/>
        </w:rPr>
        <w:t xml:space="preserve"> П</w:t>
      </w:r>
      <w:r w:rsidRPr="00E06672">
        <w:rPr>
          <w:rFonts w:ascii="Times New Roman" w:eastAsia="Times New Roman" w:hAnsi="Times New Roman" w:cs="Times New Roman"/>
          <w:bCs/>
          <w:lang w:val="ru" w:eastAsia="ru-RU"/>
        </w:rPr>
        <w:t>риложение №</w:t>
      </w:r>
      <w:r w:rsidR="00A713B8">
        <w:rPr>
          <w:rFonts w:ascii="Times New Roman" w:eastAsia="Times New Roman" w:hAnsi="Times New Roman" w:cs="Times New Roman"/>
          <w:bCs/>
          <w:lang w:val="ru" w:eastAsia="ru-RU"/>
        </w:rPr>
        <w:t xml:space="preserve"> </w:t>
      </w:r>
      <w:r w:rsidRPr="00E06672">
        <w:rPr>
          <w:rFonts w:ascii="Times New Roman" w:eastAsia="Times New Roman" w:hAnsi="Times New Roman" w:cs="Times New Roman"/>
          <w:bCs/>
          <w:lang w:val="ru" w:eastAsia="ru-RU"/>
        </w:rPr>
        <w:t>2</w:t>
      </w:r>
    </w:p>
    <w:p w14:paraId="09F771FC" w14:textId="3C71B7D7" w:rsidR="00E06672" w:rsidRPr="00E06672" w:rsidRDefault="00E06672" w:rsidP="00A26157">
      <w:pPr>
        <w:spacing w:before="200" w:after="0" w:line="240" w:lineRule="auto"/>
        <w:ind w:right="-568"/>
        <w:jc w:val="right"/>
        <w:outlineLvl w:val="2"/>
        <w:rPr>
          <w:rFonts w:ascii="Times New Roman" w:eastAsia="Times New Roman" w:hAnsi="Times New Roman" w:cs="Times New Roman"/>
          <w:bCs/>
          <w:lang w:val="ru" w:eastAsia="ru-RU"/>
        </w:rPr>
      </w:pPr>
      <w:r>
        <w:rPr>
          <w:rFonts w:ascii="Times New Roman" w:eastAsia="Times New Roman" w:hAnsi="Times New Roman" w:cs="Times New Roman"/>
          <w:bCs/>
          <w:lang w:val="ru" w:eastAsia="ru-RU"/>
        </w:rPr>
        <w:t xml:space="preserve"> </w:t>
      </w:r>
      <w:r w:rsidRPr="00E06672">
        <w:rPr>
          <w:rFonts w:ascii="Times New Roman" w:eastAsia="Times New Roman" w:hAnsi="Times New Roman" w:cs="Times New Roman"/>
          <w:bCs/>
          <w:lang w:val="ru" w:eastAsia="ru-RU"/>
        </w:rPr>
        <w:t>к информационной карте</w:t>
      </w:r>
      <w:bookmarkEnd w:id="91"/>
    </w:p>
    <w:p w14:paraId="74DC8AC3" w14:textId="77777777" w:rsidR="00E06672" w:rsidRPr="00E06672" w:rsidRDefault="00E06672" w:rsidP="00E06672">
      <w:pPr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2" w:name="_Toc530677797"/>
      <w:r w:rsidRPr="00E0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ОЦЕНКИ И СОПОСТАВЛЕНИЯ ЗАЯВОК</w:t>
      </w:r>
      <w:bookmarkEnd w:id="92"/>
    </w:p>
    <w:p w14:paraId="4BC46036" w14:textId="77777777" w:rsidR="00E06672" w:rsidRDefault="00E06672" w:rsidP="009658E1">
      <w:pPr>
        <w:spacing w:before="200" w:after="0" w:line="240" w:lineRule="auto"/>
        <w:ind w:right="-215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 w:rsidRPr="00E0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 сопоставление</w:t>
      </w:r>
      <w:r w:rsidRPr="00E06672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заявок осуществляются на основании критериев оценки и в порядке, установленном ниже:</w:t>
      </w:r>
    </w:p>
    <w:p w14:paraId="47ABDDBF" w14:textId="77777777" w:rsidR="00E06672" w:rsidRDefault="00E06672" w:rsidP="009658E1">
      <w:pPr>
        <w:spacing w:before="200" w:after="0" w:line="240" w:lineRule="auto"/>
        <w:ind w:right="-215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заявок по критерию «цена договора».</w:t>
      </w:r>
    </w:p>
    <w:p w14:paraId="2766B1F8" w14:textId="77777777" w:rsidR="00E06672" w:rsidRPr="00E06672" w:rsidRDefault="00E06672" w:rsidP="009658E1">
      <w:pPr>
        <w:spacing w:before="200" w:after="0" w:line="240" w:lineRule="auto"/>
        <w:ind w:right="-215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Значимость (весомость) критерия – </w:t>
      </w:r>
      <w:r w:rsidR="003F0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0%</w:t>
      </w:r>
    </w:p>
    <w:p w14:paraId="29C638CF" w14:textId="77777777" w:rsidR="00E06672" w:rsidRPr="00A26157" w:rsidRDefault="00E06672" w:rsidP="009658E1">
      <w:pPr>
        <w:spacing w:before="200" w:after="0" w:line="240" w:lineRule="auto"/>
        <w:ind w:right="-215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26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баллов, присуждаемых </w:t>
      </w:r>
      <w:r w:rsidR="00D32D5A" w:rsidRPr="00A26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стоимостным критериям оценки</w:t>
      </w:r>
      <w:r w:rsidRPr="00A26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определяется по формуле:</w:t>
      </w:r>
    </w:p>
    <w:p w14:paraId="347E1C24" w14:textId="43EE6CFD" w:rsidR="00D436BE" w:rsidRDefault="00D32D5A" w:rsidP="00D32D5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Рейтинг, присуждаемый заявке по критерию «цена», определяется по формуле: RAI=(AMAX/</w:t>
      </w:r>
      <w:r w:rsidR="00BD0847"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AI) *</w:t>
      </w: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70*100%, где: </w:t>
      </w:r>
      <w:proofErr w:type="spellStart"/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Rai</w:t>
      </w:r>
      <w:proofErr w:type="spellEnd"/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рейтинг, присуждаемый заявке по критерию «цена»; </w:t>
      </w:r>
      <w:proofErr w:type="spellStart"/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Аmax</w:t>
      </w:r>
      <w:proofErr w:type="spellEnd"/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начальная (максимальная) цена договора; </w:t>
      </w:r>
      <w:proofErr w:type="spellStart"/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Аi</w:t>
      </w:r>
      <w:proofErr w:type="spellEnd"/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цена по представленному </w:t>
      </w:r>
      <w:r w:rsidR="00B106B0"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 участника</w:t>
      </w: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закупки. Для расчета итогового рейтинга по заявке рейтинг, присуждаемый этой заявке по критерию «цена», умножается на соответствующую указанному критерию значимость. </w:t>
      </w:r>
    </w:p>
    <w:p w14:paraId="2895F220" w14:textId="77777777" w:rsidR="00A26157" w:rsidRDefault="00A26157" w:rsidP="00D32D5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56FD3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 по критерию «условия оплаты».</w:t>
      </w:r>
    </w:p>
    <w:p w14:paraId="65A81B5E" w14:textId="1B766B0D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Значимость (весомость) критерия – 10%</w:t>
      </w:r>
    </w:p>
    <w:p w14:paraId="7D2ECE6B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подаче предложений с окончательным расчетом позже, чем указано в информационной карте – 10 баллов;</w:t>
      </w:r>
    </w:p>
    <w:p w14:paraId="07B1E6F2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подаче предложений с окончательным расчетом в соответствии с указанным в информационной карте сроком – 5 баллов;</w:t>
      </w:r>
    </w:p>
    <w:p w14:paraId="4EF57FFF" w14:textId="77777777" w:rsid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подаче предложений с окончательным расчетом ранее, чем указано в информационной карте – 0 баллов.</w:t>
      </w:r>
    </w:p>
    <w:p w14:paraId="70F20571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C2850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 по критерию «срок поставки товара».</w:t>
      </w:r>
    </w:p>
    <w:p w14:paraId="652467F4" w14:textId="0FC7BE62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Значимость (весомость) критерия – 20%</w:t>
      </w:r>
    </w:p>
    <w:p w14:paraId="40B4DEC5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подаче предложений менее, указанного в информационной карте срока поставки товара - 10 баллов;</w:t>
      </w:r>
    </w:p>
    <w:p w14:paraId="75D31151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подаче предложений в соответствии с указанным в информационной карте сроком поставки товара – 5 баллов;</w:t>
      </w:r>
    </w:p>
    <w:p w14:paraId="3D4C43E4" w14:textId="77777777" w:rsidR="00A26157" w:rsidRPr="00A26157" w:rsidRDefault="00A26157" w:rsidP="00A2615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подаче предложений более, указанного в информационной карте срока поставки товара - 0 баллов.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12"/>
      </w:tblGrid>
      <w:tr w:rsidR="00A26157" w:rsidRPr="00A26157" w14:paraId="60A646BE" w14:textId="77777777" w:rsidTr="00A26157">
        <w:trPr>
          <w:trHeight w:val="259"/>
        </w:trPr>
        <w:tc>
          <w:tcPr>
            <w:tcW w:w="0" w:type="auto"/>
            <w:hideMark/>
          </w:tcPr>
          <w:p w14:paraId="31D55839" w14:textId="77777777" w:rsidR="00A26157" w:rsidRPr="00A26157" w:rsidRDefault="00A26157" w:rsidP="00A261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Итоговый рейтинг заявки вычисляется как сумма рейтингов по каждому критерию оценки заявки. </w:t>
            </w:r>
          </w:p>
        </w:tc>
      </w:tr>
    </w:tbl>
    <w:p w14:paraId="630DD77A" w14:textId="77777777" w:rsidR="00E06672" w:rsidRDefault="00E06672" w:rsidP="00A26157">
      <w:pPr>
        <w:spacing w:before="200" w:after="0" w:line="240" w:lineRule="auto"/>
        <w:ind w:right="-215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закупки признается участник закупки, которому присвоен самый высокий итоговый рейтинг. Предложению, набравшему наибольший итоговый рейтинг, присваивается первый порядковый номер.</w:t>
      </w:r>
    </w:p>
    <w:p w14:paraId="2510518B" w14:textId="77777777" w:rsidR="00200512" w:rsidRPr="00E06672" w:rsidRDefault="00200512" w:rsidP="00A26157">
      <w:pPr>
        <w:spacing w:before="200" w:after="0" w:line="240" w:lineRule="auto"/>
        <w:ind w:right="-215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нескольким заявкам были присвоены одинаковые итоговые значения победителем закупки признается участник закупки, предложивший наименьшую цену договора. В случае, если несколько заявок имеют одинаковую цену договора и получили одинаковый итоговый рейтинг, победителем закупки признается участник закупки, заявка которого была подана ранее.</w:t>
      </w:r>
    </w:p>
    <w:p w14:paraId="7E14FC63" w14:textId="77777777" w:rsidR="00E06672" w:rsidRDefault="00E06672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06235954" w14:textId="77777777" w:rsidR="00E06672" w:rsidRDefault="00E06672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3D1E573" w14:textId="77777777" w:rsidR="00200512" w:rsidRDefault="00200512" w:rsidP="00B106B0">
      <w:pPr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D9670B4" w14:textId="77777777" w:rsidR="00A26157" w:rsidRDefault="00A26157" w:rsidP="00A26157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Приложение №3 к информационной карте</w:t>
      </w:r>
    </w:p>
    <w:p w14:paraId="7F6E6661" w14:textId="77777777" w:rsidR="00A26157" w:rsidRDefault="00A26157" w:rsidP="00A26157">
      <w:pPr>
        <w:spacing w:before="360" w:after="240" w:line="240" w:lineRule="auto"/>
        <w:ind w:right="-21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3" w:name="_Toc53067779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СОСТАВУ ЗАЯВКИ</w:t>
      </w:r>
      <w:bookmarkEnd w:id="93"/>
    </w:p>
    <w:p w14:paraId="329BE55E" w14:textId="4CCED515" w:rsidR="00A26157" w:rsidRDefault="00A26157" w:rsidP="00B106B0">
      <w:pPr>
        <w:spacing w:before="360" w:after="0" w:line="240" w:lineRule="auto"/>
        <w:ind w:right="-215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4" w:name="_Toc530677800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Заявка на участие в закупке должна включать в себя следующие документы:</w:t>
      </w:r>
      <w:bookmarkEnd w:id="94"/>
    </w:p>
    <w:p w14:paraId="3D9C7FB0" w14:textId="77777777" w:rsidR="00B106B0" w:rsidRDefault="00B106B0" w:rsidP="00B106B0">
      <w:pPr>
        <w:spacing w:before="360" w:after="0" w:line="240" w:lineRule="auto"/>
        <w:ind w:right="-215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210"/>
        <w:tblW w:w="10031" w:type="dxa"/>
        <w:tblLook w:val="04A0" w:firstRow="1" w:lastRow="0" w:firstColumn="1" w:lastColumn="0" w:noHBand="0" w:noVBand="1"/>
      </w:tblPr>
      <w:tblGrid>
        <w:gridCol w:w="541"/>
        <w:gridCol w:w="9490"/>
      </w:tblGrid>
      <w:tr w:rsidR="00A26157" w14:paraId="4DA677D9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258F" w14:textId="77777777" w:rsidR="00A26157" w:rsidRDefault="00A26157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B3B2" w14:textId="77777777" w:rsidR="00A26157" w:rsidRDefault="00A26157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A26157" w14:paraId="15499A61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A4EA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9C1" w14:textId="52D5F857" w:rsidR="00A26157" w:rsidRDefault="00A26157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Техническое задание (предложение) (форма 2), должно содержать ценовое предложение, с указанием предложенных участником закупки сроков поставки и сроков оплаты</w:t>
            </w:r>
          </w:p>
          <w:p w14:paraId="6D273C85" w14:textId="77777777" w:rsidR="00A26157" w:rsidRDefault="00A26157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</w:tr>
      <w:tr w:rsidR="00A26157" w14:paraId="279F34FF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299E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7CF2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участника процедуры закупки о полном и безоговорочном согласии с регламентом ЭТП, Положением, условиями документации о закупке (форма 1) по форме, установленной в разделе 3. </w:t>
            </w:r>
          </w:p>
        </w:tc>
      </w:tr>
      <w:tr w:rsidR="00A26157" w14:paraId="47F83CAD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CF77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BDE0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Обязательство участника процедуры закупки заключить договор по итогам закупки в случае признания за ним права на заключения такого договора (форма 1) по форме, установленной в разделе 3.</w:t>
            </w:r>
          </w:p>
        </w:tc>
      </w:tr>
      <w:tr w:rsidR="00A26157" w14:paraId="2E65300F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DE5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" w:name="_Ref503645170" w:colFirst="0" w:colLast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43E3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полученной не ранее чем за 3 (три) месяца до дня официального размещения извещения выписки из единого государственного реестра юридических лиц (для юридических лиц); копия полученной не ранее чем за 3 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tr w:rsidR="00A26157" w14:paraId="00384802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8C0F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" w:name="_Ref525551757" w:colFirst="0" w:colLast="0"/>
            <w:bookmarkEnd w:id="9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08C6" w14:textId="77777777" w:rsidR="00A26157" w:rsidRDefault="00A26157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лица);</w:t>
            </w:r>
          </w:p>
        </w:tc>
      </w:tr>
      <w:bookmarkEnd w:id="96"/>
      <w:tr w:rsidR="00A26157" w14:paraId="0B2FB8B8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316C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4A8" w14:textId="77777777" w:rsidR="00A26157" w:rsidRDefault="00A26157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участника процедуры закупки без доверенности (далее по подпункту – руководитель)). В случае если от имени участника процедуры закупки действует иное лицо, заявка на участие в закупке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 если указанная доверенность подписана лицом, уполномоченным руководителем, заявка на участие в закупке должна содержать также копию документа, подтверждающего полномочия такого лица;</w:t>
            </w:r>
          </w:p>
          <w:p w14:paraId="242A70A2" w14:textId="77777777" w:rsidR="00A26157" w:rsidRDefault="00A26157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</w:tr>
      <w:tr w:rsidR="00A26157" w14:paraId="17A5562D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115B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B7D6" w14:textId="77777777" w:rsidR="00A26157" w:rsidRDefault="00A26157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Копии документов, подтверждающих соответствие участника процедуры закупки обязательным требованиям, установленным в соответствии с законодательством,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закупке, и декларация о соответствии участника процедуры закупки иным обязательным требованиям, установленным в документации о закупке; </w:t>
            </w:r>
          </w:p>
        </w:tc>
      </w:tr>
      <w:tr w:rsidR="00A26157" w14:paraId="3B13081B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B020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" w:name="_Ref503645210" w:colFirst="0" w:colLast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2CF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о соответствии участника процедуры закупки дополнительным требованиям, установленным в документации о закупке, и / или копии документов, перечень которых указан в документации о закупке, подтверждающих соответствие участника процедуры закупки дополнительным требованиям; </w:t>
            </w:r>
          </w:p>
        </w:tc>
      </w:tr>
      <w:bookmarkEnd w:id="97"/>
      <w:tr w:rsidR="00A26157" w14:paraId="1AFBBAF9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388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C6F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соответствие участника процедуры закупки единым квалификационным требованиям, если они были установлены в документации о закупке, и перечень подтверждающих документов был указан в документации о закупке;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 требуется</w:t>
            </w:r>
          </w:p>
        </w:tc>
      </w:tr>
      <w:tr w:rsidR="00A26157" w14:paraId="46E8F751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A478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6A68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решения, если требование о необходимости его наличия установлено законодательством, учредительными документами юридического лица и, если для участника процедуры закупки заключение договора или предоставление обеспечения заявки, обеспечения договора являются крупной сделкой (для юридических лиц). В случае,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процедуры закупки обязан предоставить письмо, содержащее обязательство о предоставлении вышеуказанного решения до момента заключения договора, в случае принятия ЗК решения о заключении договора с таким участником;</w:t>
            </w:r>
          </w:p>
        </w:tc>
      </w:tr>
      <w:tr w:rsidR="00A26157" w14:paraId="20DB5A6C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A89A" w14:textId="77777777" w:rsidR="00A26157" w:rsidRDefault="00A26157">
            <w:pPr>
              <w:suppressAutoHyphens/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568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если на стороне участника процедуры закупки выступает несколько лиц, в составе заявки в отношении каждого такого лица должны быть представлены документы, указанные в п. 7.8. Раздела 1 настоящей закупочной документацией, с учетом особенностей, установленных в документации о закупке, а также копия заключенного между ними соглашения, соответствующего требованиям, установленным в документации о закупке;</w:t>
            </w:r>
          </w:p>
          <w:p w14:paraId="4A32FB31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57" w14:paraId="23643DFA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AFFD" w14:textId="77777777" w:rsidR="00A26157" w:rsidRDefault="00A26157">
            <w:pPr>
              <w:suppressAutoHyphens/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2CB7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Заверенную печатью поставщика копию сертификата соответствия продукции предлагаемого к поставке товара;</w:t>
            </w:r>
          </w:p>
        </w:tc>
      </w:tr>
      <w:tr w:rsidR="00A26157" w14:paraId="1D3E6B72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CF6" w14:textId="77777777" w:rsidR="00A26157" w:rsidRDefault="00A26157" w:rsidP="00EF525C">
            <w:pPr>
              <w:pStyle w:val="aa"/>
              <w:numPr>
                <w:ilvl w:val="0"/>
                <w:numId w:val="9"/>
              </w:numPr>
              <w:suppressAutoHyphens/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2B99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справок, выданных уполномоченным органом, об отсутствии задолженности по налогам и сборам в бюджет и внебюджетные фонды. Принимаются также справки, полученные посредством электронного документооборота, заверенные электронно-цифровой подписью</w:t>
            </w:r>
          </w:p>
        </w:tc>
      </w:tr>
      <w:tr w:rsidR="00A26157" w14:paraId="0066994D" w14:textId="77777777" w:rsidTr="00EA1A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63D" w14:textId="77777777" w:rsidR="00A26157" w:rsidRDefault="00A26157" w:rsidP="00EF525C">
            <w:pPr>
              <w:pStyle w:val="aa"/>
              <w:numPr>
                <w:ilvl w:val="0"/>
                <w:numId w:val="9"/>
              </w:numPr>
              <w:suppressAutoHyphens/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6A58" w14:textId="77777777" w:rsidR="00A26157" w:rsidRDefault="00A26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план (приложение № 2) к техническому заданию </w:t>
            </w:r>
          </w:p>
        </w:tc>
      </w:tr>
    </w:tbl>
    <w:p w14:paraId="7B13BE97" w14:textId="77777777" w:rsidR="00A26157" w:rsidRDefault="00A26157" w:rsidP="00A26157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765C378E" w14:textId="0BD73CB3" w:rsidR="00200512" w:rsidRDefault="00200512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ACC2710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50380FC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277F3CD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0ED0D86A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7D0B2548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FA24600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7F6437CD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2BDB074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02272B16" w14:textId="77777777" w:rsidR="0056624C" w:rsidRDefault="0056624C" w:rsidP="00E65928">
      <w:pPr>
        <w:spacing w:after="0" w:line="240" w:lineRule="auto"/>
        <w:ind w:right="-215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4EDD82B2" w14:textId="77777777" w:rsidR="00EA1AD7" w:rsidRDefault="00EA1AD7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4C1C25D1" w14:textId="77777777" w:rsidR="00EA1AD7" w:rsidRDefault="00EA1AD7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2BEB096C" w14:textId="77777777" w:rsidR="00EA1AD7" w:rsidRDefault="00EA1AD7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73D6C33B" w14:textId="77777777" w:rsidR="00B106B0" w:rsidRDefault="00B106B0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2E8BD547" w14:textId="77777777" w:rsidR="00B106B0" w:rsidRDefault="00B106B0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1E500C2E" w14:textId="77777777" w:rsidR="00B106B0" w:rsidRDefault="00B106B0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32F08D30" w14:textId="77777777" w:rsidR="00B106B0" w:rsidRDefault="00B106B0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3532A6E1" w14:textId="77777777" w:rsidR="00B106B0" w:rsidRDefault="00B106B0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</w:p>
    <w:p w14:paraId="33AC8F69" w14:textId="516545C6" w:rsidR="0020632B" w:rsidRPr="00200512" w:rsidRDefault="0020632B" w:rsidP="0020632B">
      <w:pPr>
        <w:spacing w:after="0" w:line="240" w:lineRule="auto"/>
        <w:ind w:right="-215"/>
        <w:jc w:val="right"/>
        <w:outlineLvl w:val="1"/>
        <w:rPr>
          <w:rFonts w:ascii="Times New Roman" w:eastAsiaTheme="majorEastAsia" w:hAnsi="Times New Roman" w:cs="Times New Roman"/>
          <w:bCs/>
          <w:lang w:val="ru"/>
        </w:rPr>
      </w:pPr>
      <w:r w:rsidRPr="00200512">
        <w:rPr>
          <w:rFonts w:ascii="Times New Roman" w:eastAsiaTheme="majorEastAsia" w:hAnsi="Times New Roman" w:cs="Times New Roman"/>
          <w:bCs/>
          <w:lang w:val="ru"/>
        </w:rPr>
        <w:t>Приложение №</w:t>
      </w:r>
      <w:r>
        <w:rPr>
          <w:rFonts w:ascii="Times New Roman" w:eastAsiaTheme="majorEastAsia" w:hAnsi="Times New Roman" w:cs="Times New Roman"/>
          <w:bCs/>
          <w:lang w:val="ru"/>
        </w:rPr>
        <w:t xml:space="preserve"> 4 </w:t>
      </w:r>
      <w:r w:rsidRPr="00200512">
        <w:rPr>
          <w:rFonts w:ascii="Times New Roman" w:eastAsiaTheme="majorEastAsia" w:hAnsi="Times New Roman" w:cs="Times New Roman"/>
          <w:bCs/>
          <w:lang w:val="ru"/>
        </w:rPr>
        <w:t>к информационной карте</w:t>
      </w:r>
    </w:p>
    <w:p w14:paraId="7E066D42" w14:textId="77777777" w:rsidR="009658E1" w:rsidRDefault="009658E1" w:rsidP="0020632B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79A8412" w14:textId="77777777" w:rsidR="00220BA4" w:rsidRDefault="00220BA4" w:rsidP="00220BA4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5DC9938F" w14:textId="77777777" w:rsidR="00D32D5A" w:rsidRPr="00A713B8" w:rsidRDefault="00D32D5A" w:rsidP="00D32D5A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713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ТЕХНИЧЕСКОЕ ЗАДАНИЕ</w:t>
      </w:r>
    </w:p>
    <w:p w14:paraId="56D87C75" w14:textId="6FD68651" w:rsidR="00220BA4" w:rsidRDefault="00A26157" w:rsidP="00A26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157">
        <w:rPr>
          <w:rFonts w:ascii="Times New Roman" w:hAnsi="Times New Roman" w:cs="Times New Roman"/>
          <w:sz w:val="24"/>
          <w:szCs w:val="24"/>
        </w:rPr>
        <w:t>Приложен</w:t>
      </w:r>
      <w:r w:rsidR="00685D28">
        <w:rPr>
          <w:rFonts w:ascii="Times New Roman" w:hAnsi="Times New Roman" w:cs="Times New Roman"/>
          <w:sz w:val="24"/>
          <w:szCs w:val="24"/>
        </w:rPr>
        <w:t>о</w:t>
      </w:r>
      <w:r w:rsidRPr="00A26157">
        <w:rPr>
          <w:rFonts w:ascii="Times New Roman" w:hAnsi="Times New Roman" w:cs="Times New Roman"/>
          <w:sz w:val="24"/>
          <w:szCs w:val="24"/>
        </w:rPr>
        <w:t xml:space="preserve"> отдельным файл</w:t>
      </w:r>
      <w:r w:rsidR="00685D28">
        <w:rPr>
          <w:rFonts w:ascii="Times New Roman" w:hAnsi="Times New Roman" w:cs="Times New Roman"/>
          <w:sz w:val="24"/>
          <w:szCs w:val="24"/>
        </w:rPr>
        <w:t>ом</w:t>
      </w:r>
      <w:r w:rsidRPr="00A26157">
        <w:rPr>
          <w:rFonts w:ascii="Times New Roman" w:hAnsi="Times New Roman" w:cs="Times New Roman"/>
          <w:sz w:val="24"/>
          <w:szCs w:val="24"/>
        </w:rPr>
        <w:t xml:space="preserve"> </w:t>
      </w:r>
      <w:r w:rsidR="00685D28">
        <w:rPr>
          <w:rFonts w:ascii="Times New Roman" w:hAnsi="Times New Roman" w:cs="Times New Roman"/>
          <w:sz w:val="24"/>
          <w:szCs w:val="24"/>
        </w:rPr>
        <w:t>к закупочной документации</w:t>
      </w:r>
      <w:r w:rsidRPr="00A26157">
        <w:rPr>
          <w:rFonts w:ascii="Times New Roman" w:hAnsi="Times New Roman" w:cs="Times New Roman"/>
          <w:sz w:val="24"/>
          <w:szCs w:val="24"/>
        </w:rPr>
        <w:t>.</w:t>
      </w:r>
    </w:p>
    <w:p w14:paraId="4A2B81D3" w14:textId="77777777" w:rsidR="0020632B" w:rsidRDefault="0020632B" w:rsidP="0020632B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2344980B" w14:textId="406938D5" w:rsidR="00A713B8" w:rsidRPr="00856B4F" w:rsidRDefault="00A713B8" w:rsidP="00856B4F">
      <w:pPr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  <w:bookmarkStart w:id="98" w:name="_Hlk169185323"/>
    </w:p>
    <w:bookmarkEnd w:id="98"/>
    <w:p w14:paraId="19899F7C" w14:textId="77777777" w:rsidR="00A713B8" w:rsidRDefault="00A713B8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FB82872" w14:textId="77777777" w:rsidR="00F902E5" w:rsidRDefault="00F902E5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66F4736E" w14:textId="77777777" w:rsidR="009B7BCB" w:rsidRDefault="009B7BCB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AFD30E1" w14:textId="77777777" w:rsidR="009B7BCB" w:rsidRDefault="009B7BCB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6E49137C" w14:textId="77777777" w:rsidR="009B7BCB" w:rsidRDefault="009B7BCB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047D5D88" w14:textId="77777777" w:rsidR="009B7BCB" w:rsidRDefault="009B7BCB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879EA05" w14:textId="77777777" w:rsidR="00856B4F" w:rsidRDefault="00856B4F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813A3D2" w14:textId="77777777" w:rsidR="00856B4F" w:rsidRDefault="00856B4F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04809F9C" w14:textId="77777777" w:rsidR="00856B4F" w:rsidRDefault="00856B4F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577E1DD" w14:textId="77777777" w:rsidR="00F902E5" w:rsidRDefault="00F902E5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  <w:sectPr w:rsidR="00F902E5" w:rsidSect="00220BA4">
          <w:pgSz w:w="11906" w:h="16838"/>
          <w:pgMar w:top="284" w:right="1134" w:bottom="249" w:left="1276" w:header="709" w:footer="709" w:gutter="0"/>
          <w:cols w:space="708"/>
          <w:docGrid w:linePitch="360"/>
        </w:sectPr>
      </w:pPr>
    </w:p>
    <w:p w14:paraId="7320ABFB" w14:textId="77777777" w:rsidR="00A713B8" w:rsidRPr="00D30FF5" w:rsidRDefault="00D30FF5" w:rsidP="00C41F5A">
      <w:pPr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30FF5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 2 к техническому заданию</w:t>
      </w:r>
    </w:p>
    <w:p w14:paraId="4772AE13" w14:textId="77777777" w:rsidR="00C41F5A" w:rsidRDefault="00C41F5A" w:rsidP="00C41F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8CEC57" w14:textId="77777777" w:rsidR="00C41F5A" w:rsidRDefault="00C41F5A" w:rsidP="00C4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Финансовый план</w:t>
      </w:r>
    </w:p>
    <w:p w14:paraId="28130473" w14:textId="70D9BBBC" w:rsidR="00A26157" w:rsidRPr="0037597D" w:rsidRDefault="00A26157" w:rsidP="00C41F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75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A1AD7" w:rsidRPr="00375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5A538C7D" w14:textId="77777777" w:rsidR="00C41F5A" w:rsidRDefault="00C41F5A" w:rsidP="00C41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3832"/>
      </w:tblGrid>
      <w:tr w:rsidR="00C41F5A" w14:paraId="4E0B8069" w14:textId="77777777" w:rsidTr="00C41F5A">
        <w:trPr>
          <w:trHeight w:val="351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6ACE" w14:textId="77777777" w:rsidR="00C41F5A" w:rsidRDefault="00C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внесения платежа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410C" w14:textId="77777777" w:rsidR="00C41F5A" w:rsidRDefault="00C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платежа, процент от стоимости договора</w:t>
            </w:r>
          </w:p>
          <w:p w14:paraId="6EEB2586" w14:textId="77777777" w:rsidR="00C41F5A" w:rsidRDefault="00C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F5A" w14:paraId="3A0F5DFF" w14:textId="77777777" w:rsidTr="00C41F5A">
        <w:trPr>
          <w:trHeight w:val="177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A5E" w14:textId="6419CC30" w:rsidR="00C41F5A" w:rsidRDefault="00961290" w:rsidP="00AA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157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30A" w14:textId="36AE678E" w:rsidR="00C41F5A" w:rsidRDefault="00A2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157" w14:paraId="4339B9D4" w14:textId="77777777" w:rsidTr="00C41F5A">
        <w:trPr>
          <w:trHeight w:val="177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569E" w14:textId="248193B9" w:rsidR="00A26157" w:rsidRDefault="00A26157" w:rsidP="00AA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оплата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1E5" w14:textId="1A0CE478" w:rsidR="00A26157" w:rsidRDefault="00A2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A95C0BF" w14:textId="77777777" w:rsidR="00C41F5A" w:rsidRDefault="00C41F5A" w:rsidP="00C41F5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E1059AB" w14:textId="77777777" w:rsidR="00C41F5A" w:rsidRDefault="00C41F5A" w:rsidP="00C41F5A"/>
    <w:p w14:paraId="344CDFBF" w14:textId="77777777" w:rsidR="005B7AF4" w:rsidRDefault="005B7AF4" w:rsidP="00EC7B6B">
      <w:pPr>
        <w:jc w:val="right"/>
        <w:rPr>
          <w:rFonts w:ascii="Times New Roman" w:hAnsi="Times New Roman" w:cs="Times New Roman"/>
        </w:rPr>
      </w:pPr>
    </w:p>
    <w:p w14:paraId="04306813" w14:textId="77777777" w:rsidR="00B75D3D" w:rsidRDefault="00B75D3D" w:rsidP="00EC7B6B">
      <w:pPr>
        <w:jc w:val="right"/>
        <w:rPr>
          <w:rFonts w:ascii="Times New Roman" w:hAnsi="Times New Roman" w:cs="Times New Roman"/>
        </w:rPr>
      </w:pPr>
    </w:p>
    <w:p w14:paraId="50155188" w14:textId="77777777" w:rsidR="00C41F5A" w:rsidRDefault="00C41F5A" w:rsidP="00EC7B6B">
      <w:pPr>
        <w:jc w:val="right"/>
        <w:rPr>
          <w:rFonts w:ascii="Times New Roman" w:hAnsi="Times New Roman" w:cs="Times New Roman"/>
        </w:rPr>
      </w:pPr>
    </w:p>
    <w:p w14:paraId="5CE5A3D3" w14:textId="77777777" w:rsidR="00C41F5A" w:rsidRDefault="00C41F5A" w:rsidP="00EC7B6B">
      <w:pPr>
        <w:jc w:val="right"/>
        <w:rPr>
          <w:rFonts w:ascii="Times New Roman" w:hAnsi="Times New Roman" w:cs="Times New Roman"/>
        </w:rPr>
      </w:pPr>
    </w:p>
    <w:p w14:paraId="70CAB230" w14:textId="77777777" w:rsidR="00C41F5A" w:rsidRDefault="00C41F5A" w:rsidP="00EC7B6B">
      <w:pPr>
        <w:jc w:val="right"/>
        <w:rPr>
          <w:rFonts w:ascii="Times New Roman" w:hAnsi="Times New Roman" w:cs="Times New Roman"/>
        </w:rPr>
      </w:pPr>
    </w:p>
    <w:p w14:paraId="2B22C1CB" w14:textId="77777777" w:rsidR="00B75D3D" w:rsidRDefault="00B75D3D" w:rsidP="00EC7B6B">
      <w:pPr>
        <w:jc w:val="right"/>
        <w:rPr>
          <w:rFonts w:ascii="Times New Roman" w:hAnsi="Times New Roman" w:cs="Times New Roman"/>
        </w:rPr>
      </w:pPr>
    </w:p>
    <w:p w14:paraId="6F714104" w14:textId="77777777" w:rsidR="006C177F" w:rsidRDefault="006C177F" w:rsidP="00EC7B6B">
      <w:pPr>
        <w:jc w:val="right"/>
        <w:rPr>
          <w:rFonts w:ascii="Times New Roman" w:hAnsi="Times New Roman" w:cs="Times New Roman"/>
        </w:rPr>
      </w:pPr>
    </w:p>
    <w:p w14:paraId="66D8201A" w14:textId="77777777" w:rsidR="00D30FF5" w:rsidRDefault="00B865BD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1C394B" w:rsidRPr="001C394B"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  <w:t xml:space="preserve">  </w:t>
      </w:r>
      <w:bookmarkStart w:id="99" w:name="_Toc500766075"/>
    </w:p>
    <w:p w14:paraId="0C5463C9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1C84BD6F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2B6413A2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3951EC31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16DEF270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020775FA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7345AFA4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53700CC8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0CA73C49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06C07804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20C8ED79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574B0163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73812946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3D195B5D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10D2DF39" w14:textId="77777777" w:rsidR="00D30FF5" w:rsidRDefault="00D30FF5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6A84EE0C" w14:textId="77777777" w:rsidR="00A26157" w:rsidRDefault="00A26157" w:rsidP="00EC7B6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</w:p>
    <w:p w14:paraId="27DA77A1" w14:textId="77777777" w:rsidR="00A26157" w:rsidRDefault="00A26157" w:rsidP="00A26157">
      <w:pPr>
        <w:keepNext/>
        <w:keepLines/>
        <w:numPr>
          <w:ilvl w:val="1"/>
          <w:numId w:val="0"/>
        </w:numPr>
        <w:suppressAutoHyphens/>
        <w:spacing w:before="240"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ru-RU"/>
        </w:rPr>
      </w:pPr>
      <w:bookmarkStart w:id="100" w:name="_Toc525591905"/>
      <w:bookmarkStart w:id="101" w:name="_Toc525651025"/>
      <w:bookmarkStart w:id="102" w:name="_Toc525915784"/>
      <w:bookmarkStart w:id="103" w:name="_Toc525917902"/>
      <w:bookmarkStart w:id="104" w:name="_Toc525918201"/>
      <w:bookmarkStart w:id="105" w:name="_Toc525918502"/>
      <w:bookmarkStart w:id="106" w:name="_Toc526259259"/>
      <w:bookmarkStart w:id="107" w:name="_Toc526925904"/>
      <w:bookmarkStart w:id="108" w:name="_Toc526955403"/>
      <w:bookmarkStart w:id="109" w:name="_Toc526955826"/>
      <w:bookmarkStart w:id="110" w:name="_Toc526956556"/>
      <w:bookmarkStart w:id="111" w:name="_Ref526937794"/>
      <w:bookmarkStart w:id="112" w:name="_Toc53067780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bookmarkEnd w:id="111"/>
    <w:bookmarkEnd w:id="112"/>
    <w:p w14:paraId="30BF562F" w14:textId="77777777" w:rsidR="00554AB0" w:rsidRPr="00554AB0" w:rsidRDefault="00554AB0" w:rsidP="00554AB0">
      <w:pPr>
        <w:jc w:val="center"/>
        <w:rPr>
          <w:rFonts w:ascii="Cambria" w:eastAsia="Times New Roman" w:hAnsi="Cambria" w:cs="Times New Roman"/>
          <w:b/>
          <w:bCs/>
          <w:lang w:eastAsia="ru-RU"/>
        </w:rPr>
      </w:pPr>
      <w:r w:rsidRPr="00554AB0">
        <w:rPr>
          <w:rFonts w:ascii="Cambria" w:eastAsia="Times New Roman" w:hAnsi="Cambria" w:cs="Times New Roman"/>
          <w:b/>
          <w:bCs/>
          <w:lang w:eastAsia="ru-RU"/>
        </w:rPr>
        <w:t>РАЗДЕЛ № 3</w:t>
      </w:r>
    </w:p>
    <w:p w14:paraId="375A1AD2" w14:textId="77777777" w:rsidR="00554AB0" w:rsidRPr="00554AB0" w:rsidRDefault="00554AB0" w:rsidP="00554AB0">
      <w:pPr>
        <w:keepNext/>
        <w:keepLines/>
        <w:suppressAutoHyphens/>
        <w:spacing w:before="240" w:after="0" w:line="240" w:lineRule="auto"/>
        <w:ind w:left="1134" w:hanging="1134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13" w:name="_Ref414276712"/>
      <w:bookmarkStart w:id="114" w:name="_Ref414291069"/>
      <w:bookmarkStart w:id="115" w:name="_Toc415874697"/>
      <w:bookmarkStart w:id="116" w:name="_Toc530677803"/>
      <w:bookmarkStart w:id="117" w:name="_Ref314161369"/>
      <w:r w:rsidRPr="00554AB0">
        <w:rPr>
          <w:rFonts w:ascii="Times New Roman" w:eastAsia="Times New Roman" w:hAnsi="Times New Roman" w:cs="Times New Roman"/>
          <w:b/>
          <w:lang w:eastAsia="ru-RU"/>
        </w:rPr>
        <w:t>ОБРАЗЦЫ ФОРМ ДОКУМЕНТОВ, ВКЛЮЧАЕМЫХ В ЗАЯВКУ</w:t>
      </w:r>
      <w:bookmarkEnd w:id="113"/>
      <w:bookmarkEnd w:id="114"/>
      <w:bookmarkEnd w:id="115"/>
      <w:bookmarkEnd w:id="116"/>
      <w:r w:rsidRPr="00554A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End w:id="117"/>
    </w:p>
    <w:p w14:paraId="16C3CAA6" w14:textId="77777777" w:rsidR="00554AB0" w:rsidRPr="00554AB0" w:rsidRDefault="00554AB0" w:rsidP="00554AB0">
      <w:pPr>
        <w:tabs>
          <w:tab w:val="left" w:pos="935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54AB0">
        <w:rPr>
          <w:rFonts w:ascii="Times New Roman" w:eastAsia="Calibri" w:hAnsi="Times New Roman" w:cs="Times New Roman"/>
          <w:b/>
          <w:bCs/>
        </w:rPr>
        <w:t>ВНИМАНИЮ УЧАСТНИКОВ ЗАКУПКИ!</w:t>
      </w:r>
    </w:p>
    <w:p w14:paraId="70420C68" w14:textId="77777777" w:rsidR="00554AB0" w:rsidRPr="00554AB0" w:rsidRDefault="00554AB0" w:rsidP="00554AB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E2E446" w14:textId="77777777" w:rsidR="00554AB0" w:rsidRPr="00554AB0" w:rsidRDefault="00554AB0" w:rsidP="00554AB0">
      <w:pPr>
        <w:tabs>
          <w:tab w:val="left" w:pos="9355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Cs/>
          <w:sz w:val="24"/>
          <w:szCs w:val="24"/>
        </w:rPr>
        <w:t>Документы, заполняемые участниками закупки и включаемые в состав заявки, должны быть подготовлены в строгом соответствии с образцами форм документов, приведенных в документации о закупке, при этом такие образцы не подлежат изменению (редактированию).</w:t>
      </w:r>
    </w:p>
    <w:p w14:paraId="0B5C19E4" w14:textId="77777777" w:rsidR="00554AB0" w:rsidRPr="00554AB0" w:rsidRDefault="00554AB0" w:rsidP="00554AB0">
      <w:pPr>
        <w:tabs>
          <w:tab w:val="left" w:pos="9355"/>
        </w:tabs>
        <w:spacing w:before="120" w:after="0" w:line="240" w:lineRule="auto"/>
        <w:ind w:right="-56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/>
          <w:bCs/>
          <w:sz w:val="24"/>
          <w:szCs w:val="24"/>
        </w:rPr>
        <w:t>Образцы форм документов, включаемых в заявку</w:t>
      </w:r>
    </w:p>
    <w:p w14:paraId="6759E5BD" w14:textId="14533E7D" w:rsidR="00554AB0" w:rsidRPr="00554AB0" w:rsidRDefault="00554AB0" w:rsidP="00554AB0">
      <w:pPr>
        <w:keepNext/>
        <w:keepLines/>
        <w:suppressAutoHyphens/>
        <w:spacing w:before="240" w:after="0" w:line="240" w:lineRule="auto"/>
        <w:ind w:right="-568"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8" w:name="_Toc530677804"/>
      <w:bookmarkStart w:id="119" w:name="_Toc415874698"/>
      <w:bookmarkStart w:id="120" w:name="_Toc311975353"/>
      <w:bookmarkStart w:id="121" w:name="_Toc69728986"/>
      <w:bookmarkStart w:id="122" w:name="_Toc57314672"/>
      <w:bookmarkStart w:id="123" w:name="_Ref55336310"/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bookmarkStart w:id="124" w:name="_Ref22846535"/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bookmarkEnd w:id="124"/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 </w:t>
      </w:r>
      <w:r w:rsidRPr="00554AB0">
        <w:rPr>
          <w:rFonts w:ascii="Calibri" w:eastAsia="Calibri" w:hAnsi="Calibri" w:cs="Times New Roman"/>
        </w:rPr>
        <w:fldChar w:fldCharType="begin"/>
      </w: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SEQ форма \* ARABIC </w:instrText>
      </w:r>
      <w:r w:rsidRPr="00554AB0">
        <w:rPr>
          <w:rFonts w:ascii="Calibri" w:eastAsia="Calibri" w:hAnsi="Calibri" w:cs="Times New Roman"/>
        </w:rPr>
        <w:fldChar w:fldCharType="separate"/>
      </w:r>
      <w:r w:rsidR="003A50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</w:t>
      </w:r>
      <w:r w:rsidRPr="00554AB0">
        <w:rPr>
          <w:rFonts w:ascii="Calibri" w:eastAsia="Calibri" w:hAnsi="Calibri" w:cs="Times New Roman"/>
        </w:rPr>
        <w:fldChar w:fldCharType="end"/>
      </w: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End w:id="118"/>
      <w:bookmarkEnd w:id="119"/>
      <w:bookmarkEnd w:id="120"/>
      <w:bookmarkEnd w:id="121"/>
      <w:bookmarkEnd w:id="122"/>
      <w:bookmarkEnd w:id="123"/>
    </w:p>
    <w:p w14:paraId="7ECF806A" w14:textId="77777777" w:rsidR="00554AB0" w:rsidRPr="00554AB0" w:rsidRDefault="00554AB0" w:rsidP="00554AB0">
      <w:pPr>
        <w:suppressAutoHyphens/>
        <w:spacing w:before="120" w:after="0" w:line="240" w:lineRule="auto"/>
        <w:ind w:right="-568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_Toc311975354"/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bookmarkEnd w:id="125"/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</w:p>
    <w:p w14:paraId="797E4CE7" w14:textId="66FA4D0A" w:rsidR="00554AB0" w:rsidRPr="00554AB0" w:rsidRDefault="00554AB0" w:rsidP="00554AB0">
      <w:pPr>
        <w:tabs>
          <w:tab w:val="left" w:pos="9355"/>
        </w:tabs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«_____» ___________ 202</w:t>
      </w:r>
      <w:r w:rsidR="00B106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г.</w:t>
      </w:r>
    </w:p>
    <w:p w14:paraId="7D59376B" w14:textId="77777777" w:rsidR="00554AB0" w:rsidRPr="00554AB0" w:rsidRDefault="00554AB0" w:rsidP="00554AB0">
      <w:pPr>
        <w:tabs>
          <w:tab w:val="left" w:pos="9355"/>
        </w:tabs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№__________</w:t>
      </w:r>
    </w:p>
    <w:p w14:paraId="62B00DAA" w14:textId="77777777" w:rsidR="00554AB0" w:rsidRPr="00554AB0" w:rsidRDefault="00554AB0" w:rsidP="00554AB0">
      <w:pPr>
        <w:spacing w:before="120" w:after="0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  <w:lang w:eastAsia="zh-CN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Изучив</w:t>
      </w: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извещение и документацию о закупке </w:t>
      </w:r>
      <w:r w:rsidRPr="00554AB0">
        <w:rPr>
          <w:rFonts w:ascii="Times New Roman" w:eastAsia="Calibri" w:hAnsi="Times New Roman" w:cs="Times New Roman"/>
          <w:sz w:val="24"/>
          <w:szCs w:val="24"/>
        </w:rPr>
        <w:t>(включая все изменения и разъяснения к ней)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, размещенные _________</w:t>
      </w: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[</w:t>
      </w:r>
      <w:r w:rsidRPr="00554AB0"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указывается дата официального размещения извещения, а также его номер (при наличии)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], и 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безоговорочно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принимая установленные в них требования и условия участия в закупке,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 в том числе в отношении порядка формирования проекта договора, заключаемого по итогам закупки,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мы, являясь участником процедуры закупки / [</w:t>
      </w:r>
      <w:r w:rsidRPr="00554AB0">
        <w:rPr>
          <w:rFonts w:ascii="Times New Roman" w:eastAsia="Calibri" w:hAnsi="Times New Roman" w:cs="Times New Roman"/>
          <w:snapToGrid w:val="0"/>
          <w:sz w:val="24"/>
          <w:szCs w:val="24"/>
          <w:shd w:val="clear" w:color="auto" w:fill="D9D9D9" w:themeFill="background1" w:themeFillShade="D9"/>
        </w:rPr>
        <w:t>или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]лидером коллективного участника [</w:t>
      </w:r>
      <w:r w:rsidRPr="00554AB0"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выбрать необходимое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],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  <w:lang w:eastAsia="zh-CN"/>
        </w:rPr>
        <w:t>предлагаем заключить Договор на ___________________________________________</w:t>
      </w:r>
      <w:r w:rsidRPr="00554AB0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17090E19" w14:textId="77777777" w:rsidR="00554AB0" w:rsidRPr="00554AB0" w:rsidRDefault="00554AB0" w:rsidP="00554AB0">
      <w:pPr>
        <w:spacing w:before="120" w:after="0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Мы подтверждаем свое согласие участвовать в вышеуказанной закупке на условиях, установленных извещением, документацией о закупке, регламентом ЭТП и Положением о закупке, а также поставить товар / выполнить работы / оказать услуги на условиях проекта договора, представленного в составе документации о закупке, со всеми приложениями к нему, и готовы его заключить.</w:t>
      </w:r>
    </w:p>
    <w:p w14:paraId="516E98AB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Настоящая заявка, имеет правовой статус оферты и действует </w:t>
      </w:r>
      <w:r w:rsidRPr="00554AB0">
        <w:rPr>
          <w:rFonts w:ascii="Times New Roman" w:eastAsia="Calibri" w:hAnsi="Times New Roman" w:cs="Times New Roman"/>
          <w:sz w:val="24"/>
          <w:szCs w:val="24"/>
        </w:rPr>
        <w:t>вплоть до истечения срока, отведенного на заключение договора</w:t>
      </w:r>
      <w:bookmarkStart w:id="126" w:name="_Hlt440565644"/>
      <w:bookmarkEnd w:id="126"/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.</w:t>
      </w:r>
    </w:p>
    <w:p w14:paraId="1AE3ABD2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Настоящим подтверждаем, что в отношении </w:t>
      </w:r>
      <w:r w:rsidRPr="00554AB0">
        <w:rPr>
          <w:rFonts w:ascii="Times New Roman" w:eastAsia="Calibri" w:hAnsi="Times New Roman" w:cs="Times New Roman"/>
          <w:sz w:val="24"/>
          <w:szCs w:val="24"/>
        </w:rPr>
        <w:t>участника закупки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 не проводится процедура ликвидации, отсутствует решение арбитражного суда о признании несостоятельным (банкротом) </w:t>
      </w:r>
      <w:r w:rsidRPr="00554AB0">
        <w:rPr>
          <w:rFonts w:ascii="Times New Roman" w:eastAsia="Calibri" w:hAnsi="Times New Roman" w:cs="Times New Roman"/>
          <w:sz w:val="24"/>
          <w:szCs w:val="24"/>
        </w:rPr>
        <w:t>или об открытии конкурсного производства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, деятельность  не приостановлена, а также, что размер задолженности по налогам, сборам и иным обязательным платежам в бюджеты </w:t>
      </w:r>
      <w:r w:rsidRPr="00554AB0">
        <w:rPr>
          <w:rFonts w:ascii="Times New Roman" w:eastAsia="Calibri" w:hAnsi="Times New Roman" w:cs="Times New Roman"/>
          <w:sz w:val="24"/>
          <w:szCs w:val="24"/>
        </w:rPr>
        <w:t>бюджетной системы Российской Федерации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2B4346A5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AB0">
        <w:rPr>
          <w:rFonts w:ascii="Times New Roman" w:eastAsia="Calibri" w:hAnsi="Times New Roman" w:cs="Times New Roman"/>
          <w:sz w:val="24"/>
          <w:szCs w:val="24"/>
        </w:rPr>
        <w:t>Также подтверждаем отсутствие у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участника закупки – физического лица,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 у руководителя, членов коллегиального исполнительного органа или главного бухгалтера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участника закупки – юридических лиц, 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 </w:t>
      </w:r>
    </w:p>
    <w:p w14:paraId="4EF9F9FD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AB0">
        <w:rPr>
          <w:rFonts w:ascii="Times New Roman" w:eastAsia="Calibri" w:hAnsi="Times New Roman" w:cs="Times New Roman"/>
          <w:sz w:val="24"/>
          <w:szCs w:val="24"/>
        </w:rPr>
        <w:t>В соответствии с дополнительными требованиями к участникам закупки подтверждаем отсутствие сведений об участнике закупки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, 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в реестре недобросовестных поставщиков (подрядчиков, исполнителей), предусмотренном Законом 223-ФЗ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[</w:t>
      </w:r>
      <w:r w:rsidRPr="00554AB0">
        <w:rPr>
          <w:rFonts w:ascii="Times New Roman" w:eastAsia="Calibri" w:hAnsi="Times New Roman" w:cs="Times New Roman"/>
          <w:snapToGrid w:val="0"/>
          <w:sz w:val="24"/>
          <w:szCs w:val="24"/>
          <w:shd w:val="clear" w:color="auto" w:fill="D9D9D9" w:themeFill="background1" w:themeFillShade="D9"/>
        </w:rPr>
        <w:t>и/или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 в реестре недобросовестных поставщиков, предусмотренном Законом 44-ФЗ.</w:t>
      </w:r>
    </w:p>
    <w:p w14:paraId="66F834C7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 w:rsidRPr="00554AB0">
        <w:rPr>
          <w:rFonts w:ascii="Times New Roman" w:eastAsia="Calibri" w:hAnsi="Times New Roman" w:cs="Times New Roman"/>
          <w:sz w:val="24"/>
          <w:szCs w:val="24"/>
        </w:rPr>
        <w:t>с единственным участником конкурентной закупки,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</w:p>
    <w:p w14:paraId="5B0D9646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lastRenderedPageBreak/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документации о закупке и условиями нашей заявки.</w:t>
      </w:r>
    </w:p>
    <w:p w14:paraId="334AEF6B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В случае если нашей заявке будет присвоен третий номер, а победитель закупки и участник закупки, которому присвоен второй номер, будет отстранен либо признан уклонившимся от заключения договора с заказчиком, мы обязуемся подписать данный договор в соответствии с требованиями документации о закупке и условиями нашей заявки.</w:t>
      </w:r>
    </w:p>
    <w:p w14:paraId="5CCFBC9A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В соответствии с законодательством, а также учредительными документами, указаниями собственника, иных органов управления участник закупки подтверждает соблюдение порядка совершения сделки, в том числе получения предварительного согласия (одобрения, согласования) сделки и соблюдения всех требуемых корпоративных требований.</w:t>
      </w:r>
    </w:p>
    <w:p w14:paraId="28834CE5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(далее – Закон 152-ФЗ),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подтверждаем получение нами в целях участия, в настоящей закупке требуемых в соответствии с Законом 152-ФЗ всех необходимых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________________________ [</w:t>
      </w:r>
      <w:r w:rsidRPr="00554AB0">
        <w:rPr>
          <w:rFonts w:ascii="Times New Roman" w:eastAsia="Calibri" w:hAnsi="Times New Roman" w:cs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заказчика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], зарегистрированному по адресу: ________________________ [</w:t>
      </w:r>
      <w:r w:rsidRPr="00554AB0">
        <w:rPr>
          <w:rFonts w:ascii="Times New Roman" w:eastAsia="Calibri" w:hAnsi="Times New Roman" w:cs="Times New Roman"/>
          <w:snapToGrid w:val="0"/>
          <w:sz w:val="24"/>
          <w:szCs w:val="24"/>
          <w:shd w:val="clear" w:color="auto" w:fill="D9D9D9" w:themeFill="background1" w:themeFillShade="D9"/>
        </w:rPr>
        <w:t>адрес заказчика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], и ___________________ [</w:t>
      </w:r>
      <w:r w:rsidRPr="00554AB0">
        <w:rPr>
          <w:rFonts w:ascii="Times New Roman" w:eastAsia="Calibri" w:hAnsi="Times New Roman" w:cs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организатора закупки, при его привлечении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], зарегистрированному по адресу: ________________________ [</w:t>
      </w:r>
      <w:r w:rsidRPr="00554AB0">
        <w:rPr>
          <w:rFonts w:ascii="Times New Roman" w:eastAsia="Calibri" w:hAnsi="Times New Roman" w:cs="Times New Roman"/>
          <w:snapToGrid w:val="0"/>
          <w:sz w:val="24"/>
          <w:szCs w:val="24"/>
          <w:shd w:val="clear" w:color="auto" w:fill="D9D9D9" w:themeFill="background1" w:themeFillShade="D9"/>
        </w:rPr>
        <w:t>адрес организатора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5029A4B6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bookmarkStart w:id="127" w:name="_Toc418282194"/>
      <w:bookmarkStart w:id="128" w:name="_Toc418282195"/>
      <w:bookmarkStart w:id="129" w:name="_Toc418282197"/>
      <w:bookmarkStart w:id="130" w:name="_Toc525591893"/>
      <w:bookmarkStart w:id="131" w:name="_Toc525651013"/>
      <w:bookmarkStart w:id="132" w:name="_Toc525915771"/>
      <w:bookmarkStart w:id="133" w:name="_Toc525917889"/>
      <w:bookmarkStart w:id="134" w:name="_Toc525918188"/>
      <w:bookmarkStart w:id="135" w:name="_Toc525918489"/>
      <w:bookmarkStart w:id="136" w:name="_Toc526259246"/>
      <w:bookmarkStart w:id="137" w:name="_Toc526925891"/>
      <w:bookmarkStart w:id="138" w:name="_Toc526955390"/>
      <w:bookmarkStart w:id="139" w:name="_Toc526955813"/>
      <w:bookmarkStart w:id="140" w:name="_Toc526956543"/>
      <w:bookmarkStart w:id="141" w:name="_Toc525591894"/>
      <w:bookmarkStart w:id="142" w:name="_Toc525651014"/>
      <w:bookmarkStart w:id="143" w:name="_Toc525915772"/>
      <w:bookmarkStart w:id="144" w:name="_Toc525917890"/>
      <w:bookmarkStart w:id="145" w:name="_Toc525918189"/>
      <w:bookmarkStart w:id="146" w:name="_Toc525918490"/>
      <w:bookmarkStart w:id="147" w:name="_Toc526259247"/>
      <w:bookmarkStart w:id="148" w:name="_Toc526925892"/>
      <w:bookmarkStart w:id="149" w:name="_Toc526955391"/>
      <w:bookmarkStart w:id="150" w:name="_Toc526955814"/>
      <w:bookmarkStart w:id="151" w:name="_Toc526956544"/>
      <w:bookmarkStart w:id="152" w:name="_Toc525591896"/>
      <w:bookmarkStart w:id="153" w:name="_Toc525651016"/>
      <w:bookmarkStart w:id="154" w:name="_Toc525915774"/>
      <w:bookmarkStart w:id="155" w:name="_Toc525917892"/>
      <w:bookmarkStart w:id="156" w:name="_Toc525918191"/>
      <w:bookmarkStart w:id="157" w:name="_Toc525918492"/>
      <w:bookmarkStart w:id="158" w:name="_Toc526259249"/>
      <w:bookmarkStart w:id="159" w:name="_Toc526925894"/>
      <w:bookmarkStart w:id="160" w:name="_Toc526955393"/>
      <w:bookmarkStart w:id="161" w:name="_Toc526955816"/>
      <w:bookmarkStart w:id="162" w:name="_Toc526956546"/>
      <w:bookmarkStart w:id="163" w:name="_Toc525591899"/>
      <w:bookmarkStart w:id="164" w:name="_Toc525651019"/>
      <w:bookmarkStart w:id="165" w:name="_Toc525915777"/>
      <w:bookmarkStart w:id="166" w:name="_Toc525917895"/>
      <w:bookmarkStart w:id="167" w:name="_Toc525918194"/>
      <w:bookmarkStart w:id="168" w:name="_Toc525918495"/>
      <w:bookmarkStart w:id="169" w:name="_Toc526259252"/>
      <w:bookmarkStart w:id="170" w:name="_Toc526925897"/>
      <w:bookmarkStart w:id="171" w:name="_Toc526955396"/>
      <w:bookmarkStart w:id="172" w:name="_Toc526955819"/>
      <w:bookmarkStart w:id="173" w:name="_Toc526956549"/>
      <w:bookmarkStart w:id="174" w:name="_Toc525591901"/>
      <w:bookmarkStart w:id="175" w:name="_Toc525651021"/>
      <w:bookmarkStart w:id="176" w:name="_Toc525915779"/>
      <w:bookmarkStart w:id="177" w:name="_Toc525917897"/>
      <w:bookmarkStart w:id="178" w:name="_Toc525918196"/>
      <w:bookmarkStart w:id="179" w:name="_Toc525918497"/>
      <w:bookmarkStart w:id="180" w:name="_Toc526259254"/>
      <w:bookmarkStart w:id="181" w:name="_Toc526925899"/>
      <w:bookmarkStart w:id="182" w:name="_Toc526955398"/>
      <w:bookmarkStart w:id="183" w:name="_Toc526955821"/>
      <w:bookmarkStart w:id="184" w:name="_Toc526956551"/>
      <w:bookmarkStart w:id="185" w:name="_Toc418282201"/>
      <w:bookmarkStart w:id="186" w:name="_Toc418282202"/>
      <w:bookmarkStart w:id="187" w:name="_Toc418282203"/>
      <w:bookmarkStart w:id="188" w:name="_Toc530677805"/>
      <w:bookmarkStart w:id="189" w:name="_Toc415874700"/>
      <w:bookmarkStart w:id="190" w:name="_Ref314250951"/>
      <w:bookmarkStart w:id="191" w:name="_Toc311975356"/>
      <w:bookmarkStart w:id="192" w:name="_Toc69728988"/>
      <w:bookmarkStart w:id="193" w:name="_Toc57314674"/>
      <w:bookmarkStart w:id="194" w:name="_Ref55336345"/>
      <w:bookmarkStart w:id="195" w:name="_Ref55335821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Опись документов заявки, которые являются неотъемлемой частью нашей заявки:</w:t>
      </w:r>
    </w:p>
    <w:p w14:paraId="68A0CACF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54"/>
        <w:gridCol w:w="1440"/>
      </w:tblGrid>
      <w:tr w:rsidR="00554AB0" w:rsidRPr="00554AB0" w14:paraId="5A563AAF" w14:textId="77777777" w:rsidTr="00554AB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483A" w14:textId="77777777" w:rsidR="00554AB0" w:rsidRPr="00554AB0" w:rsidRDefault="00554AB0" w:rsidP="00554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№</w:t>
            </w:r>
          </w:p>
          <w:p w14:paraId="0F8CE1E5" w14:textId="77777777" w:rsidR="00554AB0" w:rsidRPr="00554AB0" w:rsidRDefault="00554AB0" w:rsidP="00554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B561" w14:textId="77777777" w:rsidR="00554AB0" w:rsidRPr="00554AB0" w:rsidRDefault="00554AB0" w:rsidP="00554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2402" w14:textId="77777777" w:rsidR="00554AB0" w:rsidRPr="00554AB0" w:rsidRDefault="00554AB0" w:rsidP="00554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Кол-во</w:t>
            </w:r>
          </w:p>
          <w:p w14:paraId="62330511" w14:textId="77777777" w:rsidR="00554AB0" w:rsidRPr="00554AB0" w:rsidRDefault="00554AB0" w:rsidP="00554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листов</w:t>
            </w:r>
          </w:p>
        </w:tc>
      </w:tr>
      <w:tr w:rsidR="00554AB0" w:rsidRPr="00554AB0" w14:paraId="18230E0C" w14:textId="77777777" w:rsidTr="00554A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FCA" w14:textId="77777777" w:rsidR="00554AB0" w:rsidRPr="00554AB0" w:rsidRDefault="00554AB0" w:rsidP="00EF525C">
            <w:pPr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7A9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…</w:t>
            </w:r>
            <w:r w:rsidRPr="00554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[</w:t>
            </w:r>
            <w:r w:rsidRPr="00554A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89E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554AB0" w:rsidRPr="00554AB0" w14:paraId="42DABA09" w14:textId="77777777" w:rsidTr="00554A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220" w14:textId="77777777" w:rsidR="00554AB0" w:rsidRPr="00554AB0" w:rsidRDefault="00554AB0" w:rsidP="00EF525C">
            <w:pPr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34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5F7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554AB0" w:rsidRPr="00554AB0" w14:paraId="727A4959" w14:textId="77777777" w:rsidTr="00554A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4EC" w14:textId="77777777" w:rsidR="00554AB0" w:rsidRPr="00554AB0" w:rsidRDefault="00554AB0" w:rsidP="00EF525C">
            <w:pPr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0C7" w14:textId="77777777" w:rsidR="00554AB0" w:rsidRPr="00554AB0" w:rsidRDefault="00554AB0" w:rsidP="0055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37A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554AB0" w:rsidRPr="00554AB0" w14:paraId="596B7F5A" w14:textId="77777777" w:rsidTr="00554A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C6DA" w14:textId="77777777" w:rsidR="00554AB0" w:rsidRPr="00554AB0" w:rsidRDefault="00554AB0" w:rsidP="00554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8C35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Всего листов: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67D" w14:textId="77777777" w:rsidR="00554AB0" w:rsidRPr="00554AB0" w:rsidRDefault="00554AB0" w:rsidP="00554A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0C0186A6" w14:textId="77777777" w:rsidR="00554AB0" w:rsidRPr="00554AB0" w:rsidRDefault="00554AB0" w:rsidP="00554AB0">
      <w:pPr>
        <w:spacing w:after="0" w:line="240" w:lineRule="auto"/>
        <w:ind w:right="36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14:paraId="319757D0" w14:textId="77777777" w:rsidR="00554AB0" w:rsidRPr="00554AB0" w:rsidRDefault="00554AB0" w:rsidP="00554AB0">
      <w:pPr>
        <w:keepNext/>
        <w:keepLines/>
        <w:suppressAutoHyphens/>
        <w:spacing w:before="240" w:after="0" w:line="240" w:lineRule="auto"/>
        <w:ind w:left="2269" w:hanging="113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0814F" w14:textId="77777777" w:rsidR="00554AB0" w:rsidRPr="00554AB0" w:rsidRDefault="00554AB0" w:rsidP="00554AB0">
      <w:pPr>
        <w:keepNext/>
        <w:keepLines/>
        <w:suppressAutoHyphens/>
        <w:spacing w:before="240" w:after="0" w:line="240" w:lineRule="auto"/>
        <w:ind w:left="2269" w:hanging="113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D76C3" w14:textId="77777777" w:rsidR="00554AB0" w:rsidRPr="00554AB0" w:rsidRDefault="00554AB0" w:rsidP="00554AB0">
      <w:pPr>
        <w:keepNext/>
        <w:keepLines/>
        <w:suppressAutoHyphens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1E01E" w14:textId="38E2EAA2" w:rsidR="00554AB0" w:rsidRPr="00554AB0" w:rsidRDefault="00554AB0" w:rsidP="00554AB0">
      <w:pPr>
        <w:keepNext/>
        <w:keepLines/>
        <w:suppressAutoHyphens/>
        <w:spacing w:before="240" w:after="0" w:line="240" w:lineRule="auto"/>
        <w:ind w:left="2269" w:hanging="113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предложение (задание) (форма </w:t>
      </w:r>
      <w:r w:rsidRPr="00554AB0">
        <w:rPr>
          <w:rFonts w:ascii="Calibri" w:eastAsia="Calibri" w:hAnsi="Calibri" w:cs="Times New Roman"/>
        </w:rPr>
        <w:fldChar w:fldCharType="begin"/>
      </w: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SEQ форма \* ARABIC </w:instrText>
      </w:r>
      <w:r w:rsidRPr="00554AB0">
        <w:rPr>
          <w:rFonts w:ascii="Calibri" w:eastAsia="Calibri" w:hAnsi="Calibri" w:cs="Times New Roman"/>
        </w:rPr>
        <w:fldChar w:fldCharType="separate"/>
      </w:r>
      <w:r w:rsidR="003A50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554AB0">
        <w:rPr>
          <w:rFonts w:ascii="Calibri" w:eastAsia="Calibri" w:hAnsi="Calibri" w:cs="Times New Roman"/>
        </w:rPr>
        <w:fldChar w:fldCharType="end"/>
      </w: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71FFD176" w14:textId="77777777" w:rsidR="00554AB0" w:rsidRPr="00554AB0" w:rsidRDefault="00554AB0" w:rsidP="00554AB0">
      <w:pPr>
        <w:suppressAutoHyphens/>
        <w:spacing w:before="120" w:after="0" w:line="240" w:lineRule="auto"/>
        <w:ind w:left="1134" w:hanging="113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_Toc311975357"/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Технического предложения (задания) </w:t>
      </w:r>
      <w:bookmarkEnd w:id="196"/>
    </w:p>
    <w:p w14:paraId="7E1391A7" w14:textId="10B26646" w:rsidR="00554AB0" w:rsidRPr="00554AB0" w:rsidRDefault="00554AB0" w:rsidP="00554AB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к заявке</w:t>
      </w: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от «____» _____________ 202</w:t>
      </w:r>
      <w:r w:rsidR="00B106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554A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№ __________</w:t>
      </w:r>
    </w:p>
    <w:p w14:paraId="4FC7A230" w14:textId="77777777" w:rsidR="00554AB0" w:rsidRPr="00554AB0" w:rsidRDefault="00554AB0" w:rsidP="00554AB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8A5E248" w14:textId="73A3CFA1" w:rsidR="00554AB0" w:rsidRPr="00BD0847" w:rsidRDefault="00554AB0" w:rsidP="00BD0847">
      <w:pPr>
        <w:spacing w:before="480" w:after="2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 w:rsidRPr="00554AB0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ВНИМАНИЮ УЧАСТНИКОВ ЗАКУПКИ: ДОКУМЕНТ ВКЛЮЧАЕТСЯ В </w:t>
      </w:r>
      <w:proofErr w:type="gramStart"/>
      <w:r w:rsidRPr="00554AB0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ЗАЯВКУ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554AB0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!</w:t>
      </w:r>
      <w:proofErr w:type="gramEnd"/>
    </w:p>
    <w:p w14:paraId="4EE6ABA3" w14:textId="77777777" w:rsidR="00554AB0" w:rsidRPr="00554AB0" w:rsidRDefault="00554AB0" w:rsidP="00554AB0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ТЕХНИЧЕСКОЕ ЗАДАНИЕ</w:t>
      </w:r>
    </w:p>
    <w:p w14:paraId="025370FF" w14:textId="77777777" w:rsidR="00554AB0" w:rsidRPr="00554AB0" w:rsidRDefault="00554AB0" w:rsidP="00554AB0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318D0E3B" w14:textId="77777777" w:rsidR="00BD0847" w:rsidRDefault="00554AB0" w:rsidP="00B106B0">
      <w:pPr>
        <w:tabs>
          <w:tab w:val="left" w:pos="6379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7" w:name="_Hlk199324299"/>
      <w:r w:rsidRPr="00685D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F2E9D">
        <w:rPr>
          <w:rFonts w:ascii="Times New Roman" w:eastAsia="Times New Roman" w:hAnsi="Times New Roman" w:cs="Times New Roman"/>
          <w:sz w:val="28"/>
          <w:szCs w:val="28"/>
        </w:rPr>
        <w:t xml:space="preserve">поставку </w:t>
      </w:r>
      <w:r w:rsidR="00BD0847">
        <w:rPr>
          <w:rFonts w:ascii="Times New Roman" w:eastAsia="Times New Roman" w:hAnsi="Times New Roman" w:cs="Times New Roman"/>
          <w:sz w:val="28"/>
          <w:szCs w:val="28"/>
        </w:rPr>
        <w:t xml:space="preserve">приборов учета электроэнергии и монтажного оборудования к ним </w:t>
      </w:r>
    </w:p>
    <w:p w14:paraId="0A4267E9" w14:textId="3BBBDFFF" w:rsidR="00554AB0" w:rsidRPr="00685D28" w:rsidRDefault="00BD0847" w:rsidP="00B106B0">
      <w:pPr>
        <w:tabs>
          <w:tab w:val="left" w:pos="6379"/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нужд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Енисейэлектроком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6B0" w:rsidRPr="00B106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4AB0" w:rsidRPr="00685D2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 w:type="page"/>
      </w:r>
    </w:p>
    <w:p w14:paraId="3098FE7B" w14:textId="77777777" w:rsidR="00554AB0" w:rsidRPr="00554AB0" w:rsidRDefault="00554AB0" w:rsidP="00554AB0">
      <w:pPr>
        <w:tabs>
          <w:tab w:val="left" w:pos="935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98" w:name="_Toc418282208"/>
      <w:bookmarkStart w:id="199" w:name="_Toc418282210"/>
      <w:bookmarkStart w:id="200" w:name="_Toc418282211"/>
      <w:bookmarkStart w:id="201" w:name="_Toc525915781"/>
      <w:bookmarkStart w:id="202" w:name="_Toc525917899"/>
      <w:bookmarkStart w:id="203" w:name="_Toc525918198"/>
      <w:bookmarkStart w:id="204" w:name="_Toc525918499"/>
      <w:bookmarkStart w:id="205" w:name="_Toc526259256"/>
      <w:bookmarkStart w:id="206" w:name="_Toc526925901"/>
      <w:bookmarkStart w:id="207" w:name="_Toc526955400"/>
      <w:bookmarkStart w:id="208" w:name="_Toc526955823"/>
      <w:bookmarkStart w:id="209" w:name="_Toc526956553"/>
      <w:bookmarkStart w:id="210" w:name="_Ref525592775"/>
      <w:bookmarkStart w:id="211" w:name="_Ref525592770"/>
      <w:bookmarkStart w:id="212" w:name="_Ref525592436"/>
      <w:bookmarkStart w:id="213" w:name="_Ref525592356"/>
      <w:bookmarkStart w:id="214" w:name="_Toc518556079"/>
      <w:bookmarkStart w:id="215" w:name="_Ref419820212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197"/>
      <w:r w:rsidRPr="00554AB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Образцы форм документов, включаемых в заявку участника</w:t>
      </w:r>
    </w:p>
    <w:p w14:paraId="78678E4B" w14:textId="77777777" w:rsidR="00554AB0" w:rsidRPr="00554AB0" w:rsidRDefault="00554AB0" w:rsidP="00554AB0">
      <w:pPr>
        <w:keepNext/>
        <w:keepLines/>
        <w:suppressAutoHyphens/>
        <w:spacing w:before="240" w:after="0" w:line="240" w:lineRule="auto"/>
        <w:ind w:left="2269" w:hanging="113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_Ref525918283"/>
      <w:bookmarkStart w:id="217" w:name="_Toc530677807"/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(форма 3)</w:t>
      </w:r>
      <w:bookmarkEnd w:id="210"/>
      <w:bookmarkEnd w:id="211"/>
      <w:bookmarkEnd w:id="212"/>
      <w:bookmarkEnd w:id="213"/>
      <w:bookmarkEnd w:id="216"/>
      <w:bookmarkEnd w:id="217"/>
    </w:p>
    <w:p w14:paraId="37CADCBE" w14:textId="77777777" w:rsidR="00554AB0" w:rsidRPr="00554AB0" w:rsidRDefault="00554AB0" w:rsidP="00554AB0">
      <w:pPr>
        <w:suppressAutoHyphens/>
        <w:spacing w:before="120" w:after="0" w:line="240" w:lineRule="auto"/>
        <w:ind w:left="1134" w:hanging="113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_Ref525592400"/>
      <w:bookmarkEnd w:id="214"/>
      <w:bookmarkEnd w:id="215"/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  <w:bookmarkEnd w:id="218"/>
    </w:p>
    <w:p w14:paraId="7C83247C" w14:textId="77777777" w:rsidR="00554AB0" w:rsidRPr="00554AB0" w:rsidRDefault="00554AB0" w:rsidP="00554AB0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«____» _____________ 202 _ г. </w:t>
      </w:r>
    </w:p>
    <w:p w14:paraId="4E1BA37B" w14:textId="77777777" w:rsidR="00554AB0" w:rsidRPr="00554AB0" w:rsidRDefault="00554AB0" w:rsidP="00554AB0">
      <w:pPr>
        <w:spacing w:after="12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snapToGrid w:val="0"/>
          <w:sz w:val="24"/>
          <w:szCs w:val="24"/>
        </w:rPr>
        <w:t>№ __________</w:t>
      </w:r>
    </w:p>
    <w:p w14:paraId="155B7808" w14:textId="77777777" w:rsidR="00554AB0" w:rsidRPr="00554AB0" w:rsidRDefault="00554AB0" w:rsidP="00554AB0">
      <w:pPr>
        <w:spacing w:before="48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ВНИМАНИЮ УЧАСТНИКОВ ЗАКУПКИ: ДОКУМЕНТ ВКЛЮЧАЕТСЯ В ЗАЯВКУ УЧАСТНИКА ЗАКУПКИ!</w:t>
      </w:r>
    </w:p>
    <w:p w14:paraId="71189648" w14:textId="77777777" w:rsidR="00554AB0" w:rsidRPr="00554AB0" w:rsidRDefault="00554AB0" w:rsidP="00554AB0">
      <w:pPr>
        <w:spacing w:after="0"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 [</w:t>
      </w:r>
      <w:r w:rsidRPr="00554AB0"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выбрать необходимое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] Участник процедуры закупки / Лидер коллективного участника: ____________________________________________________________________,</w:t>
      </w:r>
    </w:p>
    <w:p w14:paraId="574A3E04" w14:textId="77777777" w:rsidR="00554AB0" w:rsidRPr="00554AB0" w:rsidRDefault="00554AB0" w:rsidP="00554A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napToGrid w:val="0"/>
          <w:sz w:val="24"/>
          <w:szCs w:val="24"/>
          <w:vertAlign w:val="superscript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  <w:vertAlign w:val="superscript"/>
        </w:rPr>
        <w:t xml:space="preserve">(полное наименование участника процедуры закупки с указанием организационно-правовой формы </w:t>
      </w: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  <w:vertAlign w:val="superscript"/>
        </w:rPr>
        <w:br/>
        <w:t>(для юридического лица), Ф.И.О., паспортные данные (для физического лица)</w:t>
      </w:r>
    </w:p>
    <w:p w14:paraId="563A1504" w14:textId="77777777" w:rsidR="00554AB0" w:rsidRPr="00554AB0" w:rsidRDefault="00554AB0" w:rsidP="00554AB0">
      <w:pPr>
        <w:spacing w:after="0"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в лице</w:t>
      </w:r>
    </w:p>
    <w:p w14:paraId="0D451412" w14:textId="77777777" w:rsidR="00554AB0" w:rsidRPr="00554AB0" w:rsidRDefault="00554AB0" w:rsidP="00554AB0">
      <w:pPr>
        <w:spacing w:after="0"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____________________________________________________________________,</w:t>
      </w:r>
    </w:p>
    <w:p w14:paraId="2E1FB34F" w14:textId="77777777" w:rsidR="00554AB0" w:rsidRPr="00554AB0" w:rsidRDefault="00554AB0" w:rsidP="00554A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napToGrid w:val="0"/>
          <w:sz w:val="24"/>
          <w:szCs w:val="24"/>
          <w:vertAlign w:val="superscript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  <w:vertAlign w:val="superscript"/>
        </w:rPr>
        <w:t>(должность, Ф.И.О. уполномоченного представителя)</w:t>
      </w:r>
    </w:p>
    <w:p w14:paraId="112E9D17" w14:textId="77777777" w:rsidR="00554AB0" w:rsidRPr="00554AB0" w:rsidRDefault="00554AB0" w:rsidP="00554AB0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подтверждаем свое согласие участвовать в закупке и готовы заключить договор на условиях, указанных в закупочной документации:</w:t>
      </w:r>
    </w:p>
    <w:p w14:paraId="444D4875" w14:textId="77777777" w:rsidR="00554AB0" w:rsidRPr="00554AB0" w:rsidRDefault="00554AB0" w:rsidP="00554AB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54AB0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Сведения об участнике процедуры закупки: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226"/>
        <w:gridCol w:w="3119"/>
      </w:tblGrid>
      <w:tr w:rsidR="00554AB0" w:rsidRPr="00554AB0" w14:paraId="092EF5CB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86D2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09B8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31A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554AB0" w:rsidRPr="00554AB0" w14:paraId="248D3F72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E46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3FBF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D79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51B5D584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CA4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F135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218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53DBD3C2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C7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6A6E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F55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501DC15D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830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3B1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75D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47102A0D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9D0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CFE9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КПП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532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3A70F6AE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B39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4621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375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773AF738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FA0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B82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ОКПО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E69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5B55D8D7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E5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D48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постановки на налоговый учет</w:t>
            </w:r>
          </w:p>
          <w:p w14:paraId="6064FFB2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применении упрощенной системы налогообложении (при наличии).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6E1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050B90C2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54D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29A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proofErr w:type="gramStart"/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кор.счет</w:t>
            </w:r>
            <w:proofErr w:type="spellEnd"/>
            <w:proofErr w:type="gramEnd"/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БИК, ИНН банка)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0A9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019D4B07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264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2DD9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74D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321CA3D8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E28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DA5D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 участника процедуры закупки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237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1506A01C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379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FCE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Должность, Ф.И.О. уполномоченного представителя, подписавшего заявку на участие в закупке; на основании чего действует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A2D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B0" w:rsidRPr="00554AB0" w14:paraId="5C63F609" w14:textId="77777777" w:rsidTr="00554AB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AE5" w14:textId="77777777" w:rsidR="00554AB0" w:rsidRPr="00554AB0" w:rsidRDefault="00554AB0" w:rsidP="00EF525C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B9ED" w14:textId="77777777" w:rsidR="00554AB0" w:rsidRPr="00554AB0" w:rsidRDefault="00554AB0" w:rsidP="00554AB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E8E" w14:textId="77777777" w:rsidR="00554AB0" w:rsidRPr="00554AB0" w:rsidRDefault="00554AB0" w:rsidP="00554AB0">
            <w:pPr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E2990E" w14:textId="77777777" w:rsidR="00554AB0" w:rsidRPr="00554AB0" w:rsidRDefault="00554AB0" w:rsidP="00554AB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6D166322" w14:textId="77777777" w:rsidR="00554AB0" w:rsidRPr="00554AB0" w:rsidRDefault="00554AB0" w:rsidP="00554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99"/>
    <w:p w14:paraId="542E6CE0" w14:textId="0A9DD2B4" w:rsidR="00554AB0" w:rsidRPr="00554AB0" w:rsidRDefault="00554AB0" w:rsidP="00B93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AB0">
        <w:rPr>
          <w:rFonts w:ascii="Times New Roman" w:eastAsia="Calibri" w:hAnsi="Times New Roman" w:cs="Times New Roman"/>
          <w:b/>
          <w:sz w:val="24"/>
          <w:szCs w:val="24"/>
        </w:rPr>
        <w:t>ПРОЕКТ ДОГОВОРА</w:t>
      </w:r>
    </w:p>
    <w:p w14:paraId="47F7A76D" w14:textId="77777777" w:rsidR="00A52C45" w:rsidRDefault="00B93A1C" w:rsidP="00BD08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Pr="00B93A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поставку </w:t>
      </w:r>
      <w:r w:rsidR="00BD08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приборов </w:t>
      </w:r>
      <w:r w:rsidR="00A52C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электроэнергии и монтажного оборудования к ним </w:t>
      </w:r>
    </w:p>
    <w:p w14:paraId="6D7BD40F" w14:textId="6C565B40" w:rsidR="00B93A1C" w:rsidRDefault="00A52C45" w:rsidP="00BD08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нужд ООО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Енисейэлектроком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5499215F" w14:textId="50768291" w:rsidR="00554AB0" w:rsidRPr="00554AB0" w:rsidRDefault="00B93A1C" w:rsidP="00B93A1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3A1C">
        <w:rPr>
          <w:rFonts w:ascii="Times New Roman" w:eastAsia="Calibri" w:hAnsi="Times New Roman" w:cs="Times New Roman"/>
          <w:b/>
          <w:bCs/>
          <w:sz w:val="24"/>
          <w:szCs w:val="24"/>
        </w:rPr>
        <w:t> </w:t>
      </w:r>
    </w:p>
    <w:p w14:paraId="11A20A10" w14:textId="0D46FC52" w:rsidR="00554AB0" w:rsidRPr="00554AB0" w:rsidRDefault="00554AB0" w:rsidP="00554A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/>
          <w:bCs/>
          <w:sz w:val="24"/>
          <w:szCs w:val="24"/>
        </w:rPr>
        <w:t> </w:t>
      </w:r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proofErr w:type="spellStart"/>
      <w:r w:rsidRPr="00554AB0">
        <w:rPr>
          <w:rFonts w:ascii="Times New Roman" w:eastAsia="Calibri" w:hAnsi="Times New Roman" w:cs="Times New Roman"/>
          <w:bCs/>
          <w:sz w:val="24"/>
          <w:szCs w:val="24"/>
        </w:rPr>
        <w:t>Верхнепашино</w:t>
      </w:r>
      <w:proofErr w:type="spellEnd"/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proofErr w:type="gramStart"/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   «</w:t>
      </w:r>
      <w:proofErr w:type="gramEnd"/>
      <w:r w:rsidRPr="00554AB0">
        <w:rPr>
          <w:rFonts w:ascii="Times New Roman" w:eastAsia="Calibri" w:hAnsi="Times New Roman" w:cs="Times New Roman"/>
          <w:bCs/>
          <w:sz w:val="24"/>
          <w:szCs w:val="24"/>
        </w:rPr>
        <w:t>____» ___________ 202</w:t>
      </w:r>
      <w:r w:rsidR="00B106B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</w:p>
    <w:p w14:paraId="1068C568" w14:textId="77777777" w:rsidR="00554AB0" w:rsidRPr="00554AB0" w:rsidRDefault="00554AB0" w:rsidP="00554AB0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69E619" w14:textId="128717D2" w:rsidR="00554AB0" w:rsidRPr="00554AB0" w:rsidRDefault="00554AB0" w:rsidP="00554AB0">
      <w:pPr>
        <w:spacing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Общество с ограниченной ответственностью «Енисейская </w:t>
      </w:r>
      <w:proofErr w:type="spellStart"/>
      <w:r w:rsidRPr="0055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375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лектроснабжающая</w:t>
      </w:r>
      <w:proofErr w:type="spellEnd"/>
      <w:r w:rsidRPr="0055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компания» (ООО «</w:t>
      </w:r>
      <w:proofErr w:type="spellStart"/>
      <w:r w:rsidRPr="0055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Енисейэ</w:t>
      </w:r>
      <w:r w:rsidR="00375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лектроком</w:t>
      </w:r>
      <w:proofErr w:type="spellEnd"/>
      <w:r w:rsidRPr="0055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»)</w:t>
      </w:r>
      <w:r w:rsidRPr="0055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Pr="0055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«Заказчик»</w:t>
      </w:r>
      <w:r w:rsidRPr="0055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____________________________________, действующего на основании</w:t>
      </w:r>
      <w:r w:rsidRPr="00554A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_____________________________, </w:t>
      </w:r>
      <w:r w:rsidRPr="00554A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одной стороны, и</w:t>
      </w:r>
      <w:r w:rsidRPr="00554A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</w:t>
      </w:r>
      <w:r w:rsidRPr="00554A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54A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 лице _____________________, действующего на основании _________________, именуемое в дальнейшем</w:t>
      </w:r>
      <w:r w:rsidRPr="00554A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«Поставщик»,</w:t>
      </w:r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 с другой стороны, вместе именуемые «Стороны» </w:t>
      </w:r>
      <w:r w:rsidRPr="00554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законодательством Российской Федерации, итоговым протоколом запроса предложений в электронной форме от «___»_______ 202</w:t>
      </w:r>
      <w:r w:rsidR="00B02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554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 ___________   заключили настоящий договор о нижеследующем:</w:t>
      </w:r>
    </w:p>
    <w:p w14:paraId="5FAD1337" w14:textId="77777777" w:rsidR="00554AB0" w:rsidRPr="00554AB0" w:rsidRDefault="00554AB0" w:rsidP="00554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C6FF6C" w14:textId="77777777" w:rsidR="00554AB0" w:rsidRPr="00554AB0" w:rsidRDefault="00554AB0" w:rsidP="00EF525C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26418EEE" w14:textId="1D6F9039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sz w:val="24"/>
          <w:szCs w:val="24"/>
        </w:rPr>
        <w:t xml:space="preserve">1.1 Поставщик обязуется поставить, а Заказчик принять и оплатить </w:t>
      </w:r>
      <w:r w:rsidR="00A52C45">
        <w:rPr>
          <w:rFonts w:ascii="Times New Roman" w:eastAsia="Calibri" w:hAnsi="Times New Roman" w:cs="Times New Roman"/>
          <w:sz w:val="24"/>
          <w:szCs w:val="24"/>
        </w:rPr>
        <w:t xml:space="preserve">приборы учета электроэнергии и монтажного оборудования к </w:t>
      </w:r>
      <w:r w:rsidR="00E40EC0">
        <w:rPr>
          <w:rFonts w:ascii="Times New Roman" w:eastAsia="Calibri" w:hAnsi="Times New Roman" w:cs="Times New Roman"/>
          <w:sz w:val="24"/>
          <w:szCs w:val="24"/>
        </w:rPr>
        <w:t xml:space="preserve">ним </w:t>
      </w:r>
      <w:r w:rsidR="00E40EC0" w:rsidRPr="00554AB0">
        <w:rPr>
          <w:rFonts w:ascii="Times New Roman" w:eastAsia="Calibri" w:hAnsi="Times New Roman" w:cs="Times New Roman"/>
          <w:sz w:val="24"/>
          <w:szCs w:val="24"/>
        </w:rPr>
        <w:t>(</w:t>
      </w:r>
      <w:r w:rsidRPr="00554AB0">
        <w:rPr>
          <w:rFonts w:ascii="Times New Roman" w:eastAsia="Calibri" w:hAnsi="Times New Roman" w:cs="Times New Roman"/>
          <w:sz w:val="24"/>
          <w:szCs w:val="24"/>
        </w:rPr>
        <w:t>далее – Товар) надлежащего качества в количестве и ассортименте, с учетом технических параметров, указанных в техническом задании (приложение №1) к настоящему договору, в установленном договором порядке.</w:t>
      </w:r>
    </w:p>
    <w:p w14:paraId="3C14F8E2" w14:textId="77777777" w:rsidR="00554AB0" w:rsidRPr="00554AB0" w:rsidRDefault="00554AB0" w:rsidP="00554A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CC754" w14:textId="77777777" w:rsidR="00554AB0" w:rsidRPr="00554AB0" w:rsidRDefault="00554AB0" w:rsidP="00EF525C">
      <w:pPr>
        <w:numPr>
          <w:ilvl w:val="0"/>
          <w:numId w:val="13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14:paraId="18979119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Цена договора составляет_________ рублей __ копеек, в том числе НДС/ без НДС.</w:t>
      </w:r>
    </w:p>
    <w:p w14:paraId="09A62CAD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Цена договора включает в себя стоимость товара, тары, упаковки, маркировки, транспортные расходы, связанные с доставкой товара к месту поставки.</w:t>
      </w:r>
    </w:p>
    <w:p w14:paraId="470C8BFD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Оплата за товар производится Заказчиком в безналичной форме путем перечисления денежных средств на расчетный счет Поставщика. </w:t>
      </w:r>
    </w:p>
    <w:p w14:paraId="47634A04" w14:textId="77777777" w:rsidR="00554AB0" w:rsidRPr="00554AB0" w:rsidRDefault="00554AB0" w:rsidP="00554A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54AB0">
        <w:rPr>
          <w:rFonts w:ascii="Times New Roman" w:eastAsia="Calibri" w:hAnsi="Times New Roman" w:cs="Times New Roman"/>
          <w:sz w:val="24"/>
          <w:szCs w:val="24"/>
        </w:rPr>
        <w:t>Оплата по Договору производится за поставленный товар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_______________________ рабочих дней с даты поставке товара и подписания акта приемки товара и товарной накладной (или универсального передаточного документа), на основании выставленного Поставщиком счета (счета-фактуры), переданных Поставщиком Заказчику в день поставки товара.</w:t>
      </w:r>
    </w:p>
    <w:p w14:paraId="471B64E1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изменения расчетного счета каждая из Сторон обязана в течение 1 (одного) рабочего дня в письменной форме сообщить об этом другой Стороне. Изменение реквизитов, включая наименование юридического лица, местонахождение, банковские реквизиты оформляется путем заключения сторонами дополнительного соглашения к договору, содержащего указанную информацию.  В этом случае, сторона, у которой произошло изменение наименования, адреса или банковских реквизитов, обязана заключить дополнительное соглашение к договору, предусматривающее изменение реквизитов. В противном случае все риски, связанные с перечислением денежных средств на указанные в настоящем договоре счета, несет не уведомившая Сторона.</w:t>
      </w:r>
    </w:p>
    <w:p w14:paraId="00F9D506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Обязательства Заказчика по оплате за товар считаются исполненными с момента списания денежных средств со счета Заказчика.</w:t>
      </w:r>
    </w:p>
    <w:p w14:paraId="0B6DED06" w14:textId="77777777" w:rsidR="00554AB0" w:rsidRPr="00554AB0" w:rsidRDefault="00554AB0" w:rsidP="00554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AA83F" w14:textId="77777777" w:rsidR="00554AB0" w:rsidRPr="00554AB0" w:rsidRDefault="00554AB0" w:rsidP="00EF525C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 товара</w:t>
      </w:r>
    </w:p>
    <w:p w14:paraId="6685262E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Поставка товара Заказчику осуществляется Поставщиком в течение ____ (_______) календарных дней с даты заключения договора.</w:t>
      </w:r>
    </w:p>
    <w:p w14:paraId="1D169821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Поставщик, за 2 (два) рабочих дня, уведомляет Заказчика в письменном виде по средствам факсимильной связи и электронной почте о дате поставки товара.</w:t>
      </w:r>
    </w:p>
    <w:p w14:paraId="06D6EAE1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Поставщик поставляет товар Заказчику до места поставки, собственным транспортом или с привлечением транспорта третьих лиц за свой счет. Все виды погрузочных работ, включая работы с применением грузоподъёмных средств, осуществляются Поставщиком собственными техническими средствами и за свой счет.</w:t>
      </w:r>
    </w:p>
    <w:p w14:paraId="7DFD78C0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Поставляемый Товар должен соответствовать характеристикам, указанным в Приложении № 1 к настоящему Договору.</w:t>
      </w:r>
    </w:p>
    <w:p w14:paraId="000E54BE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В день поставки Товара на объекте Поставщика, Поставщик передает Заказчику акт приемки товара и товарную накладную (или универсальный передаточный документ).</w:t>
      </w:r>
    </w:p>
    <w:p w14:paraId="40D59B38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Товар принимается по Акту, в котором Заказчик фиксирует техническое состояние Товара, в том числе с использованием специальных измерительных средств.</w:t>
      </w:r>
    </w:p>
    <w:p w14:paraId="5DB094E6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Моментом перехода права собственности на Товар является дата получения Товара представителем Заказчика от Поставщика и подписания документов приемки. </w:t>
      </w:r>
    </w:p>
    <w:p w14:paraId="5A4D3610" w14:textId="77777777" w:rsidR="00554AB0" w:rsidRPr="00554AB0" w:rsidRDefault="00554AB0" w:rsidP="00554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FDCFA" w14:textId="77777777" w:rsidR="00554AB0" w:rsidRPr="00554AB0" w:rsidRDefault="00554AB0" w:rsidP="00EF525C">
      <w:pPr>
        <w:numPr>
          <w:ilvl w:val="0"/>
          <w:numId w:val="14"/>
        </w:num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646D4280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Заказчик вправе:</w:t>
      </w:r>
    </w:p>
    <w:p w14:paraId="4E9D26FA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Требовать от Поставщика надлежащего исполнения обязательств в соответствии с условиями договора.</w:t>
      </w:r>
    </w:p>
    <w:p w14:paraId="7DED3609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Запрашивать у Поставщика информацию о ходе и состоянии исполнения обязательств Поставщика по настоящему договору.</w:t>
      </w:r>
    </w:p>
    <w:p w14:paraId="103EE2B8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В случае существенного нарушения требований к качеству и техническим характеристикам товара, Заказчик вправе не принимать некачественный товар и требовать его замены на товар надлежащего качества, соответствующий условиям договора.</w:t>
      </w:r>
    </w:p>
    <w:p w14:paraId="578C729A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Заказчик обязан:</w:t>
      </w:r>
    </w:p>
    <w:p w14:paraId="42155BE8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Своевременно принять и оплатить поставку товара в соответствии с условиями договора.</w:t>
      </w:r>
    </w:p>
    <w:p w14:paraId="4873A494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Поставщик вправе:</w:t>
      </w:r>
    </w:p>
    <w:p w14:paraId="177D9EAE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Требовать своевременной оплаты за товар принятый Заказчиком в сроки, установленные настоящим договором.</w:t>
      </w:r>
    </w:p>
    <w:p w14:paraId="493D35AE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Запрашивать у Заказчика предоставления разъяснений и уточнений по вопросам поставки товара в рамках настоящего договора.</w:t>
      </w:r>
    </w:p>
    <w:p w14:paraId="4C411E17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Поставщик обязан:</w:t>
      </w:r>
    </w:p>
    <w:p w14:paraId="792C35F0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Своевременно и надлежащим образом поставить товар в соответствии с условиями договора.</w:t>
      </w:r>
    </w:p>
    <w:p w14:paraId="301E335F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</w:t>
      </w:r>
      <w:r w:rsidRPr="00554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Предоставить на поставляемый товар сертификаты качества, а также, при необходимости обеспечить наличие разрешения на их применение.</w:t>
      </w:r>
      <w:r w:rsidRPr="0055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54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Поставляемый товар должен быть новым, не бывшим в употреблении и ремонте.</w:t>
      </w:r>
      <w:r w:rsidRPr="0055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1A58EAB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Представить по запросу Заказчика в сроки, указанные в таком запросе, информацию о ходе исполнения обязательств по настоящему договору.</w:t>
      </w:r>
    </w:p>
    <w:p w14:paraId="175EF0B8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Поставщик гарантирует соответствие поставляемого Товара техническим характеристикам обусловленным настоящим договором.</w:t>
      </w:r>
    </w:p>
    <w:p w14:paraId="304577F8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Поставщик несет все расходы по замене некачественного товара, выявленного Заказчиком в процессе эксплуатации.</w:t>
      </w:r>
    </w:p>
    <w:p w14:paraId="7418369D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416DA" w14:textId="77777777" w:rsidR="00554AB0" w:rsidRPr="00554AB0" w:rsidRDefault="00554AB0" w:rsidP="00EF525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</w:t>
      </w:r>
    </w:p>
    <w:p w14:paraId="321D7FBD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Товар должен полностью отвечать требованиям, указанным в настоящем Договоре и Приложениях к нему, а также не должен содержать дефектов изготовления. Поставляемый Товар должен быть новым или восстановленным.</w:t>
      </w:r>
    </w:p>
    <w:p w14:paraId="30BA47A2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Поставщик гарантирует, что поставляемый Товар и прилагаемая к нему документация являются его исключительной собственностью, в отношении них отсутствуют какие-либо обременения и права третьих лиц, в т.ч. права интеллектуальной собственности или смежные с ними.</w:t>
      </w:r>
    </w:p>
    <w:p w14:paraId="755AE0C0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 Товар, поставляемый по настоящему Договору, устанавливается гарантийный срок в соответствии с паспортом завода-изготовителя, но не менее 24 месяцев с момента поставки товара Заказчику.  </w:t>
      </w:r>
    </w:p>
    <w:p w14:paraId="3A6D09DB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Товара путем новой поставки или иным способом, указанным Заказчиком. </w:t>
      </w:r>
    </w:p>
    <w:p w14:paraId="041FE3D0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 факте обнаружения дефекта Товара в течение гарантийного срока Заказчик извещает Поставщика в письменной форме. Уполномоченный представитель Поставщика обязан прибыть к месту нахождения Товара в срок не позднее 5 (Пяти) рабочих дней с момента получения письменного уведомления Заказчика для составления Акта выбраковки.</w:t>
      </w:r>
    </w:p>
    <w:p w14:paraId="56736074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Если в течение 5 (Пяти) рабочих дней с момента получения Поставщиком письменного уведомления Заказчика Поставщик не сообщит о своем участии в составлении Акта выбраковки, либо по прибытии откажется от его подписания, то Заказчик вправе составить Акт выбраковки в одностороннем порядке. Акт выбраковки, составленный в одностороннем порядке, имеет равную 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юридическую силу для каждой из Сторон. Заказчик также вправе привлечь к составлению Акта выбраковки представителя ТПП с отнесением расходов на виновную Сторону.</w:t>
      </w:r>
    </w:p>
    <w:p w14:paraId="23481D55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Забракованный Заказчиком Товар должен быть заменен на новый в срок не позднее 5 (пяти) календарных дней со дня составления Акта выбраковки.</w:t>
      </w:r>
    </w:p>
    <w:p w14:paraId="2099FB88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Вывоз забракованного Товара и предоставление взамен надлежащего Товара Поставщик осуществляет своими силами и за свой счет</w:t>
      </w:r>
    </w:p>
    <w:p w14:paraId="4E5345FB" w14:textId="77777777" w:rsidR="00554AB0" w:rsidRPr="00554AB0" w:rsidRDefault="00554AB0" w:rsidP="00554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08326" w14:textId="77777777" w:rsidR="00554AB0" w:rsidRPr="00554AB0" w:rsidRDefault="00554AB0" w:rsidP="00EF525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6DA44841" w14:textId="77777777" w:rsidR="00554AB0" w:rsidRPr="00554AB0" w:rsidRDefault="00554AB0" w:rsidP="00554AB0">
      <w:pPr>
        <w:spacing w:after="0" w:line="240" w:lineRule="auto"/>
        <w:ind w:right="-15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Поставщиков обязательств, предусмотренных договором, Заказчик направляет Поставщику требование об уплате неустоек (штрафов, пеней).</w:t>
      </w:r>
    </w:p>
    <w:p w14:paraId="5274E4C4" w14:textId="77777777" w:rsidR="00554AB0" w:rsidRPr="00554AB0" w:rsidRDefault="00554AB0" w:rsidP="00554AB0">
      <w:pPr>
        <w:spacing w:after="0" w:line="240" w:lineRule="auto"/>
        <w:ind w:right="-15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6979167B" w14:textId="77777777" w:rsidR="00554AB0" w:rsidRPr="00554AB0" w:rsidRDefault="00554AB0" w:rsidP="00554AB0">
      <w:pPr>
        <w:spacing w:after="0" w:line="240" w:lineRule="auto"/>
        <w:ind w:right="-15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</w:t>
      </w:r>
    </w:p>
    <w:p w14:paraId="6560605F" w14:textId="77777777" w:rsidR="00554AB0" w:rsidRPr="00554AB0" w:rsidRDefault="00554AB0" w:rsidP="00554AB0">
      <w:pPr>
        <w:spacing w:after="0" w:line="240" w:lineRule="auto"/>
        <w:ind w:right="-15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3D5E07BC" w14:textId="77777777" w:rsidR="00554AB0" w:rsidRPr="00554AB0" w:rsidRDefault="00554AB0" w:rsidP="00554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При недостаче товара Заказчик вправе удержать стоимость недостающего товара из суммы, подлежащей оплате по настоящему договору.</w:t>
      </w:r>
    </w:p>
    <w:p w14:paraId="5B5B8E5D" w14:textId="77777777" w:rsidR="00554AB0" w:rsidRPr="00554AB0" w:rsidRDefault="00554AB0" w:rsidP="00554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Заказчик вправе потребовать от Поставщика возмещения стоимости некачественного товара или замены некачественного товара.</w:t>
      </w:r>
    </w:p>
    <w:p w14:paraId="6271622C" w14:textId="77777777" w:rsidR="00554AB0" w:rsidRPr="00554AB0" w:rsidRDefault="00554AB0" w:rsidP="00EF525C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14:paraId="32D00A67" w14:textId="77777777" w:rsidR="00554AB0" w:rsidRPr="00554AB0" w:rsidRDefault="00554AB0" w:rsidP="00554AB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7.1. Расторжение настоящего договора допускается по основаниям, предусмотренным гражданским законодательством Российской Федерации. </w:t>
      </w:r>
    </w:p>
    <w:p w14:paraId="722BD1C7" w14:textId="77777777" w:rsidR="00554AB0" w:rsidRPr="00554AB0" w:rsidRDefault="00554AB0" w:rsidP="00554AB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неисполнения либо ненадлежащего исполнения обязательств         Поставщика по договору, Заказчик вправе расторгнуть договор в одностороннем порядке путем уведомления другой стороны об отказе от договора (исполнения договора). Договор прекращается с момента получения данного уведомления. 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7.3. Поставщик не вправе требовать возвращения того, что было исполнено им по обязательству до момента расторжения договора, если иное не установлено соглашением сторон.           </w:t>
      </w:r>
    </w:p>
    <w:p w14:paraId="161BC09F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 В случае расторжения договора, обязательства сторон за исключением обязательств в части гарантии прекращаются.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7.5. Обязательства сторон по оплате исполненного договора подлежат оплате при условии отсутствия спора о качестве исполненных обязательств. В случае наличия разногласий по качеству исполненных обязательств, стороны вправе инициировать обращение в Арбитражный суд Красноярского края с иском о возмещении расходов с обязательным соблюдением претензионного порядка. Срок рассмотрения претензий о возмещении расходов не должен превышать 30 рабочих дней с момента получения.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1B95B05" w14:textId="77777777" w:rsidR="00554AB0" w:rsidRPr="00554AB0" w:rsidRDefault="00554AB0" w:rsidP="00554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Обстоятельства непреодолимой силы</w:t>
      </w:r>
    </w:p>
    <w:p w14:paraId="7EE59EB0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(далее – «Форс-мажор»), возникших в результате событий чрезвычайного характера, которые Сторона, затронутая этими обстоятельствами, не могла ни предвидеть, ни предотвратить разумными и доступными ей мерами, в т.ч., но, не ограничиваясь: мятежи, бунты, общественные беспорядки, пожары, землетрясения, наводнения или другие стихийные бедствия, действия/бездействия любого органа государственной власти, другие аналогичные события, выходящие 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рамки разумного контроля Стороны.</w:t>
      </w:r>
    </w:p>
    <w:p w14:paraId="4A05B7E7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Сторона, подвергшаяся воздействию форс-мажор, обязана: </w:t>
      </w:r>
    </w:p>
    <w:p w14:paraId="586CFD65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Направить соответствующее письменное извещение другой Стороне в срок не позднее 5 (Пяти) рабочих дней с момента наступления Форс-мажора. Указанное извещение должно содержать данные о наступлении Форс-мажора, их характере, возможных сроках действия и последствиях для исполнения настоящего Договора;</w:t>
      </w:r>
    </w:p>
    <w:p w14:paraId="6841FBC8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В разумный срок представить доказательства факта наступления Форс-мажора. Таким доказательством должен служить документ, выдаваемый компетентным органом РФ. В любом случае такой срок не может быть более 15 (Пятнадцати) рабочих дней с момента наступления Форс-мажора;</w:t>
      </w:r>
    </w:p>
    <w:p w14:paraId="46651DAB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Принять все разумные и доступные ей меры для уменьшения неблагоприятных последствий Форс-мажора.</w:t>
      </w:r>
    </w:p>
    <w:p w14:paraId="3030062F" w14:textId="77777777" w:rsidR="00554AB0" w:rsidRPr="00554AB0" w:rsidRDefault="00554AB0" w:rsidP="00554A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8.2.4. Если Форс-мажор продолжается более 2 (Двух) календарных месяцев, Стороны согласовывают дальнейший порядок исполнения настоящего Договора отдельным соглашением, составляемым в письменной форме.</w:t>
      </w:r>
    </w:p>
    <w:p w14:paraId="3D6A037A" w14:textId="77777777" w:rsidR="00554AB0" w:rsidRPr="00554AB0" w:rsidRDefault="00554AB0" w:rsidP="00554AB0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27144753" w14:textId="73348CD4" w:rsidR="00554AB0" w:rsidRPr="00554AB0" w:rsidRDefault="00B93A1C" w:rsidP="00554AB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554AB0"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 Порядок урегулирования споров</w:t>
      </w:r>
    </w:p>
    <w:p w14:paraId="5000F320" w14:textId="77777777" w:rsidR="00554AB0" w:rsidRPr="00554AB0" w:rsidRDefault="00554AB0" w:rsidP="00554AB0">
      <w:pPr>
        <w:widowControl w:val="0"/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9.1. В случае возникновения споров и разногласий по настоящему договору и в связи с ним, Стороны примут все меры к их разрешению путем переговоров. Претензионный (досудебный) порядок рассмотрения споров по настоящему договору является обязательным.</w:t>
      </w:r>
    </w:p>
    <w:p w14:paraId="4F7BE066" w14:textId="77777777" w:rsidR="00554AB0" w:rsidRPr="00554AB0" w:rsidRDefault="00554AB0" w:rsidP="00554AB0">
      <w:pPr>
        <w:widowControl w:val="0"/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9.2. В случае если Стороны не достигнут согласия по спорным вопросам, вытекающим из настоящего договора, споры подлежат рассмотрению в Арбитражном суде </w:t>
      </w:r>
      <w:r w:rsidRPr="00554AB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Красноярского края.</w:t>
      </w:r>
    </w:p>
    <w:p w14:paraId="5E5C97B9" w14:textId="77777777" w:rsidR="00554AB0" w:rsidRPr="00554AB0" w:rsidRDefault="00554AB0" w:rsidP="00554AB0">
      <w:pPr>
        <w:widowControl w:val="0"/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3578EA" w14:textId="77777777" w:rsidR="00554AB0" w:rsidRPr="00554AB0" w:rsidRDefault="00554AB0" w:rsidP="00554A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/>
          <w:bCs/>
          <w:sz w:val="24"/>
          <w:szCs w:val="24"/>
        </w:rPr>
        <w:t>10. Антикоррупционная оговорка</w:t>
      </w:r>
    </w:p>
    <w:p w14:paraId="1B6C6148" w14:textId="77777777" w:rsidR="00554AB0" w:rsidRPr="00554AB0" w:rsidRDefault="00554AB0" w:rsidP="00EF525C">
      <w:pPr>
        <w:numPr>
          <w:ilvl w:val="1"/>
          <w:numId w:val="15"/>
        </w:numPr>
        <w:tabs>
          <w:tab w:val="left" w:pos="-709"/>
          <w:tab w:val="left" w:pos="-567"/>
          <w:tab w:val="left" w:pos="-426"/>
        </w:tabs>
        <w:suppressAutoHyphens/>
        <w:autoSpaceDE w:val="0"/>
        <w:spacing w:after="0" w:line="240" w:lineRule="auto"/>
        <w:ind w:left="-142" w:firstLine="2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известно о том, что Заказчик реализует требования статьи 13.3 Федерального закона от 25.12.2008 № 273-ФЗ «О противодействии коррупции», принимает меры по предупреждению коррупции,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27DCCA72" w14:textId="77777777" w:rsidR="00554AB0" w:rsidRPr="00554AB0" w:rsidRDefault="00554AB0" w:rsidP="00EF525C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2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настоящим подтверждает, что он ознакомился Антикоррупционной политикой Заказчика, принимает положения Антикоррупционной политики и обязуется обеспечивать соблюдение ее требований,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5C4F2F3C" w14:textId="77777777" w:rsidR="00554AB0" w:rsidRPr="00554AB0" w:rsidRDefault="00554AB0" w:rsidP="00EF525C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2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64D3F6FF" w14:textId="77777777" w:rsidR="00554AB0" w:rsidRPr="00554AB0" w:rsidRDefault="00554AB0" w:rsidP="00554AB0">
      <w:pPr>
        <w:tabs>
          <w:tab w:val="left" w:pos="567"/>
          <w:tab w:val="left" w:pos="709"/>
          <w:tab w:val="left" w:pos="851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AB0">
        <w:rPr>
          <w:rFonts w:ascii="Times New Roman" w:eastAsia="Calibri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(Поставщика и Заказчика).</w:t>
      </w:r>
    </w:p>
    <w:p w14:paraId="32B78B8D" w14:textId="77777777" w:rsidR="00554AB0" w:rsidRPr="00554AB0" w:rsidRDefault="00554AB0" w:rsidP="00EF525C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2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одной из Сторон подозрений, что произошло или может произойти нарушение каких-либо положений пунктов 13.1 – 13.3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46715DD0" w14:textId="77777777" w:rsidR="00554AB0" w:rsidRPr="00554AB0" w:rsidRDefault="00554AB0" w:rsidP="00554AB0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13.1, 13.2 Антикоррупционной оговорки любой из Сторон, аффилированными лицами, работниками или посредниками.</w:t>
      </w:r>
    </w:p>
    <w:p w14:paraId="0628DA3E" w14:textId="77777777" w:rsidR="00554AB0" w:rsidRPr="00554AB0" w:rsidRDefault="00554AB0" w:rsidP="00EF525C">
      <w:pPr>
        <w:widowControl w:val="0"/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1134"/>
        </w:tabs>
        <w:suppressAutoHyphens/>
        <w:autoSpaceDE w:val="0"/>
        <w:snapToGrid w:val="0"/>
        <w:spacing w:after="0" w:line="240" w:lineRule="auto"/>
        <w:ind w:left="0" w:firstLine="20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одной из Сторон обязательств по соблюдению требований Антикоррупционной политики, и обязательств воздерживаться от запрещенных действий </w:t>
      </w: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и/или неполучения другой стороной в установленный срок подтверждения, что нарушения не произошло или не произойдет, Поставщик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был,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684942A7" w14:textId="77777777" w:rsidR="00554AB0" w:rsidRPr="00554AB0" w:rsidRDefault="00554AB0" w:rsidP="00554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Прочие условия</w:t>
      </w:r>
    </w:p>
    <w:p w14:paraId="5D8F0178" w14:textId="77777777" w:rsidR="00554AB0" w:rsidRPr="00554AB0" w:rsidRDefault="00554AB0" w:rsidP="00554AB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Настоящий Договор вступает в силу с момента его заключения, и действует до полного выполнения обязательств, взятых на себя Сторонами.</w:t>
      </w:r>
    </w:p>
    <w:p w14:paraId="52383BA6" w14:textId="77777777" w:rsidR="00554AB0" w:rsidRPr="00554AB0" w:rsidRDefault="00554AB0" w:rsidP="00554AB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Настоящий договор составлен в двух экземплярах, имеющих равную юридическую силу для каждой из Сторон.</w:t>
      </w:r>
    </w:p>
    <w:p w14:paraId="52552E17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554AB0">
        <w:rPr>
          <w:rFonts w:ascii="Times New Roman" w:eastAsia="Calibri" w:hAnsi="Times New Roman" w:cs="Times New Roman"/>
          <w:bCs/>
          <w:sz w:val="24"/>
          <w:szCs w:val="24"/>
        </w:rPr>
        <w:t xml:space="preserve"> К Договору прилагается и является его неотъемлемой частью:</w:t>
      </w:r>
    </w:p>
    <w:p w14:paraId="28D5F994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Cs/>
          <w:sz w:val="24"/>
          <w:szCs w:val="24"/>
        </w:rPr>
        <w:t>Техническое задание – Приложение № 1.</w:t>
      </w:r>
    </w:p>
    <w:p w14:paraId="33D478B6" w14:textId="77777777" w:rsidR="00554AB0" w:rsidRPr="00554AB0" w:rsidRDefault="00554AB0" w:rsidP="00554A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4AB0">
        <w:rPr>
          <w:rFonts w:ascii="Times New Roman" w:eastAsia="Calibri" w:hAnsi="Times New Roman" w:cs="Times New Roman"/>
          <w:bCs/>
          <w:sz w:val="24"/>
          <w:szCs w:val="24"/>
        </w:rPr>
        <w:t>Финансовый план – Приложение № 2.</w:t>
      </w:r>
    </w:p>
    <w:p w14:paraId="79279EB4" w14:textId="77777777" w:rsidR="00554AB0" w:rsidRPr="00554AB0" w:rsidRDefault="00554AB0" w:rsidP="00554A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Юридические адреса, банковские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29"/>
        <w:gridCol w:w="4733"/>
      </w:tblGrid>
      <w:tr w:rsidR="00554AB0" w:rsidRPr="00554AB0" w14:paraId="6F26E746" w14:textId="77777777" w:rsidTr="00554AB0">
        <w:tc>
          <w:tcPr>
            <w:tcW w:w="4729" w:type="dxa"/>
          </w:tcPr>
          <w:p w14:paraId="00004F43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6ED7829" w14:textId="7E2A7F53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5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Енисейэ</w:t>
            </w:r>
            <w:r w:rsidR="00375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лектроком</w:t>
            </w:r>
            <w:proofErr w:type="spellEnd"/>
            <w:r w:rsidRPr="0055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7F2786EC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адрес:</w:t>
            </w:r>
          </w:p>
          <w:p w14:paraId="2A70050C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663148, Красноярский край, Енисейский район, с. </w:t>
            </w:r>
            <w:proofErr w:type="spellStart"/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Обручева, стр. 2</w:t>
            </w:r>
          </w:p>
          <w:p w14:paraId="267E53D6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  <w:p w14:paraId="5762EE3D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663148, Красноярский край, Енисейский район, с. </w:t>
            </w:r>
            <w:proofErr w:type="spellStart"/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Обручева, стр. 2</w:t>
            </w:r>
          </w:p>
          <w:p w14:paraId="095A8E87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2447012666 КПП 244701001</w:t>
            </w:r>
          </w:p>
          <w:p w14:paraId="721A87E3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1142454001062</w:t>
            </w:r>
          </w:p>
          <w:p w14:paraId="7EDC0E2A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Банковские реквизиты………</w:t>
            </w:r>
          </w:p>
          <w:p w14:paraId="5B186774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45B344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4733" w:type="dxa"/>
          </w:tcPr>
          <w:p w14:paraId="56FB27A5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7C2CCD03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C1F7C1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4A9721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94BC08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FE603C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BEDC20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0F9AE7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B6839D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E3BC87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C48479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1AFDE3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8A9E78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EE337E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83A30B4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6B519E" w14:textId="77777777" w:rsidR="00554AB0" w:rsidRPr="00554AB0" w:rsidRDefault="00554AB0" w:rsidP="00554A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B32FE93" w14:textId="77777777" w:rsidR="00A46590" w:rsidRDefault="00A46590" w:rsidP="00A46590">
      <w:pPr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5D5518" w14:textId="77777777" w:rsidR="00A46590" w:rsidRDefault="00A46590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D967820" w14:textId="77777777" w:rsidR="0020632B" w:rsidRDefault="0020632B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08B2795" w14:textId="77777777" w:rsidR="0020632B" w:rsidRDefault="0020632B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7A75AA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600E23C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AF3EBB7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AA6B61A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8A4EF91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A876BB7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83BFD62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0747165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E2EEC88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9350A21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2D25CF9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B456CCA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16B3AEE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9C0831F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972FAC0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B0A8453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D831F32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A50A019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21ABE3E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7011E3A" w14:textId="77777777" w:rsidR="00037A9A" w:rsidRDefault="00037A9A" w:rsidP="00A46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037A9A" w:rsidSect="00877BC4">
      <w:pgSz w:w="11906" w:h="16838"/>
      <w:pgMar w:top="284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3381" w14:textId="77777777" w:rsidR="00D436BE" w:rsidRDefault="00D436BE">
      <w:pPr>
        <w:spacing w:after="0" w:line="240" w:lineRule="auto"/>
      </w:pPr>
      <w:r>
        <w:separator/>
      </w:r>
    </w:p>
  </w:endnote>
  <w:endnote w:type="continuationSeparator" w:id="0">
    <w:p w14:paraId="6ACF392E" w14:textId="77777777" w:rsidR="00D436BE" w:rsidRDefault="00D4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B25CB" w14:textId="77777777" w:rsidR="00D436BE" w:rsidRDefault="00D436B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32D5A">
      <w:rPr>
        <w:noProof/>
      </w:rPr>
      <w:t>2</w:t>
    </w:r>
    <w:r>
      <w:fldChar w:fldCharType="end"/>
    </w:r>
  </w:p>
  <w:p w14:paraId="40B5C665" w14:textId="77777777" w:rsidR="00D436BE" w:rsidRDefault="00D436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D93" w14:textId="77777777" w:rsidR="00D436BE" w:rsidRDefault="00D436BE" w:rsidP="001C394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E71750" w14:textId="77777777" w:rsidR="00D436BE" w:rsidRDefault="00D436BE" w:rsidP="001C394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4B22" w14:textId="77777777" w:rsidR="00D436BE" w:rsidRDefault="00D436BE" w:rsidP="001C394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2D5A">
      <w:rPr>
        <w:rStyle w:val="a8"/>
        <w:noProof/>
      </w:rPr>
      <w:t>39</w:t>
    </w:r>
    <w:r>
      <w:rPr>
        <w:rStyle w:val="a8"/>
      </w:rPr>
      <w:fldChar w:fldCharType="end"/>
    </w:r>
  </w:p>
  <w:p w14:paraId="77F41D7B" w14:textId="77777777" w:rsidR="00D436BE" w:rsidRDefault="00D436BE" w:rsidP="001C39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2005" w14:textId="77777777" w:rsidR="00D436BE" w:rsidRDefault="00D436BE">
      <w:pPr>
        <w:spacing w:after="0" w:line="240" w:lineRule="auto"/>
      </w:pPr>
      <w:r>
        <w:separator/>
      </w:r>
    </w:p>
  </w:footnote>
  <w:footnote w:type="continuationSeparator" w:id="0">
    <w:p w14:paraId="6755821D" w14:textId="77777777" w:rsidR="00D436BE" w:rsidRDefault="00D4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5337"/>
    <w:multiLevelType w:val="hybridMultilevel"/>
    <w:tmpl w:val="48F44F5A"/>
    <w:lvl w:ilvl="0" w:tplc="9BC20A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9C2"/>
    <w:multiLevelType w:val="multilevel"/>
    <w:tmpl w:val="6B08A57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0E4A523D"/>
    <w:multiLevelType w:val="multilevel"/>
    <w:tmpl w:val="2AC8B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112F7459"/>
    <w:multiLevelType w:val="multilevel"/>
    <w:tmpl w:val="F0B298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7A421A"/>
    <w:multiLevelType w:val="multilevel"/>
    <w:tmpl w:val="8938C4C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 w:val="0"/>
        <w:i w:val="0"/>
      </w:rPr>
    </w:lvl>
  </w:abstractNum>
  <w:abstractNum w:abstractNumId="6" w15:restartNumberingAfterBreak="0">
    <w:nsid w:val="1D725C4D"/>
    <w:multiLevelType w:val="hybridMultilevel"/>
    <w:tmpl w:val="7F7ACC2A"/>
    <w:lvl w:ilvl="0" w:tplc="AD9843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10394"/>
    <w:multiLevelType w:val="multilevel"/>
    <w:tmpl w:val="6E3C712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03" w:hanging="435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63B06"/>
    <w:multiLevelType w:val="multilevel"/>
    <w:tmpl w:val="9E90A7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80A36BA"/>
    <w:multiLevelType w:val="multilevel"/>
    <w:tmpl w:val="F24019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C321B"/>
    <w:multiLevelType w:val="multilevel"/>
    <w:tmpl w:val="B81A38A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407"/>
    <w:multiLevelType w:val="multilevel"/>
    <w:tmpl w:val="96D85DFA"/>
    <w:lvl w:ilvl="0">
      <w:start w:val="1"/>
      <w:numFmt w:val="decimal"/>
      <w:pStyle w:val="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pStyle w:val="kd12"/>
      <w:lvlText w:val="%1.%2."/>
      <w:lvlJc w:val="left"/>
      <w:pPr>
        <w:ind w:left="-7222" w:hanging="432"/>
      </w:pPr>
      <w:rPr>
        <w:rFonts w:hint="default"/>
        <w:b/>
        <w:sz w:val="28"/>
        <w:szCs w:val="28"/>
      </w:rPr>
    </w:lvl>
    <w:lvl w:ilvl="2">
      <w:start w:val="1"/>
      <w:numFmt w:val="decimal"/>
      <w:pStyle w:val="kd123"/>
      <w:lvlText w:val="%1.%2.%3."/>
      <w:lvlJc w:val="left"/>
      <w:pPr>
        <w:ind w:left="-6157" w:hanging="504"/>
      </w:pPr>
      <w:rPr>
        <w:rFonts w:hint="default"/>
        <w:sz w:val="24"/>
        <w:szCs w:val="24"/>
      </w:rPr>
    </w:lvl>
    <w:lvl w:ilvl="3">
      <w:start w:val="1"/>
      <w:numFmt w:val="decimal"/>
      <w:pStyle w:val="kd1234"/>
      <w:lvlText w:val="%1.%2.%3.%4."/>
      <w:lvlJc w:val="left"/>
      <w:pPr>
        <w:ind w:left="-1194" w:hanging="648"/>
      </w:pPr>
      <w:rPr>
        <w:rFonts w:hint="default"/>
        <w:b w:val="0"/>
        <w:lang w:val="ru-RU"/>
      </w:rPr>
    </w:lvl>
    <w:lvl w:ilvl="4">
      <w:start w:val="1"/>
      <w:numFmt w:val="decimal"/>
      <w:lvlText w:val="%1.%2.%3.%4.%5."/>
      <w:lvlJc w:val="left"/>
      <w:pPr>
        <w:ind w:left="-55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76" w:hanging="1440"/>
      </w:pPr>
      <w:rPr>
        <w:rFonts w:hint="default"/>
      </w:rPr>
    </w:lvl>
  </w:abstractNum>
  <w:abstractNum w:abstractNumId="15" w15:restartNumberingAfterBreak="0">
    <w:nsid w:val="630577D0"/>
    <w:multiLevelType w:val="multilevel"/>
    <w:tmpl w:val="30AED21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6BF74D6"/>
    <w:multiLevelType w:val="hybridMultilevel"/>
    <w:tmpl w:val="EEFC019A"/>
    <w:lvl w:ilvl="0" w:tplc="2BE09DD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234271"/>
    <w:multiLevelType w:val="hybridMultilevel"/>
    <w:tmpl w:val="30BC1B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667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1058107">
    <w:abstractNumId w:val="14"/>
  </w:num>
  <w:num w:numId="2" w16cid:durableId="1715689178">
    <w:abstractNumId w:val="18"/>
  </w:num>
  <w:num w:numId="3" w16cid:durableId="1130130370">
    <w:abstractNumId w:val="3"/>
  </w:num>
  <w:num w:numId="4" w16cid:durableId="226887211">
    <w:abstractNumId w:val="8"/>
  </w:num>
  <w:num w:numId="5" w16cid:durableId="1935279046">
    <w:abstractNumId w:val="0"/>
  </w:num>
  <w:num w:numId="6" w16cid:durableId="971986060">
    <w:abstractNumId w:val="2"/>
  </w:num>
  <w:num w:numId="7" w16cid:durableId="163472875">
    <w:abstractNumId w:val="9"/>
  </w:num>
  <w:num w:numId="8" w16cid:durableId="675153373">
    <w:abstractNumId w:val="10"/>
  </w:num>
  <w:num w:numId="9" w16cid:durableId="118941399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72324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876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9684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32564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581724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8021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798410">
    <w:abstractNumId w:val="5"/>
  </w:num>
  <w:num w:numId="17" w16cid:durableId="2076270673">
    <w:abstractNumId w:val="12"/>
  </w:num>
  <w:num w:numId="18" w16cid:durableId="331446255">
    <w:abstractNumId w:val="4"/>
  </w:num>
  <w:num w:numId="19" w16cid:durableId="186582608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AA4"/>
    <w:rsid w:val="000001D0"/>
    <w:rsid w:val="0000216C"/>
    <w:rsid w:val="00021203"/>
    <w:rsid w:val="0003289B"/>
    <w:rsid w:val="00037A9A"/>
    <w:rsid w:val="00042AE5"/>
    <w:rsid w:val="00052525"/>
    <w:rsid w:val="000566BE"/>
    <w:rsid w:val="00061060"/>
    <w:rsid w:val="000706EF"/>
    <w:rsid w:val="00085425"/>
    <w:rsid w:val="000A09F2"/>
    <w:rsid w:val="000B174D"/>
    <w:rsid w:val="000B7416"/>
    <w:rsid w:val="000D0CFA"/>
    <w:rsid w:val="000D2667"/>
    <w:rsid w:val="000E3912"/>
    <w:rsid w:val="000E75CF"/>
    <w:rsid w:val="000F0161"/>
    <w:rsid w:val="000F1D3F"/>
    <w:rsid w:val="000F54F3"/>
    <w:rsid w:val="00110952"/>
    <w:rsid w:val="00116D13"/>
    <w:rsid w:val="00122F61"/>
    <w:rsid w:val="00135D34"/>
    <w:rsid w:val="001362D6"/>
    <w:rsid w:val="00143567"/>
    <w:rsid w:val="0014645C"/>
    <w:rsid w:val="00147677"/>
    <w:rsid w:val="00151169"/>
    <w:rsid w:val="0015670C"/>
    <w:rsid w:val="0017175C"/>
    <w:rsid w:val="00177992"/>
    <w:rsid w:val="00185345"/>
    <w:rsid w:val="001876F7"/>
    <w:rsid w:val="0019731F"/>
    <w:rsid w:val="001A5C44"/>
    <w:rsid w:val="001C1DD3"/>
    <w:rsid w:val="001C394B"/>
    <w:rsid w:val="001D6E0D"/>
    <w:rsid w:val="001E44F3"/>
    <w:rsid w:val="001E710A"/>
    <w:rsid w:val="001F2E9D"/>
    <w:rsid w:val="001F77E3"/>
    <w:rsid w:val="00200512"/>
    <w:rsid w:val="0020632B"/>
    <w:rsid w:val="002125C6"/>
    <w:rsid w:val="00220BA4"/>
    <w:rsid w:val="002246F2"/>
    <w:rsid w:val="002260A8"/>
    <w:rsid w:val="00231974"/>
    <w:rsid w:val="00231F71"/>
    <w:rsid w:val="00240B16"/>
    <w:rsid w:val="00240EC4"/>
    <w:rsid w:val="00242791"/>
    <w:rsid w:val="00247B26"/>
    <w:rsid w:val="0025223F"/>
    <w:rsid w:val="002676C5"/>
    <w:rsid w:val="00272600"/>
    <w:rsid w:val="002816CA"/>
    <w:rsid w:val="00281B82"/>
    <w:rsid w:val="002A44D2"/>
    <w:rsid w:val="002A5B04"/>
    <w:rsid w:val="002B3E93"/>
    <w:rsid w:val="002B43DD"/>
    <w:rsid w:val="002F600D"/>
    <w:rsid w:val="00300EC3"/>
    <w:rsid w:val="00305482"/>
    <w:rsid w:val="0030565F"/>
    <w:rsid w:val="003065B3"/>
    <w:rsid w:val="0031473C"/>
    <w:rsid w:val="00320016"/>
    <w:rsid w:val="003234E0"/>
    <w:rsid w:val="0033644F"/>
    <w:rsid w:val="00345550"/>
    <w:rsid w:val="00345D8E"/>
    <w:rsid w:val="00346328"/>
    <w:rsid w:val="00357D67"/>
    <w:rsid w:val="0036226F"/>
    <w:rsid w:val="003628D8"/>
    <w:rsid w:val="00365F3E"/>
    <w:rsid w:val="00366C18"/>
    <w:rsid w:val="0037597D"/>
    <w:rsid w:val="00383455"/>
    <w:rsid w:val="00385279"/>
    <w:rsid w:val="00386001"/>
    <w:rsid w:val="00397F61"/>
    <w:rsid w:val="003A0B3A"/>
    <w:rsid w:val="003A3ACA"/>
    <w:rsid w:val="003A500A"/>
    <w:rsid w:val="003A544E"/>
    <w:rsid w:val="003A5A8B"/>
    <w:rsid w:val="003A5F13"/>
    <w:rsid w:val="003B6E5B"/>
    <w:rsid w:val="003C0319"/>
    <w:rsid w:val="003C1872"/>
    <w:rsid w:val="003D2A0E"/>
    <w:rsid w:val="003D3675"/>
    <w:rsid w:val="003F0B2F"/>
    <w:rsid w:val="003F190A"/>
    <w:rsid w:val="003F627B"/>
    <w:rsid w:val="00400913"/>
    <w:rsid w:val="004260B8"/>
    <w:rsid w:val="00433043"/>
    <w:rsid w:val="00446A2F"/>
    <w:rsid w:val="00450722"/>
    <w:rsid w:val="004577D1"/>
    <w:rsid w:val="00460BD6"/>
    <w:rsid w:val="00473A85"/>
    <w:rsid w:val="00481AF9"/>
    <w:rsid w:val="00485AD5"/>
    <w:rsid w:val="00494424"/>
    <w:rsid w:val="00496E73"/>
    <w:rsid w:val="004A1D23"/>
    <w:rsid w:val="004A256E"/>
    <w:rsid w:val="004A26CC"/>
    <w:rsid w:val="004B0C0A"/>
    <w:rsid w:val="004B2177"/>
    <w:rsid w:val="004B708F"/>
    <w:rsid w:val="004C1970"/>
    <w:rsid w:val="004C1F2D"/>
    <w:rsid w:val="004C3E9B"/>
    <w:rsid w:val="004D082A"/>
    <w:rsid w:val="004D3ED3"/>
    <w:rsid w:val="004D45D5"/>
    <w:rsid w:val="004D5E18"/>
    <w:rsid w:val="004D7AD2"/>
    <w:rsid w:val="004E53B5"/>
    <w:rsid w:val="004E74D8"/>
    <w:rsid w:val="004F0320"/>
    <w:rsid w:val="004F21DE"/>
    <w:rsid w:val="004F3A2E"/>
    <w:rsid w:val="004F6BCF"/>
    <w:rsid w:val="00503FA5"/>
    <w:rsid w:val="005128FA"/>
    <w:rsid w:val="005139A7"/>
    <w:rsid w:val="00517722"/>
    <w:rsid w:val="0052446E"/>
    <w:rsid w:val="00525D38"/>
    <w:rsid w:val="0053778B"/>
    <w:rsid w:val="00540E01"/>
    <w:rsid w:val="00541E9F"/>
    <w:rsid w:val="0054246A"/>
    <w:rsid w:val="005507BF"/>
    <w:rsid w:val="005545CA"/>
    <w:rsid w:val="00554AB0"/>
    <w:rsid w:val="0056553E"/>
    <w:rsid w:val="00565CC2"/>
    <w:rsid w:val="0056624C"/>
    <w:rsid w:val="00566EED"/>
    <w:rsid w:val="00567B52"/>
    <w:rsid w:val="00575128"/>
    <w:rsid w:val="00575A52"/>
    <w:rsid w:val="005771F2"/>
    <w:rsid w:val="00583D3A"/>
    <w:rsid w:val="00585F47"/>
    <w:rsid w:val="005871F1"/>
    <w:rsid w:val="00592D56"/>
    <w:rsid w:val="005939BD"/>
    <w:rsid w:val="005A47B0"/>
    <w:rsid w:val="005A7B7D"/>
    <w:rsid w:val="005B7AF4"/>
    <w:rsid w:val="005D04EC"/>
    <w:rsid w:val="005E5A96"/>
    <w:rsid w:val="005E6105"/>
    <w:rsid w:val="005E676F"/>
    <w:rsid w:val="005F1571"/>
    <w:rsid w:val="005F54E7"/>
    <w:rsid w:val="005F786D"/>
    <w:rsid w:val="0060671C"/>
    <w:rsid w:val="006108FB"/>
    <w:rsid w:val="006213FE"/>
    <w:rsid w:val="006315F9"/>
    <w:rsid w:val="00631842"/>
    <w:rsid w:val="00632B58"/>
    <w:rsid w:val="00650877"/>
    <w:rsid w:val="00666417"/>
    <w:rsid w:val="00674E0F"/>
    <w:rsid w:val="0067544C"/>
    <w:rsid w:val="00680866"/>
    <w:rsid w:val="00685D28"/>
    <w:rsid w:val="0068703E"/>
    <w:rsid w:val="00690063"/>
    <w:rsid w:val="0069728D"/>
    <w:rsid w:val="006A4801"/>
    <w:rsid w:val="006C0BE8"/>
    <w:rsid w:val="006C177F"/>
    <w:rsid w:val="006C753F"/>
    <w:rsid w:val="006C7A3B"/>
    <w:rsid w:val="006C7BC2"/>
    <w:rsid w:val="006D20C5"/>
    <w:rsid w:val="006D61EC"/>
    <w:rsid w:val="006F5F9F"/>
    <w:rsid w:val="00704730"/>
    <w:rsid w:val="007120E2"/>
    <w:rsid w:val="007142DA"/>
    <w:rsid w:val="00715CDA"/>
    <w:rsid w:val="00717722"/>
    <w:rsid w:val="00726193"/>
    <w:rsid w:val="00727AED"/>
    <w:rsid w:val="00730DE6"/>
    <w:rsid w:val="00735E61"/>
    <w:rsid w:val="00736915"/>
    <w:rsid w:val="0073722C"/>
    <w:rsid w:val="00745164"/>
    <w:rsid w:val="00752ADF"/>
    <w:rsid w:val="00755A59"/>
    <w:rsid w:val="0075688E"/>
    <w:rsid w:val="00757516"/>
    <w:rsid w:val="00763868"/>
    <w:rsid w:val="0076449A"/>
    <w:rsid w:val="00767A8F"/>
    <w:rsid w:val="00770FB4"/>
    <w:rsid w:val="00772516"/>
    <w:rsid w:val="00772D59"/>
    <w:rsid w:val="00777852"/>
    <w:rsid w:val="00781174"/>
    <w:rsid w:val="007934CB"/>
    <w:rsid w:val="007A7B24"/>
    <w:rsid w:val="007B457C"/>
    <w:rsid w:val="007F4310"/>
    <w:rsid w:val="007F462B"/>
    <w:rsid w:val="007F7A46"/>
    <w:rsid w:val="00801FD7"/>
    <w:rsid w:val="00811EFE"/>
    <w:rsid w:val="008146FE"/>
    <w:rsid w:val="00815139"/>
    <w:rsid w:val="00816820"/>
    <w:rsid w:val="00833D0C"/>
    <w:rsid w:val="00835490"/>
    <w:rsid w:val="008375EC"/>
    <w:rsid w:val="00843887"/>
    <w:rsid w:val="0084420F"/>
    <w:rsid w:val="00845790"/>
    <w:rsid w:val="00852EF2"/>
    <w:rsid w:val="00853391"/>
    <w:rsid w:val="00853721"/>
    <w:rsid w:val="00853D96"/>
    <w:rsid w:val="008565F7"/>
    <w:rsid w:val="00856B4F"/>
    <w:rsid w:val="00857246"/>
    <w:rsid w:val="00871F4D"/>
    <w:rsid w:val="00872773"/>
    <w:rsid w:val="00875137"/>
    <w:rsid w:val="00877BC4"/>
    <w:rsid w:val="008809E1"/>
    <w:rsid w:val="00881232"/>
    <w:rsid w:val="00881768"/>
    <w:rsid w:val="008A3622"/>
    <w:rsid w:val="008A45DB"/>
    <w:rsid w:val="008A5080"/>
    <w:rsid w:val="008A6299"/>
    <w:rsid w:val="008A7C1C"/>
    <w:rsid w:val="008B2BF2"/>
    <w:rsid w:val="008C6AD4"/>
    <w:rsid w:val="008D1F45"/>
    <w:rsid w:val="008D79FC"/>
    <w:rsid w:val="008D7C55"/>
    <w:rsid w:val="008E7783"/>
    <w:rsid w:val="008F0357"/>
    <w:rsid w:val="008F6EB8"/>
    <w:rsid w:val="009103AA"/>
    <w:rsid w:val="009146DD"/>
    <w:rsid w:val="00915B12"/>
    <w:rsid w:val="00922747"/>
    <w:rsid w:val="009231EE"/>
    <w:rsid w:val="00930753"/>
    <w:rsid w:val="00931B03"/>
    <w:rsid w:val="00940D21"/>
    <w:rsid w:val="00953253"/>
    <w:rsid w:val="0095699A"/>
    <w:rsid w:val="00961290"/>
    <w:rsid w:val="009658E1"/>
    <w:rsid w:val="00966A09"/>
    <w:rsid w:val="0096734D"/>
    <w:rsid w:val="009679DD"/>
    <w:rsid w:val="009727D1"/>
    <w:rsid w:val="009779BA"/>
    <w:rsid w:val="00986CC8"/>
    <w:rsid w:val="00987B44"/>
    <w:rsid w:val="009901F6"/>
    <w:rsid w:val="0099515C"/>
    <w:rsid w:val="009A0949"/>
    <w:rsid w:val="009A0C32"/>
    <w:rsid w:val="009A389A"/>
    <w:rsid w:val="009B69EE"/>
    <w:rsid w:val="009B7231"/>
    <w:rsid w:val="009B7BCB"/>
    <w:rsid w:val="009C0B03"/>
    <w:rsid w:val="009D0B92"/>
    <w:rsid w:val="009D3AB6"/>
    <w:rsid w:val="009D4795"/>
    <w:rsid w:val="009D5E6C"/>
    <w:rsid w:val="009D6551"/>
    <w:rsid w:val="009E1E16"/>
    <w:rsid w:val="009E3B61"/>
    <w:rsid w:val="009F0A71"/>
    <w:rsid w:val="009F38CB"/>
    <w:rsid w:val="00A0016E"/>
    <w:rsid w:val="00A10920"/>
    <w:rsid w:val="00A1559F"/>
    <w:rsid w:val="00A1673E"/>
    <w:rsid w:val="00A17763"/>
    <w:rsid w:val="00A26157"/>
    <w:rsid w:val="00A308DE"/>
    <w:rsid w:val="00A37742"/>
    <w:rsid w:val="00A44DEB"/>
    <w:rsid w:val="00A4634C"/>
    <w:rsid w:val="00A46590"/>
    <w:rsid w:val="00A52C45"/>
    <w:rsid w:val="00A53CB0"/>
    <w:rsid w:val="00A54733"/>
    <w:rsid w:val="00A618DA"/>
    <w:rsid w:val="00A636B4"/>
    <w:rsid w:val="00A713B8"/>
    <w:rsid w:val="00A720DF"/>
    <w:rsid w:val="00A72A88"/>
    <w:rsid w:val="00A75FB1"/>
    <w:rsid w:val="00A8313E"/>
    <w:rsid w:val="00A846F8"/>
    <w:rsid w:val="00A84DCB"/>
    <w:rsid w:val="00A856C1"/>
    <w:rsid w:val="00A90352"/>
    <w:rsid w:val="00A90991"/>
    <w:rsid w:val="00A923B2"/>
    <w:rsid w:val="00A97294"/>
    <w:rsid w:val="00AA1ED7"/>
    <w:rsid w:val="00AA2A8E"/>
    <w:rsid w:val="00AA3BC9"/>
    <w:rsid w:val="00AA6BB9"/>
    <w:rsid w:val="00AB52B4"/>
    <w:rsid w:val="00AB6244"/>
    <w:rsid w:val="00AB7ABD"/>
    <w:rsid w:val="00AB7DEF"/>
    <w:rsid w:val="00AC58F3"/>
    <w:rsid w:val="00AD3E3B"/>
    <w:rsid w:val="00AD5FA9"/>
    <w:rsid w:val="00AD64AE"/>
    <w:rsid w:val="00AD66CE"/>
    <w:rsid w:val="00AF040A"/>
    <w:rsid w:val="00AF6A3C"/>
    <w:rsid w:val="00AF7437"/>
    <w:rsid w:val="00B0212B"/>
    <w:rsid w:val="00B106B0"/>
    <w:rsid w:val="00B10CF8"/>
    <w:rsid w:val="00B119A2"/>
    <w:rsid w:val="00B16797"/>
    <w:rsid w:val="00B225DA"/>
    <w:rsid w:val="00B27EE7"/>
    <w:rsid w:val="00B302B4"/>
    <w:rsid w:val="00B32037"/>
    <w:rsid w:val="00B32866"/>
    <w:rsid w:val="00B33A38"/>
    <w:rsid w:val="00B3724E"/>
    <w:rsid w:val="00B40C41"/>
    <w:rsid w:val="00B55392"/>
    <w:rsid w:val="00B662D7"/>
    <w:rsid w:val="00B664E0"/>
    <w:rsid w:val="00B677F3"/>
    <w:rsid w:val="00B75D3D"/>
    <w:rsid w:val="00B83FAF"/>
    <w:rsid w:val="00B85027"/>
    <w:rsid w:val="00B858F7"/>
    <w:rsid w:val="00B865BD"/>
    <w:rsid w:val="00B86949"/>
    <w:rsid w:val="00B87AAD"/>
    <w:rsid w:val="00B92A4E"/>
    <w:rsid w:val="00B93A1C"/>
    <w:rsid w:val="00B96B44"/>
    <w:rsid w:val="00BA478E"/>
    <w:rsid w:val="00BB06FD"/>
    <w:rsid w:val="00BB1BAC"/>
    <w:rsid w:val="00BB4F7C"/>
    <w:rsid w:val="00BC1781"/>
    <w:rsid w:val="00BC3307"/>
    <w:rsid w:val="00BD0847"/>
    <w:rsid w:val="00BD0EC1"/>
    <w:rsid w:val="00BD11FF"/>
    <w:rsid w:val="00BE3EBC"/>
    <w:rsid w:val="00BE4167"/>
    <w:rsid w:val="00BE4D78"/>
    <w:rsid w:val="00BE7967"/>
    <w:rsid w:val="00BF1CFF"/>
    <w:rsid w:val="00BF4853"/>
    <w:rsid w:val="00C0029F"/>
    <w:rsid w:val="00C123D7"/>
    <w:rsid w:val="00C128E0"/>
    <w:rsid w:val="00C143E5"/>
    <w:rsid w:val="00C157E8"/>
    <w:rsid w:val="00C23308"/>
    <w:rsid w:val="00C3015B"/>
    <w:rsid w:val="00C30DAD"/>
    <w:rsid w:val="00C3152D"/>
    <w:rsid w:val="00C34375"/>
    <w:rsid w:val="00C41F5A"/>
    <w:rsid w:val="00C42DF3"/>
    <w:rsid w:val="00C4413C"/>
    <w:rsid w:val="00C452FD"/>
    <w:rsid w:val="00C55E52"/>
    <w:rsid w:val="00C61DA6"/>
    <w:rsid w:val="00C6513E"/>
    <w:rsid w:val="00C71314"/>
    <w:rsid w:val="00C73F80"/>
    <w:rsid w:val="00C90416"/>
    <w:rsid w:val="00C907F7"/>
    <w:rsid w:val="00C924C1"/>
    <w:rsid w:val="00C9564C"/>
    <w:rsid w:val="00CB763A"/>
    <w:rsid w:val="00CD2C2B"/>
    <w:rsid w:val="00CD36DF"/>
    <w:rsid w:val="00CD6391"/>
    <w:rsid w:val="00CD660C"/>
    <w:rsid w:val="00CE151C"/>
    <w:rsid w:val="00CF1DBF"/>
    <w:rsid w:val="00CF616E"/>
    <w:rsid w:val="00D00525"/>
    <w:rsid w:val="00D023FA"/>
    <w:rsid w:val="00D02EC4"/>
    <w:rsid w:val="00D10CE2"/>
    <w:rsid w:val="00D13145"/>
    <w:rsid w:val="00D200DD"/>
    <w:rsid w:val="00D2092D"/>
    <w:rsid w:val="00D2486F"/>
    <w:rsid w:val="00D26683"/>
    <w:rsid w:val="00D30FF5"/>
    <w:rsid w:val="00D32D5A"/>
    <w:rsid w:val="00D374FA"/>
    <w:rsid w:val="00D436BE"/>
    <w:rsid w:val="00D504B9"/>
    <w:rsid w:val="00D54895"/>
    <w:rsid w:val="00D652E5"/>
    <w:rsid w:val="00D67874"/>
    <w:rsid w:val="00D70B37"/>
    <w:rsid w:val="00D70C08"/>
    <w:rsid w:val="00D73FA3"/>
    <w:rsid w:val="00D767C5"/>
    <w:rsid w:val="00D81BA4"/>
    <w:rsid w:val="00D82575"/>
    <w:rsid w:val="00D85827"/>
    <w:rsid w:val="00D926BF"/>
    <w:rsid w:val="00DA3567"/>
    <w:rsid w:val="00DA792D"/>
    <w:rsid w:val="00DB766A"/>
    <w:rsid w:val="00DC319B"/>
    <w:rsid w:val="00DC4723"/>
    <w:rsid w:val="00DD11F4"/>
    <w:rsid w:val="00DD430B"/>
    <w:rsid w:val="00DD4B14"/>
    <w:rsid w:val="00DD6C64"/>
    <w:rsid w:val="00DE1AA0"/>
    <w:rsid w:val="00DE7EEA"/>
    <w:rsid w:val="00DF444D"/>
    <w:rsid w:val="00DF519C"/>
    <w:rsid w:val="00DF53CF"/>
    <w:rsid w:val="00DF5514"/>
    <w:rsid w:val="00E01AC7"/>
    <w:rsid w:val="00E02511"/>
    <w:rsid w:val="00E06672"/>
    <w:rsid w:val="00E147BA"/>
    <w:rsid w:val="00E16D3F"/>
    <w:rsid w:val="00E26074"/>
    <w:rsid w:val="00E26F20"/>
    <w:rsid w:val="00E37042"/>
    <w:rsid w:val="00E40EC0"/>
    <w:rsid w:val="00E42F1D"/>
    <w:rsid w:val="00E46DFF"/>
    <w:rsid w:val="00E5396D"/>
    <w:rsid w:val="00E60A56"/>
    <w:rsid w:val="00E6579A"/>
    <w:rsid w:val="00E65928"/>
    <w:rsid w:val="00E76A56"/>
    <w:rsid w:val="00E81476"/>
    <w:rsid w:val="00E825EE"/>
    <w:rsid w:val="00E82D6B"/>
    <w:rsid w:val="00E8766E"/>
    <w:rsid w:val="00EA121D"/>
    <w:rsid w:val="00EA1AD7"/>
    <w:rsid w:val="00EA2E5E"/>
    <w:rsid w:val="00EB1787"/>
    <w:rsid w:val="00EC30D2"/>
    <w:rsid w:val="00EC7B6B"/>
    <w:rsid w:val="00EE1294"/>
    <w:rsid w:val="00EE1FDA"/>
    <w:rsid w:val="00EF067D"/>
    <w:rsid w:val="00EF525C"/>
    <w:rsid w:val="00EF6AB6"/>
    <w:rsid w:val="00F0249D"/>
    <w:rsid w:val="00F02AA4"/>
    <w:rsid w:val="00F10568"/>
    <w:rsid w:val="00F30808"/>
    <w:rsid w:val="00F31190"/>
    <w:rsid w:val="00F316EC"/>
    <w:rsid w:val="00F36A31"/>
    <w:rsid w:val="00F54C00"/>
    <w:rsid w:val="00F54FD8"/>
    <w:rsid w:val="00F60973"/>
    <w:rsid w:val="00F60E06"/>
    <w:rsid w:val="00F61DA1"/>
    <w:rsid w:val="00F740D6"/>
    <w:rsid w:val="00F853C7"/>
    <w:rsid w:val="00F85D34"/>
    <w:rsid w:val="00F8616B"/>
    <w:rsid w:val="00F902E5"/>
    <w:rsid w:val="00F90E7E"/>
    <w:rsid w:val="00F90F12"/>
    <w:rsid w:val="00FB0E46"/>
    <w:rsid w:val="00FB1365"/>
    <w:rsid w:val="00FB6A97"/>
    <w:rsid w:val="00FC1749"/>
    <w:rsid w:val="00FC689B"/>
    <w:rsid w:val="00FD239E"/>
    <w:rsid w:val="00FD30E7"/>
    <w:rsid w:val="00FD5724"/>
    <w:rsid w:val="00FD67B3"/>
    <w:rsid w:val="00FF1D94"/>
    <w:rsid w:val="00FF1EF0"/>
    <w:rsid w:val="00FF47E6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FA8D"/>
  <w15:docId w15:val="{948C5B50-58FF-475B-995C-365E48B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53B5"/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1"/>
    <w:qFormat/>
    <w:rsid w:val="001C394B"/>
    <w:pPr>
      <w:keepNext/>
      <w:numPr>
        <w:numId w:val="1"/>
      </w:numPr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C39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0"/>
    <w:next w:val="a0"/>
    <w:link w:val="32"/>
    <w:uiPriority w:val="9"/>
    <w:unhideWhenUsed/>
    <w:qFormat/>
    <w:rsid w:val="001C394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nhideWhenUsed/>
    <w:rsid w:val="0077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772D59"/>
  </w:style>
  <w:style w:type="paragraph" w:styleId="a6">
    <w:name w:val="Balloon Text"/>
    <w:basedOn w:val="a0"/>
    <w:link w:val="a7"/>
    <w:uiPriority w:val="99"/>
    <w:semiHidden/>
    <w:unhideWhenUsed/>
    <w:rsid w:val="0077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2D5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1"/>
    <w:link w:val="1"/>
    <w:rsid w:val="001C394B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21">
    <w:name w:val="Заголовок 2 Знак"/>
    <w:basedOn w:val="a1"/>
    <w:link w:val="20"/>
    <w:uiPriority w:val="9"/>
    <w:semiHidden/>
    <w:rsid w:val="001C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2">
    <w:name w:val="Заголовок 3 Знак"/>
    <w:basedOn w:val="a1"/>
    <w:link w:val="31"/>
    <w:uiPriority w:val="9"/>
    <w:rsid w:val="001C39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C394B"/>
  </w:style>
  <w:style w:type="character" w:styleId="a8">
    <w:name w:val="page number"/>
    <w:basedOn w:val="a1"/>
    <w:rsid w:val="001C394B"/>
  </w:style>
  <w:style w:type="paragraph" w:customStyle="1" w:styleId="110">
    <w:name w:val="заголовок 11"/>
    <w:basedOn w:val="a0"/>
    <w:next w:val="a0"/>
    <w:rsid w:val="001C394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C394B"/>
    <w:rPr>
      <w:color w:val="0000FF"/>
      <w:u w:val="single"/>
    </w:rPr>
  </w:style>
  <w:style w:type="character" w:customStyle="1" w:styleId="13">
    <w:name w:val="Нижний колонтитул Знак1"/>
    <w:rsid w:val="001C39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kd12">
    <w:name w:val="kd_12"/>
    <w:basedOn w:val="a0"/>
    <w:qFormat/>
    <w:rsid w:val="001C394B"/>
    <w:pPr>
      <w:numPr>
        <w:ilvl w:val="1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kd123">
    <w:name w:val="kd_123"/>
    <w:basedOn w:val="a0"/>
    <w:qFormat/>
    <w:rsid w:val="001C394B"/>
    <w:pPr>
      <w:numPr>
        <w:ilvl w:val="2"/>
        <w:numId w:val="1"/>
      </w:num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kd1234">
    <w:name w:val="kd_1234"/>
    <w:basedOn w:val="a0"/>
    <w:qFormat/>
    <w:rsid w:val="001C394B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kdkommNO">
    <w:name w:val="kd_komm_NO"/>
    <w:qFormat/>
    <w:rsid w:val="001C394B"/>
    <w:rPr>
      <w:sz w:val="28"/>
      <w:szCs w:val="28"/>
      <w:bdr w:val="none" w:sz="0" w:space="0" w:color="auto"/>
      <w:shd w:val="clear" w:color="auto" w:fill="auto"/>
    </w:rPr>
  </w:style>
  <w:style w:type="paragraph" w:customStyle="1" w:styleId="10">
    <w:name w:val="Стиль1"/>
    <w:basedOn w:val="a0"/>
    <w:rsid w:val="001C394B"/>
    <w:pPr>
      <w:keepNext/>
      <w:keepLines/>
      <w:widowControl w:val="0"/>
      <w:numPr>
        <w:numId w:val="2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2">
    <w:name w:val="Стиль2"/>
    <w:basedOn w:val="23"/>
    <w:rsid w:val="001C394B"/>
    <w:pPr>
      <w:keepNext/>
      <w:keepLines/>
      <w:widowControl w:val="0"/>
      <w:numPr>
        <w:ilvl w:val="1"/>
      </w:numPr>
      <w:suppressLineNumbers/>
      <w:tabs>
        <w:tab w:val="num" w:pos="360"/>
        <w:tab w:val="num" w:pos="612"/>
      </w:tabs>
      <w:suppressAutoHyphens/>
      <w:spacing w:after="60"/>
      <w:ind w:left="612" w:hanging="432"/>
      <w:contextualSpacing w:val="0"/>
      <w:jc w:val="both"/>
    </w:pPr>
    <w:rPr>
      <w:b/>
      <w:szCs w:val="20"/>
    </w:rPr>
  </w:style>
  <w:style w:type="paragraph" w:customStyle="1" w:styleId="30">
    <w:name w:val="Стиль3"/>
    <w:basedOn w:val="24"/>
    <w:rsid w:val="001C394B"/>
    <w:pPr>
      <w:widowControl w:val="0"/>
      <w:numPr>
        <w:ilvl w:val="2"/>
        <w:numId w:val="2"/>
      </w:numPr>
      <w:tabs>
        <w:tab w:val="clear" w:pos="166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szCs w:val="20"/>
    </w:rPr>
  </w:style>
  <w:style w:type="paragraph" w:styleId="23">
    <w:name w:val="List Number 2"/>
    <w:basedOn w:val="a0"/>
    <w:uiPriority w:val="99"/>
    <w:semiHidden/>
    <w:unhideWhenUsed/>
    <w:rsid w:val="001C394B"/>
    <w:pPr>
      <w:tabs>
        <w:tab w:val="num" w:pos="612"/>
      </w:tabs>
      <w:spacing w:after="0" w:line="240" w:lineRule="auto"/>
      <w:ind w:left="612" w:hanging="432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 Знак"/>
    <w:basedOn w:val="a0"/>
    <w:link w:val="25"/>
    <w:unhideWhenUsed/>
    <w:rsid w:val="001C39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aliases w:val=" Знак Знак"/>
    <w:basedOn w:val="a1"/>
    <w:link w:val="24"/>
    <w:rsid w:val="001C3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Bullet List,FooterText,numbered,Список нумерованный цифры"/>
    <w:basedOn w:val="a0"/>
    <w:link w:val="ab"/>
    <w:uiPriority w:val="34"/>
    <w:qFormat/>
    <w:rsid w:val="001C3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nhideWhenUsed/>
    <w:rsid w:val="001C39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1C3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nhideWhenUsed/>
    <w:rsid w:val="001C39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C39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1C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1C394B"/>
    <w:rPr>
      <w:color w:val="808080"/>
    </w:rPr>
  </w:style>
  <w:style w:type="paragraph" w:customStyle="1" w:styleId="ConsNormal">
    <w:name w:val="ConsNormal"/>
    <w:rsid w:val="001C39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Знак Знак Знак1 Знак Знак Знак Знак"/>
    <w:basedOn w:val="a0"/>
    <w:rsid w:val="001C394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5">
    <w:name w:val="Сетка таблицы1"/>
    <w:basedOn w:val="a2"/>
    <w:next w:val="af0"/>
    <w:uiPriority w:val="59"/>
    <w:rsid w:val="001C3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C394B"/>
    <w:pPr>
      <w:suppressAutoHyphens/>
      <w:spacing w:after="120" w:line="240" w:lineRule="auto"/>
      <w:ind w:left="709"/>
    </w:pPr>
    <w:rPr>
      <w:rFonts w:ascii="Arial" w:eastAsia="Times New Roman" w:hAnsi="Arial" w:cs="Arial"/>
      <w:szCs w:val="20"/>
      <w:lang w:eastAsia="ar-SA"/>
    </w:rPr>
  </w:style>
  <w:style w:type="character" w:styleId="af2">
    <w:name w:val="Strong"/>
    <w:qFormat/>
    <w:rsid w:val="001C394B"/>
    <w:rPr>
      <w:b/>
      <w:bCs/>
    </w:rPr>
  </w:style>
  <w:style w:type="paragraph" w:styleId="26">
    <w:name w:val="Body Text 2"/>
    <w:basedOn w:val="a0"/>
    <w:link w:val="27"/>
    <w:uiPriority w:val="99"/>
    <w:semiHidden/>
    <w:rsid w:val="001C39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1"/>
    <w:link w:val="26"/>
    <w:uiPriority w:val="99"/>
    <w:semiHidden/>
    <w:rsid w:val="001C3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1C394B"/>
    <w:pPr>
      <w:suppressAutoHyphens/>
      <w:spacing w:after="0" w:line="240" w:lineRule="auto"/>
    </w:pPr>
    <w:rPr>
      <w:rFonts w:ascii="Cambria" w:eastAsia="Times New Roman" w:hAnsi="Cambria" w:cs="Calibri"/>
      <w:lang w:val="en-US" w:eastAsia="ar-SA"/>
    </w:rPr>
  </w:style>
  <w:style w:type="paragraph" w:customStyle="1" w:styleId="220">
    <w:name w:val="Основной текст 22"/>
    <w:basedOn w:val="a0"/>
    <w:rsid w:val="001C394B"/>
    <w:pPr>
      <w:suppressAutoHyphens/>
      <w:spacing w:after="120" w:line="480" w:lineRule="auto"/>
    </w:pPr>
    <w:rPr>
      <w:rFonts w:ascii="Cambria" w:eastAsia="Times New Roman" w:hAnsi="Cambria" w:cs="Calibri"/>
      <w:lang w:val="en-US" w:eastAsia="ar-SA"/>
    </w:rPr>
  </w:style>
  <w:style w:type="paragraph" w:styleId="28">
    <w:name w:val="toc 2"/>
    <w:basedOn w:val="a0"/>
    <w:next w:val="a0"/>
    <w:autoRedefine/>
    <w:uiPriority w:val="39"/>
    <w:unhideWhenUsed/>
    <w:rsid w:val="00C71314"/>
    <w:pPr>
      <w:tabs>
        <w:tab w:val="right" w:leader="dot" w:pos="10195"/>
      </w:tabs>
      <w:spacing w:after="0" w:line="240" w:lineRule="auto"/>
      <w:ind w:left="284" w:right="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1C394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unhideWhenUsed/>
    <w:rsid w:val="006315F9"/>
    <w:pPr>
      <w:tabs>
        <w:tab w:val="right" w:leader="dot" w:pos="10195"/>
      </w:tabs>
      <w:spacing w:after="100" w:line="240" w:lineRule="auto"/>
      <w:ind w:left="284" w:right="352"/>
      <w:jc w:val="both"/>
    </w:pPr>
    <w:rPr>
      <w:rFonts w:ascii="Times New Roman" w:eastAsiaTheme="majorEastAsia" w:hAnsi="Times New Roman" w:cs="Times New Roman"/>
      <w:bCs/>
      <w:noProof/>
      <w:sz w:val="24"/>
      <w:szCs w:val="24"/>
      <w:lang w:eastAsia="ru-RU"/>
    </w:rPr>
  </w:style>
  <w:style w:type="paragraph" w:styleId="af4">
    <w:name w:val="Normal (Web)"/>
    <w:basedOn w:val="a0"/>
    <w:rsid w:val="00AD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шрифт"/>
    <w:semiHidden/>
    <w:rsid w:val="00AD64AE"/>
  </w:style>
  <w:style w:type="character" w:customStyle="1" w:styleId="labelnoticename1">
    <w:name w:val="label_noticename1"/>
    <w:rsid w:val="00AD5FA9"/>
    <w:rPr>
      <w:b/>
      <w:bCs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C1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C128E0"/>
  </w:style>
  <w:style w:type="table" w:customStyle="1" w:styleId="29">
    <w:name w:val="Сетка таблицы2"/>
    <w:basedOn w:val="a2"/>
    <w:next w:val="af0"/>
    <w:uiPriority w:val="59"/>
    <w:rsid w:val="00DF44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1"/>
    <w:link w:val="70"/>
    <w:rsid w:val="00AF04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F04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8">
    <w:name w:val="Основной текст_"/>
    <w:basedOn w:val="a1"/>
    <w:link w:val="17"/>
    <w:rsid w:val="00AF04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link w:val="af8"/>
    <w:rsid w:val="00AF040A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40">
    <w:name w:val="toc 4"/>
    <w:basedOn w:val="a0"/>
    <w:next w:val="a0"/>
    <w:autoRedefine/>
    <w:uiPriority w:val="39"/>
    <w:unhideWhenUsed/>
    <w:rsid w:val="00AF040A"/>
    <w:pPr>
      <w:spacing w:after="100"/>
      <w:ind w:left="660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AF040A"/>
    <w:pPr>
      <w:spacing w:after="100"/>
      <w:ind w:left="880"/>
    </w:pPr>
    <w:rPr>
      <w:rFonts w:eastAsiaTheme="minorEastAsia"/>
      <w:lang w:eastAsia="ru-RU"/>
    </w:rPr>
  </w:style>
  <w:style w:type="paragraph" w:styleId="60">
    <w:name w:val="toc 6"/>
    <w:basedOn w:val="a0"/>
    <w:next w:val="a0"/>
    <w:autoRedefine/>
    <w:uiPriority w:val="39"/>
    <w:unhideWhenUsed/>
    <w:rsid w:val="00AF040A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AF040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AF040A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AF040A"/>
    <w:pPr>
      <w:spacing w:after="100"/>
      <w:ind w:left="1760"/>
    </w:pPr>
    <w:rPr>
      <w:rFonts w:eastAsiaTheme="minorEastAsia"/>
      <w:lang w:eastAsia="ru-RU"/>
    </w:rPr>
  </w:style>
  <w:style w:type="character" w:customStyle="1" w:styleId="51">
    <w:name w:val="Основной текст (5)_"/>
    <w:basedOn w:val="a1"/>
    <w:link w:val="52"/>
    <w:rsid w:val="002726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272600"/>
    <w:pPr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11">
    <w:name w:val="Сетка таблицы11"/>
    <w:basedOn w:val="a2"/>
    <w:next w:val="af0"/>
    <w:uiPriority w:val="59"/>
    <w:rsid w:val="0096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0"/>
    <w:uiPriority w:val="59"/>
    <w:rsid w:val="00B858F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1"/>
    <w:link w:val="19"/>
    <w:locked/>
    <w:rsid w:val="008438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84388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">
    <w:name w:val="Основной текст (6)_"/>
    <w:basedOn w:val="a1"/>
    <w:link w:val="62"/>
    <w:locked/>
    <w:rsid w:val="008438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438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9pt">
    <w:name w:val="Основной текст (6) + 9 pt"/>
    <w:aliases w:val="Не полужирный"/>
    <w:basedOn w:val="61"/>
    <w:rsid w:val="0084388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9pt">
    <w:name w:val="Основной текст (5) + 9 pt"/>
    <w:basedOn w:val="51"/>
    <w:rsid w:val="0084388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a">
    <w:name w:val="Основной текст (2)_"/>
    <w:basedOn w:val="a1"/>
    <w:link w:val="2b"/>
    <w:locked/>
    <w:rsid w:val="00366C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366C18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9pt0">
    <w:name w:val="Основной текст (6) + 9 pt;Не полужирный"/>
    <w:basedOn w:val="61"/>
    <w:rsid w:val="00C31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seudo-linkcommented-fragment">
    <w:name w:val="pseudo-link commented-fragment"/>
    <w:basedOn w:val="a1"/>
    <w:rsid w:val="00EC7B6B"/>
  </w:style>
  <w:style w:type="character" w:customStyle="1" w:styleId="apple-converted-space">
    <w:name w:val="apple-converted-space"/>
    <w:basedOn w:val="a1"/>
    <w:rsid w:val="00EC7B6B"/>
  </w:style>
  <w:style w:type="character" w:customStyle="1" w:styleId="pseudo-link">
    <w:name w:val="pseudo-link"/>
    <w:basedOn w:val="a1"/>
    <w:rsid w:val="00EC7B6B"/>
  </w:style>
  <w:style w:type="paragraph" w:customStyle="1" w:styleId="3">
    <w:name w:val="[Ростех] Наименование Подраздела (Уровень 3)"/>
    <w:uiPriority w:val="99"/>
    <w:qFormat/>
    <w:rsid w:val="00E06672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E06672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E06672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E06672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E06672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E06672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rsid w:val="00200512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200512"/>
    <w:rPr>
      <w:sz w:val="20"/>
      <w:szCs w:val="20"/>
    </w:rPr>
  </w:style>
  <w:style w:type="character" w:styleId="afb">
    <w:name w:val="footnote reference"/>
    <w:rsid w:val="00200512"/>
    <w:rPr>
      <w:vertAlign w:val="superscript"/>
    </w:rPr>
  </w:style>
  <w:style w:type="table" w:customStyle="1" w:styleId="210">
    <w:name w:val="Сетка таблицы21"/>
    <w:basedOn w:val="a2"/>
    <w:next w:val="af0"/>
    <w:uiPriority w:val="59"/>
    <w:rsid w:val="00200512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D30FF5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Bullet List Знак,FooterText Знак,numbered Знак,Список нумерованный цифры Знак"/>
    <w:link w:val="aa"/>
    <w:uiPriority w:val="34"/>
    <w:locked/>
    <w:rsid w:val="000F1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Unresolved Mention"/>
    <w:basedOn w:val="a1"/>
    <w:uiPriority w:val="99"/>
    <w:semiHidden/>
    <w:unhideWhenUsed/>
    <w:rsid w:val="00D85827"/>
    <w:rPr>
      <w:color w:val="605E5C"/>
      <w:shd w:val="clear" w:color="auto" w:fill="E1DFDD"/>
    </w:rPr>
  </w:style>
  <w:style w:type="character" w:styleId="afd">
    <w:name w:val="line number"/>
    <w:basedOn w:val="a1"/>
    <w:uiPriority w:val="99"/>
    <w:semiHidden/>
    <w:unhideWhenUsed/>
    <w:rsid w:val="0068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sberbank-ast.ru" TargetMode="External"/><Relationship Id="rId26" Type="http://schemas.openxmlformats.org/officeDocument/2006/relationships/hyperlink" Target="https://etp-regi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tp-region.ru/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s://etp-reg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zakupki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tp-region.ru/" TargetMode="External"/><Relationship Id="rId19" Type="http://schemas.openxmlformats.org/officeDocument/2006/relationships/hyperlink" Target="https://etp-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berbank-ast.ru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etp-regi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56DE-1516-424A-8F55-78B9371D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30</Pages>
  <Words>11387</Words>
  <Characters>64911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Пользователь</cp:lastModifiedBy>
  <cp:revision>161</cp:revision>
  <cp:lastPrinted>2025-05-28T04:47:00Z</cp:lastPrinted>
  <dcterms:created xsi:type="dcterms:W3CDTF">2018-02-26T10:47:00Z</dcterms:created>
  <dcterms:modified xsi:type="dcterms:W3CDTF">2025-06-06T05:52:00Z</dcterms:modified>
</cp:coreProperties>
</file>