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3039" w:rsidRDefault="009A0E15">
      <w:pPr>
        <w:spacing w:after="0"/>
        <w:ind w:firstLine="540"/>
        <w:jc w:val="center"/>
        <w:rPr>
          <w:b/>
          <w:sz w:val="20"/>
          <w:szCs w:val="20"/>
        </w:rPr>
      </w:pPr>
      <w:r>
        <w:rPr>
          <w:b/>
          <w:sz w:val="20"/>
          <w:szCs w:val="20"/>
        </w:rPr>
        <w:t>ТЕХНИЧЕСКОЕ ЗАДАНИЕ</w:t>
      </w:r>
    </w:p>
    <w:p w:rsidR="00F33039" w:rsidRDefault="00F33039">
      <w:pPr>
        <w:spacing w:after="0"/>
        <w:rPr>
          <w:b/>
          <w:sz w:val="20"/>
          <w:szCs w:val="20"/>
        </w:rPr>
      </w:pPr>
    </w:p>
    <w:p w:rsidR="00F33039" w:rsidRDefault="00746528">
      <w:pPr>
        <w:spacing w:after="0"/>
        <w:ind w:firstLine="540"/>
        <w:jc w:val="center"/>
        <w:rPr>
          <w:sz w:val="20"/>
          <w:szCs w:val="20"/>
        </w:rPr>
      </w:pPr>
      <w:r w:rsidRPr="00746528">
        <w:rPr>
          <w:sz w:val="20"/>
          <w:szCs w:val="20"/>
        </w:rPr>
        <w:t>81.21.10.000 Услуги по общей уборке зданий</w:t>
      </w:r>
    </w:p>
    <w:p w:rsidR="00746528" w:rsidRDefault="00746528">
      <w:pPr>
        <w:spacing w:after="0"/>
        <w:ind w:firstLine="540"/>
        <w:jc w:val="center"/>
        <w:rPr>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4961"/>
      </w:tblGrid>
      <w:tr w:rsidR="00F33039">
        <w:trPr>
          <w:trHeight w:val="43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F33039" w:rsidRDefault="009A0E15">
            <w:pPr>
              <w:spacing w:after="0"/>
              <w:rPr>
                <w:color w:val="C00000"/>
                <w:sz w:val="20"/>
                <w:szCs w:val="20"/>
                <w:lang w:eastAsia="ar-SA"/>
              </w:rPr>
            </w:pPr>
            <w:r>
              <w:rPr>
                <w:color w:val="000000" w:themeColor="text1"/>
                <w:sz w:val="20"/>
                <w:szCs w:val="20"/>
              </w:rPr>
              <w:t>Предмет закупки: оказание услуг по уборке зданий и территорий АУ «Ханты-Мансийский технолого-педагогический колледж»</w:t>
            </w:r>
          </w:p>
        </w:tc>
      </w:tr>
      <w:tr w:rsidR="00F33039">
        <w:trPr>
          <w:trHeight w:val="788"/>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1</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 xml:space="preserve">Объем выполняемых работ, оказываемых услуг по уборке зданий </w:t>
            </w:r>
            <w:r>
              <w:rPr>
                <w:sz w:val="20"/>
                <w:szCs w:val="20"/>
                <w:lang w:eastAsia="ar-SA"/>
              </w:rPr>
              <w:t>(убираемая площадь, пол)</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tabs>
                <w:tab w:val="left" w:pos="1837"/>
              </w:tabs>
              <w:spacing w:after="0"/>
              <w:jc w:val="left"/>
              <w:rPr>
                <w:sz w:val="20"/>
                <w:szCs w:val="20"/>
                <w:vertAlign w:val="superscript"/>
                <w:lang w:eastAsia="ar-SA"/>
              </w:rPr>
            </w:pPr>
            <w:r>
              <w:rPr>
                <w:rFonts w:eastAsia="Calibri"/>
                <w:sz w:val="20"/>
                <w:szCs w:val="20"/>
                <w:lang w:eastAsia="en-US"/>
              </w:rPr>
              <w:t xml:space="preserve">23 971,33 </w:t>
            </w:r>
            <w:r>
              <w:rPr>
                <w:sz w:val="20"/>
                <w:szCs w:val="20"/>
                <w:lang w:eastAsia="ar-SA"/>
              </w:rPr>
              <w:t>м</w:t>
            </w:r>
            <w:r>
              <w:rPr>
                <w:sz w:val="20"/>
                <w:szCs w:val="20"/>
                <w:vertAlign w:val="superscript"/>
                <w:lang w:eastAsia="ar-SA"/>
              </w:rPr>
              <w:t>2</w:t>
            </w:r>
          </w:p>
          <w:p w:rsidR="00F33039" w:rsidRDefault="00F33039">
            <w:pPr>
              <w:rPr>
                <w:sz w:val="20"/>
                <w:szCs w:val="20"/>
                <w:highlight w:val="yellow"/>
                <w:lang w:eastAsia="ar-SA"/>
              </w:rPr>
            </w:pPr>
          </w:p>
        </w:tc>
      </w:tr>
      <w:tr w:rsidR="00F33039">
        <w:trPr>
          <w:trHeight w:val="788"/>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color w:val="000000" w:themeColor="text1"/>
                <w:sz w:val="20"/>
                <w:szCs w:val="20"/>
                <w:lang w:eastAsia="ar-SA"/>
              </w:rPr>
            </w:pPr>
            <w:r>
              <w:rPr>
                <w:color w:val="000000" w:themeColor="text1"/>
                <w:sz w:val="20"/>
                <w:szCs w:val="20"/>
                <w:lang w:eastAsia="ar-SA"/>
              </w:rPr>
              <w:t>2</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color w:val="000000" w:themeColor="text1"/>
                <w:sz w:val="20"/>
                <w:szCs w:val="20"/>
              </w:rPr>
            </w:pPr>
            <w:r>
              <w:rPr>
                <w:color w:val="000000" w:themeColor="text1"/>
                <w:sz w:val="20"/>
                <w:szCs w:val="20"/>
              </w:rPr>
              <w:t>Объем выполняемых работ, оказываемых услуг по уборке территорий</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tabs>
                <w:tab w:val="left" w:pos="1837"/>
              </w:tabs>
              <w:spacing w:after="0"/>
              <w:rPr>
                <w:rFonts w:eastAsia="Calibri"/>
                <w:color w:val="000000" w:themeColor="text1"/>
                <w:sz w:val="20"/>
                <w:szCs w:val="20"/>
                <w:highlight w:val="yellow"/>
                <w:lang w:eastAsia="en-US"/>
              </w:rPr>
            </w:pPr>
            <w:r>
              <w:rPr>
                <w:rFonts w:eastAsia="Calibri"/>
                <w:color w:val="000000" w:themeColor="text1"/>
                <w:sz w:val="20"/>
                <w:szCs w:val="20"/>
              </w:rPr>
              <w:t>В соответствии с Приложением 5 «</w:t>
            </w:r>
            <w:r>
              <w:rPr>
                <w:color w:val="000000" w:themeColor="text1"/>
                <w:sz w:val="20"/>
                <w:szCs w:val="20"/>
              </w:rPr>
              <w:t>Объем и периодичность оказание услуг по уборке территорий</w:t>
            </w:r>
            <w:r>
              <w:rPr>
                <w:rFonts w:eastAsia="Calibri"/>
                <w:color w:val="000000" w:themeColor="text1"/>
                <w:sz w:val="20"/>
                <w:szCs w:val="20"/>
              </w:rPr>
              <w:t>»</w:t>
            </w:r>
          </w:p>
        </w:tc>
      </w:tr>
      <w:tr w:rsidR="00F33039">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3</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Срок (период, срок поставки выполнения работ, оказания услуг)</w:t>
            </w:r>
          </w:p>
        </w:tc>
        <w:tc>
          <w:tcPr>
            <w:tcW w:w="4961" w:type="dxa"/>
            <w:tcBorders>
              <w:top w:val="single" w:sz="4" w:space="0" w:color="auto"/>
              <w:left w:val="single" w:sz="4" w:space="0" w:color="auto"/>
              <w:bottom w:val="single" w:sz="4" w:space="0" w:color="auto"/>
              <w:right w:val="single" w:sz="4" w:space="0" w:color="auto"/>
            </w:tcBorders>
          </w:tcPr>
          <w:p w:rsidR="00F33039" w:rsidRDefault="006C6521">
            <w:pPr>
              <w:spacing w:after="0"/>
              <w:rPr>
                <w:sz w:val="20"/>
                <w:szCs w:val="20"/>
                <w:lang w:eastAsia="ar-SA"/>
              </w:rPr>
            </w:pPr>
            <w:r w:rsidRPr="006C6521">
              <w:rPr>
                <w:sz w:val="20"/>
                <w:szCs w:val="20"/>
                <w:highlight w:val="yellow"/>
                <w:lang w:eastAsia="ar-SA"/>
              </w:rPr>
              <w:t>с 01.07.2025 г., но не ранее даты заключения Договора, по 30.06.2026 г. года включительно.</w:t>
            </w:r>
          </w:p>
        </w:tc>
      </w:tr>
      <w:tr w:rsidR="00F33039">
        <w:trPr>
          <w:trHeight w:val="563"/>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4</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tabs>
                <w:tab w:val="left" w:pos="900"/>
              </w:tabs>
              <w:spacing w:after="0"/>
              <w:rPr>
                <w:sz w:val="20"/>
                <w:szCs w:val="20"/>
              </w:rPr>
            </w:pPr>
            <w:r>
              <w:rPr>
                <w:sz w:val="20"/>
                <w:szCs w:val="20"/>
              </w:rPr>
              <w:t>Место, поставки товара, выполнения работы, оказания услуги</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В соответствии с Приложением 1 «Описание услуги»</w:t>
            </w:r>
          </w:p>
          <w:p w:rsidR="00F33039" w:rsidRDefault="00F33039">
            <w:pPr>
              <w:spacing w:after="0"/>
              <w:ind w:firstLine="318"/>
              <w:rPr>
                <w:sz w:val="20"/>
                <w:szCs w:val="20"/>
              </w:rPr>
            </w:pPr>
          </w:p>
        </w:tc>
      </w:tr>
      <w:tr w:rsidR="00F33039">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5</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pStyle w:val="25"/>
              <w:tabs>
                <w:tab w:val="left" w:pos="0"/>
              </w:tabs>
              <w:spacing w:after="0" w:line="240" w:lineRule="auto"/>
              <w:ind w:left="0"/>
              <w:jc w:val="both"/>
              <w:rPr>
                <w:rFonts w:eastAsia="Times New Roman" w:cs="Times New Roman"/>
                <w:sz w:val="20"/>
                <w:szCs w:val="20"/>
                <w:lang w:eastAsia="ar-SA"/>
              </w:rPr>
            </w:pPr>
            <w:r>
              <w:rPr>
                <w:sz w:val="20"/>
                <w:szCs w:val="20"/>
              </w:rPr>
              <w:t>Ц</w:t>
            </w:r>
            <w:r>
              <w:rPr>
                <w:rFonts w:eastAsia="Calibri"/>
                <w:sz w:val="20"/>
                <w:szCs w:val="20"/>
              </w:rPr>
              <w:t xml:space="preserve">ена включает в себя: </w:t>
            </w:r>
            <w:r>
              <w:rPr>
                <w:sz w:val="20"/>
                <w:szCs w:val="20"/>
              </w:rPr>
              <w:t>общую стоимость всех затрат, издержек и иных расходов Исполнителя, необходимых для оказания услуг по Договору, в том числе стоимость всех материалов, все расходы, связанные с оказанием услуг, включая транспортные расходы, стоимость доставки материалов, оборудования и рабочей силы до места оказания услуг, все налоги, обязательные платежи, а также все иные расходы Исполнителя, связанные с исполнением своих обязательств по Договору.</w:t>
            </w:r>
          </w:p>
        </w:tc>
      </w:tr>
      <w:tr w:rsidR="00F33039">
        <w:trPr>
          <w:trHeight w:val="1408"/>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6</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b/>
                <w:sz w:val="20"/>
                <w:szCs w:val="20"/>
                <w:lang w:eastAsia="ar-SA"/>
              </w:rPr>
            </w:pPr>
            <w:r>
              <w:rPr>
                <w:sz w:val="20"/>
                <w:szCs w:val="20"/>
              </w:rPr>
              <w:t>Форма, сроки и порядок оплаты товара, работы, услуги</w:t>
            </w:r>
          </w:p>
          <w:p w:rsidR="00F33039" w:rsidRDefault="00F33039">
            <w:pPr>
              <w:spacing w:after="0"/>
              <w:rPr>
                <w:b/>
                <w:sz w:val="20"/>
                <w:szCs w:val="20"/>
                <w:lang w:eastAsia="ar-SA"/>
              </w:rPr>
            </w:pP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pStyle w:val="25"/>
              <w:tabs>
                <w:tab w:val="left" w:pos="426"/>
              </w:tabs>
              <w:spacing w:after="0" w:line="240" w:lineRule="auto"/>
              <w:ind w:left="0"/>
              <w:jc w:val="both"/>
              <w:rPr>
                <w:rFonts w:eastAsia="Times New Roman" w:cs="Times New Roman"/>
                <w:color w:val="FF0000"/>
                <w:sz w:val="20"/>
                <w:szCs w:val="20"/>
                <w:lang w:eastAsia="ru-RU"/>
              </w:rPr>
            </w:pPr>
            <w:r>
              <w:rPr>
                <w:bCs/>
                <w:sz w:val="20"/>
                <w:szCs w:val="20"/>
              </w:rPr>
              <w:t xml:space="preserve">Оплата осуществляется Заказчиком ежемесячно </w:t>
            </w:r>
            <w:r>
              <w:rPr>
                <w:sz w:val="20"/>
                <w:szCs w:val="20"/>
              </w:rPr>
              <w:t>безналичным расчетом в российских рублях путем перечисления денежных средств на расчетный счет Исполнителя в течение 7 (семи) рабочих дней после подписания Заказчиком Акта сдачи-приемки оказанных услуг. За декабрь месяц оплата производится до 25 декабря на основании счета и Акта сдачи-приемки оказанных услуг</w:t>
            </w:r>
            <w:r>
              <w:rPr>
                <w:color w:val="C00000"/>
                <w:sz w:val="20"/>
                <w:szCs w:val="20"/>
              </w:rPr>
              <w:t>.</w:t>
            </w:r>
          </w:p>
        </w:tc>
      </w:tr>
      <w:tr w:rsidR="00F33039">
        <w:trPr>
          <w:trHeight w:val="1152"/>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7</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pStyle w:val="ConsPlusNormal"/>
              <w:ind w:firstLine="0"/>
              <w:jc w:val="both"/>
              <w:rPr>
                <w:rFonts w:ascii="Times New Roman" w:eastAsiaTheme="minorHAnsi" w:hAnsi="Times New Roman"/>
                <w:highlight w:val="red"/>
              </w:rPr>
            </w:pPr>
            <w:r>
              <w:rPr>
                <w:rFonts w:ascii="Times New Roman" w:eastAsiaTheme="minorHAnsi" w:hAnsi="Times New Roman"/>
              </w:rPr>
              <w:t>Устанавливаются в соответствии с Документацией о закупке.</w:t>
            </w:r>
          </w:p>
          <w:p w:rsidR="00F33039" w:rsidRDefault="009A0E15">
            <w:pPr>
              <w:spacing w:after="0"/>
              <w:rPr>
                <w:color w:val="FF0000"/>
                <w:sz w:val="20"/>
                <w:szCs w:val="20"/>
                <w:highlight w:val="yellow"/>
              </w:rPr>
            </w:pPr>
            <w:r>
              <w:rPr>
                <w:sz w:val="20"/>
                <w:szCs w:val="20"/>
                <w:lang w:eastAsia="en-US"/>
              </w:rPr>
              <w:t xml:space="preserve">Участник закупки должен </w:t>
            </w:r>
            <w:r>
              <w:rPr>
                <w:sz w:val="20"/>
                <w:szCs w:val="20"/>
              </w:rPr>
              <w:t xml:space="preserve">быть правомочным совершать сделки, </w:t>
            </w:r>
            <w:r>
              <w:rPr>
                <w:sz w:val="20"/>
                <w:szCs w:val="20"/>
                <w:lang w:eastAsia="en-US"/>
              </w:rPr>
              <w:t>обладать гражданской правоспособностью в полном объеме для заключения и исполнения договора по результатам закупки.</w:t>
            </w:r>
          </w:p>
        </w:tc>
      </w:tr>
      <w:tr w:rsidR="00F33039">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8</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lang w:eastAsia="ar-SA"/>
              </w:rPr>
            </w:pPr>
            <w:r>
              <w:rPr>
                <w:sz w:val="20"/>
                <w:szCs w:val="20"/>
              </w:rPr>
              <w:t xml:space="preserve">Требования: </w:t>
            </w:r>
          </w:p>
        </w:tc>
        <w:tc>
          <w:tcPr>
            <w:tcW w:w="4961" w:type="dxa"/>
            <w:tcBorders>
              <w:top w:val="single" w:sz="4" w:space="0" w:color="auto"/>
              <w:left w:val="single" w:sz="4" w:space="0" w:color="auto"/>
              <w:bottom w:val="single" w:sz="4" w:space="0" w:color="auto"/>
              <w:right w:val="single" w:sz="4" w:space="0" w:color="auto"/>
            </w:tcBorders>
          </w:tcPr>
          <w:p w:rsidR="00F33039" w:rsidRDefault="00F33039">
            <w:pPr>
              <w:spacing w:after="0"/>
              <w:ind w:firstLine="317"/>
              <w:rPr>
                <w:sz w:val="20"/>
                <w:szCs w:val="20"/>
                <w:highlight w:val="yellow"/>
                <w:lang w:eastAsia="ar-SA"/>
              </w:rPr>
            </w:pPr>
          </w:p>
        </w:tc>
      </w:tr>
      <w:tr w:rsidR="00F33039">
        <w:trPr>
          <w:trHeight w:val="847"/>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8.1</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rFonts w:eastAsia="Calibri"/>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 xml:space="preserve">Требования к качеству, безопасности, функциональным характеристикам (потребительским свойствам), техническим характеристикам применяемых материалов, оборудования, работы, услуги устанавливаются настоящим техническим заданием, Приложениями </w:t>
            </w:r>
            <w:r>
              <w:rPr>
                <w:rFonts w:eastAsia="Calibri"/>
                <w:color w:val="000000" w:themeColor="text1"/>
                <w:sz w:val="20"/>
                <w:szCs w:val="20"/>
              </w:rPr>
              <w:t>1, 2, 3, 4, 5, 6, 7 к настоящему техническому заданию.</w:t>
            </w:r>
          </w:p>
        </w:tc>
      </w:tr>
      <w:tr w:rsidR="00F33039">
        <w:trPr>
          <w:trHeight w:val="489"/>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8.2</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Требования к безопасности</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В соответствии с Приложением 1 «Описание услуги»</w:t>
            </w:r>
          </w:p>
        </w:tc>
      </w:tr>
      <w:tr w:rsidR="00F33039">
        <w:trPr>
          <w:trHeight w:val="349"/>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9</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Гарантия</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В соответствии с Приложением 1 «Описание услуги»</w:t>
            </w:r>
          </w:p>
        </w:tc>
      </w:tr>
      <w:tr w:rsidR="00F33039">
        <w:trPr>
          <w:trHeight w:val="278"/>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10</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В соответствии с Приложением 1 «Описание услуги»</w:t>
            </w:r>
          </w:p>
        </w:tc>
      </w:tr>
      <w:tr w:rsidR="00F33039">
        <w:trPr>
          <w:trHeight w:val="278"/>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11</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Дополнительные требования</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В соответствии с Приложением 7 «Аренда помещений»</w:t>
            </w:r>
          </w:p>
        </w:tc>
      </w:tr>
      <w:tr w:rsidR="00F33039">
        <w:trPr>
          <w:trHeight w:val="273"/>
        </w:trPr>
        <w:tc>
          <w:tcPr>
            <w:tcW w:w="568"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eastAsia="ar-SA"/>
              </w:rPr>
            </w:pPr>
            <w:r>
              <w:rPr>
                <w:sz w:val="20"/>
                <w:szCs w:val="20"/>
                <w:lang w:eastAsia="ar-SA"/>
              </w:rPr>
              <w:t>12</w:t>
            </w:r>
          </w:p>
        </w:tc>
        <w:tc>
          <w:tcPr>
            <w:tcW w:w="3969"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sz w:val="20"/>
                <w:szCs w:val="20"/>
              </w:rPr>
              <w:t xml:space="preserve">Штрафные санкции </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spacing w:after="0"/>
              <w:rPr>
                <w:rFonts w:eastAsia="Calibri"/>
                <w:sz w:val="20"/>
                <w:szCs w:val="20"/>
              </w:rPr>
            </w:pPr>
            <w:r>
              <w:rPr>
                <w:rFonts w:eastAsia="Calibri"/>
                <w:sz w:val="20"/>
                <w:szCs w:val="20"/>
              </w:rPr>
              <w:t>В соответствии с условиями Договора</w:t>
            </w:r>
          </w:p>
        </w:tc>
      </w:tr>
    </w:tbl>
    <w:p w:rsidR="00F33039" w:rsidRDefault="00F33039">
      <w:pPr>
        <w:tabs>
          <w:tab w:val="left" w:pos="1134"/>
        </w:tabs>
        <w:spacing w:after="0"/>
        <w:rPr>
          <w:sz w:val="20"/>
          <w:szCs w:val="20"/>
        </w:rPr>
      </w:pPr>
    </w:p>
    <w:p w:rsidR="00F33039" w:rsidRDefault="009A0E15">
      <w:pPr>
        <w:tabs>
          <w:tab w:val="left" w:pos="0"/>
        </w:tabs>
        <w:spacing w:after="0"/>
        <w:rPr>
          <w:sz w:val="20"/>
          <w:szCs w:val="20"/>
        </w:rPr>
      </w:pPr>
      <w:r>
        <w:rPr>
          <w:sz w:val="20"/>
          <w:szCs w:val="20"/>
        </w:rPr>
        <w:t>Приложения:</w:t>
      </w:r>
    </w:p>
    <w:p w:rsidR="00F33039" w:rsidRDefault="009A0E15">
      <w:pPr>
        <w:pStyle w:val="af2"/>
        <w:widowControl w:val="0"/>
        <w:numPr>
          <w:ilvl w:val="0"/>
          <w:numId w:val="3"/>
        </w:numPr>
        <w:tabs>
          <w:tab w:val="left" w:pos="284"/>
        </w:tabs>
        <w:ind w:left="0" w:firstLine="0"/>
        <w:contextualSpacing w:val="0"/>
        <w:jc w:val="both"/>
        <w:rPr>
          <w:sz w:val="20"/>
          <w:szCs w:val="20"/>
        </w:rPr>
      </w:pPr>
      <w:r>
        <w:rPr>
          <w:sz w:val="20"/>
          <w:szCs w:val="20"/>
        </w:rPr>
        <w:t>Описание услуги.</w:t>
      </w:r>
    </w:p>
    <w:p w:rsidR="00F33039" w:rsidRDefault="009A0E15">
      <w:pPr>
        <w:pStyle w:val="af2"/>
        <w:widowControl w:val="0"/>
        <w:numPr>
          <w:ilvl w:val="0"/>
          <w:numId w:val="3"/>
        </w:numPr>
        <w:tabs>
          <w:tab w:val="left" w:pos="284"/>
        </w:tabs>
        <w:ind w:left="0" w:firstLine="0"/>
        <w:contextualSpacing w:val="0"/>
        <w:jc w:val="both"/>
        <w:rPr>
          <w:sz w:val="20"/>
          <w:szCs w:val="20"/>
        </w:rPr>
      </w:pPr>
      <w:r>
        <w:rPr>
          <w:sz w:val="20"/>
          <w:szCs w:val="20"/>
        </w:rPr>
        <w:t>Общий объем услуг по уборке зданий АУ «</w:t>
      </w:r>
      <w:r>
        <w:rPr>
          <w:color w:val="000000" w:themeColor="text1"/>
          <w:sz w:val="20"/>
          <w:szCs w:val="20"/>
        </w:rPr>
        <w:t>Ханты-Мансийский технолого-педагогический колледж</w:t>
      </w:r>
      <w:r>
        <w:rPr>
          <w:sz w:val="20"/>
          <w:szCs w:val="20"/>
        </w:rPr>
        <w:t>».</w:t>
      </w:r>
    </w:p>
    <w:p w:rsidR="00F33039" w:rsidRDefault="009A0E15">
      <w:pPr>
        <w:pStyle w:val="af2"/>
        <w:numPr>
          <w:ilvl w:val="0"/>
          <w:numId w:val="3"/>
        </w:numPr>
        <w:tabs>
          <w:tab w:val="left" w:pos="284"/>
        </w:tabs>
        <w:ind w:left="0" w:firstLine="0"/>
        <w:contextualSpacing w:val="0"/>
        <w:jc w:val="both"/>
        <w:rPr>
          <w:rFonts w:eastAsiaTheme="minorHAnsi"/>
          <w:sz w:val="20"/>
          <w:szCs w:val="20"/>
          <w:lang w:eastAsia="en-US"/>
        </w:rPr>
      </w:pPr>
      <w:r>
        <w:rPr>
          <w:rFonts w:eastAsiaTheme="minorHAnsi"/>
          <w:sz w:val="20"/>
          <w:szCs w:val="20"/>
          <w:lang w:eastAsia="en-US"/>
        </w:rPr>
        <w:t>Объем оказания услуг по уборке помещений АУ «</w:t>
      </w:r>
      <w:r>
        <w:rPr>
          <w:color w:val="000000" w:themeColor="text1"/>
          <w:sz w:val="20"/>
          <w:szCs w:val="20"/>
        </w:rPr>
        <w:t>Ханты-Мансийский технолого-педагогический колледж</w:t>
      </w:r>
      <w:r>
        <w:rPr>
          <w:rFonts w:eastAsiaTheme="minorHAnsi"/>
          <w:sz w:val="20"/>
          <w:szCs w:val="20"/>
          <w:lang w:eastAsia="en-US"/>
        </w:rPr>
        <w:t>» в разрезе по каждому объекту.</w:t>
      </w:r>
    </w:p>
    <w:p w:rsidR="00F33039" w:rsidRDefault="009A0E15">
      <w:pPr>
        <w:pStyle w:val="af2"/>
        <w:widowControl w:val="0"/>
        <w:numPr>
          <w:ilvl w:val="0"/>
          <w:numId w:val="3"/>
        </w:numPr>
        <w:tabs>
          <w:tab w:val="left" w:pos="284"/>
        </w:tabs>
        <w:ind w:left="0" w:firstLine="0"/>
        <w:contextualSpacing w:val="0"/>
        <w:jc w:val="both"/>
        <w:rPr>
          <w:sz w:val="20"/>
          <w:szCs w:val="20"/>
        </w:rPr>
      </w:pPr>
      <w:r>
        <w:rPr>
          <w:sz w:val="20"/>
          <w:szCs w:val="20"/>
        </w:rPr>
        <w:t>Оказание услуг по уборке помещений (периодичность работ).</w:t>
      </w:r>
    </w:p>
    <w:p w:rsidR="00F33039" w:rsidRDefault="009A0E15">
      <w:pPr>
        <w:pStyle w:val="af2"/>
        <w:widowControl w:val="0"/>
        <w:numPr>
          <w:ilvl w:val="0"/>
          <w:numId w:val="3"/>
        </w:numPr>
        <w:tabs>
          <w:tab w:val="left" w:pos="284"/>
        </w:tabs>
        <w:ind w:left="0" w:firstLine="0"/>
        <w:contextualSpacing w:val="0"/>
        <w:jc w:val="both"/>
        <w:rPr>
          <w:sz w:val="20"/>
          <w:szCs w:val="20"/>
        </w:rPr>
      </w:pPr>
      <w:r>
        <w:rPr>
          <w:sz w:val="20"/>
          <w:szCs w:val="20"/>
        </w:rPr>
        <w:t>Объем и периодичность оказание услуг по уборке территорий.</w:t>
      </w:r>
    </w:p>
    <w:p w:rsidR="00F33039" w:rsidRDefault="009A0E15">
      <w:pPr>
        <w:pStyle w:val="af2"/>
        <w:widowControl w:val="0"/>
        <w:numPr>
          <w:ilvl w:val="0"/>
          <w:numId w:val="3"/>
        </w:numPr>
        <w:tabs>
          <w:tab w:val="left" w:pos="284"/>
        </w:tabs>
        <w:ind w:left="0" w:firstLine="0"/>
        <w:contextualSpacing w:val="0"/>
        <w:jc w:val="both"/>
        <w:rPr>
          <w:sz w:val="20"/>
          <w:szCs w:val="20"/>
        </w:rPr>
      </w:pPr>
      <w:r>
        <w:rPr>
          <w:sz w:val="20"/>
          <w:szCs w:val="20"/>
        </w:rPr>
        <w:t>Сведения о качестве, технических характеристиках, безопасности, функциональных характеристиках (потребительских свойствах), размере, упаковке, и иные сведения о товаре (расходных материалах), используемых при выполнении оказании услуг</w:t>
      </w:r>
    </w:p>
    <w:p w:rsidR="00F33039" w:rsidRDefault="009A0E15">
      <w:pPr>
        <w:pStyle w:val="af2"/>
        <w:widowControl w:val="0"/>
        <w:numPr>
          <w:ilvl w:val="0"/>
          <w:numId w:val="3"/>
        </w:numPr>
        <w:tabs>
          <w:tab w:val="left" w:pos="284"/>
        </w:tabs>
        <w:ind w:left="0" w:firstLine="0"/>
        <w:contextualSpacing w:val="0"/>
        <w:jc w:val="both"/>
        <w:rPr>
          <w:sz w:val="20"/>
          <w:szCs w:val="20"/>
        </w:rPr>
      </w:pPr>
      <w:r>
        <w:rPr>
          <w:sz w:val="20"/>
          <w:szCs w:val="20"/>
        </w:rPr>
        <w:t>Аренда помещений</w:t>
      </w:r>
    </w:p>
    <w:p w:rsidR="00F33039" w:rsidRDefault="009A0E15">
      <w:pPr>
        <w:spacing w:after="200" w:line="276" w:lineRule="auto"/>
        <w:jc w:val="left"/>
        <w:rPr>
          <w:sz w:val="20"/>
          <w:szCs w:val="20"/>
        </w:rPr>
      </w:pPr>
      <w:r>
        <w:rPr>
          <w:sz w:val="20"/>
          <w:szCs w:val="20"/>
        </w:rPr>
        <w:br w:type="page" w:clear="all"/>
      </w:r>
    </w:p>
    <w:p w:rsidR="00F33039" w:rsidRDefault="00F33039">
      <w:pPr>
        <w:pStyle w:val="af2"/>
        <w:widowControl w:val="0"/>
        <w:numPr>
          <w:ilvl w:val="0"/>
          <w:numId w:val="3"/>
        </w:numPr>
        <w:tabs>
          <w:tab w:val="left" w:pos="284"/>
        </w:tabs>
        <w:ind w:left="0" w:firstLine="0"/>
        <w:contextualSpacing w:val="0"/>
        <w:jc w:val="both"/>
        <w:rPr>
          <w:sz w:val="20"/>
          <w:szCs w:val="20"/>
        </w:rPr>
        <w:sectPr w:rsidR="00F33039">
          <w:pgSz w:w="11906" w:h="16838"/>
          <w:pgMar w:top="1134" w:right="850" w:bottom="1134" w:left="1701" w:header="708" w:footer="708" w:gutter="0"/>
          <w:cols w:space="708"/>
        </w:sectPr>
      </w:pPr>
    </w:p>
    <w:p w:rsidR="00F33039" w:rsidRDefault="009A0E15">
      <w:pPr>
        <w:spacing w:after="0"/>
        <w:jc w:val="right"/>
        <w:rPr>
          <w:sz w:val="20"/>
          <w:szCs w:val="20"/>
        </w:rPr>
      </w:pPr>
      <w:r>
        <w:rPr>
          <w:sz w:val="20"/>
          <w:szCs w:val="20"/>
        </w:rPr>
        <w:lastRenderedPageBreak/>
        <w:t>Приложение 1</w:t>
      </w:r>
    </w:p>
    <w:p w:rsidR="00F33039" w:rsidRDefault="009A0E15">
      <w:pPr>
        <w:spacing w:after="0"/>
        <w:jc w:val="right"/>
        <w:rPr>
          <w:sz w:val="20"/>
          <w:szCs w:val="20"/>
        </w:rPr>
      </w:pPr>
      <w:r>
        <w:rPr>
          <w:sz w:val="20"/>
          <w:szCs w:val="20"/>
        </w:rPr>
        <w:t>к Техническому заданию</w:t>
      </w:r>
    </w:p>
    <w:p w:rsidR="00F33039" w:rsidRDefault="00F33039">
      <w:pPr>
        <w:spacing w:after="0"/>
        <w:ind w:right="-1"/>
        <w:jc w:val="center"/>
        <w:rPr>
          <w:sz w:val="20"/>
          <w:szCs w:val="20"/>
        </w:rPr>
      </w:pPr>
    </w:p>
    <w:p w:rsidR="00F33039" w:rsidRDefault="009A0E15">
      <w:pPr>
        <w:spacing w:after="0"/>
        <w:ind w:right="-1"/>
        <w:jc w:val="center"/>
        <w:rPr>
          <w:sz w:val="20"/>
          <w:szCs w:val="20"/>
        </w:rPr>
      </w:pPr>
      <w:r>
        <w:rPr>
          <w:sz w:val="20"/>
          <w:szCs w:val="20"/>
        </w:rPr>
        <w:t>ОПИСАНИЕ УСЛУГИ</w:t>
      </w:r>
    </w:p>
    <w:p w:rsidR="00F33039" w:rsidRDefault="009A0E15">
      <w:pPr>
        <w:spacing w:after="0"/>
        <w:jc w:val="center"/>
        <w:rPr>
          <w:rFonts w:eastAsia="Calibri"/>
          <w:sz w:val="20"/>
          <w:szCs w:val="20"/>
        </w:rPr>
      </w:pPr>
      <w:r>
        <w:rPr>
          <w:rFonts w:eastAsia="Calibri"/>
          <w:sz w:val="20"/>
          <w:szCs w:val="20"/>
        </w:rPr>
        <w:t>Требования к качеству, техническим характеристикам услуги, к их безопасности, к результатам услуги и иные требования, связанные с определением соответствия оказываемой услуги потребностям Заказчика</w:t>
      </w:r>
    </w:p>
    <w:p w:rsidR="00F33039" w:rsidRDefault="00F33039">
      <w:pPr>
        <w:spacing w:after="0"/>
        <w:jc w:val="center"/>
        <w:rPr>
          <w:rFonts w:eastAsia="Calibri"/>
          <w:sz w:val="20"/>
          <w:szCs w:val="20"/>
        </w:rPr>
      </w:pPr>
    </w:p>
    <w:p w:rsidR="00F33039" w:rsidRDefault="009A0E15">
      <w:pPr>
        <w:pStyle w:val="af2"/>
        <w:numPr>
          <w:ilvl w:val="0"/>
          <w:numId w:val="1"/>
        </w:numPr>
        <w:tabs>
          <w:tab w:val="left" w:pos="993"/>
        </w:tabs>
        <w:ind w:left="0" w:firstLine="567"/>
        <w:jc w:val="center"/>
        <w:rPr>
          <w:rFonts w:eastAsia="Calibri"/>
          <w:sz w:val="20"/>
          <w:szCs w:val="20"/>
        </w:rPr>
      </w:pPr>
      <w:r>
        <w:rPr>
          <w:rFonts w:eastAsia="Calibri"/>
          <w:sz w:val="20"/>
          <w:szCs w:val="20"/>
        </w:rPr>
        <w:t>Место оказания услуг</w:t>
      </w:r>
    </w:p>
    <w:p w:rsidR="00F33039" w:rsidRDefault="00F33039">
      <w:pPr>
        <w:pStyle w:val="af2"/>
        <w:tabs>
          <w:tab w:val="left" w:pos="993"/>
        </w:tabs>
        <w:ind w:left="567"/>
        <w:rPr>
          <w:rFonts w:eastAsia="Calibri"/>
          <w:sz w:val="20"/>
          <w:szCs w:val="20"/>
        </w:rPr>
      </w:pPr>
    </w:p>
    <w:p w:rsidR="00F33039" w:rsidRDefault="009A0E15">
      <w:pPr>
        <w:spacing w:after="0"/>
        <w:ind w:firstLine="567"/>
        <w:rPr>
          <w:sz w:val="20"/>
          <w:szCs w:val="20"/>
        </w:rPr>
      </w:pPr>
      <w:r>
        <w:rPr>
          <w:sz w:val="20"/>
          <w:szCs w:val="20"/>
        </w:rPr>
        <w:t>- Российская Федерация, Ханты-Мансийский автономный округ – Югра, город Ханты-Мансийск:</w:t>
      </w:r>
    </w:p>
    <w:p w:rsidR="00F33039" w:rsidRDefault="009A0E15">
      <w:pPr>
        <w:spacing w:after="0"/>
        <w:ind w:firstLine="567"/>
        <w:rPr>
          <w:sz w:val="20"/>
          <w:szCs w:val="20"/>
        </w:rPr>
      </w:pPr>
      <w:r>
        <w:rPr>
          <w:sz w:val="20"/>
          <w:szCs w:val="20"/>
        </w:rPr>
        <w:t>- улица Уральская, 13 (Корпус для Ханты-Мансийского технолого-педагогического колледжа и прилегающая территория);</w:t>
      </w:r>
    </w:p>
    <w:p w:rsidR="00F33039" w:rsidRDefault="009A0E15">
      <w:pPr>
        <w:spacing w:after="0"/>
        <w:ind w:firstLine="567"/>
        <w:rPr>
          <w:sz w:val="20"/>
          <w:szCs w:val="20"/>
        </w:rPr>
      </w:pPr>
      <w:r>
        <w:rPr>
          <w:sz w:val="20"/>
          <w:szCs w:val="20"/>
        </w:rPr>
        <w:t xml:space="preserve">- улица Уральская, 11 (учебный </w:t>
      </w:r>
      <w:r>
        <w:rPr>
          <w:color w:val="292929"/>
          <w:sz w:val="20"/>
          <w:szCs w:val="20"/>
        </w:rPr>
        <w:t xml:space="preserve">корпус, объединенный </w:t>
      </w:r>
      <w:proofErr w:type="gramStart"/>
      <w:r>
        <w:rPr>
          <w:color w:val="292929"/>
          <w:sz w:val="20"/>
          <w:szCs w:val="20"/>
        </w:rPr>
        <w:t>с общественно-бытовым блоком</w:t>
      </w:r>
      <w:proofErr w:type="gramEnd"/>
      <w:r>
        <w:rPr>
          <w:sz w:val="20"/>
          <w:szCs w:val="20"/>
        </w:rPr>
        <w:t xml:space="preserve"> и прилегающая территория);</w:t>
      </w:r>
    </w:p>
    <w:p w:rsidR="00F33039" w:rsidRDefault="009A0E15">
      <w:pPr>
        <w:spacing w:after="0"/>
        <w:ind w:firstLine="567"/>
        <w:rPr>
          <w:sz w:val="20"/>
          <w:szCs w:val="20"/>
        </w:rPr>
      </w:pPr>
      <w:r>
        <w:rPr>
          <w:sz w:val="20"/>
          <w:szCs w:val="20"/>
        </w:rPr>
        <w:t xml:space="preserve">- улица Уральская, 2 (учебно-производственный </w:t>
      </w:r>
      <w:r>
        <w:rPr>
          <w:color w:val="292929"/>
          <w:sz w:val="20"/>
          <w:szCs w:val="20"/>
        </w:rPr>
        <w:t>корпус</w:t>
      </w:r>
      <w:r>
        <w:rPr>
          <w:sz w:val="20"/>
          <w:szCs w:val="20"/>
        </w:rPr>
        <w:t xml:space="preserve"> и прилегающая территория);</w:t>
      </w:r>
    </w:p>
    <w:p w:rsidR="00F33039" w:rsidRDefault="009A0E15">
      <w:pPr>
        <w:spacing w:after="0"/>
        <w:ind w:firstLine="567"/>
        <w:rPr>
          <w:sz w:val="20"/>
          <w:szCs w:val="20"/>
        </w:rPr>
      </w:pPr>
      <w:r>
        <w:rPr>
          <w:sz w:val="20"/>
          <w:szCs w:val="20"/>
        </w:rPr>
        <w:t xml:space="preserve">- улица Чехова, 16 (учебный </w:t>
      </w:r>
      <w:r>
        <w:rPr>
          <w:color w:val="292929"/>
          <w:sz w:val="20"/>
          <w:szCs w:val="20"/>
        </w:rPr>
        <w:t>корпус</w:t>
      </w:r>
      <w:r>
        <w:rPr>
          <w:sz w:val="20"/>
          <w:szCs w:val="20"/>
        </w:rPr>
        <w:t xml:space="preserve"> и прилегающая территория);</w:t>
      </w:r>
    </w:p>
    <w:p w:rsidR="00F33039" w:rsidRDefault="009A0E15">
      <w:pPr>
        <w:spacing w:after="0"/>
        <w:ind w:firstLine="567"/>
        <w:rPr>
          <w:sz w:val="20"/>
          <w:szCs w:val="20"/>
        </w:rPr>
      </w:pPr>
      <w:r>
        <w:rPr>
          <w:sz w:val="20"/>
          <w:szCs w:val="20"/>
        </w:rPr>
        <w:t>- улица Сирина, 51А (нежилое помещение и прилегающая территория);</w:t>
      </w:r>
    </w:p>
    <w:p w:rsidR="00F33039" w:rsidRDefault="009A0E15">
      <w:pPr>
        <w:spacing w:after="0"/>
        <w:ind w:firstLine="567"/>
        <w:rPr>
          <w:sz w:val="20"/>
          <w:szCs w:val="20"/>
        </w:rPr>
      </w:pPr>
      <w:r>
        <w:rPr>
          <w:sz w:val="20"/>
          <w:szCs w:val="20"/>
        </w:rPr>
        <w:t xml:space="preserve">- улица Уральская, 2 (учебный </w:t>
      </w:r>
      <w:r>
        <w:rPr>
          <w:color w:val="292929"/>
          <w:sz w:val="20"/>
          <w:szCs w:val="20"/>
        </w:rPr>
        <w:t>гараж-стоянка и прилегающая территория</w:t>
      </w:r>
      <w:r>
        <w:rPr>
          <w:sz w:val="20"/>
          <w:szCs w:val="20"/>
        </w:rPr>
        <w:t>);</w:t>
      </w:r>
    </w:p>
    <w:p w:rsidR="00F33039" w:rsidRDefault="009A0E15">
      <w:pPr>
        <w:spacing w:after="0"/>
        <w:ind w:firstLine="567"/>
        <w:rPr>
          <w:sz w:val="20"/>
          <w:szCs w:val="20"/>
        </w:rPr>
      </w:pPr>
      <w:r>
        <w:rPr>
          <w:sz w:val="20"/>
          <w:szCs w:val="20"/>
        </w:rPr>
        <w:t>- улица Уральская, 11 (общежитие для учащихся 240 мест и прилегающая территория);</w:t>
      </w:r>
    </w:p>
    <w:p w:rsidR="00F33039" w:rsidRDefault="009A0E15">
      <w:pPr>
        <w:spacing w:after="0"/>
        <w:ind w:firstLine="567"/>
        <w:rPr>
          <w:sz w:val="20"/>
          <w:szCs w:val="20"/>
        </w:rPr>
      </w:pPr>
      <w:r>
        <w:rPr>
          <w:sz w:val="20"/>
          <w:szCs w:val="20"/>
        </w:rPr>
        <w:t>- улица Уральская, 11 (теплица и овощехранилище, прилегающая территория);</w:t>
      </w:r>
    </w:p>
    <w:p w:rsidR="00F33039" w:rsidRDefault="009A0E15">
      <w:pPr>
        <w:spacing w:after="0"/>
        <w:ind w:firstLine="567"/>
        <w:rPr>
          <w:sz w:val="20"/>
          <w:szCs w:val="20"/>
        </w:rPr>
      </w:pPr>
      <w:r>
        <w:rPr>
          <w:sz w:val="20"/>
          <w:szCs w:val="20"/>
        </w:rPr>
        <w:t>- улица Пионерская, 87 (общежитие и прилегающая территория).</w:t>
      </w:r>
    </w:p>
    <w:p w:rsidR="00F33039" w:rsidRDefault="00F33039">
      <w:pPr>
        <w:spacing w:after="0"/>
        <w:ind w:firstLine="567"/>
        <w:rPr>
          <w:sz w:val="20"/>
          <w:szCs w:val="20"/>
        </w:rPr>
      </w:pPr>
    </w:p>
    <w:p w:rsidR="00F33039" w:rsidRDefault="009A0E15">
      <w:pPr>
        <w:pStyle w:val="af2"/>
        <w:numPr>
          <w:ilvl w:val="0"/>
          <w:numId w:val="1"/>
        </w:numPr>
        <w:tabs>
          <w:tab w:val="left" w:pos="993"/>
        </w:tabs>
        <w:ind w:left="0" w:firstLine="567"/>
        <w:jc w:val="center"/>
        <w:rPr>
          <w:rFonts w:eastAsia="Calibri"/>
          <w:sz w:val="20"/>
          <w:szCs w:val="20"/>
        </w:rPr>
      </w:pPr>
      <w:r>
        <w:rPr>
          <w:rFonts w:eastAsia="Calibri"/>
          <w:sz w:val="20"/>
          <w:szCs w:val="20"/>
        </w:rPr>
        <w:t>Общие требования</w:t>
      </w:r>
    </w:p>
    <w:p w:rsidR="00F33039" w:rsidRDefault="00F33039">
      <w:pPr>
        <w:pStyle w:val="af2"/>
        <w:tabs>
          <w:tab w:val="left" w:pos="993"/>
        </w:tabs>
        <w:ind w:left="567"/>
        <w:rPr>
          <w:rFonts w:eastAsia="Calibri"/>
          <w:sz w:val="20"/>
          <w:szCs w:val="20"/>
        </w:rPr>
      </w:pP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Услуги должны быть оказаны своевременно, качественно, с соблюдением всех принятых норм и правил в соответствии с законодательством РФ, требованиями промышленной, пожарной безопасности, охраны труда и техники безопасности, электробезопасности, определяющих нормы и правила выполняемых работ с безусловным учетом комплекса общих и специальных требований, указанных:</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xml:space="preserve">- </w:t>
      </w:r>
      <w:r>
        <w:rPr>
          <w:color w:val="000000"/>
          <w:sz w:val="20"/>
          <w:szCs w:val="20"/>
        </w:rPr>
        <w:t>Федеральный закон от 29.12.2012 № 273-ФЗ «Об образовании в Российской Федерации»</w:t>
      </w:r>
      <w:r>
        <w:rPr>
          <w:rFonts w:eastAsia="Calibri"/>
          <w:color w:val="000000" w:themeColor="text1"/>
          <w:sz w:val="20"/>
          <w:szCs w:val="20"/>
        </w:rPr>
        <w:t>;</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Федеральный закон РФ от 30.03.1999 № 52-ФЗ «О санитарно-эпидемиологическом благополучии населения»;</w:t>
      </w:r>
    </w:p>
    <w:p w:rsidR="00F33039" w:rsidRDefault="009A0E15">
      <w:pPr>
        <w:spacing w:after="0"/>
        <w:ind w:firstLine="567"/>
        <w:rPr>
          <w:color w:val="000000" w:themeColor="text1"/>
          <w:sz w:val="20"/>
          <w:szCs w:val="20"/>
          <w:shd w:val="clear" w:color="auto" w:fill="FFFFFF"/>
        </w:rPr>
      </w:pPr>
      <w:r>
        <w:rPr>
          <w:color w:val="000000" w:themeColor="text1"/>
          <w:sz w:val="20"/>
          <w:szCs w:val="20"/>
          <w:shd w:val="clear" w:color="auto" w:fill="FFFFFF"/>
        </w:rPr>
        <w:t xml:space="preserve">- Постановление Главного государственного санитарного врача РФ от 28 сентября 2020 г. № 28 «Об утверждении </w:t>
      </w:r>
      <w:r>
        <w:rPr>
          <w:rStyle w:val="aff9"/>
          <w:i w:val="0"/>
          <w:iCs w:val="0"/>
          <w:color w:val="000000" w:themeColor="text1"/>
          <w:sz w:val="20"/>
          <w:szCs w:val="20"/>
        </w:rPr>
        <w:t>санитарных</w:t>
      </w:r>
      <w:r>
        <w:rPr>
          <w:color w:val="000000" w:themeColor="text1"/>
          <w:sz w:val="20"/>
          <w:szCs w:val="20"/>
        </w:rPr>
        <w:t xml:space="preserve"> </w:t>
      </w:r>
      <w:r>
        <w:rPr>
          <w:rStyle w:val="aff9"/>
          <w:i w:val="0"/>
          <w:iCs w:val="0"/>
          <w:color w:val="000000" w:themeColor="text1"/>
          <w:sz w:val="20"/>
          <w:szCs w:val="20"/>
        </w:rPr>
        <w:t>правил</w:t>
      </w:r>
      <w:r>
        <w:rPr>
          <w:color w:val="000000" w:themeColor="text1"/>
          <w:sz w:val="20"/>
          <w:szCs w:val="20"/>
        </w:rPr>
        <w:t xml:space="preserve"> </w:t>
      </w:r>
      <w:r>
        <w:rPr>
          <w:rStyle w:val="aff9"/>
          <w:i w:val="0"/>
          <w:iCs w:val="0"/>
          <w:color w:val="000000" w:themeColor="text1"/>
          <w:sz w:val="20"/>
          <w:szCs w:val="20"/>
        </w:rPr>
        <w:t>СП</w:t>
      </w:r>
      <w:r>
        <w:rPr>
          <w:color w:val="000000" w:themeColor="text1"/>
          <w:sz w:val="20"/>
          <w:szCs w:val="20"/>
        </w:rPr>
        <w:t xml:space="preserve"> </w:t>
      </w:r>
      <w:r>
        <w:rPr>
          <w:rStyle w:val="aff9"/>
          <w:i w:val="0"/>
          <w:iCs w:val="0"/>
          <w:color w:val="000000" w:themeColor="text1"/>
          <w:sz w:val="20"/>
          <w:szCs w:val="20"/>
        </w:rPr>
        <w:t>2</w:t>
      </w:r>
      <w:r>
        <w:rPr>
          <w:color w:val="000000" w:themeColor="text1"/>
          <w:sz w:val="20"/>
          <w:szCs w:val="20"/>
        </w:rPr>
        <w:t>.</w:t>
      </w:r>
      <w:r>
        <w:rPr>
          <w:rStyle w:val="aff9"/>
          <w:i w:val="0"/>
          <w:iCs w:val="0"/>
          <w:color w:val="000000" w:themeColor="text1"/>
          <w:sz w:val="20"/>
          <w:szCs w:val="20"/>
        </w:rPr>
        <w:t>4</w:t>
      </w:r>
      <w:r>
        <w:rPr>
          <w:color w:val="000000" w:themeColor="text1"/>
          <w:sz w:val="20"/>
          <w:szCs w:val="20"/>
        </w:rPr>
        <w:t>.</w:t>
      </w:r>
      <w:r>
        <w:rPr>
          <w:rStyle w:val="aff9"/>
          <w:i w:val="0"/>
          <w:iCs w:val="0"/>
          <w:color w:val="000000" w:themeColor="text1"/>
          <w:sz w:val="20"/>
          <w:szCs w:val="20"/>
        </w:rPr>
        <w:t>3648</w:t>
      </w:r>
      <w:r>
        <w:rPr>
          <w:color w:val="000000" w:themeColor="text1"/>
          <w:sz w:val="20"/>
          <w:szCs w:val="20"/>
        </w:rPr>
        <w:t>-</w:t>
      </w:r>
      <w:r>
        <w:rPr>
          <w:rStyle w:val="aff9"/>
          <w:i w:val="0"/>
          <w:iCs w:val="0"/>
          <w:color w:val="000000" w:themeColor="text1"/>
          <w:sz w:val="20"/>
          <w:szCs w:val="20"/>
        </w:rPr>
        <w:t>20</w:t>
      </w:r>
      <w:r>
        <w:rPr>
          <w:color w:val="000000" w:themeColor="text1"/>
          <w:sz w:val="20"/>
          <w:szCs w:val="20"/>
          <w:shd w:val="clear" w:color="auto" w:fill="FFFFFF"/>
        </w:rPr>
        <w:t xml:space="preserve"> «Санитарно-эпидемиологические требования к организациям воспитания и обучения, отдыха и оздоровления детей и молодежи»;</w:t>
      </w:r>
    </w:p>
    <w:p w:rsidR="00F33039" w:rsidRDefault="009A0E15">
      <w:pPr>
        <w:spacing w:after="0"/>
        <w:ind w:firstLine="567"/>
        <w:rPr>
          <w:color w:val="000000" w:themeColor="text1"/>
          <w:sz w:val="20"/>
          <w:szCs w:val="20"/>
          <w:shd w:val="clear" w:color="auto" w:fill="FFFFFF"/>
        </w:rPr>
      </w:pPr>
      <w:r>
        <w:rPr>
          <w:color w:val="22272F"/>
          <w:sz w:val="20"/>
          <w:szCs w:val="20"/>
          <w:shd w:val="clear" w:color="auto" w:fill="FFFFFF"/>
        </w:rPr>
        <w:t>- 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Федеральный закон РФ от 10.01.2002 № 7-ФЗ «Об охране окружающей среды»;</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Федеральный закон от 22.07.2008 № 123-ФЗ «Технический регламент о требованиях пожарной безопасности»;</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ГОСТ Р51870-2014 «Услуги профессиональной уборки - клининговые услуги. Общие технические условия» утвержден и введен в действие Приказом Федерального агентства по техническому регулированию и метрологии от 11 ноября 2014 г. № 1554-ст;</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ГОСТ 12.1.004-91 «Система стандартов безопасности труда. Пожарная безопасность. Общие требования»;</w:t>
      </w:r>
    </w:p>
    <w:p w:rsidR="00F33039" w:rsidRDefault="009A0E15">
      <w:pPr>
        <w:spacing w:after="0"/>
        <w:ind w:firstLine="567"/>
        <w:rPr>
          <w:rFonts w:eastAsiaTheme="minorHAnsi"/>
          <w:sz w:val="20"/>
          <w:szCs w:val="20"/>
          <w:lang w:eastAsia="en-US"/>
        </w:rPr>
      </w:pPr>
      <w:r>
        <w:rPr>
          <w:rFonts w:eastAsia="Calibri"/>
          <w:sz w:val="20"/>
          <w:szCs w:val="20"/>
        </w:rPr>
        <w:t xml:space="preserve">- </w:t>
      </w:r>
      <w:r>
        <w:rPr>
          <w:rFonts w:eastAsiaTheme="minorHAnsi"/>
          <w:sz w:val="20"/>
          <w:szCs w:val="20"/>
          <w:lang w:eastAsia="en-US"/>
        </w:rPr>
        <w:t>национальный стандарт Российской Федерации ГОСТ Р 51108-2016 «Услуги бытовые. Химическая чистка. Общие технические условия»</w:t>
      </w:r>
    </w:p>
    <w:p w:rsidR="00F33039" w:rsidRDefault="00F33039">
      <w:pPr>
        <w:spacing w:after="0"/>
        <w:ind w:firstLine="567"/>
        <w:rPr>
          <w:rFonts w:eastAsia="Calibri"/>
          <w:color w:val="000000" w:themeColor="text1"/>
          <w:sz w:val="20"/>
          <w:szCs w:val="20"/>
        </w:rPr>
      </w:pP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Исполнитель обеспечивает привлечение к оказанию услуг рабочего персонала, имеющего гражданство Российской Федерации либо являющегося гражданами СНГ, либо являющихся гражданами других стран, но имеющих регистрацию и разрешение на работу в Российской Федерации по соответствующей специальности.</w:t>
      </w:r>
    </w:p>
    <w:p w:rsidR="00F33039" w:rsidRDefault="009A0E15">
      <w:pPr>
        <w:spacing w:after="0"/>
        <w:ind w:firstLine="567"/>
        <w:rPr>
          <w:rFonts w:eastAsia="Calibri"/>
          <w:sz w:val="20"/>
          <w:szCs w:val="20"/>
        </w:rPr>
      </w:pPr>
      <w:r>
        <w:rPr>
          <w:rFonts w:eastAsia="Calibri"/>
          <w:color w:val="000000" w:themeColor="text1"/>
          <w:sz w:val="20"/>
          <w:szCs w:val="20"/>
        </w:rPr>
        <w:t>Исполнитель обязан предоставить Заказчику за 2 рабочих дня до начала оказания услуг по договору список закрепленного рабочего персонала с указанием фамилии, имени, отчества, контактных телефонов и копий документов, подтверждающих право на выполнение работ на территории Российской Федерации (гражданство РФ, регистрация в РФ, разрешение на работу в РФ и т.п</w:t>
      </w:r>
      <w:r>
        <w:rPr>
          <w:rFonts w:eastAsia="Calibri"/>
          <w:sz w:val="20"/>
          <w:szCs w:val="20"/>
        </w:rPr>
        <w:t xml:space="preserve">.), справки об отсутствии судимости выданную Министерством внутренних дел Российской Федерации, в целях соблюдения ст. 331, 351.1 Трудового кодекса Российской Федерации, </w:t>
      </w:r>
      <w:r>
        <w:rPr>
          <w:sz w:val="20"/>
          <w:szCs w:val="20"/>
        </w:rPr>
        <w:t xml:space="preserve">ст. 52 ФЗ «Об образовании в РФ», а также копии </w:t>
      </w:r>
      <w:r>
        <w:rPr>
          <w:rFonts w:eastAsia="Calibri"/>
          <w:sz w:val="20"/>
          <w:szCs w:val="20"/>
        </w:rPr>
        <w:t>личных санитарно-медицинских книжек</w:t>
      </w:r>
      <w:r>
        <w:t xml:space="preserve"> </w:t>
      </w:r>
      <w:r>
        <w:rPr>
          <w:sz w:val="20"/>
          <w:szCs w:val="20"/>
        </w:rPr>
        <w:t>и профессиональной гигиенической подготовки и аттестации</w:t>
      </w:r>
      <w:r>
        <w:rPr>
          <w:rFonts w:eastAsia="Calibri"/>
          <w:sz w:val="20"/>
          <w:szCs w:val="20"/>
        </w:rPr>
        <w:t xml:space="preserve">, а также </w:t>
      </w:r>
      <w:r>
        <w:rPr>
          <w:sz w:val="20"/>
          <w:szCs w:val="20"/>
        </w:rPr>
        <w:t>представить для организации пропускной системы список работников, уполномоченных на оказание услуг по настоящему техническому заданию от имени Исполнителя. Допуск на объекты колледжа осуществляется согласно представленному списку.</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Перед началом работ персонал Исполнителя обязан пройти инструктаж по пожарной безопасности и охране труда в отделе хозяйственно-эксплуатационного обеспечения Заказчика</w:t>
      </w:r>
      <w:r>
        <w:rPr>
          <w:rFonts w:eastAsia="Calibri"/>
          <w:sz w:val="20"/>
          <w:szCs w:val="20"/>
        </w:rPr>
        <w:t xml:space="preserve">. Дату и время проведения </w:t>
      </w:r>
      <w:r>
        <w:rPr>
          <w:rFonts w:eastAsia="Calibri"/>
          <w:sz w:val="20"/>
          <w:szCs w:val="20"/>
        </w:rPr>
        <w:lastRenderedPageBreak/>
        <w:t xml:space="preserve">инструктажа представитель Исполнителя согласовывает со специалистами </w:t>
      </w:r>
      <w:r>
        <w:rPr>
          <w:rFonts w:eastAsia="Calibri"/>
          <w:color w:val="000000" w:themeColor="text1"/>
          <w:sz w:val="20"/>
          <w:szCs w:val="20"/>
        </w:rPr>
        <w:t>отдела хозяйственно-эксплуатационного обеспечения</w:t>
      </w:r>
      <w:r>
        <w:rPr>
          <w:rFonts w:eastAsia="Calibri"/>
          <w:sz w:val="20"/>
          <w:szCs w:val="20"/>
        </w:rPr>
        <w:t xml:space="preserve">. </w:t>
      </w:r>
      <w:r>
        <w:rPr>
          <w:rFonts w:eastAsia="Calibri"/>
          <w:color w:val="000000" w:themeColor="text1"/>
          <w:sz w:val="20"/>
          <w:szCs w:val="20"/>
        </w:rPr>
        <w:t>Исполнитель своими силами и за свой счет обеспечивает проведение необходимых мероприятий по охране труда (согласно ст. 212 Трудового кодекса РФ) и технике безопасности, противопожарной безопасности, охране окружающей среды в ходе оказания услуг в соответствии с действующим законодательством Российской Федерации.</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Персонал Исполнителя должен иметь личные санитарно-медицинские книжки, оформленные в соответствии с требованиями нормативных документов,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xml:space="preserve">Рабочий персонал, привлекаемый для оказания </w:t>
      </w:r>
      <w:proofErr w:type="gramStart"/>
      <w:r>
        <w:rPr>
          <w:rFonts w:eastAsia="Calibri"/>
          <w:color w:val="000000" w:themeColor="text1"/>
          <w:sz w:val="20"/>
          <w:szCs w:val="20"/>
        </w:rPr>
        <w:t>услуг</w:t>
      </w:r>
      <w:proofErr w:type="gramEnd"/>
      <w:r>
        <w:rPr>
          <w:rFonts w:eastAsia="Calibri"/>
          <w:color w:val="000000" w:themeColor="text1"/>
          <w:sz w:val="20"/>
          <w:szCs w:val="20"/>
        </w:rPr>
        <w:t xml:space="preserve"> должен иметь опрятный и аккуратный внешний вид, а также вести культурное и вежливое общение с сотрудниками Заказчика, обучающимися и посетителями Колледжа.</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Исполнитель обязан обеспечить рабочий персонал за счет собственных средств специальной одеждой, специальной обувью и другими средствами индивидуальной защиты, смывающими и обезвреживающими средствами, прошедшими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Pr>
          <w:rFonts w:eastAsia="Calibri"/>
          <w:color w:val="000000" w:themeColor="text1"/>
          <w:sz w:val="20"/>
          <w:szCs w:val="20"/>
        </w:rPr>
        <w:t>т.д</w:t>
      </w:r>
      <w:proofErr w:type="spellEnd"/>
      <w:r>
        <w:rPr>
          <w:rFonts w:eastAsia="Calibri"/>
          <w:color w:val="000000" w:themeColor="text1"/>
          <w:sz w:val="20"/>
          <w:szCs w:val="20"/>
        </w:rPr>
        <w:t>).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Работники Исполнителя обязаны при оказании услуг не предпринимать действий, влекущих за собой нарушение служебной, коммерческой, производственной или иной тайн. Все предметы и документы, найденные во время работы, независимо от их назначения, должны быть немедленно переданы Заказчику.</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Используемая при оказании услуг профессиональное уборочное оборудование и техника должны быть в исправном рабочем состоянии, соответствовать санитарным требованиям и правилам техники безопасности и электробезопасности.</w:t>
      </w:r>
    </w:p>
    <w:p w:rsidR="00F33039" w:rsidRDefault="009A0E15">
      <w:pPr>
        <w:spacing w:after="0"/>
        <w:ind w:firstLine="567"/>
        <w:rPr>
          <w:rFonts w:eastAsia="Calibri"/>
          <w:sz w:val="20"/>
          <w:szCs w:val="20"/>
        </w:rPr>
      </w:pPr>
      <w:r>
        <w:rPr>
          <w:rFonts w:eastAsia="Calibri"/>
          <w:b/>
          <w:sz w:val="20"/>
          <w:szCs w:val="20"/>
        </w:rPr>
        <w:t>Помещения туалетных комнат</w:t>
      </w:r>
      <w:r>
        <w:rPr>
          <w:rFonts w:eastAsia="Calibri"/>
          <w:sz w:val="20"/>
          <w:szCs w:val="20"/>
        </w:rPr>
        <w:t xml:space="preserve"> оснащаются расходными материалами (бумага туалетная, бумажные полотенца, жидкое крем-мыло или мыло-пена, освежитель воздуха, пакеты для мусора, антисептик), за счет собственных средств Исполнителя в полном объеме. Пополнение и замена расходных материалов осуществляется Исполнителем по мере необходимости, в соответствии с установленными, за счет собственных средств Исполнителя санитарно-бытовыми аксессуарами (диспенсеры, держатели, дозаторы, аэрозольные диспенсеры), их функциональными особенностями (габариты и индивидуальные характеристики).</w:t>
      </w:r>
    </w:p>
    <w:p w:rsidR="00F33039" w:rsidRDefault="009A0E15">
      <w:pPr>
        <w:spacing w:after="0"/>
        <w:ind w:firstLine="567"/>
        <w:rPr>
          <w:rFonts w:eastAsia="Calibri"/>
          <w:sz w:val="20"/>
          <w:szCs w:val="20"/>
        </w:rPr>
      </w:pPr>
      <w:r>
        <w:rPr>
          <w:rFonts w:eastAsia="Calibri"/>
          <w:b/>
          <w:sz w:val="20"/>
          <w:szCs w:val="20"/>
        </w:rPr>
        <w:t>Помещения умывальных комнат (санитарных комнат)</w:t>
      </w:r>
      <w:r>
        <w:rPr>
          <w:rFonts w:eastAsia="Calibri"/>
          <w:sz w:val="20"/>
          <w:szCs w:val="20"/>
        </w:rPr>
        <w:t xml:space="preserve"> оснащаются расходными материалами (бумажные полотенца, жидкое крем-мыло или мыло-пена, пакеты для мусора, антисептик), за счет собственных средств Исполнителя в полном объеме. Пополнение и замена расходных материалов осуществляется Исполнителем по мере необходимости, в соответствии с установленными, за счет собственных средств Исполнителя санитарно-бытовыми аксессуарами (диспенсеры, держатели, дозаторы), их функциональными особенностями (габариты и индивидуальные характеристики).</w:t>
      </w:r>
    </w:p>
    <w:p w:rsidR="00F33039" w:rsidRDefault="009A0E15">
      <w:pPr>
        <w:spacing w:after="0"/>
        <w:ind w:firstLine="567"/>
        <w:rPr>
          <w:rFonts w:eastAsia="Calibri"/>
          <w:sz w:val="20"/>
          <w:szCs w:val="20"/>
        </w:rPr>
      </w:pPr>
      <w:r>
        <w:rPr>
          <w:rFonts w:eastAsia="Calibri"/>
          <w:b/>
          <w:color w:val="000000" w:themeColor="text1"/>
          <w:sz w:val="20"/>
          <w:szCs w:val="20"/>
        </w:rPr>
        <w:t>Коридоры, холлы, вестибюли</w:t>
      </w:r>
      <w:r>
        <w:rPr>
          <w:rFonts w:eastAsia="Calibri"/>
          <w:sz w:val="20"/>
          <w:szCs w:val="20"/>
        </w:rPr>
        <w:t xml:space="preserve"> оснащаются расходными материалами (пакеты для мусора, антисептик), за счет собственных средств Исполнителя в полном объеме. Пополнение и замена расходных материалов осуществляется Исполнителем по мере необходимости.</w:t>
      </w:r>
    </w:p>
    <w:p w:rsidR="00F33039" w:rsidRDefault="009A0E15">
      <w:pPr>
        <w:spacing w:after="0"/>
        <w:ind w:firstLine="567"/>
        <w:rPr>
          <w:rFonts w:eastAsia="Calibri"/>
          <w:sz w:val="20"/>
          <w:szCs w:val="20"/>
        </w:rPr>
      </w:pPr>
      <w:r>
        <w:rPr>
          <w:rFonts w:eastAsia="Calibri"/>
          <w:b/>
          <w:sz w:val="20"/>
          <w:szCs w:val="20"/>
        </w:rPr>
        <w:t>Помещения учебных аудиторий, мастерских</w:t>
      </w:r>
      <w:r>
        <w:rPr>
          <w:rFonts w:eastAsia="Calibri"/>
          <w:sz w:val="20"/>
          <w:szCs w:val="20"/>
        </w:rPr>
        <w:t xml:space="preserve">, </w:t>
      </w:r>
      <w:r>
        <w:rPr>
          <w:rFonts w:eastAsia="Calibri"/>
          <w:b/>
          <w:sz w:val="20"/>
          <w:szCs w:val="20"/>
        </w:rPr>
        <w:t>служебные помещения, уличные мусорные урны</w:t>
      </w:r>
      <w:r>
        <w:rPr>
          <w:rFonts w:eastAsia="Calibri"/>
          <w:sz w:val="20"/>
          <w:szCs w:val="20"/>
        </w:rPr>
        <w:t xml:space="preserve"> оснащаются расходными материалами (пакеты для мусора), за счет собственных средств Исполнителя в полном объеме. Пополнение и замена расходных материалов осуществляется Исполнителем по мере необходимости.</w:t>
      </w:r>
    </w:p>
    <w:p w:rsidR="00F33039" w:rsidRDefault="00F33039">
      <w:pPr>
        <w:spacing w:after="0"/>
        <w:ind w:firstLine="567"/>
        <w:rPr>
          <w:rFonts w:eastAsia="Calibri"/>
          <w:sz w:val="20"/>
          <w:szCs w:val="20"/>
        </w:rPr>
      </w:pPr>
    </w:p>
    <w:p w:rsidR="00F33039" w:rsidRDefault="009A0E15">
      <w:pPr>
        <w:spacing w:after="0"/>
        <w:ind w:firstLine="567"/>
        <w:rPr>
          <w:rFonts w:eastAsia="Calibri"/>
          <w:color w:val="000000" w:themeColor="text1"/>
          <w:sz w:val="20"/>
          <w:szCs w:val="22"/>
        </w:rPr>
      </w:pPr>
      <w:r>
        <w:rPr>
          <w:rFonts w:eastAsia="Calibri"/>
          <w:color w:val="000000" w:themeColor="text1"/>
          <w:sz w:val="20"/>
          <w:szCs w:val="22"/>
        </w:rPr>
        <w:t>Исполнитель разрабатывает и представляет Заказчику на согласование, за 2 дня до начала оказания услуг, график уборки помещений (с учетом режима работы каждого объекта), распределяет персонал с указанием ответственного сотрудника – бригадира или менеджера, состава и периода оказания услуг по каждому объекту Заказчика, времени уборки объектов, расписания движения бригад/сотрудников по объектам. Перечисленные документы направляются Заказчику на утверждение за подписью руководителя Исполнителя.</w:t>
      </w:r>
    </w:p>
    <w:p w:rsidR="00F33039" w:rsidRDefault="00F33039">
      <w:pPr>
        <w:spacing w:after="0"/>
        <w:ind w:firstLine="567"/>
        <w:rPr>
          <w:rFonts w:eastAsia="Calibri"/>
          <w:color w:val="000000" w:themeColor="text1"/>
          <w:sz w:val="20"/>
          <w:szCs w:val="22"/>
        </w:rPr>
      </w:pP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На основных объектах Заказчика требуется обязательное нахождение дневных уборщиков помещений с 8 часов 00 минут до 18 часов 00 минут с понедельника по субботу (включительно) в учебный время.</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lastRenderedPageBreak/>
        <w:t>Дневные уборщики помещений производят уборку закрепленных за ними территорий и непредвиденных загрязнений на объектах Заказчика. Перечень помещений для распределения между дневными уборщиками помещений указан в приложении 3 к настоящему Техническому заданию.</w:t>
      </w:r>
    </w:p>
    <w:p w:rsidR="00F33039" w:rsidRDefault="00F33039">
      <w:pPr>
        <w:spacing w:after="0"/>
        <w:ind w:firstLine="567"/>
        <w:rPr>
          <w:rFonts w:eastAsia="Calibri"/>
          <w:b/>
          <w:color w:val="000000" w:themeColor="text1"/>
          <w:sz w:val="20"/>
          <w:szCs w:val="20"/>
        </w:rPr>
      </w:pP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Минимальное количество дневных уборщиков помещений по основным объектам Заказчика в учебное время:</w:t>
      </w:r>
    </w:p>
    <w:tbl>
      <w:tblPr>
        <w:tblStyle w:val="afff2"/>
        <w:tblW w:w="9351" w:type="dxa"/>
        <w:tblLook w:val="04A0" w:firstRow="1" w:lastRow="0" w:firstColumn="1" w:lastColumn="0" w:noHBand="0" w:noVBand="1"/>
      </w:tblPr>
      <w:tblGrid>
        <w:gridCol w:w="5382"/>
        <w:gridCol w:w="3969"/>
      </w:tblGrid>
      <w:tr w:rsidR="00F33039">
        <w:tc>
          <w:tcPr>
            <w:tcW w:w="5382"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Наименование и адрес объекта</w:t>
            </w:r>
          </w:p>
        </w:tc>
        <w:tc>
          <w:tcPr>
            <w:tcW w:w="3969"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 xml:space="preserve">Минимальное кол-во уборщиков </w:t>
            </w:r>
          </w:p>
          <w:p w:rsidR="00F33039" w:rsidRDefault="009A0E15">
            <w:pPr>
              <w:spacing w:after="0"/>
              <w:rPr>
                <w:rFonts w:eastAsia="Calibri"/>
                <w:b/>
                <w:color w:val="000000" w:themeColor="text1"/>
                <w:sz w:val="20"/>
                <w:szCs w:val="20"/>
              </w:rPr>
            </w:pPr>
            <w:r>
              <w:rPr>
                <w:rFonts w:eastAsia="Calibri"/>
                <w:b/>
                <w:color w:val="000000" w:themeColor="text1"/>
                <w:sz w:val="20"/>
                <w:szCs w:val="20"/>
              </w:rPr>
              <w:t>с 8 часов 00 минут до 18 часов 00 минут с понедельника по субботу (включительно) в учебное время</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Корпус для Ханты-Мансийского технолого-педагогического колледжа, г. Ханты-Мансийск, ул. Уральская, 13</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4</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Учебный корпус, г. Ханты-Мансийск, ул. Уральская, 11</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3</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Учебно-производственный корпус, г. Ханты-Мансийск, ул. Уральская, 2</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2</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Учебный корпус, г. Ханты-Мансийск, ул. Чехова, 16</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2</w:t>
            </w:r>
          </w:p>
        </w:tc>
      </w:tr>
    </w:tbl>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Не допустимо нахождение дневных уборщиков помещений с 8 часов 00 минут до 18 часов 00 минут с понедельника по субботу (включительно) в учебный время менее количества указанного в приведенной выше таблице.</w:t>
      </w:r>
    </w:p>
    <w:p w:rsidR="00F33039" w:rsidRDefault="00F33039">
      <w:pPr>
        <w:spacing w:after="0"/>
        <w:ind w:firstLine="567"/>
        <w:rPr>
          <w:rFonts w:eastAsia="Calibri"/>
          <w:b/>
          <w:color w:val="000000" w:themeColor="text1"/>
          <w:sz w:val="20"/>
          <w:szCs w:val="20"/>
        </w:rPr>
      </w:pP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Минимальное количество дневных уборщиков помещений в период каникулярного времени согласовывается отдельно с Заказчиком.</w:t>
      </w:r>
    </w:p>
    <w:p w:rsidR="00F33039" w:rsidRDefault="00F33039">
      <w:pPr>
        <w:spacing w:after="0"/>
        <w:ind w:firstLine="567"/>
        <w:rPr>
          <w:rFonts w:eastAsia="Calibri"/>
          <w:b/>
          <w:color w:val="000000" w:themeColor="text1"/>
          <w:sz w:val="20"/>
          <w:szCs w:val="20"/>
        </w:rPr>
      </w:pP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Вечерние уборщики помещений осуществляют уборку с 18 часов 00 минут до 22 часов 00 минут с понедельника по субботу (включительно) в учебное время.</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Минимальное количество вечерних уборщиков по основным объектам Заказчика в вечернее время:</w:t>
      </w:r>
    </w:p>
    <w:tbl>
      <w:tblPr>
        <w:tblStyle w:val="afff2"/>
        <w:tblW w:w="9351" w:type="dxa"/>
        <w:tblLook w:val="04A0" w:firstRow="1" w:lastRow="0" w:firstColumn="1" w:lastColumn="0" w:noHBand="0" w:noVBand="1"/>
      </w:tblPr>
      <w:tblGrid>
        <w:gridCol w:w="5382"/>
        <w:gridCol w:w="3969"/>
      </w:tblGrid>
      <w:tr w:rsidR="00F33039">
        <w:tc>
          <w:tcPr>
            <w:tcW w:w="5382"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Наименование и адрес объекта</w:t>
            </w:r>
          </w:p>
        </w:tc>
        <w:tc>
          <w:tcPr>
            <w:tcW w:w="3969"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 xml:space="preserve">Минимальное кол-во уборщиков </w:t>
            </w:r>
          </w:p>
          <w:p w:rsidR="00F33039" w:rsidRDefault="009A0E15">
            <w:pPr>
              <w:spacing w:after="0"/>
              <w:rPr>
                <w:rFonts w:eastAsia="Calibri"/>
                <w:b/>
                <w:color w:val="000000" w:themeColor="text1"/>
                <w:sz w:val="20"/>
                <w:szCs w:val="20"/>
              </w:rPr>
            </w:pPr>
            <w:r>
              <w:rPr>
                <w:rFonts w:eastAsia="Calibri"/>
                <w:b/>
                <w:color w:val="000000" w:themeColor="text1"/>
                <w:sz w:val="20"/>
                <w:szCs w:val="20"/>
              </w:rPr>
              <w:t>с 18 часов 00 минут до 22 часов 00 минут с понедельника по субботу (включительно) в учебное время</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Корпус для Ханты-Мансийского технолого-педагогического колледжа, г. Ханты-Мансийск, ул. Уральская, 13</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6</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Учебный корпус, г. Ханты-Мансийск, ул. Уральская, 11</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5</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Учебно-производственный корпус, г. Ханты-Мансийск, ул. Уральская, 2</w:t>
            </w:r>
          </w:p>
        </w:tc>
        <w:tc>
          <w:tcPr>
            <w:tcW w:w="3969" w:type="dxa"/>
          </w:tcPr>
          <w:p w:rsidR="00F33039" w:rsidRDefault="009A0E15">
            <w:pPr>
              <w:spacing w:after="0"/>
              <w:jc w:val="center"/>
              <w:rPr>
                <w:rFonts w:eastAsia="Calibri"/>
                <w:b/>
                <w:color w:val="000000" w:themeColor="text1"/>
                <w:sz w:val="20"/>
                <w:szCs w:val="20"/>
                <w:lang w:val="en-US"/>
              </w:rPr>
            </w:pPr>
            <w:r>
              <w:rPr>
                <w:rFonts w:eastAsia="Calibri"/>
                <w:b/>
                <w:color w:val="000000" w:themeColor="text1"/>
                <w:sz w:val="20"/>
                <w:szCs w:val="20"/>
              </w:rPr>
              <w:t>3</w:t>
            </w:r>
          </w:p>
        </w:tc>
      </w:tr>
      <w:tr w:rsidR="00F33039">
        <w:tc>
          <w:tcPr>
            <w:tcW w:w="5382" w:type="dxa"/>
          </w:tcPr>
          <w:p w:rsidR="00F33039" w:rsidRDefault="009A0E15">
            <w:pPr>
              <w:spacing w:after="0"/>
              <w:rPr>
                <w:rFonts w:eastAsia="Calibri"/>
                <w:b/>
                <w:color w:val="000000" w:themeColor="text1"/>
                <w:sz w:val="20"/>
                <w:szCs w:val="20"/>
              </w:rPr>
            </w:pPr>
            <w:r>
              <w:rPr>
                <w:rFonts w:eastAsia="Calibri"/>
                <w:b/>
                <w:color w:val="000000" w:themeColor="text1"/>
                <w:sz w:val="20"/>
                <w:szCs w:val="20"/>
              </w:rPr>
              <w:t>Учебный корпус, г. Ханты-Мансийск, ул. Чехова, 16</w:t>
            </w:r>
          </w:p>
        </w:tc>
        <w:tc>
          <w:tcPr>
            <w:tcW w:w="3969" w:type="dxa"/>
          </w:tcPr>
          <w:p w:rsidR="00F33039" w:rsidRDefault="009A0E15">
            <w:pPr>
              <w:spacing w:after="0"/>
              <w:jc w:val="center"/>
              <w:rPr>
                <w:rFonts w:eastAsia="Calibri"/>
                <w:b/>
                <w:color w:val="000000" w:themeColor="text1"/>
                <w:sz w:val="20"/>
                <w:szCs w:val="20"/>
              </w:rPr>
            </w:pPr>
            <w:r>
              <w:rPr>
                <w:rFonts w:eastAsia="Calibri"/>
                <w:b/>
                <w:color w:val="000000" w:themeColor="text1"/>
                <w:sz w:val="20"/>
                <w:szCs w:val="20"/>
              </w:rPr>
              <w:t>2</w:t>
            </w:r>
          </w:p>
        </w:tc>
      </w:tr>
    </w:tbl>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Не допустимо нахождение вечерних уборщиков помещений с 18 часов 00 минут до 22 часов 00 минут с понедельника по субботу (включительно) в учебный время менее количества указанного в приведенной выше таблице.</w:t>
      </w:r>
    </w:p>
    <w:p w:rsidR="00F33039" w:rsidRDefault="00F33039">
      <w:pPr>
        <w:spacing w:after="0"/>
        <w:ind w:firstLine="567"/>
        <w:rPr>
          <w:rFonts w:eastAsia="Calibri"/>
          <w:b/>
          <w:color w:val="000000" w:themeColor="text1"/>
          <w:sz w:val="20"/>
          <w:szCs w:val="20"/>
        </w:rPr>
      </w:pP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Минимальное количество вечерних уборщиков помещений в период каникулярного времени согласовывается отдельно с Заказчиком.</w:t>
      </w:r>
    </w:p>
    <w:p w:rsidR="00F33039" w:rsidRDefault="00F33039">
      <w:pPr>
        <w:spacing w:after="0"/>
        <w:ind w:firstLine="567"/>
        <w:rPr>
          <w:rFonts w:eastAsia="Calibri"/>
          <w:b/>
          <w:color w:val="000000" w:themeColor="text1"/>
          <w:sz w:val="20"/>
          <w:szCs w:val="20"/>
        </w:rPr>
      </w:pP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При необходимости по запросу Заказчика Исполнитель обязан:</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изменять время уборки помещений;</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корректировать графики и количество уборок помещений,</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заменять убираемые помещения равными по площади,</w:t>
      </w:r>
    </w:p>
    <w:p w:rsidR="00F33039" w:rsidRDefault="009A0E15">
      <w:pPr>
        <w:spacing w:after="0"/>
        <w:ind w:firstLine="567"/>
        <w:rPr>
          <w:rFonts w:eastAsia="Calibri"/>
          <w:color w:val="FF0000"/>
          <w:sz w:val="20"/>
          <w:szCs w:val="20"/>
        </w:rPr>
      </w:pPr>
      <w:r>
        <w:rPr>
          <w:rFonts w:eastAsia="Calibri"/>
          <w:color w:val="000000" w:themeColor="text1"/>
          <w:sz w:val="20"/>
          <w:szCs w:val="20"/>
        </w:rPr>
        <w:t>- привлекать персонал Исполнителя к уборке помещений после проведенных ремонтных работ</w:t>
      </w:r>
      <w:r>
        <w:rPr>
          <w:rFonts w:eastAsia="Calibri"/>
          <w:color w:val="FF0000"/>
          <w:sz w:val="20"/>
          <w:szCs w:val="20"/>
        </w:rPr>
        <w:t>.</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В течение срока действия договора Исполнитель обязан вести журналы и графики:</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Журнал учета проведения влажных уборок;</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График влажной уборки и проведения дезинфекционных работ;</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Журнал уборки и проведения дезинфекционных работ;</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Журнал учета приготовления дезинфицирующих средств;</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График генеральных уборок, ежемесячно;</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Журнал учета генеральных уборок;</w:t>
      </w:r>
    </w:p>
    <w:p w:rsidR="00F33039" w:rsidRDefault="009A0E15">
      <w:pPr>
        <w:spacing w:after="0"/>
        <w:ind w:firstLine="567"/>
        <w:rPr>
          <w:rFonts w:eastAsia="Calibri"/>
          <w:b/>
          <w:color w:val="000000" w:themeColor="text1"/>
          <w:sz w:val="20"/>
          <w:szCs w:val="20"/>
        </w:rPr>
      </w:pPr>
      <w:r>
        <w:rPr>
          <w:rFonts w:eastAsia="Calibri"/>
          <w:b/>
          <w:color w:val="000000" w:themeColor="text1"/>
          <w:sz w:val="20"/>
          <w:szCs w:val="20"/>
        </w:rPr>
        <w:t>- График уборки туалетных комнат, ежемесячно;</w:t>
      </w:r>
    </w:p>
    <w:p w:rsidR="00F33039" w:rsidRDefault="009A0E15">
      <w:pPr>
        <w:spacing w:after="0"/>
        <w:ind w:firstLine="567"/>
        <w:rPr>
          <w:rFonts w:eastAsia="Calibri"/>
          <w:color w:val="000000" w:themeColor="text1"/>
          <w:sz w:val="20"/>
          <w:szCs w:val="20"/>
        </w:rPr>
      </w:pPr>
      <w:r>
        <w:rPr>
          <w:rFonts w:eastAsia="Calibri"/>
          <w:b/>
          <w:color w:val="000000" w:themeColor="text1"/>
          <w:sz w:val="20"/>
          <w:szCs w:val="20"/>
        </w:rPr>
        <w:t>- График обработки и дезинфекции питьевых фонтанчиков</w:t>
      </w:r>
      <w:r>
        <w:rPr>
          <w:rFonts w:eastAsia="Calibri"/>
          <w:color w:val="000000" w:themeColor="text1"/>
          <w:sz w:val="20"/>
          <w:szCs w:val="20"/>
        </w:rPr>
        <w:t>.</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xml:space="preserve">Исполнитель обязан контролировать своевременное заполнение вышеуказанных журналов и графиков. На каждый объект заводятся свои отдельные журналы и графики. Журналы и графики хранятся </w:t>
      </w:r>
      <w:r w:rsidRPr="009A0E15">
        <w:rPr>
          <w:rFonts w:eastAsia="Calibri"/>
          <w:color w:val="000000" w:themeColor="text1"/>
          <w:sz w:val="20"/>
          <w:szCs w:val="20"/>
        </w:rPr>
        <w:lastRenderedPageBreak/>
        <w:t>непосредственно на объекте Заказчика (в журналах указывается адрес Объекта). Заказчик назначает ответственных работников за приемку услуг по каждому из объектов на весь срок действия договора. Сведения, указанные в журналах и графиках, являются основанием для принятия указанных в настоящем Техническом задании объемов услуг.</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xml:space="preserve">Все услуги должны оказываться без остановки рабочего процесса. Соблюдение правил действующего внутреннего распорядка, </w:t>
      </w:r>
      <w:proofErr w:type="spellStart"/>
      <w:r>
        <w:rPr>
          <w:rFonts w:eastAsia="Calibri"/>
          <w:color w:val="000000" w:themeColor="text1"/>
          <w:sz w:val="20"/>
          <w:szCs w:val="20"/>
        </w:rPr>
        <w:t>контрольно</w:t>
      </w:r>
      <w:proofErr w:type="spellEnd"/>
      <w:r>
        <w:rPr>
          <w:rFonts w:eastAsia="Calibri"/>
          <w:color w:val="000000" w:themeColor="text1"/>
          <w:sz w:val="20"/>
          <w:szCs w:val="20"/>
        </w:rPr>
        <w:t>–пропускного режима, внутренних положений и инструкций, требований администрации – является обязательным условием. При проведении уборочных операций следует соблюдать осторожность в часы, когда здание и прилегающая территория интенсивно используется и характер эксплуатации может требовать постоянной уборки.</w:t>
      </w:r>
    </w:p>
    <w:p w:rsidR="00F33039" w:rsidRDefault="009A0E15">
      <w:pPr>
        <w:spacing w:after="0"/>
        <w:ind w:firstLine="567"/>
        <w:contextualSpacing/>
        <w:rPr>
          <w:rFonts w:eastAsia="Calibri"/>
          <w:sz w:val="20"/>
          <w:szCs w:val="20"/>
        </w:rPr>
      </w:pPr>
      <w:r>
        <w:rPr>
          <w:rFonts w:eastAsia="Calibri"/>
          <w:color w:val="000000" w:themeColor="text1"/>
          <w:sz w:val="20"/>
          <w:szCs w:val="20"/>
        </w:rPr>
        <w:t xml:space="preserve">Исполнитель должен иметь сертификаты соответствия и гигиенические заключения на используемые химические средства, технологическое оборудование и уборочный инвентарь; Химические средства (моющие, полирующие, пятно выводящие, дезинфицирующие, шампуни, антистатика, защитные составы), применяемые при оказании услуг по уборке и уходу, а также уборочный инвентарь (уборочные тележки, протирочный материал, швабры, щетки, губки и т.п.) должны использоваться в соответствии с инструкциями фирм-изготовителей. Исполнитель обязан приобретать все химические и моющие средства и другие расходные материалы за свой счет. Стоимость химических и моющих средств и других расходных материалов входит в цену договора и отдельно Заказчиком не оплачивается. Уборочный </w:t>
      </w:r>
      <w:r>
        <w:rPr>
          <w:rFonts w:eastAsia="Calibri"/>
          <w:sz w:val="20"/>
          <w:szCs w:val="20"/>
        </w:rPr>
        <w:t xml:space="preserve">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помещениях различных категорий и ограничения распространения бактерий. </w:t>
      </w:r>
    </w:p>
    <w:p w:rsidR="00F33039" w:rsidRDefault="009A0E15">
      <w:pPr>
        <w:spacing w:after="0"/>
        <w:ind w:firstLine="567"/>
        <w:contextualSpacing/>
        <w:rPr>
          <w:rFonts w:eastAsia="Calibri"/>
          <w:b/>
          <w:sz w:val="20"/>
          <w:szCs w:val="20"/>
        </w:rPr>
      </w:pPr>
      <w:r>
        <w:rPr>
          <w:rFonts w:eastAsia="Calibri"/>
          <w:b/>
          <w:color w:val="000000" w:themeColor="text1"/>
          <w:sz w:val="20"/>
          <w:szCs w:val="20"/>
        </w:rPr>
        <w:t>На каждый объект Исполнителем назначается ответственное лицо за работу с дезинфицирующими средствами, ответственное лицо осуществляет контроль за соблюдением хранения, разведения и использования дезинфекционных средств по применению в соответствии с инструкцией.</w:t>
      </w:r>
    </w:p>
    <w:p w:rsidR="00F33039" w:rsidRDefault="009A0E15">
      <w:pPr>
        <w:spacing w:after="0"/>
        <w:ind w:firstLine="567"/>
        <w:contextualSpacing/>
        <w:rPr>
          <w:rFonts w:eastAsia="Calibri"/>
          <w:sz w:val="20"/>
          <w:szCs w:val="20"/>
        </w:rPr>
      </w:pPr>
      <w:r>
        <w:rPr>
          <w:rFonts w:eastAsia="Calibri"/>
          <w:sz w:val="20"/>
          <w:szCs w:val="20"/>
        </w:rPr>
        <w:t xml:space="preserve">Исполнитель обязан безвозмездно незамедлительно устранить по требованию Заказчика все выявленные недостатки. </w:t>
      </w:r>
    </w:p>
    <w:p w:rsidR="00F33039" w:rsidRDefault="009A0E15">
      <w:pPr>
        <w:spacing w:after="0"/>
        <w:ind w:firstLine="567"/>
        <w:contextualSpacing/>
        <w:rPr>
          <w:sz w:val="20"/>
          <w:szCs w:val="20"/>
          <w:lang w:eastAsia="ar-SA"/>
        </w:rPr>
      </w:pPr>
      <w:r>
        <w:rPr>
          <w:rFonts w:eastAsia="Calibri"/>
          <w:sz w:val="20"/>
          <w:szCs w:val="20"/>
        </w:rPr>
        <w:t>Виды работ по уборке зданий и территорий, их периодичность перечислены в Приложение №3 «</w:t>
      </w:r>
      <w:r>
        <w:rPr>
          <w:rFonts w:eastAsiaTheme="minorHAnsi"/>
          <w:sz w:val="20"/>
          <w:szCs w:val="20"/>
          <w:lang w:eastAsia="en-US"/>
        </w:rPr>
        <w:t>Объем оказания услуг по уборке помещений АУ «</w:t>
      </w:r>
      <w:r>
        <w:rPr>
          <w:color w:val="000000" w:themeColor="text1"/>
          <w:sz w:val="20"/>
          <w:szCs w:val="20"/>
        </w:rPr>
        <w:t>Ханты-Мансийский технолого-педагогический колледж</w:t>
      </w:r>
      <w:r>
        <w:rPr>
          <w:rFonts w:eastAsiaTheme="minorHAnsi"/>
          <w:sz w:val="20"/>
          <w:szCs w:val="20"/>
          <w:lang w:eastAsia="en-US"/>
        </w:rPr>
        <w:t>» в разрезе по каждому объекту»,</w:t>
      </w:r>
      <w:r>
        <w:rPr>
          <w:rFonts w:eastAsia="Calibri"/>
          <w:sz w:val="20"/>
          <w:szCs w:val="20"/>
        </w:rPr>
        <w:t xml:space="preserve"> Приложение №4 «</w:t>
      </w:r>
      <w:r>
        <w:rPr>
          <w:rFonts w:eastAsia="Calibri"/>
          <w:sz w:val="20"/>
          <w:szCs w:val="20"/>
          <w:lang w:eastAsia="en-US"/>
        </w:rPr>
        <w:t xml:space="preserve">Оказание услуг по уборке помещений (периодичность работ)», Приложение №5 </w:t>
      </w:r>
      <w:r>
        <w:rPr>
          <w:rFonts w:eastAsia="Calibri"/>
          <w:color w:val="000000" w:themeColor="text1"/>
          <w:sz w:val="20"/>
          <w:szCs w:val="20"/>
        </w:rPr>
        <w:t>«</w:t>
      </w:r>
      <w:r>
        <w:rPr>
          <w:color w:val="000000" w:themeColor="text1"/>
          <w:sz w:val="20"/>
          <w:szCs w:val="20"/>
        </w:rPr>
        <w:t>Объем и периодичность оказание услуг по уборке территорий</w:t>
      </w:r>
      <w:r>
        <w:rPr>
          <w:rFonts w:eastAsia="Calibri"/>
          <w:color w:val="000000" w:themeColor="text1"/>
          <w:sz w:val="20"/>
          <w:szCs w:val="20"/>
        </w:rPr>
        <w:t>»</w:t>
      </w:r>
      <w:r>
        <w:rPr>
          <w:rFonts w:eastAsia="Calibri"/>
          <w:sz w:val="20"/>
          <w:szCs w:val="20"/>
          <w:lang w:eastAsia="en-US"/>
        </w:rPr>
        <w:t xml:space="preserve">. </w:t>
      </w:r>
      <w:r>
        <w:rPr>
          <w:sz w:val="20"/>
          <w:szCs w:val="20"/>
          <w:lang w:eastAsia="ar-SA"/>
        </w:rPr>
        <w:t xml:space="preserve">Не допускается проведение уборок менее количества раз, указанных в </w:t>
      </w:r>
      <w:r>
        <w:rPr>
          <w:rFonts w:eastAsia="Calibri"/>
          <w:sz w:val="20"/>
          <w:szCs w:val="20"/>
        </w:rPr>
        <w:t>Приложение №3, 4, 5.</w:t>
      </w:r>
    </w:p>
    <w:p w:rsidR="00F33039" w:rsidRDefault="009A0E15">
      <w:pPr>
        <w:spacing w:after="0"/>
        <w:ind w:firstLine="567"/>
        <w:contextualSpacing/>
        <w:rPr>
          <w:rFonts w:eastAsia="Calibri"/>
          <w:sz w:val="20"/>
          <w:szCs w:val="20"/>
        </w:rPr>
      </w:pPr>
      <w:r>
        <w:rPr>
          <w:rFonts w:eastAsia="Calibri"/>
          <w:sz w:val="20"/>
          <w:szCs w:val="20"/>
        </w:rPr>
        <w:t>Для различных поверхностей следует применять соответствующий способ уборки и специальные моющие, чистящие средства по назначению. При уборке помещений с применением химических средств следует защищать поверхности и окружающие предметы, не подлежащие уборке.</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 xml:space="preserve">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 Необходимо выставлять информационные напольные пластиковые таблички «ОСТОРОЖНО СКОЛЬЗКИЙ ПОЛ», приобретаемые за счет собственных средств Исполнителя, до полного высыхания. Не допускается оставлять пластиковые таблички для предупреждения травматизма дольше необходимого времени. </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При оказании услуг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Тонированные, дымчатые и зеркальные поверхности чистят согласно инструкции предприятия-изготовителя.</w:t>
      </w:r>
    </w:p>
    <w:p w:rsidR="00F33039" w:rsidRDefault="009A0E15">
      <w:pPr>
        <w:spacing w:after="0"/>
        <w:ind w:firstLine="567"/>
        <w:rPr>
          <w:rFonts w:eastAsia="Calibri"/>
          <w:color w:val="000000" w:themeColor="text1"/>
          <w:sz w:val="20"/>
          <w:szCs w:val="20"/>
        </w:rPr>
      </w:pPr>
      <w:r>
        <w:rPr>
          <w:rFonts w:eastAsia="Calibri"/>
          <w:color w:val="000000" w:themeColor="text1"/>
          <w:sz w:val="20"/>
          <w:szCs w:val="20"/>
        </w:rPr>
        <w:t>Исполнитель информирует ответственных работников Заказчика об обнаруженных в ходе оказания услуг неисправностях инженерных систем, мебели и т.п.</w:t>
      </w:r>
    </w:p>
    <w:p w:rsidR="00F33039" w:rsidRDefault="009A0E15">
      <w:pPr>
        <w:spacing w:after="0"/>
        <w:ind w:right="-1" w:firstLine="567"/>
        <w:rPr>
          <w:rFonts w:eastAsia="Calibri"/>
          <w:color w:val="000000" w:themeColor="text1"/>
          <w:sz w:val="20"/>
          <w:szCs w:val="20"/>
        </w:rPr>
      </w:pPr>
      <w:r>
        <w:rPr>
          <w:rFonts w:eastAsia="Calibri"/>
          <w:color w:val="000000" w:themeColor="text1"/>
          <w:sz w:val="20"/>
          <w:szCs w:val="20"/>
        </w:rPr>
        <w:t>Все необходимые для оказания услуг гигиенические, моющие, дезинфицирующие и чистящие средства, расходные материалы, инвентарь и оборудование (швабры, метлы, пылесосы, лопаты и т.д.) поставляются Исполнителем в необходимом количестве для качественной уборки и должны соответствовать требованиям настоящего Технического задания, должны быть гипоаллергенными и безопасными для здоровья человека. В случае необходимости (неприятный запах, аллергия, неэффективные средства и т.п.) по требованию Заказчика Исполнитель обязан заменить используемые для оказания услуг моющие и чистящие средства.</w:t>
      </w:r>
    </w:p>
    <w:p w:rsidR="00F33039" w:rsidRDefault="009A0E15">
      <w:pPr>
        <w:spacing w:after="0"/>
        <w:ind w:right="-1" w:firstLine="567"/>
        <w:rPr>
          <w:rFonts w:eastAsia="Calibri"/>
          <w:color w:val="000000" w:themeColor="text1"/>
          <w:sz w:val="20"/>
          <w:szCs w:val="20"/>
        </w:rPr>
      </w:pPr>
      <w:r>
        <w:rPr>
          <w:rFonts w:eastAsia="Calibri"/>
          <w:color w:val="000000" w:themeColor="text1"/>
          <w:sz w:val="20"/>
          <w:szCs w:val="20"/>
        </w:rPr>
        <w:t>Общий объем выполняемых услуг по уборке зданий указаны в Приложении № 2 к настоящему Техническому заданию.</w:t>
      </w:r>
    </w:p>
    <w:p w:rsidR="00F33039" w:rsidRDefault="009A0E15">
      <w:pPr>
        <w:spacing w:after="0"/>
        <w:ind w:right="-1" w:firstLine="567"/>
        <w:rPr>
          <w:rFonts w:eastAsia="Calibri"/>
          <w:color w:val="000000" w:themeColor="text1"/>
          <w:sz w:val="20"/>
          <w:szCs w:val="20"/>
        </w:rPr>
      </w:pPr>
      <w:r>
        <w:rPr>
          <w:rFonts w:eastAsia="Calibri"/>
          <w:color w:val="000000" w:themeColor="text1"/>
          <w:sz w:val="20"/>
          <w:szCs w:val="20"/>
        </w:rPr>
        <w:t xml:space="preserve">При оказании услуг Исполнитель обязан соблюдать требования экологической безопасности и охраны здоровья населения, законодательных и нормативных правовых актов Российской Федерации и ХМАО-Югры, а также предписания надзорных органов. </w:t>
      </w:r>
    </w:p>
    <w:p w:rsidR="00F33039" w:rsidRDefault="009A0E15">
      <w:pPr>
        <w:spacing w:after="0"/>
        <w:ind w:right="-1" w:firstLine="567"/>
        <w:rPr>
          <w:rFonts w:eastAsia="Calibri"/>
          <w:color w:val="000000" w:themeColor="text1"/>
          <w:sz w:val="20"/>
          <w:szCs w:val="20"/>
        </w:rPr>
      </w:pPr>
      <w:r>
        <w:rPr>
          <w:rFonts w:eastAsia="Calibri"/>
          <w:color w:val="000000" w:themeColor="text1"/>
          <w:sz w:val="20"/>
          <w:szCs w:val="20"/>
        </w:rPr>
        <w:t>Все услуги производятся с использованием ресурсов Исполнителя (материалы, изделия, инструменты, оборудование и т.п.) и за счет Исполнителя.</w:t>
      </w:r>
    </w:p>
    <w:p w:rsidR="00F33039" w:rsidRDefault="009A0E15">
      <w:pPr>
        <w:spacing w:after="0"/>
        <w:ind w:right="-1" w:firstLine="567"/>
        <w:rPr>
          <w:rFonts w:eastAsia="Calibri"/>
          <w:color w:val="000000" w:themeColor="text1"/>
          <w:sz w:val="20"/>
          <w:szCs w:val="20"/>
        </w:rPr>
      </w:pPr>
      <w:r>
        <w:rPr>
          <w:rFonts w:eastAsia="Calibri"/>
          <w:color w:val="000000" w:themeColor="text1"/>
          <w:sz w:val="20"/>
          <w:szCs w:val="20"/>
        </w:rPr>
        <w:t>В случае выявления Исполнителем загрязнений и дефектов, не входящих в перечни оказания услуг по уборке помещений, они должны быть оформлены в письменном виде и переданы уполномоченным лицам Заказчика с предложениями по их устранению.</w:t>
      </w:r>
    </w:p>
    <w:p w:rsidR="00F33039" w:rsidRDefault="009A0E15">
      <w:pPr>
        <w:spacing w:after="0"/>
        <w:ind w:right="-1" w:firstLine="567"/>
        <w:rPr>
          <w:rFonts w:eastAsia="Calibri"/>
          <w:color w:val="000000" w:themeColor="text1"/>
          <w:sz w:val="20"/>
          <w:szCs w:val="20"/>
        </w:rPr>
      </w:pPr>
      <w:r>
        <w:rPr>
          <w:rFonts w:eastAsia="Calibri"/>
          <w:color w:val="000000" w:themeColor="text1"/>
          <w:sz w:val="20"/>
          <w:szCs w:val="20"/>
        </w:rPr>
        <w:t xml:space="preserve">При проведении мероприятий различного уровня (Всероссийские, региональные, городские и иные) на объектах Заказчика, учитывая загрузку помещений и режим работы, Исполнитель обязан по требованию </w:t>
      </w:r>
      <w:r>
        <w:rPr>
          <w:rFonts w:eastAsia="Calibri"/>
          <w:color w:val="000000" w:themeColor="text1"/>
          <w:sz w:val="20"/>
          <w:szCs w:val="20"/>
        </w:rPr>
        <w:lastRenderedPageBreak/>
        <w:t>Заказчика согласовать график и количество рабочих для уборки помещений на время проведения мероприятий без дополнительной оплаты.</w:t>
      </w:r>
    </w:p>
    <w:p w:rsidR="00F33039" w:rsidRDefault="00F33039">
      <w:pPr>
        <w:spacing w:after="0"/>
        <w:ind w:right="-1" w:firstLine="567"/>
        <w:rPr>
          <w:rFonts w:eastAsia="Calibri"/>
          <w:color w:val="000000" w:themeColor="text1"/>
          <w:sz w:val="20"/>
          <w:szCs w:val="20"/>
        </w:rPr>
      </w:pPr>
    </w:p>
    <w:p w:rsidR="00F33039" w:rsidRDefault="009A0E15">
      <w:pPr>
        <w:pStyle w:val="af2"/>
        <w:numPr>
          <w:ilvl w:val="0"/>
          <w:numId w:val="1"/>
        </w:numPr>
        <w:tabs>
          <w:tab w:val="left" w:pos="851"/>
        </w:tabs>
        <w:ind w:right="-1" w:hanging="111"/>
        <w:jc w:val="center"/>
        <w:rPr>
          <w:rFonts w:eastAsia="Calibri"/>
          <w:sz w:val="20"/>
          <w:szCs w:val="20"/>
        </w:rPr>
      </w:pPr>
      <w:r>
        <w:rPr>
          <w:rFonts w:eastAsia="Calibri"/>
          <w:sz w:val="20"/>
          <w:szCs w:val="20"/>
        </w:rPr>
        <w:t>Требования к безопасности</w:t>
      </w:r>
    </w:p>
    <w:p w:rsidR="00F33039" w:rsidRDefault="00F33039">
      <w:pPr>
        <w:pStyle w:val="af2"/>
        <w:tabs>
          <w:tab w:val="left" w:pos="851"/>
        </w:tabs>
        <w:ind w:left="678" w:right="-1"/>
        <w:rPr>
          <w:rFonts w:eastAsia="Calibri"/>
          <w:b/>
          <w:sz w:val="20"/>
          <w:szCs w:val="20"/>
        </w:rPr>
      </w:pPr>
    </w:p>
    <w:p w:rsidR="00F33039" w:rsidRDefault="009A0E15">
      <w:pPr>
        <w:spacing w:after="0"/>
        <w:ind w:right="-1" w:firstLine="567"/>
        <w:rPr>
          <w:rFonts w:eastAsia="Calibri"/>
          <w:sz w:val="20"/>
          <w:szCs w:val="20"/>
        </w:rPr>
      </w:pPr>
      <w:r>
        <w:rPr>
          <w:rFonts w:eastAsia="Calibri"/>
          <w:sz w:val="20"/>
          <w:szCs w:val="20"/>
        </w:rPr>
        <w:t>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должны соответствовать стандартам экологической безопасности и требованиям СанПиН, ГОСТ 12.1.004-91 «Система стандартов безопасности труда. Пожарная безопасность. Общие требования».</w:t>
      </w:r>
    </w:p>
    <w:p w:rsidR="00F33039" w:rsidRDefault="009A0E15">
      <w:pPr>
        <w:spacing w:after="0"/>
        <w:ind w:right="-1" w:firstLine="567"/>
        <w:rPr>
          <w:rFonts w:eastAsia="Calibri"/>
          <w:sz w:val="20"/>
          <w:szCs w:val="20"/>
        </w:rPr>
      </w:pPr>
      <w:r>
        <w:rPr>
          <w:rFonts w:eastAsia="Calibri"/>
          <w:sz w:val="20"/>
          <w:szCs w:val="20"/>
        </w:rPr>
        <w:t>По требованию Заказчика, Исполнитель обязан предоставить сертификаты и иные документы, подтверждающие качество используемых материалов.</w:t>
      </w:r>
    </w:p>
    <w:p w:rsidR="00F33039" w:rsidRDefault="009A0E15">
      <w:pPr>
        <w:spacing w:after="0"/>
        <w:ind w:right="-1" w:firstLine="567"/>
        <w:rPr>
          <w:rFonts w:eastAsia="Calibri"/>
          <w:sz w:val="20"/>
          <w:szCs w:val="20"/>
        </w:rPr>
      </w:pPr>
      <w:r>
        <w:rPr>
          <w:rFonts w:eastAsia="Calibri"/>
          <w:sz w:val="20"/>
          <w:szCs w:val="20"/>
        </w:rPr>
        <w:t>При уборке помещений запрещается применять легковоспламеняющиеся жидкости (бензин, керосин и др.).</w:t>
      </w:r>
    </w:p>
    <w:p w:rsidR="00F33039" w:rsidRDefault="009A0E15">
      <w:pPr>
        <w:spacing w:after="0"/>
        <w:ind w:right="-1" w:firstLine="567"/>
        <w:rPr>
          <w:rFonts w:eastAsia="Calibri"/>
          <w:sz w:val="20"/>
          <w:szCs w:val="20"/>
        </w:rPr>
      </w:pPr>
      <w:r>
        <w:rPr>
          <w:rFonts w:eastAsia="Calibri"/>
          <w:sz w:val="20"/>
          <w:szCs w:val="20"/>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F33039" w:rsidRDefault="009A0E15">
      <w:pPr>
        <w:spacing w:after="0"/>
        <w:ind w:right="-1" w:firstLine="567"/>
        <w:rPr>
          <w:rFonts w:eastAsia="Calibri"/>
          <w:sz w:val="20"/>
          <w:szCs w:val="20"/>
        </w:rPr>
      </w:pPr>
      <w:r>
        <w:rPr>
          <w:rFonts w:eastAsia="Calibri"/>
          <w:sz w:val="20"/>
          <w:szCs w:val="20"/>
        </w:rPr>
        <w:t>Персоналу Исполнителя необходимо пройти инструктаж на рабочем месте по охране труда и технике безопасности, знать меры безопасности при выполнении работ, связанных с работой на высоте, работой с дезинфицирующими средствами. Знать правила санитарной гигиены, правила уборки, назначение и концентрацию дезинфицирующих и моющих средств, так же должны быть ознакомлены с правилами эксплуатации на оборудование и устройства применяемые в процессе работы. Должны знать основы организации труда, правила и нормы охраны труда, техники безопасности, электробезопасности, производственной санитарии и противопожарной безопасности, а также правила служебной этики и основы законодательства о труде. За соблюдение работниками указанных норм и правил ответственность несет Исполнитель.</w:t>
      </w:r>
    </w:p>
    <w:p w:rsidR="00F33039" w:rsidRDefault="009A0E15" w:rsidP="009A0E15">
      <w:pPr>
        <w:spacing w:after="0"/>
        <w:ind w:right="-1" w:firstLine="567"/>
        <w:rPr>
          <w:rFonts w:eastAsia="Calibri"/>
          <w:sz w:val="20"/>
          <w:szCs w:val="20"/>
        </w:rPr>
      </w:pPr>
      <w:r>
        <w:rPr>
          <w:rFonts w:eastAsia="Calibri"/>
          <w:sz w:val="20"/>
          <w:szCs w:val="20"/>
        </w:rPr>
        <w:t xml:space="preserve">Исполнитель при оказании услуг по мойке оконных рам, подоконников и стекол с внутренней и наружной стороны обязан соблюдать требования </w:t>
      </w:r>
      <w:r w:rsidRPr="009A0E15">
        <w:rPr>
          <w:rFonts w:eastAsia="Calibri"/>
          <w:sz w:val="20"/>
          <w:szCs w:val="20"/>
        </w:rPr>
        <w:t>ПРИКАЗ</w:t>
      </w:r>
      <w:r>
        <w:rPr>
          <w:rFonts w:eastAsia="Calibri"/>
          <w:sz w:val="20"/>
          <w:szCs w:val="20"/>
        </w:rPr>
        <w:t xml:space="preserve"> </w:t>
      </w:r>
      <w:r w:rsidRPr="009A0E15">
        <w:rPr>
          <w:rFonts w:eastAsia="Calibri"/>
          <w:sz w:val="20"/>
          <w:szCs w:val="20"/>
        </w:rPr>
        <w:t>от 16 ноября 2020 г. N 782н</w:t>
      </w:r>
      <w:r>
        <w:rPr>
          <w:rFonts w:eastAsia="Calibri"/>
          <w:sz w:val="20"/>
          <w:szCs w:val="20"/>
        </w:rPr>
        <w:t xml:space="preserve"> </w:t>
      </w:r>
      <w:r w:rsidRPr="009A0E15">
        <w:rPr>
          <w:rFonts w:eastAsia="Calibri"/>
          <w:sz w:val="20"/>
          <w:szCs w:val="20"/>
        </w:rPr>
        <w:t xml:space="preserve">ОБ УТВЕРЖДЕНИИ ПРАВИЛ ПО ОХРАНЕ ТРУДА ПРИ РАБОТЕ НА ВЫСОТЕ </w:t>
      </w:r>
      <w:r>
        <w:rPr>
          <w:rFonts w:eastAsia="Calibri"/>
          <w:sz w:val="20"/>
          <w:szCs w:val="20"/>
        </w:rPr>
        <w:t>и не допускать к оказанию услуг лиц, не имеющих соответствующие допусков.</w:t>
      </w:r>
    </w:p>
    <w:p w:rsidR="00F33039" w:rsidRDefault="009A0E15">
      <w:pPr>
        <w:spacing w:after="0"/>
        <w:ind w:right="-1" w:firstLine="567"/>
        <w:rPr>
          <w:rFonts w:eastAsia="Calibri"/>
          <w:sz w:val="20"/>
          <w:szCs w:val="20"/>
        </w:rPr>
      </w:pPr>
      <w:r>
        <w:rPr>
          <w:rFonts w:eastAsia="Calibri"/>
          <w:sz w:val="20"/>
          <w:szCs w:val="20"/>
        </w:rPr>
        <w:t>Сообщать ответственному лицу со стороны Заказчика о техническом состоянии и любых неисправностях убираемых помещений.</w:t>
      </w:r>
    </w:p>
    <w:p w:rsidR="00F33039" w:rsidRDefault="009A0E15">
      <w:pPr>
        <w:spacing w:after="0"/>
        <w:ind w:right="-1" w:firstLine="567"/>
        <w:rPr>
          <w:rFonts w:eastAsia="Calibri"/>
          <w:sz w:val="20"/>
          <w:szCs w:val="20"/>
        </w:rPr>
      </w:pPr>
      <w:r>
        <w:rPr>
          <w:rFonts w:eastAsia="Calibri"/>
          <w:sz w:val="20"/>
          <w:szCs w:val="20"/>
        </w:rPr>
        <w:t>При объявлении режима «ЭПИДЕМИЯ», «КАРАНТИН», введении иных государственных мер по соблюдению эпидемиологических мероприятий в Колледже, по заявке Заказчика, вводится порядок уборки помещений в соответствии с объявленным режимом, без дополнительной оплаты.</w:t>
      </w:r>
    </w:p>
    <w:p w:rsidR="00F33039" w:rsidRDefault="009A0E15">
      <w:pPr>
        <w:spacing w:after="0"/>
        <w:ind w:right="-1" w:firstLine="567"/>
        <w:rPr>
          <w:rFonts w:eastAsia="Calibri"/>
          <w:sz w:val="20"/>
          <w:szCs w:val="20"/>
        </w:rPr>
      </w:pPr>
      <w:r>
        <w:rPr>
          <w:rFonts w:eastAsia="Calibri"/>
          <w:sz w:val="20"/>
          <w:szCs w:val="20"/>
        </w:rPr>
        <w:t>Исполнителем производится оперативное выполнение работ по уборке помещений в случае чрезвычайных обстоятельств: уборка, удаление воды, различных загрязнений при прорывах и других непредвиденных обстоятельствах локального характера с немедленным оповещением Заказчика о возникших обстоятельствах. Указанные услуги должны оказываться (при необходимости) в рамках договора без дополнительной оплаты.</w:t>
      </w:r>
    </w:p>
    <w:p w:rsidR="00F33039" w:rsidRDefault="00F33039">
      <w:pPr>
        <w:spacing w:after="0"/>
        <w:ind w:right="-1" w:firstLine="567"/>
        <w:rPr>
          <w:rFonts w:eastAsia="Calibri"/>
          <w:sz w:val="20"/>
          <w:szCs w:val="20"/>
        </w:rPr>
      </w:pPr>
    </w:p>
    <w:p w:rsidR="00F33039" w:rsidRDefault="009A0E15">
      <w:pPr>
        <w:pStyle w:val="af2"/>
        <w:numPr>
          <w:ilvl w:val="0"/>
          <w:numId w:val="1"/>
        </w:numPr>
        <w:ind w:right="-1" w:hanging="252"/>
        <w:jc w:val="center"/>
        <w:rPr>
          <w:rFonts w:eastAsia="Calibri"/>
          <w:sz w:val="20"/>
          <w:szCs w:val="20"/>
        </w:rPr>
      </w:pPr>
      <w:r>
        <w:rPr>
          <w:rFonts w:eastAsia="Calibri"/>
          <w:sz w:val="20"/>
          <w:szCs w:val="20"/>
        </w:rPr>
        <w:t>Гарантия</w:t>
      </w:r>
    </w:p>
    <w:p w:rsidR="00F33039" w:rsidRDefault="00F33039">
      <w:pPr>
        <w:pStyle w:val="af2"/>
        <w:ind w:left="678" w:right="-1"/>
        <w:rPr>
          <w:rFonts w:eastAsia="Calibri"/>
          <w:b/>
          <w:sz w:val="20"/>
          <w:szCs w:val="20"/>
        </w:rPr>
      </w:pPr>
    </w:p>
    <w:p w:rsidR="00F33039" w:rsidRDefault="009A0E15">
      <w:pPr>
        <w:spacing w:after="0"/>
        <w:ind w:right="-1" w:firstLine="426"/>
        <w:rPr>
          <w:sz w:val="20"/>
          <w:szCs w:val="20"/>
          <w:lang w:eastAsia="ar-SA"/>
        </w:rPr>
      </w:pPr>
      <w:r>
        <w:rPr>
          <w:sz w:val="20"/>
          <w:szCs w:val="20"/>
          <w:lang w:eastAsia="ar-SA"/>
        </w:rPr>
        <w:t>Гарантии услуг распространяются на весь объем выполненных работ посредством визуального осмотра в соответствии с ГОСТ Р 51870-2014 «Услуги профессиональной уборки – клининговые услуги. Общие технические условия».</w:t>
      </w:r>
    </w:p>
    <w:p w:rsidR="00F33039" w:rsidRDefault="009A0E15">
      <w:pPr>
        <w:spacing w:after="0"/>
        <w:ind w:right="-1" w:firstLine="426"/>
        <w:rPr>
          <w:sz w:val="20"/>
          <w:szCs w:val="20"/>
          <w:lang w:eastAsia="ar-SA"/>
        </w:rPr>
      </w:pPr>
      <w:r>
        <w:rPr>
          <w:sz w:val="20"/>
          <w:szCs w:val="20"/>
          <w:lang w:eastAsia="ar-SA"/>
        </w:rPr>
        <w:t xml:space="preserve">Гарантии качества услуг предоставляются Исполнителем на весь срок оказания услуг в объеме 100% услуг. В течение срока исполнения Договора Исполнитель гарантирует Заказчику отсутствие материального ущерба имуществу Заказчика, произошедшего по вине сотрудников Исполнителя. При возникновении материального ущерба имуществу Заказчика, произошедшего по вине и/или вследствие некачественного или неисполнения обязательств и условий Договора сотрудниками Исполнителя, </w:t>
      </w:r>
      <w:r>
        <w:rPr>
          <w:sz w:val="20"/>
          <w:szCs w:val="20"/>
        </w:rPr>
        <w:t xml:space="preserve">Заказчик составляет акт в присутствии представителя Исполнителя, либо двух и более незаинтересованных лиц, в том числе работников Заказчика, не отвечающих за приемку услуг по договору для подтверждения факта нанесения материального ущерба имуществу Заказчика. При составлении акта производится фото- видео-фиксация. </w:t>
      </w:r>
      <w:r>
        <w:rPr>
          <w:sz w:val="20"/>
          <w:szCs w:val="20"/>
          <w:lang w:eastAsia="ar-SA"/>
        </w:rPr>
        <w:t>Исполнитель за свой счет восстанавливает имущество Заказчика в исходное или лучшее чем исходное состояние в максимально короткие сроки. Нанесенный материальный ущерб Заказчику должен быть полностью возмещен Заказчику.</w:t>
      </w:r>
    </w:p>
    <w:p w:rsidR="00F33039" w:rsidRDefault="00F33039">
      <w:pPr>
        <w:spacing w:after="0"/>
        <w:ind w:right="-1" w:firstLine="426"/>
        <w:rPr>
          <w:sz w:val="20"/>
          <w:szCs w:val="20"/>
          <w:lang w:eastAsia="ar-SA"/>
        </w:rPr>
      </w:pPr>
    </w:p>
    <w:p w:rsidR="00F33039" w:rsidRDefault="009A0E15">
      <w:pPr>
        <w:pStyle w:val="af2"/>
        <w:numPr>
          <w:ilvl w:val="0"/>
          <w:numId w:val="1"/>
        </w:numPr>
        <w:tabs>
          <w:tab w:val="left" w:pos="993"/>
        </w:tabs>
        <w:ind w:left="0" w:right="-1" w:firstLine="426"/>
        <w:jc w:val="center"/>
        <w:rPr>
          <w:bCs/>
          <w:sz w:val="20"/>
          <w:szCs w:val="20"/>
        </w:rPr>
      </w:pPr>
      <w:r>
        <w:rPr>
          <w:rFonts w:eastAsia="Calibri"/>
          <w:sz w:val="20"/>
          <w:szCs w:val="20"/>
        </w:rPr>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F33039" w:rsidRDefault="00F33039">
      <w:pPr>
        <w:pStyle w:val="af2"/>
        <w:tabs>
          <w:tab w:val="left" w:pos="993"/>
        </w:tabs>
        <w:ind w:left="426" w:right="-1"/>
        <w:jc w:val="both"/>
        <w:rPr>
          <w:b/>
          <w:bCs/>
          <w:sz w:val="20"/>
          <w:szCs w:val="20"/>
        </w:rPr>
      </w:pPr>
    </w:p>
    <w:p w:rsidR="00F33039" w:rsidRDefault="009A0E15">
      <w:pPr>
        <w:tabs>
          <w:tab w:val="left" w:pos="0"/>
        </w:tabs>
        <w:spacing w:after="0"/>
        <w:ind w:right="-1" w:firstLine="426"/>
        <w:rPr>
          <w:b/>
          <w:bCs/>
          <w:sz w:val="20"/>
          <w:szCs w:val="20"/>
        </w:rPr>
      </w:pPr>
      <w:r>
        <w:rPr>
          <w:b/>
          <w:bCs/>
          <w:sz w:val="20"/>
          <w:szCs w:val="20"/>
        </w:rPr>
        <w:lastRenderedPageBreak/>
        <w:t>Не допускается отсутствие поломоечных машин на объектах «Корпус для Ханты-Мансийского технолого-педагогического колледжа», расположенный по адресу: г. Ханты-Мансийск, ул. Уральская, 13 и «Учебный корпус, объединенный с общественно бытовым блоком», расположенный по адресу: г. Ханты-Мансийск, ул. Уральская, 11.</w:t>
      </w:r>
    </w:p>
    <w:p w:rsidR="00F33039" w:rsidRDefault="009A0E15">
      <w:pPr>
        <w:spacing w:after="0"/>
        <w:ind w:firstLine="426"/>
        <w:rPr>
          <w:b/>
          <w:sz w:val="20"/>
          <w:szCs w:val="20"/>
          <w:lang w:eastAsia="ar-SA"/>
        </w:rPr>
      </w:pPr>
      <w:r>
        <w:rPr>
          <w:b/>
          <w:sz w:val="20"/>
          <w:szCs w:val="20"/>
          <w:lang w:eastAsia="ar-SA"/>
        </w:rPr>
        <w:t xml:space="preserve">Не допускается несоответствие конструкции и размеров диспенсеров (держателей) поставляемым расходным материалам: бумажные полотенца, бумажные салфетки, туалетная бумага, упаковки жидкого крем-мыла или мыла-пены и освежителей воздуха и других. </w:t>
      </w:r>
    </w:p>
    <w:p w:rsidR="00F33039" w:rsidRDefault="009A0E15">
      <w:pPr>
        <w:spacing w:after="0"/>
        <w:ind w:firstLine="426"/>
        <w:rPr>
          <w:b/>
          <w:sz w:val="20"/>
          <w:szCs w:val="20"/>
          <w:lang w:eastAsia="ar-SA"/>
        </w:rPr>
      </w:pPr>
      <w:r>
        <w:rPr>
          <w:b/>
          <w:sz w:val="20"/>
          <w:szCs w:val="20"/>
          <w:lang w:eastAsia="ar-SA"/>
        </w:rPr>
        <w:t>Не допускается отсутствие бумажных салфеток (полотенец) в диспенсерах.</w:t>
      </w:r>
    </w:p>
    <w:p w:rsidR="00F33039" w:rsidRDefault="009A0E15">
      <w:pPr>
        <w:spacing w:after="0"/>
        <w:ind w:firstLine="426"/>
        <w:rPr>
          <w:b/>
          <w:sz w:val="20"/>
          <w:szCs w:val="20"/>
          <w:lang w:eastAsia="ar-SA"/>
        </w:rPr>
      </w:pPr>
      <w:r>
        <w:rPr>
          <w:b/>
          <w:sz w:val="20"/>
          <w:szCs w:val="20"/>
          <w:lang w:eastAsia="ar-SA"/>
        </w:rPr>
        <w:t>Не допускается отсутствие антисептика в диспенсерах, установленных в туалетах, коридорах, входных групп.</w:t>
      </w:r>
    </w:p>
    <w:p w:rsidR="00F33039" w:rsidRDefault="009A0E15">
      <w:pPr>
        <w:spacing w:after="0"/>
        <w:ind w:firstLine="426"/>
        <w:rPr>
          <w:b/>
          <w:sz w:val="20"/>
          <w:szCs w:val="20"/>
          <w:lang w:eastAsia="ar-SA"/>
        </w:rPr>
      </w:pPr>
      <w:r>
        <w:rPr>
          <w:b/>
          <w:sz w:val="20"/>
          <w:szCs w:val="20"/>
          <w:lang w:eastAsia="ar-SA"/>
        </w:rPr>
        <w:t>Не допускается присутствие бумажных салфеток (полотенец) вне диспенсера для бумажных салфеток (полотенец) на туалетных столах, подоконниках и т.д.</w:t>
      </w:r>
    </w:p>
    <w:p w:rsidR="00F33039" w:rsidRDefault="009A0E15">
      <w:pPr>
        <w:spacing w:after="0"/>
        <w:ind w:firstLine="426"/>
        <w:rPr>
          <w:b/>
          <w:sz w:val="20"/>
          <w:szCs w:val="20"/>
          <w:lang w:eastAsia="ar-SA"/>
        </w:rPr>
      </w:pPr>
      <w:r>
        <w:rPr>
          <w:b/>
          <w:sz w:val="20"/>
          <w:szCs w:val="20"/>
          <w:lang w:eastAsia="ar-SA"/>
        </w:rPr>
        <w:t>Не допускается отсутствие освежителей воздуха в туалетных кабинах санитарных узлов. Освежитель воздуха должен быть в аэрозольном диспенсере (где он установлен) и если диспенсер не установлен, то освежитель воздуха должен быть на водной основе и не содержать газов-</w:t>
      </w:r>
      <w:proofErr w:type="spellStart"/>
      <w:r>
        <w:rPr>
          <w:b/>
          <w:sz w:val="20"/>
          <w:szCs w:val="20"/>
          <w:lang w:eastAsia="ar-SA"/>
        </w:rPr>
        <w:t>пропеллентов</w:t>
      </w:r>
      <w:proofErr w:type="spellEnd"/>
      <w:r>
        <w:rPr>
          <w:b/>
          <w:sz w:val="20"/>
          <w:szCs w:val="20"/>
          <w:lang w:eastAsia="ar-SA"/>
        </w:rPr>
        <w:t xml:space="preserve">, форма выпуска - флакон емкостью не менее 200 мл с пульверизатором. </w:t>
      </w:r>
    </w:p>
    <w:p w:rsidR="00F33039" w:rsidRDefault="009A0E15">
      <w:pPr>
        <w:spacing w:after="0"/>
        <w:ind w:firstLine="426"/>
        <w:rPr>
          <w:b/>
          <w:sz w:val="20"/>
          <w:szCs w:val="20"/>
          <w:lang w:eastAsia="ar-SA"/>
        </w:rPr>
      </w:pPr>
      <w:r>
        <w:rPr>
          <w:b/>
          <w:sz w:val="20"/>
          <w:szCs w:val="20"/>
          <w:lang w:eastAsia="ar-SA"/>
        </w:rPr>
        <w:t>Не допускается отсутствие туалетной бумаги в диспенсере (держателе) в кабинке</w:t>
      </w:r>
      <w:r>
        <w:rPr>
          <w:b/>
          <w:sz w:val="20"/>
          <w:szCs w:val="20"/>
        </w:rPr>
        <w:t xml:space="preserve"> </w:t>
      </w:r>
      <w:r>
        <w:rPr>
          <w:b/>
          <w:sz w:val="20"/>
          <w:szCs w:val="20"/>
          <w:lang w:eastAsia="ar-SA"/>
        </w:rPr>
        <w:t xml:space="preserve">санитарных узлов. </w:t>
      </w:r>
    </w:p>
    <w:p w:rsidR="00F33039" w:rsidRDefault="009A0E15">
      <w:pPr>
        <w:spacing w:after="0"/>
        <w:ind w:firstLine="426"/>
        <w:rPr>
          <w:b/>
          <w:sz w:val="20"/>
          <w:szCs w:val="20"/>
          <w:lang w:eastAsia="ar-SA"/>
        </w:rPr>
      </w:pPr>
      <w:r>
        <w:rPr>
          <w:b/>
          <w:sz w:val="20"/>
          <w:szCs w:val="20"/>
          <w:lang w:eastAsia="ar-SA"/>
        </w:rPr>
        <w:t>Не допускается присутствие туалетной бумаги вне кабинки санитарного узла (туалетные столы, подоконники и т.д.).</w:t>
      </w:r>
    </w:p>
    <w:p w:rsidR="00F33039" w:rsidRDefault="009A0E15">
      <w:pPr>
        <w:spacing w:after="0"/>
        <w:ind w:right="193" w:firstLine="426"/>
        <w:rPr>
          <w:b/>
          <w:sz w:val="20"/>
          <w:szCs w:val="20"/>
          <w:lang w:eastAsia="ar-SA"/>
        </w:rPr>
      </w:pPr>
      <w:r>
        <w:rPr>
          <w:b/>
          <w:sz w:val="20"/>
          <w:szCs w:val="20"/>
          <w:lang w:eastAsia="ar-SA"/>
        </w:rPr>
        <w:t>Не допускается отсутствие в санитарных узлах жидкого мыла в дозаторах (диспенсерах).</w:t>
      </w:r>
      <w:r>
        <w:rPr>
          <w:rFonts w:eastAsia="Calibri"/>
          <w:b/>
          <w:sz w:val="20"/>
          <w:szCs w:val="20"/>
        </w:rPr>
        <w:t xml:space="preserve"> Если дозаторы (диспенсеры) не установлены, то форма выпуска: флакон емкостью не менее 500 мл с дозатором.</w:t>
      </w:r>
    </w:p>
    <w:p w:rsidR="00F33039" w:rsidRDefault="009A0E15">
      <w:pPr>
        <w:spacing w:after="0"/>
        <w:ind w:firstLine="426"/>
        <w:rPr>
          <w:b/>
          <w:sz w:val="20"/>
          <w:szCs w:val="20"/>
          <w:lang w:eastAsia="ar-SA"/>
        </w:rPr>
      </w:pPr>
      <w:r>
        <w:rPr>
          <w:b/>
          <w:sz w:val="20"/>
          <w:szCs w:val="20"/>
          <w:lang w:eastAsia="ar-SA"/>
        </w:rPr>
        <w:t>Не допускается наличие повреждённых дозаторов (диспенсеров) для расходных материалов. В случае повреждения/отсутствия дозаторов(диспенсеров) Исполнитель производит их замену или установку за свой счет.</w:t>
      </w:r>
    </w:p>
    <w:p w:rsidR="00F33039" w:rsidRDefault="009A0E15">
      <w:pPr>
        <w:spacing w:after="0"/>
        <w:ind w:firstLine="426"/>
        <w:rPr>
          <w:b/>
          <w:sz w:val="20"/>
          <w:szCs w:val="20"/>
          <w:lang w:eastAsia="ar-SA"/>
        </w:rPr>
      </w:pPr>
      <w:r>
        <w:rPr>
          <w:b/>
          <w:sz w:val="20"/>
          <w:szCs w:val="20"/>
          <w:lang w:eastAsia="ar-SA"/>
        </w:rPr>
        <w:t>В санитарных помещениях в каждой кабине, коридорах и в учебных аудиториях, мастерских, служебных кабинетах около каждого рабочего места не допускается отсутствие мусорных корзин (в случае отсутствия Исполнитель обязан сообщать представителю Заказчика).</w:t>
      </w:r>
    </w:p>
    <w:p w:rsidR="00F33039" w:rsidRDefault="009A0E15">
      <w:pPr>
        <w:spacing w:after="0"/>
        <w:ind w:firstLine="426"/>
        <w:rPr>
          <w:sz w:val="20"/>
          <w:szCs w:val="20"/>
          <w:lang w:eastAsia="ar-SA"/>
        </w:rPr>
      </w:pPr>
      <w:r>
        <w:rPr>
          <w:b/>
          <w:sz w:val="20"/>
          <w:szCs w:val="20"/>
          <w:lang w:eastAsia="ar-SA"/>
        </w:rPr>
        <w:t>Товары (моющие, чистящие и дезинфицирующие средства и другие расходные материалы) используемые при оказании услуг, должны быть с действующим сроком годности, должны иметь сертификаты соответствия и/или сертификаты качества, санитарно-эпидемиологические заключения и соответствовать требованиям СНиПа, ГОСТа, ТУ и другим нормативным правовым документам (актам), действующим на территории РФ, а также должны быть разрешены к применению в образовательных учреждениях</w:t>
      </w:r>
      <w:r>
        <w:rPr>
          <w:sz w:val="20"/>
          <w:szCs w:val="20"/>
          <w:lang w:eastAsia="ar-SA"/>
        </w:rPr>
        <w:t>.</w:t>
      </w:r>
    </w:p>
    <w:p w:rsidR="00F33039" w:rsidRDefault="00F33039">
      <w:pPr>
        <w:rPr>
          <w:sz w:val="20"/>
          <w:szCs w:val="20"/>
          <w:lang w:eastAsia="ar-SA"/>
        </w:rPr>
      </w:pPr>
    </w:p>
    <w:p w:rsidR="00F33039" w:rsidRDefault="009A0E15">
      <w:pPr>
        <w:pStyle w:val="af2"/>
        <w:numPr>
          <w:ilvl w:val="0"/>
          <w:numId w:val="1"/>
        </w:numPr>
        <w:shd w:val="clear" w:color="auto" w:fill="FFFFFF"/>
        <w:tabs>
          <w:tab w:val="left" w:pos="1123"/>
          <w:tab w:val="left" w:pos="9900"/>
        </w:tabs>
        <w:ind w:right="-86"/>
        <w:jc w:val="center"/>
        <w:rPr>
          <w:color w:val="000000"/>
          <w:sz w:val="20"/>
          <w:szCs w:val="20"/>
        </w:rPr>
      </w:pPr>
      <w:r>
        <w:rPr>
          <w:color w:val="000000"/>
          <w:sz w:val="20"/>
          <w:szCs w:val="20"/>
        </w:rPr>
        <w:t>Порядок приема-передачи оказанных услуг</w:t>
      </w:r>
    </w:p>
    <w:p w:rsidR="00F33039" w:rsidRDefault="00F33039">
      <w:pPr>
        <w:pStyle w:val="af2"/>
        <w:shd w:val="clear" w:color="auto" w:fill="FFFFFF"/>
        <w:tabs>
          <w:tab w:val="left" w:pos="1123"/>
          <w:tab w:val="left" w:pos="9900"/>
        </w:tabs>
        <w:ind w:left="678" w:right="-86"/>
        <w:rPr>
          <w:b/>
          <w:color w:val="000000"/>
          <w:sz w:val="20"/>
          <w:szCs w:val="20"/>
        </w:rPr>
      </w:pPr>
    </w:p>
    <w:p w:rsidR="00F33039" w:rsidRDefault="009A0E15">
      <w:pPr>
        <w:shd w:val="clear" w:color="auto" w:fill="FFFFFF"/>
        <w:tabs>
          <w:tab w:val="left" w:pos="1123"/>
          <w:tab w:val="left" w:pos="9900"/>
        </w:tabs>
        <w:spacing w:after="0"/>
        <w:ind w:right="-86" w:firstLine="426"/>
        <w:rPr>
          <w:color w:val="000000"/>
          <w:sz w:val="20"/>
          <w:szCs w:val="20"/>
        </w:rPr>
      </w:pPr>
      <w:r>
        <w:rPr>
          <w:color w:val="000000"/>
          <w:sz w:val="20"/>
          <w:szCs w:val="20"/>
        </w:rPr>
        <w:t xml:space="preserve">Ежедневно с 08.00 до 09.00 ответственное лицо за приемку услуги, либо лицо его замещающее, проводит обход зданий с целью оценки качества предоставляемой услуги. В случае предъявления Заказчиком обоснованных замечаний к качеству услуг, «Исполнитель» устраняет выявленные недостатки в течении 1-2 часа и вновь проводится приемка выполненных работ по </w:t>
      </w:r>
      <w:proofErr w:type="gramStart"/>
      <w:r>
        <w:rPr>
          <w:color w:val="000000"/>
          <w:sz w:val="20"/>
          <w:szCs w:val="20"/>
        </w:rPr>
        <w:t>выше описанной</w:t>
      </w:r>
      <w:proofErr w:type="gramEnd"/>
      <w:r>
        <w:rPr>
          <w:color w:val="000000"/>
          <w:sz w:val="20"/>
          <w:szCs w:val="20"/>
        </w:rPr>
        <w:t xml:space="preserve"> схеме.</w:t>
      </w:r>
    </w:p>
    <w:p w:rsidR="00F33039" w:rsidRDefault="009A0E15">
      <w:pPr>
        <w:spacing w:after="0"/>
        <w:ind w:firstLine="426"/>
        <w:contextualSpacing/>
        <w:rPr>
          <w:sz w:val="20"/>
          <w:szCs w:val="20"/>
        </w:rPr>
      </w:pPr>
      <w:r>
        <w:rPr>
          <w:rFonts w:eastAsia="Calibri"/>
          <w:sz w:val="20"/>
          <w:szCs w:val="20"/>
        </w:rPr>
        <w:t xml:space="preserve">При выявлении недостатков уборки либо иных нарушений договора </w:t>
      </w:r>
      <w:r>
        <w:rPr>
          <w:sz w:val="20"/>
          <w:szCs w:val="20"/>
        </w:rPr>
        <w:t>ответственное лицо за приемку услуги Заказчика составляет акт в присутствии представителя Исполнителя, либо двух и более незаинтересованных лиц, в том числе работников Заказчика, не отвечающих за приемку услуг по договору. При составлении акта производится фото- видео-фиксация.</w:t>
      </w:r>
    </w:p>
    <w:p w:rsidR="00F33039" w:rsidRDefault="00F33039">
      <w:pPr>
        <w:shd w:val="clear" w:color="auto" w:fill="FFFFFF"/>
        <w:spacing w:after="0"/>
        <w:ind w:right="-86" w:firstLine="426"/>
        <w:rPr>
          <w:spacing w:val="-1"/>
        </w:rPr>
      </w:pPr>
    </w:p>
    <w:p w:rsidR="00F33039" w:rsidRDefault="00F33039">
      <w:pPr>
        <w:shd w:val="clear" w:color="auto" w:fill="FFFFFF"/>
        <w:spacing w:after="0"/>
        <w:ind w:left="360"/>
        <w:rPr>
          <w:color w:val="000000"/>
        </w:rPr>
        <w:sectPr w:rsidR="00F33039">
          <w:pgSz w:w="11906" w:h="16838"/>
          <w:pgMar w:top="1134" w:right="850" w:bottom="1134" w:left="1701" w:header="708" w:footer="708" w:gutter="0"/>
          <w:cols w:space="708"/>
        </w:sectPr>
      </w:pPr>
    </w:p>
    <w:p w:rsidR="00F33039" w:rsidRDefault="009A0E15">
      <w:pPr>
        <w:spacing w:after="0"/>
        <w:ind w:left="-567"/>
        <w:jc w:val="right"/>
        <w:rPr>
          <w:sz w:val="20"/>
        </w:rPr>
      </w:pPr>
      <w:r>
        <w:rPr>
          <w:sz w:val="20"/>
        </w:rPr>
        <w:lastRenderedPageBreak/>
        <w:t>Приложение 2</w:t>
      </w:r>
    </w:p>
    <w:p w:rsidR="00F33039" w:rsidRDefault="009A0E15">
      <w:pPr>
        <w:spacing w:after="0"/>
        <w:jc w:val="right"/>
        <w:rPr>
          <w:rFonts w:eastAsiaTheme="minorHAnsi"/>
          <w:sz w:val="20"/>
          <w:lang w:eastAsia="en-US"/>
        </w:rPr>
      </w:pPr>
      <w:r>
        <w:rPr>
          <w:rFonts w:eastAsiaTheme="minorHAnsi"/>
          <w:sz w:val="20"/>
          <w:lang w:eastAsia="en-US"/>
        </w:rPr>
        <w:t>к Техническому заданию</w:t>
      </w:r>
    </w:p>
    <w:p w:rsidR="00F33039" w:rsidRDefault="00F33039">
      <w:pPr>
        <w:spacing w:after="0"/>
        <w:ind w:left="-567"/>
        <w:jc w:val="right"/>
        <w:rPr>
          <w:sz w:val="20"/>
        </w:rPr>
      </w:pPr>
    </w:p>
    <w:p w:rsidR="00F33039" w:rsidRDefault="009A0E15">
      <w:pPr>
        <w:spacing w:after="0"/>
        <w:jc w:val="center"/>
        <w:rPr>
          <w:rFonts w:eastAsia="Calibri"/>
          <w:sz w:val="20"/>
          <w:lang w:eastAsia="en-US"/>
        </w:rPr>
      </w:pPr>
      <w:r>
        <w:rPr>
          <w:rFonts w:eastAsia="Calibri"/>
          <w:sz w:val="20"/>
          <w:lang w:eastAsia="en-US"/>
        </w:rPr>
        <w:t xml:space="preserve">Общий объем услуг по уборке зданий </w:t>
      </w:r>
    </w:p>
    <w:p w:rsidR="00F33039" w:rsidRDefault="009A0E15">
      <w:pPr>
        <w:spacing w:after="0"/>
        <w:jc w:val="center"/>
        <w:rPr>
          <w:rFonts w:eastAsia="Calibri"/>
          <w:sz w:val="20"/>
          <w:lang w:eastAsia="en-US"/>
        </w:rPr>
      </w:pPr>
      <w:r>
        <w:rPr>
          <w:rFonts w:eastAsia="Calibri"/>
          <w:sz w:val="20"/>
          <w:lang w:eastAsia="en-US"/>
        </w:rPr>
        <w:t>АУ «Ханты-Мансийский технолого-педагогический колледж»</w:t>
      </w:r>
    </w:p>
    <w:p w:rsidR="00F33039" w:rsidRDefault="00F33039">
      <w:pPr>
        <w:spacing w:after="0"/>
        <w:jc w:val="center"/>
        <w:rPr>
          <w:rFonts w:eastAsia="Calibri"/>
          <w:b/>
          <w:sz w:val="20"/>
          <w:lang w:eastAsia="en-US"/>
        </w:rPr>
      </w:pPr>
    </w:p>
    <w:tbl>
      <w:tblPr>
        <w:tblStyle w:val="afff2"/>
        <w:tblW w:w="9144" w:type="dxa"/>
        <w:tblInd w:w="392" w:type="dxa"/>
        <w:tblLook w:val="04A0" w:firstRow="1" w:lastRow="0" w:firstColumn="1" w:lastColumn="0" w:noHBand="0" w:noVBand="1"/>
      </w:tblPr>
      <w:tblGrid>
        <w:gridCol w:w="486"/>
        <w:gridCol w:w="3228"/>
        <w:gridCol w:w="3016"/>
        <w:gridCol w:w="2414"/>
      </w:tblGrid>
      <w:tr w:rsidR="00F33039">
        <w:tc>
          <w:tcPr>
            <w:tcW w:w="486" w:type="dxa"/>
            <w:vMerge w:val="restart"/>
          </w:tcPr>
          <w:p w:rsidR="00F33039" w:rsidRDefault="009A0E15">
            <w:pPr>
              <w:spacing w:after="0"/>
              <w:jc w:val="center"/>
              <w:rPr>
                <w:rFonts w:eastAsia="Calibri"/>
                <w:sz w:val="20"/>
                <w:lang w:eastAsia="en-US"/>
              </w:rPr>
            </w:pPr>
            <w:r>
              <w:rPr>
                <w:rFonts w:eastAsia="Calibri"/>
                <w:sz w:val="20"/>
                <w:lang w:eastAsia="en-US"/>
              </w:rPr>
              <w:t>№</w:t>
            </w:r>
          </w:p>
          <w:p w:rsidR="00F33039" w:rsidRDefault="009A0E15">
            <w:pPr>
              <w:spacing w:after="0"/>
              <w:jc w:val="center"/>
              <w:rPr>
                <w:rFonts w:eastAsia="Calibri"/>
                <w:sz w:val="20"/>
                <w:lang w:eastAsia="en-US"/>
              </w:rPr>
            </w:pPr>
            <w:r>
              <w:rPr>
                <w:rFonts w:eastAsia="Calibri"/>
                <w:sz w:val="20"/>
                <w:lang w:eastAsia="en-US"/>
              </w:rPr>
              <w:t>п/п</w:t>
            </w:r>
          </w:p>
        </w:tc>
        <w:tc>
          <w:tcPr>
            <w:tcW w:w="3228" w:type="dxa"/>
            <w:vMerge w:val="restart"/>
          </w:tcPr>
          <w:p w:rsidR="00F33039" w:rsidRDefault="009A0E15">
            <w:pPr>
              <w:spacing w:after="0"/>
              <w:jc w:val="center"/>
              <w:rPr>
                <w:rFonts w:eastAsia="Calibri"/>
                <w:sz w:val="20"/>
                <w:lang w:eastAsia="en-US"/>
              </w:rPr>
            </w:pPr>
            <w:r>
              <w:rPr>
                <w:rFonts w:eastAsia="Calibri"/>
                <w:sz w:val="20"/>
                <w:lang w:eastAsia="en-US"/>
              </w:rPr>
              <w:t>Наименование и адрес объекта</w:t>
            </w:r>
          </w:p>
        </w:tc>
        <w:tc>
          <w:tcPr>
            <w:tcW w:w="5430" w:type="dxa"/>
            <w:gridSpan w:val="2"/>
          </w:tcPr>
          <w:p w:rsidR="00F33039" w:rsidRDefault="009A0E15">
            <w:pPr>
              <w:spacing w:after="0"/>
              <w:ind w:left="34"/>
              <w:jc w:val="center"/>
              <w:rPr>
                <w:rFonts w:eastAsia="Calibri"/>
                <w:sz w:val="20"/>
                <w:lang w:eastAsia="en-US"/>
              </w:rPr>
            </w:pPr>
            <w:r>
              <w:rPr>
                <w:rFonts w:eastAsia="Calibri"/>
                <w:sz w:val="20"/>
                <w:lang w:eastAsia="en-US"/>
              </w:rPr>
              <w:t>Убираемая площадь (пол), м2</w:t>
            </w:r>
          </w:p>
        </w:tc>
      </w:tr>
      <w:tr w:rsidR="00F33039">
        <w:tc>
          <w:tcPr>
            <w:tcW w:w="486" w:type="dxa"/>
            <w:vMerge/>
          </w:tcPr>
          <w:p w:rsidR="00F33039" w:rsidRDefault="00F33039">
            <w:pPr>
              <w:spacing w:after="0"/>
              <w:jc w:val="center"/>
              <w:rPr>
                <w:rFonts w:eastAsia="Calibri"/>
                <w:sz w:val="20"/>
                <w:lang w:eastAsia="en-US"/>
              </w:rPr>
            </w:pPr>
          </w:p>
        </w:tc>
        <w:tc>
          <w:tcPr>
            <w:tcW w:w="3228" w:type="dxa"/>
            <w:vMerge/>
          </w:tcPr>
          <w:p w:rsidR="00F33039" w:rsidRDefault="00F33039">
            <w:pPr>
              <w:spacing w:after="0"/>
              <w:jc w:val="center"/>
              <w:rPr>
                <w:rFonts w:eastAsia="Calibri"/>
                <w:sz w:val="20"/>
                <w:lang w:eastAsia="en-US"/>
              </w:rPr>
            </w:pPr>
          </w:p>
        </w:tc>
        <w:tc>
          <w:tcPr>
            <w:tcW w:w="3016" w:type="dxa"/>
            <w:shd w:val="clear" w:color="auto" w:fill="auto"/>
          </w:tcPr>
          <w:p w:rsidR="00F33039" w:rsidRDefault="009A0E15">
            <w:pPr>
              <w:spacing w:after="0"/>
              <w:jc w:val="center"/>
              <w:rPr>
                <w:rFonts w:eastAsia="Calibri"/>
                <w:sz w:val="20"/>
                <w:lang w:eastAsia="en-US"/>
              </w:rPr>
            </w:pPr>
            <w:r>
              <w:rPr>
                <w:rFonts w:eastAsia="Calibri"/>
                <w:sz w:val="20"/>
                <w:lang w:eastAsia="en-US"/>
              </w:rPr>
              <w:t xml:space="preserve">Площадь помещений, в </w:t>
            </w:r>
            <w:r>
              <w:rPr>
                <w:rFonts w:eastAsia="Calibri"/>
                <w:b/>
                <w:sz w:val="20"/>
                <w:lang w:eastAsia="en-US"/>
              </w:rPr>
              <w:t>учебное время</w:t>
            </w:r>
            <w:r>
              <w:rPr>
                <w:rFonts w:eastAsia="Calibri"/>
                <w:sz w:val="20"/>
                <w:lang w:eastAsia="en-US"/>
              </w:rPr>
              <w:t>, за периоды:</w:t>
            </w:r>
          </w:p>
          <w:p w:rsidR="00F33039" w:rsidRDefault="009A0E15">
            <w:pPr>
              <w:spacing w:after="0"/>
              <w:jc w:val="center"/>
              <w:rPr>
                <w:rFonts w:eastAsia="Calibri"/>
                <w:sz w:val="20"/>
                <w:lang w:eastAsia="en-US"/>
              </w:rPr>
            </w:pPr>
            <w:r>
              <w:rPr>
                <w:rFonts w:eastAsia="Calibri"/>
                <w:sz w:val="20"/>
                <w:lang w:eastAsia="en-US"/>
              </w:rPr>
              <w:t>с 01.07.2025 г. по 06.07.2025 г.</w:t>
            </w:r>
          </w:p>
          <w:p w:rsidR="00F33039" w:rsidRDefault="009A0E15">
            <w:pPr>
              <w:spacing w:after="0"/>
              <w:jc w:val="center"/>
              <w:rPr>
                <w:rFonts w:eastAsia="Calibri"/>
                <w:sz w:val="20"/>
                <w:lang w:eastAsia="en-US"/>
              </w:rPr>
            </w:pPr>
            <w:r>
              <w:rPr>
                <w:rFonts w:eastAsia="Calibri"/>
                <w:sz w:val="20"/>
                <w:lang w:eastAsia="en-US"/>
              </w:rPr>
              <w:t>с 25.08.2025 г. по 30.06.2026 г.</w:t>
            </w:r>
          </w:p>
        </w:tc>
        <w:tc>
          <w:tcPr>
            <w:tcW w:w="2414" w:type="dxa"/>
            <w:shd w:val="clear" w:color="auto" w:fill="auto"/>
          </w:tcPr>
          <w:p w:rsidR="00F33039" w:rsidRDefault="009A0E15">
            <w:pPr>
              <w:spacing w:after="0"/>
              <w:jc w:val="center"/>
              <w:rPr>
                <w:rFonts w:eastAsia="Calibri"/>
                <w:sz w:val="20"/>
                <w:lang w:eastAsia="en-US"/>
              </w:rPr>
            </w:pPr>
            <w:r>
              <w:rPr>
                <w:rFonts w:eastAsia="Calibri"/>
                <w:sz w:val="20"/>
                <w:lang w:eastAsia="en-US"/>
              </w:rPr>
              <w:t xml:space="preserve">Площадь помещений в </w:t>
            </w:r>
            <w:r>
              <w:rPr>
                <w:rFonts w:eastAsia="Calibri"/>
                <w:b/>
                <w:sz w:val="20"/>
                <w:lang w:eastAsia="en-US"/>
              </w:rPr>
              <w:t>каникулярное время*,</w:t>
            </w:r>
          </w:p>
          <w:p w:rsidR="00F33039" w:rsidRDefault="009A0E15">
            <w:pPr>
              <w:spacing w:after="0"/>
              <w:ind w:left="34"/>
              <w:jc w:val="center"/>
              <w:rPr>
                <w:rFonts w:eastAsia="Calibri"/>
                <w:sz w:val="20"/>
                <w:highlight w:val="yellow"/>
                <w:lang w:eastAsia="en-US"/>
              </w:rPr>
            </w:pPr>
            <w:r>
              <w:rPr>
                <w:rFonts w:eastAsia="Calibri"/>
                <w:sz w:val="20"/>
                <w:lang w:eastAsia="en-US"/>
              </w:rPr>
              <w:t>с 07.07.2025 г. по 24.08.2025 г.</w:t>
            </w:r>
          </w:p>
        </w:tc>
      </w:tr>
      <w:tr w:rsidR="00F33039">
        <w:tc>
          <w:tcPr>
            <w:tcW w:w="486" w:type="dxa"/>
          </w:tcPr>
          <w:p w:rsidR="00F33039" w:rsidRDefault="00F33039">
            <w:pPr>
              <w:spacing w:after="0"/>
              <w:jc w:val="center"/>
              <w:rPr>
                <w:rFonts w:eastAsia="Calibri"/>
                <w:sz w:val="20"/>
                <w:lang w:eastAsia="en-US"/>
              </w:rPr>
            </w:pPr>
          </w:p>
        </w:tc>
        <w:tc>
          <w:tcPr>
            <w:tcW w:w="3228" w:type="dxa"/>
          </w:tcPr>
          <w:p w:rsidR="00F33039" w:rsidRDefault="009A0E15">
            <w:pPr>
              <w:spacing w:after="0"/>
              <w:rPr>
                <w:sz w:val="20"/>
              </w:rPr>
            </w:pPr>
            <w:r>
              <w:rPr>
                <w:sz w:val="20"/>
              </w:rPr>
              <w:t xml:space="preserve">Российская Федерация, Ханты-Мансийский автономный округ – Югра, город Ханты-Мансийск: </w:t>
            </w:r>
          </w:p>
        </w:tc>
        <w:tc>
          <w:tcPr>
            <w:tcW w:w="3016" w:type="dxa"/>
            <w:vAlign w:val="center"/>
          </w:tcPr>
          <w:p w:rsidR="00F33039" w:rsidRDefault="00F33039">
            <w:pPr>
              <w:spacing w:after="0"/>
              <w:jc w:val="center"/>
              <w:rPr>
                <w:rFonts w:eastAsia="Calibri"/>
                <w:sz w:val="20"/>
                <w:lang w:eastAsia="en-US"/>
              </w:rPr>
            </w:pPr>
          </w:p>
        </w:tc>
        <w:tc>
          <w:tcPr>
            <w:tcW w:w="2414" w:type="dxa"/>
          </w:tcPr>
          <w:p w:rsidR="00F33039" w:rsidRDefault="00F33039">
            <w:pPr>
              <w:spacing w:after="0"/>
              <w:jc w:val="center"/>
              <w:rPr>
                <w:rFonts w:eastAsia="Calibri"/>
                <w:sz w:val="20"/>
                <w:lang w:eastAsia="en-US"/>
              </w:rPr>
            </w:pPr>
          </w:p>
        </w:tc>
      </w:tr>
      <w:tr w:rsidR="00F33039">
        <w:tc>
          <w:tcPr>
            <w:tcW w:w="486" w:type="dxa"/>
          </w:tcPr>
          <w:p w:rsidR="00F33039" w:rsidRDefault="009A0E15">
            <w:pPr>
              <w:jc w:val="center"/>
              <w:rPr>
                <w:rFonts w:eastAsia="Calibri"/>
                <w:sz w:val="20"/>
                <w:lang w:eastAsia="en-US"/>
              </w:rPr>
            </w:pPr>
            <w:r>
              <w:rPr>
                <w:rFonts w:eastAsia="Calibri"/>
                <w:sz w:val="20"/>
                <w:lang w:eastAsia="en-US"/>
              </w:rPr>
              <w:t>1</w:t>
            </w:r>
          </w:p>
        </w:tc>
        <w:tc>
          <w:tcPr>
            <w:tcW w:w="3228" w:type="dxa"/>
          </w:tcPr>
          <w:p w:rsidR="00F33039" w:rsidRDefault="009A0E15">
            <w:pPr>
              <w:spacing w:after="0"/>
              <w:rPr>
                <w:sz w:val="20"/>
              </w:rPr>
            </w:pPr>
            <w:r>
              <w:rPr>
                <w:sz w:val="20"/>
              </w:rPr>
              <w:t>«Корпус для Ханты-Мансийского технолого-педагогического колледжа», улица Уральская, 13</w:t>
            </w:r>
          </w:p>
        </w:tc>
        <w:tc>
          <w:tcPr>
            <w:tcW w:w="3016" w:type="dxa"/>
            <w:shd w:val="clear" w:color="auto" w:fill="auto"/>
            <w:vAlign w:val="center"/>
          </w:tcPr>
          <w:p w:rsidR="00F33039" w:rsidRDefault="009A0E15">
            <w:pPr>
              <w:spacing w:after="0"/>
              <w:jc w:val="center"/>
              <w:rPr>
                <w:rFonts w:eastAsia="Calibri"/>
                <w:sz w:val="20"/>
                <w:highlight w:val="yellow"/>
                <w:lang w:eastAsia="en-US"/>
              </w:rPr>
            </w:pPr>
            <w:r>
              <w:rPr>
                <w:rFonts w:eastAsia="Calibri"/>
                <w:sz w:val="20"/>
                <w:lang w:eastAsia="en-US"/>
              </w:rPr>
              <w:t>8410,47</w:t>
            </w:r>
          </w:p>
        </w:tc>
        <w:tc>
          <w:tcPr>
            <w:tcW w:w="2414" w:type="dxa"/>
            <w:vAlign w:val="center"/>
          </w:tcPr>
          <w:p w:rsidR="00F33039" w:rsidRDefault="009A0E15">
            <w:pPr>
              <w:spacing w:after="0"/>
              <w:jc w:val="center"/>
              <w:rPr>
                <w:rFonts w:eastAsia="Calibri"/>
                <w:sz w:val="20"/>
                <w:highlight w:val="yellow"/>
                <w:lang w:eastAsia="en-US"/>
              </w:rPr>
            </w:pPr>
            <w:r>
              <w:rPr>
                <w:rFonts w:eastAsia="Calibri"/>
                <w:sz w:val="20"/>
                <w:lang w:eastAsia="en-US"/>
              </w:rPr>
              <w:t>3622,1</w:t>
            </w:r>
          </w:p>
        </w:tc>
      </w:tr>
      <w:tr w:rsidR="00F33039">
        <w:tc>
          <w:tcPr>
            <w:tcW w:w="486" w:type="dxa"/>
          </w:tcPr>
          <w:p w:rsidR="00F33039" w:rsidRDefault="009A0E15">
            <w:pPr>
              <w:jc w:val="center"/>
              <w:rPr>
                <w:rFonts w:eastAsia="Calibri"/>
                <w:sz w:val="20"/>
                <w:lang w:eastAsia="en-US"/>
              </w:rPr>
            </w:pPr>
            <w:r>
              <w:rPr>
                <w:rFonts w:eastAsia="Calibri"/>
                <w:sz w:val="20"/>
                <w:lang w:eastAsia="en-US"/>
              </w:rPr>
              <w:t>2</w:t>
            </w:r>
          </w:p>
        </w:tc>
        <w:tc>
          <w:tcPr>
            <w:tcW w:w="3228" w:type="dxa"/>
          </w:tcPr>
          <w:p w:rsidR="00F33039" w:rsidRDefault="009A0E15">
            <w:pPr>
              <w:spacing w:after="0"/>
              <w:rPr>
                <w:sz w:val="20"/>
              </w:rPr>
            </w:pPr>
            <w:r>
              <w:rPr>
                <w:sz w:val="20"/>
              </w:rPr>
              <w:t>«</w:t>
            </w:r>
            <w:proofErr w:type="gramStart"/>
            <w:r>
              <w:rPr>
                <w:sz w:val="20"/>
              </w:rPr>
              <w:t>Учебный корпус</w:t>
            </w:r>
            <w:proofErr w:type="gramEnd"/>
            <w:r>
              <w:rPr>
                <w:sz w:val="20"/>
              </w:rPr>
              <w:t xml:space="preserve"> объединенный с общественно-бытовым блоком», улица Уральская, 11 </w:t>
            </w:r>
          </w:p>
        </w:tc>
        <w:tc>
          <w:tcPr>
            <w:tcW w:w="3016" w:type="dxa"/>
            <w:vAlign w:val="center"/>
          </w:tcPr>
          <w:p w:rsidR="00F33039" w:rsidRDefault="009A0E15">
            <w:pPr>
              <w:spacing w:after="0"/>
              <w:jc w:val="center"/>
              <w:rPr>
                <w:rFonts w:eastAsia="Calibri"/>
                <w:sz w:val="20"/>
                <w:lang w:eastAsia="en-US"/>
              </w:rPr>
            </w:pPr>
            <w:r>
              <w:rPr>
                <w:rFonts w:eastAsia="Calibri"/>
                <w:sz w:val="20"/>
                <w:lang w:eastAsia="en-US"/>
              </w:rPr>
              <w:t>6649,5</w:t>
            </w:r>
          </w:p>
        </w:tc>
        <w:tc>
          <w:tcPr>
            <w:tcW w:w="2414" w:type="dxa"/>
            <w:vAlign w:val="center"/>
          </w:tcPr>
          <w:p w:rsidR="00F33039" w:rsidRDefault="009A0E15">
            <w:pPr>
              <w:spacing w:after="0"/>
              <w:jc w:val="center"/>
              <w:rPr>
                <w:rFonts w:eastAsia="Calibri"/>
                <w:sz w:val="20"/>
                <w:lang w:eastAsia="en-US"/>
              </w:rPr>
            </w:pPr>
            <w:r>
              <w:rPr>
                <w:rFonts w:eastAsia="Calibri"/>
                <w:sz w:val="20"/>
                <w:lang w:eastAsia="en-US"/>
              </w:rPr>
              <w:t>1696,7</w:t>
            </w:r>
          </w:p>
        </w:tc>
      </w:tr>
      <w:tr w:rsidR="00F33039">
        <w:tc>
          <w:tcPr>
            <w:tcW w:w="486" w:type="dxa"/>
          </w:tcPr>
          <w:p w:rsidR="00F33039" w:rsidRDefault="009A0E15">
            <w:pPr>
              <w:jc w:val="center"/>
              <w:rPr>
                <w:rFonts w:eastAsia="Calibri"/>
                <w:sz w:val="20"/>
                <w:lang w:eastAsia="en-US"/>
              </w:rPr>
            </w:pPr>
            <w:r>
              <w:rPr>
                <w:rFonts w:eastAsia="Calibri"/>
                <w:sz w:val="20"/>
                <w:lang w:eastAsia="en-US"/>
              </w:rPr>
              <w:t>3</w:t>
            </w:r>
          </w:p>
        </w:tc>
        <w:tc>
          <w:tcPr>
            <w:tcW w:w="3228" w:type="dxa"/>
          </w:tcPr>
          <w:p w:rsidR="00F33039" w:rsidRDefault="009A0E15">
            <w:pPr>
              <w:spacing w:after="0"/>
              <w:rPr>
                <w:sz w:val="20"/>
              </w:rPr>
            </w:pPr>
            <w:r>
              <w:rPr>
                <w:sz w:val="20"/>
              </w:rPr>
              <w:t xml:space="preserve">«Учебно-производственный корпус», улица Уральская, 2 </w:t>
            </w:r>
          </w:p>
        </w:tc>
        <w:tc>
          <w:tcPr>
            <w:tcW w:w="3016" w:type="dxa"/>
            <w:vAlign w:val="center"/>
          </w:tcPr>
          <w:p w:rsidR="00F33039" w:rsidRDefault="009A0E15">
            <w:pPr>
              <w:spacing w:after="0"/>
              <w:jc w:val="center"/>
              <w:rPr>
                <w:rFonts w:eastAsia="Calibri"/>
                <w:sz w:val="20"/>
                <w:highlight w:val="yellow"/>
                <w:lang w:eastAsia="en-US"/>
              </w:rPr>
            </w:pPr>
            <w:r>
              <w:rPr>
                <w:rFonts w:eastAsia="Calibri"/>
                <w:sz w:val="20"/>
                <w:lang w:eastAsia="en-US"/>
              </w:rPr>
              <w:t>3995,1</w:t>
            </w:r>
          </w:p>
        </w:tc>
        <w:tc>
          <w:tcPr>
            <w:tcW w:w="2414" w:type="dxa"/>
            <w:vAlign w:val="center"/>
          </w:tcPr>
          <w:p w:rsidR="00F33039" w:rsidRDefault="009A0E15">
            <w:pPr>
              <w:spacing w:after="0"/>
              <w:jc w:val="center"/>
              <w:rPr>
                <w:rFonts w:eastAsia="Calibri"/>
                <w:sz w:val="20"/>
                <w:highlight w:val="yellow"/>
                <w:lang w:eastAsia="en-US"/>
              </w:rPr>
            </w:pPr>
            <w:r>
              <w:rPr>
                <w:rFonts w:eastAsia="Calibri"/>
                <w:sz w:val="20"/>
                <w:lang w:eastAsia="en-US"/>
              </w:rPr>
              <w:t>1018,4</w:t>
            </w:r>
          </w:p>
        </w:tc>
      </w:tr>
      <w:tr w:rsidR="00F33039">
        <w:tc>
          <w:tcPr>
            <w:tcW w:w="486" w:type="dxa"/>
          </w:tcPr>
          <w:p w:rsidR="00F33039" w:rsidRDefault="009A0E15">
            <w:pPr>
              <w:jc w:val="center"/>
              <w:rPr>
                <w:rFonts w:eastAsia="Calibri"/>
                <w:sz w:val="20"/>
                <w:lang w:eastAsia="en-US"/>
              </w:rPr>
            </w:pPr>
            <w:r>
              <w:rPr>
                <w:rFonts w:eastAsia="Calibri"/>
                <w:sz w:val="20"/>
                <w:lang w:eastAsia="en-US"/>
              </w:rPr>
              <w:t>4</w:t>
            </w:r>
          </w:p>
        </w:tc>
        <w:tc>
          <w:tcPr>
            <w:tcW w:w="3228" w:type="dxa"/>
          </w:tcPr>
          <w:p w:rsidR="00F33039" w:rsidRDefault="009A0E15">
            <w:pPr>
              <w:spacing w:after="0"/>
              <w:rPr>
                <w:sz w:val="20"/>
              </w:rPr>
            </w:pPr>
            <w:r>
              <w:rPr>
                <w:sz w:val="20"/>
              </w:rPr>
              <w:t>«Здание», улица Чехова, 16</w:t>
            </w:r>
          </w:p>
        </w:tc>
        <w:tc>
          <w:tcPr>
            <w:tcW w:w="3016" w:type="dxa"/>
            <w:vAlign w:val="center"/>
          </w:tcPr>
          <w:p w:rsidR="00F33039" w:rsidRDefault="009A0E15">
            <w:pPr>
              <w:spacing w:after="0"/>
              <w:jc w:val="center"/>
              <w:rPr>
                <w:rFonts w:eastAsia="Calibri"/>
                <w:sz w:val="20"/>
                <w:highlight w:val="yellow"/>
                <w:lang w:eastAsia="en-US"/>
              </w:rPr>
            </w:pPr>
            <w:r>
              <w:rPr>
                <w:rFonts w:eastAsia="Calibri"/>
                <w:sz w:val="20"/>
                <w:lang w:eastAsia="en-US"/>
              </w:rPr>
              <w:t>2203,4</w:t>
            </w:r>
          </w:p>
        </w:tc>
        <w:tc>
          <w:tcPr>
            <w:tcW w:w="2414" w:type="dxa"/>
            <w:shd w:val="clear" w:color="auto" w:fill="auto"/>
            <w:vAlign w:val="center"/>
          </w:tcPr>
          <w:p w:rsidR="00F33039" w:rsidRDefault="009A0E15">
            <w:pPr>
              <w:spacing w:after="0"/>
              <w:jc w:val="center"/>
              <w:rPr>
                <w:rFonts w:eastAsia="Calibri"/>
                <w:sz w:val="20"/>
                <w:lang w:eastAsia="en-US"/>
              </w:rPr>
            </w:pPr>
            <w:r>
              <w:rPr>
                <w:rFonts w:eastAsia="Calibri"/>
                <w:sz w:val="20"/>
                <w:lang w:eastAsia="en-US"/>
              </w:rPr>
              <w:t>-</w:t>
            </w:r>
          </w:p>
        </w:tc>
      </w:tr>
      <w:tr w:rsidR="00F33039">
        <w:tc>
          <w:tcPr>
            <w:tcW w:w="486" w:type="dxa"/>
          </w:tcPr>
          <w:p w:rsidR="00F33039" w:rsidRDefault="009A0E15">
            <w:pPr>
              <w:jc w:val="center"/>
              <w:rPr>
                <w:rFonts w:eastAsia="Calibri"/>
                <w:sz w:val="20"/>
                <w:lang w:eastAsia="en-US"/>
              </w:rPr>
            </w:pPr>
            <w:r>
              <w:rPr>
                <w:rFonts w:eastAsia="Calibri"/>
                <w:sz w:val="20"/>
                <w:lang w:eastAsia="en-US"/>
              </w:rPr>
              <w:t>5</w:t>
            </w:r>
          </w:p>
        </w:tc>
        <w:tc>
          <w:tcPr>
            <w:tcW w:w="3228" w:type="dxa"/>
          </w:tcPr>
          <w:p w:rsidR="00F33039" w:rsidRDefault="009A0E15">
            <w:pPr>
              <w:spacing w:after="0"/>
              <w:rPr>
                <w:sz w:val="20"/>
              </w:rPr>
            </w:pPr>
            <w:r>
              <w:rPr>
                <w:sz w:val="20"/>
              </w:rPr>
              <w:t xml:space="preserve">«Учебный гараж-стоянка», улица Уральская, 2 </w:t>
            </w:r>
          </w:p>
        </w:tc>
        <w:tc>
          <w:tcPr>
            <w:tcW w:w="3016" w:type="dxa"/>
            <w:vAlign w:val="center"/>
          </w:tcPr>
          <w:p w:rsidR="00F33039" w:rsidRDefault="009A0E15">
            <w:pPr>
              <w:spacing w:after="0"/>
              <w:jc w:val="center"/>
              <w:rPr>
                <w:rFonts w:eastAsia="Calibri"/>
                <w:sz w:val="20"/>
                <w:highlight w:val="yellow"/>
                <w:lang w:eastAsia="en-US"/>
              </w:rPr>
            </w:pPr>
            <w:r>
              <w:rPr>
                <w:rFonts w:eastAsia="Calibri"/>
                <w:sz w:val="20"/>
                <w:lang w:eastAsia="en-US"/>
              </w:rPr>
              <w:t>176</w:t>
            </w:r>
          </w:p>
        </w:tc>
        <w:tc>
          <w:tcPr>
            <w:tcW w:w="2414" w:type="dxa"/>
            <w:shd w:val="clear" w:color="auto" w:fill="auto"/>
            <w:vAlign w:val="center"/>
          </w:tcPr>
          <w:p w:rsidR="00F33039" w:rsidRDefault="009A0E15">
            <w:pPr>
              <w:spacing w:after="0"/>
              <w:jc w:val="center"/>
              <w:rPr>
                <w:rFonts w:eastAsia="Calibri"/>
                <w:sz w:val="20"/>
                <w:lang w:eastAsia="en-US"/>
              </w:rPr>
            </w:pPr>
            <w:r>
              <w:rPr>
                <w:rFonts w:eastAsia="Calibri"/>
                <w:sz w:val="20"/>
                <w:lang w:eastAsia="en-US"/>
              </w:rPr>
              <w:t>176</w:t>
            </w:r>
          </w:p>
        </w:tc>
      </w:tr>
      <w:tr w:rsidR="00F33039">
        <w:tc>
          <w:tcPr>
            <w:tcW w:w="486" w:type="dxa"/>
          </w:tcPr>
          <w:p w:rsidR="00F33039" w:rsidRDefault="009A0E15">
            <w:pPr>
              <w:jc w:val="center"/>
              <w:rPr>
                <w:rFonts w:eastAsia="Calibri"/>
                <w:sz w:val="20"/>
                <w:lang w:eastAsia="en-US"/>
              </w:rPr>
            </w:pPr>
            <w:r>
              <w:rPr>
                <w:rFonts w:eastAsia="Calibri"/>
                <w:sz w:val="20"/>
                <w:lang w:eastAsia="en-US"/>
              </w:rPr>
              <w:t>6</w:t>
            </w:r>
          </w:p>
        </w:tc>
        <w:tc>
          <w:tcPr>
            <w:tcW w:w="3228" w:type="dxa"/>
          </w:tcPr>
          <w:p w:rsidR="00F33039" w:rsidRDefault="009A0E15">
            <w:pPr>
              <w:spacing w:after="0"/>
              <w:rPr>
                <w:sz w:val="20"/>
              </w:rPr>
            </w:pPr>
            <w:r>
              <w:rPr>
                <w:sz w:val="20"/>
              </w:rPr>
              <w:t>«Общежитие для учащихся на 240 мест», улица Уральская, 11</w:t>
            </w:r>
          </w:p>
        </w:tc>
        <w:tc>
          <w:tcPr>
            <w:tcW w:w="3016" w:type="dxa"/>
            <w:vAlign w:val="center"/>
          </w:tcPr>
          <w:p w:rsidR="00F33039" w:rsidRDefault="009A0E15">
            <w:pPr>
              <w:spacing w:after="0"/>
              <w:jc w:val="center"/>
              <w:rPr>
                <w:rFonts w:eastAsia="Calibri"/>
                <w:sz w:val="20"/>
                <w:highlight w:val="yellow"/>
                <w:lang w:eastAsia="en-US"/>
              </w:rPr>
            </w:pPr>
            <w:r>
              <w:rPr>
                <w:rFonts w:eastAsia="Calibri"/>
                <w:sz w:val="20"/>
                <w:lang w:eastAsia="en-US"/>
              </w:rPr>
              <w:t>1140,7</w:t>
            </w:r>
          </w:p>
        </w:tc>
        <w:tc>
          <w:tcPr>
            <w:tcW w:w="2414" w:type="dxa"/>
            <w:vAlign w:val="center"/>
          </w:tcPr>
          <w:p w:rsidR="00F33039" w:rsidRDefault="009A0E15">
            <w:pPr>
              <w:spacing w:after="0"/>
              <w:jc w:val="center"/>
              <w:rPr>
                <w:rFonts w:eastAsia="Calibri"/>
                <w:sz w:val="20"/>
                <w:highlight w:val="yellow"/>
                <w:lang w:eastAsia="en-US"/>
              </w:rPr>
            </w:pPr>
            <w:r>
              <w:rPr>
                <w:rFonts w:eastAsia="Calibri"/>
                <w:sz w:val="20"/>
                <w:lang w:eastAsia="en-US"/>
              </w:rPr>
              <w:t>-</w:t>
            </w:r>
          </w:p>
        </w:tc>
      </w:tr>
      <w:tr w:rsidR="00F33039">
        <w:tc>
          <w:tcPr>
            <w:tcW w:w="486" w:type="dxa"/>
          </w:tcPr>
          <w:p w:rsidR="00F33039" w:rsidRDefault="009A0E15">
            <w:pPr>
              <w:jc w:val="center"/>
              <w:rPr>
                <w:rFonts w:eastAsia="Calibri"/>
                <w:sz w:val="20"/>
                <w:lang w:eastAsia="en-US"/>
              </w:rPr>
            </w:pPr>
            <w:r>
              <w:rPr>
                <w:rFonts w:eastAsia="Calibri"/>
                <w:sz w:val="20"/>
                <w:lang w:eastAsia="en-US"/>
              </w:rPr>
              <w:t>7</w:t>
            </w:r>
          </w:p>
        </w:tc>
        <w:tc>
          <w:tcPr>
            <w:tcW w:w="3228" w:type="dxa"/>
          </w:tcPr>
          <w:p w:rsidR="00F33039" w:rsidRDefault="009A0E15">
            <w:pPr>
              <w:spacing w:after="0"/>
              <w:rPr>
                <w:sz w:val="20"/>
              </w:rPr>
            </w:pPr>
            <w:r>
              <w:rPr>
                <w:sz w:val="20"/>
              </w:rPr>
              <w:t>«Общежитие», улица Пионерская, 87</w:t>
            </w:r>
          </w:p>
        </w:tc>
        <w:tc>
          <w:tcPr>
            <w:tcW w:w="3016" w:type="dxa"/>
            <w:vAlign w:val="center"/>
          </w:tcPr>
          <w:p w:rsidR="00F33039" w:rsidRDefault="009A0E15">
            <w:pPr>
              <w:spacing w:after="0"/>
              <w:jc w:val="center"/>
              <w:rPr>
                <w:rFonts w:eastAsia="Calibri"/>
                <w:sz w:val="20"/>
                <w:highlight w:val="yellow"/>
                <w:lang w:eastAsia="en-US"/>
              </w:rPr>
            </w:pPr>
            <w:r>
              <w:rPr>
                <w:rFonts w:eastAsia="Calibri"/>
                <w:sz w:val="20"/>
                <w:lang w:eastAsia="en-US"/>
              </w:rPr>
              <w:t>386,2</w:t>
            </w:r>
          </w:p>
        </w:tc>
        <w:tc>
          <w:tcPr>
            <w:tcW w:w="2414" w:type="dxa"/>
            <w:shd w:val="clear" w:color="auto" w:fill="auto"/>
            <w:vAlign w:val="center"/>
          </w:tcPr>
          <w:p w:rsidR="00F33039" w:rsidRDefault="009A0E15">
            <w:pPr>
              <w:spacing w:after="0"/>
              <w:jc w:val="center"/>
              <w:rPr>
                <w:rFonts w:eastAsia="Calibri"/>
                <w:sz w:val="20"/>
                <w:highlight w:val="yellow"/>
                <w:lang w:eastAsia="en-US"/>
              </w:rPr>
            </w:pPr>
            <w:r>
              <w:rPr>
                <w:rFonts w:eastAsia="Calibri"/>
                <w:sz w:val="20"/>
                <w:lang w:eastAsia="en-US"/>
              </w:rPr>
              <w:t>386,2</w:t>
            </w:r>
          </w:p>
        </w:tc>
      </w:tr>
      <w:tr w:rsidR="00F33039">
        <w:tc>
          <w:tcPr>
            <w:tcW w:w="486" w:type="dxa"/>
          </w:tcPr>
          <w:p w:rsidR="00F33039" w:rsidRDefault="009A0E15">
            <w:pPr>
              <w:spacing w:after="0"/>
              <w:jc w:val="center"/>
              <w:rPr>
                <w:rFonts w:eastAsia="Calibri"/>
                <w:sz w:val="20"/>
                <w:lang w:eastAsia="en-US"/>
              </w:rPr>
            </w:pPr>
            <w:r>
              <w:rPr>
                <w:rFonts w:eastAsia="Calibri"/>
                <w:sz w:val="20"/>
                <w:lang w:eastAsia="en-US"/>
              </w:rPr>
              <w:t>8</w:t>
            </w:r>
          </w:p>
        </w:tc>
        <w:tc>
          <w:tcPr>
            <w:tcW w:w="3228" w:type="dxa"/>
          </w:tcPr>
          <w:p w:rsidR="00F33039" w:rsidRDefault="009A0E15">
            <w:pPr>
              <w:spacing w:after="0"/>
              <w:rPr>
                <w:sz w:val="20"/>
              </w:rPr>
            </w:pPr>
            <w:r>
              <w:rPr>
                <w:sz w:val="20"/>
              </w:rPr>
              <w:t>«Нежилое помещение», улица Сирина, 51А</w:t>
            </w:r>
          </w:p>
        </w:tc>
        <w:tc>
          <w:tcPr>
            <w:tcW w:w="3016" w:type="dxa"/>
            <w:shd w:val="clear" w:color="auto" w:fill="auto"/>
            <w:vAlign w:val="center"/>
          </w:tcPr>
          <w:p w:rsidR="00F33039" w:rsidRDefault="009A0E15">
            <w:pPr>
              <w:spacing w:after="0"/>
              <w:jc w:val="center"/>
              <w:rPr>
                <w:rFonts w:eastAsia="Calibri"/>
                <w:sz w:val="20"/>
                <w:lang w:eastAsia="en-US"/>
              </w:rPr>
            </w:pPr>
            <w:r>
              <w:rPr>
                <w:rFonts w:eastAsia="Calibri"/>
                <w:sz w:val="20"/>
                <w:lang w:eastAsia="en-US"/>
              </w:rPr>
              <w:t>892,2</w:t>
            </w:r>
          </w:p>
        </w:tc>
        <w:tc>
          <w:tcPr>
            <w:tcW w:w="2414" w:type="dxa"/>
            <w:vAlign w:val="center"/>
          </w:tcPr>
          <w:p w:rsidR="00F33039" w:rsidRDefault="009A0E15">
            <w:pPr>
              <w:spacing w:after="0"/>
              <w:jc w:val="center"/>
              <w:rPr>
                <w:rFonts w:eastAsia="Calibri"/>
                <w:sz w:val="20"/>
                <w:highlight w:val="yellow"/>
                <w:lang w:eastAsia="en-US"/>
              </w:rPr>
            </w:pPr>
            <w:r>
              <w:rPr>
                <w:rFonts w:eastAsia="Calibri"/>
                <w:sz w:val="20"/>
                <w:lang w:eastAsia="en-US"/>
              </w:rPr>
              <w:t>67,6</w:t>
            </w:r>
          </w:p>
        </w:tc>
      </w:tr>
      <w:tr w:rsidR="00F33039">
        <w:tc>
          <w:tcPr>
            <w:tcW w:w="486" w:type="dxa"/>
          </w:tcPr>
          <w:p w:rsidR="00F33039" w:rsidRDefault="009A0E15">
            <w:pPr>
              <w:spacing w:after="0"/>
              <w:jc w:val="center"/>
              <w:rPr>
                <w:rFonts w:eastAsia="Calibri"/>
                <w:sz w:val="20"/>
                <w:lang w:eastAsia="en-US"/>
              </w:rPr>
            </w:pPr>
            <w:r>
              <w:rPr>
                <w:rFonts w:eastAsia="Calibri"/>
                <w:sz w:val="20"/>
                <w:lang w:eastAsia="en-US"/>
              </w:rPr>
              <w:t>9</w:t>
            </w:r>
          </w:p>
        </w:tc>
        <w:tc>
          <w:tcPr>
            <w:tcW w:w="3228" w:type="dxa"/>
          </w:tcPr>
          <w:p w:rsidR="00F33039" w:rsidRDefault="009A0E15">
            <w:pPr>
              <w:spacing w:after="0"/>
              <w:rPr>
                <w:sz w:val="20"/>
              </w:rPr>
            </w:pPr>
            <w:r>
              <w:rPr>
                <w:sz w:val="20"/>
              </w:rPr>
              <w:t>«Теплица и овощехранилище», улица Уральская, 11</w:t>
            </w:r>
          </w:p>
        </w:tc>
        <w:tc>
          <w:tcPr>
            <w:tcW w:w="3016" w:type="dxa"/>
            <w:shd w:val="clear" w:color="auto" w:fill="auto"/>
            <w:vAlign w:val="center"/>
          </w:tcPr>
          <w:p w:rsidR="00F33039" w:rsidRDefault="009A0E15">
            <w:pPr>
              <w:spacing w:after="0"/>
              <w:jc w:val="center"/>
              <w:rPr>
                <w:rFonts w:eastAsia="Calibri"/>
                <w:sz w:val="20"/>
                <w:lang w:eastAsia="en-US"/>
              </w:rPr>
            </w:pPr>
            <w:r>
              <w:rPr>
                <w:rFonts w:eastAsia="Calibri"/>
                <w:sz w:val="20"/>
                <w:lang w:eastAsia="en-US"/>
              </w:rPr>
              <w:t>118,1</w:t>
            </w:r>
          </w:p>
        </w:tc>
        <w:tc>
          <w:tcPr>
            <w:tcW w:w="2414" w:type="dxa"/>
            <w:vAlign w:val="center"/>
          </w:tcPr>
          <w:p w:rsidR="00F33039" w:rsidRDefault="009A0E15">
            <w:pPr>
              <w:spacing w:after="0"/>
              <w:jc w:val="center"/>
              <w:rPr>
                <w:rFonts w:eastAsia="Calibri"/>
                <w:sz w:val="20"/>
                <w:lang w:eastAsia="en-US"/>
              </w:rPr>
            </w:pPr>
            <w:r>
              <w:rPr>
                <w:rFonts w:eastAsia="Calibri"/>
                <w:sz w:val="20"/>
                <w:lang w:eastAsia="en-US"/>
              </w:rPr>
              <w:t>-</w:t>
            </w:r>
          </w:p>
        </w:tc>
      </w:tr>
      <w:tr w:rsidR="00F33039">
        <w:tc>
          <w:tcPr>
            <w:tcW w:w="486" w:type="dxa"/>
          </w:tcPr>
          <w:p w:rsidR="00F33039" w:rsidRDefault="00F33039">
            <w:pPr>
              <w:spacing w:after="0"/>
              <w:jc w:val="center"/>
              <w:rPr>
                <w:rFonts w:eastAsia="Calibri"/>
                <w:sz w:val="20"/>
                <w:lang w:eastAsia="en-US"/>
              </w:rPr>
            </w:pPr>
          </w:p>
        </w:tc>
        <w:tc>
          <w:tcPr>
            <w:tcW w:w="3228" w:type="dxa"/>
          </w:tcPr>
          <w:p w:rsidR="00F33039" w:rsidRDefault="009A0E15">
            <w:pPr>
              <w:spacing w:after="0"/>
              <w:rPr>
                <w:sz w:val="20"/>
              </w:rPr>
            </w:pPr>
            <w:r>
              <w:rPr>
                <w:sz w:val="20"/>
              </w:rPr>
              <w:t>Итого:</w:t>
            </w:r>
          </w:p>
        </w:tc>
        <w:tc>
          <w:tcPr>
            <w:tcW w:w="3016" w:type="dxa"/>
            <w:shd w:val="clear" w:color="auto" w:fill="auto"/>
            <w:vAlign w:val="center"/>
          </w:tcPr>
          <w:p w:rsidR="00F33039" w:rsidRDefault="009A0E15">
            <w:pPr>
              <w:spacing w:after="0"/>
              <w:jc w:val="center"/>
              <w:rPr>
                <w:rFonts w:eastAsia="Calibri"/>
                <w:sz w:val="20"/>
                <w:highlight w:val="yellow"/>
                <w:lang w:eastAsia="en-US"/>
              </w:rPr>
            </w:pPr>
            <w:r>
              <w:rPr>
                <w:rFonts w:eastAsia="Calibri"/>
                <w:sz w:val="20"/>
                <w:lang w:eastAsia="en-US"/>
              </w:rPr>
              <w:t>23971,67</w:t>
            </w:r>
          </w:p>
        </w:tc>
        <w:tc>
          <w:tcPr>
            <w:tcW w:w="2414" w:type="dxa"/>
          </w:tcPr>
          <w:p w:rsidR="00F33039" w:rsidRDefault="009A0E15">
            <w:pPr>
              <w:spacing w:after="0"/>
              <w:jc w:val="center"/>
              <w:rPr>
                <w:rFonts w:eastAsia="Calibri"/>
                <w:sz w:val="20"/>
                <w:lang w:eastAsia="en-US"/>
              </w:rPr>
            </w:pPr>
            <w:r>
              <w:rPr>
                <w:rFonts w:eastAsia="Calibri"/>
                <w:sz w:val="20"/>
                <w:lang w:eastAsia="en-US"/>
              </w:rPr>
              <w:t>6967</w:t>
            </w:r>
          </w:p>
        </w:tc>
      </w:tr>
    </w:tbl>
    <w:p w:rsidR="00F33039" w:rsidRDefault="00F33039">
      <w:pPr>
        <w:spacing w:after="0"/>
        <w:rPr>
          <w:lang w:val="en-US"/>
        </w:rPr>
      </w:pPr>
    </w:p>
    <w:p w:rsidR="00F33039" w:rsidRDefault="009A0E15">
      <w:pPr>
        <w:rPr>
          <w:b/>
          <w:sz w:val="20"/>
        </w:rPr>
      </w:pPr>
      <w:r>
        <w:rPr>
          <w:b/>
          <w:sz w:val="20"/>
        </w:rPr>
        <w:t>*- график уборки помещений в каникулярное время согласовывается отдельно с Заказчиком.</w:t>
      </w:r>
    </w:p>
    <w:p w:rsidR="00F33039" w:rsidRDefault="00F33039">
      <w:pPr>
        <w:rPr>
          <w:b/>
          <w:sz w:val="20"/>
        </w:rPr>
      </w:pPr>
    </w:p>
    <w:p w:rsidR="00F33039" w:rsidRDefault="00F33039">
      <w:pPr>
        <w:rPr>
          <w:b/>
          <w:sz w:val="20"/>
        </w:rPr>
      </w:pPr>
    </w:p>
    <w:p w:rsidR="00F33039" w:rsidRDefault="009A0E15">
      <w:pPr>
        <w:jc w:val="center"/>
        <w:rPr>
          <w:b/>
          <w:sz w:val="20"/>
        </w:rPr>
      </w:pPr>
      <w:r>
        <w:rPr>
          <w:b/>
          <w:sz w:val="20"/>
        </w:rPr>
        <w:t>Обязательное требование:</w:t>
      </w:r>
    </w:p>
    <w:p w:rsidR="00F33039" w:rsidRDefault="009A0E15">
      <w:pPr>
        <w:rPr>
          <w:b/>
          <w:sz w:val="20"/>
        </w:rPr>
      </w:pPr>
      <w:r>
        <w:rPr>
          <w:b/>
          <w:sz w:val="20"/>
        </w:rPr>
        <w:t>В период с 28.07.2025 года по 06.08.2025 года обязательное нахождение в полном составе дневных и вечерних уборщиков помещений на каждом объекте колледжа, с целью проведения комплексной генеральной уборки помещений в рамках подготовки объектов учреждения к началу нового 2025/2026 учебного года и их комиссионной приемке.</w:t>
      </w:r>
    </w:p>
    <w:p w:rsidR="00F33039" w:rsidRDefault="00F33039">
      <w:pPr>
        <w:spacing w:after="0"/>
      </w:pPr>
    </w:p>
    <w:p w:rsidR="00F33039" w:rsidRDefault="00F33039">
      <w:pPr>
        <w:spacing w:after="0"/>
        <w:sectPr w:rsidR="00F33039">
          <w:pgSz w:w="11906" w:h="16838"/>
          <w:pgMar w:top="1134" w:right="850" w:bottom="1134" w:left="1701" w:header="708" w:footer="708" w:gutter="0"/>
          <w:cols w:space="708"/>
        </w:sectPr>
      </w:pPr>
    </w:p>
    <w:p w:rsidR="00F33039" w:rsidRDefault="00F33039">
      <w:pPr>
        <w:spacing w:after="0"/>
      </w:pPr>
    </w:p>
    <w:p w:rsidR="00F33039" w:rsidRDefault="009A0E15">
      <w:pPr>
        <w:spacing w:after="0"/>
        <w:jc w:val="right"/>
        <w:rPr>
          <w:rFonts w:eastAsiaTheme="minorHAnsi"/>
          <w:sz w:val="20"/>
          <w:lang w:eastAsia="en-US"/>
        </w:rPr>
      </w:pPr>
      <w:r>
        <w:rPr>
          <w:rFonts w:eastAsiaTheme="minorHAnsi"/>
          <w:sz w:val="20"/>
          <w:lang w:eastAsia="en-US"/>
        </w:rPr>
        <w:t>Приложение 3</w:t>
      </w:r>
    </w:p>
    <w:p w:rsidR="00F33039" w:rsidRDefault="009A0E15">
      <w:pPr>
        <w:spacing w:after="0"/>
        <w:jc w:val="right"/>
        <w:rPr>
          <w:rFonts w:eastAsiaTheme="minorHAnsi"/>
          <w:sz w:val="20"/>
          <w:lang w:eastAsia="en-US"/>
        </w:rPr>
      </w:pPr>
      <w:r>
        <w:rPr>
          <w:rFonts w:eastAsiaTheme="minorHAnsi"/>
          <w:sz w:val="20"/>
          <w:lang w:eastAsia="en-US"/>
        </w:rPr>
        <w:t>к Техническому заданию</w:t>
      </w:r>
    </w:p>
    <w:p w:rsidR="00F33039" w:rsidRDefault="00F33039">
      <w:pPr>
        <w:spacing w:after="0"/>
        <w:jc w:val="right"/>
        <w:rPr>
          <w:rFonts w:eastAsiaTheme="minorHAnsi"/>
          <w:sz w:val="20"/>
          <w:lang w:eastAsia="en-US"/>
        </w:rPr>
      </w:pPr>
    </w:p>
    <w:p w:rsidR="00F33039" w:rsidRDefault="009A0E15">
      <w:pPr>
        <w:spacing w:after="0"/>
        <w:jc w:val="center"/>
        <w:rPr>
          <w:rFonts w:eastAsiaTheme="minorHAnsi"/>
          <w:sz w:val="20"/>
          <w:lang w:eastAsia="en-US"/>
        </w:rPr>
      </w:pPr>
      <w:r>
        <w:rPr>
          <w:rFonts w:eastAsiaTheme="minorHAnsi"/>
          <w:sz w:val="20"/>
          <w:lang w:eastAsia="en-US"/>
        </w:rPr>
        <w:t>Объем оказания услуг по уборке помещений АУ «</w:t>
      </w:r>
      <w:r>
        <w:rPr>
          <w:color w:val="000000" w:themeColor="text1"/>
          <w:sz w:val="20"/>
        </w:rPr>
        <w:t>Ханты-Мансийский технолого-педагогический колледж</w:t>
      </w:r>
      <w:r>
        <w:rPr>
          <w:rFonts w:eastAsiaTheme="minorHAnsi"/>
          <w:sz w:val="20"/>
          <w:lang w:eastAsia="en-US"/>
        </w:rPr>
        <w:t>» в разрезе по каждому объекту</w:t>
      </w:r>
    </w:p>
    <w:p w:rsidR="00F33039" w:rsidRDefault="00F33039">
      <w:pPr>
        <w:spacing w:after="0"/>
        <w:jc w:val="right"/>
        <w:rPr>
          <w:rFonts w:eastAsiaTheme="minorHAnsi"/>
          <w:sz w:val="20"/>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общежитие, расположенном по адресу: Российская Федерация, Ханты-Мансийский автономный округ – Югра, город Ханты-Мансийск, улица Пионерская, 87</w:t>
      </w:r>
    </w:p>
    <w:tbl>
      <w:tblPr>
        <w:tblStyle w:val="afff2"/>
        <w:tblW w:w="9351" w:type="dxa"/>
        <w:tblLook w:val="04A0" w:firstRow="1" w:lastRow="0" w:firstColumn="1" w:lastColumn="0" w:noHBand="0" w:noVBand="1"/>
      </w:tblPr>
      <w:tblGrid>
        <w:gridCol w:w="846"/>
        <w:gridCol w:w="993"/>
        <w:gridCol w:w="991"/>
        <w:gridCol w:w="1843"/>
        <w:gridCol w:w="1134"/>
        <w:gridCol w:w="1843"/>
        <w:gridCol w:w="1701"/>
      </w:tblGrid>
      <w:tr w:rsidR="00F33039">
        <w:tc>
          <w:tcPr>
            <w:tcW w:w="846"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1"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843"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134"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1843" w:type="dxa"/>
          </w:tcPr>
          <w:p w:rsidR="00F33039" w:rsidRDefault="009A0E15">
            <w:pPr>
              <w:spacing w:after="0"/>
              <w:jc w:val="center"/>
              <w:rPr>
                <w:color w:val="000000"/>
                <w:sz w:val="16"/>
                <w:szCs w:val="16"/>
              </w:rPr>
            </w:pPr>
            <w:r>
              <w:rPr>
                <w:color w:val="000000"/>
                <w:sz w:val="16"/>
                <w:szCs w:val="16"/>
              </w:rPr>
              <w:t>Периодичность уборки</w:t>
            </w:r>
          </w:p>
        </w:tc>
        <w:tc>
          <w:tcPr>
            <w:tcW w:w="1701"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кладовая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сушильная камера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кухня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техническое 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раза в месяц</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камера хранения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техническое 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холл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22,5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камера хранения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18,2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камера хранения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душ</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техническое 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11,6</w:t>
            </w:r>
          </w:p>
        </w:tc>
        <w:tc>
          <w:tcPr>
            <w:tcW w:w="1843" w:type="dxa"/>
            <w:vAlign w:val="bottom"/>
          </w:tcPr>
          <w:p w:rsidR="00F33039" w:rsidRDefault="009A0E15">
            <w:pPr>
              <w:spacing w:after="0"/>
              <w:rPr>
                <w:color w:val="000000"/>
                <w:sz w:val="16"/>
                <w:szCs w:val="16"/>
              </w:rPr>
            </w:pPr>
            <w:r>
              <w:rPr>
                <w:color w:val="000000"/>
                <w:sz w:val="16"/>
                <w:szCs w:val="16"/>
              </w:rPr>
              <w:t>не менее 1 раза в месяц</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34,4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center"/>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душ</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2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19,4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23,7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кухня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4673" w:type="dxa"/>
            <w:gridSpan w:val="4"/>
          </w:tcPr>
          <w:p w:rsidR="00F33039" w:rsidRDefault="009A0E15">
            <w:pPr>
              <w:spacing w:after="0"/>
              <w:jc w:val="center"/>
              <w:rPr>
                <w:rFonts w:eastAsiaTheme="minorHAnsi"/>
                <w:sz w:val="16"/>
                <w:szCs w:val="16"/>
                <w:lang w:eastAsia="en-US"/>
              </w:rPr>
            </w:pPr>
            <w:r>
              <w:rPr>
                <w:b/>
                <w:color w:val="000000"/>
                <w:sz w:val="16"/>
                <w:szCs w:val="16"/>
              </w:rPr>
              <w:t>ИТОГО</w:t>
            </w:r>
          </w:p>
        </w:tc>
        <w:tc>
          <w:tcPr>
            <w:tcW w:w="1134" w:type="dxa"/>
            <w:vAlign w:val="bottom"/>
          </w:tcPr>
          <w:p w:rsidR="00F33039" w:rsidRDefault="009A0E15">
            <w:pPr>
              <w:spacing w:after="0"/>
              <w:jc w:val="center"/>
              <w:rPr>
                <w:rFonts w:eastAsiaTheme="minorHAnsi"/>
                <w:sz w:val="16"/>
                <w:szCs w:val="16"/>
                <w:lang w:eastAsia="en-US"/>
              </w:rPr>
            </w:pPr>
            <w:r>
              <w:rPr>
                <w:b/>
                <w:color w:val="000000"/>
                <w:sz w:val="16"/>
                <w:szCs w:val="16"/>
              </w:rPr>
              <w:t>386,2</w:t>
            </w:r>
          </w:p>
        </w:tc>
        <w:tc>
          <w:tcPr>
            <w:tcW w:w="1843" w:type="dxa"/>
          </w:tcPr>
          <w:p w:rsidR="00F33039" w:rsidRDefault="00F33039">
            <w:pPr>
              <w:spacing w:after="0"/>
              <w:jc w:val="center"/>
              <w:rPr>
                <w:b/>
                <w:color w:val="000000"/>
                <w:sz w:val="16"/>
                <w:szCs w:val="16"/>
              </w:rPr>
            </w:pPr>
          </w:p>
        </w:tc>
        <w:tc>
          <w:tcPr>
            <w:tcW w:w="1701"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нежилом помещении, расположенном по адресу: Российская Федерация, Ханты-Мансийский автономный округ – Югра, город Ханты-Мансийск, улица Сирина, 51А</w:t>
      </w:r>
    </w:p>
    <w:tbl>
      <w:tblPr>
        <w:tblStyle w:val="afff2"/>
        <w:tblW w:w="9351" w:type="dxa"/>
        <w:tblLook w:val="04A0" w:firstRow="1" w:lastRow="0" w:firstColumn="1" w:lastColumn="0" w:noHBand="0" w:noVBand="1"/>
      </w:tblPr>
      <w:tblGrid>
        <w:gridCol w:w="846"/>
        <w:gridCol w:w="993"/>
        <w:gridCol w:w="991"/>
        <w:gridCol w:w="1843"/>
        <w:gridCol w:w="1134"/>
        <w:gridCol w:w="1985"/>
        <w:gridCol w:w="1559"/>
      </w:tblGrid>
      <w:tr w:rsidR="00F33039">
        <w:tc>
          <w:tcPr>
            <w:tcW w:w="846"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1"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843"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134"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1985" w:type="dxa"/>
          </w:tcPr>
          <w:p w:rsidR="00F33039" w:rsidRDefault="009A0E15">
            <w:pPr>
              <w:spacing w:after="0"/>
              <w:jc w:val="center"/>
              <w:rPr>
                <w:color w:val="000000"/>
                <w:sz w:val="16"/>
                <w:szCs w:val="16"/>
              </w:rPr>
            </w:pPr>
            <w:r>
              <w:rPr>
                <w:color w:val="000000"/>
                <w:sz w:val="16"/>
                <w:szCs w:val="16"/>
              </w:rPr>
              <w:t>Периодичность уборки</w:t>
            </w:r>
          </w:p>
        </w:tc>
        <w:tc>
          <w:tcPr>
            <w:tcW w:w="1559"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6,4</w:t>
            </w:r>
          </w:p>
        </w:tc>
        <w:tc>
          <w:tcPr>
            <w:tcW w:w="1985" w:type="dxa"/>
            <w:vAlign w:val="center"/>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столярный цех (авторемонтная мастерская)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267,8</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1,3</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1,3</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8</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помещение</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4,2</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9</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9,7</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10</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9,6</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11,6</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комната охраны</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8,2</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5,3</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16</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26,6</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помещение (водоочистка)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11,7</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месяц</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7,9</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5</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гардероб</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14,9</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133</w:t>
            </w:r>
          </w:p>
        </w:tc>
        <w:tc>
          <w:tcPr>
            <w:tcW w:w="1985" w:type="dxa"/>
          </w:tcPr>
          <w:p w:rsidR="00F33039" w:rsidRDefault="009A0E15">
            <w:pPr>
              <w:spacing w:after="0"/>
              <w:jc w:val="center"/>
              <w:rPr>
                <w:color w:val="000000"/>
                <w:sz w:val="16"/>
                <w:szCs w:val="16"/>
              </w:rPr>
            </w:pPr>
            <w:r>
              <w:rPr>
                <w:color w:val="000000"/>
                <w:sz w:val="16"/>
                <w:szCs w:val="16"/>
              </w:rPr>
              <w:t>не менее 2 раз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столярный цех</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134,4</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27</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слесарная мастерская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132,5</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4,2</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4,3</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помещение</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14,5</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2 этаж</w:t>
            </w: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11</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11,9</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17</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7,3</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11,2</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9,9</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неделю</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991"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1843" w:type="dxa"/>
            <w:vAlign w:val="bottom"/>
          </w:tcPr>
          <w:p w:rsidR="00F33039" w:rsidRDefault="009A0E15">
            <w:pPr>
              <w:spacing w:after="0"/>
              <w:jc w:val="right"/>
              <w:rPr>
                <w:rFonts w:eastAsiaTheme="minorHAnsi"/>
                <w:sz w:val="16"/>
                <w:szCs w:val="16"/>
                <w:lang w:eastAsia="en-US"/>
              </w:rPr>
            </w:pPr>
            <w:r>
              <w:rPr>
                <w:color w:val="000000"/>
                <w:sz w:val="16"/>
                <w:szCs w:val="16"/>
              </w:rPr>
              <w:t>помещение</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14,5</w:t>
            </w:r>
          </w:p>
        </w:tc>
        <w:tc>
          <w:tcPr>
            <w:tcW w:w="1985" w:type="dxa"/>
            <w:vAlign w:val="center"/>
          </w:tcPr>
          <w:p w:rsidR="00F33039" w:rsidRDefault="009A0E15">
            <w:pPr>
              <w:spacing w:after="0"/>
              <w:jc w:val="center"/>
              <w:rPr>
                <w:color w:val="000000"/>
                <w:sz w:val="16"/>
                <w:szCs w:val="16"/>
              </w:rPr>
            </w:pPr>
            <w:r>
              <w:rPr>
                <w:color w:val="000000"/>
                <w:sz w:val="16"/>
                <w:szCs w:val="16"/>
              </w:rPr>
              <w:t>не менее 1 раза в день</w:t>
            </w:r>
          </w:p>
        </w:tc>
        <w:tc>
          <w:tcPr>
            <w:tcW w:w="1559"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4673" w:type="dxa"/>
            <w:gridSpan w:val="4"/>
          </w:tcPr>
          <w:p w:rsidR="00F33039" w:rsidRDefault="009A0E15">
            <w:pPr>
              <w:spacing w:after="0"/>
              <w:jc w:val="center"/>
              <w:rPr>
                <w:rFonts w:eastAsiaTheme="minorHAnsi"/>
                <w:sz w:val="16"/>
                <w:szCs w:val="16"/>
                <w:lang w:eastAsia="en-US"/>
              </w:rPr>
            </w:pPr>
            <w:r>
              <w:rPr>
                <w:b/>
                <w:color w:val="000000"/>
                <w:sz w:val="16"/>
                <w:szCs w:val="16"/>
              </w:rPr>
              <w:t>ИТОГО</w:t>
            </w:r>
          </w:p>
        </w:tc>
        <w:tc>
          <w:tcPr>
            <w:tcW w:w="1134" w:type="dxa"/>
            <w:vAlign w:val="bottom"/>
          </w:tcPr>
          <w:p w:rsidR="00F33039" w:rsidRDefault="009A0E15">
            <w:pPr>
              <w:spacing w:after="0"/>
              <w:jc w:val="center"/>
              <w:rPr>
                <w:rFonts w:eastAsiaTheme="minorHAnsi"/>
                <w:sz w:val="16"/>
                <w:szCs w:val="16"/>
                <w:lang w:eastAsia="en-US"/>
              </w:rPr>
            </w:pPr>
            <w:r>
              <w:rPr>
                <w:b/>
                <w:color w:val="000000"/>
                <w:sz w:val="16"/>
                <w:szCs w:val="16"/>
              </w:rPr>
              <w:t>892,2</w:t>
            </w:r>
          </w:p>
        </w:tc>
        <w:tc>
          <w:tcPr>
            <w:tcW w:w="1985" w:type="dxa"/>
          </w:tcPr>
          <w:p w:rsidR="00F33039" w:rsidRDefault="00F33039">
            <w:pPr>
              <w:spacing w:after="0"/>
              <w:jc w:val="center"/>
              <w:rPr>
                <w:b/>
                <w:color w:val="000000"/>
                <w:sz w:val="16"/>
                <w:szCs w:val="16"/>
              </w:rPr>
            </w:pPr>
          </w:p>
        </w:tc>
        <w:tc>
          <w:tcPr>
            <w:tcW w:w="1559"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учебно-производственном корпусе, расположенном по адресу: Российская Федерация, Ханты-Мансийский автономный округ – Югра, город Ханты-Мансийск, улица Уральская, 2</w:t>
      </w:r>
    </w:p>
    <w:tbl>
      <w:tblPr>
        <w:tblStyle w:val="afff2"/>
        <w:tblW w:w="9351" w:type="dxa"/>
        <w:tblLook w:val="04A0" w:firstRow="1" w:lastRow="0" w:firstColumn="1" w:lastColumn="0" w:noHBand="0" w:noVBand="1"/>
      </w:tblPr>
      <w:tblGrid>
        <w:gridCol w:w="846"/>
        <w:gridCol w:w="993"/>
        <w:gridCol w:w="991"/>
        <w:gridCol w:w="1843"/>
        <w:gridCol w:w="1134"/>
        <w:gridCol w:w="1843"/>
        <w:gridCol w:w="1701"/>
      </w:tblGrid>
      <w:tr w:rsidR="00F33039">
        <w:tc>
          <w:tcPr>
            <w:tcW w:w="846"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1" w:type="dxa"/>
            <w:vAlign w:val="center"/>
          </w:tcPr>
          <w:p w:rsidR="00F33039" w:rsidRDefault="009A0E15">
            <w:pPr>
              <w:spacing w:after="0"/>
              <w:jc w:val="center"/>
              <w:rPr>
                <w:color w:val="000000"/>
                <w:sz w:val="16"/>
                <w:szCs w:val="16"/>
              </w:rPr>
            </w:pPr>
            <w:r>
              <w:rPr>
                <w:color w:val="000000"/>
                <w:sz w:val="16"/>
                <w:szCs w:val="16"/>
              </w:rPr>
              <w:t>Номер по плану строения</w:t>
            </w:r>
          </w:p>
        </w:tc>
        <w:tc>
          <w:tcPr>
            <w:tcW w:w="1843" w:type="dxa"/>
            <w:vAlign w:val="center"/>
          </w:tcPr>
          <w:p w:rsidR="00F33039" w:rsidRDefault="009A0E15">
            <w:pPr>
              <w:spacing w:after="0"/>
              <w:jc w:val="center"/>
              <w:rPr>
                <w:color w:val="000000"/>
                <w:sz w:val="16"/>
                <w:szCs w:val="16"/>
              </w:rPr>
            </w:pPr>
            <w:r>
              <w:rPr>
                <w:color w:val="000000"/>
                <w:sz w:val="16"/>
                <w:szCs w:val="16"/>
              </w:rPr>
              <w:t>Наименование помещения</w:t>
            </w:r>
          </w:p>
        </w:tc>
        <w:tc>
          <w:tcPr>
            <w:tcW w:w="1134" w:type="dxa"/>
            <w:vAlign w:val="center"/>
          </w:tcPr>
          <w:p w:rsidR="00F33039" w:rsidRDefault="009A0E15">
            <w:pPr>
              <w:spacing w:after="0"/>
              <w:jc w:val="center"/>
              <w:rPr>
                <w:color w:val="000000"/>
                <w:sz w:val="16"/>
                <w:szCs w:val="16"/>
              </w:rPr>
            </w:pPr>
            <w:r>
              <w:rPr>
                <w:color w:val="000000"/>
                <w:sz w:val="16"/>
                <w:szCs w:val="16"/>
              </w:rPr>
              <w:t>Убираемая площадь (пол), м2</w:t>
            </w:r>
          </w:p>
        </w:tc>
        <w:tc>
          <w:tcPr>
            <w:tcW w:w="1843" w:type="dxa"/>
          </w:tcPr>
          <w:p w:rsidR="00F33039" w:rsidRDefault="009A0E15">
            <w:pPr>
              <w:spacing w:after="0"/>
              <w:jc w:val="center"/>
              <w:rPr>
                <w:color w:val="000000"/>
                <w:sz w:val="16"/>
                <w:szCs w:val="16"/>
              </w:rPr>
            </w:pPr>
            <w:r>
              <w:rPr>
                <w:color w:val="000000"/>
                <w:sz w:val="16"/>
                <w:szCs w:val="16"/>
              </w:rPr>
              <w:t>Периодичность уборки</w:t>
            </w:r>
          </w:p>
        </w:tc>
        <w:tc>
          <w:tcPr>
            <w:tcW w:w="1701"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холл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283,2</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пожарный пост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по устройству автомобилей</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138,8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двигателей</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142,9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комната мастеров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51,1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моечная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7,2</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санузел преподавателей</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моечная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мужской 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женский 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16,8</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маляров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строительного профиля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134,5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 устройства тракторов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76,2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подготовительный цех</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55,5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140</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гардероб</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41,2</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электрощитовая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22,4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лифтовый холл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лифт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сварочная мастерская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116,3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слесарная мастерская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101,3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АТС</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пост охраны</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кладовая красок</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2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судовождения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73,8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электромонтажников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133,1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комната мастеров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40,3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124,4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 xml:space="preserve">мастерская </w:t>
            </w:r>
            <w:proofErr w:type="spellStart"/>
            <w:r>
              <w:rPr>
                <w:color w:val="000000"/>
                <w:sz w:val="16"/>
                <w:szCs w:val="16"/>
              </w:rPr>
              <w:t>спецдисциплин</w:t>
            </w:r>
            <w:proofErr w:type="spellEnd"/>
            <w:r>
              <w:rPr>
                <w:color w:val="000000"/>
                <w:sz w:val="16"/>
                <w:szCs w:val="16"/>
              </w:rPr>
              <w:t xml:space="preserve"> "обработчик рыбы"</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92,4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 xml:space="preserve">кабинет </w:t>
            </w:r>
            <w:proofErr w:type="spellStart"/>
            <w:r>
              <w:rPr>
                <w:color w:val="000000"/>
                <w:sz w:val="16"/>
                <w:szCs w:val="16"/>
              </w:rPr>
              <w:t>спецдисциплин</w:t>
            </w:r>
            <w:proofErr w:type="spellEnd"/>
            <w:r>
              <w:rPr>
                <w:color w:val="000000"/>
                <w:sz w:val="16"/>
                <w:szCs w:val="16"/>
              </w:rPr>
              <w:t xml:space="preserve"> "обработчик рыбы"</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87,8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для охотников, оленеводов, рыболовов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106,8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 специальных отделочных работ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75,5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моечная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6,8</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мужской 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санузел преподавателей</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моечная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женский 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127,4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холл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44</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лифтовый холл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 лоции и судовождения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76,5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по судовым энергетическим установкам</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74,8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специальной лоции</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74,7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3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швейный цех</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98,8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кабинет-мастерская "парикмахерская"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99,6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23,8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137,9</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помещение рекреации</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мастерская-кабинет "растениеводство"</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87,6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лаборатория "растениеводство"</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моечная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мужской 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санузел преподавателей</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женский 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моечная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135,8</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лифтовый холл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28</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 xml:space="preserve">кабинет </w:t>
            </w:r>
            <w:proofErr w:type="spellStart"/>
            <w:r>
              <w:rPr>
                <w:color w:val="000000"/>
                <w:sz w:val="16"/>
                <w:szCs w:val="16"/>
              </w:rPr>
              <w:t>спецдисциплин</w:t>
            </w:r>
            <w:proofErr w:type="spellEnd"/>
            <w:r>
              <w:rPr>
                <w:color w:val="000000"/>
                <w:sz w:val="16"/>
                <w:szCs w:val="16"/>
              </w:rPr>
              <w:t xml:space="preserve"> "администратор, гувернантка"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76,2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29</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скорняжная мастерская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74,4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29</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мастерская "головные уборы"</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74,6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4673" w:type="dxa"/>
            <w:gridSpan w:val="4"/>
          </w:tcPr>
          <w:p w:rsidR="00F33039" w:rsidRDefault="009A0E15">
            <w:pPr>
              <w:spacing w:after="0"/>
              <w:jc w:val="center"/>
              <w:rPr>
                <w:color w:val="000000"/>
                <w:sz w:val="16"/>
                <w:szCs w:val="16"/>
              </w:rPr>
            </w:pPr>
            <w:r>
              <w:rPr>
                <w:b/>
                <w:color w:val="000000"/>
                <w:sz w:val="16"/>
                <w:szCs w:val="16"/>
              </w:rPr>
              <w:t>ИТОГО</w:t>
            </w:r>
          </w:p>
        </w:tc>
        <w:tc>
          <w:tcPr>
            <w:tcW w:w="1134" w:type="dxa"/>
            <w:vAlign w:val="bottom"/>
          </w:tcPr>
          <w:p w:rsidR="00F33039" w:rsidRDefault="009A0E15">
            <w:pPr>
              <w:spacing w:after="0"/>
              <w:jc w:val="center"/>
              <w:rPr>
                <w:color w:val="000000"/>
                <w:sz w:val="16"/>
                <w:szCs w:val="16"/>
              </w:rPr>
            </w:pPr>
            <w:r>
              <w:rPr>
                <w:b/>
                <w:sz w:val="16"/>
                <w:szCs w:val="16"/>
              </w:rPr>
              <w:t>3995,1</w:t>
            </w:r>
          </w:p>
        </w:tc>
        <w:tc>
          <w:tcPr>
            <w:tcW w:w="1843" w:type="dxa"/>
          </w:tcPr>
          <w:p w:rsidR="00F33039" w:rsidRDefault="00F33039">
            <w:pPr>
              <w:spacing w:after="0"/>
              <w:jc w:val="center"/>
              <w:rPr>
                <w:b/>
                <w:color w:val="000000"/>
                <w:sz w:val="16"/>
                <w:szCs w:val="16"/>
              </w:rPr>
            </w:pPr>
          </w:p>
        </w:tc>
        <w:tc>
          <w:tcPr>
            <w:tcW w:w="1701"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учебном гараже-стоянке, расположенном по адресу: Российская Федерация, Ханты-Мансийский автономный округ – Югра, город Ханты-Мансийск, улица Уральская, 2</w:t>
      </w:r>
    </w:p>
    <w:tbl>
      <w:tblPr>
        <w:tblStyle w:val="afff2"/>
        <w:tblW w:w="9351" w:type="dxa"/>
        <w:tblLook w:val="04A0" w:firstRow="1" w:lastRow="0" w:firstColumn="1" w:lastColumn="0" w:noHBand="0" w:noVBand="1"/>
      </w:tblPr>
      <w:tblGrid>
        <w:gridCol w:w="846"/>
        <w:gridCol w:w="993"/>
        <w:gridCol w:w="991"/>
        <w:gridCol w:w="1843"/>
        <w:gridCol w:w="1134"/>
        <w:gridCol w:w="1843"/>
        <w:gridCol w:w="1701"/>
      </w:tblGrid>
      <w:tr w:rsidR="00F33039">
        <w:tc>
          <w:tcPr>
            <w:tcW w:w="846"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1"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843"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134"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1843" w:type="dxa"/>
          </w:tcPr>
          <w:p w:rsidR="00F33039" w:rsidRDefault="009A0E15">
            <w:pPr>
              <w:spacing w:after="0"/>
              <w:jc w:val="center"/>
              <w:rPr>
                <w:color w:val="000000"/>
                <w:sz w:val="16"/>
                <w:szCs w:val="16"/>
              </w:rPr>
            </w:pPr>
            <w:r>
              <w:rPr>
                <w:color w:val="000000"/>
                <w:sz w:val="16"/>
                <w:szCs w:val="16"/>
              </w:rPr>
              <w:t>Периодичность уборки</w:t>
            </w:r>
          </w:p>
        </w:tc>
        <w:tc>
          <w:tcPr>
            <w:tcW w:w="1701"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35,7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32,9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комната сушки одежды</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санузел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34,2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4673" w:type="dxa"/>
            <w:gridSpan w:val="4"/>
          </w:tcPr>
          <w:p w:rsidR="00F33039" w:rsidRDefault="009A0E15">
            <w:pPr>
              <w:spacing w:after="0"/>
              <w:jc w:val="center"/>
              <w:rPr>
                <w:color w:val="000000"/>
                <w:sz w:val="16"/>
                <w:szCs w:val="16"/>
              </w:rPr>
            </w:pPr>
            <w:r>
              <w:rPr>
                <w:b/>
                <w:color w:val="000000"/>
                <w:sz w:val="16"/>
                <w:szCs w:val="16"/>
              </w:rPr>
              <w:t>ИТОГО</w:t>
            </w:r>
          </w:p>
        </w:tc>
        <w:tc>
          <w:tcPr>
            <w:tcW w:w="1134" w:type="dxa"/>
            <w:vAlign w:val="bottom"/>
          </w:tcPr>
          <w:p w:rsidR="00F33039" w:rsidRDefault="009A0E15">
            <w:pPr>
              <w:spacing w:after="0"/>
              <w:jc w:val="center"/>
              <w:rPr>
                <w:color w:val="000000"/>
                <w:sz w:val="16"/>
                <w:szCs w:val="16"/>
              </w:rPr>
            </w:pPr>
            <w:r>
              <w:rPr>
                <w:b/>
                <w:color w:val="000000"/>
                <w:sz w:val="16"/>
                <w:szCs w:val="16"/>
              </w:rPr>
              <w:t>176</w:t>
            </w:r>
          </w:p>
        </w:tc>
        <w:tc>
          <w:tcPr>
            <w:tcW w:w="1843" w:type="dxa"/>
          </w:tcPr>
          <w:p w:rsidR="00F33039" w:rsidRDefault="00F33039">
            <w:pPr>
              <w:spacing w:after="0"/>
              <w:jc w:val="center"/>
              <w:rPr>
                <w:b/>
                <w:color w:val="000000"/>
                <w:sz w:val="16"/>
                <w:szCs w:val="16"/>
              </w:rPr>
            </w:pPr>
          </w:p>
        </w:tc>
        <w:tc>
          <w:tcPr>
            <w:tcW w:w="1701"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sz w:val="20"/>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учебном корпусе, расположенном по адресу: Российская Федерация, Ханты-Мансийский автономный округ – Югра, город Ханты-Мансийск, улица Уральская, 11</w:t>
      </w:r>
    </w:p>
    <w:tbl>
      <w:tblPr>
        <w:tblStyle w:val="afff2"/>
        <w:tblW w:w="9351" w:type="dxa"/>
        <w:tblLook w:val="04A0" w:firstRow="1" w:lastRow="0" w:firstColumn="1" w:lastColumn="0" w:noHBand="0" w:noVBand="1"/>
      </w:tblPr>
      <w:tblGrid>
        <w:gridCol w:w="1102"/>
        <w:gridCol w:w="1020"/>
        <w:gridCol w:w="850"/>
        <w:gridCol w:w="1701"/>
        <w:gridCol w:w="1134"/>
        <w:gridCol w:w="1843"/>
        <w:gridCol w:w="1701"/>
      </w:tblGrid>
      <w:tr w:rsidR="00F33039">
        <w:tc>
          <w:tcPr>
            <w:tcW w:w="1102"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1020"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850"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701"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134"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1843" w:type="dxa"/>
          </w:tcPr>
          <w:p w:rsidR="00F33039" w:rsidRDefault="009A0E15">
            <w:pPr>
              <w:spacing w:after="0"/>
              <w:jc w:val="center"/>
              <w:rPr>
                <w:color w:val="000000"/>
                <w:sz w:val="16"/>
                <w:szCs w:val="16"/>
              </w:rPr>
            </w:pPr>
            <w:r>
              <w:rPr>
                <w:color w:val="000000"/>
                <w:sz w:val="16"/>
                <w:szCs w:val="16"/>
              </w:rPr>
              <w:t>Периодичность уборки</w:t>
            </w:r>
          </w:p>
        </w:tc>
        <w:tc>
          <w:tcPr>
            <w:tcW w:w="1701"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1102"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Техподполье</w:t>
            </w: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701" w:type="dxa"/>
            <w:vAlign w:val="bottom"/>
          </w:tcPr>
          <w:p w:rsidR="00F33039" w:rsidRDefault="009A0E15">
            <w:pPr>
              <w:spacing w:after="0"/>
              <w:jc w:val="center"/>
              <w:rPr>
                <w:rFonts w:eastAsiaTheme="minorHAnsi"/>
                <w:sz w:val="16"/>
                <w:szCs w:val="16"/>
                <w:lang w:eastAsia="en-US"/>
              </w:rPr>
            </w:pPr>
            <w:proofErr w:type="spellStart"/>
            <w:r>
              <w:rPr>
                <w:color w:val="000000"/>
                <w:sz w:val="16"/>
                <w:szCs w:val="16"/>
              </w:rPr>
              <w:t>спецпомещение</w:t>
            </w:r>
            <w:proofErr w:type="spellEnd"/>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701" w:type="dxa"/>
            <w:vAlign w:val="bottom"/>
          </w:tcPr>
          <w:p w:rsidR="00F33039" w:rsidRDefault="009A0E15">
            <w:pPr>
              <w:spacing w:after="0"/>
              <w:jc w:val="center"/>
              <w:rPr>
                <w:rFonts w:eastAsiaTheme="minorHAnsi"/>
                <w:sz w:val="16"/>
                <w:szCs w:val="16"/>
                <w:lang w:eastAsia="en-US"/>
              </w:rPr>
            </w:pPr>
            <w:proofErr w:type="spellStart"/>
            <w:r>
              <w:rPr>
                <w:color w:val="000000"/>
                <w:sz w:val="16"/>
                <w:szCs w:val="16"/>
              </w:rPr>
              <w:t>спецпомещение</w:t>
            </w:r>
            <w:proofErr w:type="spellEnd"/>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подсобное 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60,2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подвал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291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вестибюль</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222,4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14,8</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пожарный пост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color w:val="000000"/>
                <w:sz w:val="16"/>
                <w:szCs w:val="16"/>
              </w:rPr>
            </w:pPr>
            <w:r>
              <w:rPr>
                <w:color w:val="000000"/>
                <w:sz w:val="16"/>
                <w:szCs w:val="16"/>
              </w:rPr>
              <w:t>5</w:t>
            </w:r>
          </w:p>
        </w:tc>
        <w:tc>
          <w:tcPr>
            <w:tcW w:w="1701" w:type="dxa"/>
            <w:vAlign w:val="bottom"/>
          </w:tcPr>
          <w:p w:rsidR="00F33039" w:rsidRDefault="009A0E15">
            <w:pPr>
              <w:spacing w:after="0"/>
              <w:jc w:val="center"/>
              <w:rPr>
                <w:color w:val="000000"/>
                <w:sz w:val="16"/>
                <w:szCs w:val="16"/>
              </w:rPr>
            </w:pPr>
            <w:r>
              <w:rPr>
                <w:color w:val="000000"/>
                <w:sz w:val="16"/>
                <w:szCs w:val="16"/>
              </w:rPr>
              <w:t>лифт</w:t>
            </w:r>
          </w:p>
        </w:tc>
        <w:tc>
          <w:tcPr>
            <w:tcW w:w="1134" w:type="dxa"/>
            <w:vAlign w:val="bottom"/>
          </w:tcPr>
          <w:p w:rsidR="00F33039" w:rsidRDefault="009A0E15">
            <w:pPr>
              <w:spacing w:after="0"/>
              <w:jc w:val="center"/>
              <w:rPr>
                <w:color w:val="000000"/>
                <w:sz w:val="16"/>
                <w:szCs w:val="16"/>
              </w:rPr>
            </w:pPr>
            <w:r>
              <w:rPr>
                <w:color w:val="000000"/>
                <w:sz w:val="16"/>
                <w:szCs w:val="16"/>
              </w:rPr>
              <w:t>4,5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color w:val="000000"/>
                <w:sz w:val="16"/>
                <w:szCs w:val="16"/>
              </w:rPr>
            </w:pPr>
            <w:r>
              <w:rPr>
                <w:color w:val="000000"/>
                <w:sz w:val="16"/>
                <w:szCs w:val="16"/>
              </w:rPr>
              <w:t>13</w:t>
            </w:r>
          </w:p>
        </w:tc>
        <w:tc>
          <w:tcPr>
            <w:tcW w:w="1701" w:type="dxa"/>
            <w:vAlign w:val="bottom"/>
          </w:tcPr>
          <w:p w:rsidR="00F33039" w:rsidRDefault="009A0E15">
            <w:pPr>
              <w:spacing w:after="0"/>
              <w:jc w:val="center"/>
              <w:rPr>
                <w:color w:val="000000"/>
                <w:sz w:val="16"/>
                <w:szCs w:val="16"/>
              </w:rPr>
            </w:pPr>
            <w:r>
              <w:rPr>
                <w:color w:val="000000"/>
                <w:sz w:val="16"/>
                <w:szCs w:val="16"/>
              </w:rPr>
              <w:t>обеденный зал</w:t>
            </w:r>
          </w:p>
        </w:tc>
        <w:tc>
          <w:tcPr>
            <w:tcW w:w="1134" w:type="dxa"/>
            <w:vAlign w:val="bottom"/>
          </w:tcPr>
          <w:p w:rsidR="00F33039" w:rsidRDefault="009A0E15">
            <w:pPr>
              <w:spacing w:after="0"/>
              <w:jc w:val="center"/>
              <w:rPr>
                <w:color w:val="000000"/>
                <w:sz w:val="16"/>
                <w:szCs w:val="16"/>
              </w:rPr>
            </w:pPr>
            <w:r>
              <w:rPr>
                <w:color w:val="000000"/>
                <w:sz w:val="16"/>
                <w:szCs w:val="16"/>
              </w:rPr>
              <w:t>252,2</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спортзал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627,1</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46</w:t>
            </w:r>
          </w:p>
        </w:tc>
        <w:tc>
          <w:tcPr>
            <w:tcW w:w="1701" w:type="dxa"/>
            <w:vAlign w:val="bottom"/>
          </w:tcPr>
          <w:p w:rsidR="00F33039" w:rsidRDefault="009A0E15">
            <w:pPr>
              <w:spacing w:after="0"/>
              <w:jc w:val="center"/>
              <w:rPr>
                <w:rFonts w:eastAsiaTheme="minorHAnsi"/>
                <w:sz w:val="16"/>
                <w:szCs w:val="16"/>
                <w:lang w:eastAsia="en-US"/>
              </w:rPr>
            </w:pPr>
            <w:proofErr w:type="spellStart"/>
            <w:r>
              <w:rPr>
                <w:color w:val="000000"/>
                <w:sz w:val="16"/>
                <w:szCs w:val="16"/>
              </w:rPr>
              <w:t>вспомагательное</w:t>
            </w:r>
            <w:proofErr w:type="spellEnd"/>
            <w:r>
              <w:rPr>
                <w:color w:val="000000"/>
                <w:sz w:val="16"/>
                <w:szCs w:val="16"/>
              </w:rPr>
              <w:t xml:space="preserve"> помещение кафе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учебное кафе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204,7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гардероб</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78,4</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электрощитовая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6,1</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15,1</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раздевалка для мужчин</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28,7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223</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комната тренера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32,7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раздевалка для женщин</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19,9</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9,3</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инвентарная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26,3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раздевалка для мужчин</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27,8</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раздевалка для женщин</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27,2</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душевая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8,9</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2 раз в день</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приемная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канцелярия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архив</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методический 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rPr>
          <w:trHeight w:val="213"/>
        </w:trPr>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преподавательская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рекреация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33,6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учебная часть</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процедурный 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right"/>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2 этаж</w:t>
            </w: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фойе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175,4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учебный кабинет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202</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 информатики</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108,4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203</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рекреация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35,8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169,3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204</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 обществознания и основ права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64,9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21,1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206</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 ОБЖ</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65,2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207</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20,8</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208</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 истории округа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61,8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209</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210</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 истории</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64,5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211а</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артистическая и костюмерная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18,5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211б</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артистическая и костюмерная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10,8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211в</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артистическая и костюмерная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11,2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переход</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53,4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31,1</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5,4</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комната уборочного инвентаря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214</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29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216</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12,6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217</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актовый зал 300 мест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269,9</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31,4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93,5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6,2</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комната личной гигиены</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5,7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15,1</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90,7</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rPr>
          <w:trHeight w:val="463"/>
        </w:trPr>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47</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книгохранилище закрытого доступа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34,5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раза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224</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48</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читальный зал</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277</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49</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рекреация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36</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226</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50</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кабинет-лаборатория физики и электроники</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87,4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227</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51</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19,6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228</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52</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административное помещение</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17,4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9A0E15">
            <w:pPr>
              <w:spacing w:after="0"/>
              <w:jc w:val="center"/>
              <w:rPr>
                <w:rFonts w:eastAsiaTheme="minorHAnsi"/>
                <w:sz w:val="16"/>
                <w:szCs w:val="16"/>
                <w:lang w:eastAsia="en-US"/>
              </w:rPr>
            </w:pPr>
            <w:r>
              <w:rPr>
                <w:color w:val="000000"/>
                <w:sz w:val="16"/>
                <w:szCs w:val="16"/>
              </w:rPr>
              <w:t>229</w:t>
            </w: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53</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касса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4,5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54</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3,3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55</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бухгалтерия</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701"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02" w:type="dxa"/>
            <w:vMerge/>
            <w:vAlign w:val="center"/>
          </w:tcPr>
          <w:p w:rsidR="00F33039" w:rsidRDefault="00F33039">
            <w:pPr>
              <w:spacing w:after="0"/>
              <w:jc w:val="center"/>
              <w:rPr>
                <w:rFonts w:eastAsiaTheme="minorHAnsi"/>
                <w:sz w:val="16"/>
                <w:szCs w:val="16"/>
                <w:lang w:eastAsia="en-US"/>
              </w:rPr>
            </w:pPr>
          </w:p>
        </w:tc>
        <w:tc>
          <w:tcPr>
            <w:tcW w:w="1020" w:type="dxa"/>
            <w:vAlign w:val="bottom"/>
          </w:tcPr>
          <w:p w:rsidR="00F33039" w:rsidRDefault="00F33039">
            <w:pPr>
              <w:spacing w:after="0"/>
              <w:jc w:val="center"/>
              <w:rPr>
                <w:rFonts w:eastAsiaTheme="minorHAnsi"/>
                <w:sz w:val="16"/>
                <w:szCs w:val="16"/>
                <w:lang w:eastAsia="en-US"/>
              </w:rPr>
            </w:pPr>
          </w:p>
        </w:tc>
        <w:tc>
          <w:tcPr>
            <w:tcW w:w="850" w:type="dxa"/>
            <w:vAlign w:val="bottom"/>
          </w:tcPr>
          <w:p w:rsidR="00F33039" w:rsidRDefault="009A0E15">
            <w:pPr>
              <w:spacing w:after="0"/>
              <w:jc w:val="center"/>
              <w:rPr>
                <w:rFonts w:eastAsiaTheme="minorHAnsi"/>
                <w:sz w:val="16"/>
                <w:szCs w:val="16"/>
                <w:lang w:eastAsia="en-US"/>
              </w:rPr>
            </w:pPr>
            <w:r>
              <w:rPr>
                <w:color w:val="000000"/>
                <w:sz w:val="16"/>
                <w:szCs w:val="16"/>
              </w:rPr>
              <w:t>56</w:t>
            </w:r>
          </w:p>
        </w:tc>
        <w:tc>
          <w:tcPr>
            <w:tcW w:w="1701"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1843"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02"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3 этаж</w:t>
            </w: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фойе</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175,5</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20,3</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301</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общественных организаций</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20,1</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302</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основ безопасности дорожного движения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106,9</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303</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5</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20,7</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6</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164,2</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7</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рекреация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35,7</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304</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8</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русского языка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64,5</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305</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9</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306</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10</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русского языка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64,8</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307</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11</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20,4</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12</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20,8</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308</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13</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математики</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62,2</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309</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14</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19,7</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310</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15</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математики</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63,7</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311а</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16</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16,6</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311</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17</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по специальности лаборант-референт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51,4</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18</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5,5</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19</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18,7</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20</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21</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1,4</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22</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комната уборочного инвентаря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3,4</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23</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6,3</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24</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15,1</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25</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фойе</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9,6</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27</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20,9</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29</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6,2</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30</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15,4</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31</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32</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1,5</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33</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комната личной гигиены</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3,6</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34</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умывальная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6,5</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35</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туалет</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15,3</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321</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36</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иностранных языков</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42,6</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322</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37</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21</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323</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38</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географии</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61,4</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324</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39</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18,7</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40</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лестничная клетка</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325</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41</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кабинет-лаборатория химии</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88,2</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326</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42</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21,5</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327</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43</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 иностранных языков</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43,6</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327а</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44</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21,3</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45</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рекреация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35,5</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 </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46</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коридор</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172,4</w:t>
            </w:r>
          </w:p>
        </w:tc>
        <w:tc>
          <w:tcPr>
            <w:tcW w:w="1843" w:type="dxa"/>
            <w:vAlign w:val="bottom"/>
          </w:tcPr>
          <w:p w:rsidR="00F33039" w:rsidRDefault="009A0E15">
            <w:pPr>
              <w:spacing w:after="0"/>
              <w:jc w:val="right"/>
              <w:rPr>
                <w:color w:val="000000"/>
                <w:sz w:val="16"/>
                <w:szCs w:val="16"/>
              </w:rPr>
            </w:pPr>
            <w:r>
              <w:rPr>
                <w:color w:val="000000"/>
                <w:sz w:val="16"/>
                <w:szCs w:val="16"/>
              </w:rPr>
              <w:t>не менее 4 раз в день, проверка после каждой перемены</w:t>
            </w:r>
          </w:p>
        </w:tc>
        <w:tc>
          <w:tcPr>
            <w:tcW w:w="1701" w:type="dxa"/>
          </w:tcPr>
          <w:p w:rsidR="00F33039" w:rsidRDefault="009A0E15">
            <w:pPr>
              <w:spacing w:after="0"/>
              <w:jc w:val="right"/>
              <w:rPr>
                <w:color w:val="000000"/>
                <w:sz w:val="16"/>
                <w:szCs w:val="16"/>
              </w:rPr>
            </w:pPr>
            <w:r>
              <w:rPr>
                <w:color w:val="000000"/>
                <w:sz w:val="16"/>
                <w:szCs w:val="16"/>
              </w:rPr>
              <w:t>дневное и 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328</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47</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кабинет-лаборатория биологии и агрономии</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86,7</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329</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48</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лаборантская</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20,3</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1102" w:type="dxa"/>
            <w:vMerge/>
          </w:tcPr>
          <w:p w:rsidR="00F33039" w:rsidRDefault="00F33039">
            <w:pPr>
              <w:spacing w:after="0"/>
              <w:jc w:val="right"/>
              <w:rPr>
                <w:rFonts w:eastAsiaTheme="minorHAnsi"/>
                <w:sz w:val="16"/>
                <w:szCs w:val="16"/>
                <w:lang w:eastAsia="en-US"/>
              </w:rPr>
            </w:pPr>
          </w:p>
        </w:tc>
        <w:tc>
          <w:tcPr>
            <w:tcW w:w="1020" w:type="dxa"/>
            <w:vAlign w:val="bottom"/>
          </w:tcPr>
          <w:p w:rsidR="00F33039" w:rsidRDefault="009A0E15">
            <w:pPr>
              <w:spacing w:after="0"/>
              <w:jc w:val="right"/>
              <w:rPr>
                <w:rFonts w:eastAsiaTheme="minorHAnsi"/>
                <w:sz w:val="16"/>
                <w:szCs w:val="16"/>
                <w:lang w:eastAsia="en-US"/>
              </w:rPr>
            </w:pPr>
            <w:r>
              <w:rPr>
                <w:color w:val="000000"/>
                <w:sz w:val="16"/>
                <w:szCs w:val="16"/>
              </w:rPr>
              <w:t>330</w:t>
            </w:r>
          </w:p>
        </w:tc>
        <w:tc>
          <w:tcPr>
            <w:tcW w:w="850" w:type="dxa"/>
            <w:vAlign w:val="bottom"/>
          </w:tcPr>
          <w:p w:rsidR="00F33039" w:rsidRDefault="009A0E15">
            <w:pPr>
              <w:spacing w:after="0"/>
              <w:jc w:val="right"/>
              <w:rPr>
                <w:rFonts w:eastAsiaTheme="minorHAnsi"/>
                <w:sz w:val="16"/>
                <w:szCs w:val="16"/>
                <w:lang w:eastAsia="en-US"/>
              </w:rPr>
            </w:pPr>
            <w:r>
              <w:rPr>
                <w:color w:val="000000"/>
                <w:sz w:val="16"/>
                <w:szCs w:val="16"/>
              </w:rPr>
              <w:t>49</w:t>
            </w:r>
          </w:p>
        </w:tc>
        <w:tc>
          <w:tcPr>
            <w:tcW w:w="1701" w:type="dxa"/>
            <w:vAlign w:val="bottom"/>
          </w:tcPr>
          <w:p w:rsidR="00F33039" w:rsidRDefault="009A0E15">
            <w:pPr>
              <w:spacing w:after="0"/>
              <w:jc w:val="right"/>
              <w:rPr>
                <w:rFonts w:eastAsiaTheme="minorHAnsi"/>
                <w:sz w:val="16"/>
                <w:szCs w:val="16"/>
                <w:lang w:eastAsia="en-US"/>
              </w:rPr>
            </w:pPr>
            <w:r>
              <w:rPr>
                <w:color w:val="000000"/>
                <w:sz w:val="16"/>
                <w:szCs w:val="16"/>
              </w:rPr>
              <w:t>музей</w:t>
            </w:r>
          </w:p>
        </w:tc>
        <w:tc>
          <w:tcPr>
            <w:tcW w:w="1134" w:type="dxa"/>
            <w:vAlign w:val="bottom"/>
          </w:tcPr>
          <w:p w:rsidR="00F33039" w:rsidRDefault="009A0E15">
            <w:pPr>
              <w:spacing w:after="0"/>
              <w:jc w:val="right"/>
              <w:rPr>
                <w:rFonts w:eastAsiaTheme="minorHAnsi"/>
                <w:sz w:val="16"/>
                <w:szCs w:val="16"/>
                <w:lang w:eastAsia="en-US"/>
              </w:rPr>
            </w:pPr>
            <w:r>
              <w:rPr>
                <w:color w:val="000000"/>
                <w:sz w:val="16"/>
                <w:szCs w:val="16"/>
              </w:rPr>
              <w:t>41,2</w:t>
            </w:r>
          </w:p>
        </w:tc>
        <w:tc>
          <w:tcPr>
            <w:tcW w:w="1843" w:type="dxa"/>
            <w:vAlign w:val="bottom"/>
          </w:tcPr>
          <w:p w:rsidR="00F33039" w:rsidRDefault="009A0E15">
            <w:pPr>
              <w:spacing w:after="0"/>
              <w:jc w:val="right"/>
              <w:rPr>
                <w:color w:val="000000"/>
                <w:sz w:val="16"/>
                <w:szCs w:val="16"/>
              </w:rPr>
            </w:pPr>
            <w:r>
              <w:rPr>
                <w:color w:val="000000"/>
                <w:sz w:val="16"/>
                <w:szCs w:val="16"/>
              </w:rPr>
              <w:t>не менее 1 раз в день</w:t>
            </w:r>
          </w:p>
        </w:tc>
        <w:tc>
          <w:tcPr>
            <w:tcW w:w="1701" w:type="dxa"/>
          </w:tcPr>
          <w:p w:rsidR="00F33039" w:rsidRDefault="009A0E15">
            <w:pPr>
              <w:spacing w:after="0"/>
              <w:jc w:val="right"/>
              <w:rPr>
                <w:color w:val="000000"/>
                <w:sz w:val="16"/>
                <w:szCs w:val="16"/>
              </w:rPr>
            </w:pPr>
            <w:r>
              <w:rPr>
                <w:color w:val="000000"/>
                <w:sz w:val="16"/>
                <w:szCs w:val="16"/>
              </w:rPr>
              <w:t>вечернее время</w:t>
            </w:r>
          </w:p>
        </w:tc>
      </w:tr>
      <w:tr w:rsidR="00F33039">
        <w:tc>
          <w:tcPr>
            <w:tcW w:w="4673" w:type="dxa"/>
            <w:gridSpan w:val="4"/>
          </w:tcPr>
          <w:p w:rsidR="00F33039" w:rsidRDefault="009A0E15">
            <w:pPr>
              <w:spacing w:after="0"/>
              <w:jc w:val="center"/>
              <w:rPr>
                <w:rFonts w:eastAsiaTheme="minorHAnsi"/>
                <w:sz w:val="16"/>
                <w:szCs w:val="16"/>
                <w:lang w:eastAsia="en-US"/>
              </w:rPr>
            </w:pPr>
            <w:r>
              <w:rPr>
                <w:b/>
                <w:color w:val="000000"/>
                <w:sz w:val="16"/>
                <w:szCs w:val="16"/>
              </w:rPr>
              <w:t>ИТОГО</w:t>
            </w:r>
          </w:p>
        </w:tc>
        <w:tc>
          <w:tcPr>
            <w:tcW w:w="1134" w:type="dxa"/>
            <w:vAlign w:val="bottom"/>
          </w:tcPr>
          <w:p w:rsidR="00F33039" w:rsidRDefault="009A0E15">
            <w:pPr>
              <w:spacing w:after="0"/>
              <w:jc w:val="center"/>
              <w:rPr>
                <w:rFonts w:eastAsiaTheme="minorHAnsi"/>
                <w:sz w:val="16"/>
                <w:szCs w:val="16"/>
                <w:lang w:eastAsia="en-US"/>
              </w:rPr>
            </w:pPr>
            <w:r>
              <w:rPr>
                <w:b/>
                <w:color w:val="000000"/>
                <w:sz w:val="16"/>
                <w:szCs w:val="16"/>
              </w:rPr>
              <w:t>6649,5</w:t>
            </w:r>
          </w:p>
        </w:tc>
        <w:tc>
          <w:tcPr>
            <w:tcW w:w="1843" w:type="dxa"/>
          </w:tcPr>
          <w:p w:rsidR="00F33039" w:rsidRDefault="00F33039">
            <w:pPr>
              <w:spacing w:after="0"/>
              <w:jc w:val="center"/>
              <w:rPr>
                <w:b/>
                <w:color w:val="000000"/>
                <w:sz w:val="16"/>
                <w:szCs w:val="16"/>
              </w:rPr>
            </w:pPr>
          </w:p>
        </w:tc>
        <w:tc>
          <w:tcPr>
            <w:tcW w:w="1701"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общежитие, расположенном по адресу: Российская Федерация, Ханты-Мансийский автономный округ – Югра, город Ханты-Мансийск, улица Уральская, 11</w:t>
      </w:r>
    </w:p>
    <w:tbl>
      <w:tblPr>
        <w:tblStyle w:val="afff2"/>
        <w:tblW w:w="0" w:type="auto"/>
        <w:jc w:val="center"/>
        <w:tblLook w:val="04A0" w:firstRow="1" w:lastRow="0" w:firstColumn="1" w:lastColumn="0" w:noHBand="0" w:noVBand="1"/>
      </w:tblPr>
      <w:tblGrid>
        <w:gridCol w:w="1108"/>
        <w:gridCol w:w="993"/>
        <w:gridCol w:w="991"/>
        <w:gridCol w:w="1403"/>
        <w:gridCol w:w="1312"/>
        <w:gridCol w:w="2099"/>
        <w:gridCol w:w="1439"/>
      </w:tblGrid>
      <w:tr w:rsidR="00F33039">
        <w:trPr>
          <w:jc w:val="center"/>
        </w:trPr>
        <w:tc>
          <w:tcPr>
            <w:tcW w:w="1108" w:type="dxa"/>
            <w:vAlign w:val="center"/>
          </w:tcPr>
          <w:p w:rsidR="00F33039" w:rsidRDefault="009A0E15">
            <w:pPr>
              <w:spacing w:after="0"/>
              <w:jc w:val="center"/>
              <w:rPr>
                <w:rFonts w:eastAsiaTheme="minorHAnsi"/>
                <w:sz w:val="16"/>
                <w:szCs w:val="16"/>
                <w:lang w:eastAsia="en-US"/>
              </w:rPr>
            </w:pPr>
            <w:r>
              <w:rPr>
                <w:color w:val="000000"/>
                <w:sz w:val="16"/>
                <w:szCs w:val="16"/>
              </w:rPr>
              <w:lastRenderedPageBreak/>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1"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403"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312"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2099" w:type="dxa"/>
          </w:tcPr>
          <w:p w:rsidR="00F33039" w:rsidRDefault="009A0E15">
            <w:pPr>
              <w:spacing w:after="0"/>
              <w:jc w:val="center"/>
              <w:rPr>
                <w:color w:val="000000"/>
                <w:sz w:val="16"/>
                <w:szCs w:val="16"/>
              </w:rPr>
            </w:pPr>
            <w:r>
              <w:rPr>
                <w:color w:val="000000"/>
                <w:sz w:val="16"/>
                <w:szCs w:val="16"/>
              </w:rPr>
              <w:t>Периодичность уборки</w:t>
            </w:r>
          </w:p>
        </w:tc>
        <w:tc>
          <w:tcPr>
            <w:tcW w:w="1439" w:type="dxa"/>
          </w:tcPr>
          <w:p w:rsidR="00F33039" w:rsidRDefault="009A0E15">
            <w:pPr>
              <w:spacing w:after="0"/>
              <w:jc w:val="center"/>
              <w:rPr>
                <w:color w:val="000000"/>
                <w:sz w:val="16"/>
                <w:szCs w:val="16"/>
              </w:rPr>
            </w:pPr>
            <w:r>
              <w:rPr>
                <w:color w:val="000000"/>
                <w:sz w:val="16"/>
                <w:szCs w:val="16"/>
              </w:rPr>
              <w:t>Время уборки</w:t>
            </w:r>
          </w:p>
        </w:tc>
      </w:tr>
      <w:tr w:rsidR="00F33039">
        <w:trPr>
          <w:jc w:val="center"/>
        </w:trPr>
        <w:tc>
          <w:tcPr>
            <w:tcW w:w="1108"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Техподполье</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17,6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5,4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химводоочистка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28</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кладовая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54,7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7,6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38,8</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комната уборочного инвентаря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санузел</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4,1</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бытовая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10,2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комната ремонта чистого белья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10,1</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кладовая чистого белья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13,6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сушильно-гладильный цех</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38,1</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стиральный цех</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29,4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кладовая стиральных средств</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4,8</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кладовая грязного белья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7,8</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прачечная для жильцов</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21,7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тамбур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вестибюль</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51,0</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10,5</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26,5</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лифт</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4,3</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23,8</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IX</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X</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19,6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XI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13,7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XII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6,7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XIII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18,6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вахтерская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12,0</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санузел</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4,0</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прихожая и кухня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12,1</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электрощитовая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5,0</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изолятор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19,4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буфет 20 мест</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47,2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кладовая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3,2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воспитательская</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13,8</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комендант</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13,2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2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25,9</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23,9</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19,6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3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23,6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16,2</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19,6</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19,4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4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26,5</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25,7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16,5</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23,3</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16,4</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ign w:val="center"/>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VII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20,0</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5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26,3</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1108"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color w:val="000000"/>
                <w:sz w:val="16"/>
                <w:szCs w:val="16"/>
              </w:rPr>
              <w:t>II</w:t>
            </w:r>
          </w:p>
        </w:tc>
        <w:tc>
          <w:tcPr>
            <w:tcW w:w="1403"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312" w:type="dxa"/>
            <w:vAlign w:val="bottom"/>
          </w:tcPr>
          <w:p w:rsidR="00F33039" w:rsidRDefault="009A0E15">
            <w:pPr>
              <w:spacing w:after="0"/>
              <w:jc w:val="center"/>
              <w:rPr>
                <w:rFonts w:eastAsiaTheme="minorHAnsi"/>
                <w:sz w:val="16"/>
                <w:szCs w:val="16"/>
                <w:lang w:eastAsia="en-US"/>
              </w:rPr>
            </w:pPr>
            <w:r>
              <w:rPr>
                <w:color w:val="000000"/>
                <w:sz w:val="16"/>
                <w:szCs w:val="16"/>
              </w:rPr>
              <w:t>24,7</w:t>
            </w:r>
          </w:p>
        </w:tc>
        <w:tc>
          <w:tcPr>
            <w:tcW w:w="2099"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39" w:type="dxa"/>
          </w:tcPr>
          <w:p w:rsidR="00F33039" w:rsidRDefault="009A0E15">
            <w:pPr>
              <w:spacing w:after="0"/>
              <w:jc w:val="center"/>
              <w:rPr>
                <w:color w:val="000000"/>
                <w:sz w:val="16"/>
                <w:szCs w:val="16"/>
              </w:rPr>
            </w:pPr>
            <w:r>
              <w:rPr>
                <w:color w:val="000000"/>
                <w:sz w:val="16"/>
                <w:szCs w:val="16"/>
              </w:rPr>
              <w:t>дневное время</w:t>
            </w:r>
          </w:p>
        </w:tc>
      </w:tr>
      <w:tr w:rsidR="00F33039">
        <w:trPr>
          <w:jc w:val="center"/>
        </w:trPr>
        <w:tc>
          <w:tcPr>
            <w:tcW w:w="4495" w:type="dxa"/>
            <w:gridSpan w:val="4"/>
          </w:tcPr>
          <w:p w:rsidR="00F33039" w:rsidRDefault="009A0E15">
            <w:pPr>
              <w:spacing w:after="0"/>
              <w:jc w:val="center"/>
              <w:rPr>
                <w:rFonts w:eastAsiaTheme="minorHAnsi"/>
                <w:sz w:val="16"/>
                <w:szCs w:val="16"/>
                <w:lang w:eastAsia="en-US"/>
              </w:rPr>
            </w:pPr>
            <w:r>
              <w:rPr>
                <w:b/>
                <w:color w:val="000000"/>
                <w:sz w:val="16"/>
                <w:szCs w:val="16"/>
              </w:rPr>
              <w:t>ИТОГО</w:t>
            </w:r>
          </w:p>
        </w:tc>
        <w:tc>
          <w:tcPr>
            <w:tcW w:w="1312" w:type="dxa"/>
            <w:vAlign w:val="bottom"/>
          </w:tcPr>
          <w:p w:rsidR="00F33039" w:rsidRDefault="009A0E15">
            <w:pPr>
              <w:spacing w:after="0"/>
              <w:jc w:val="center"/>
              <w:rPr>
                <w:rFonts w:eastAsiaTheme="minorHAnsi"/>
                <w:sz w:val="16"/>
                <w:szCs w:val="16"/>
                <w:lang w:eastAsia="en-US"/>
              </w:rPr>
            </w:pPr>
            <w:r>
              <w:rPr>
                <w:b/>
                <w:color w:val="000000"/>
                <w:sz w:val="16"/>
                <w:szCs w:val="16"/>
              </w:rPr>
              <w:t>1140,7</w:t>
            </w:r>
          </w:p>
        </w:tc>
        <w:tc>
          <w:tcPr>
            <w:tcW w:w="2099" w:type="dxa"/>
          </w:tcPr>
          <w:p w:rsidR="00F33039" w:rsidRDefault="00F33039">
            <w:pPr>
              <w:spacing w:after="0"/>
              <w:jc w:val="center"/>
              <w:rPr>
                <w:b/>
                <w:color w:val="000000"/>
                <w:sz w:val="16"/>
                <w:szCs w:val="16"/>
              </w:rPr>
            </w:pPr>
          </w:p>
        </w:tc>
        <w:tc>
          <w:tcPr>
            <w:tcW w:w="1439"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учебном корпусе, расположенном по адресу: Российская Федерация, Ханты-Мансийский автономный округ – Югра, город Ханты-Мансийск, улица Чехова, 16</w:t>
      </w:r>
    </w:p>
    <w:tbl>
      <w:tblPr>
        <w:tblStyle w:val="afff2"/>
        <w:tblW w:w="9351" w:type="dxa"/>
        <w:tblLook w:val="04A0" w:firstRow="1" w:lastRow="0" w:firstColumn="1" w:lastColumn="0" w:noHBand="0" w:noVBand="1"/>
      </w:tblPr>
      <w:tblGrid>
        <w:gridCol w:w="1129"/>
        <w:gridCol w:w="993"/>
        <w:gridCol w:w="992"/>
        <w:gridCol w:w="1417"/>
        <w:gridCol w:w="1276"/>
        <w:gridCol w:w="2126"/>
        <w:gridCol w:w="1418"/>
      </w:tblGrid>
      <w:tr w:rsidR="00F33039">
        <w:tc>
          <w:tcPr>
            <w:tcW w:w="1129"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2"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417"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276"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2126" w:type="dxa"/>
          </w:tcPr>
          <w:p w:rsidR="00F33039" w:rsidRDefault="009A0E15">
            <w:pPr>
              <w:spacing w:after="0"/>
              <w:jc w:val="center"/>
              <w:rPr>
                <w:color w:val="000000"/>
                <w:sz w:val="16"/>
                <w:szCs w:val="16"/>
              </w:rPr>
            </w:pPr>
            <w:r>
              <w:rPr>
                <w:color w:val="000000"/>
                <w:sz w:val="16"/>
                <w:szCs w:val="16"/>
              </w:rPr>
              <w:t>Периодичность уборки</w:t>
            </w:r>
          </w:p>
        </w:tc>
        <w:tc>
          <w:tcPr>
            <w:tcW w:w="1418"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1129" w:type="dxa"/>
            <w:vMerge w:val="restart"/>
          </w:tcPr>
          <w:p w:rsidR="00F33039" w:rsidRDefault="009A0E15">
            <w:pPr>
              <w:spacing w:after="0"/>
              <w:jc w:val="center"/>
              <w:rPr>
                <w:rFonts w:eastAsiaTheme="minorHAnsi"/>
                <w:sz w:val="16"/>
                <w:szCs w:val="16"/>
                <w:lang w:eastAsia="en-US"/>
              </w:rPr>
            </w:pPr>
            <w:r>
              <w:rPr>
                <w:rFonts w:eastAsiaTheme="minorHAnsi"/>
                <w:sz w:val="16"/>
                <w:szCs w:val="16"/>
                <w:lang w:eastAsia="en-US"/>
              </w:rPr>
              <w:t>Подвал</w:t>
            </w: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бытовая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2,9</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раза в месяц</w:t>
            </w:r>
          </w:p>
        </w:tc>
        <w:tc>
          <w:tcPr>
            <w:tcW w:w="1418"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бытовая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8,8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раза в месяц</w:t>
            </w:r>
          </w:p>
        </w:tc>
        <w:tc>
          <w:tcPr>
            <w:tcW w:w="1418"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72,2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раза в месяц</w:t>
            </w:r>
          </w:p>
        </w:tc>
        <w:tc>
          <w:tcPr>
            <w:tcW w:w="1418"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1129" w:type="dxa"/>
            <w:vMerge w:val="restart"/>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вестибюль</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31,3</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9,4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103</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46,2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104</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кладовая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104</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43,3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3,9</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9,2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105</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61,8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холл</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125,1</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101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46,1</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гардероб</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31,9</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F33039">
            <w:pPr>
              <w:spacing w:after="0"/>
              <w:jc w:val="center"/>
              <w:rPr>
                <w:rFonts w:eastAsiaTheme="minorHAnsi"/>
                <w:sz w:val="16"/>
                <w:szCs w:val="16"/>
                <w:lang w:eastAsia="en-US"/>
              </w:rPr>
            </w:pP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входная группа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14,4</w:t>
            </w:r>
          </w:p>
        </w:tc>
        <w:tc>
          <w:tcPr>
            <w:tcW w:w="2126"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r>
      <w:tr w:rsidR="00F33039">
        <w:tc>
          <w:tcPr>
            <w:tcW w:w="1129" w:type="dxa"/>
            <w:vMerge w:val="restart"/>
          </w:tcPr>
          <w:p w:rsidR="00F33039" w:rsidRDefault="009A0E15">
            <w:pPr>
              <w:spacing w:after="0"/>
              <w:jc w:val="center"/>
              <w:rPr>
                <w:rFonts w:eastAsiaTheme="minorHAnsi"/>
                <w:sz w:val="16"/>
                <w:szCs w:val="16"/>
                <w:lang w:eastAsia="en-US"/>
              </w:rPr>
            </w:pPr>
            <w:r>
              <w:rPr>
                <w:rFonts w:eastAsiaTheme="minorHAnsi"/>
                <w:sz w:val="16"/>
                <w:szCs w:val="16"/>
                <w:lang w:eastAsia="en-US"/>
              </w:rPr>
              <w:t>2 этаж</w:t>
            </w: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холл</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124,8</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49</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13,5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52,1</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204</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14,6</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205</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13,1</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206</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14,5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206</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30,7</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color w:val="000000"/>
                <w:sz w:val="16"/>
                <w:szCs w:val="16"/>
              </w:rPr>
            </w:pPr>
          </w:p>
        </w:tc>
        <w:tc>
          <w:tcPr>
            <w:tcW w:w="992" w:type="dxa"/>
            <w:vAlign w:val="bottom"/>
          </w:tcPr>
          <w:p w:rsidR="00F33039" w:rsidRDefault="009A0E15">
            <w:pPr>
              <w:spacing w:after="0"/>
              <w:jc w:val="center"/>
              <w:rPr>
                <w:color w:val="000000"/>
                <w:sz w:val="16"/>
                <w:szCs w:val="16"/>
              </w:rPr>
            </w:pPr>
            <w:r>
              <w:rPr>
                <w:color w:val="000000"/>
                <w:sz w:val="16"/>
                <w:szCs w:val="16"/>
              </w:rPr>
              <w:t>17</w:t>
            </w:r>
          </w:p>
        </w:tc>
        <w:tc>
          <w:tcPr>
            <w:tcW w:w="1417" w:type="dxa"/>
            <w:vAlign w:val="bottom"/>
          </w:tcPr>
          <w:p w:rsidR="00F33039" w:rsidRDefault="009A0E15">
            <w:pPr>
              <w:spacing w:after="0"/>
              <w:jc w:val="center"/>
              <w:rPr>
                <w:color w:val="000000"/>
                <w:sz w:val="16"/>
                <w:szCs w:val="16"/>
              </w:rPr>
            </w:pPr>
            <w:r>
              <w:rPr>
                <w:color w:val="000000"/>
                <w:sz w:val="16"/>
                <w:szCs w:val="16"/>
              </w:rPr>
              <w:t>умывальная</w:t>
            </w:r>
          </w:p>
        </w:tc>
        <w:tc>
          <w:tcPr>
            <w:tcW w:w="1276" w:type="dxa"/>
            <w:vAlign w:val="bottom"/>
          </w:tcPr>
          <w:p w:rsidR="00F33039" w:rsidRDefault="009A0E15">
            <w:pPr>
              <w:spacing w:after="0"/>
              <w:jc w:val="center"/>
              <w:rPr>
                <w:color w:val="000000"/>
                <w:sz w:val="16"/>
                <w:szCs w:val="16"/>
              </w:rPr>
            </w:pPr>
            <w:r>
              <w:rPr>
                <w:color w:val="000000"/>
                <w:sz w:val="16"/>
                <w:szCs w:val="16"/>
              </w:rPr>
              <w:t>1,2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color w:val="000000"/>
                <w:sz w:val="16"/>
                <w:szCs w:val="16"/>
              </w:rPr>
            </w:pPr>
          </w:p>
        </w:tc>
        <w:tc>
          <w:tcPr>
            <w:tcW w:w="992" w:type="dxa"/>
            <w:vAlign w:val="bottom"/>
          </w:tcPr>
          <w:p w:rsidR="00F33039" w:rsidRDefault="009A0E15">
            <w:pPr>
              <w:spacing w:after="0"/>
              <w:jc w:val="center"/>
              <w:rPr>
                <w:color w:val="000000"/>
                <w:sz w:val="16"/>
                <w:szCs w:val="16"/>
              </w:rPr>
            </w:pPr>
            <w:r>
              <w:rPr>
                <w:color w:val="000000"/>
                <w:sz w:val="16"/>
                <w:szCs w:val="16"/>
              </w:rPr>
              <w:t>18</w:t>
            </w:r>
          </w:p>
        </w:tc>
        <w:tc>
          <w:tcPr>
            <w:tcW w:w="1417" w:type="dxa"/>
            <w:vAlign w:val="bottom"/>
          </w:tcPr>
          <w:p w:rsidR="00F33039" w:rsidRDefault="009A0E15">
            <w:pPr>
              <w:spacing w:after="0"/>
              <w:jc w:val="center"/>
              <w:rPr>
                <w:color w:val="000000"/>
                <w:sz w:val="16"/>
                <w:szCs w:val="16"/>
              </w:rPr>
            </w:pPr>
            <w:r>
              <w:rPr>
                <w:color w:val="000000"/>
                <w:sz w:val="16"/>
                <w:szCs w:val="16"/>
              </w:rPr>
              <w:t>туалет</w:t>
            </w:r>
          </w:p>
        </w:tc>
        <w:tc>
          <w:tcPr>
            <w:tcW w:w="1276" w:type="dxa"/>
            <w:vAlign w:val="bottom"/>
          </w:tcPr>
          <w:p w:rsidR="00F33039" w:rsidRDefault="009A0E15">
            <w:pPr>
              <w:spacing w:after="0"/>
              <w:jc w:val="center"/>
              <w:rPr>
                <w:color w:val="000000"/>
                <w:sz w:val="16"/>
                <w:szCs w:val="16"/>
              </w:rPr>
            </w:pPr>
            <w:r>
              <w:rPr>
                <w:color w:val="000000"/>
                <w:sz w:val="16"/>
                <w:szCs w:val="16"/>
              </w:rPr>
              <w:t>1,3</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208</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79,8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32,2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касса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7,3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209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5,7</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val="restart"/>
          </w:tcPr>
          <w:p w:rsidR="00F33039" w:rsidRDefault="009A0E15">
            <w:pPr>
              <w:spacing w:after="0"/>
              <w:jc w:val="center"/>
              <w:rPr>
                <w:rFonts w:eastAsiaTheme="minorHAnsi"/>
                <w:sz w:val="16"/>
                <w:szCs w:val="16"/>
                <w:lang w:eastAsia="en-US"/>
              </w:rPr>
            </w:pPr>
            <w:r>
              <w:rPr>
                <w:rFonts w:eastAsiaTheme="minorHAnsi"/>
                <w:sz w:val="16"/>
                <w:szCs w:val="16"/>
                <w:lang w:eastAsia="en-US"/>
              </w:rPr>
              <w:t>3 этаж</w:t>
            </w: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74,6</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61,8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10,5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10,2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51,4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11,5</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303</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46,7</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304</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9,2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304</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5,4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месяц</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305</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26,8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305</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подсобное</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8,2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307</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60,8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307</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15,8</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308</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308</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45,4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309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33,3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val="restart"/>
          </w:tcPr>
          <w:p w:rsidR="00F33039" w:rsidRDefault="009A0E15">
            <w:pPr>
              <w:spacing w:after="0"/>
              <w:jc w:val="center"/>
              <w:rPr>
                <w:rFonts w:eastAsiaTheme="minorHAnsi"/>
                <w:sz w:val="16"/>
                <w:szCs w:val="16"/>
                <w:lang w:eastAsia="en-US"/>
              </w:rPr>
            </w:pPr>
            <w:r>
              <w:rPr>
                <w:rFonts w:eastAsiaTheme="minorHAnsi"/>
                <w:sz w:val="16"/>
                <w:szCs w:val="16"/>
                <w:lang w:eastAsia="en-US"/>
              </w:rPr>
              <w:t>4 этаж</w:t>
            </w: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74,6</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62,2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61,2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8</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9</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10,1</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403</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46,4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404</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14,4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405</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17,6</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406</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11,9</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407</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коридор</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4,2</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умывальная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1,2</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1,3</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407</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18</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туалет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8,3</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408</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19</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67,6</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408</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20</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21</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лаборантская</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16,7</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409</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22</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44,7</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23</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лестничная клетка</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15,7</w:t>
            </w:r>
          </w:p>
        </w:tc>
        <w:tc>
          <w:tcPr>
            <w:tcW w:w="2126" w:type="dxa"/>
            <w:vAlign w:val="bottom"/>
          </w:tcPr>
          <w:p w:rsidR="00F33039" w:rsidRDefault="009A0E15">
            <w:pPr>
              <w:spacing w:after="0"/>
              <w:jc w:val="center"/>
              <w:rPr>
                <w:color w:val="000000"/>
                <w:sz w:val="16"/>
                <w:szCs w:val="16"/>
              </w:rPr>
            </w:pPr>
            <w:r>
              <w:rPr>
                <w:color w:val="000000"/>
                <w:sz w:val="16"/>
                <w:szCs w:val="16"/>
              </w:rPr>
              <w:t>не менее 4 раз в день, проверка после каждой перемены</w:t>
            </w:r>
          </w:p>
        </w:tc>
        <w:tc>
          <w:tcPr>
            <w:tcW w:w="1418" w:type="dxa"/>
          </w:tcPr>
          <w:p w:rsidR="00F33039" w:rsidRDefault="009A0E15">
            <w:pPr>
              <w:spacing w:after="0"/>
              <w:jc w:val="center"/>
              <w:rPr>
                <w:color w:val="000000"/>
                <w:sz w:val="16"/>
                <w:szCs w:val="16"/>
              </w:rPr>
            </w:pPr>
            <w:r>
              <w:rPr>
                <w:color w:val="000000"/>
                <w:sz w:val="16"/>
                <w:szCs w:val="16"/>
              </w:rPr>
              <w:t>дневное и 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410</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24</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11,3</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411</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25</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10,4</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412</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26</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10,5</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1129"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9A0E15">
            <w:pPr>
              <w:spacing w:after="0"/>
              <w:jc w:val="center"/>
              <w:rPr>
                <w:rFonts w:eastAsiaTheme="minorHAnsi"/>
                <w:sz w:val="16"/>
                <w:szCs w:val="16"/>
                <w:lang w:eastAsia="en-US"/>
              </w:rPr>
            </w:pPr>
            <w:r>
              <w:rPr>
                <w:color w:val="000000"/>
                <w:sz w:val="16"/>
                <w:szCs w:val="16"/>
              </w:rPr>
              <w:t>413</w:t>
            </w:r>
          </w:p>
        </w:tc>
        <w:tc>
          <w:tcPr>
            <w:tcW w:w="992" w:type="dxa"/>
            <w:vAlign w:val="bottom"/>
          </w:tcPr>
          <w:p w:rsidR="00F33039" w:rsidRDefault="009A0E15">
            <w:pPr>
              <w:spacing w:after="0"/>
              <w:jc w:val="center"/>
              <w:rPr>
                <w:rFonts w:eastAsiaTheme="minorHAnsi"/>
                <w:sz w:val="16"/>
                <w:szCs w:val="16"/>
                <w:lang w:eastAsia="en-US"/>
              </w:rPr>
            </w:pPr>
            <w:r>
              <w:rPr>
                <w:color w:val="000000"/>
                <w:sz w:val="16"/>
                <w:szCs w:val="16"/>
              </w:rPr>
              <w:t>27</w:t>
            </w:r>
          </w:p>
        </w:tc>
        <w:tc>
          <w:tcPr>
            <w:tcW w:w="1417" w:type="dxa"/>
            <w:vAlign w:val="bottom"/>
          </w:tcPr>
          <w:p w:rsidR="00F33039" w:rsidRDefault="009A0E15">
            <w:pPr>
              <w:spacing w:after="0"/>
              <w:jc w:val="center"/>
              <w:rPr>
                <w:rFonts w:eastAsiaTheme="minorHAnsi"/>
                <w:sz w:val="16"/>
                <w:szCs w:val="16"/>
                <w:lang w:eastAsia="en-US"/>
              </w:rPr>
            </w:pPr>
            <w:r>
              <w:rPr>
                <w:color w:val="000000"/>
                <w:sz w:val="16"/>
                <w:szCs w:val="16"/>
              </w:rPr>
              <w:t>кабинет</w:t>
            </w:r>
          </w:p>
        </w:tc>
        <w:tc>
          <w:tcPr>
            <w:tcW w:w="1276" w:type="dxa"/>
            <w:vAlign w:val="bottom"/>
          </w:tcPr>
          <w:p w:rsidR="00F33039" w:rsidRDefault="009A0E15">
            <w:pPr>
              <w:spacing w:after="0"/>
              <w:jc w:val="center"/>
              <w:rPr>
                <w:rFonts w:eastAsiaTheme="minorHAnsi"/>
                <w:sz w:val="16"/>
                <w:szCs w:val="16"/>
                <w:lang w:eastAsia="en-US"/>
              </w:rPr>
            </w:pPr>
            <w:r>
              <w:rPr>
                <w:color w:val="000000"/>
                <w:sz w:val="16"/>
                <w:szCs w:val="16"/>
              </w:rPr>
              <w:t>11,6</w:t>
            </w:r>
          </w:p>
        </w:tc>
        <w:tc>
          <w:tcPr>
            <w:tcW w:w="2126" w:type="dxa"/>
            <w:vAlign w:val="bottom"/>
          </w:tcPr>
          <w:p w:rsidR="00F33039" w:rsidRDefault="009A0E15">
            <w:pPr>
              <w:spacing w:after="0"/>
              <w:jc w:val="center"/>
              <w:rPr>
                <w:color w:val="000000"/>
                <w:sz w:val="16"/>
                <w:szCs w:val="16"/>
              </w:rPr>
            </w:pPr>
            <w:r>
              <w:rPr>
                <w:color w:val="000000"/>
                <w:sz w:val="16"/>
                <w:szCs w:val="16"/>
              </w:rPr>
              <w:t>не менее 1 раз в день</w:t>
            </w:r>
          </w:p>
        </w:tc>
        <w:tc>
          <w:tcPr>
            <w:tcW w:w="1418" w:type="dxa"/>
          </w:tcPr>
          <w:p w:rsidR="00F33039" w:rsidRDefault="009A0E15">
            <w:pPr>
              <w:spacing w:after="0"/>
              <w:jc w:val="center"/>
              <w:rPr>
                <w:color w:val="000000"/>
                <w:sz w:val="16"/>
                <w:szCs w:val="16"/>
              </w:rPr>
            </w:pPr>
            <w:r>
              <w:rPr>
                <w:color w:val="000000"/>
                <w:sz w:val="16"/>
                <w:szCs w:val="16"/>
              </w:rPr>
              <w:t>вечернее время</w:t>
            </w:r>
          </w:p>
        </w:tc>
      </w:tr>
      <w:tr w:rsidR="00F33039">
        <w:tc>
          <w:tcPr>
            <w:tcW w:w="4531" w:type="dxa"/>
            <w:gridSpan w:val="4"/>
          </w:tcPr>
          <w:p w:rsidR="00F33039" w:rsidRDefault="009A0E15">
            <w:pPr>
              <w:spacing w:after="0"/>
              <w:jc w:val="center"/>
              <w:rPr>
                <w:rFonts w:eastAsiaTheme="minorHAnsi"/>
                <w:sz w:val="16"/>
                <w:szCs w:val="16"/>
                <w:lang w:eastAsia="en-US"/>
              </w:rPr>
            </w:pPr>
            <w:r>
              <w:rPr>
                <w:b/>
                <w:color w:val="000000"/>
                <w:sz w:val="16"/>
                <w:szCs w:val="16"/>
              </w:rPr>
              <w:t>ИТОГО</w:t>
            </w:r>
          </w:p>
        </w:tc>
        <w:tc>
          <w:tcPr>
            <w:tcW w:w="1276" w:type="dxa"/>
            <w:vAlign w:val="bottom"/>
          </w:tcPr>
          <w:p w:rsidR="00F33039" w:rsidRDefault="009A0E15">
            <w:pPr>
              <w:spacing w:after="0"/>
              <w:jc w:val="center"/>
              <w:rPr>
                <w:rFonts w:eastAsiaTheme="minorHAnsi"/>
                <w:sz w:val="16"/>
                <w:szCs w:val="16"/>
                <w:lang w:eastAsia="en-US"/>
              </w:rPr>
            </w:pPr>
            <w:r>
              <w:rPr>
                <w:b/>
                <w:color w:val="000000"/>
                <w:sz w:val="16"/>
                <w:szCs w:val="16"/>
              </w:rPr>
              <w:t>2203,4</w:t>
            </w:r>
          </w:p>
        </w:tc>
        <w:tc>
          <w:tcPr>
            <w:tcW w:w="2126" w:type="dxa"/>
          </w:tcPr>
          <w:p w:rsidR="00F33039" w:rsidRDefault="00F33039">
            <w:pPr>
              <w:spacing w:after="0"/>
              <w:jc w:val="center"/>
              <w:rPr>
                <w:b/>
                <w:color w:val="000000"/>
                <w:sz w:val="16"/>
                <w:szCs w:val="16"/>
              </w:rPr>
            </w:pPr>
          </w:p>
        </w:tc>
        <w:tc>
          <w:tcPr>
            <w:tcW w:w="1418"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в учебном корпусе, расположенном по адресу: Российская Федерация, Ханты-Мансийский автономный округ – Югра, город Ханты-Мансийск, улица Уральская, 13</w:t>
      </w:r>
    </w:p>
    <w:tbl>
      <w:tblPr>
        <w:tblW w:w="9461" w:type="dxa"/>
        <w:tblInd w:w="-5" w:type="dxa"/>
        <w:tblLook w:val="04A0" w:firstRow="1" w:lastRow="0" w:firstColumn="1" w:lastColumn="0" w:noHBand="0" w:noVBand="1"/>
      </w:tblPr>
      <w:tblGrid>
        <w:gridCol w:w="674"/>
        <w:gridCol w:w="1120"/>
        <w:gridCol w:w="3026"/>
        <w:gridCol w:w="921"/>
        <w:gridCol w:w="2020"/>
        <w:gridCol w:w="1700"/>
      </w:tblGrid>
      <w:tr w:rsidR="00F33039">
        <w:trPr>
          <w:trHeight w:val="2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Этаж</w:t>
            </w:r>
          </w:p>
        </w:tc>
        <w:tc>
          <w:tcPr>
            <w:tcW w:w="1120"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 помещения по тех. плану</w:t>
            </w:r>
          </w:p>
        </w:tc>
        <w:tc>
          <w:tcPr>
            <w:tcW w:w="3026"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Наименование</w:t>
            </w:r>
          </w:p>
        </w:tc>
        <w:tc>
          <w:tcPr>
            <w:tcW w:w="921"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Площадь</w:t>
            </w:r>
          </w:p>
        </w:tc>
        <w:tc>
          <w:tcPr>
            <w:tcW w:w="2020"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Периодичность уборки</w:t>
            </w:r>
          </w:p>
        </w:tc>
        <w:tc>
          <w:tcPr>
            <w:tcW w:w="1700"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Время уборки</w:t>
            </w:r>
          </w:p>
        </w:tc>
      </w:tr>
      <w:tr w:rsidR="00F33039">
        <w:trPr>
          <w:trHeight w:val="20"/>
        </w:trPr>
        <w:tc>
          <w:tcPr>
            <w:tcW w:w="674"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 этаж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Обеденный зал на 150 мест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259,28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Склад</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7,73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Комната для хранения </w:t>
            </w:r>
            <w:proofErr w:type="spellStart"/>
            <w:r>
              <w:rPr>
                <w:color w:val="000000"/>
                <w:sz w:val="16"/>
                <w:szCs w:val="16"/>
              </w:rPr>
              <w:t>тулбоксов</w:t>
            </w:r>
            <w:proofErr w:type="spellEnd"/>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4,92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Дегустационная №1</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5,49</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Дегустационная №2</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5,37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Центр подготовки демонстрационного экзамена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109,82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Комната главного эксперта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7,51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Комната экспертов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9,94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Комната конкурсантов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8,35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Медицинский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25,94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4,10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юристов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43,22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коменданта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14,72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энергетика, инженеров по ремонту</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20,66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программистов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12,70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агента по снабжению</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11,36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для персонала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3,40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Серверная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20,86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Техническое помещение</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20,46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 с/у</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4,29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9,94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3,10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4,73</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7,01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27,1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Комната личной гигиены для девочек</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3,58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Охрана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21,49</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Конференц-зал на 70 чел.</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84,32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35,74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30,1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126,78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23,18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12,97</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15,90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5,36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Вестибюль</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129,09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46,04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36,1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204,40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23,18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5,36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Зона для коллективной работы</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88,87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2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Зона для работы с ресурсами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47,63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2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Презентационная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33,59</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2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Библиотека с читальным залом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142,03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2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Рекреационная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96,12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2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Книжный фонд</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18,50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Архив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103,77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12,11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13,25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Техническое помещение</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31,46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149,07</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49,1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23,66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49,2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12,84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11,45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12,21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11,95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20,60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5,46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первой медицинской помощи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65,78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огневой подготовки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62,04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криминалистики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84,13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Гардероб</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67,36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Бухгалтерия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45,58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59,1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Касса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5,16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для персонала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2,51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Бухгалтерия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30,58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Главный бухгалтер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24,07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5,05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Электрощитовая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16,56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20,60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5,38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для МНГ</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5,54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 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3,65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10,02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11,85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Тамбур 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4,25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2,12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64,45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62,51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62,13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62,74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65,62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66,28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Лифтовой холл (пожаробезопасная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9,60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Лифтовой холл (пожаробезопасная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8,79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85,19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81,1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22,68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 этаж</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Спортивный зал</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595,04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5,00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Техническое помещение для спортзала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12,90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тренерская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10,21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Тренерская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9,16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Инвентарная для спортивного зала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33,27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29,11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63,43</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106,29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Тренажерный зал</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141,02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Инвентарная для тренажерного зала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17,42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Душевая для МНГ</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4,98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12</w:t>
            </w:r>
          </w:p>
        </w:tc>
        <w:tc>
          <w:tcPr>
            <w:tcW w:w="3026" w:type="dxa"/>
            <w:tcBorders>
              <w:top w:val="none" w:sz="4" w:space="0" w:color="000000"/>
              <w:left w:val="none" w:sz="4" w:space="0" w:color="000000"/>
              <w:bottom w:val="single" w:sz="4" w:space="0" w:color="auto"/>
              <w:right w:val="single" w:sz="4" w:space="0" w:color="auto"/>
            </w:tcBorders>
            <w:shd w:val="clear" w:color="000000" w:fill="FFFFFF"/>
            <w:vAlign w:val="bottom"/>
          </w:tcPr>
          <w:p w:rsidR="00F33039" w:rsidRDefault="009A0E15">
            <w:pPr>
              <w:spacing w:after="0"/>
              <w:jc w:val="left"/>
              <w:rPr>
                <w:color w:val="000000"/>
                <w:sz w:val="16"/>
                <w:szCs w:val="16"/>
              </w:rPr>
            </w:pPr>
            <w:r>
              <w:rPr>
                <w:color w:val="000000"/>
                <w:sz w:val="16"/>
                <w:szCs w:val="16"/>
              </w:rPr>
              <w:t>Раздевалка для МНГ</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12,10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для МНГ</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5,49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Мужская раздевалка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13,51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7,79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Мужская душевая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13,52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Женская душевая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12,92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Женская раздевалка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13,65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9,09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4,45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10,18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3,23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4,96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7,16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25,1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Кабина личной гигиены для девочек</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3,59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Лифтовой холл (пожаробезопасная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9,61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96,80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27,2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42,98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29,11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Лекционная аудитория на 75 мест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92,02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30</w:t>
            </w:r>
          </w:p>
        </w:tc>
        <w:tc>
          <w:tcPr>
            <w:tcW w:w="3026" w:type="dxa"/>
            <w:tcBorders>
              <w:top w:val="none" w:sz="4" w:space="0" w:color="000000"/>
              <w:left w:val="none" w:sz="4" w:space="0" w:color="000000"/>
              <w:bottom w:val="single" w:sz="4" w:space="0" w:color="auto"/>
              <w:right w:val="single" w:sz="4" w:space="0" w:color="auto"/>
            </w:tcBorders>
            <w:shd w:val="clear" w:color="000000" w:fill="FFFFFF"/>
            <w:vAlign w:val="bottom"/>
          </w:tcPr>
          <w:p w:rsidR="00F33039" w:rsidRDefault="009A0E15">
            <w:pPr>
              <w:spacing w:after="0"/>
              <w:jc w:val="left"/>
              <w:rPr>
                <w:color w:val="000000"/>
                <w:sz w:val="16"/>
                <w:szCs w:val="16"/>
              </w:rPr>
            </w:pPr>
            <w:r>
              <w:rPr>
                <w:color w:val="000000"/>
                <w:sz w:val="16"/>
                <w:szCs w:val="16"/>
              </w:rPr>
              <w:t>Артистическая/костюмерная/гримерная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18,31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31</w:t>
            </w:r>
          </w:p>
        </w:tc>
        <w:tc>
          <w:tcPr>
            <w:tcW w:w="3026" w:type="dxa"/>
            <w:tcBorders>
              <w:top w:val="none" w:sz="4" w:space="0" w:color="000000"/>
              <w:left w:val="none" w:sz="4" w:space="0" w:color="000000"/>
              <w:bottom w:val="single" w:sz="4" w:space="0" w:color="auto"/>
              <w:right w:val="single" w:sz="4" w:space="0" w:color="auto"/>
            </w:tcBorders>
            <w:shd w:val="clear" w:color="000000" w:fill="FFFFFF"/>
            <w:vAlign w:val="bottom"/>
          </w:tcPr>
          <w:p w:rsidR="00F33039" w:rsidRDefault="009A0E15">
            <w:pPr>
              <w:spacing w:after="0"/>
              <w:jc w:val="left"/>
              <w:rPr>
                <w:color w:val="000000"/>
                <w:sz w:val="16"/>
                <w:szCs w:val="16"/>
              </w:rPr>
            </w:pPr>
            <w:r>
              <w:rPr>
                <w:color w:val="000000"/>
                <w:sz w:val="16"/>
                <w:szCs w:val="16"/>
              </w:rPr>
              <w:t>Артистическая/костюмерная/гримерная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15,47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Склад хранения декораций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17,06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Склад хранения музыкального инвентаря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10,84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склад хранения костюмов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17,32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месяц</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Сцена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91,42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Актовый зал на 390 мест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274,86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14,41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Комната переговоров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27,67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14,12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13,19</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11,52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11,97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индивидуальных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11,74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26,54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64,63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Хоровой класс, Кабинет сольфеджио и гармонии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62,10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оркестровых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63,35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Помещение для хранения муз. Инструментов</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18,34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168,70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50,1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23,28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50,2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12,80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66,04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62,41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62,50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61,73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62,20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63,87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138,08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57.1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22,70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2,09</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4,31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11,92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для МНГ</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5,51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3,62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9,96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26,54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Фойе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164,98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Лифтовой холл (пожаробезопасная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8,55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 этаж</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74,33</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Зал хореографии, музыкально-ритмических занятий</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136,78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дневное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Кабинет информатики и информационных технологий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112,33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Лаборантская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27,07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4,29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10,00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3,15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4,69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6,97</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9,1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Кабина личной гигиены для девочек</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3,54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29,11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Кабинет информатики и информационных технологий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112,95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29,11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Лекционная аудитория на 75 мест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90,87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Учительская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38,42</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40,70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83,13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Операторская</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8,27</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73,66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Фойе</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220,72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21,98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26,54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127,42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29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3,10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(м.)</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9,99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для МНГ</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6,15</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 xml:space="preserve">Тамбур с/у </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4,28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С/у (ж.)</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11,88</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Лифтовый холл</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8,52</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КУИ</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2,10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61,40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62,10</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61,55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39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62,25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62,18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65,76</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Техническое помещение</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27,11</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начальника отдела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11,45</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45</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начальника отдела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11,88</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46</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Кабинет начальника отдела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11,43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47</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Лестничная клетка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26,54</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48</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169,36</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48,1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18,40</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48,2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Рекреация коридорного типа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12,79</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49</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64,93</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50</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Учебный кабинет</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62,14</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51</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Лифтовый холл (пожаробезопасная зона)</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9,43</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2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52</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Подсобное помещение</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8,99</w:t>
            </w:r>
          </w:p>
        </w:tc>
        <w:tc>
          <w:tcPr>
            <w:tcW w:w="202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не менее 1 раз в день</w:t>
            </w:r>
          </w:p>
        </w:tc>
        <w:tc>
          <w:tcPr>
            <w:tcW w:w="17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F33039" w:rsidRDefault="009A0E15">
            <w:pPr>
              <w:spacing w:after="0"/>
              <w:jc w:val="left"/>
              <w:rPr>
                <w:color w:val="000000"/>
                <w:sz w:val="16"/>
                <w:szCs w:val="16"/>
              </w:rPr>
            </w:pPr>
            <w:r>
              <w:rPr>
                <w:color w:val="000000"/>
                <w:sz w:val="16"/>
                <w:szCs w:val="16"/>
              </w:rPr>
              <w:t>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53</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center"/>
              <w:rPr>
                <w:color w:val="000000"/>
                <w:sz w:val="16"/>
                <w:szCs w:val="16"/>
              </w:rPr>
            </w:pPr>
            <w:r>
              <w:rPr>
                <w:color w:val="000000"/>
                <w:sz w:val="16"/>
                <w:szCs w:val="16"/>
              </w:rPr>
              <w:t>47,17</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vMerge/>
            <w:tcBorders>
              <w:top w:val="none" w:sz="4" w:space="0" w:color="000000"/>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54</w:t>
            </w:r>
          </w:p>
        </w:tc>
        <w:tc>
          <w:tcPr>
            <w:tcW w:w="3026"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Коридор</w:t>
            </w:r>
          </w:p>
        </w:tc>
        <w:tc>
          <w:tcPr>
            <w:tcW w:w="921"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color w:val="000000"/>
                <w:sz w:val="16"/>
                <w:szCs w:val="16"/>
              </w:rPr>
            </w:pPr>
            <w:r>
              <w:rPr>
                <w:color w:val="000000"/>
                <w:sz w:val="16"/>
                <w:szCs w:val="16"/>
              </w:rPr>
              <w:t>14,41</w:t>
            </w:r>
          </w:p>
        </w:tc>
        <w:tc>
          <w:tcPr>
            <w:tcW w:w="2020" w:type="dxa"/>
            <w:tcBorders>
              <w:top w:val="none" w:sz="4" w:space="0" w:color="000000"/>
              <w:left w:val="none" w:sz="4" w:space="0" w:color="000000"/>
              <w:bottom w:val="single" w:sz="4" w:space="0" w:color="auto"/>
              <w:right w:val="single" w:sz="4" w:space="0" w:color="auto"/>
            </w:tcBorders>
            <w:shd w:val="clear" w:color="auto" w:fill="auto"/>
            <w:vAlign w:val="center"/>
          </w:tcPr>
          <w:p w:rsidR="00F33039" w:rsidRDefault="009A0E15">
            <w:pPr>
              <w:spacing w:after="0"/>
              <w:jc w:val="left"/>
              <w:rPr>
                <w:color w:val="000000"/>
                <w:sz w:val="16"/>
                <w:szCs w:val="16"/>
              </w:rPr>
            </w:pPr>
            <w:r>
              <w:rPr>
                <w:color w:val="000000"/>
                <w:sz w:val="16"/>
                <w:szCs w:val="16"/>
              </w:rPr>
              <w:t>не менее 4 раз в день, проверка после каждой перемены</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color w:val="000000"/>
                <w:sz w:val="16"/>
                <w:szCs w:val="16"/>
              </w:rPr>
            </w:pPr>
            <w:r>
              <w:rPr>
                <w:color w:val="000000"/>
                <w:sz w:val="16"/>
                <w:szCs w:val="16"/>
              </w:rPr>
              <w:t>дневное и вечернее время</w:t>
            </w:r>
          </w:p>
        </w:tc>
      </w:tr>
      <w:tr w:rsidR="00F33039">
        <w:trPr>
          <w:trHeight w:val="20"/>
        </w:trPr>
        <w:tc>
          <w:tcPr>
            <w:tcW w:w="674" w:type="dxa"/>
            <w:tcBorders>
              <w:top w:val="single" w:sz="4" w:space="0" w:color="auto"/>
              <w:left w:val="single" w:sz="4" w:space="0" w:color="auto"/>
              <w:bottom w:val="single" w:sz="4" w:space="0" w:color="auto"/>
              <w:right w:val="single" w:sz="4" w:space="0" w:color="auto"/>
            </w:tcBorders>
            <w:vAlign w:val="center"/>
          </w:tcPr>
          <w:p w:rsidR="00F33039" w:rsidRDefault="00F33039">
            <w:pPr>
              <w:spacing w:after="0"/>
              <w:jc w:val="left"/>
              <w:rPr>
                <w:color w:val="000000"/>
                <w:sz w:val="16"/>
                <w:szCs w:val="16"/>
              </w:rPr>
            </w:pPr>
          </w:p>
        </w:tc>
        <w:tc>
          <w:tcPr>
            <w:tcW w:w="1120"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F33039">
            <w:pPr>
              <w:spacing w:after="0"/>
              <w:jc w:val="center"/>
              <w:rPr>
                <w:color w:val="000000"/>
                <w:sz w:val="16"/>
                <w:szCs w:val="16"/>
              </w:rPr>
            </w:pPr>
          </w:p>
        </w:tc>
        <w:tc>
          <w:tcPr>
            <w:tcW w:w="3026" w:type="dxa"/>
            <w:tcBorders>
              <w:top w:val="single" w:sz="4" w:space="0" w:color="auto"/>
              <w:left w:val="none" w:sz="4" w:space="0" w:color="000000"/>
              <w:bottom w:val="single" w:sz="4" w:space="0" w:color="auto"/>
              <w:right w:val="single" w:sz="4" w:space="0" w:color="auto"/>
            </w:tcBorders>
            <w:shd w:val="clear" w:color="auto" w:fill="auto"/>
            <w:vAlign w:val="bottom"/>
          </w:tcPr>
          <w:p w:rsidR="00F33039" w:rsidRDefault="009A0E15">
            <w:pPr>
              <w:spacing w:after="0"/>
              <w:jc w:val="left"/>
              <w:rPr>
                <w:b/>
                <w:color w:val="000000"/>
                <w:sz w:val="16"/>
                <w:szCs w:val="16"/>
              </w:rPr>
            </w:pPr>
            <w:r>
              <w:rPr>
                <w:b/>
                <w:color w:val="000000"/>
                <w:sz w:val="16"/>
                <w:szCs w:val="16"/>
              </w:rPr>
              <w:t>ИТОГО</w:t>
            </w:r>
          </w:p>
        </w:tc>
        <w:tc>
          <w:tcPr>
            <w:tcW w:w="921"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9A0E15">
            <w:pPr>
              <w:spacing w:after="0"/>
              <w:jc w:val="center"/>
              <w:rPr>
                <w:b/>
                <w:color w:val="000000"/>
                <w:sz w:val="16"/>
                <w:szCs w:val="16"/>
              </w:rPr>
            </w:pPr>
            <w:r>
              <w:rPr>
                <w:rFonts w:eastAsia="Calibri"/>
                <w:b/>
                <w:sz w:val="20"/>
                <w:lang w:eastAsia="en-US"/>
              </w:rPr>
              <w:t>8410,47</w:t>
            </w:r>
          </w:p>
        </w:tc>
        <w:tc>
          <w:tcPr>
            <w:tcW w:w="2020" w:type="dxa"/>
            <w:tcBorders>
              <w:top w:val="single" w:sz="4" w:space="0" w:color="auto"/>
              <w:left w:val="none" w:sz="4" w:space="0" w:color="000000"/>
              <w:bottom w:val="single" w:sz="4" w:space="0" w:color="auto"/>
              <w:right w:val="single" w:sz="4" w:space="0" w:color="auto"/>
            </w:tcBorders>
            <w:shd w:val="clear" w:color="auto" w:fill="auto"/>
            <w:vAlign w:val="center"/>
          </w:tcPr>
          <w:p w:rsidR="00F33039" w:rsidRDefault="00F33039">
            <w:pPr>
              <w:spacing w:after="0"/>
              <w:jc w:val="left"/>
              <w:rPr>
                <w:color w:val="000000"/>
                <w:sz w:val="16"/>
                <w:szCs w:val="16"/>
              </w:rPr>
            </w:pPr>
          </w:p>
        </w:tc>
        <w:tc>
          <w:tcPr>
            <w:tcW w:w="1700" w:type="dxa"/>
            <w:tcBorders>
              <w:top w:val="single" w:sz="4" w:space="0" w:color="auto"/>
              <w:left w:val="none" w:sz="4" w:space="0" w:color="000000"/>
              <w:bottom w:val="single" w:sz="4" w:space="0" w:color="auto"/>
              <w:right w:val="single" w:sz="4" w:space="0" w:color="auto"/>
            </w:tcBorders>
            <w:shd w:val="clear" w:color="auto" w:fill="auto"/>
            <w:vAlign w:val="bottom"/>
          </w:tcPr>
          <w:p w:rsidR="00F33039" w:rsidRDefault="00F33039">
            <w:pPr>
              <w:spacing w:after="0"/>
              <w:jc w:val="left"/>
              <w:rPr>
                <w:color w:val="000000"/>
                <w:sz w:val="16"/>
                <w:szCs w:val="16"/>
              </w:rPr>
            </w:pPr>
          </w:p>
        </w:tc>
      </w:tr>
    </w:tbl>
    <w:p w:rsidR="00F33039" w:rsidRDefault="00F33039">
      <w:pPr>
        <w:spacing w:after="0"/>
        <w:jc w:val="right"/>
        <w:rPr>
          <w:rFonts w:eastAsiaTheme="minorHAnsi"/>
          <w:lang w:eastAsia="en-US"/>
        </w:rPr>
      </w:pPr>
    </w:p>
    <w:p w:rsidR="00F33039" w:rsidRDefault="009A0E15">
      <w:pPr>
        <w:spacing w:after="0"/>
        <w:jc w:val="center"/>
        <w:rPr>
          <w:rFonts w:eastAsiaTheme="minorHAnsi"/>
          <w:b/>
          <w:i/>
          <w:sz w:val="20"/>
          <w:lang w:eastAsia="en-US"/>
        </w:rPr>
      </w:pPr>
      <w:r>
        <w:rPr>
          <w:rFonts w:eastAsiaTheme="minorHAnsi"/>
          <w:b/>
          <w:i/>
          <w:sz w:val="20"/>
          <w:lang w:eastAsia="en-US"/>
        </w:rPr>
        <w:t>Объем оказания услуг по уборке помещений теплице и овощехранилище, расположенном по адресу: Российская Федерация, Ханты-Мансийский автономный округ – Югра, город Ханты-Мансийск, улица Уральская, 11</w:t>
      </w:r>
    </w:p>
    <w:tbl>
      <w:tblPr>
        <w:tblStyle w:val="afff2"/>
        <w:tblW w:w="9351" w:type="dxa"/>
        <w:tblLook w:val="04A0" w:firstRow="1" w:lastRow="0" w:firstColumn="1" w:lastColumn="0" w:noHBand="0" w:noVBand="1"/>
      </w:tblPr>
      <w:tblGrid>
        <w:gridCol w:w="846"/>
        <w:gridCol w:w="993"/>
        <w:gridCol w:w="991"/>
        <w:gridCol w:w="1843"/>
        <w:gridCol w:w="1134"/>
        <w:gridCol w:w="1843"/>
        <w:gridCol w:w="1701"/>
      </w:tblGrid>
      <w:tr w:rsidR="00F33039">
        <w:tc>
          <w:tcPr>
            <w:tcW w:w="846" w:type="dxa"/>
            <w:vAlign w:val="center"/>
          </w:tcPr>
          <w:p w:rsidR="00F33039" w:rsidRDefault="009A0E15">
            <w:pPr>
              <w:spacing w:after="0"/>
              <w:jc w:val="center"/>
              <w:rPr>
                <w:rFonts w:eastAsiaTheme="minorHAnsi"/>
                <w:sz w:val="16"/>
                <w:szCs w:val="16"/>
                <w:lang w:eastAsia="en-US"/>
              </w:rPr>
            </w:pPr>
            <w:r>
              <w:rPr>
                <w:color w:val="000000"/>
                <w:sz w:val="16"/>
                <w:szCs w:val="16"/>
              </w:rPr>
              <w:t>Этаж</w:t>
            </w:r>
          </w:p>
        </w:tc>
        <w:tc>
          <w:tcPr>
            <w:tcW w:w="993" w:type="dxa"/>
            <w:vAlign w:val="center"/>
          </w:tcPr>
          <w:p w:rsidR="00F33039" w:rsidRDefault="009A0E15">
            <w:pPr>
              <w:spacing w:after="0"/>
              <w:jc w:val="center"/>
              <w:rPr>
                <w:rFonts w:eastAsiaTheme="minorHAnsi"/>
                <w:sz w:val="16"/>
                <w:szCs w:val="16"/>
                <w:lang w:eastAsia="en-US"/>
              </w:rPr>
            </w:pPr>
            <w:r>
              <w:rPr>
                <w:color w:val="000000"/>
                <w:sz w:val="16"/>
                <w:szCs w:val="16"/>
              </w:rPr>
              <w:t>Номер помещения</w:t>
            </w:r>
          </w:p>
        </w:tc>
        <w:tc>
          <w:tcPr>
            <w:tcW w:w="991" w:type="dxa"/>
            <w:vAlign w:val="center"/>
          </w:tcPr>
          <w:p w:rsidR="00F33039" w:rsidRDefault="009A0E15">
            <w:pPr>
              <w:spacing w:after="0"/>
              <w:jc w:val="center"/>
              <w:rPr>
                <w:rFonts w:eastAsiaTheme="minorHAnsi"/>
                <w:sz w:val="16"/>
                <w:szCs w:val="16"/>
                <w:lang w:eastAsia="en-US"/>
              </w:rPr>
            </w:pPr>
            <w:r>
              <w:rPr>
                <w:color w:val="000000"/>
                <w:sz w:val="16"/>
                <w:szCs w:val="16"/>
              </w:rPr>
              <w:t>Номер по плану строения</w:t>
            </w:r>
          </w:p>
        </w:tc>
        <w:tc>
          <w:tcPr>
            <w:tcW w:w="1843" w:type="dxa"/>
            <w:vAlign w:val="center"/>
          </w:tcPr>
          <w:p w:rsidR="00F33039" w:rsidRDefault="009A0E15">
            <w:pPr>
              <w:spacing w:after="0"/>
              <w:jc w:val="center"/>
              <w:rPr>
                <w:rFonts w:eastAsiaTheme="minorHAnsi"/>
                <w:sz w:val="16"/>
                <w:szCs w:val="16"/>
                <w:lang w:eastAsia="en-US"/>
              </w:rPr>
            </w:pPr>
            <w:r>
              <w:rPr>
                <w:color w:val="000000"/>
                <w:sz w:val="16"/>
                <w:szCs w:val="16"/>
              </w:rPr>
              <w:t>Наименование помещения</w:t>
            </w:r>
          </w:p>
        </w:tc>
        <w:tc>
          <w:tcPr>
            <w:tcW w:w="1134" w:type="dxa"/>
            <w:vAlign w:val="center"/>
          </w:tcPr>
          <w:p w:rsidR="00F33039" w:rsidRDefault="009A0E15">
            <w:pPr>
              <w:spacing w:after="0"/>
              <w:jc w:val="center"/>
              <w:rPr>
                <w:rFonts w:eastAsiaTheme="minorHAnsi"/>
                <w:sz w:val="16"/>
                <w:szCs w:val="16"/>
                <w:lang w:eastAsia="en-US"/>
              </w:rPr>
            </w:pPr>
            <w:r>
              <w:rPr>
                <w:color w:val="000000"/>
                <w:sz w:val="16"/>
                <w:szCs w:val="16"/>
              </w:rPr>
              <w:t>Убираемая площадь (пол), м2</w:t>
            </w:r>
          </w:p>
        </w:tc>
        <w:tc>
          <w:tcPr>
            <w:tcW w:w="1843" w:type="dxa"/>
          </w:tcPr>
          <w:p w:rsidR="00F33039" w:rsidRDefault="009A0E15">
            <w:pPr>
              <w:spacing w:after="0"/>
              <w:jc w:val="center"/>
              <w:rPr>
                <w:color w:val="000000"/>
                <w:sz w:val="16"/>
                <w:szCs w:val="16"/>
              </w:rPr>
            </w:pPr>
            <w:r>
              <w:rPr>
                <w:color w:val="000000"/>
                <w:sz w:val="16"/>
                <w:szCs w:val="16"/>
              </w:rPr>
              <w:t>Периодичность уборки</w:t>
            </w:r>
          </w:p>
        </w:tc>
        <w:tc>
          <w:tcPr>
            <w:tcW w:w="1701" w:type="dxa"/>
          </w:tcPr>
          <w:p w:rsidR="00F33039" w:rsidRDefault="009A0E15">
            <w:pPr>
              <w:spacing w:after="0"/>
              <w:jc w:val="center"/>
              <w:rPr>
                <w:color w:val="000000"/>
                <w:sz w:val="16"/>
                <w:szCs w:val="16"/>
              </w:rPr>
            </w:pPr>
            <w:r>
              <w:rPr>
                <w:color w:val="000000"/>
                <w:sz w:val="16"/>
                <w:szCs w:val="16"/>
              </w:rPr>
              <w:t>Время уборки</w:t>
            </w:r>
          </w:p>
        </w:tc>
      </w:tr>
      <w:tr w:rsidR="00F33039">
        <w:tc>
          <w:tcPr>
            <w:tcW w:w="846" w:type="dxa"/>
            <w:vMerge w:val="restart"/>
            <w:vAlign w:val="center"/>
          </w:tcPr>
          <w:p w:rsidR="00F33039" w:rsidRDefault="009A0E15">
            <w:pPr>
              <w:spacing w:after="0"/>
              <w:jc w:val="center"/>
              <w:rPr>
                <w:rFonts w:eastAsiaTheme="minorHAnsi"/>
                <w:sz w:val="16"/>
                <w:szCs w:val="16"/>
                <w:lang w:eastAsia="en-US"/>
              </w:rPr>
            </w:pPr>
            <w:r>
              <w:rPr>
                <w:rFonts w:eastAsiaTheme="minorHAnsi"/>
                <w:sz w:val="16"/>
                <w:szCs w:val="16"/>
                <w:lang w:eastAsia="en-US"/>
              </w:rPr>
              <w:t>1 этаж</w:t>
            </w: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1</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Тамбур</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4,8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2</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Лестничная клетка</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11,1</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3</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Тамбур</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3,3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4</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Помещение</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11,8</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5</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Помещение</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9,6</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6</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Душевая</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2</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7</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Туалет</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3</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846" w:type="dxa"/>
            <w:vMerge/>
          </w:tcPr>
          <w:p w:rsidR="00F33039" w:rsidRDefault="00F33039">
            <w:pPr>
              <w:spacing w:after="0"/>
              <w:jc w:val="right"/>
              <w:rPr>
                <w:rFonts w:eastAsiaTheme="minorHAnsi"/>
                <w:sz w:val="16"/>
                <w:szCs w:val="16"/>
                <w:lang w:eastAsia="en-US"/>
              </w:rPr>
            </w:pPr>
          </w:p>
        </w:tc>
        <w:tc>
          <w:tcPr>
            <w:tcW w:w="993" w:type="dxa"/>
            <w:vAlign w:val="bottom"/>
          </w:tcPr>
          <w:p w:rsidR="00F33039" w:rsidRDefault="00F33039">
            <w:pPr>
              <w:spacing w:after="0"/>
              <w:jc w:val="center"/>
              <w:rPr>
                <w:rFonts w:eastAsiaTheme="minorHAnsi"/>
                <w:sz w:val="16"/>
                <w:szCs w:val="16"/>
                <w:lang w:eastAsia="en-US"/>
              </w:rPr>
            </w:pPr>
          </w:p>
        </w:tc>
        <w:tc>
          <w:tcPr>
            <w:tcW w:w="991"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8</w:t>
            </w:r>
          </w:p>
        </w:tc>
        <w:tc>
          <w:tcPr>
            <w:tcW w:w="1843"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теплица</w:t>
            </w:r>
          </w:p>
        </w:tc>
        <w:tc>
          <w:tcPr>
            <w:tcW w:w="1134" w:type="dxa"/>
            <w:vAlign w:val="bottom"/>
          </w:tcPr>
          <w:p w:rsidR="00F33039" w:rsidRDefault="009A0E15">
            <w:pPr>
              <w:spacing w:after="0"/>
              <w:jc w:val="center"/>
              <w:rPr>
                <w:rFonts w:eastAsiaTheme="minorHAnsi"/>
                <w:sz w:val="16"/>
                <w:szCs w:val="16"/>
                <w:lang w:eastAsia="en-US"/>
              </w:rPr>
            </w:pPr>
            <w:r>
              <w:rPr>
                <w:rFonts w:eastAsiaTheme="minorHAnsi"/>
                <w:sz w:val="16"/>
                <w:szCs w:val="16"/>
                <w:lang w:eastAsia="en-US"/>
              </w:rPr>
              <w:t>72,5</w:t>
            </w:r>
          </w:p>
        </w:tc>
        <w:tc>
          <w:tcPr>
            <w:tcW w:w="1843" w:type="dxa"/>
            <w:vAlign w:val="bottom"/>
          </w:tcPr>
          <w:p w:rsidR="00F33039" w:rsidRDefault="009A0E15">
            <w:pPr>
              <w:spacing w:after="0"/>
              <w:jc w:val="center"/>
              <w:rPr>
                <w:color w:val="000000"/>
                <w:sz w:val="16"/>
                <w:szCs w:val="16"/>
              </w:rPr>
            </w:pPr>
            <w:r>
              <w:rPr>
                <w:color w:val="000000"/>
                <w:sz w:val="16"/>
                <w:szCs w:val="16"/>
              </w:rPr>
              <w:t>не менее 1 раз в неделю</w:t>
            </w:r>
          </w:p>
        </w:tc>
        <w:tc>
          <w:tcPr>
            <w:tcW w:w="1701" w:type="dxa"/>
          </w:tcPr>
          <w:p w:rsidR="00F33039" w:rsidRDefault="009A0E15">
            <w:pPr>
              <w:spacing w:after="0"/>
              <w:jc w:val="center"/>
              <w:rPr>
                <w:color w:val="000000"/>
                <w:sz w:val="16"/>
                <w:szCs w:val="16"/>
              </w:rPr>
            </w:pPr>
            <w:r>
              <w:rPr>
                <w:color w:val="000000"/>
                <w:sz w:val="16"/>
                <w:szCs w:val="16"/>
              </w:rPr>
              <w:t>дневное время</w:t>
            </w:r>
          </w:p>
        </w:tc>
      </w:tr>
      <w:tr w:rsidR="00F33039">
        <w:tc>
          <w:tcPr>
            <w:tcW w:w="4673" w:type="dxa"/>
            <w:gridSpan w:val="4"/>
          </w:tcPr>
          <w:p w:rsidR="00F33039" w:rsidRDefault="009A0E15">
            <w:pPr>
              <w:spacing w:after="0"/>
              <w:jc w:val="center"/>
              <w:rPr>
                <w:color w:val="000000"/>
                <w:sz w:val="16"/>
                <w:szCs w:val="16"/>
              </w:rPr>
            </w:pPr>
            <w:r>
              <w:rPr>
                <w:b/>
                <w:color w:val="000000"/>
                <w:sz w:val="16"/>
                <w:szCs w:val="16"/>
              </w:rPr>
              <w:t>ИТОГО</w:t>
            </w:r>
          </w:p>
        </w:tc>
        <w:tc>
          <w:tcPr>
            <w:tcW w:w="1134" w:type="dxa"/>
            <w:vAlign w:val="bottom"/>
          </w:tcPr>
          <w:p w:rsidR="00F33039" w:rsidRDefault="009A0E15">
            <w:pPr>
              <w:spacing w:after="0"/>
              <w:jc w:val="center"/>
              <w:rPr>
                <w:b/>
                <w:color w:val="000000"/>
                <w:sz w:val="16"/>
                <w:szCs w:val="16"/>
              </w:rPr>
            </w:pPr>
            <w:r>
              <w:rPr>
                <w:b/>
                <w:color w:val="000000"/>
                <w:sz w:val="16"/>
                <w:szCs w:val="16"/>
              </w:rPr>
              <w:t>118,1</w:t>
            </w:r>
          </w:p>
        </w:tc>
        <w:tc>
          <w:tcPr>
            <w:tcW w:w="1843" w:type="dxa"/>
          </w:tcPr>
          <w:p w:rsidR="00F33039" w:rsidRDefault="00F33039">
            <w:pPr>
              <w:spacing w:after="0"/>
              <w:jc w:val="center"/>
              <w:rPr>
                <w:b/>
                <w:color w:val="000000"/>
                <w:sz w:val="16"/>
                <w:szCs w:val="16"/>
              </w:rPr>
            </w:pPr>
          </w:p>
        </w:tc>
        <w:tc>
          <w:tcPr>
            <w:tcW w:w="1701" w:type="dxa"/>
          </w:tcPr>
          <w:p w:rsidR="00F33039" w:rsidRDefault="00F33039">
            <w:pPr>
              <w:spacing w:after="0"/>
              <w:jc w:val="center"/>
              <w:rPr>
                <w:b/>
                <w:color w:val="000000"/>
                <w:sz w:val="16"/>
                <w:szCs w:val="16"/>
              </w:rPr>
            </w:pPr>
          </w:p>
        </w:tc>
      </w:tr>
    </w:tbl>
    <w:p w:rsidR="00F33039" w:rsidRDefault="00F33039">
      <w:pPr>
        <w:spacing w:after="0"/>
        <w:jc w:val="right"/>
        <w:rPr>
          <w:rFonts w:eastAsiaTheme="minorHAnsi"/>
          <w:lang w:eastAsia="en-US"/>
        </w:rPr>
      </w:pPr>
    </w:p>
    <w:p w:rsidR="00F33039" w:rsidRDefault="009A0E15">
      <w:pPr>
        <w:spacing w:after="200" w:line="276" w:lineRule="auto"/>
        <w:jc w:val="left"/>
        <w:rPr>
          <w:rFonts w:eastAsiaTheme="minorHAnsi"/>
          <w:lang w:eastAsia="en-US"/>
        </w:rPr>
      </w:pPr>
      <w:r>
        <w:rPr>
          <w:rFonts w:eastAsiaTheme="minorHAnsi"/>
          <w:lang w:eastAsia="en-US"/>
        </w:rPr>
        <w:br w:type="page" w:clear="all"/>
      </w:r>
    </w:p>
    <w:p w:rsidR="00F33039" w:rsidRDefault="009A0E15">
      <w:pPr>
        <w:spacing w:after="0"/>
        <w:jc w:val="right"/>
        <w:rPr>
          <w:rFonts w:eastAsiaTheme="minorHAnsi"/>
          <w:sz w:val="20"/>
          <w:szCs w:val="20"/>
          <w:lang w:eastAsia="en-US"/>
        </w:rPr>
      </w:pPr>
      <w:r>
        <w:rPr>
          <w:rFonts w:eastAsiaTheme="minorHAnsi"/>
          <w:sz w:val="20"/>
          <w:szCs w:val="20"/>
          <w:lang w:eastAsia="en-US"/>
        </w:rPr>
        <w:lastRenderedPageBreak/>
        <w:t>Приложение 4</w:t>
      </w:r>
    </w:p>
    <w:p w:rsidR="00F33039" w:rsidRDefault="00F33039">
      <w:pPr>
        <w:spacing w:after="0"/>
        <w:jc w:val="center"/>
        <w:rPr>
          <w:rFonts w:eastAsia="Calibri"/>
          <w:b/>
          <w:sz w:val="20"/>
          <w:szCs w:val="20"/>
          <w:lang w:eastAsia="en-US"/>
        </w:rPr>
      </w:pPr>
    </w:p>
    <w:p w:rsidR="00F33039" w:rsidRDefault="009A0E15">
      <w:pPr>
        <w:spacing w:after="0"/>
        <w:contextualSpacing/>
        <w:jc w:val="center"/>
        <w:rPr>
          <w:rFonts w:eastAsia="Calibri"/>
          <w:sz w:val="20"/>
          <w:szCs w:val="20"/>
          <w:lang w:eastAsia="en-US"/>
        </w:rPr>
      </w:pPr>
      <w:r>
        <w:rPr>
          <w:rFonts w:eastAsia="Calibri"/>
          <w:sz w:val="20"/>
          <w:szCs w:val="20"/>
          <w:lang w:eastAsia="en-US"/>
        </w:rPr>
        <w:t>Оказание услуг по уборке помещений (периодичность работ)</w:t>
      </w:r>
    </w:p>
    <w:p w:rsidR="00F33039" w:rsidRDefault="00F33039">
      <w:pPr>
        <w:spacing w:after="0"/>
        <w:contextualSpacing/>
        <w:jc w:val="center"/>
        <w:rPr>
          <w:rFonts w:eastAsia="Calibri"/>
          <w:sz w:val="20"/>
          <w:szCs w:val="20"/>
          <w:lang w:eastAsia="en-US"/>
        </w:rPr>
      </w:pPr>
    </w:p>
    <w:p w:rsidR="00F33039" w:rsidRDefault="009A0E15">
      <w:pPr>
        <w:spacing w:after="0"/>
        <w:ind w:firstLine="708"/>
        <w:contextualSpacing/>
        <w:jc w:val="center"/>
        <w:rPr>
          <w:rFonts w:eastAsia="Calibri"/>
          <w:sz w:val="20"/>
          <w:szCs w:val="20"/>
          <w:lang w:eastAsia="en-US"/>
        </w:rPr>
      </w:pPr>
      <w:r>
        <w:rPr>
          <w:rFonts w:eastAsia="Calibri"/>
          <w:sz w:val="20"/>
          <w:szCs w:val="20"/>
          <w:lang w:eastAsia="en-US"/>
        </w:rPr>
        <w:t>Перечень работ входящих в уборку служебных помещений, учебных кабинетов, учебных производственных мастерских, цехов, лабораторий и т.п.</w:t>
      </w:r>
    </w:p>
    <w:p w:rsidR="00F33039" w:rsidRDefault="00F33039">
      <w:pPr>
        <w:spacing w:after="0"/>
        <w:contextualSpacing/>
        <w:jc w:val="left"/>
        <w:rPr>
          <w:rFonts w:eastAsia="Calibri"/>
          <w:sz w:val="20"/>
          <w:szCs w:val="20"/>
          <w:lang w:eastAsia="en-US"/>
        </w:rPr>
      </w:pPr>
    </w:p>
    <w:tbl>
      <w:tblPr>
        <w:tblW w:w="46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6029"/>
        <w:gridCol w:w="2271"/>
      </w:tblGrid>
      <w:tr w:rsidR="00F33039">
        <w:tc>
          <w:tcPr>
            <w:tcW w:w="260"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Влажная уборка пола и плинтусов с использованием моющих и дезинфицирующих средств (удаление черных полос от обуви).</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c>
          <w:tcPr>
            <w:tcW w:w="260" w:type="pct"/>
            <w:vMerge/>
          </w:tcPr>
          <w:p w:rsidR="00F33039" w:rsidRDefault="00F33039">
            <w:pPr>
              <w:tabs>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rFonts w:eastAsia="Calibri"/>
                <w:sz w:val="20"/>
                <w:szCs w:val="20"/>
                <w:lang w:eastAsia="en-US"/>
              </w:rPr>
            </w:pPr>
          </w:p>
        </w:tc>
        <w:tc>
          <w:tcPr>
            <w:tcW w:w="1297" w:type="pct"/>
          </w:tcPr>
          <w:p w:rsidR="00F33039" w:rsidRDefault="009A0E15">
            <w:pPr>
              <w:tabs>
                <w:tab w:val="left" w:pos="-142"/>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60"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2</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sz w:val="20"/>
                <w:szCs w:val="20"/>
              </w:rPr>
              <w:t>Влажная уборка поверхностей ученических столов и стульев</w:t>
            </w:r>
            <w:r>
              <w:rPr>
                <w:rFonts w:eastAsia="Calibri"/>
                <w:sz w:val="20"/>
                <w:szCs w:val="20"/>
                <w:lang w:eastAsia="en-US"/>
              </w:rPr>
              <w:t xml:space="preserve"> плинтусов с использованием моющих и дезинфицирующих средств</w:t>
            </w:r>
          </w:p>
        </w:tc>
        <w:tc>
          <w:tcPr>
            <w:tcW w:w="1297" w:type="pct"/>
          </w:tcPr>
          <w:p w:rsidR="00F33039" w:rsidRDefault="009A0E15">
            <w:pPr>
              <w:tabs>
                <w:tab w:val="left" w:pos="-142"/>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ежедневная уборка</w:t>
            </w:r>
          </w:p>
        </w:tc>
      </w:tr>
      <w:tr w:rsidR="00F33039">
        <w:tc>
          <w:tcPr>
            <w:tcW w:w="260" w:type="pct"/>
            <w:vMerge/>
          </w:tcPr>
          <w:p w:rsidR="00F33039" w:rsidRDefault="00F33039">
            <w:pPr>
              <w:tabs>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sz w:val="20"/>
                <w:szCs w:val="20"/>
              </w:rPr>
            </w:pPr>
          </w:p>
        </w:tc>
        <w:tc>
          <w:tcPr>
            <w:tcW w:w="1297" w:type="pct"/>
          </w:tcPr>
          <w:p w:rsidR="00F33039" w:rsidRDefault="009A0E15">
            <w:pPr>
              <w:tabs>
                <w:tab w:val="left" w:pos="-142"/>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rPr>
          <w:trHeight w:val="331"/>
        </w:trPr>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3</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Уборка при помощи пылесоса ковровых покрытий</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rPr>
          <w:trHeight w:val="331"/>
        </w:trPr>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4</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Подготовка учебных досок к занятиям (влажная уборка)</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rPr>
          <w:trHeight w:val="331"/>
        </w:trPr>
        <w:tc>
          <w:tcPr>
            <w:tcW w:w="260" w:type="pct"/>
            <w:vMerge w:val="restar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5</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 xml:space="preserve">Удаление загрязнений со стен с использованием моющих средств. </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ежедневная уборка</w:t>
            </w:r>
          </w:p>
        </w:tc>
      </w:tr>
      <w:tr w:rsidR="00F33039">
        <w:trPr>
          <w:trHeight w:val="331"/>
        </w:trPr>
        <w:tc>
          <w:tcPr>
            <w:tcW w:w="260" w:type="pct"/>
            <w:vMerge/>
          </w:tcPr>
          <w:p w:rsidR="00F33039" w:rsidRDefault="00F33039">
            <w:pPr>
              <w:tabs>
                <w:tab w:val="left" w:pos="-142"/>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rFonts w:eastAsia="Calibri"/>
                <w:sz w:val="20"/>
                <w:szCs w:val="20"/>
                <w:lang w:eastAsia="en-US"/>
              </w:rPr>
            </w:pP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генеральная уборка - не менее 1 раза в месяц</w:t>
            </w:r>
          </w:p>
        </w:tc>
      </w:tr>
      <w:tr w:rsidR="00F33039">
        <w:trPr>
          <w:trHeight w:val="338"/>
        </w:trPr>
        <w:tc>
          <w:tcPr>
            <w:tcW w:w="260" w:type="pct"/>
            <w:vMerge w:val="restar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6</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Удаление загрязнений с внутренней стороны окон и подоконников, с применением специальных средств.</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rPr>
          <w:trHeight w:val="479"/>
        </w:trPr>
        <w:tc>
          <w:tcPr>
            <w:tcW w:w="260" w:type="pct"/>
            <w:vMerge/>
          </w:tcPr>
          <w:p w:rsidR="00F33039" w:rsidRDefault="00F33039">
            <w:pPr>
              <w:tabs>
                <w:tab w:val="left" w:pos="-142"/>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rFonts w:eastAsia="Calibri"/>
                <w:sz w:val="20"/>
                <w:szCs w:val="20"/>
                <w:lang w:eastAsia="en-US"/>
              </w:rPr>
            </w:pP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генеральная уборка - не менее 1 раза в месяц</w:t>
            </w:r>
          </w:p>
        </w:tc>
      </w:tr>
      <w:tr w:rsidR="00F33039">
        <w:trPr>
          <w:trHeight w:val="349"/>
        </w:trPr>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7</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sz w:val="20"/>
                <w:szCs w:val="20"/>
              </w:rPr>
              <w:t>Мытье окон с внутренней стороны. Мытье окон с наружной стороны, при наличии открывающейся створки, или окна 1 этажа.</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rPr>
          <w:trHeight w:val="309"/>
        </w:trPr>
        <w:tc>
          <w:tcPr>
            <w:tcW w:w="260" w:type="pct"/>
            <w:vMerge w:val="restar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8</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Влажная уборка дверных коробок и встроенной фурнитуры к ним.</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rPr>
          <w:trHeight w:val="479"/>
        </w:trPr>
        <w:tc>
          <w:tcPr>
            <w:tcW w:w="260" w:type="pct"/>
            <w:vMerge/>
          </w:tcPr>
          <w:p w:rsidR="00F33039" w:rsidRDefault="00F33039">
            <w:pPr>
              <w:tabs>
                <w:tab w:val="left" w:pos="-142"/>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rFonts w:eastAsia="Calibri"/>
                <w:sz w:val="20"/>
                <w:szCs w:val="20"/>
                <w:lang w:eastAsia="en-US"/>
              </w:rPr>
            </w:pP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интенсивная уборка - не менее 1 раза в месяц</w:t>
            </w:r>
          </w:p>
        </w:tc>
      </w:tr>
      <w:tr w:rsidR="00F33039">
        <w:trPr>
          <w:trHeight w:val="323"/>
        </w:trPr>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9</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Удаление пыли и загрязнений с радиаторов отопления.</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rPr>
          <w:trHeight w:val="258"/>
        </w:trPr>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10</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Чистка раковин, удаление водных и известковых отложений.</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rPr>
          <w:trHeight w:val="258"/>
        </w:trPr>
        <w:tc>
          <w:tcPr>
            <w:tcW w:w="260" w:type="pct"/>
            <w:vMerge w:val="restar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11</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Удаление пыли и загрязнений с наружных частей вытяжных вентиляционных зонтов и вентиляционных решеток.</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не менее 1 раза в месяц</w:t>
            </w:r>
          </w:p>
        </w:tc>
      </w:tr>
      <w:tr w:rsidR="00F33039">
        <w:trPr>
          <w:trHeight w:val="258"/>
        </w:trPr>
        <w:tc>
          <w:tcPr>
            <w:tcW w:w="260" w:type="pct"/>
            <w:vMerge/>
          </w:tcPr>
          <w:p w:rsidR="00F33039" w:rsidRDefault="00F33039">
            <w:pPr>
              <w:tabs>
                <w:tab w:val="left" w:pos="-142"/>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rFonts w:eastAsia="Calibri"/>
                <w:sz w:val="20"/>
                <w:szCs w:val="20"/>
                <w:lang w:eastAsia="en-US"/>
              </w:rPr>
            </w:pPr>
          </w:p>
        </w:tc>
        <w:tc>
          <w:tcPr>
            <w:tcW w:w="1297" w:type="pct"/>
          </w:tcPr>
          <w:p w:rsidR="00F33039" w:rsidRDefault="009A0E15">
            <w:pPr>
              <w:tabs>
                <w:tab w:val="left" w:pos="-142"/>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2 квартала</w:t>
            </w:r>
          </w:p>
        </w:tc>
      </w:tr>
      <w:tr w:rsidR="00F33039">
        <w:trPr>
          <w:trHeight w:val="479"/>
        </w:trPr>
        <w:tc>
          <w:tcPr>
            <w:tcW w:w="260" w:type="pct"/>
            <w:vMerge w:val="restar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12</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Влажное удаление пыли и иных загрязнений с горизонтальных и вертикальных поверхностей офисной, мягкой, вспомогательной мебели, а так же с телефонов, компьютеров и оргтехники, кресел, стульев, диванов, картин, предметов декора, аудиторных досок, трибун, оборудования.</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0" w:type="pct"/>
            <w:vMerge/>
          </w:tcPr>
          <w:p w:rsidR="00F33039" w:rsidRDefault="00F33039">
            <w:pPr>
              <w:tabs>
                <w:tab w:val="left" w:pos="-142"/>
                <w:tab w:val="left" w:pos="142"/>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rFonts w:eastAsia="Calibri"/>
                <w:sz w:val="20"/>
                <w:szCs w:val="20"/>
                <w:lang w:eastAsia="en-US"/>
              </w:rPr>
            </w:pP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генеральная уборка - не менее 1 раза в месяц</w:t>
            </w:r>
          </w:p>
        </w:tc>
      </w:tr>
      <w:tr w:rsidR="00F33039">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13</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Чистка и полировка стеклянных и зеркальных поверхностей, витражей с использованием специальных средств.</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14</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rPr>
              <w:t>Удаление пыли с</w:t>
            </w:r>
            <w:r>
              <w:rPr>
                <w:rFonts w:eastAsia="Calibri"/>
                <w:sz w:val="20"/>
                <w:szCs w:val="20"/>
                <w:lang w:eastAsia="en-US"/>
              </w:rPr>
              <w:t xml:space="preserve"> розеток, выключателей, коробов кабель - каналов и других </w:t>
            </w:r>
            <w:proofErr w:type="spellStart"/>
            <w:r>
              <w:rPr>
                <w:rFonts w:eastAsia="Calibri"/>
                <w:sz w:val="20"/>
                <w:szCs w:val="20"/>
                <w:lang w:eastAsia="en-US"/>
              </w:rPr>
              <w:t>электропредметов</w:t>
            </w:r>
            <w:proofErr w:type="spellEnd"/>
            <w:r>
              <w:rPr>
                <w:rFonts w:eastAsia="Calibri"/>
                <w:sz w:val="20"/>
                <w:szCs w:val="20"/>
                <w:lang w:eastAsia="en-US"/>
              </w:rPr>
              <w:t xml:space="preserve"> офисного и бытового назначения.</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15</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Влажное удаление пыли и иных загрязнений с предметов потолочного освещения.</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c>
          <w:tcPr>
            <w:tcW w:w="260"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16</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Сбор и вынос мусора из корзин с заменой полиэтиленовых пакетов, складирование мусора в специально отведенные места.</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0" w:type="pct"/>
          </w:tcPr>
          <w:p w:rsidR="00F33039" w:rsidRDefault="009A0E15">
            <w:pPr>
              <w:tabs>
                <w:tab w:val="left" w:pos="-142"/>
                <w:tab w:val="left" w:pos="426"/>
              </w:tabs>
              <w:spacing w:after="0"/>
              <w:contextualSpacing/>
              <w:jc w:val="center"/>
              <w:rPr>
                <w:rFonts w:eastAsia="Calibri"/>
                <w:sz w:val="20"/>
                <w:szCs w:val="20"/>
                <w:lang w:eastAsia="en-US"/>
              </w:rPr>
            </w:pPr>
            <w:r>
              <w:rPr>
                <w:rFonts w:eastAsia="Calibri"/>
                <w:sz w:val="20"/>
                <w:szCs w:val="20"/>
                <w:lang w:eastAsia="en-US"/>
              </w:rPr>
              <w:t>17</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Влажная уборка мусорных корзин с применением дезинфицирующих средств.</w:t>
            </w:r>
          </w:p>
        </w:tc>
        <w:tc>
          <w:tcPr>
            <w:tcW w:w="1297" w:type="pct"/>
          </w:tcPr>
          <w:p w:rsidR="00F33039" w:rsidRDefault="009A0E15">
            <w:pPr>
              <w:tabs>
                <w:tab w:val="left" w:pos="-142"/>
                <w:tab w:val="left" w:pos="142"/>
              </w:tabs>
              <w:spacing w:after="0"/>
              <w:contextualSpacing/>
              <w:jc w:val="center"/>
              <w:rPr>
                <w:sz w:val="20"/>
                <w:szCs w:val="20"/>
                <w:lang w:eastAsia="en-US"/>
              </w:rPr>
            </w:pPr>
            <w:r>
              <w:rPr>
                <w:sz w:val="20"/>
                <w:szCs w:val="20"/>
                <w:lang w:eastAsia="en-US"/>
              </w:rPr>
              <w:t>не менее 1 раза в неделю</w:t>
            </w:r>
          </w:p>
        </w:tc>
      </w:tr>
      <w:tr w:rsidR="00F33039">
        <w:tc>
          <w:tcPr>
            <w:tcW w:w="260" w:type="pct"/>
          </w:tcPr>
          <w:p w:rsidR="00F33039" w:rsidRDefault="009A0E15">
            <w:pPr>
              <w:tabs>
                <w:tab w:val="left" w:pos="-142"/>
                <w:tab w:val="left" w:pos="426"/>
              </w:tabs>
              <w:spacing w:after="0"/>
              <w:contextualSpacing/>
              <w:jc w:val="center"/>
              <w:rPr>
                <w:rFonts w:eastAsia="Calibri"/>
                <w:sz w:val="20"/>
                <w:szCs w:val="20"/>
                <w:lang w:eastAsia="en-US"/>
              </w:rPr>
            </w:pPr>
            <w:r>
              <w:rPr>
                <w:rFonts w:eastAsia="Calibri"/>
                <w:sz w:val="20"/>
                <w:szCs w:val="20"/>
                <w:lang w:eastAsia="en-US"/>
              </w:rPr>
              <w:t>18</w:t>
            </w:r>
          </w:p>
        </w:tc>
        <w:tc>
          <w:tcPr>
            <w:tcW w:w="3443" w:type="pct"/>
          </w:tcPr>
          <w:p w:rsidR="00F33039" w:rsidRDefault="009A0E15">
            <w:pPr>
              <w:tabs>
                <w:tab w:val="left" w:pos="-142"/>
                <w:tab w:val="left" w:pos="142"/>
              </w:tabs>
              <w:spacing w:after="0"/>
              <w:contextualSpacing/>
              <w:rPr>
                <w:rFonts w:eastAsia="Calibri"/>
                <w:sz w:val="20"/>
                <w:szCs w:val="20"/>
                <w:lang w:eastAsia="en-US"/>
              </w:rPr>
            </w:pPr>
            <w:r>
              <w:rPr>
                <w:rFonts w:eastAsia="Calibri"/>
                <w:sz w:val="20"/>
                <w:szCs w:val="20"/>
                <w:lang w:eastAsia="en-US"/>
              </w:rPr>
              <w:t xml:space="preserve">Химчистка полового покрытия (ковров) </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 xml:space="preserve">не менее 1 раза </w:t>
            </w:r>
          </w:p>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в 2 квартала</w:t>
            </w:r>
          </w:p>
        </w:tc>
      </w:tr>
      <w:tr w:rsidR="00F33039">
        <w:tc>
          <w:tcPr>
            <w:tcW w:w="260" w:type="pct"/>
            <w:vMerge w:val="restart"/>
          </w:tcPr>
          <w:p w:rsidR="00F33039" w:rsidRDefault="009A0E15">
            <w:pPr>
              <w:tabs>
                <w:tab w:val="left" w:pos="-142"/>
                <w:tab w:val="left" w:pos="426"/>
              </w:tabs>
              <w:spacing w:after="0"/>
              <w:contextualSpacing/>
              <w:jc w:val="center"/>
              <w:rPr>
                <w:rFonts w:eastAsia="Calibri"/>
                <w:sz w:val="20"/>
                <w:szCs w:val="20"/>
                <w:lang w:eastAsia="en-US"/>
              </w:rPr>
            </w:pPr>
            <w:r>
              <w:rPr>
                <w:rFonts w:eastAsia="Calibri"/>
                <w:sz w:val="20"/>
                <w:szCs w:val="20"/>
                <w:lang w:eastAsia="en-US"/>
              </w:rPr>
              <w:t>19</w:t>
            </w:r>
          </w:p>
        </w:tc>
        <w:tc>
          <w:tcPr>
            <w:tcW w:w="3443" w:type="pct"/>
            <w:vMerge w:val="restart"/>
          </w:tcPr>
          <w:p w:rsidR="00F33039" w:rsidRDefault="009A0E15">
            <w:pPr>
              <w:tabs>
                <w:tab w:val="left" w:pos="-142"/>
                <w:tab w:val="left" w:pos="142"/>
              </w:tabs>
              <w:spacing w:after="0"/>
              <w:contextualSpacing/>
              <w:rPr>
                <w:rFonts w:eastAsia="Calibri"/>
                <w:sz w:val="20"/>
                <w:szCs w:val="20"/>
                <w:lang w:eastAsia="en-US"/>
              </w:rPr>
            </w:pPr>
            <w:r>
              <w:rPr>
                <w:sz w:val="20"/>
                <w:szCs w:val="20"/>
              </w:rPr>
              <w:t>Удаление жвачек с поверхности ученических столов и стульев.</w:t>
            </w: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0" w:type="pct"/>
            <w:vMerge/>
          </w:tcPr>
          <w:p w:rsidR="00F33039" w:rsidRDefault="00F33039">
            <w:pPr>
              <w:tabs>
                <w:tab w:val="left" w:pos="-142"/>
                <w:tab w:val="left" w:pos="426"/>
              </w:tabs>
              <w:spacing w:after="0"/>
              <w:contextualSpacing/>
              <w:jc w:val="center"/>
              <w:rPr>
                <w:rFonts w:eastAsia="Calibri"/>
                <w:sz w:val="20"/>
                <w:szCs w:val="20"/>
                <w:lang w:eastAsia="en-US"/>
              </w:rPr>
            </w:pPr>
          </w:p>
        </w:tc>
        <w:tc>
          <w:tcPr>
            <w:tcW w:w="3443" w:type="pct"/>
            <w:vMerge/>
          </w:tcPr>
          <w:p w:rsidR="00F33039" w:rsidRDefault="00F33039">
            <w:pPr>
              <w:tabs>
                <w:tab w:val="left" w:pos="-142"/>
                <w:tab w:val="left" w:pos="142"/>
              </w:tabs>
              <w:spacing w:after="0"/>
              <w:contextualSpacing/>
              <w:rPr>
                <w:sz w:val="20"/>
                <w:szCs w:val="20"/>
              </w:rPr>
            </w:pPr>
          </w:p>
        </w:tc>
        <w:tc>
          <w:tcPr>
            <w:tcW w:w="1297" w:type="pct"/>
          </w:tcPr>
          <w:p w:rsidR="00F33039" w:rsidRDefault="009A0E15">
            <w:pPr>
              <w:tabs>
                <w:tab w:val="left" w:pos="-142"/>
                <w:tab w:val="left" w:pos="142"/>
              </w:tabs>
              <w:spacing w:after="0"/>
              <w:contextualSpacing/>
              <w:jc w:val="center"/>
              <w:rPr>
                <w:rFonts w:eastAsia="Calibri"/>
                <w:sz w:val="20"/>
                <w:szCs w:val="20"/>
                <w:lang w:eastAsia="en-US"/>
              </w:rPr>
            </w:pPr>
            <w:r>
              <w:rPr>
                <w:rFonts w:eastAsia="Calibri"/>
                <w:sz w:val="20"/>
                <w:szCs w:val="20"/>
                <w:lang w:eastAsia="en-US"/>
              </w:rPr>
              <w:t>генеральная уборка - не менее 1 раза в месяц</w:t>
            </w:r>
          </w:p>
        </w:tc>
      </w:tr>
    </w:tbl>
    <w:p w:rsidR="00F33039" w:rsidRDefault="00F33039">
      <w:pPr>
        <w:tabs>
          <w:tab w:val="left" w:pos="426"/>
        </w:tabs>
        <w:spacing w:after="0"/>
        <w:contextualSpacing/>
        <w:rPr>
          <w:rFonts w:eastAsia="Calibri"/>
          <w:b/>
          <w:sz w:val="20"/>
          <w:szCs w:val="20"/>
          <w:lang w:eastAsia="en-US"/>
        </w:rPr>
      </w:pPr>
    </w:p>
    <w:p w:rsidR="00F33039" w:rsidRDefault="009A0E15">
      <w:pPr>
        <w:tabs>
          <w:tab w:val="left" w:pos="426"/>
        </w:tabs>
        <w:spacing w:after="0"/>
        <w:contextualSpacing/>
        <w:jc w:val="center"/>
        <w:rPr>
          <w:rFonts w:eastAsia="Calibri"/>
          <w:sz w:val="20"/>
          <w:szCs w:val="20"/>
          <w:lang w:eastAsia="en-US"/>
        </w:rPr>
      </w:pPr>
      <w:r>
        <w:rPr>
          <w:rFonts w:eastAsia="Calibri"/>
          <w:sz w:val="20"/>
          <w:szCs w:val="20"/>
          <w:lang w:eastAsia="en-US"/>
        </w:rPr>
        <w:tab/>
        <w:t>Перечень работ входящих в уборку коридоров, вестибюлей, холлов, лестниц, лестничных пролетов, тамбуров и т.п.</w:t>
      </w:r>
    </w:p>
    <w:p w:rsidR="00F33039" w:rsidRDefault="00F33039">
      <w:pPr>
        <w:tabs>
          <w:tab w:val="left" w:pos="426"/>
        </w:tabs>
        <w:spacing w:after="0"/>
        <w:contextualSpacing/>
        <w:jc w:val="center"/>
        <w:rPr>
          <w:rFonts w:eastAsia="Calibri"/>
          <w:sz w:val="20"/>
          <w:szCs w:val="20"/>
          <w:lang w:eastAsia="en-US"/>
        </w:rPr>
      </w:pPr>
    </w:p>
    <w:tbl>
      <w:tblPr>
        <w:tblW w:w="466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5918"/>
        <w:gridCol w:w="2345"/>
      </w:tblGrid>
      <w:tr w:rsidR="00F33039">
        <w:tc>
          <w:tcPr>
            <w:tcW w:w="261" w:type="pct"/>
            <w:vMerge w:val="restart"/>
          </w:tcPr>
          <w:p w:rsidR="00F33039" w:rsidRDefault="009A0E15">
            <w:pPr>
              <w:tabs>
                <w:tab w:val="left" w:pos="426"/>
              </w:tabs>
              <w:spacing w:after="0"/>
              <w:contextualSpacing/>
              <w:jc w:val="center"/>
              <w:rPr>
                <w:rFonts w:eastAsia="Calibri"/>
                <w:sz w:val="20"/>
                <w:szCs w:val="20"/>
                <w:lang w:eastAsia="en-US"/>
              </w:rPr>
            </w:pPr>
            <w:r>
              <w:rPr>
                <w:rFonts w:eastAsia="Calibri"/>
                <w:sz w:val="20"/>
                <w:szCs w:val="20"/>
                <w:lang w:eastAsia="en-US"/>
              </w:rPr>
              <w:lastRenderedPageBreak/>
              <w:t>1</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пола и плинтусов с использованием моющих и дезинфицирующих средств, удаление липких субстанций, грязи и мусора, черных полос от обуви.</w:t>
            </w: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Для объектов учебного назначения - ежедневная уборка, проверка после каждой перемены;</w:t>
            </w:r>
          </w:p>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Для объектов общежития - ежедневная уборка</w:t>
            </w:r>
          </w:p>
        </w:tc>
      </w:tr>
      <w:tr w:rsidR="00F33039">
        <w:tc>
          <w:tcPr>
            <w:tcW w:w="261" w:type="pct"/>
            <w:vMerge/>
          </w:tcPr>
          <w:p w:rsidR="00F33039" w:rsidRDefault="00F33039">
            <w:pPr>
              <w:tabs>
                <w:tab w:val="left" w:pos="426"/>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2</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Уборка при помощи пылесоса ковровых покрытий</w:t>
            </w: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ежедневная уборка</w:t>
            </w:r>
          </w:p>
        </w:tc>
      </w:tr>
      <w:tr w:rsidR="00F33039">
        <w:tc>
          <w:tcPr>
            <w:tcW w:w="261"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3</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ступеней лестниц и пролетов с использованием моющих и дезинфицирующих средств</w:t>
            </w: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Для объектов учебного назначения - ежедневная уборка, проверка после каждой перемены;</w:t>
            </w:r>
          </w:p>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Для объектов общежития - ежедневная уборка</w:t>
            </w:r>
          </w:p>
        </w:tc>
      </w:tr>
      <w:tr w:rsidR="00F33039">
        <w:tc>
          <w:tcPr>
            <w:tcW w:w="261" w:type="pct"/>
            <w:vMerge/>
          </w:tcPr>
          <w:p w:rsidR="00F33039" w:rsidRDefault="00F33039">
            <w:pPr>
              <w:tabs>
                <w:tab w:val="left" w:pos="142"/>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61"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4</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Сухая и влажная уборка грязезащитных покрытий, влажная уборка из-под грязезащитных покрытий с применением моющих средств.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c>
          <w:tcPr>
            <w:tcW w:w="261" w:type="pct"/>
            <w:vMerge/>
          </w:tcPr>
          <w:p w:rsidR="00F33039" w:rsidRDefault="00F33039">
            <w:pPr>
              <w:tabs>
                <w:tab w:val="left" w:pos="142"/>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61"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5</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загрязнений со стен с использованием моющих средств.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c>
          <w:tcPr>
            <w:tcW w:w="261" w:type="pct"/>
            <w:vMerge/>
          </w:tcPr>
          <w:p w:rsidR="00F33039" w:rsidRDefault="00F33039">
            <w:pPr>
              <w:tabs>
                <w:tab w:val="left" w:pos="142"/>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61"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6</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загрязнений с внутренней стороны окон и подоконников, с применением специальных средств.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c>
          <w:tcPr>
            <w:tcW w:w="261" w:type="pct"/>
            <w:vMerge/>
          </w:tcPr>
          <w:p w:rsidR="00F33039" w:rsidRDefault="00F33039">
            <w:pPr>
              <w:tabs>
                <w:tab w:val="left" w:pos="142"/>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7</w:t>
            </w:r>
          </w:p>
        </w:tc>
        <w:tc>
          <w:tcPr>
            <w:tcW w:w="3394" w:type="pct"/>
          </w:tcPr>
          <w:p w:rsidR="00F33039" w:rsidRDefault="009A0E15">
            <w:pPr>
              <w:tabs>
                <w:tab w:val="left" w:pos="142"/>
              </w:tabs>
              <w:spacing w:after="0"/>
              <w:contextualSpacing/>
              <w:rPr>
                <w:rFonts w:eastAsia="Calibri"/>
                <w:sz w:val="20"/>
                <w:szCs w:val="20"/>
                <w:lang w:eastAsia="en-US"/>
              </w:rPr>
            </w:pPr>
            <w:r>
              <w:rPr>
                <w:sz w:val="20"/>
                <w:szCs w:val="20"/>
              </w:rPr>
              <w:t xml:space="preserve">Мытье окон с внутренней стороны. Мытье окон с наружной стороны, при наличии открывающейся створки, или окна 1 этажа. </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c>
          <w:tcPr>
            <w:tcW w:w="261"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8</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дверных коробок и встроенной фурнитуры к ним.</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c>
          <w:tcPr>
            <w:tcW w:w="261" w:type="pct"/>
            <w:vMerge/>
          </w:tcPr>
          <w:p w:rsidR="00F33039" w:rsidRDefault="00F33039">
            <w:pPr>
              <w:tabs>
                <w:tab w:val="left" w:pos="142"/>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интенсивная уборка - не менее 1 раза в месяц</w:t>
            </w:r>
          </w:p>
        </w:tc>
      </w:tr>
      <w:tr w:rsidR="00F33039">
        <w:trPr>
          <w:trHeight w:val="295"/>
        </w:trPr>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9</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пыли и загрязнений с радиаторов отопления.</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rPr>
          <w:trHeight w:val="259"/>
        </w:trPr>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10</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Чистка раковин, удаление водных и известковых отложений.</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11</w:t>
            </w:r>
          </w:p>
        </w:tc>
        <w:tc>
          <w:tcPr>
            <w:tcW w:w="3394"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Влажное удаление пыли и иных загрязнений с горизонтальных и вертикальных поверхностей интерьерной, мягкой, вспомогательной мебели, а также со стульев, предметов декора. </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vMerge/>
          </w:tcPr>
          <w:p w:rsidR="00F33039" w:rsidRDefault="00F33039">
            <w:pPr>
              <w:tabs>
                <w:tab w:val="left" w:pos="142"/>
              </w:tabs>
              <w:spacing w:after="0"/>
              <w:contextualSpacing/>
              <w:jc w:val="center"/>
              <w:rPr>
                <w:rFonts w:eastAsia="Calibri"/>
                <w:sz w:val="20"/>
                <w:szCs w:val="20"/>
                <w:lang w:eastAsia="en-US"/>
              </w:rPr>
            </w:pPr>
          </w:p>
        </w:tc>
        <w:tc>
          <w:tcPr>
            <w:tcW w:w="3394" w:type="pct"/>
            <w:vMerge/>
          </w:tcPr>
          <w:p w:rsidR="00F33039" w:rsidRDefault="00F33039">
            <w:pPr>
              <w:tabs>
                <w:tab w:val="left" w:pos="142"/>
              </w:tabs>
              <w:spacing w:after="0"/>
              <w:contextualSpacing/>
              <w:rPr>
                <w:rFonts w:eastAsia="Calibri"/>
                <w:sz w:val="20"/>
                <w:szCs w:val="20"/>
                <w:lang w:eastAsia="en-US"/>
              </w:rPr>
            </w:pP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генеральная уборка - не менее 1 раза в месяц</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12</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Чистка и полировка стеклянных и зеркальных поверхностей, </w:t>
            </w:r>
            <w:r>
              <w:rPr>
                <w:rFonts w:eastAsia="Calibri"/>
                <w:color w:val="000000"/>
                <w:sz w:val="20"/>
                <w:szCs w:val="20"/>
              </w:rPr>
              <w:t>витражей</w:t>
            </w:r>
            <w:r>
              <w:rPr>
                <w:rFonts w:eastAsia="Calibri"/>
                <w:sz w:val="20"/>
                <w:szCs w:val="20"/>
                <w:lang w:eastAsia="en-US"/>
              </w:rPr>
              <w:t xml:space="preserve"> с использованием специальных средств.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13</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rPr>
              <w:t>Удаление пыли с</w:t>
            </w:r>
            <w:r>
              <w:rPr>
                <w:rFonts w:eastAsia="Calibri"/>
                <w:sz w:val="20"/>
                <w:szCs w:val="20"/>
                <w:lang w:eastAsia="en-US"/>
              </w:rPr>
              <w:t xml:space="preserve"> розеток, выключателей, коробов кабель – каналов.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14</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Влажное удаление пыли и иных загрязнений с предметов потолочного освещения.</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15</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Сбор и вынос мусора из корзин с заменой полиэтиленовых пакетов, складирование мусора в специально отведенные места.</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16</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мусорных корзин с применением моющих средств.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c>
          <w:tcPr>
            <w:tcW w:w="261" w:type="pct"/>
          </w:tcPr>
          <w:p w:rsidR="00F33039" w:rsidRDefault="009A0E15">
            <w:pPr>
              <w:tabs>
                <w:tab w:val="left" w:pos="426"/>
              </w:tabs>
              <w:spacing w:after="0"/>
              <w:contextualSpacing/>
              <w:jc w:val="center"/>
              <w:rPr>
                <w:rFonts w:eastAsia="Calibri"/>
                <w:sz w:val="20"/>
                <w:szCs w:val="20"/>
                <w:lang w:eastAsia="en-US"/>
              </w:rPr>
            </w:pPr>
            <w:r>
              <w:rPr>
                <w:rFonts w:eastAsia="Calibri"/>
                <w:sz w:val="20"/>
                <w:szCs w:val="20"/>
                <w:lang w:eastAsia="en-US"/>
              </w:rPr>
              <w:t>17</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Удаление пыли и пятен с хромированных, металлических поверхностей (перила, поручни, фан-барьеры) </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tcPr>
          <w:p w:rsidR="00F33039" w:rsidRDefault="009A0E15">
            <w:pPr>
              <w:tabs>
                <w:tab w:val="left" w:pos="426"/>
              </w:tabs>
              <w:spacing w:after="0"/>
              <w:contextualSpacing/>
              <w:jc w:val="center"/>
              <w:rPr>
                <w:rFonts w:eastAsia="Calibri"/>
                <w:sz w:val="20"/>
                <w:szCs w:val="20"/>
                <w:lang w:eastAsia="en-US"/>
              </w:rPr>
            </w:pPr>
            <w:r>
              <w:rPr>
                <w:rFonts w:eastAsia="Calibri"/>
                <w:sz w:val="20"/>
                <w:szCs w:val="20"/>
                <w:lang w:eastAsia="en-US"/>
              </w:rPr>
              <w:t>18</w:t>
            </w:r>
          </w:p>
        </w:tc>
        <w:tc>
          <w:tcPr>
            <w:tcW w:w="3394"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запасных выходов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tcPr>
          <w:p w:rsidR="00F33039" w:rsidRDefault="009A0E15">
            <w:pPr>
              <w:tabs>
                <w:tab w:val="left" w:pos="426"/>
              </w:tabs>
              <w:spacing w:after="0"/>
              <w:contextualSpacing/>
              <w:jc w:val="center"/>
              <w:rPr>
                <w:rFonts w:eastAsia="Calibri"/>
                <w:sz w:val="20"/>
                <w:szCs w:val="20"/>
                <w:lang w:eastAsia="en-US"/>
              </w:rPr>
            </w:pPr>
            <w:r>
              <w:rPr>
                <w:rFonts w:eastAsia="Calibri"/>
                <w:sz w:val="20"/>
                <w:szCs w:val="20"/>
                <w:lang w:eastAsia="en-US"/>
              </w:rPr>
              <w:t>19</w:t>
            </w:r>
          </w:p>
        </w:tc>
        <w:tc>
          <w:tcPr>
            <w:tcW w:w="3394" w:type="pct"/>
          </w:tcPr>
          <w:p w:rsidR="00F33039" w:rsidRDefault="009A0E15">
            <w:pPr>
              <w:tabs>
                <w:tab w:val="left" w:pos="142"/>
              </w:tabs>
              <w:spacing w:after="0"/>
              <w:contextualSpacing/>
              <w:rPr>
                <w:rFonts w:eastAsia="Calibri"/>
                <w:sz w:val="20"/>
                <w:szCs w:val="20"/>
                <w:lang w:eastAsia="en-US"/>
              </w:rPr>
            </w:pPr>
            <w:r>
              <w:rPr>
                <w:sz w:val="20"/>
                <w:szCs w:val="20"/>
              </w:rPr>
              <w:t>Удаление жвачек с поверхности мебели</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61" w:type="pct"/>
          </w:tcPr>
          <w:p w:rsidR="00F33039" w:rsidRDefault="009A0E15">
            <w:pPr>
              <w:tabs>
                <w:tab w:val="left" w:pos="426"/>
              </w:tabs>
              <w:spacing w:after="0"/>
              <w:contextualSpacing/>
              <w:jc w:val="center"/>
              <w:rPr>
                <w:rFonts w:eastAsia="Calibri"/>
                <w:sz w:val="20"/>
                <w:szCs w:val="20"/>
                <w:lang w:eastAsia="en-US"/>
              </w:rPr>
            </w:pPr>
            <w:r>
              <w:rPr>
                <w:rFonts w:eastAsia="Calibri"/>
                <w:sz w:val="20"/>
                <w:szCs w:val="20"/>
                <w:lang w:eastAsia="en-US"/>
              </w:rPr>
              <w:t>20</w:t>
            </w:r>
          </w:p>
        </w:tc>
        <w:tc>
          <w:tcPr>
            <w:tcW w:w="3394" w:type="pct"/>
          </w:tcPr>
          <w:p w:rsidR="00F33039" w:rsidRDefault="009A0E15">
            <w:pPr>
              <w:tabs>
                <w:tab w:val="left" w:pos="142"/>
              </w:tabs>
              <w:spacing w:after="0"/>
              <w:contextualSpacing/>
              <w:rPr>
                <w:sz w:val="20"/>
                <w:szCs w:val="20"/>
              </w:rPr>
            </w:pPr>
            <w:r>
              <w:rPr>
                <w:sz w:val="20"/>
                <w:szCs w:val="20"/>
              </w:rPr>
              <w:t>Чистка и дезинфекция питьевых фонтанчиков</w:t>
            </w:r>
          </w:p>
        </w:tc>
        <w:tc>
          <w:tcPr>
            <w:tcW w:w="1345"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bl>
    <w:p w:rsidR="00F33039" w:rsidRDefault="00F33039">
      <w:pPr>
        <w:spacing w:after="0"/>
        <w:contextualSpacing/>
        <w:rPr>
          <w:rFonts w:eastAsia="Calibri"/>
          <w:b/>
          <w:sz w:val="20"/>
          <w:szCs w:val="20"/>
          <w:lang w:eastAsia="en-US"/>
        </w:rPr>
      </w:pPr>
    </w:p>
    <w:p w:rsidR="00F33039" w:rsidRDefault="009A0E15">
      <w:pPr>
        <w:spacing w:after="0"/>
        <w:ind w:firstLine="708"/>
        <w:contextualSpacing/>
        <w:jc w:val="center"/>
        <w:rPr>
          <w:rFonts w:eastAsia="Calibri"/>
          <w:sz w:val="20"/>
          <w:szCs w:val="20"/>
          <w:lang w:eastAsia="en-US"/>
        </w:rPr>
      </w:pPr>
      <w:r>
        <w:rPr>
          <w:rFonts w:eastAsia="Calibri"/>
          <w:sz w:val="20"/>
          <w:szCs w:val="20"/>
          <w:lang w:eastAsia="en-US"/>
        </w:rPr>
        <w:t>Перечень работ, входящих в уборку и дезинфекцию санитарных помещений, туалетов, душевых комнат, умывальных, питьевых фонтанов и т.п.</w:t>
      </w:r>
    </w:p>
    <w:p w:rsidR="00F33039" w:rsidRDefault="00F33039">
      <w:pPr>
        <w:spacing w:after="0"/>
        <w:contextualSpacing/>
        <w:rPr>
          <w:rFonts w:eastAsia="Calibri"/>
          <w:b/>
          <w:sz w:val="20"/>
          <w:szCs w:val="20"/>
          <w:lang w:eastAsia="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6065"/>
        <w:gridCol w:w="2409"/>
      </w:tblGrid>
      <w:tr w:rsidR="00F33039">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пола и плинтусов с использованием моющих, чистящих и дезинфицирующих средств.</w:t>
            </w: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 xml:space="preserve">Для объектов учебного назначения - ежедневная </w:t>
            </w:r>
            <w:r>
              <w:rPr>
                <w:rFonts w:eastAsiaTheme="minorHAnsi"/>
                <w:sz w:val="20"/>
                <w:szCs w:val="20"/>
                <w:shd w:val="clear" w:color="auto" w:fill="FFFFFF"/>
                <w:lang w:eastAsia="en-US"/>
              </w:rPr>
              <w:lastRenderedPageBreak/>
              <w:t>уборка, проверка после каждой перемены;</w:t>
            </w:r>
          </w:p>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Для объектов общежития - ежедневная уборка</w:t>
            </w:r>
          </w:p>
        </w:tc>
      </w:tr>
      <w:tr w:rsidR="00F33039">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Calibri"/>
                <w:sz w:val="20"/>
                <w:szCs w:val="20"/>
                <w:lang w:eastAsia="en-US"/>
              </w:rPr>
              <w:t>генеральная уборка - не менее 1 раза в месяц</w:t>
            </w:r>
          </w:p>
        </w:tc>
      </w:tr>
      <w:tr w:rsidR="00F33039">
        <w:trPr>
          <w:trHeight w:val="428"/>
        </w:trPr>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2</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загрязнений со стен, чистка кафеля вокруг раковин, писсуаров, унитазов, урн и аксессуаров дезинфицирующими средствами</w:t>
            </w: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Для объектов учебного назначения - ежедневная уборка, проверка после каждой перемены;</w:t>
            </w:r>
          </w:p>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Для объектов общежития - ежедневная уборка</w:t>
            </w:r>
          </w:p>
        </w:tc>
      </w:tr>
      <w:tr w:rsidR="00F33039">
        <w:trPr>
          <w:trHeight w:val="428"/>
        </w:trPr>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Calibri"/>
                <w:sz w:val="20"/>
                <w:szCs w:val="20"/>
                <w:lang w:eastAsia="en-US"/>
              </w:rPr>
              <w:t>генеральная уборка - не менее 1 раза в месяц</w:t>
            </w:r>
          </w:p>
        </w:tc>
      </w:tr>
      <w:tr w:rsidR="00F33039">
        <w:trPr>
          <w:trHeight w:val="357"/>
        </w:trPr>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3</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загрязнений с внутренней стороны окон и подоконников, с применением специальных средств.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rPr>
          <w:trHeight w:val="428"/>
        </w:trPr>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генеральная уборка - не менее 1 раза в месяц</w:t>
            </w:r>
          </w:p>
        </w:tc>
      </w:tr>
      <w:tr w:rsidR="00F33039">
        <w:trPr>
          <w:trHeight w:val="300"/>
        </w:trPr>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4</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Мытье окон (</w:t>
            </w:r>
            <w:proofErr w:type="gramStart"/>
            <w:r>
              <w:rPr>
                <w:rFonts w:eastAsia="Calibri"/>
                <w:sz w:val="20"/>
                <w:szCs w:val="20"/>
                <w:lang w:eastAsia="en-US"/>
              </w:rPr>
              <w:t>при наличие</w:t>
            </w:r>
            <w:proofErr w:type="gramEnd"/>
            <w:r>
              <w:rPr>
                <w:rFonts w:eastAsia="Calibri"/>
                <w:sz w:val="20"/>
                <w:szCs w:val="20"/>
                <w:lang w:eastAsia="en-US"/>
              </w:rPr>
              <w:t>)</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rPr>
          <w:trHeight w:val="291"/>
        </w:trPr>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5</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дверных коробок и встроенной фурнитуры к ним.</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rPr>
          <w:trHeight w:val="428"/>
        </w:trPr>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интенсивная уборка - не менее 1 раза в месяц</w:t>
            </w:r>
          </w:p>
        </w:tc>
      </w:tr>
      <w:tr w:rsidR="00F33039">
        <w:trPr>
          <w:trHeight w:val="285"/>
        </w:trPr>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6</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пыли и загрязнений с вытяжных вентиляционных решеток.</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не менее 1 раза в месяц</w:t>
            </w:r>
          </w:p>
        </w:tc>
      </w:tr>
      <w:tr w:rsidR="00F33039">
        <w:trPr>
          <w:trHeight w:val="285"/>
        </w:trPr>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 xml:space="preserve">генеральная уборка - не менее 1 раза в 2 квартала </w:t>
            </w:r>
          </w:p>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(январь, июль)</w:t>
            </w:r>
          </w:p>
        </w:tc>
      </w:tr>
      <w:tr w:rsidR="00F33039">
        <w:trPr>
          <w:trHeight w:val="285"/>
        </w:trPr>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7</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пыли и загрязнений с радиаторов отопления.</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8</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Чистка и дезинфекция сантехнического оборудования, диспенсеров, ершиков и их емкостей, наружных частей подводки сантехники</w:t>
            </w: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Для объектов учебного назначения - ежедневная уборка, проверка после каждой перемены;</w:t>
            </w:r>
          </w:p>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Для объектов общежития - ежедневная уборка</w:t>
            </w:r>
          </w:p>
        </w:tc>
      </w:tr>
      <w:tr w:rsidR="00F33039">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Calibri"/>
                <w:sz w:val="20"/>
                <w:szCs w:val="20"/>
                <w:lang w:eastAsia="en-US"/>
              </w:rPr>
              <w:t>генеральная уборка - не менее 1 раза в месяц</w:t>
            </w:r>
          </w:p>
        </w:tc>
      </w:tr>
      <w:tr w:rsidR="00F33039">
        <w:trPr>
          <w:trHeight w:val="393"/>
        </w:trPr>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9</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Мойка и дезинфекция, удаление ржавчины, мочевого, водного и известкового камней с раковин, питьевых фонтанов, смесителей, писсуаров, унитазов, душевых поддонов с внешней и внутренней стороны, протирка крышек унитазов и бочков, протирка душевой сантехнической подводки.</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 2 раза в день или по мере загрязнения</w:t>
            </w:r>
          </w:p>
        </w:tc>
      </w:tr>
      <w:tr w:rsidR="00F33039">
        <w:trPr>
          <w:trHeight w:val="425"/>
        </w:trPr>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генеральная уборка - не менее 1 раза в месяц</w:t>
            </w:r>
          </w:p>
        </w:tc>
      </w:tr>
      <w:tr w:rsidR="00F33039">
        <w:tc>
          <w:tcPr>
            <w:tcW w:w="456" w:type="dxa"/>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10</w:t>
            </w:r>
          </w:p>
        </w:tc>
        <w:tc>
          <w:tcPr>
            <w:tcW w:w="6065" w:type="dxa"/>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Чистка и удаление ржавчины, известкового налета и </w:t>
            </w:r>
            <w:proofErr w:type="gramStart"/>
            <w:r>
              <w:rPr>
                <w:rFonts w:eastAsia="Calibri"/>
                <w:sz w:val="20"/>
                <w:szCs w:val="20"/>
                <w:lang w:eastAsia="en-US"/>
              </w:rPr>
              <w:t>других загрязнений с кранов</w:t>
            </w:r>
            <w:proofErr w:type="gramEnd"/>
            <w:r>
              <w:rPr>
                <w:rFonts w:eastAsia="Calibri"/>
                <w:sz w:val="20"/>
                <w:szCs w:val="20"/>
                <w:lang w:eastAsia="en-US"/>
              </w:rPr>
              <w:t xml:space="preserve"> и аксессуаров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 2 раза в день или по мере загрязнения</w:t>
            </w:r>
          </w:p>
        </w:tc>
      </w:tr>
      <w:tr w:rsidR="00F33039">
        <w:tc>
          <w:tcPr>
            <w:tcW w:w="456" w:type="dxa"/>
            <w:vMerge/>
          </w:tcPr>
          <w:p w:rsidR="00F33039" w:rsidRDefault="00F33039">
            <w:pPr>
              <w:tabs>
                <w:tab w:val="left" w:pos="142"/>
              </w:tabs>
              <w:spacing w:after="0"/>
              <w:contextualSpacing/>
              <w:jc w:val="center"/>
              <w:rPr>
                <w:rFonts w:eastAsia="Calibri"/>
                <w:sz w:val="20"/>
                <w:szCs w:val="20"/>
                <w:lang w:eastAsia="en-US"/>
              </w:rPr>
            </w:pPr>
          </w:p>
        </w:tc>
        <w:tc>
          <w:tcPr>
            <w:tcW w:w="6065" w:type="dxa"/>
            <w:vMerge/>
          </w:tcPr>
          <w:p w:rsidR="00F33039" w:rsidRDefault="00F33039">
            <w:pPr>
              <w:tabs>
                <w:tab w:val="left" w:pos="142"/>
              </w:tabs>
              <w:spacing w:after="0"/>
              <w:contextualSpacing/>
              <w:rPr>
                <w:rFonts w:eastAsia="Calibri"/>
                <w:sz w:val="20"/>
                <w:szCs w:val="20"/>
                <w:lang w:eastAsia="en-US"/>
              </w:rPr>
            </w:pP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генеральная уборка - не менее 1 раза в месяц</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11</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Чистка и полировка стеклянных и зеркальных поверхностей с использованием специальных средств.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12</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Удаление загрязнений и пыли с розеток, </w:t>
            </w:r>
            <w:proofErr w:type="gramStart"/>
            <w:r>
              <w:rPr>
                <w:rFonts w:eastAsia="Calibri"/>
                <w:sz w:val="20"/>
                <w:szCs w:val="20"/>
                <w:lang w:eastAsia="en-US"/>
              </w:rPr>
              <w:t xml:space="preserve">выключателей,  </w:t>
            </w:r>
            <w:proofErr w:type="spellStart"/>
            <w:r>
              <w:rPr>
                <w:rFonts w:eastAsia="Calibri"/>
                <w:sz w:val="20"/>
                <w:szCs w:val="20"/>
                <w:lang w:eastAsia="en-US"/>
              </w:rPr>
              <w:t>электропредметов</w:t>
            </w:r>
            <w:proofErr w:type="spellEnd"/>
            <w:proofErr w:type="gramEnd"/>
            <w:r>
              <w:rPr>
                <w:rFonts w:eastAsia="Calibri"/>
                <w:sz w:val="20"/>
                <w:szCs w:val="20"/>
                <w:lang w:eastAsia="en-US"/>
              </w:rPr>
              <w:t xml:space="preserve"> бытового назначения с применением дезинфицирующих средств.</w:t>
            </w:r>
          </w:p>
        </w:tc>
        <w:tc>
          <w:tcPr>
            <w:tcW w:w="2409" w:type="dxa"/>
          </w:tcPr>
          <w:p w:rsidR="00F33039" w:rsidRDefault="00F33039">
            <w:pPr>
              <w:tabs>
                <w:tab w:val="left" w:pos="142"/>
              </w:tabs>
              <w:spacing w:after="0"/>
              <w:contextualSpacing/>
              <w:jc w:val="center"/>
              <w:rPr>
                <w:rFonts w:eastAsia="Calibri"/>
                <w:sz w:val="20"/>
                <w:szCs w:val="20"/>
                <w:lang w:eastAsia="en-US"/>
              </w:rPr>
            </w:pPr>
          </w:p>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13</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Влажное удаление пыли и иных загрязнений с предметов потолочного освещения.</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14</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Сбор и вынос мусора из корзин с заменой полиэтиленовых пакетов, складирование мусора в специально отведенные места.</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r>
              <w:rPr>
                <w:rFonts w:eastAsia="Calibri"/>
                <w:sz w:val="20"/>
                <w:szCs w:val="20"/>
                <w:lang w:eastAsia="en-US"/>
              </w:rPr>
              <w:t>, проверка после каждой перемены</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15</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мусорных корзин с применением дезинфицирующих средств.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16</w:t>
            </w:r>
          </w:p>
        </w:tc>
        <w:tc>
          <w:tcPr>
            <w:tcW w:w="6065"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Контроль за наличием расходных материалов (бумага туалетная, мыло жидкое, освежитель воздуха, пакеты мусорные и т.п.)</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 проверка после каждой перемены</w:t>
            </w:r>
          </w:p>
        </w:tc>
      </w:tr>
      <w:tr w:rsidR="00F33039">
        <w:tc>
          <w:tcPr>
            <w:tcW w:w="456"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17</w:t>
            </w:r>
          </w:p>
        </w:tc>
        <w:tc>
          <w:tcPr>
            <w:tcW w:w="6065" w:type="dxa"/>
          </w:tcPr>
          <w:p w:rsidR="00F33039" w:rsidRDefault="009A0E15">
            <w:pPr>
              <w:tabs>
                <w:tab w:val="left" w:pos="142"/>
              </w:tabs>
              <w:spacing w:after="0"/>
              <w:contextualSpacing/>
              <w:rPr>
                <w:rFonts w:eastAsia="Calibri"/>
                <w:sz w:val="20"/>
                <w:szCs w:val="20"/>
                <w:lang w:eastAsia="en-US"/>
              </w:rPr>
            </w:pPr>
            <w:r>
              <w:rPr>
                <w:sz w:val="20"/>
                <w:szCs w:val="20"/>
              </w:rPr>
              <w:t>Чистка и дезинфекция питьевых фонтанчиков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bl>
    <w:p w:rsidR="00F33039" w:rsidRDefault="00F33039">
      <w:pPr>
        <w:spacing w:after="0"/>
        <w:contextualSpacing/>
        <w:rPr>
          <w:rFonts w:eastAsia="Calibri"/>
          <w:b/>
          <w:sz w:val="20"/>
          <w:szCs w:val="20"/>
          <w:lang w:eastAsia="en-US"/>
        </w:rPr>
      </w:pPr>
    </w:p>
    <w:p w:rsidR="00F33039" w:rsidRDefault="009A0E15">
      <w:pPr>
        <w:spacing w:after="0"/>
        <w:ind w:firstLine="708"/>
        <w:contextualSpacing/>
        <w:jc w:val="center"/>
        <w:rPr>
          <w:rFonts w:eastAsia="Calibri"/>
          <w:sz w:val="20"/>
          <w:szCs w:val="20"/>
          <w:lang w:eastAsia="en-US"/>
        </w:rPr>
      </w:pPr>
      <w:r>
        <w:rPr>
          <w:rFonts w:eastAsia="Calibri"/>
          <w:sz w:val="20"/>
          <w:szCs w:val="20"/>
          <w:lang w:eastAsia="en-US"/>
        </w:rPr>
        <w:lastRenderedPageBreak/>
        <w:t>Перечень работ, входящих в уборку технологических, складских помещений, технических помещений, вентиляционных камер, электрощитовых, бойлерных, серверных и т.п.</w:t>
      </w:r>
    </w:p>
    <w:p w:rsidR="00F33039" w:rsidRDefault="00F33039">
      <w:pPr>
        <w:spacing w:after="0"/>
        <w:contextualSpacing/>
        <w:rPr>
          <w:rFonts w:eastAsia="Calibri"/>
          <w:b/>
          <w:sz w:val="20"/>
          <w:szCs w:val="20"/>
          <w:lang w:eastAsia="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6096"/>
        <w:gridCol w:w="2409"/>
      </w:tblGrid>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пола и плинтусов с использованием моющих и чистящих средств.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2</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загрязнений со стен с применением моющих средств.</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3</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rPr>
              <w:t>Удаление пыли с</w:t>
            </w:r>
            <w:r>
              <w:rPr>
                <w:rFonts w:eastAsia="Calibri"/>
                <w:sz w:val="20"/>
                <w:szCs w:val="20"/>
                <w:lang w:eastAsia="en-US"/>
              </w:rPr>
              <w:t xml:space="preserve"> розеток, выключателей, коробов кабель - каналов и других предметов технического назначения.</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4</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Влажное удаление пыли и иных загрязнений с предметов потолочного освещения.</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rPr>
          <w:trHeight w:val="311"/>
        </w:trPr>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5</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дверных коробок и встроенной фурнитуры к ним.</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6</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Сбор и вынос мусора из корзин с заменой полиэтиленовых пакетов, складирование мусора в специально отведенные места.</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7</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пыли и пятен с наружных поверхностей столов, шкафов, тумбочек, полок</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8</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пыли и пятен с хромированных, металлических поверхностей (перила, поручни и т.п.)</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месяц</w:t>
            </w:r>
          </w:p>
        </w:tc>
      </w:tr>
      <w:tr w:rsidR="00F33039">
        <w:tc>
          <w:tcPr>
            <w:tcW w:w="425"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9</w:t>
            </w:r>
          </w:p>
        </w:tc>
        <w:tc>
          <w:tcPr>
            <w:tcW w:w="6096" w:type="dxa"/>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металлопластиковых труб горячего и холодного водоснабжения, включая радиаторы отопления</w:t>
            </w:r>
          </w:p>
        </w:tc>
        <w:tc>
          <w:tcPr>
            <w:tcW w:w="2409" w:type="dxa"/>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4 раз в год</w:t>
            </w:r>
          </w:p>
        </w:tc>
      </w:tr>
    </w:tbl>
    <w:p w:rsidR="00F33039" w:rsidRDefault="00F33039">
      <w:pPr>
        <w:spacing w:after="0"/>
        <w:contextualSpacing/>
        <w:rPr>
          <w:rFonts w:eastAsia="Calibri"/>
          <w:b/>
          <w:sz w:val="20"/>
          <w:szCs w:val="20"/>
          <w:lang w:eastAsia="en-US"/>
        </w:rPr>
      </w:pPr>
    </w:p>
    <w:p w:rsidR="00F33039" w:rsidRDefault="009A0E15">
      <w:pPr>
        <w:spacing w:after="0"/>
        <w:contextualSpacing/>
        <w:jc w:val="center"/>
        <w:rPr>
          <w:rFonts w:eastAsia="Calibri"/>
          <w:sz w:val="20"/>
          <w:szCs w:val="20"/>
          <w:lang w:eastAsia="en-US"/>
        </w:rPr>
      </w:pPr>
      <w:r>
        <w:rPr>
          <w:rFonts w:eastAsia="Calibri"/>
          <w:sz w:val="20"/>
          <w:szCs w:val="20"/>
          <w:lang w:eastAsia="en-US"/>
        </w:rPr>
        <w:t>Перечень работ, входящих в уборку спортивного зала, конференц-зала, актового зала, гардероба.</w:t>
      </w:r>
    </w:p>
    <w:p w:rsidR="00F33039" w:rsidRDefault="00F33039">
      <w:pPr>
        <w:spacing w:after="0"/>
        <w:contextualSpacing/>
        <w:rPr>
          <w:rFonts w:eastAsia="Calibri"/>
          <w:b/>
          <w:sz w:val="20"/>
          <w:szCs w:val="20"/>
          <w:lang w:eastAsia="en-US"/>
        </w:rPr>
      </w:pP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5922"/>
        <w:gridCol w:w="2628"/>
      </w:tblGrid>
      <w:tr w:rsidR="00F33039">
        <w:tc>
          <w:tcPr>
            <w:tcW w:w="247"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w:t>
            </w:r>
          </w:p>
        </w:tc>
        <w:tc>
          <w:tcPr>
            <w:tcW w:w="3292"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пола и плинтусов с использованием моющих и дезинфицирующих средств, удаление липких субстанций, грязи и мусора, черных полос от обуви.</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 (влажная уборка в спортивных залах не реже 2 раз в день)</w:t>
            </w:r>
          </w:p>
        </w:tc>
      </w:tr>
      <w:tr w:rsidR="00F33039">
        <w:tc>
          <w:tcPr>
            <w:tcW w:w="247" w:type="pct"/>
            <w:vMerge/>
          </w:tcPr>
          <w:p w:rsidR="00F33039" w:rsidRDefault="00F33039">
            <w:pPr>
              <w:tabs>
                <w:tab w:val="left" w:pos="-142"/>
              </w:tabs>
              <w:spacing w:after="0"/>
              <w:contextualSpacing/>
              <w:jc w:val="center"/>
              <w:rPr>
                <w:rFonts w:eastAsia="Calibri"/>
                <w:sz w:val="20"/>
                <w:szCs w:val="20"/>
                <w:lang w:eastAsia="en-US"/>
              </w:rPr>
            </w:pPr>
          </w:p>
        </w:tc>
        <w:tc>
          <w:tcPr>
            <w:tcW w:w="3292" w:type="pct"/>
            <w:vMerge/>
          </w:tcPr>
          <w:p w:rsidR="00F33039" w:rsidRDefault="00F33039">
            <w:pPr>
              <w:tabs>
                <w:tab w:val="left" w:pos="142"/>
              </w:tabs>
              <w:spacing w:after="0"/>
              <w:contextualSpacing/>
              <w:rPr>
                <w:rFonts w:eastAsia="Calibri"/>
                <w:sz w:val="20"/>
                <w:szCs w:val="20"/>
                <w:lang w:eastAsia="en-US"/>
              </w:rPr>
            </w:pPr>
          </w:p>
        </w:tc>
        <w:tc>
          <w:tcPr>
            <w:tcW w:w="1461"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rPr>
          <w:trHeight w:val="238"/>
        </w:trPr>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2</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Уборка при помощи пылесоса ковровых покрытий</w:t>
            </w:r>
          </w:p>
        </w:tc>
        <w:tc>
          <w:tcPr>
            <w:tcW w:w="1461"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ежедневная уборка</w:t>
            </w:r>
          </w:p>
        </w:tc>
      </w:tr>
      <w:tr w:rsidR="00F33039">
        <w:trPr>
          <w:trHeight w:val="238"/>
        </w:trPr>
        <w:tc>
          <w:tcPr>
            <w:tcW w:w="247"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3</w:t>
            </w:r>
          </w:p>
        </w:tc>
        <w:tc>
          <w:tcPr>
            <w:tcW w:w="3292"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Удаление загрязнений со стен с использованием моющих средств. </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rPr>
          <w:trHeight w:val="331"/>
        </w:trPr>
        <w:tc>
          <w:tcPr>
            <w:tcW w:w="247" w:type="pct"/>
            <w:vMerge/>
          </w:tcPr>
          <w:p w:rsidR="00F33039" w:rsidRDefault="00F33039">
            <w:pPr>
              <w:tabs>
                <w:tab w:val="left" w:pos="142"/>
              </w:tabs>
              <w:spacing w:after="0"/>
              <w:contextualSpacing/>
              <w:jc w:val="center"/>
              <w:rPr>
                <w:rFonts w:eastAsia="Calibri"/>
                <w:sz w:val="20"/>
                <w:szCs w:val="20"/>
                <w:lang w:eastAsia="en-US"/>
              </w:rPr>
            </w:pPr>
          </w:p>
        </w:tc>
        <w:tc>
          <w:tcPr>
            <w:tcW w:w="3292" w:type="pct"/>
            <w:vMerge/>
          </w:tcPr>
          <w:p w:rsidR="00F33039" w:rsidRDefault="00F33039">
            <w:pPr>
              <w:tabs>
                <w:tab w:val="left" w:pos="142"/>
              </w:tabs>
              <w:spacing w:after="0"/>
              <w:contextualSpacing/>
              <w:rPr>
                <w:rFonts w:eastAsia="Calibri"/>
                <w:sz w:val="20"/>
                <w:szCs w:val="20"/>
                <w:lang w:eastAsia="en-US"/>
              </w:rPr>
            </w:pPr>
          </w:p>
        </w:tc>
        <w:tc>
          <w:tcPr>
            <w:tcW w:w="1461"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rPr>
          <w:trHeight w:val="266"/>
        </w:trPr>
        <w:tc>
          <w:tcPr>
            <w:tcW w:w="247"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4</w:t>
            </w:r>
          </w:p>
        </w:tc>
        <w:tc>
          <w:tcPr>
            <w:tcW w:w="3292"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ступеней лестниц и пролетов с использованием моющих и дезинфицирующих средств</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ежедневная уборка</w:t>
            </w:r>
          </w:p>
        </w:tc>
      </w:tr>
      <w:tr w:rsidR="00F33039">
        <w:trPr>
          <w:trHeight w:val="266"/>
        </w:trPr>
        <w:tc>
          <w:tcPr>
            <w:tcW w:w="247" w:type="pct"/>
            <w:vMerge/>
          </w:tcPr>
          <w:p w:rsidR="00F33039" w:rsidRDefault="00F33039">
            <w:pPr>
              <w:tabs>
                <w:tab w:val="left" w:pos="142"/>
              </w:tabs>
              <w:spacing w:after="0"/>
              <w:contextualSpacing/>
              <w:jc w:val="center"/>
              <w:rPr>
                <w:rFonts w:eastAsia="Calibri"/>
                <w:sz w:val="20"/>
                <w:szCs w:val="20"/>
                <w:lang w:eastAsia="en-US"/>
              </w:rPr>
            </w:pPr>
          </w:p>
        </w:tc>
        <w:tc>
          <w:tcPr>
            <w:tcW w:w="3292" w:type="pct"/>
            <w:vMerge/>
          </w:tcPr>
          <w:p w:rsidR="00F33039" w:rsidRDefault="00F33039">
            <w:pPr>
              <w:tabs>
                <w:tab w:val="left" w:pos="142"/>
              </w:tabs>
              <w:spacing w:after="0"/>
              <w:contextualSpacing/>
              <w:rPr>
                <w:rFonts w:eastAsia="Calibri"/>
                <w:sz w:val="20"/>
                <w:szCs w:val="20"/>
                <w:lang w:eastAsia="en-US"/>
              </w:rPr>
            </w:pPr>
          </w:p>
        </w:tc>
        <w:tc>
          <w:tcPr>
            <w:tcW w:w="1461" w:type="pct"/>
          </w:tcPr>
          <w:p w:rsidR="00F33039" w:rsidRDefault="009A0E15">
            <w:pPr>
              <w:tabs>
                <w:tab w:val="left" w:pos="142"/>
              </w:tabs>
              <w:spacing w:after="0"/>
              <w:contextualSpacing/>
              <w:jc w:val="center"/>
              <w:rPr>
                <w:rFonts w:eastAsiaTheme="minorHAnsi"/>
                <w:sz w:val="20"/>
                <w:szCs w:val="20"/>
                <w:shd w:val="clear" w:color="auto" w:fill="FFFFFF"/>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47"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5</w:t>
            </w:r>
          </w:p>
        </w:tc>
        <w:tc>
          <w:tcPr>
            <w:tcW w:w="3292"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загрязнений с внутренней стороны окон и подоконников, с применением специальных средств.</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1 раза в неделю</w:t>
            </w:r>
          </w:p>
        </w:tc>
      </w:tr>
      <w:tr w:rsidR="00F33039">
        <w:tc>
          <w:tcPr>
            <w:tcW w:w="247" w:type="pct"/>
            <w:vMerge/>
          </w:tcPr>
          <w:p w:rsidR="00F33039" w:rsidRDefault="00F33039">
            <w:pPr>
              <w:tabs>
                <w:tab w:val="left" w:pos="142"/>
              </w:tabs>
              <w:spacing w:after="0"/>
              <w:contextualSpacing/>
              <w:jc w:val="center"/>
              <w:rPr>
                <w:rFonts w:eastAsia="Calibri"/>
                <w:sz w:val="20"/>
                <w:szCs w:val="20"/>
                <w:lang w:eastAsia="en-US"/>
              </w:rPr>
            </w:pPr>
          </w:p>
        </w:tc>
        <w:tc>
          <w:tcPr>
            <w:tcW w:w="3292" w:type="pct"/>
            <w:vMerge/>
          </w:tcPr>
          <w:p w:rsidR="00F33039" w:rsidRDefault="00F33039">
            <w:pPr>
              <w:tabs>
                <w:tab w:val="left" w:pos="142"/>
              </w:tabs>
              <w:spacing w:after="0"/>
              <w:contextualSpacing/>
              <w:rPr>
                <w:rFonts w:eastAsia="Calibri"/>
                <w:sz w:val="20"/>
                <w:szCs w:val="20"/>
                <w:lang w:eastAsia="en-US"/>
              </w:rPr>
            </w:pP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Theme="minorHAnsi"/>
                <w:sz w:val="20"/>
                <w:szCs w:val="20"/>
                <w:shd w:val="clear" w:color="auto" w:fill="FFFFFF"/>
                <w:lang w:eastAsia="en-US"/>
              </w:rPr>
              <w:t>генеральная уборка - не менее 1 раза в месяц</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6</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Мытье окон (открывающихся)</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c>
          <w:tcPr>
            <w:tcW w:w="247"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7</w:t>
            </w:r>
          </w:p>
        </w:tc>
        <w:tc>
          <w:tcPr>
            <w:tcW w:w="3292"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дверных коробок и встроенной фурнитуры к ним.</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vMerge/>
          </w:tcPr>
          <w:p w:rsidR="00F33039" w:rsidRDefault="00F33039">
            <w:pPr>
              <w:tabs>
                <w:tab w:val="left" w:pos="142"/>
              </w:tabs>
              <w:spacing w:after="0"/>
              <w:contextualSpacing/>
              <w:jc w:val="center"/>
              <w:rPr>
                <w:rFonts w:eastAsia="Calibri"/>
                <w:sz w:val="20"/>
                <w:szCs w:val="20"/>
                <w:lang w:eastAsia="en-US"/>
              </w:rPr>
            </w:pPr>
          </w:p>
        </w:tc>
        <w:tc>
          <w:tcPr>
            <w:tcW w:w="3292" w:type="pct"/>
            <w:vMerge/>
          </w:tcPr>
          <w:p w:rsidR="00F33039" w:rsidRDefault="00F33039">
            <w:pPr>
              <w:tabs>
                <w:tab w:val="left" w:pos="142"/>
              </w:tabs>
              <w:spacing w:after="0"/>
              <w:contextualSpacing/>
              <w:rPr>
                <w:rFonts w:eastAsia="Calibri"/>
                <w:sz w:val="20"/>
                <w:szCs w:val="20"/>
                <w:lang w:eastAsia="en-US"/>
              </w:rPr>
            </w:pP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интенсивная уборка - не менее 1 раза в месяц</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8</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Удаление пыли и загрязнений с радиаторов отопления.</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vMerge w:val="restar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9</w:t>
            </w:r>
          </w:p>
        </w:tc>
        <w:tc>
          <w:tcPr>
            <w:tcW w:w="3292" w:type="pct"/>
            <w:vMerge w:val="restar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Влажное удаление пыли и иных загрязнений с горизонтальных и вертикальных поверхностей офисной, мягкой, вспомогательной мебели, а также с телефонов, компьютеров и оргтехники, кресел, стульев, диванов, картин, предметов декора и подоконников, аудиторных досок, трибун, спортивного оборудования, снарядов. </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vMerge/>
          </w:tcPr>
          <w:p w:rsidR="00F33039" w:rsidRDefault="00F33039">
            <w:pPr>
              <w:tabs>
                <w:tab w:val="left" w:pos="142"/>
              </w:tabs>
              <w:spacing w:after="0"/>
              <w:contextualSpacing/>
              <w:jc w:val="center"/>
              <w:rPr>
                <w:rFonts w:eastAsia="Calibri"/>
                <w:sz w:val="20"/>
                <w:szCs w:val="20"/>
                <w:lang w:eastAsia="en-US"/>
              </w:rPr>
            </w:pPr>
          </w:p>
        </w:tc>
        <w:tc>
          <w:tcPr>
            <w:tcW w:w="3292" w:type="pct"/>
            <w:vMerge/>
          </w:tcPr>
          <w:p w:rsidR="00F33039" w:rsidRDefault="00F33039">
            <w:pPr>
              <w:tabs>
                <w:tab w:val="left" w:pos="142"/>
              </w:tabs>
              <w:spacing w:after="0"/>
              <w:contextualSpacing/>
              <w:rPr>
                <w:rFonts w:eastAsia="Calibri"/>
                <w:sz w:val="20"/>
                <w:szCs w:val="20"/>
                <w:lang w:eastAsia="en-US"/>
              </w:rPr>
            </w:pP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генеральная уборка - не менее 1 раза в месяц</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10</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Чистка и полировка стеклянных и зеркальных поверхностей, витражей с использованием специальных средств.</w:t>
            </w:r>
          </w:p>
        </w:tc>
        <w:tc>
          <w:tcPr>
            <w:tcW w:w="1461" w:type="pct"/>
          </w:tcPr>
          <w:p w:rsidR="00F33039" w:rsidRDefault="00F33039">
            <w:pPr>
              <w:tabs>
                <w:tab w:val="left" w:pos="142"/>
              </w:tabs>
              <w:spacing w:after="0"/>
              <w:contextualSpacing/>
              <w:jc w:val="center"/>
              <w:rPr>
                <w:rFonts w:eastAsia="Calibri"/>
                <w:sz w:val="20"/>
                <w:szCs w:val="20"/>
                <w:lang w:eastAsia="en-US"/>
              </w:rPr>
            </w:pPr>
          </w:p>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11</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rPr>
              <w:t>Удаление пыли с</w:t>
            </w:r>
            <w:r>
              <w:rPr>
                <w:rFonts w:eastAsia="Calibri"/>
                <w:sz w:val="20"/>
                <w:szCs w:val="20"/>
                <w:lang w:eastAsia="en-US"/>
              </w:rPr>
              <w:t xml:space="preserve"> розеток, выключателей, коробов кабель - каналов и других </w:t>
            </w:r>
            <w:proofErr w:type="spellStart"/>
            <w:r>
              <w:rPr>
                <w:rFonts w:eastAsia="Calibri"/>
                <w:sz w:val="20"/>
                <w:szCs w:val="20"/>
                <w:lang w:eastAsia="en-US"/>
              </w:rPr>
              <w:t>электропредметов</w:t>
            </w:r>
            <w:proofErr w:type="spellEnd"/>
            <w:r>
              <w:rPr>
                <w:rFonts w:eastAsia="Calibri"/>
                <w:sz w:val="20"/>
                <w:szCs w:val="20"/>
                <w:lang w:eastAsia="en-US"/>
              </w:rPr>
              <w:t xml:space="preserve"> офисного и бытового назначения.</w:t>
            </w:r>
          </w:p>
        </w:tc>
        <w:tc>
          <w:tcPr>
            <w:tcW w:w="1461" w:type="pct"/>
          </w:tcPr>
          <w:p w:rsidR="00F33039" w:rsidRDefault="00F33039">
            <w:pPr>
              <w:tabs>
                <w:tab w:val="left" w:pos="142"/>
              </w:tabs>
              <w:spacing w:after="0"/>
              <w:contextualSpacing/>
              <w:jc w:val="center"/>
              <w:rPr>
                <w:rFonts w:eastAsia="Calibri"/>
                <w:sz w:val="20"/>
                <w:szCs w:val="20"/>
                <w:lang w:eastAsia="en-US"/>
              </w:rPr>
            </w:pPr>
          </w:p>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12</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Влажное удаление пыли и иных загрязнений с предметов потолочного освещения.</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год</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13</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Сбор и вынос мусора из корзин с заменой полиэтиленовых пакетов, складирование мусора в специально отведенные места.</w:t>
            </w:r>
          </w:p>
        </w:tc>
        <w:tc>
          <w:tcPr>
            <w:tcW w:w="1461" w:type="pct"/>
          </w:tcPr>
          <w:p w:rsidR="00F33039" w:rsidRDefault="00F33039">
            <w:pPr>
              <w:tabs>
                <w:tab w:val="left" w:pos="142"/>
              </w:tabs>
              <w:spacing w:after="0"/>
              <w:contextualSpacing/>
              <w:jc w:val="center"/>
              <w:rPr>
                <w:rFonts w:eastAsia="Calibri"/>
                <w:sz w:val="20"/>
                <w:szCs w:val="20"/>
                <w:lang w:eastAsia="en-US"/>
              </w:rPr>
            </w:pPr>
          </w:p>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14</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уборка мусорных корзин с применением дезинфицирующих средств.</w:t>
            </w:r>
          </w:p>
        </w:tc>
        <w:tc>
          <w:tcPr>
            <w:tcW w:w="1461" w:type="pct"/>
          </w:tcPr>
          <w:p w:rsidR="00F33039" w:rsidRDefault="009A0E15">
            <w:pPr>
              <w:tabs>
                <w:tab w:val="left" w:pos="142"/>
              </w:tabs>
              <w:spacing w:after="0"/>
              <w:contextualSpacing/>
              <w:jc w:val="center"/>
              <w:rPr>
                <w:sz w:val="20"/>
                <w:szCs w:val="20"/>
                <w:lang w:eastAsia="en-US"/>
              </w:rPr>
            </w:pPr>
            <w:r>
              <w:rPr>
                <w:sz w:val="20"/>
                <w:szCs w:val="20"/>
                <w:lang w:eastAsia="en-US"/>
              </w:rPr>
              <w:t>не менее 1 раза в неделю</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15</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Протирка спортивного инвентаря влажной ветошью с использованием дезинфицирующего раствора</w:t>
            </w:r>
          </w:p>
        </w:tc>
        <w:tc>
          <w:tcPr>
            <w:tcW w:w="1461" w:type="pct"/>
          </w:tcPr>
          <w:p w:rsidR="00F33039" w:rsidRDefault="009A0E15">
            <w:pPr>
              <w:tabs>
                <w:tab w:val="left" w:pos="142"/>
              </w:tabs>
              <w:spacing w:after="0"/>
              <w:contextualSpacing/>
              <w:jc w:val="center"/>
              <w:rPr>
                <w:sz w:val="20"/>
                <w:szCs w:val="20"/>
                <w:lang w:eastAsia="en-US"/>
              </w:rPr>
            </w:pPr>
            <w:r>
              <w:rPr>
                <w:rFonts w:eastAsia="Calibri"/>
                <w:sz w:val="20"/>
                <w:szCs w:val="20"/>
                <w:lang w:eastAsia="en-US"/>
              </w:rPr>
              <w:t>ежедневно</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lastRenderedPageBreak/>
              <w:t>16</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Чистка спортивных ковров, полов под спортивными коврами с использованием пылесоса</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17</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Влажная обработка спортивных матов 2%-</w:t>
            </w:r>
            <w:proofErr w:type="spellStart"/>
            <w:r>
              <w:rPr>
                <w:rFonts w:eastAsia="Calibri"/>
                <w:sz w:val="20"/>
                <w:szCs w:val="20"/>
                <w:lang w:eastAsia="en-US"/>
              </w:rPr>
              <w:t>ым</w:t>
            </w:r>
            <w:proofErr w:type="spellEnd"/>
            <w:r>
              <w:rPr>
                <w:rFonts w:eastAsia="Calibri"/>
                <w:sz w:val="20"/>
                <w:szCs w:val="20"/>
                <w:lang w:eastAsia="en-US"/>
              </w:rPr>
              <w:t xml:space="preserve"> мыльно-содовым раствором и ветошью, смоченной дезинфицирующим раствором</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ежедневно</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18</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Стирка тряпок для дневной уборки пола спортивного зала</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не менее 2 раз в день</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19</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 xml:space="preserve">Чистка полового покрытия (ковров) </w:t>
            </w:r>
          </w:p>
        </w:tc>
        <w:tc>
          <w:tcPr>
            <w:tcW w:w="1461"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по мере загрязнений</w:t>
            </w:r>
          </w:p>
        </w:tc>
      </w:tr>
      <w:tr w:rsidR="00F33039">
        <w:tc>
          <w:tcPr>
            <w:tcW w:w="247" w:type="pct"/>
          </w:tcPr>
          <w:p w:rsidR="00F33039" w:rsidRDefault="009A0E15">
            <w:pPr>
              <w:tabs>
                <w:tab w:val="left" w:pos="142"/>
              </w:tabs>
              <w:spacing w:after="0"/>
              <w:contextualSpacing/>
              <w:jc w:val="center"/>
              <w:rPr>
                <w:rFonts w:eastAsia="Calibri"/>
                <w:sz w:val="20"/>
                <w:szCs w:val="20"/>
                <w:lang w:eastAsia="en-US"/>
              </w:rPr>
            </w:pPr>
            <w:r>
              <w:rPr>
                <w:rFonts w:eastAsia="Calibri"/>
                <w:sz w:val="20"/>
                <w:szCs w:val="20"/>
                <w:lang w:eastAsia="en-US"/>
              </w:rPr>
              <w:t>20</w:t>
            </w:r>
          </w:p>
        </w:tc>
        <w:tc>
          <w:tcPr>
            <w:tcW w:w="3292" w:type="pct"/>
          </w:tcPr>
          <w:p w:rsidR="00F33039" w:rsidRDefault="009A0E15">
            <w:pPr>
              <w:tabs>
                <w:tab w:val="left" w:pos="142"/>
              </w:tabs>
              <w:spacing w:after="0"/>
              <w:contextualSpacing/>
              <w:rPr>
                <w:rFonts w:eastAsia="Calibri"/>
                <w:sz w:val="20"/>
                <w:szCs w:val="20"/>
                <w:lang w:eastAsia="en-US"/>
              </w:rPr>
            </w:pPr>
            <w:r>
              <w:rPr>
                <w:rFonts w:eastAsia="Calibri"/>
                <w:sz w:val="20"/>
                <w:szCs w:val="20"/>
                <w:lang w:eastAsia="en-US"/>
              </w:rPr>
              <w:t>Чистка кресел (материал текстиль)</w:t>
            </w:r>
          </w:p>
        </w:tc>
        <w:tc>
          <w:tcPr>
            <w:tcW w:w="1461" w:type="pct"/>
          </w:tcPr>
          <w:p w:rsidR="00F33039" w:rsidRDefault="009A0E15">
            <w:pPr>
              <w:tabs>
                <w:tab w:val="left" w:pos="142"/>
              </w:tabs>
              <w:spacing w:after="0"/>
              <w:contextualSpacing/>
              <w:jc w:val="center"/>
              <w:rPr>
                <w:sz w:val="20"/>
                <w:szCs w:val="20"/>
                <w:lang w:eastAsia="en-US"/>
              </w:rPr>
            </w:pPr>
            <w:r>
              <w:rPr>
                <w:rFonts w:eastAsia="Calibri"/>
                <w:sz w:val="20"/>
                <w:szCs w:val="20"/>
                <w:lang w:eastAsia="en-US"/>
              </w:rPr>
              <w:t>по мере загрязнений</w:t>
            </w:r>
          </w:p>
        </w:tc>
      </w:tr>
    </w:tbl>
    <w:p w:rsidR="00F33039" w:rsidRDefault="00F33039">
      <w:pPr>
        <w:spacing w:after="0"/>
        <w:ind w:firstLine="708"/>
        <w:rPr>
          <w:rFonts w:eastAsia="Calibri"/>
          <w:sz w:val="20"/>
          <w:szCs w:val="20"/>
          <w:lang w:eastAsia="en-US"/>
        </w:rPr>
      </w:pPr>
    </w:p>
    <w:p w:rsidR="00F33039" w:rsidRDefault="00F33039">
      <w:pPr>
        <w:spacing w:after="0"/>
        <w:ind w:firstLine="708"/>
        <w:rPr>
          <w:rFonts w:eastAsia="Calibri"/>
          <w:sz w:val="20"/>
          <w:szCs w:val="20"/>
          <w:lang w:eastAsia="en-US"/>
        </w:rPr>
      </w:pPr>
    </w:p>
    <w:p w:rsidR="00F33039" w:rsidRDefault="009A0E15">
      <w:pPr>
        <w:spacing w:after="0"/>
        <w:ind w:firstLine="708"/>
        <w:rPr>
          <w:rFonts w:eastAsia="Calibri"/>
          <w:b/>
          <w:sz w:val="20"/>
          <w:szCs w:val="20"/>
          <w:lang w:eastAsia="en-US"/>
        </w:rPr>
      </w:pPr>
      <w:r>
        <w:rPr>
          <w:rFonts w:eastAsia="Calibri"/>
          <w:b/>
          <w:sz w:val="20"/>
          <w:szCs w:val="20"/>
          <w:lang w:eastAsia="en-US"/>
        </w:rPr>
        <w:t>Кроме перечисленных выше требований по уборке помещений Исполнитель осуществляет по заявке(</w:t>
      </w:r>
      <w:proofErr w:type="spellStart"/>
      <w:r>
        <w:rPr>
          <w:rFonts w:eastAsia="Calibri"/>
          <w:b/>
          <w:sz w:val="20"/>
          <w:szCs w:val="20"/>
          <w:lang w:eastAsia="en-US"/>
        </w:rPr>
        <w:t>ам</w:t>
      </w:r>
      <w:proofErr w:type="spellEnd"/>
      <w:r>
        <w:rPr>
          <w:rFonts w:eastAsia="Calibri"/>
          <w:b/>
          <w:sz w:val="20"/>
          <w:szCs w:val="20"/>
          <w:lang w:eastAsia="en-US"/>
        </w:rPr>
        <w:t>) Заказчика, без дополнительной оплаты:</w:t>
      </w:r>
    </w:p>
    <w:p w:rsidR="00F33039" w:rsidRDefault="009A0E15">
      <w:pPr>
        <w:spacing w:after="0"/>
        <w:ind w:firstLine="708"/>
        <w:rPr>
          <w:rFonts w:eastAsia="Calibri"/>
          <w:b/>
          <w:sz w:val="20"/>
          <w:szCs w:val="20"/>
          <w:lang w:eastAsia="en-US"/>
        </w:rPr>
      </w:pPr>
      <w:r>
        <w:rPr>
          <w:rFonts w:eastAsia="Calibri"/>
          <w:b/>
          <w:sz w:val="20"/>
          <w:szCs w:val="20"/>
          <w:lang w:eastAsia="en-US"/>
        </w:rPr>
        <w:t xml:space="preserve">- проведение текущей и заключительной дезинфекции в задействованных помещениях учреждения (в том числе в жилых помещениях общежитий) по режиму профилактики вирусных инфекций в соответствии с инструкцией по применению </w:t>
      </w:r>
      <w:proofErr w:type="spellStart"/>
      <w:r>
        <w:rPr>
          <w:rFonts w:eastAsia="Calibri"/>
          <w:b/>
          <w:sz w:val="20"/>
          <w:szCs w:val="20"/>
          <w:lang w:eastAsia="en-US"/>
        </w:rPr>
        <w:t>дезифектанта</w:t>
      </w:r>
      <w:proofErr w:type="spellEnd"/>
      <w:r>
        <w:rPr>
          <w:rFonts w:eastAsia="Calibri"/>
          <w:b/>
          <w:sz w:val="20"/>
          <w:szCs w:val="20"/>
          <w:lang w:eastAsia="en-US"/>
        </w:rPr>
        <w:t>;</w:t>
      </w:r>
    </w:p>
    <w:p w:rsidR="00F33039" w:rsidRDefault="009A0E15">
      <w:pPr>
        <w:spacing w:after="0"/>
        <w:ind w:firstLine="708"/>
        <w:rPr>
          <w:rFonts w:eastAsia="Calibri"/>
          <w:b/>
          <w:sz w:val="20"/>
          <w:szCs w:val="20"/>
          <w:lang w:eastAsia="en-US"/>
        </w:rPr>
      </w:pPr>
      <w:r>
        <w:rPr>
          <w:rFonts w:eastAsia="Calibri"/>
          <w:b/>
          <w:sz w:val="20"/>
          <w:szCs w:val="20"/>
          <w:lang w:eastAsia="en-US"/>
        </w:rPr>
        <w:t>- дезинфекционные мероприятия по профилактики инфекционных заболеваний, в том числе вызываемых коронавирусами (от 23.01.2020 № 02/770-2020-32); в соответствии с инструкцией по проведению дезинфекционных мероприятий</w:t>
      </w:r>
    </w:p>
    <w:p w:rsidR="00F33039" w:rsidRDefault="009A0E15">
      <w:pPr>
        <w:spacing w:after="0"/>
        <w:ind w:firstLine="708"/>
        <w:rPr>
          <w:rFonts w:eastAsia="Calibri"/>
          <w:b/>
          <w:sz w:val="20"/>
          <w:szCs w:val="20"/>
          <w:lang w:eastAsia="en-US"/>
        </w:rPr>
      </w:pPr>
      <w:r>
        <w:rPr>
          <w:rFonts w:eastAsia="Calibri"/>
          <w:b/>
          <w:sz w:val="20"/>
          <w:szCs w:val="20"/>
          <w:lang w:eastAsia="en-US"/>
        </w:rPr>
        <w:t>- проведение обработки с применением дезинфицирующих средств всех контактных поверхностей в местах общего пользования (дверных ручек, поворотных планок турникетов, выключателей, поручней, перил, поверхностей столов, кнопок и дверей лифтов и т.д.)</w:t>
      </w:r>
    </w:p>
    <w:p w:rsidR="00F33039" w:rsidRDefault="00F33039">
      <w:pPr>
        <w:spacing w:after="0"/>
        <w:rPr>
          <w:rFonts w:eastAsia="Calibri"/>
          <w:b/>
          <w:sz w:val="20"/>
          <w:szCs w:val="20"/>
          <w:lang w:eastAsia="en-US"/>
        </w:rPr>
      </w:pPr>
    </w:p>
    <w:p w:rsidR="00F33039" w:rsidRDefault="009A0E15">
      <w:pPr>
        <w:spacing w:after="0"/>
        <w:rPr>
          <w:rFonts w:eastAsia="Calibri"/>
          <w:b/>
          <w:sz w:val="20"/>
          <w:szCs w:val="20"/>
          <w:lang w:eastAsia="en-US"/>
        </w:rPr>
      </w:pPr>
      <w:r>
        <w:rPr>
          <w:rFonts w:eastAsia="Calibri"/>
          <w:b/>
          <w:sz w:val="20"/>
          <w:szCs w:val="20"/>
          <w:lang w:eastAsia="en-US"/>
        </w:rPr>
        <w:t>Генеральная уборка объектов (</w:t>
      </w:r>
      <w:r>
        <w:rPr>
          <w:rFonts w:eastAsiaTheme="minorHAnsi"/>
          <w:sz w:val="20"/>
          <w:szCs w:val="20"/>
          <w:lang w:eastAsia="en-US"/>
        </w:rPr>
        <w:t>глубокая чистка покрытий, удаляются накопившиеся загрязнения, въевшаяся грязь со всех поверхностей объекта)</w:t>
      </w:r>
      <w:r>
        <w:rPr>
          <w:rFonts w:eastAsia="Calibri"/>
          <w:b/>
          <w:sz w:val="20"/>
          <w:szCs w:val="20"/>
          <w:lang w:eastAsia="en-US"/>
        </w:rPr>
        <w:t xml:space="preserve"> – не менее 1 раза в месяц.</w:t>
      </w:r>
    </w:p>
    <w:p w:rsidR="00F33039" w:rsidRDefault="00F33039">
      <w:pPr>
        <w:widowControl w:val="0"/>
        <w:spacing w:after="0"/>
        <w:rPr>
          <w:sz w:val="20"/>
          <w:szCs w:val="20"/>
        </w:rPr>
      </w:pPr>
    </w:p>
    <w:p w:rsidR="00F33039" w:rsidRDefault="009A0E15">
      <w:pPr>
        <w:widowControl w:val="0"/>
        <w:spacing w:after="0"/>
        <w:rPr>
          <w:rFonts w:eastAsiaTheme="minorHAnsi"/>
          <w:sz w:val="20"/>
          <w:szCs w:val="20"/>
          <w:shd w:val="clear" w:color="auto" w:fill="FFFFFF"/>
          <w:lang w:eastAsia="en-US"/>
        </w:rPr>
      </w:pPr>
      <w:r>
        <w:rPr>
          <w:rFonts w:eastAsiaTheme="minorHAnsi"/>
          <w:b/>
          <w:sz w:val="20"/>
          <w:szCs w:val="20"/>
          <w:shd w:val="clear" w:color="auto" w:fill="FFFFFF"/>
          <w:lang w:eastAsia="en-US"/>
        </w:rPr>
        <w:t>Ежедневная</w:t>
      </w:r>
      <w:r>
        <w:rPr>
          <w:rFonts w:eastAsiaTheme="minorHAnsi"/>
          <w:sz w:val="20"/>
          <w:szCs w:val="20"/>
          <w:shd w:val="clear" w:color="auto" w:fill="FFFFFF"/>
          <w:lang w:eastAsia="en-US"/>
        </w:rPr>
        <w:t xml:space="preserve"> </w:t>
      </w:r>
      <w:r>
        <w:rPr>
          <w:rFonts w:eastAsiaTheme="minorHAnsi"/>
          <w:b/>
          <w:sz w:val="20"/>
          <w:szCs w:val="20"/>
          <w:shd w:val="clear" w:color="auto" w:fill="FFFFFF"/>
          <w:lang w:eastAsia="en-US"/>
        </w:rPr>
        <w:t xml:space="preserve">уборка </w:t>
      </w:r>
      <w:r>
        <w:rPr>
          <w:rFonts w:eastAsiaTheme="minorHAnsi"/>
          <w:sz w:val="20"/>
          <w:szCs w:val="20"/>
          <w:shd w:val="clear" w:color="auto" w:fill="FFFFFF"/>
          <w:lang w:eastAsia="en-US"/>
        </w:rPr>
        <w:t>включает два вида:</w:t>
      </w:r>
    </w:p>
    <w:p w:rsidR="00F33039" w:rsidRDefault="009A0E15">
      <w:pPr>
        <w:widowControl w:val="0"/>
        <w:spacing w:after="0"/>
        <w:rPr>
          <w:rFonts w:eastAsiaTheme="minorHAnsi"/>
          <w:sz w:val="20"/>
          <w:szCs w:val="20"/>
          <w:shd w:val="clear" w:color="auto" w:fill="FFFFFF"/>
          <w:lang w:eastAsia="en-US"/>
        </w:rPr>
      </w:pPr>
      <w:r>
        <w:rPr>
          <w:rFonts w:eastAsiaTheme="minorHAnsi"/>
          <w:sz w:val="20"/>
          <w:szCs w:val="20"/>
          <w:shd w:val="clear" w:color="auto" w:fill="FFFFFF"/>
          <w:lang w:eastAsia="en-US"/>
        </w:rPr>
        <w:t>- основная уборка;</w:t>
      </w:r>
    </w:p>
    <w:p w:rsidR="00F33039" w:rsidRDefault="009A0E15">
      <w:pPr>
        <w:widowControl w:val="0"/>
        <w:spacing w:after="0"/>
        <w:rPr>
          <w:rFonts w:eastAsiaTheme="minorHAnsi"/>
          <w:sz w:val="20"/>
          <w:szCs w:val="20"/>
          <w:shd w:val="clear" w:color="auto" w:fill="FFFFFF"/>
          <w:lang w:eastAsia="en-US"/>
        </w:rPr>
      </w:pPr>
      <w:r>
        <w:rPr>
          <w:rFonts w:eastAsiaTheme="minorHAnsi"/>
          <w:sz w:val="20"/>
          <w:szCs w:val="20"/>
          <w:shd w:val="clear" w:color="auto" w:fill="FFFFFF"/>
          <w:lang w:eastAsia="en-US"/>
        </w:rPr>
        <w:t>- поддерживающая уборка, осуществляется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F33039" w:rsidRDefault="009A0E15">
      <w:pPr>
        <w:widowControl w:val="0"/>
        <w:spacing w:after="0"/>
        <w:rPr>
          <w:rFonts w:eastAsiaTheme="minorHAnsi"/>
          <w:sz w:val="20"/>
          <w:szCs w:val="20"/>
          <w:shd w:val="clear" w:color="auto" w:fill="FFFFFF"/>
          <w:lang w:eastAsia="en-US"/>
        </w:rPr>
      </w:pPr>
      <w:r>
        <w:rPr>
          <w:rFonts w:eastAsiaTheme="minorHAnsi"/>
          <w:sz w:val="20"/>
          <w:szCs w:val="20"/>
          <w:shd w:val="clear" w:color="auto" w:fill="FFFFFF"/>
          <w:lang w:eastAsia="en-US"/>
        </w:rPr>
        <w:t>Примечание — Ежедневную уборку проводят один или несколько раз в течение суток в зависимости от необходимости, но не менее количества раз, указанном в настоящем техническом задании.</w:t>
      </w:r>
    </w:p>
    <w:p w:rsidR="00F33039" w:rsidRDefault="00F33039">
      <w:pPr>
        <w:widowControl w:val="0"/>
        <w:spacing w:after="0"/>
        <w:rPr>
          <w:rFonts w:eastAsiaTheme="minorHAnsi"/>
          <w:sz w:val="20"/>
          <w:szCs w:val="20"/>
          <w:shd w:val="clear" w:color="auto" w:fill="FFFFFF"/>
          <w:lang w:eastAsia="en-US"/>
        </w:rPr>
      </w:pPr>
    </w:p>
    <w:p w:rsidR="00F33039" w:rsidRDefault="009A0E15">
      <w:pPr>
        <w:spacing w:after="0"/>
        <w:outlineLvl w:val="0"/>
        <w:rPr>
          <w:i/>
          <w:sz w:val="20"/>
          <w:szCs w:val="20"/>
        </w:rPr>
      </w:pPr>
      <w:r>
        <w:rPr>
          <w:rFonts w:eastAsiaTheme="minorHAnsi"/>
          <w:b/>
          <w:sz w:val="20"/>
          <w:szCs w:val="20"/>
          <w:shd w:val="clear" w:color="auto" w:fill="FFFFFF"/>
          <w:lang w:eastAsia="en-US"/>
        </w:rPr>
        <w:t>Интенсивная уборка</w:t>
      </w:r>
      <w:r>
        <w:rPr>
          <w:rFonts w:eastAsiaTheme="minorHAnsi"/>
          <w:sz w:val="20"/>
          <w:szCs w:val="20"/>
          <w:shd w:val="clear" w:color="auto" w:fill="FFFFFF"/>
          <w:lang w:eastAsia="en-US"/>
        </w:rPr>
        <w:t xml:space="preserve"> осуществляется периодически (через равные промежутки времени) на отдельных участках объекта, например, в санузлах, отдельных деталях интерьера, конструкциях, мебели и т. п. Интенсивная уборка заключается в более глубокой очистке поверхностей, покрытий, конструкций.</w:t>
      </w:r>
    </w:p>
    <w:p w:rsidR="00F33039" w:rsidRDefault="009A0E15">
      <w:pPr>
        <w:spacing w:after="0"/>
        <w:outlineLvl w:val="0"/>
        <w:rPr>
          <w:i/>
          <w:sz w:val="20"/>
          <w:szCs w:val="20"/>
        </w:rPr>
      </w:pPr>
      <w:r>
        <w:rPr>
          <w:i/>
          <w:sz w:val="20"/>
          <w:szCs w:val="20"/>
        </w:rPr>
        <w:t>(п. 4.3.5. и п. 4.3.6. ГОСТ Р51870-2014 «Услуги профессиональной уборки - клининговые услуги. Общие технические условия» утвержден и введен в действие</w:t>
      </w:r>
      <w:r>
        <w:rPr>
          <w:rFonts w:eastAsiaTheme="minorHAnsi"/>
          <w:i/>
          <w:sz w:val="20"/>
          <w:szCs w:val="20"/>
          <w:shd w:val="clear" w:color="auto" w:fill="FFFFFF"/>
          <w:lang w:eastAsia="en-US"/>
        </w:rPr>
        <w:t xml:space="preserve"> Приказом Федерального агентства по техническому регулированию и метрологии от 11 ноября 2014 г. № 1554-ст)</w:t>
      </w:r>
    </w:p>
    <w:p w:rsidR="00F33039" w:rsidRDefault="009A0E15">
      <w:pPr>
        <w:spacing w:after="200" w:line="276" w:lineRule="auto"/>
        <w:jc w:val="left"/>
        <w:rPr>
          <w:rFonts w:eastAsiaTheme="minorHAnsi"/>
          <w:lang w:eastAsia="en-US"/>
        </w:rPr>
      </w:pPr>
      <w:r>
        <w:rPr>
          <w:rFonts w:eastAsiaTheme="minorHAnsi"/>
          <w:lang w:eastAsia="en-US"/>
        </w:rPr>
        <w:br w:type="page" w:clear="all"/>
      </w:r>
    </w:p>
    <w:p w:rsidR="00F33039" w:rsidRDefault="00F33039">
      <w:pPr>
        <w:spacing w:after="200" w:line="276" w:lineRule="auto"/>
        <w:jc w:val="left"/>
        <w:rPr>
          <w:rFonts w:eastAsiaTheme="minorHAnsi"/>
          <w:lang w:eastAsia="en-US"/>
        </w:rPr>
        <w:sectPr w:rsidR="00F33039">
          <w:pgSz w:w="11906" w:h="16838"/>
          <w:pgMar w:top="1134" w:right="850" w:bottom="1134" w:left="1701" w:header="708" w:footer="708" w:gutter="0"/>
          <w:cols w:space="708"/>
        </w:sectPr>
      </w:pPr>
    </w:p>
    <w:p w:rsidR="00F33039" w:rsidRDefault="009A0E15">
      <w:pPr>
        <w:spacing w:after="0"/>
        <w:jc w:val="right"/>
        <w:rPr>
          <w:rFonts w:eastAsiaTheme="minorHAnsi"/>
          <w:sz w:val="20"/>
          <w:szCs w:val="20"/>
          <w:lang w:eastAsia="en-US"/>
        </w:rPr>
      </w:pPr>
      <w:r>
        <w:rPr>
          <w:rFonts w:eastAsiaTheme="minorHAnsi"/>
          <w:sz w:val="20"/>
          <w:szCs w:val="20"/>
          <w:lang w:eastAsia="en-US"/>
        </w:rPr>
        <w:lastRenderedPageBreak/>
        <w:t>Приложение 5</w:t>
      </w:r>
    </w:p>
    <w:p w:rsidR="00F33039" w:rsidRDefault="00F33039">
      <w:pPr>
        <w:spacing w:after="0"/>
        <w:jc w:val="right"/>
        <w:rPr>
          <w:rFonts w:eastAsiaTheme="minorHAnsi"/>
          <w:sz w:val="20"/>
          <w:szCs w:val="20"/>
          <w:lang w:eastAsia="en-US"/>
        </w:rPr>
      </w:pPr>
    </w:p>
    <w:p w:rsidR="00F33039" w:rsidRDefault="009A0E15">
      <w:pPr>
        <w:spacing w:after="0"/>
        <w:jc w:val="center"/>
        <w:rPr>
          <w:sz w:val="20"/>
          <w:szCs w:val="20"/>
        </w:rPr>
      </w:pPr>
      <w:r>
        <w:rPr>
          <w:sz w:val="20"/>
          <w:szCs w:val="20"/>
        </w:rPr>
        <w:t>Объем и периодичность оказание услуг по уборке территорий</w:t>
      </w:r>
    </w:p>
    <w:p w:rsidR="00F33039" w:rsidRDefault="00F33039">
      <w:pPr>
        <w:spacing w:after="0"/>
        <w:ind w:firstLine="709"/>
        <w:jc w:val="center"/>
        <w:rPr>
          <w:bCs/>
          <w:sz w:val="20"/>
          <w:szCs w:val="20"/>
        </w:rPr>
      </w:pPr>
    </w:p>
    <w:p w:rsidR="00F33039" w:rsidRDefault="009A0E15">
      <w:pPr>
        <w:spacing w:after="0"/>
        <w:ind w:firstLine="709"/>
        <w:jc w:val="center"/>
        <w:rPr>
          <w:bCs/>
          <w:sz w:val="20"/>
          <w:szCs w:val="20"/>
        </w:rPr>
      </w:pPr>
      <w:r>
        <w:rPr>
          <w:bCs/>
          <w:sz w:val="20"/>
          <w:szCs w:val="20"/>
        </w:rPr>
        <w:t>Объем уборки территории</w:t>
      </w:r>
    </w:p>
    <w:p w:rsidR="00F33039" w:rsidRDefault="00F33039">
      <w:pPr>
        <w:spacing w:after="0"/>
        <w:ind w:firstLine="709"/>
        <w:jc w:val="center"/>
        <w:rPr>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0"/>
        <w:gridCol w:w="1560"/>
        <w:gridCol w:w="1984"/>
      </w:tblGrid>
      <w:tr w:rsidR="00F33039">
        <w:trPr>
          <w:trHeight w:val="342"/>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rFonts w:eastAsia="Calibri"/>
                <w:b/>
                <w:sz w:val="20"/>
                <w:lang w:eastAsia="en-US"/>
              </w:rPr>
              <w:t>Наименование и адрес объекта</w:t>
            </w:r>
          </w:p>
        </w:tc>
        <w:tc>
          <w:tcPr>
            <w:tcW w:w="156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Площадь уборки территории, м2</w:t>
            </w:r>
          </w:p>
        </w:tc>
        <w:tc>
          <w:tcPr>
            <w:tcW w:w="198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Площадь уборки территории от снега, м2</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sz w:val="20"/>
                <w:szCs w:val="20"/>
              </w:rPr>
            </w:pP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rPr>
              <w:t xml:space="preserve">Российская Федерация, Ханты-Мансийский автономный округ – Югра, город Ханты-Мансийск: </w:t>
            </w:r>
          </w:p>
        </w:tc>
        <w:tc>
          <w:tcPr>
            <w:tcW w:w="1560"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sz w:val="20"/>
                <w:szCs w:val="20"/>
              </w:rPr>
            </w:pP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rFonts w:eastAsia="Calibri"/>
                <w:sz w:val="20"/>
                <w:lang w:eastAsia="en-US"/>
              </w:rPr>
            </w:pPr>
            <w:r>
              <w:rPr>
                <w:rFonts w:eastAsia="Calibri"/>
                <w:sz w:val="20"/>
                <w:lang w:eastAsia="en-US"/>
              </w:rPr>
              <w:t>1</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rPr>
            </w:pPr>
            <w:r>
              <w:rPr>
                <w:sz w:val="20"/>
              </w:rPr>
              <w:t>Территория по улице Уральская, 13, 11, 2 (комплекс зданий)</w:t>
            </w:r>
          </w:p>
        </w:tc>
        <w:tc>
          <w:tcPr>
            <w:tcW w:w="156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39545</w:t>
            </w:r>
          </w:p>
        </w:tc>
        <w:tc>
          <w:tcPr>
            <w:tcW w:w="198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9410</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rFonts w:eastAsia="Calibri"/>
                <w:sz w:val="20"/>
                <w:lang w:eastAsia="en-US"/>
              </w:rPr>
            </w:pPr>
            <w:r>
              <w:rPr>
                <w:rFonts w:eastAsia="Calibri"/>
                <w:sz w:val="20"/>
                <w:lang w:eastAsia="en-US"/>
              </w:rPr>
              <w:t>2</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rPr>
            </w:pPr>
            <w:r>
              <w:rPr>
                <w:sz w:val="20"/>
              </w:rPr>
              <w:t>Территория по улице Чехова, 16</w:t>
            </w:r>
          </w:p>
        </w:tc>
        <w:tc>
          <w:tcPr>
            <w:tcW w:w="156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val="en-US"/>
              </w:rPr>
            </w:pPr>
            <w:r>
              <w:rPr>
                <w:sz w:val="20"/>
                <w:szCs w:val="20"/>
              </w:rPr>
              <w:t>1520</w:t>
            </w:r>
          </w:p>
        </w:tc>
        <w:tc>
          <w:tcPr>
            <w:tcW w:w="198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val="en-US"/>
              </w:rPr>
            </w:pPr>
            <w:r>
              <w:rPr>
                <w:sz w:val="20"/>
                <w:szCs w:val="20"/>
              </w:rPr>
              <w:t>600</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rFonts w:eastAsia="Calibri"/>
                <w:sz w:val="20"/>
                <w:lang w:eastAsia="en-US"/>
              </w:rPr>
            </w:pPr>
            <w:r>
              <w:rPr>
                <w:rFonts w:eastAsia="Calibri"/>
                <w:sz w:val="20"/>
                <w:lang w:eastAsia="en-US"/>
              </w:rPr>
              <w:t>3</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rPr>
            </w:pPr>
            <w:r>
              <w:rPr>
                <w:sz w:val="20"/>
              </w:rPr>
              <w:t>Территория по улице Пионерская, 87</w:t>
            </w:r>
          </w:p>
        </w:tc>
        <w:tc>
          <w:tcPr>
            <w:tcW w:w="156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val="en-US"/>
              </w:rPr>
            </w:pPr>
            <w:r>
              <w:rPr>
                <w:sz w:val="20"/>
                <w:szCs w:val="20"/>
              </w:rPr>
              <w:t>1500</w:t>
            </w:r>
          </w:p>
        </w:tc>
        <w:tc>
          <w:tcPr>
            <w:tcW w:w="198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lang w:val="en-US"/>
              </w:rPr>
            </w:pPr>
            <w:r>
              <w:rPr>
                <w:sz w:val="20"/>
                <w:szCs w:val="20"/>
              </w:rPr>
              <w:t>470</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rFonts w:eastAsia="Calibri"/>
                <w:sz w:val="20"/>
                <w:lang w:eastAsia="en-US"/>
              </w:rPr>
            </w:pPr>
            <w:r>
              <w:rPr>
                <w:rFonts w:eastAsia="Calibri"/>
                <w:sz w:val="20"/>
                <w:lang w:eastAsia="en-US"/>
              </w:rPr>
              <w:t>4</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rPr>
            </w:pPr>
            <w:r>
              <w:rPr>
                <w:sz w:val="20"/>
              </w:rPr>
              <w:t>Территория по улице Сирина, 51А</w:t>
            </w:r>
          </w:p>
        </w:tc>
        <w:tc>
          <w:tcPr>
            <w:tcW w:w="156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6400</w:t>
            </w:r>
          </w:p>
        </w:tc>
        <w:tc>
          <w:tcPr>
            <w:tcW w:w="198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2600</w:t>
            </w:r>
          </w:p>
        </w:tc>
      </w:tr>
      <w:tr w:rsidR="00F33039">
        <w:trPr>
          <w:trHeight w:val="246"/>
        </w:trPr>
        <w:tc>
          <w:tcPr>
            <w:tcW w:w="5665" w:type="dxa"/>
            <w:gridSpan w:val="2"/>
            <w:tcBorders>
              <w:top w:val="single" w:sz="4" w:space="0" w:color="auto"/>
              <w:left w:val="single" w:sz="4" w:space="0" w:color="auto"/>
              <w:bottom w:val="single" w:sz="4" w:space="0" w:color="auto"/>
              <w:right w:val="single" w:sz="4" w:space="0" w:color="auto"/>
            </w:tcBorders>
          </w:tcPr>
          <w:p w:rsidR="00F33039" w:rsidRDefault="009A0E15">
            <w:pPr>
              <w:spacing w:after="0"/>
              <w:rPr>
                <w:b/>
                <w:sz w:val="20"/>
              </w:rPr>
            </w:pPr>
            <w:r>
              <w:rPr>
                <w:b/>
                <w:sz w:val="20"/>
              </w:rPr>
              <w:t>Итого:</w:t>
            </w:r>
          </w:p>
        </w:tc>
        <w:tc>
          <w:tcPr>
            <w:tcW w:w="156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48965</w:t>
            </w:r>
          </w:p>
        </w:tc>
        <w:tc>
          <w:tcPr>
            <w:tcW w:w="198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13080</w:t>
            </w:r>
          </w:p>
        </w:tc>
      </w:tr>
    </w:tbl>
    <w:p w:rsidR="00F33039" w:rsidRDefault="00F33039">
      <w:pPr>
        <w:spacing w:after="0"/>
        <w:ind w:firstLine="709"/>
        <w:jc w:val="center"/>
        <w:rPr>
          <w:bCs/>
          <w:sz w:val="20"/>
          <w:szCs w:val="20"/>
        </w:rPr>
      </w:pPr>
    </w:p>
    <w:p w:rsidR="00F33039" w:rsidRDefault="009A0E15">
      <w:pPr>
        <w:ind w:firstLine="709"/>
        <w:jc w:val="center"/>
        <w:rPr>
          <w:bCs/>
          <w:sz w:val="20"/>
          <w:szCs w:val="20"/>
        </w:rPr>
      </w:pPr>
      <w:r>
        <w:rPr>
          <w:bCs/>
          <w:sz w:val="20"/>
          <w:szCs w:val="20"/>
        </w:rPr>
        <w:t>Требования, предъявляемые к уборке территорий в зимний период с 15 октября по 15 мая: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3544"/>
      </w:tblGrid>
      <w:tr w:rsidR="00F33039">
        <w:trPr>
          <w:trHeight w:val="312"/>
        </w:trPr>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b/>
                <w:sz w:val="20"/>
                <w:szCs w:val="20"/>
              </w:rPr>
            </w:pPr>
            <w:r>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jc w:val="center"/>
              <w:rPr>
                <w:b/>
                <w:sz w:val="20"/>
                <w:szCs w:val="20"/>
              </w:rPr>
            </w:pPr>
            <w:r>
              <w:rPr>
                <w:b/>
                <w:sz w:val="20"/>
                <w:szCs w:val="20"/>
              </w:rPr>
              <w:t>Наименование работ</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b/>
                <w:sz w:val="20"/>
                <w:szCs w:val="20"/>
              </w:rPr>
            </w:pPr>
            <w:r>
              <w:rPr>
                <w:b/>
                <w:sz w:val="20"/>
                <w:szCs w:val="20"/>
              </w:rPr>
              <w:t>Периодичность</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Уборка территории от снега, наледи и мусора</w:t>
            </w:r>
          </w:p>
          <w:p w:rsidR="00F33039" w:rsidRDefault="009A0E15">
            <w:pPr>
              <w:rPr>
                <w:sz w:val="20"/>
                <w:szCs w:val="20"/>
              </w:rPr>
            </w:pPr>
            <w:r>
              <w:rPr>
                <w:sz w:val="20"/>
                <w:szCs w:val="20"/>
              </w:rPr>
              <w:t>-крылечки, запасные выходы, прилегающая к ним территория, инвалидные пандусы, пешеходные зоны, ниши и т.п. ручным и механизированным способом.</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ежедневно</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Уборка прилегающей территории от снега и наледи (пешеходные зоны) механизированным и ручным способом. Тротуары и пешеходные дорожки очищаются до асфальта (брусчатки).</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 xml:space="preserve">ежедневно </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proofErr w:type="gramStart"/>
            <w:r>
              <w:rPr>
                <w:sz w:val="20"/>
                <w:szCs w:val="20"/>
              </w:rPr>
              <w:t>Складирование снега</w:t>
            </w:r>
            <w:proofErr w:type="gramEnd"/>
            <w:r>
              <w:rPr>
                <w:sz w:val="20"/>
                <w:szCs w:val="20"/>
              </w:rPr>
              <w:t xml:space="preserve"> образующегося в результате механизированной и ручной уборки в места указанные Заказчиком</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по мере необходимости</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Уборка противопожарных разрывов между корпусами, пожарные гидранты</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не менее 1-го раза в неделю</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5</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Очистка уличных урн от мусора и вынос его в специально отведенные места – контейнеры</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ежедневно</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6</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 xml:space="preserve">Зачистка мусора у контейнеров с бытовыми отходами </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ежедневно</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7</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Посыпка пешеходных зон антигололедными средствами.</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в период гололеда</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8</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 xml:space="preserve">Очистка спусков в подвальные помещения </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ежедневно</w:t>
            </w:r>
          </w:p>
        </w:tc>
      </w:tr>
      <w:tr w:rsidR="00F33039">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9</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Уборка различных предметов и мусора с покрытий: тротуаров, газонов, пешеходных дорожек, парковок и т.д.</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ежедневно</w:t>
            </w:r>
          </w:p>
        </w:tc>
      </w:tr>
      <w:tr w:rsidR="00F33039">
        <w:trPr>
          <w:trHeight w:val="77"/>
        </w:trPr>
        <w:tc>
          <w:tcPr>
            <w:tcW w:w="70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10</w:t>
            </w:r>
          </w:p>
        </w:tc>
        <w:tc>
          <w:tcPr>
            <w:tcW w:w="4961" w:type="dxa"/>
            <w:tcBorders>
              <w:top w:val="single" w:sz="4" w:space="0" w:color="auto"/>
              <w:left w:val="single" w:sz="4" w:space="0" w:color="auto"/>
              <w:bottom w:val="single" w:sz="4" w:space="0" w:color="auto"/>
              <w:right w:val="single" w:sz="4" w:space="0" w:color="auto"/>
            </w:tcBorders>
          </w:tcPr>
          <w:p w:rsidR="00F33039" w:rsidRDefault="009A0E15">
            <w:pPr>
              <w:rPr>
                <w:sz w:val="20"/>
                <w:szCs w:val="20"/>
              </w:rPr>
            </w:pPr>
            <w:r>
              <w:rPr>
                <w:sz w:val="20"/>
                <w:szCs w:val="20"/>
              </w:rPr>
              <w:t>Очистка фасадов зданий, водосточных труб, фонарных столбов: от снега, локальных загрязнений, рекламных объявлений (на высоте не более 2-х метров)</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jc w:val="center"/>
              <w:rPr>
                <w:sz w:val="20"/>
                <w:szCs w:val="20"/>
              </w:rPr>
            </w:pPr>
            <w:r>
              <w:rPr>
                <w:sz w:val="20"/>
                <w:szCs w:val="20"/>
              </w:rPr>
              <w:t>не менее 1-го раза в неделю</w:t>
            </w:r>
          </w:p>
        </w:tc>
      </w:tr>
    </w:tbl>
    <w:p w:rsidR="00F33039" w:rsidRDefault="009A0E15">
      <w:pPr>
        <w:spacing w:after="0"/>
        <w:ind w:right="-142" w:firstLine="567"/>
        <w:contextualSpacing/>
        <w:rPr>
          <w:spacing w:val="70"/>
          <w:sz w:val="20"/>
          <w:szCs w:val="22"/>
        </w:rPr>
      </w:pPr>
      <w:r>
        <w:rPr>
          <w:rFonts w:eastAsia="Calibri"/>
          <w:sz w:val="20"/>
          <w:szCs w:val="22"/>
        </w:rPr>
        <w:t xml:space="preserve">Уборка прилегающих территорий осуществляется </w:t>
      </w:r>
      <w:r>
        <w:rPr>
          <w:sz w:val="20"/>
          <w:szCs w:val="22"/>
        </w:rPr>
        <w:t>ручным и механизированным способом до начала учебного процесса с последующим поддержанием чистоты в течение всего дня. У</w:t>
      </w:r>
      <w:r>
        <w:rPr>
          <w:rFonts w:eastAsia="Calibri"/>
          <w:sz w:val="20"/>
          <w:szCs w:val="22"/>
        </w:rPr>
        <w:t>борка от снега входов в здания, пешеходных дорожек и лестниц, ведущих к зданиям, производится до 08:00 в рабочие дни, остальная территория убирается в течении рабочего дня.</w:t>
      </w:r>
      <w:r>
        <w:rPr>
          <w:sz w:val="20"/>
          <w:szCs w:val="22"/>
        </w:rPr>
        <w:t xml:space="preserve"> Исполнитель обязан осуществлять поддерживающую уборку в течение всего дня (время пребывания обучающихся, работников Заказчика и иных лиц) на наиболее проходимых и посещаемых участках объекта.</w:t>
      </w:r>
    </w:p>
    <w:p w:rsidR="00F33039" w:rsidRDefault="00F33039">
      <w:pPr>
        <w:spacing w:after="0"/>
        <w:ind w:firstLine="709"/>
        <w:jc w:val="center"/>
        <w:rPr>
          <w:bCs/>
          <w:sz w:val="20"/>
          <w:szCs w:val="20"/>
        </w:rPr>
      </w:pPr>
    </w:p>
    <w:p w:rsidR="00F33039" w:rsidRDefault="009A0E15">
      <w:pPr>
        <w:spacing w:after="0"/>
        <w:ind w:firstLine="709"/>
        <w:jc w:val="center"/>
        <w:rPr>
          <w:bCs/>
          <w:sz w:val="20"/>
          <w:szCs w:val="20"/>
        </w:rPr>
      </w:pPr>
      <w:r>
        <w:rPr>
          <w:bCs/>
          <w:sz w:val="20"/>
          <w:szCs w:val="20"/>
        </w:rPr>
        <w:t xml:space="preserve">Требования, предъявляемые к уборке территорий в летний период </w:t>
      </w:r>
    </w:p>
    <w:p w:rsidR="00F33039" w:rsidRDefault="009A0E15">
      <w:pPr>
        <w:spacing w:after="0"/>
        <w:ind w:firstLine="709"/>
        <w:jc w:val="center"/>
        <w:rPr>
          <w:bCs/>
          <w:sz w:val="20"/>
          <w:szCs w:val="20"/>
        </w:rPr>
      </w:pPr>
      <w:r>
        <w:rPr>
          <w:bCs/>
          <w:sz w:val="20"/>
          <w:szCs w:val="20"/>
        </w:rPr>
        <w:t>с 01 июля по 15 октября и 15 мая по 30 июня: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0"/>
        <w:gridCol w:w="3544"/>
      </w:tblGrid>
      <w:tr w:rsidR="00F33039">
        <w:trPr>
          <w:trHeight w:val="342"/>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Наименование работ</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Периодичность</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1</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Уборка территории от мусора</w:t>
            </w:r>
          </w:p>
        </w:tc>
        <w:tc>
          <w:tcPr>
            <w:tcW w:w="3544"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sz w:val="20"/>
                <w:szCs w:val="20"/>
              </w:rPr>
            </w:pPr>
          </w:p>
        </w:tc>
      </w:tr>
      <w:tr w:rsidR="00F33039">
        <w:trPr>
          <w:trHeight w:val="255"/>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lastRenderedPageBreak/>
              <w:t>1.1</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-крылечки, прилегающая к ним территория, запасные выходы, инвалидные пандусы, пешеходные зоны, ниши и т.п.</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 xml:space="preserve">ежедневно </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1.2</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-противопожарные разрывы между корпусами, пожарные гидранты.</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не менее 1 раза в неделю</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2</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Очистка уличных урн от мусора и вынос его в специально отведенные места – контейнеры, помывка и санитарная обработка</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 xml:space="preserve">ежедневно </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3</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 xml:space="preserve">Очистка подходов (спусков) в подвальные помещения </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не менее 1 раза в неделю</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4</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Очистка фасадов зданий, водосточных труб, фонарных столбов от пыли и локальных загрязнений, наружных щитов (рекламных объявлений (на высоте не более 2-х метров)</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не менее 1 раза в месяц</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5</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Уборка мусора с газонов и цветников</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 xml:space="preserve">ежедневно </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6</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2"/>
              </w:rPr>
              <w:t>Полив цветов</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2"/>
              </w:rPr>
              <w:t>ежедневно</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7</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Уборка зон отдыха с протиркой скамеек</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 xml:space="preserve">ежедневно </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8</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Уборка контейнерной площадки</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 xml:space="preserve">ежедневно </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9</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 xml:space="preserve">Сбор опавшей листвы, подрезка деревьев и кустарников </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Не менее 2-х раз в месяц</w:t>
            </w:r>
          </w:p>
        </w:tc>
      </w:tr>
    </w:tbl>
    <w:p w:rsidR="00F33039" w:rsidRDefault="00F33039">
      <w:pPr>
        <w:spacing w:after="0"/>
        <w:jc w:val="right"/>
        <w:rPr>
          <w:rFonts w:eastAsiaTheme="minorHAnsi"/>
          <w:sz w:val="20"/>
          <w:szCs w:val="20"/>
          <w:lang w:eastAsia="en-US"/>
        </w:rPr>
      </w:pPr>
    </w:p>
    <w:p w:rsidR="00F33039" w:rsidRDefault="009A0E15">
      <w:pPr>
        <w:spacing w:after="0"/>
        <w:jc w:val="center"/>
        <w:rPr>
          <w:rFonts w:eastAsiaTheme="minorHAnsi"/>
          <w:sz w:val="20"/>
          <w:szCs w:val="20"/>
          <w:lang w:eastAsia="en-US"/>
        </w:rPr>
      </w:pPr>
      <w:r>
        <w:rPr>
          <w:rFonts w:eastAsiaTheme="minorHAnsi"/>
          <w:sz w:val="20"/>
          <w:szCs w:val="20"/>
          <w:lang w:eastAsia="en-US"/>
        </w:rPr>
        <w:t>Объем покоса травы</w:t>
      </w:r>
    </w:p>
    <w:p w:rsidR="00F33039" w:rsidRDefault="00F33039">
      <w:pPr>
        <w:spacing w:after="0"/>
        <w:rPr>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0"/>
        <w:gridCol w:w="3544"/>
      </w:tblGrid>
      <w:tr w:rsidR="00F33039">
        <w:trPr>
          <w:trHeight w:val="342"/>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rFonts w:eastAsia="Calibri"/>
                <w:b/>
                <w:sz w:val="20"/>
                <w:lang w:eastAsia="en-US"/>
              </w:rPr>
              <w:t>Наименование и адрес объекта</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Площадь, м2</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sz w:val="20"/>
                <w:szCs w:val="20"/>
              </w:rPr>
            </w:pP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rPr>
              <w:t xml:space="preserve">Российская Федерация, Ханты-Мансийский автономный округ – Югра, город Ханты-Мансийск: </w:t>
            </w:r>
          </w:p>
        </w:tc>
        <w:tc>
          <w:tcPr>
            <w:tcW w:w="3544"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sz w:val="20"/>
                <w:szCs w:val="20"/>
              </w:rPr>
            </w:pPr>
          </w:p>
        </w:tc>
      </w:tr>
      <w:tr w:rsidR="00F33039">
        <w:trPr>
          <w:trHeight w:val="255"/>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rFonts w:eastAsia="Calibri"/>
                <w:sz w:val="20"/>
                <w:lang w:eastAsia="en-US"/>
              </w:rPr>
              <w:t>1</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rPr>
              <w:t>Территория по улица Уральская, 13, 11 ,2</w:t>
            </w:r>
          </w:p>
        </w:tc>
        <w:tc>
          <w:tcPr>
            <w:tcW w:w="3544" w:type="dxa"/>
            <w:tcBorders>
              <w:top w:val="single" w:sz="4" w:space="0" w:color="auto"/>
              <w:left w:val="single" w:sz="4" w:space="0" w:color="auto"/>
              <w:right w:val="single" w:sz="4" w:space="0" w:color="auto"/>
            </w:tcBorders>
          </w:tcPr>
          <w:p w:rsidR="00F33039" w:rsidRDefault="009A0E15">
            <w:pPr>
              <w:spacing w:after="0"/>
              <w:jc w:val="center"/>
              <w:rPr>
                <w:sz w:val="20"/>
                <w:szCs w:val="20"/>
              </w:rPr>
            </w:pPr>
            <w:r>
              <w:rPr>
                <w:sz w:val="20"/>
                <w:szCs w:val="20"/>
              </w:rPr>
              <w:t>30037</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2</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rPr>
              <w:t xml:space="preserve">Территория по улица Чехова, 16 </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864</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3</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rPr>
              <w:t>Территория по улица Пионерская, 87</w:t>
            </w:r>
          </w:p>
        </w:tc>
        <w:tc>
          <w:tcPr>
            <w:tcW w:w="3544" w:type="dxa"/>
            <w:tcBorders>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1230</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4</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rPr>
              <w:t xml:space="preserve">Территория </w:t>
            </w:r>
            <w:proofErr w:type="gramStart"/>
            <w:r>
              <w:rPr>
                <w:sz w:val="20"/>
              </w:rPr>
              <w:t>по улица</w:t>
            </w:r>
            <w:proofErr w:type="gramEnd"/>
            <w:r>
              <w:rPr>
                <w:sz w:val="20"/>
              </w:rPr>
              <w:t xml:space="preserve"> Сирина, 51А </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4981</w:t>
            </w:r>
          </w:p>
        </w:tc>
      </w:tr>
      <w:tr w:rsidR="00F33039">
        <w:trPr>
          <w:trHeight w:val="246"/>
        </w:trPr>
        <w:tc>
          <w:tcPr>
            <w:tcW w:w="675" w:type="dxa"/>
            <w:tcBorders>
              <w:top w:val="single" w:sz="4" w:space="0" w:color="auto"/>
              <w:left w:val="single" w:sz="4" w:space="0" w:color="auto"/>
              <w:bottom w:val="single" w:sz="4" w:space="0" w:color="auto"/>
              <w:right w:val="single" w:sz="4" w:space="0" w:color="auto"/>
            </w:tcBorders>
          </w:tcPr>
          <w:p w:rsidR="00F33039" w:rsidRDefault="00F33039">
            <w:pPr>
              <w:spacing w:after="0"/>
              <w:jc w:val="center"/>
              <w:rPr>
                <w:rFonts w:eastAsia="Calibri"/>
                <w:sz w:val="20"/>
                <w:lang w:eastAsia="en-US"/>
              </w:rPr>
            </w:pP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b/>
                <w:sz w:val="20"/>
              </w:rPr>
            </w:pPr>
            <w:r>
              <w:rPr>
                <w:b/>
                <w:sz w:val="20"/>
              </w:rPr>
              <w:t>Итого:</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37112</w:t>
            </w:r>
          </w:p>
        </w:tc>
      </w:tr>
    </w:tbl>
    <w:p w:rsidR="00F33039" w:rsidRDefault="00F33039">
      <w:pPr>
        <w:spacing w:after="0"/>
        <w:jc w:val="right"/>
        <w:rPr>
          <w:rFonts w:eastAsiaTheme="minorHAnsi"/>
          <w:sz w:val="20"/>
          <w:szCs w:val="20"/>
          <w:lang w:eastAsia="en-US"/>
        </w:rPr>
      </w:pPr>
    </w:p>
    <w:p w:rsidR="00F33039" w:rsidRDefault="009A0E15">
      <w:pPr>
        <w:spacing w:after="0"/>
        <w:jc w:val="center"/>
        <w:rPr>
          <w:rFonts w:eastAsiaTheme="minorHAnsi"/>
          <w:sz w:val="20"/>
          <w:szCs w:val="20"/>
          <w:lang w:eastAsia="en-US"/>
        </w:rPr>
      </w:pPr>
      <w:r>
        <w:rPr>
          <w:rFonts w:eastAsiaTheme="minorHAnsi"/>
          <w:sz w:val="20"/>
          <w:szCs w:val="20"/>
          <w:lang w:eastAsia="en-US"/>
        </w:rPr>
        <w:t>Требования предъявляемые к покосу травы</w:t>
      </w:r>
    </w:p>
    <w:p w:rsidR="00F33039" w:rsidRDefault="00F33039">
      <w:pPr>
        <w:spacing w:after="0"/>
        <w:jc w:val="center"/>
        <w:rPr>
          <w:rFonts w:eastAsiaTheme="minorHAnsi"/>
          <w:sz w:val="20"/>
          <w:szCs w:val="2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90"/>
        <w:gridCol w:w="3544"/>
      </w:tblGrid>
      <w:tr w:rsidR="00F33039">
        <w:trPr>
          <w:trHeight w:val="342"/>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Наименование работ</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b/>
                <w:sz w:val="20"/>
                <w:szCs w:val="20"/>
              </w:rPr>
            </w:pPr>
            <w:r>
              <w:rPr>
                <w:b/>
                <w:sz w:val="20"/>
                <w:szCs w:val="20"/>
              </w:rPr>
              <w:t>Периодичность</w:t>
            </w:r>
          </w:p>
        </w:tc>
      </w:tr>
      <w:tr w:rsidR="00F33039">
        <w:trPr>
          <w:trHeight w:val="295"/>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1</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Покос травы на газонах с последующим сбором и утилизацией</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 xml:space="preserve">Три раза за сезон, </w:t>
            </w:r>
            <w:proofErr w:type="gramStart"/>
            <w:r>
              <w:rPr>
                <w:sz w:val="20"/>
                <w:szCs w:val="20"/>
              </w:rPr>
              <w:t>в сроки</w:t>
            </w:r>
            <w:proofErr w:type="gramEnd"/>
            <w:r>
              <w:rPr>
                <w:sz w:val="20"/>
                <w:szCs w:val="20"/>
              </w:rPr>
              <w:t xml:space="preserve"> согласованные с Заказчиком</w:t>
            </w:r>
          </w:p>
        </w:tc>
      </w:tr>
      <w:tr w:rsidR="00F33039">
        <w:trPr>
          <w:trHeight w:val="255"/>
        </w:trPr>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2</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Сбор и утилизация покошенной травы</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Не позднее 1-го дня с даты покоса</w:t>
            </w:r>
          </w:p>
        </w:tc>
      </w:tr>
      <w:tr w:rsidR="00F33039">
        <w:tc>
          <w:tcPr>
            <w:tcW w:w="675"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3</w:t>
            </w:r>
          </w:p>
        </w:tc>
        <w:tc>
          <w:tcPr>
            <w:tcW w:w="4990" w:type="dxa"/>
            <w:tcBorders>
              <w:top w:val="single" w:sz="4" w:space="0" w:color="auto"/>
              <w:left w:val="single" w:sz="4" w:space="0" w:color="auto"/>
              <w:bottom w:val="single" w:sz="4" w:space="0" w:color="auto"/>
              <w:right w:val="single" w:sz="4" w:space="0" w:color="auto"/>
            </w:tcBorders>
          </w:tcPr>
          <w:p w:rsidR="00F33039" w:rsidRDefault="009A0E15">
            <w:pPr>
              <w:spacing w:after="0"/>
              <w:rPr>
                <w:sz w:val="20"/>
                <w:szCs w:val="20"/>
              </w:rPr>
            </w:pPr>
            <w:r>
              <w:rPr>
                <w:sz w:val="20"/>
                <w:szCs w:val="20"/>
              </w:rPr>
              <w:t>Наличие механизированных средств для покоса травы</w:t>
            </w:r>
          </w:p>
        </w:tc>
        <w:tc>
          <w:tcPr>
            <w:tcW w:w="3544" w:type="dxa"/>
            <w:tcBorders>
              <w:top w:val="single" w:sz="4" w:space="0" w:color="auto"/>
              <w:left w:val="single" w:sz="4" w:space="0" w:color="auto"/>
              <w:bottom w:val="single" w:sz="4" w:space="0" w:color="auto"/>
              <w:right w:val="single" w:sz="4" w:space="0" w:color="auto"/>
            </w:tcBorders>
          </w:tcPr>
          <w:p w:rsidR="00F33039" w:rsidRDefault="009A0E15">
            <w:pPr>
              <w:spacing w:after="0"/>
              <w:jc w:val="center"/>
              <w:rPr>
                <w:sz w:val="20"/>
                <w:szCs w:val="20"/>
              </w:rPr>
            </w:pPr>
            <w:r>
              <w:rPr>
                <w:sz w:val="20"/>
                <w:szCs w:val="20"/>
              </w:rPr>
              <w:t>Постоянно</w:t>
            </w:r>
          </w:p>
        </w:tc>
      </w:tr>
    </w:tbl>
    <w:p w:rsidR="00F33039" w:rsidRDefault="00F33039">
      <w:pPr>
        <w:spacing w:after="0"/>
        <w:jc w:val="center"/>
        <w:rPr>
          <w:rFonts w:eastAsiaTheme="minorHAnsi"/>
          <w:sz w:val="20"/>
          <w:szCs w:val="20"/>
          <w:lang w:eastAsia="en-US"/>
        </w:rPr>
      </w:pPr>
    </w:p>
    <w:p w:rsidR="00F33039" w:rsidRDefault="009A0E15">
      <w:pPr>
        <w:spacing w:after="200" w:line="276" w:lineRule="auto"/>
        <w:jc w:val="left"/>
        <w:rPr>
          <w:rFonts w:eastAsiaTheme="minorHAnsi"/>
          <w:lang w:eastAsia="en-US"/>
        </w:rPr>
      </w:pPr>
      <w:r>
        <w:rPr>
          <w:rFonts w:eastAsiaTheme="minorHAnsi"/>
          <w:lang w:eastAsia="en-US"/>
        </w:rPr>
        <w:br w:type="page" w:clear="all"/>
      </w:r>
    </w:p>
    <w:p w:rsidR="00F33039" w:rsidRDefault="009A0E15">
      <w:pPr>
        <w:spacing w:after="0"/>
        <w:jc w:val="right"/>
        <w:rPr>
          <w:rFonts w:eastAsiaTheme="minorHAnsi"/>
          <w:sz w:val="20"/>
          <w:szCs w:val="20"/>
          <w:lang w:eastAsia="en-US"/>
        </w:rPr>
      </w:pPr>
      <w:r>
        <w:rPr>
          <w:rFonts w:eastAsiaTheme="minorHAnsi"/>
          <w:sz w:val="20"/>
          <w:szCs w:val="20"/>
          <w:lang w:eastAsia="en-US"/>
        </w:rPr>
        <w:lastRenderedPageBreak/>
        <w:t>Приложение 6</w:t>
      </w:r>
    </w:p>
    <w:p w:rsidR="00F33039" w:rsidRDefault="00F33039">
      <w:pPr>
        <w:spacing w:after="0"/>
        <w:jc w:val="right"/>
        <w:rPr>
          <w:rFonts w:eastAsiaTheme="minorHAnsi"/>
          <w:sz w:val="20"/>
          <w:szCs w:val="20"/>
          <w:lang w:eastAsia="en-US"/>
        </w:rPr>
      </w:pPr>
    </w:p>
    <w:p w:rsidR="00F33039" w:rsidRDefault="009A0E15">
      <w:pPr>
        <w:spacing w:after="0"/>
        <w:jc w:val="center"/>
        <w:rPr>
          <w:color w:val="000000"/>
          <w:sz w:val="20"/>
          <w:szCs w:val="20"/>
          <w:lang w:eastAsia="hi-IN"/>
        </w:rPr>
      </w:pPr>
      <w:r>
        <w:rPr>
          <w:color w:val="000000"/>
          <w:sz w:val="20"/>
          <w:szCs w:val="20"/>
          <w:lang w:eastAsia="hi-IN"/>
        </w:rPr>
        <w:t>Сведения о качестве, технических характеристиках, безопасности, функциональных характеристиках (потребительских свойствах), размере, упаковке, и иные сведения о товаре (расходных материалах), используемых при выполнении оказании услуг</w:t>
      </w:r>
    </w:p>
    <w:p w:rsidR="00F33039" w:rsidRDefault="00F33039">
      <w:pPr>
        <w:spacing w:after="0"/>
        <w:jc w:val="center"/>
        <w:rPr>
          <w:color w:val="000000"/>
          <w:sz w:val="20"/>
          <w:szCs w:val="20"/>
          <w:lang w:eastAsia="hi-IN"/>
        </w:rPr>
      </w:pPr>
    </w:p>
    <w:p w:rsidR="00F33039" w:rsidRDefault="009A0E15">
      <w:pPr>
        <w:spacing w:after="0"/>
        <w:ind w:firstLine="708"/>
        <w:rPr>
          <w:color w:val="000000"/>
          <w:sz w:val="20"/>
          <w:szCs w:val="20"/>
        </w:rPr>
      </w:pPr>
      <w:r>
        <w:rPr>
          <w:color w:val="000000"/>
          <w:sz w:val="20"/>
          <w:szCs w:val="20"/>
        </w:rPr>
        <w:t xml:space="preserve">Применяемые товары (расходные материалы) должны соответствовать действующим установленным требованиям, обязательным правилам, стандартам, нормативной, технической и иной документации (ГОСТам, ОСТам, СанПиН, ТУ производителей и пр.), действующим на территории Российской Федерации: </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6379"/>
      </w:tblGrid>
      <w:tr w:rsidR="00F33039">
        <w:trPr>
          <w:trHeight w:val="641"/>
          <w:tblHeader/>
        </w:trPr>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ind w:left="-57" w:right="-57"/>
              <w:jc w:val="center"/>
              <w:rPr>
                <w:rFonts w:eastAsia="Calibri"/>
                <w:sz w:val="20"/>
                <w:szCs w:val="20"/>
              </w:rPr>
            </w:pPr>
            <w:r>
              <w:rPr>
                <w:rFonts w:eastAsia="Calibri"/>
                <w:sz w:val="20"/>
                <w:szCs w:val="20"/>
              </w:rPr>
              <w:t>№ п/п</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jc w:val="center"/>
              <w:rPr>
                <w:rFonts w:eastAsia="Calibri"/>
                <w:sz w:val="20"/>
                <w:szCs w:val="20"/>
              </w:rPr>
            </w:pPr>
            <w:r>
              <w:rPr>
                <w:rFonts w:eastAsia="Calibri"/>
                <w:sz w:val="20"/>
                <w:szCs w:val="20"/>
              </w:rPr>
              <w:t>Наименование товара</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jc w:val="center"/>
              <w:rPr>
                <w:rFonts w:eastAsia="Calibri"/>
                <w:sz w:val="20"/>
                <w:szCs w:val="20"/>
              </w:rPr>
            </w:pPr>
            <w:r>
              <w:rPr>
                <w:rFonts w:eastAsia="Calibri"/>
                <w:sz w:val="20"/>
                <w:szCs w:val="20"/>
              </w:rPr>
              <w:t>Установленные Заказчиком требования к товару (расходным материалам)</w:t>
            </w:r>
          </w:p>
        </w:tc>
      </w:tr>
      <w:tr w:rsidR="00F33039">
        <w:trPr>
          <w:tblHeader/>
        </w:trPr>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ind w:left="-57" w:right="-57"/>
              <w:jc w:val="center"/>
              <w:rPr>
                <w:rFonts w:eastAsia="Calibri"/>
                <w:sz w:val="20"/>
                <w:szCs w:val="20"/>
              </w:rPr>
            </w:pPr>
            <w:r>
              <w:rPr>
                <w:rFonts w:eastAsia="Calibri"/>
                <w:b/>
                <w:sz w:val="20"/>
                <w:szCs w:val="20"/>
              </w:rPr>
              <w:t>1</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jc w:val="center"/>
              <w:rPr>
                <w:rFonts w:eastAsia="Calibri"/>
                <w:sz w:val="20"/>
                <w:szCs w:val="20"/>
              </w:rPr>
            </w:pPr>
            <w:r>
              <w:rPr>
                <w:rFonts w:eastAsia="Calibri"/>
                <w:b/>
                <w:sz w:val="20"/>
                <w:szCs w:val="20"/>
              </w:rPr>
              <w:t>2</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jc w:val="center"/>
              <w:rPr>
                <w:rFonts w:eastAsia="Calibri"/>
                <w:sz w:val="20"/>
                <w:szCs w:val="20"/>
              </w:rPr>
            </w:pPr>
            <w:r>
              <w:rPr>
                <w:rFonts w:eastAsia="Calibri"/>
                <w:b/>
                <w:sz w:val="20"/>
                <w:szCs w:val="20"/>
              </w:rPr>
              <w:t>3</w:t>
            </w:r>
          </w:p>
        </w:tc>
      </w:tr>
      <w:tr w:rsidR="00F33039">
        <w:trPr>
          <w:trHeight w:val="93"/>
        </w:trPr>
        <w:tc>
          <w:tcPr>
            <w:tcW w:w="709" w:type="dxa"/>
            <w:vMerge w:val="restart"/>
            <w:tcBorders>
              <w:top w:val="single" w:sz="4" w:space="0" w:color="auto"/>
              <w:left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color w:val="000000"/>
                <w:sz w:val="20"/>
                <w:szCs w:val="20"/>
              </w:rPr>
              <w:t>1</w:t>
            </w:r>
            <w:r>
              <w:rPr>
                <w:rFonts w:eastAsia="Calibri"/>
                <w:sz w:val="20"/>
                <w:szCs w:val="20"/>
              </w:rPr>
              <w:t xml:space="preserve"> </w:t>
            </w:r>
          </w:p>
        </w:tc>
        <w:tc>
          <w:tcPr>
            <w:tcW w:w="2268" w:type="dxa"/>
            <w:vMerge w:val="restart"/>
            <w:tcBorders>
              <w:top w:val="single" w:sz="4" w:space="0" w:color="auto"/>
              <w:left w:val="single" w:sz="4" w:space="0" w:color="auto"/>
              <w:right w:val="single" w:sz="4" w:space="0" w:color="auto"/>
            </w:tcBorders>
            <w:tcMar>
              <w:left w:w="57" w:type="dxa"/>
              <w:right w:w="57" w:type="dxa"/>
            </w:tcMar>
          </w:tcPr>
          <w:p w:rsidR="00F33039" w:rsidRDefault="009A0E15">
            <w:pPr>
              <w:spacing w:after="0"/>
              <w:ind w:right="193"/>
              <w:rPr>
                <w:rFonts w:eastAsia="Calibri"/>
                <w:sz w:val="20"/>
                <w:szCs w:val="20"/>
              </w:rPr>
            </w:pPr>
            <w:r>
              <w:rPr>
                <w:rFonts w:eastAsia="Calibri"/>
                <w:sz w:val="20"/>
                <w:szCs w:val="20"/>
              </w:rPr>
              <w:t>Жидкое крем-мыло или мыло-пена</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ind w:right="193"/>
              <w:rPr>
                <w:rFonts w:eastAsia="Calibri"/>
                <w:b/>
                <w:sz w:val="20"/>
                <w:szCs w:val="20"/>
              </w:rPr>
            </w:pPr>
            <w:r>
              <w:rPr>
                <w:rFonts w:eastAsia="Calibri"/>
                <w:b/>
                <w:sz w:val="20"/>
                <w:szCs w:val="20"/>
              </w:rPr>
              <w:t>Жидкое крем-мыло или мыло-пена должны соответствовать установленным дозаторам (диспенсерам).</w:t>
            </w:r>
          </w:p>
          <w:p w:rsidR="00F33039" w:rsidRDefault="009A0E15">
            <w:pPr>
              <w:spacing w:after="0"/>
              <w:ind w:right="193"/>
              <w:rPr>
                <w:rFonts w:eastAsia="Calibri"/>
                <w:sz w:val="20"/>
                <w:szCs w:val="20"/>
              </w:rPr>
            </w:pPr>
            <w:r>
              <w:rPr>
                <w:rFonts w:eastAsia="Calibri"/>
                <w:sz w:val="20"/>
                <w:szCs w:val="20"/>
              </w:rPr>
              <w:t xml:space="preserve">Мыло должно обладать антисептическим, очищающим, увлажняющим, смягчающим и антимикробным свойствами. Моющая продукция не должна оказывать общетоксического, </w:t>
            </w:r>
            <w:proofErr w:type="spellStart"/>
            <w:r>
              <w:rPr>
                <w:rFonts w:eastAsia="Calibri"/>
                <w:sz w:val="20"/>
                <w:szCs w:val="20"/>
              </w:rPr>
              <w:t>кожнораздражающего</w:t>
            </w:r>
            <w:proofErr w:type="spellEnd"/>
            <w:r>
              <w:rPr>
                <w:rFonts w:eastAsia="Calibri"/>
                <w:sz w:val="20"/>
                <w:szCs w:val="20"/>
              </w:rPr>
              <w:t xml:space="preserve"> и сенсибилизирующего действия. </w:t>
            </w:r>
          </w:p>
          <w:p w:rsidR="00F33039" w:rsidRDefault="009A0E15">
            <w:pPr>
              <w:spacing w:after="0"/>
              <w:ind w:right="193"/>
              <w:rPr>
                <w:rFonts w:eastAsia="Calibri"/>
                <w:sz w:val="20"/>
                <w:szCs w:val="20"/>
              </w:rPr>
            </w:pPr>
            <w:r>
              <w:rPr>
                <w:rFonts w:eastAsia="Calibri"/>
                <w:sz w:val="20"/>
                <w:szCs w:val="20"/>
              </w:rPr>
              <w:t xml:space="preserve">ГОСТ 31696-2012. «Межгосударственный стандарт. Продукция косметическая гигиеническая моющая. Общие технические условия». </w:t>
            </w:r>
          </w:p>
        </w:tc>
      </w:tr>
      <w:tr w:rsidR="00F33039">
        <w:trPr>
          <w:trHeight w:val="93"/>
        </w:trPr>
        <w:tc>
          <w:tcPr>
            <w:tcW w:w="709" w:type="dxa"/>
            <w:vMerge/>
            <w:tcBorders>
              <w:left w:val="single" w:sz="4" w:space="0" w:color="auto"/>
              <w:bottom w:val="single" w:sz="4" w:space="0" w:color="auto"/>
              <w:right w:val="single" w:sz="4" w:space="0" w:color="auto"/>
            </w:tcBorders>
            <w:tcMar>
              <w:left w:w="57" w:type="dxa"/>
              <w:right w:w="57" w:type="dxa"/>
            </w:tcMar>
          </w:tcPr>
          <w:p w:rsidR="00F33039" w:rsidRDefault="00F33039">
            <w:pPr>
              <w:spacing w:after="0"/>
              <w:rPr>
                <w:rFonts w:eastAsia="Calibri"/>
                <w:color w:val="000000"/>
                <w:sz w:val="20"/>
                <w:szCs w:val="20"/>
              </w:rPr>
            </w:pPr>
          </w:p>
        </w:tc>
        <w:tc>
          <w:tcPr>
            <w:tcW w:w="2268" w:type="dxa"/>
            <w:vMerge/>
            <w:tcBorders>
              <w:left w:val="single" w:sz="4" w:space="0" w:color="auto"/>
              <w:bottom w:val="single" w:sz="4" w:space="0" w:color="auto"/>
              <w:right w:val="single" w:sz="4" w:space="0" w:color="auto"/>
            </w:tcBorders>
            <w:tcMar>
              <w:left w:w="57" w:type="dxa"/>
              <w:right w:w="57" w:type="dxa"/>
            </w:tcMar>
          </w:tcPr>
          <w:p w:rsidR="00F33039" w:rsidRDefault="00F33039">
            <w:pPr>
              <w:spacing w:after="0"/>
              <w:ind w:right="193"/>
              <w:rPr>
                <w:rFonts w:eastAsia="Calibri"/>
                <w:sz w:val="20"/>
                <w:szCs w:val="20"/>
              </w:rPr>
            </w:pP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ind w:right="193"/>
              <w:rPr>
                <w:rFonts w:eastAsia="Calibri"/>
                <w:sz w:val="20"/>
                <w:szCs w:val="20"/>
              </w:rPr>
            </w:pPr>
            <w:r>
              <w:rPr>
                <w:rFonts w:eastAsia="Calibri"/>
                <w:sz w:val="20"/>
                <w:szCs w:val="20"/>
              </w:rPr>
              <w:t>Если дозаторы(диспенсеры) не установлены, то форма выпуска: флакон емкостью не менее 500 мл с дозатором.</w:t>
            </w:r>
          </w:p>
          <w:p w:rsidR="00F33039" w:rsidRDefault="009A0E15">
            <w:pPr>
              <w:spacing w:after="0"/>
              <w:ind w:right="193"/>
              <w:rPr>
                <w:rFonts w:eastAsia="Calibri"/>
                <w:sz w:val="20"/>
                <w:szCs w:val="20"/>
              </w:rPr>
            </w:pPr>
            <w:r>
              <w:rPr>
                <w:rFonts w:eastAsia="Calibri"/>
                <w:sz w:val="20"/>
                <w:szCs w:val="20"/>
              </w:rPr>
              <w:t xml:space="preserve">Мыло должно обладать антисептическим, очищающим, увлажняющим, смягчающим и антимикробным свойствами. Моющая продукция не должна оказывать общетоксического, </w:t>
            </w:r>
            <w:proofErr w:type="spellStart"/>
            <w:r>
              <w:rPr>
                <w:rFonts w:eastAsia="Calibri"/>
                <w:sz w:val="20"/>
                <w:szCs w:val="20"/>
              </w:rPr>
              <w:t>кожнораздражающего</w:t>
            </w:r>
            <w:proofErr w:type="spellEnd"/>
            <w:r>
              <w:rPr>
                <w:rFonts w:eastAsia="Calibri"/>
                <w:sz w:val="20"/>
                <w:szCs w:val="20"/>
              </w:rPr>
              <w:t xml:space="preserve"> и сенсибилизирующего действия. </w:t>
            </w:r>
          </w:p>
          <w:p w:rsidR="00F33039" w:rsidRDefault="009A0E15">
            <w:pPr>
              <w:spacing w:after="0"/>
              <w:ind w:right="193"/>
              <w:rPr>
                <w:rFonts w:eastAsia="Calibri"/>
                <w:b/>
                <w:sz w:val="20"/>
                <w:szCs w:val="20"/>
              </w:rPr>
            </w:pPr>
            <w:r>
              <w:rPr>
                <w:rFonts w:eastAsia="Calibri"/>
                <w:sz w:val="20"/>
                <w:szCs w:val="20"/>
              </w:rPr>
              <w:t>ГОСТ 31696-2012. «Межгосударственный стандарт. Продукция косметическая гигиеническая моющая. Общие технические условия».</w:t>
            </w:r>
          </w:p>
        </w:tc>
      </w:tr>
      <w:tr w:rsidR="00F33039">
        <w:tc>
          <w:tcPr>
            <w:tcW w:w="709" w:type="dxa"/>
            <w:vMerge w:val="restart"/>
            <w:tcBorders>
              <w:top w:val="single" w:sz="4" w:space="0" w:color="auto"/>
              <w:left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2</w:t>
            </w:r>
          </w:p>
        </w:tc>
        <w:tc>
          <w:tcPr>
            <w:tcW w:w="2268" w:type="dxa"/>
            <w:vMerge w:val="restart"/>
            <w:tcBorders>
              <w:top w:val="single" w:sz="4" w:space="0" w:color="auto"/>
              <w:left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lang w:eastAsia="en-US"/>
              </w:rPr>
            </w:pPr>
            <w:r>
              <w:rPr>
                <w:rFonts w:eastAsia="Calibri"/>
                <w:sz w:val="20"/>
                <w:szCs w:val="20"/>
                <w:lang w:eastAsia="en-US"/>
              </w:rPr>
              <w:t>Освежитель воздуха</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rPr>
                <w:rFonts w:eastAsia="Calibri"/>
                <w:b/>
                <w:sz w:val="20"/>
                <w:szCs w:val="20"/>
              </w:rPr>
            </w:pPr>
            <w:r>
              <w:rPr>
                <w:rFonts w:eastAsia="Calibri"/>
                <w:b/>
                <w:sz w:val="20"/>
                <w:szCs w:val="20"/>
              </w:rPr>
              <w:t xml:space="preserve">Освежитель воздуха должен соответствовать установленным аэрозольным диспенсерам. </w:t>
            </w:r>
          </w:p>
          <w:p w:rsidR="00F33039" w:rsidRDefault="009A0E15">
            <w:pPr>
              <w:spacing w:after="0"/>
              <w:rPr>
                <w:rFonts w:eastAsia="Calibri"/>
                <w:b/>
                <w:sz w:val="20"/>
                <w:szCs w:val="20"/>
              </w:rPr>
            </w:pPr>
            <w:r>
              <w:rPr>
                <w:rFonts w:eastAsia="Calibri"/>
                <w:sz w:val="20"/>
                <w:szCs w:val="20"/>
              </w:rPr>
              <w:t>ГОСТ 32481-2013 «Товары бытовой химии в аэрозольной упаковке».</w:t>
            </w:r>
          </w:p>
        </w:tc>
      </w:tr>
      <w:tr w:rsidR="00F33039">
        <w:tc>
          <w:tcPr>
            <w:tcW w:w="709" w:type="dxa"/>
            <w:vMerge/>
            <w:tcBorders>
              <w:left w:val="single" w:sz="4" w:space="0" w:color="auto"/>
              <w:bottom w:val="single" w:sz="4" w:space="0" w:color="auto"/>
              <w:right w:val="single" w:sz="4" w:space="0" w:color="auto"/>
            </w:tcBorders>
            <w:tcMar>
              <w:left w:w="57" w:type="dxa"/>
              <w:right w:w="57" w:type="dxa"/>
            </w:tcMar>
          </w:tcPr>
          <w:p w:rsidR="00F33039" w:rsidRDefault="00F33039">
            <w:pPr>
              <w:spacing w:after="0"/>
              <w:rPr>
                <w:rFonts w:eastAsia="Calibri"/>
                <w:sz w:val="20"/>
                <w:szCs w:val="20"/>
              </w:rPr>
            </w:pPr>
          </w:p>
        </w:tc>
        <w:tc>
          <w:tcPr>
            <w:tcW w:w="2268" w:type="dxa"/>
            <w:vMerge/>
            <w:tcBorders>
              <w:left w:val="single" w:sz="4" w:space="0" w:color="auto"/>
              <w:bottom w:val="single" w:sz="4" w:space="0" w:color="auto"/>
              <w:right w:val="single" w:sz="4" w:space="0" w:color="auto"/>
            </w:tcBorders>
            <w:tcMar>
              <w:left w:w="57" w:type="dxa"/>
              <w:right w:w="57" w:type="dxa"/>
            </w:tcMar>
          </w:tcPr>
          <w:p w:rsidR="00F33039" w:rsidRDefault="00F33039">
            <w:pPr>
              <w:spacing w:after="0"/>
              <w:ind w:right="195"/>
              <w:rPr>
                <w:rFonts w:eastAsia="Calibri"/>
                <w:sz w:val="20"/>
                <w:szCs w:val="20"/>
              </w:rPr>
            </w:pP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ind w:right="195"/>
              <w:rPr>
                <w:rFonts w:eastAsia="Calibri"/>
                <w:sz w:val="20"/>
                <w:szCs w:val="20"/>
              </w:rPr>
            </w:pPr>
            <w:r>
              <w:rPr>
                <w:rFonts w:eastAsia="Calibri"/>
                <w:sz w:val="20"/>
                <w:szCs w:val="20"/>
              </w:rPr>
              <w:t xml:space="preserve">Если аэрозольные диспенсеры не установлены, то форма выпуска: флакон емкостью не менее 200 мл с пульверизатором. </w:t>
            </w:r>
          </w:p>
          <w:p w:rsidR="00F33039" w:rsidRDefault="009A0E15">
            <w:pPr>
              <w:spacing w:after="0"/>
              <w:ind w:right="195"/>
              <w:rPr>
                <w:rFonts w:eastAsia="Calibri"/>
                <w:sz w:val="20"/>
                <w:szCs w:val="20"/>
              </w:rPr>
            </w:pPr>
            <w:r>
              <w:rPr>
                <w:rFonts w:eastAsia="Calibri"/>
                <w:sz w:val="20"/>
                <w:szCs w:val="20"/>
              </w:rPr>
              <w:t>Освежитель воздуха должен быть на водной основе и не содержать газов-</w:t>
            </w:r>
            <w:proofErr w:type="spellStart"/>
            <w:r>
              <w:rPr>
                <w:rFonts w:eastAsia="Calibri"/>
                <w:sz w:val="20"/>
                <w:szCs w:val="20"/>
              </w:rPr>
              <w:t>пропеллентов</w:t>
            </w:r>
            <w:proofErr w:type="spellEnd"/>
            <w:r>
              <w:rPr>
                <w:rFonts w:eastAsia="Calibri"/>
                <w:sz w:val="20"/>
                <w:szCs w:val="20"/>
              </w:rPr>
              <w:t>.</w:t>
            </w:r>
          </w:p>
          <w:p w:rsidR="00F33039" w:rsidRDefault="009A0E15">
            <w:pPr>
              <w:spacing w:after="0"/>
              <w:ind w:right="195"/>
              <w:rPr>
                <w:rFonts w:eastAsia="Calibri"/>
                <w:sz w:val="20"/>
                <w:szCs w:val="20"/>
              </w:rPr>
            </w:pPr>
            <w:r>
              <w:rPr>
                <w:rFonts w:eastAsia="Calibri"/>
                <w:sz w:val="20"/>
                <w:szCs w:val="20"/>
              </w:rPr>
              <w:t>ГОСТ отсутствует</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3</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rPr>
            </w:pPr>
            <w:r>
              <w:rPr>
                <w:rFonts w:eastAsia="Calibri"/>
                <w:sz w:val="20"/>
                <w:szCs w:val="20"/>
                <w:lang w:eastAsia="en-US"/>
              </w:rPr>
              <w:t>Дезинфицирующее средство</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rPr>
                <w:rFonts w:eastAsia="Calibri"/>
                <w:sz w:val="20"/>
                <w:szCs w:val="20"/>
              </w:rPr>
            </w:pPr>
            <w:r>
              <w:rPr>
                <w:rFonts w:eastAsia="Calibri"/>
                <w:bCs/>
                <w:sz w:val="20"/>
                <w:szCs w:val="20"/>
              </w:rPr>
              <w:t xml:space="preserve">Средства из химических групп: </w:t>
            </w:r>
            <w:proofErr w:type="spellStart"/>
            <w:r>
              <w:rPr>
                <w:color w:val="000000"/>
                <w:sz w:val="20"/>
                <w:szCs w:val="20"/>
              </w:rPr>
              <w:t>хлорактивные</w:t>
            </w:r>
            <w:proofErr w:type="spellEnd"/>
            <w:r>
              <w:rPr>
                <w:rFonts w:eastAsia="Calibri"/>
                <w:bCs/>
                <w:sz w:val="20"/>
                <w:szCs w:val="20"/>
              </w:rPr>
              <w:t xml:space="preserve">, концентраты </w:t>
            </w:r>
            <w:r>
              <w:rPr>
                <w:rFonts w:eastAsia="Calibri"/>
                <w:spacing w:val="1"/>
                <w:sz w:val="20"/>
                <w:szCs w:val="20"/>
              </w:rPr>
              <w:t>на основе четвертичных аммониевых соединений</w:t>
            </w:r>
            <w:r>
              <w:rPr>
                <w:color w:val="000000"/>
                <w:sz w:val="20"/>
                <w:szCs w:val="20"/>
              </w:rPr>
              <w:t>.</w:t>
            </w:r>
          </w:p>
          <w:p w:rsidR="00F33039" w:rsidRDefault="009A0E15">
            <w:pPr>
              <w:spacing w:after="0"/>
              <w:rPr>
                <w:rFonts w:eastAsia="Calibri"/>
                <w:spacing w:val="-1"/>
                <w:sz w:val="20"/>
                <w:szCs w:val="20"/>
              </w:rPr>
            </w:pPr>
            <w:r>
              <w:rPr>
                <w:rFonts w:eastAsia="Calibri"/>
                <w:spacing w:val="-1"/>
                <w:sz w:val="20"/>
                <w:szCs w:val="20"/>
              </w:rPr>
              <w:t xml:space="preserve">Средства должны обладать дезинфицирующей способностью в отношении следующих микроорганизмов: бактерии - </w:t>
            </w:r>
            <w:proofErr w:type="spellStart"/>
            <w:r>
              <w:rPr>
                <w:rFonts w:eastAsia="Calibri"/>
                <w:spacing w:val="-1"/>
                <w:sz w:val="20"/>
                <w:szCs w:val="20"/>
              </w:rPr>
              <w:t>микобатерии</w:t>
            </w:r>
            <w:proofErr w:type="spellEnd"/>
            <w:r>
              <w:rPr>
                <w:rFonts w:eastAsia="Calibri"/>
                <w:spacing w:val="-1"/>
                <w:sz w:val="20"/>
                <w:szCs w:val="20"/>
              </w:rPr>
              <w:t xml:space="preserve"> туберкулеза, грамотрицательные бактерии, грамположительные бактерии; вирусов - аденовирусы, атипичная пневмония, ВИЧ, гепатит А, гепатит В, герпес, грипп, парагрипп, парентеральные гепатиты, полиомиелит, возбудители ОРВИ, Птичьего гриппа H5N1, ротавирусы, </w:t>
            </w:r>
            <w:proofErr w:type="spellStart"/>
            <w:r>
              <w:rPr>
                <w:rFonts w:eastAsia="Calibri"/>
                <w:spacing w:val="-1"/>
                <w:sz w:val="20"/>
                <w:szCs w:val="20"/>
              </w:rPr>
              <w:t>энтеральные</w:t>
            </w:r>
            <w:proofErr w:type="spellEnd"/>
            <w:r>
              <w:rPr>
                <w:rFonts w:eastAsia="Calibri"/>
                <w:spacing w:val="-1"/>
                <w:sz w:val="20"/>
                <w:szCs w:val="20"/>
              </w:rPr>
              <w:t xml:space="preserve"> гепатиты, энтеровирусы, возбудители особо опасных инфекций - сибирская язва, туляремия, холера, чума; патогенные грибы - </w:t>
            </w:r>
            <w:proofErr w:type="spellStart"/>
            <w:r>
              <w:rPr>
                <w:rFonts w:eastAsia="Calibri"/>
                <w:spacing w:val="-1"/>
                <w:sz w:val="20"/>
                <w:szCs w:val="20"/>
              </w:rPr>
              <w:t>дерматофитон</w:t>
            </w:r>
            <w:proofErr w:type="spellEnd"/>
            <w:r>
              <w:rPr>
                <w:rFonts w:eastAsia="Calibri"/>
                <w:spacing w:val="-1"/>
                <w:sz w:val="20"/>
                <w:szCs w:val="20"/>
              </w:rPr>
              <w:t xml:space="preserve">, кандида; а также </w:t>
            </w:r>
            <w:proofErr w:type="spellStart"/>
            <w:r>
              <w:rPr>
                <w:rFonts w:eastAsia="Calibri"/>
                <w:spacing w:val="-1"/>
                <w:sz w:val="20"/>
                <w:szCs w:val="20"/>
              </w:rPr>
              <w:t>спороцидными</w:t>
            </w:r>
            <w:proofErr w:type="spellEnd"/>
            <w:r>
              <w:rPr>
                <w:rFonts w:eastAsia="Calibri"/>
                <w:spacing w:val="-1"/>
                <w:sz w:val="20"/>
                <w:szCs w:val="20"/>
              </w:rPr>
              <w:t xml:space="preserve"> свойствами.</w:t>
            </w:r>
          </w:p>
          <w:p w:rsidR="00F33039" w:rsidRDefault="009A0E15">
            <w:pPr>
              <w:spacing w:after="0"/>
              <w:rPr>
                <w:rFonts w:eastAsia="Calibri"/>
                <w:sz w:val="20"/>
                <w:szCs w:val="20"/>
              </w:rPr>
            </w:pPr>
            <w:r>
              <w:rPr>
                <w:rFonts w:eastAsia="Calibri"/>
                <w:spacing w:val="-1"/>
                <w:sz w:val="20"/>
                <w:szCs w:val="20"/>
              </w:rPr>
              <w:t>ГОСТ Р 58151.1-2018 «Средства дезинфицирующие. Общие технические требования».</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4</w:t>
            </w:r>
          </w:p>
          <w:p w:rsidR="00F33039" w:rsidRDefault="00F33039">
            <w:pPr>
              <w:spacing w:after="0"/>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color w:val="000000"/>
                <w:sz w:val="20"/>
                <w:szCs w:val="20"/>
              </w:rPr>
            </w:pPr>
            <w:r>
              <w:rPr>
                <w:rFonts w:eastAsia="Calibri"/>
                <w:color w:val="000000"/>
                <w:sz w:val="20"/>
                <w:szCs w:val="20"/>
              </w:rPr>
              <w:t>Бумажные полотенца, салфетки</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rPr>
                <w:rFonts w:eastAsia="Calibri"/>
                <w:b/>
                <w:color w:val="000000"/>
                <w:sz w:val="20"/>
                <w:szCs w:val="20"/>
              </w:rPr>
            </w:pPr>
            <w:r>
              <w:rPr>
                <w:rFonts w:eastAsia="Calibri"/>
                <w:b/>
                <w:color w:val="000000"/>
                <w:sz w:val="20"/>
                <w:szCs w:val="20"/>
              </w:rPr>
              <w:t>Бумажные полотенца, салфетки должны соответствовать установленным диспенсерам.</w:t>
            </w:r>
          </w:p>
          <w:p w:rsidR="00F33039" w:rsidRDefault="009A0E15">
            <w:pPr>
              <w:spacing w:after="0"/>
              <w:ind w:right="195"/>
              <w:rPr>
                <w:rFonts w:eastAsia="Calibri"/>
                <w:color w:val="000000"/>
                <w:sz w:val="20"/>
                <w:szCs w:val="20"/>
              </w:rPr>
            </w:pPr>
            <w:r>
              <w:rPr>
                <w:rFonts w:eastAsia="Calibri"/>
                <w:color w:val="000000"/>
                <w:sz w:val="20"/>
                <w:szCs w:val="20"/>
              </w:rPr>
              <w:t xml:space="preserve">Количество слоев: не менее 2-х. </w:t>
            </w:r>
          </w:p>
          <w:p w:rsidR="00F33039" w:rsidRDefault="009A0E15">
            <w:pPr>
              <w:spacing w:after="0"/>
              <w:ind w:right="195"/>
              <w:rPr>
                <w:rFonts w:eastAsia="Calibri"/>
                <w:color w:val="000000"/>
                <w:sz w:val="20"/>
                <w:szCs w:val="20"/>
              </w:rPr>
            </w:pPr>
            <w:r>
              <w:rPr>
                <w:rFonts w:eastAsia="Calibri"/>
                <w:color w:val="000000"/>
                <w:sz w:val="20"/>
                <w:szCs w:val="20"/>
              </w:rPr>
              <w:t>Степень белизны: не менее 82%</w:t>
            </w:r>
          </w:p>
          <w:p w:rsidR="00F33039" w:rsidRDefault="009A0E15">
            <w:pPr>
              <w:spacing w:after="0"/>
              <w:ind w:right="195"/>
              <w:rPr>
                <w:rFonts w:eastAsia="Calibri"/>
                <w:color w:val="000000"/>
                <w:sz w:val="20"/>
                <w:szCs w:val="20"/>
              </w:rPr>
            </w:pPr>
            <w:r>
              <w:rPr>
                <w:rFonts w:eastAsia="Calibri"/>
                <w:color w:val="000000"/>
                <w:sz w:val="20"/>
                <w:szCs w:val="20"/>
              </w:rPr>
              <w:t>Листовые или рулонные.</w:t>
            </w:r>
          </w:p>
          <w:p w:rsidR="00F33039" w:rsidRDefault="009A0E15">
            <w:pPr>
              <w:spacing w:after="0"/>
              <w:ind w:right="195"/>
              <w:rPr>
                <w:rFonts w:eastAsia="Calibri"/>
                <w:color w:val="000000"/>
                <w:sz w:val="20"/>
                <w:szCs w:val="20"/>
              </w:rPr>
            </w:pPr>
            <w:r>
              <w:rPr>
                <w:rFonts w:eastAsia="Calibri"/>
                <w:color w:val="000000"/>
                <w:sz w:val="20"/>
                <w:szCs w:val="20"/>
              </w:rPr>
              <w:t>Должны соответствовать ГОСТу Р 52354-2005 «Изделия из бумаги бытового и санитарно-гигиенического назначения. Общие технические условия»</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5</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rPr>
            </w:pPr>
            <w:r>
              <w:rPr>
                <w:rFonts w:eastAsia="Calibri"/>
                <w:color w:val="000000"/>
                <w:sz w:val="20"/>
                <w:szCs w:val="20"/>
              </w:rPr>
              <w:t>Туалетная бумага</w:t>
            </w:r>
          </w:p>
          <w:p w:rsidR="00F33039" w:rsidRDefault="009A0E15">
            <w:pPr>
              <w:spacing w:after="0"/>
              <w:ind w:right="195"/>
              <w:rPr>
                <w:rFonts w:eastAsia="Calibri"/>
                <w:sz w:val="20"/>
                <w:szCs w:val="20"/>
              </w:rPr>
            </w:pPr>
            <w:r>
              <w:rPr>
                <w:rFonts w:eastAsia="Calibri"/>
                <w:color w:val="000000"/>
                <w:sz w:val="20"/>
                <w:szCs w:val="20"/>
              </w:rPr>
              <w:t> </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3039" w:rsidRDefault="009A0E15">
            <w:pPr>
              <w:spacing w:after="0"/>
              <w:ind w:right="195"/>
              <w:rPr>
                <w:rFonts w:eastAsia="Calibri"/>
                <w:color w:val="000000"/>
                <w:sz w:val="20"/>
                <w:szCs w:val="20"/>
              </w:rPr>
            </w:pPr>
            <w:r>
              <w:rPr>
                <w:rFonts w:eastAsia="Calibri"/>
                <w:b/>
                <w:color w:val="000000"/>
                <w:sz w:val="20"/>
                <w:szCs w:val="20"/>
              </w:rPr>
              <w:t>Туалетная бумага должна соответствовать установленным диспенсерам</w:t>
            </w:r>
            <w:r>
              <w:rPr>
                <w:rFonts w:eastAsia="Calibri"/>
                <w:color w:val="000000"/>
                <w:sz w:val="20"/>
                <w:szCs w:val="20"/>
              </w:rPr>
              <w:t>.</w:t>
            </w:r>
          </w:p>
          <w:p w:rsidR="00F33039" w:rsidRDefault="009A0E15">
            <w:pPr>
              <w:spacing w:after="0"/>
              <w:ind w:right="195"/>
              <w:rPr>
                <w:rFonts w:eastAsia="Calibri"/>
                <w:color w:val="000000"/>
                <w:sz w:val="20"/>
                <w:szCs w:val="20"/>
              </w:rPr>
            </w:pPr>
            <w:r>
              <w:rPr>
                <w:rFonts w:eastAsia="Calibri"/>
                <w:color w:val="000000"/>
                <w:sz w:val="20"/>
                <w:szCs w:val="20"/>
              </w:rPr>
              <w:t xml:space="preserve">С перфорацией (по линии отрыва листов) </w:t>
            </w:r>
          </w:p>
          <w:p w:rsidR="00F33039" w:rsidRDefault="009A0E15">
            <w:pPr>
              <w:spacing w:after="0"/>
              <w:ind w:right="195"/>
              <w:rPr>
                <w:rFonts w:eastAsia="Calibri"/>
                <w:color w:val="000000"/>
                <w:sz w:val="20"/>
                <w:szCs w:val="20"/>
              </w:rPr>
            </w:pPr>
            <w:r>
              <w:rPr>
                <w:rFonts w:eastAsia="Calibri"/>
                <w:color w:val="000000"/>
                <w:sz w:val="20"/>
                <w:szCs w:val="20"/>
              </w:rPr>
              <w:t xml:space="preserve">Количество слоев: не менее 2-х. </w:t>
            </w:r>
          </w:p>
          <w:p w:rsidR="00F33039" w:rsidRDefault="009A0E15">
            <w:pPr>
              <w:spacing w:after="0"/>
              <w:ind w:right="195"/>
              <w:rPr>
                <w:rFonts w:eastAsia="Calibri"/>
                <w:sz w:val="20"/>
                <w:szCs w:val="20"/>
              </w:rPr>
            </w:pPr>
            <w:r>
              <w:rPr>
                <w:rFonts w:eastAsia="Calibri"/>
                <w:color w:val="000000"/>
                <w:sz w:val="20"/>
                <w:szCs w:val="20"/>
              </w:rPr>
              <w:t xml:space="preserve">Состав: первичное сырье. </w:t>
            </w:r>
          </w:p>
          <w:p w:rsidR="00F33039" w:rsidRDefault="009A0E15">
            <w:pPr>
              <w:spacing w:after="0"/>
              <w:ind w:right="195"/>
              <w:rPr>
                <w:rFonts w:eastAsia="Calibri"/>
                <w:sz w:val="20"/>
                <w:szCs w:val="20"/>
              </w:rPr>
            </w:pPr>
            <w:r>
              <w:rPr>
                <w:rFonts w:eastAsia="Calibri"/>
                <w:color w:val="000000"/>
                <w:sz w:val="20"/>
                <w:szCs w:val="20"/>
              </w:rPr>
              <w:lastRenderedPageBreak/>
              <w:t xml:space="preserve">Цвет: белый. </w:t>
            </w:r>
            <w:r>
              <w:rPr>
                <w:rFonts w:eastAsia="Calibri"/>
                <w:sz w:val="20"/>
                <w:szCs w:val="20"/>
              </w:rPr>
              <w:t>Степень белизны: не менее 82%</w:t>
            </w:r>
          </w:p>
          <w:p w:rsidR="00F33039" w:rsidRDefault="009A0E15">
            <w:pPr>
              <w:spacing w:after="0"/>
              <w:ind w:right="195"/>
              <w:rPr>
                <w:rFonts w:eastAsia="Calibri"/>
                <w:sz w:val="20"/>
                <w:szCs w:val="20"/>
              </w:rPr>
            </w:pPr>
            <w:r>
              <w:rPr>
                <w:rFonts w:eastAsia="Calibri"/>
                <w:color w:val="000000"/>
                <w:sz w:val="20"/>
                <w:szCs w:val="20"/>
              </w:rPr>
              <w:t>Должна соответствовать ГОСТу Р 52354-2005</w:t>
            </w:r>
            <w:r>
              <w:rPr>
                <w:sz w:val="20"/>
                <w:szCs w:val="20"/>
              </w:rPr>
              <w:t xml:space="preserve"> «</w:t>
            </w:r>
            <w:r>
              <w:rPr>
                <w:rFonts w:eastAsia="Calibri"/>
                <w:color w:val="000000"/>
                <w:sz w:val="20"/>
                <w:szCs w:val="20"/>
              </w:rPr>
              <w:t>Изделия из бумаги бытового и санитарно-гигиенического назначения. Общие технические условия».</w:t>
            </w:r>
          </w:p>
        </w:tc>
      </w:tr>
      <w:tr w:rsidR="00F33039">
        <w:trPr>
          <w:trHeight w:val="515"/>
        </w:trPr>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lastRenderedPageBreak/>
              <w:t>6</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sz w:val="20"/>
                <w:szCs w:val="20"/>
              </w:rPr>
            </w:pPr>
            <w:r>
              <w:rPr>
                <w:sz w:val="20"/>
                <w:szCs w:val="20"/>
              </w:rPr>
              <w:t>Пакеты мусорные</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sz w:val="20"/>
                <w:szCs w:val="20"/>
              </w:rPr>
            </w:pPr>
            <w:r>
              <w:rPr>
                <w:sz w:val="20"/>
                <w:szCs w:val="20"/>
              </w:rPr>
              <w:t>Объем: не менее 30 л.</w:t>
            </w:r>
          </w:p>
          <w:p w:rsidR="00F33039" w:rsidRDefault="009A0E15">
            <w:pPr>
              <w:spacing w:after="0"/>
              <w:rPr>
                <w:sz w:val="20"/>
                <w:szCs w:val="20"/>
              </w:rPr>
            </w:pPr>
            <w:r>
              <w:rPr>
                <w:sz w:val="20"/>
                <w:szCs w:val="20"/>
              </w:rPr>
              <w:t>Толщина: не менее 14 мкм.</w:t>
            </w:r>
          </w:p>
          <w:p w:rsidR="00F33039" w:rsidRDefault="009A0E15">
            <w:pPr>
              <w:spacing w:after="0"/>
              <w:rPr>
                <w:sz w:val="20"/>
                <w:szCs w:val="20"/>
              </w:rPr>
            </w:pPr>
            <w:r>
              <w:rPr>
                <w:sz w:val="20"/>
                <w:szCs w:val="20"/>
              </w:rPr>
              <w:t>Должны соответствовать ГОСТ 32521-2013 «Мешки из полимерных пленок. Общие технические условия».</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7</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rPr>
            </w:pPr>
            <w:r>
              <w:rPr>
                <w:rFonts w:eastAsia="Calibri"/>
                <w:color w:val="000000"/>
                <w:sz w:val="20"/>
                <w:szCs w:val="20"/>
              </w:rPr>
              <w:t>Полиэтиленовые мешки для мусора № 1</w:t>
            </w:r>
          </w:p>
          <w:p w:rsidR="00F33039" w:rsidRDefault="009A0E15">
            <w:pPr>
              <w:spacing w:after="0"/>
              <w:ind w:right="195"/>
              <w:rPr>
                <w:rFonts w:eastAsia="Calibri"/>
                <w:sz w:val="20"/>
                <w:szCs w:val="20"/>
              </w:rPr>
            </w:pPr>
            <w:r>
              <w:rPr>
                <w:rFonts w:eastAsia="Calibri"/>
                <w:color w:val="000000"/>
                <w:sz w:val="20"/>
                <w:szCs w:val="20"/>
              </w:rPr>
              <w:t> </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rPr>
            </w:pPr>
            <w:r>
              <w:rPr>
                <w:rFonts w:eastAsia="Calibri"/>
                <w:color w:val="000000"/>
                <w:sz w:val="20"/>
                <w:szCs w:val="20"/>
              </w:rPr>
              <w:t>Мешки должны быть из полиэтилена высокого давления с завязками.</w:t>
            </w:r>
          </w:p>
          <w:p w:rsidR="00F33039" w:rsidRDefault="009A0E15">
            <w:pPr>
              <w:spacing w:after="0"/>
              <w:ind w:right="195"/>
              <w:rPr>
                <w:rFonts w:eastAsia="Calibri"/>
                <w:sz w:val="20"/>
                <w:szCs w:val="20"/>
              </w:rPr>
            </w:pPr>
            <w:r>
              <w:rPr>
                <w:rFonts w:eastAsia="Calibri"/>
                <w:color w:val="000000"/>
                <w:sz w:val="20"/>
                <w:szCs w:val="20"/>
              </w:rPr>
              <w:t>Объем: не менее 50 л. не более 60 л.</w:t>
            </w:r>
          </w:p>
          <w:p w:rsidR="00F33039" w:rsidRDefault="009A0E15">
            <w:pPr>
              <w:spacing w:after="0"/>
              <w:ind w:right="195"/>
              <w:rPr>
                <w:rFonts w:eastAsia="Calibri"/>
                <w:sz w:val="20"/>
                <w:szCs w:val="20"/>
              </w:rPr>
            </w:pPr>
            <w:r>
              <w:rPr>
                <w:rFonts w:eastAsia="Calibri"/>
                <w:color w:val="000000"/>
                <w:sz w:val="20"/>
                <w:szCs w:val="20"/>
              </w:rPr>
              <w:t>Толщина: не менее 30 мкм.</w:t>
            </w:r>
          </w:p>
          <w:p w:rsidR="00F33039" w:rsidRDefault="009A0E15">
            <w:pPr>
              <w:spacing w:after="0"/>
              <w:ind w:right="195"/>
              <w:rPr>
                <w:rFonts w:eastAsia="Calibri"/>
                <w:color w:val="000000"/>
                <w:sz w:val="20"/>
                <w:szCs w:val="20"/>
              </w:rPr>
            </w:pPr>
            <w:r>
              <w:rPr>
                <w:rFonts w:eastAsia="Calibri"/>
                <w:color w:val="000000"/>
                <w:sz w:val="20"/>
                <w:szCs w:val="20"/>
              </w:rPr>
              <w:t xml:space="preserve">Цвет: черный/синий. </w:t>
            </w:r>
          </w:p>
          <w:p w:rsidR="00F33039" w:rsidRDefault="009A0E15">
            <w:pPr>
              <w:spacing w:after="0"/>
              <w:ind w:right="195"/>
              <w:rPr>
                <w:rFonts w:eastAsia="Calibri"/>
                <w:sz w:val="20"/>
                <w:szCs w:val="20"/>
              </w:rPr>
            </w:pPr>
            <w:r>
              <w:rPr>
                <w:rFonts w:eastAsia="Calibri"/>
                <w:color w:val="000000"/>
                <w:sz w:val="20"/>
                <w:szCs w:val="20"/>
              </w:rPr>
              <w:t>Должны соответствовать ГОСТ 32521-2013 «Мешки из полимерных пленок. Общие технические условия».</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8</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rPr>
            </w:pPr>
            <w:r>
              <w:rPr>
                <w:rFonts w:eastAsia="Calibri"/>
                <w:sz w:val="20"/>
                <w:szCs w:val="20"/>
                <w:lang w:eastAsia="en-US"/>
              </w:rPr>
              <w:t>Полиэтиленовые мешки для мусора № 2</w:t>
            </w:r>
          </w:p>
          <w:p w:rsidR="00F33039" w:rsidRDefault="009A0E15">
            <w:pPr>
              <w:spacing w:after="0"/>
              <w:ind w:right="195"/>
              <w:rPr>
                <w:rFonts w:eastAsia="Calibri"/>
                <w:sz w:val="20"/>
                <w:szCs w:val="20"/>
              </w:rPr>
            </w:pPr>
            <w:r>
              <w:rPr>
                <w:rFonts w:eastAsia="Calibri"/>
                <w:color w:val="000000"/>
                <w:sz w:val="20"/>
                <w:szCs w:val="20"/>
              </w:rPr>
              <w:t> </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right="195"/>
              <w:rPr>
                <w:rFonts w:eastAsia="Calibri"/>
                <w:sz w:val="20"/>
                <w:szCs w:val="20"/>
              </w:rPr>
            </w:pPr>
            <w:r>
              <w:rPr>
                <w:rFonts w:eastAsia="Calibri"/>
                <w:color w:val="000000"/>
                <w:sz w:val="20"/>
                <w:szCs w:val="20"/>
              </w:rPr>
              <w:t>Мешки д</w:t>
            </w:r>
            <w:r>
              <w:rPr>
                <w:rFonts w:eastAsia="Calibri"/>
                <w:sz w:val="20"/>
                <w:szCs w:val="20"/>
              </w:rPr>
              <w:t xml:space="preserve">олжны быть изготовлены из полиэтилена высокого давления. </w:t>
            </w:r>
          </w:p>
          <w:p w:rsidR="00F33039" w:rsidRDefault="009A0E15">
            <w:pPr>
              <w:spacing w:after="0"/>
              <w:ind w:right="195"/>
              <w:rPr>
                <w:rFonts w:eastAsia="Calibri"/>
                <w:sz w:val="20"/>
                <w:szCs w:val="20"/>
              </w:rPr>
            </w:pPr>
            <w:r>
              <w:rPr>
                <w:rFonts w:eastAsia="Calibri"/>
                <w:sz w:val="20"/>
                <w:szCs w:val="20"/>
              </w:rPr>
              <w:t>Объем: не менее 100 л. не более 160 л.</w:t>
            </w:r>
          </w:p>
          <w:p w:rsidR="00F33039" w:rsidRDefault="009A0E15">
            <w:pPr>
              <w:spacing w:after="0"/>
              <w:ind w:right="195"/>
              <w:rPr>
                <w:rFonts w:eastAsia="Calibri"/>
                <w:sz w:val="20"/>
                <w:szCs w:val="20"/>
              </w:rPr>
            </w:pPr>
            <w:r>
              <w:rPr>
                <w:rFonts w:eastAsia="Calibri"/>
                <w:sz w:val="20"/>
                <w:szCs w:val="20"/>
              </w:rPr>
              <w:t>Толщина: не менее 30 мкм.</w:t>
            </w:r>
          </w:p>
          <w:p w:rsidR="00F33039" w:rsidRDefault="009A0E15">
            <w:pPr>
              <w:spacing w:after="0"/>
              <w:ind w:right="195"/>
              <w:rPr>
                <w:rFonts w:eastAsia="Calibri"/>
                <w:sz w:val="20"/>
                <w:szCs w:val="20"/>
              </w:rPr>
            </w:pPr>
            <w:r>
              <w:rPr>
                <w:rFonts w:eastAsia="Calibri"/>
                <w:sz w:val="20"/>
                <w:szCs w:val="20"/>
              </w:rPr>
              <w:t>Должны соответствовать ГОСТ 32521-2013 «Мешки из полимерных пленок. Общие технические условия».</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9</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Полиэтиленовые мешки для крупногабаритного мусора</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Мешки должны быть из полиэтилена высокого давления с завязками.</w:t>
            </w:r>
          </w:p>
          <w:p w:rsidR="00F33039" w:rsidRDefault="009A0E15">
            <w:pPr>
              <w:spacing w:after="0"/>
              <w:rPr>
                <w:rFonts w:eastAsia="Calibri"/>
                <w:sz w:val="20"/>
                <w:szCs w:val="20"/>
              </w:rPr>
            </w:pPr>
            <w:r>
              <w:rPr>
                <w:rFonts w:eastAsia="Calibri"/>
                <w:sz w:val="20"/>
                <w:szCs w:val="20"/>
              </w:rPr>
              <w:t>Объем: не менее 170 л.</w:t>
            </w:r>
          </w:p>
          <w:p w:rsidR="00F33039" w:rsidRDefault="009A0E15">
            <w:pPr>
              <w:spacing w:after="0"/>
              <w:rPr>
                <w:rFonts w:eastAsia="Calibri"/>
                <w:sz w:val="20"/>
                <w:szCs w:val="20"/>
              </w:rPr>
            </w:pPr>
            <w:r>
              <w:rPr>
                <w:rFonts w:eastAsia="Calibri"/>
                <w:sz w:val="20"/>
                <w:szCs w:val="20"/>
              </w:rPr>
              <w:t>Толщина: не менее 60 мкм.</w:t>
            </w:r>
          </w:p>
          <w:p w:rsidR="00F33039" w:rsidRDefault="009A0E15">
            <w:pPr>
              <w:spacing w:after="0"/>
              <w:rPr>
                <w:rFonts w:eastAsia="Calibri"/>
                <w:sz w:val="20"/>
                <w:szCs w:val="20"/>
              </w:rPr>
            </w:pPr>
            <w:r>
              <w:rPr>
                <w:rFonts w:eastAsia="Calibri"/>
                <w:sz w:val="20"/>
                <w:szCs w:val="20"/>
              </w:rPr>
              <w:t>Цвет: черный/синий.</w:t>
            </w:r>
          </w:p>
          <w:p w:rsidR="00F33039" w:rsidRDefault="009A0E15">
            <w:pPr>
              <w:spacing w:after="0"/>
              <w:rPr>
                <w:rFonts w:eastAsia="Calibri"/>
                <w:sz w:val="20"/>
                <w:szCs w:val="20"/>
              </w:rPr>
            </w:pPr>
            <w:r>
              <w:rPr>
                <w:rFonts w:eastAsia="Calibri"/>
                <w:sz w:val="20"/>
                <w:szCs w:val="20"/>
              </w:rPr>
              <w:t>Должны соответствовать ГОСТ 32521-2013 «Мешки из полимерных пленок. Общие технические условия».</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10</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rFonts w:eastAsia="Calibri"/>
                <w:sz w:val="20"/>
                <w:szCs w:val="20"/>
              </w:rPr>
              <w:t>Антисептик для рук</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sz w:val="20"/>
                <w:szCs w:val="20"/>
              </w:rPr>
            </w:pPr>
            <w:r>
              <w:rPr>
                <w:sz w:val="20"/>
                <w:szCs w:val="20"/>
              </w:rPr>
              <w:t>Кожный антисептик должен иметь маркировку о наличии свидетельства о государственной регистрации в качестве дезинфицирующего средства.</w:t>
            </w:r>
            <w:r>
              <w:rPr>
                <w:rFonts w:eastAsia="Calibri"/>
                <w:sz w:val="20"/>
                <w:szCs w:val="20"/>
              </w:rPr>
              <w:t xml:space="preserve"> Форма выпуска – Жидкость, Основное действующее вещество – спирт не менее 70%</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color w:val="000000" w:themeColor="text1"/>
                <w:sz w:val="20"/>
                <w:szCs w:val="20"/>
              </w:rPr>
            </w:pPr>
            <w:r>
              <w:rPr>
                <w:rFonts w:eastAsia="Calibri"/>
                <w:color w:val="000000" w:themeColor="text1"/>
                <w:sz w:val="20"/>
                <w:szCs w:val="20"/>
              </w:rPr>
              <w:t>11</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color w:val="000000" w:themeColor="text1"/>
                <w:sz w:val="20"/>
                <w:szCs w:val="20"/>
              </w:rPr>
            </w:pPr>
            <w:r>
              <w:rPr>
                <w:rFonts w:eastAsia="Calibri"/>
                <w:color w:val="000000" w:themeColor="text1"/>
                <w:sz w:val="20"/>
                <w:szCs w:val="20"/>
              </w:rPr>
              <w:t>Протирочный материал (бумага), предназначена для учебных мастерских по ремонту автомобилей, а также гаражей</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color w:val="000000" w:themeColor="text1"/>
                <w:sz w:val="20"/>
                <w:szCs w:val="20"/>
                <w:shd w:val="clear" w:color="auto" w:fill="FFFFFF"/>
              </w:rPr>
            </w:pPr>
            <w:r>
              <w:rPr>
                <w:color w:val="000000" w:themeColor="text1"/>
                <w:sz w:val="20"/>
                <w:szCs w:val="20"/>
                <w:shd w:val="clear" w:color="auto" w:fill="FFFFFF"/>
              </w:rPr>
              <w:t>Материал: облагороженная макулатура</w:t>
            </w:r>
          </w:p>
          <w:p w:rsidR="00F33039" w:rsidRDefault="009A0E15">
            <w:pPr>
              <w:spacing w:after="0"/>
              <w:rPr>
                <w:color w:val="000000" w:themeColor="text1"/>
                <w:sz w:val="20"/>
                <w:szCs w:val="20"/>
                <w:shd w:val="clear" w:color="auto" w:fill="FFFFFF"/>
              </w:rPr>
            </w:pPr>
            <w:r>
              <w:rPr>
                <w:color w:val="000000" w:themeColor="text1"/>
                <w:sz w:val="20"/>
                <w:szCs w:val="20"/>
                <w:shd w:val="clear" w:color="auto" w:fill="FFFFFF"/>
              </w:rPr>
              <w:t>Цвет: синий</w:t>
            </w:r>
          </w:p>
          <w:p w:rsidR="00F33039" w:rsidRDefault="009A0E15">
            <w:pPr>
              <w:spacing w:after="0"/>
              <w:rPr>
                <w:color w:val="000000" w:themeColor="text1"/>
                <w:sz w:val="20"/>
                <w:szCs w:val="20"/>
                <w:shd w:val="clear" w:color="auto" w:fill="FFFFFF"/>
              </w:rPr>
            </w:pPr>
            <w:r>
              <w:rPr>
                <w:color w:val="000000" w:themeColor="text1"/>
                <w:sz w:val="20"/>
                <w:szCs w:val="20"/>
                <w:shd w:val="clear" w:color="auto" w:fill="FFFFFF"/>
              </w:rPr>
              <w:t>Количество слоев: 2</w:t>
            </w:r>
          </w:p>
          <w:p w:rsidR="00F33039" w:rsidRDefault="009A0E15">
            <w:pPr>
              <w:spacing w:after="0"/>
              <w:rPr>
                <w:color w:val="000000" w:themeColor="text1"/>
                <w:sz w:val="20"/>
                <w:szCs w:val="20"/>
                <w:shd w:val="clear" w:color="auto" w:fill="FFFFFF"/>
              </w:rPr>
            </w:pPr>
            <w:r>
              <w:rPr>
                <w:color w:val="000000" w:themeColor="text1"/>
                <w:sz w:val="20"/>
                <w:szCs w:val="20"/>
                <w:shd w:val="clear" w:color="auto" w:fill="FFFFFF"/>
              </w:rPr>
              <w:t>Длина рулона: 350 метра</w:t>
            </w:r>
          </w:p>
          <w:p w:rsidR="00F33039" w:rsidRDefault="009A0E15">
            <w:pPr>
              <w:spacing w:after="0"/>
              <w:rPr>
                <w:color w:val="000000" w:themeColor="text1"/>
                <w:sz w:val="20"/>
                <w:szCs w:val="20"/>
                <w:shd w:val="clear" w:color="auto" w:fill="FFFFFF"/>
              </w:rPr>
            </w:pPr>
            <w:r>
              <w:rPr>
                <w:color w:val="000000" w:themeColor="text1"/>
                <w:sz w:val="20"/>
                <w:szCs w:val="20"/>
                <w:shd w:val="clear" w:color="auto" w:fill="FFFFFF"/>
              </w:rPr>
              <w:t>В рулоне: 1000 листов с перфорацией</w:t>
            </w:r>
          </w:p>
        </w:tc>
      </w:tr>
      <w:tr w:rsidR="00F33039">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color w:val="000000" w:themeColor="text1"/>
                <w:sz w:val="20"/>
                <w:szCs w:val="20"/>
              </w:rPr>
            </w:pPr>
            <w:r>
              <w:rPr>
                <w:rFonts w:eastAsia="Calibri"/>
                <w:color w:val="000000" w:themeColor="text1"/>
                <w:sz w:val="20"/>
                <w:szCs w:val="20"/>
              </w:rPr>
              <w:t>12</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rPr>
                <w:rFonts w:eastAsia="Calibri"/>
                <w:color w:val="000000" w:themeColor="text1"/>
                <w:sz w:val="20"/>
                <w:szCs w:val="20"/>
              </w:rPr>
            </w:pPr>
            <w:r>
              <w:rPr>
                <w:color w:val="000000"/>
                <w:sz w:val="20"/>
                <w:szCs w:val="20"/>
              </w:rPr>
              <w:t>Антигололедный реагент</w:t>
            </w:r>
          </w:p>
        </w:tc>
        <w:tc>
          <w:tcPr>
            <w:tcW w:w="6379" w:type="dxa"/>
            <w:tcBorders>
              <w:top w:val="single" w:sz="4" w:space="0" w:color="auto"/>
              <w:left w:val="single" w:sz="4" w:space="0" w:color="auto"/>
              <w:bottom w:val="single" w:sz="4" w:space="0" w:color="auto"/>
              <w:right w:val="single" w:sz="4" w:space="0" w:color="auto"/>
            </w:tcBorders>
            <w:tcMar>
              <w:left w:w="57" w:type="dxa"/>
              <w:right w:w="57" w:type="dxa"/>
            </w:tcMar>
          </w:tcPr>
          <w:p w:rsidR="00F33039" w:rsidRDefault="009A0E15">
            <w:pPr>
              <w:spacing w:after="0"/>
              <w:ind w:left="34"/>
              <w:contextualSpacing/>
              <w:rPr>
                <w:sz w:val="20"/>
                <w:szCs w:val="20"/>
              </w:rPr>
            </w:pPr>
            <w:r>
              <w:rPr>
                <w:sz w:val="20"/>
                <w:szCs w:val="20"/>
              </w:rPr>
              <w:t xml:space="preserve">Назначение - </w:t>
            </w:r>
            <w:r>
              <w:rPr>
                <w:color w:val="000000"/>
                <w:sz w:val="20"/>
                <w:szCs w:val="20"/>
              </w:rPr>
              <w:t>обработка пешеходных зон, дорог, тротуаров.</w:t>
            </w:r>
          </w:p>
          <w:p w:rsidR="00F33039" w:rsidRDefault="009A0E15">
            <w:pPr>
              <w:spacing w:after="0"/>
              <w:rPr>
                <w:color w:val="000000" w:themeColor="text1"/>
                <w:sz w:val="20"/>
                <w:szCs w:val="20"/>
                <w:shd w:val="clear" w:color="auto" w:fill="FFFFFF"/>
              </w:rPr>
            </w:pPr>
            <w:r>
              <w:rPr>
                <w:sz w:val="20"/>
                <w:szCs w:val="20"/>
              </w:rPr>
              <w:t>ГОСТ 33387-2015 Дороги автомобильные общего пользования. Противогололедные материалы. Технические требования.</w:t>
            </w:r>
          </w:p>
        </w:tc>
      </w:tr>
    </w:tbl>
    <w:p w:rsidR="00F33039" w:rsidRDefault="00F33039">
      <w:pPr>
        <w:spacing w:after="0"/>
        <w:rPr>
          <w:sz w:val="20"/>
          <w:szCs w:val="20"/>
        </w:rPr>
      </w:pPr>
    </w:p>
    <w:p w:rsidR="00F33039" w:rsidRDefault="009A0E15">
      <w:pPr>
        <w:spacing w:after="0"/>
        <w:rPr>
          <w:b/>
          <w:sz w:val="20"/>
          <w:szCs w:val="20"/>
        </w:rPr>
      </w:pPr>
      <w:r>
        <w:rPr>
          <w:b/>
          <w:sz w:val="20"/>
          <w:szCs w:val="20"/>
        </w:rPr>
        <w:t>Для приблизительных расчетов потребностей в расходных материалах ориентировочная численность обучающихся составит 1850 обучающихся, а численность работников 242 чел.</w:t>
      </w:r>
      <w:r>
        <w:rPr>
          <w:b/>
          <w:sz w:val="20"/>
          <w:szCs w:val="20"/>
        </w:rPr>
        <w:br w:type="page" w:clear="all"/>
      </w:r>
    </w:p>
    <w:p w:rsidR="00F33039" w:rsidRDefault="009A0E15">
      <w:pPr>
        <w:spacing w:after="0"/>
        <w:jc w:val="right"/>
        <w:rPr>
          <w:rFonts w:eastAsiaTheme="minorHAnsi"/>
          <w:sz w:val="20"/>
          <w:szCs w:val="20"/>
          <w:lang w:eastAsia="en-US"/>
        </w:rPr>
      </w:pPr>
      <w:r>
        <w:rPr>
          <w:rFonts w:eastAsiaTheme="minorHAnsi"/>
          <w:sz w:val="20"/>
          <w:szCs w:val="20"/>
          <w:lang w:eastAsia="en-US"/>
        </w:rPr>
        <w:lastRenderedPageBreak/>
        <w:t>Приложение 7</w:t>
      </w:r>
    </w:p>
    <w:p w:rsidR="00F33039" w:rsidRDefault="009A0E15">
      <w:pPr>
        <w:spacing w:after="0"/>
        <w:jc w:val="center"/>
        <w:rPr>
          <w:sz w:val="20"/>
          <w:szCs w:val="20"/>
        </w:rPr>
      </w:pPr>
      <w:r>
        <w:rPr>
          <w:sz w:val="20"/>
          <w:szCs w:val="20"/>
        </w:rPr>
        <w:t>Аренда помещений</w:t>
      </w:r>
    </w:p>
    <w:p w:rsidR="00F33039" w:rsidRDefault="00F33039">
      <w:pPr>
        <w:spacing w:after="0"/>
        <w:jc w:val="center"/>
        <w:rPr>
          <w:sz w:val="20"/>
          <w:szCs w:val="20"/>
        </w:rPr>
      </w:pPr>
    </w:p>
    <w:p w:rsidR="00F33039" w:rsidRDefault="009A0E15">
      <w:pPr>
        <w:tabs>
          <w:tab w:val="left" w:pos="540"/>
          <w:tab w:val="left" w:pos="720"/>
          <w:tab w:val="left" w:pos="900"/>
          <w:tab w:val="left" w:pos="1440"/>
        </w:tabs>
        <w:ind w:firstLine="709"/>
        <w:rPr>
          <w:b/>
          <w:sz w:val="20"/>
          <w:szCs w:val="20"/>
        </w:rPr>
      </w:pPr>
      <w:r>
        <w:rPr>
          <w:b/>
          <w:sz w:val="20"/>
          <w:szCs w:val="20"/>
        </w:rPr>
        <w:t>Исполнитель с целью оказания услуг по</w:t>
      </w:r>
      <w:r>
        <w:rPr>
          <w:b/>
          <w:color w:val="000000" w:themeColor="text1"/>
          <w:sz w:val="20"/>
          <w:szCs w:val="20"/>
        </w:rPr>
        <w:t xml:space="preserve"> уборке зданий и территорий АУ «Ханты-Мансийский технолого-педагогический колледж»</w:t>
      </w:r>
      <w:r>
        <w:rPr>
          <w:b/>
          <w:sz w:val="20"/>
          <w:szCs w:val="20"/>
        </w:rPr>
        <w:t xml:space="preserve"> заключает договор аренды помещений в соответствии с порядком передачи в аренду нежилого помещения, находящегося в государственной собственности, на основании Постановления Правительства Ханты-Мансийского автономного округа – Югры от 27.11.2017 № 466-п «О порядке предоставления в аренду имущества, закрепленного за государственными учреждениями Ханты-Мансийского автономного округа – Югры на праве оперативного управления».</w:t>
      </w:r>
    </w:p>
    <w:p w:rsidR="00F33039" w:rsidRDefault="009A0E15">
      <w:pPr>
        <w:tabs>
          <w:tab w:val="left" w:pos="540"/>
          <w:tab w:val="left" w:pos="720"/>
          <w:tab w:val="left" w:pos="900"/>
          <w:tab w:val="left" w:pos="1440"/>
        </w:tabs>
        <w:ind w:firstLine="709"/>
        <w:rPr>
          <w:b/>
          <w:sz w:val="20"/>
          <w:szCs w:val="20"/>
        </w:rPr>
      </w:pPr>
      <w:r>
        <w:rPr>
          <w:b/>
          <w:sz w:val="20"/>
          <w:szCs w:val="20"/>
        </w:rPr>
        <w:t>Договор аренды заключается на следующие объемы площадей:</w:t>
      </w:r>
    </w:p>
    <w:p w:rsidR="00F33039" w:rsidRDefault="009A0E15">
      <w:pPr>
        <w:tabs>
          <w:tab w:val="left" w:pos="540"/>
          <w:tab w:val="left" w:pos="720"/>
          <w:tab w:val="left" w:pos="900"/>
          <w:tab w:val="left" w:pos="1440"/>
        </w:tabs>
        <w:ind w:firstLine="709"/>
        <w:rPr>
          <w:sz w:val="20"/>
          <w:szCs w:val="20"/>
        </w:rPr>
      </w:pPr>
      <w:r>
        <w:rPr>
          <w:b/>
          <w:sz w:val="20"/>
          <w:szCs w:val="20"/>
        </w:rPr>
        <w:t xml:space="preserve">- </w:t>
      </w:r>
      <w:r>
        <w:rPr>
          <w:sz w:val="20"/>
          <w:szCs w:val="20"/>
        </w:rPr>
        <w:t xml:space="preserve">нежилое помещение площадью – 17,9 </w:t>
      </w:r>
      <w:proofErr w:type="spellStart"/>
      <w:r>
        <w:rPr>
          <w:sz w:val="20"/>
          <w:szCs w:val="20"/>
        </w:rPr>
        <w:t>кв.м</w:t>
      </w:r>
      <w:proofErr w:type="spellEnd"/>
      <w:r>
        <w:rPr>
          <w:sz w:val="20"/>
          <w:szCs w:val="20"/>
        </w:rPr>
        <w:t>. расположенное в здании по адресу: г. Ханты-Мансийск, ул. Уральская, д. 13, кадастровый номер: 86:12:0202004:2214;</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3,5 </w:t>
      </w:r>
      <w:proofErr w:type="spellStart"/>
      <w:r>
        <w:rPr>
          <w:sz w:val="20"/>
          <w:szCs w:val="20"/>
        </w:rPr>
        <w:t>кв.м</w:t>
      </w:r>
      <w:proofErr w:type="spellEnd"/>
      <w:r>
        <w:rPr>
          <w:sz w:val="20"/>
          <w:szCs w:val="20"/>
        </w:rPr>
        <w:t>. расположенное в здании по адресу: г. Ханты-Мансийск, ул. Уральская, д. 11, кадастровый номер: 86:12:0202004:404;</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6,5 </w:t>
      </w:r>
      <w:proofErr w:type="spellStart"/>
      <w:r>
        <w:rPr>
          <w:sz w:val="20"/>
          <w:szCs w:val="20"/>
        </w:rPr>
        <w:t>кв.м</w:t>
      </w:r>
      <w:proofErr w:type="spellEnd"/>
      <w:r>
        <w:rPr>
          <w:sz w:val="20"/>
          <w:szCs w:val="20"/>
        </w:rPr>
        <w:t>. расположенное в здании по адресу: г. Ханты-Мансийск, ул. Уральская, д. 2, кадастровый номер: 86:12:0202004:1051;</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4 </w:t>
      </w:r>
      <w:proofErr w:type="spellStart"/>
      <w:r>
        <w:rPr>
          <w:sz w:val="20"/>
          <w:szCs w:val="20"/>
        </w:rPr>
        <w:t>кв.м</w:t>
      </w:r>
      <w:proofErr w:type="spellEnd"/>
      <w:r>
        <w:rPr>
          <w:sz w:val="20"/>
          <w:szCs w:val="20"/>
        </w:rPr>
        <w:t>. расположенное в здании по адресу: г. Ханты-Мансийск, ул. Уральская, д. 11, кадастровый номер: 86:12:0202004:399;</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3,8 </w:t>
      </w:r>
      <w:proofErr w:type="spellStart"/>
      <w:r>
        <w:rPr>
          <w:sz w:val="20"/>
          <w:szCs w:val="20"/>
        </w:rPr>
        <w:t>кв.м</w:t>
      </w:r>
      <w:proofErr w:type="spellEnd"/>
      <w:r>
        <w:rPr>
          <w:sz w:val="20"/>
          <w:szCs w:val="20"/>
        </w:rPr>
        <w:t>. расположенное в здании по адресу: г. Ханты-Мансийск, ул. Уральская, д. 2, кадастровый номер: 86:12:0202004:389;</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18,8 </w:t>
      </w:r>
      <w:proofErr w:type="spellStart"/>
      <w:r>
        <w:rPr>
          <w:sz w:val="20"/>
          <w:szCs w:val="20"/>
        </w:rPr>
        <w:t>кв.м</w:t>
      </w:r>
      <w:proofErr w:type="spellEnd"/>
      <w:r>
        <w:rPr>
          <w:sz w:val="20"/>
          <w:szCs w:val="20"/>
        </w:rPr>
        <w:t>. расположенное в здании по адресу: г. Ханты-Мансийск, ул. Чехова, 16, кадастровый номер: 86:12:0101055:353;</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11,8 </w:t>
      </w:r>
      <w:proofErr w:type="spellStart"/>
      <w:r>
        <w:rPr>
          <w:sz w:val="20"/>
          <w:szCs w:val="20"/>
        </w:rPr>
        <w:t>кв.м</w:t>
      </w:r>
      <w:proofErr w:type="spellEnd"/>
      <w:r>
        <w:rPr>
          <w:sz w:val="20"/>
          <w:szCs w:val="20"/>
        </w:rPr>
        <w:t>. расположенное в здании по адресу: г. Ханты-Мансийск, ул. Пионерская, 87, кадастровый номер: 86:12:0101024:141;</w:t>
      </w:r>
    </w:p>
    <w:p w:rsidR="00F33039" w:rsidRDefault="009A0E15">
      <w:pPr>
        <w:tabs>
          <w:tab w:val="left" w:pos="540"/>
          <w:tab w:val="left" w:pos="720"/>
          <w:tab w:val="left" w:pos="900"/>
          <w:tab w:val="left" w:pos="1440"/>
        </w:tabs>
        <w:ind w:firstLine="709"/>
        <w:rPr>
          <w:sz w:val="20"/>
          <w:szCs w:val="20"/>
        </w:rPr>
      </w:pPr>
      <w:r>
        <w:rPr>
          <w:sz w:val="20"/>
          <w:szCs w:val="20"/>
        </w:rPr>
        <w:t xml:space="preserve">- нежилое помещение площадью – 12,2 </w:t>
      </w:r>
      <w:proofErr w:type="spellStart"/>
      <w:r>
        <w:rPr>
          <w:sz w:val="20"/>
          <w:szCs w:val="20"/>
        </w:rPr>
        <w:t>кв.м</w:t>
      </w:r>
      <w:proofErr w:type="spellEnd"/>
      <w:r>
        <w:rPr>
          <w:sz w:val="20"/>
          <w:szCs w:val="20"/>
        </w:rPr>
        <w:t>. расположенное в здании по адресу: г. Ханты-Мансийск, ул. Сирина, 51А, кадастровый номер: 86:12:0101035:108.</w:t>
      </w:r>
    </w:p>
    <w:p w:rsidR="00F33039" w:rsidRDefault="00F33039">
      <w:pPr>
        <w:contextualSpacing/>
        <w:rPr>
          <w:i/>
          <w:sz w:val="20"/>
          <w:szCs w:val="20"/>
        </w:rPr>
      </w:pPr>
    </w:p>
    <w:p w:rsidR="00F33039" w:rsidRDefault="009A0E15">
      <w:pPr>
        <w:ind w:firstLine="709"/>
        <w:contextualSpacing/>
        <w:rPr>
          <w:i/>
          <w:sz w:val="20"/>
          <w:szCs w:val="20"/>
        </w:rPr>
      </w:pPr>
      <w:r>
        <w:rPr>
          <w:i/>
          <w:sz w:val="20"/>
          <w:szCs w:val="20"/>
        </w:rPr>
        <w:t>Основываясь на Отчетах об оценке рыночной стоимости арендной платы за пользование объектами оценки от 29.05.2025 года, рыночная величина арендной платы за нежилые помещения составляет:</w:t>
      </w:r>
    </w:p>
    <w:tbl>
      <w:tblPr>
        <w:tblStyle w:val="afff2"/>
        <w:tblW w:w="0" w:type="auto"/>
        <w:tblLook w:val="04A0" w:firstRow="1" w:lastRow="0" w:firstColumn="1" w:lastColumn="0" w:noHBand="0" w:noVBand="1"/>
      </w:tblPr>
      <w:tblGrid>
        <w:gridCol w:w="3178"/>
        <w:gridCol w:w="3083"/>
        <w:gridCol w:w="3084"/>
      </w:tblGrid>
      <w:tr w:rsidR="00F33039">
        <w:tc>
          <w:tcPr>
            <w:tcW w:w="3178" w:type="dxa"/>
          </w:tcPr>
          <w:p w:rsidR="00F33039" w:rsidRDefault="009A0E15">
            <w:pPr>
              <w:contextualSpacing/>
              <w:jc w:val="center"/>
              <w:rPr>
                <w:sz w:val="20"/>
                <w:szCs w:val="20"/>
              </w:rPr>
            </w:pPr>
            <w:r>
              <w:rPr>
                <w:sz w:val="20"/>
                <w:szCs w:val="20"/>
              </w:rPr>
              <w:t>Наименование объекта</w:t>
            </w:r>
          </w:p>
        </w:tc>
        <w:tc>
          <w:tcPr>
            <w:tcW w:w="3083" w:type="dxa"/>
          </w:tcPr>
          <w:p w:rsidR="00F33039" w:rsidRDefault="009A0E15">
            <w:pPr>
              <w:contextualSpacing/>
              <w:jc w:val="center"/>
              <w:rPr>
                <w:sz w:val="20"/>
                <w:szCs w:val="20"/>
              </w:rPr>
            </w:pPr>
            <w:r>
              <w:rPr>
                <w:sz w:val="20"/>
                <w:szCs w:val="20"/>
              </w:rPr>
              <w:t>с учетом НДС</w:t>
            </w:r>
          </w:p>
        </w:tc>
        <w:tc>
          <w:tcPr>
            <w:tcW w:w="3084" w:type="dxa"/>
          </w:tcPr>
          <w:p w:rsidR="00F33039" w:rsidRDefault="009A0E15">
            <w:pPr>
              <w:contextualSpacing/>
              <w:jc w:val="center"/>
              <w:rPr>
                <w:sz w:val="20"/>
                <w:szCs w:val="20"/>
              </w:rPr>
            </w:pPr>
            <w:r>
              <w:rPr>
                <w:sz w:val="20"/>
                <w:szCs w:val="20"/>
              </w:rPr>
              <w:t>без учета НДС</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17,9 </w:t>
            </w:r>
            <w:proofErr w:type="spellStart"/>
            <w:r>
              <w:rPr>
                <w:sz w:val="20"/>
                <w:szCs w:val="20"/>
              </w:rPr>
              <w:t>кв.м</w:t>
            </w:r>
            <w:proofErr w:type="spellEnd"/>
            <w:r>
              <w:rPr>
                <w:sz w:val="20"/>
                <w:szCs w:val="20"/>
              </w:rPr>
              <w:t>. расположенное в здании по адресу: г. Ханты-Мансийск, ул. Уральская, д. 13, кадастровый номер: 86:12:0202004:2214</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375,00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312,50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3,5 </w:t>
            </w:r>
            <w:proofErr w:type="spellStart"/>
            <w:r>
              <w:rPr>
                <w:sz w:val="20"/>
                <w:szCs w:val="20"/>
              </w:rPr>
              <w:t>кв.м</w:t>
            </w:r>
            <w:proofErr w:type="spellEnd"/>
            <w:r>
              <w:rPr>
                <w:sz w:val="20"/>
                <w:szCs w:val="20"/>
              </w:rPr>
              <w:t>. расположенное в здании по адресу: г. Ханты-Мансийск, ул. Уральская, д. 11, кадастровый номер: 86:12:0202004:404</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375,00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312,50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6,5 </w:t>
            </w:r>
            <w:proofErr w:type="spellStart"/>
            <w:r>
              <w:rPr>
                <w:sz w:val="20"/>
                <w:szCs w:val="20"/>
              </w:rPr>
              <w:t>кв.м</w:t>
            </w:r>
            <w:proofErr w:type="spellEnd"/>
            <w:r>
              <w:rPr>
                <w:sz w:val="20"/>
                <w:szCs w:val="20"/>
              </w:rPr>
              <w:t>. расположенное в здании по адресу: г. Ханты-Мансийск, ул. Уральская, д. 2, кадастровый номер: 86:12:0202004:1051</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375,00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312,50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4 </w:t>
            </w:r>
            <w:proofErr w:type="spellStart"/>
            <w:r>
              <w:rPr>
                <w:sz w:val="20"/>
                <w:szCs w:val="20"/>
              </w:rPr>
              <w:t>кв.м</w:t>
            </w:r>
            <w:proofErr w:type="spellEnd"/>
            <w:r>
              <w:rPr>
                <w:sz w:val="20"/>
                <w:szCs w:val="20"/>
              </w:rPr>
              <w:t>. расположенное в здании по адресу: г. Ханты-Мансийск, ул. Уральская, д. 11, кадастровый номер: 86:12:0202004:399</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375,00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312,50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3,8 </w:t>
            </w:r>
            <w:proofErr w:type="spellStart"/>
            <w:r>
              <w:rPr>
                <w:sz w:val="20"/>
                <w:szCs w:val="20"/>
              </w:rPr>
              <w:t>кв.м</w:t>
            </w:r>
            <w:proofErr w:type="spellEnd"/>
            <w:r>
              <w:rPr>
                <w:sz w:val="20"/>
                <w:szCs w:val="20"/>
              </w:rPr>
              <w:t>. расположенное в здании по адресу: г. Ханты-Мансийск, ул. Уральская, д. 2, кадастровый номер: 86:12:0202004:389</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375,00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312,50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18,8 </w:t>
            </w:r>
            <w:proofErr w:type="spellStart"/>
            <w:r>
              <w:rPr>
                <w:sz w:val="20"/>
                <w:szCs w:val="20"/>
              </w:rPr>
              <w:t>кв.м</w:t>
            </w:r>
            <w:proofErr w:type="spellEnd"/>
            <w:r>
              <w:rPr>
                <w:sz w:val="20"/>
                <w:szCs w:val="20"/>
              </w:rPr>
              <w:t xml:space="preserve">. расположенное в здании по адресу: г. Ханты-Мансийск, ул. </w:t>
            </w:r>
            <w:r>
              <w:rPr>
                <w:sz w:val="20"/>
                <w:szCs w:val="20"/>
              </w:rPr>
              <w:lastRenderedPageBreak/>
              <w:t>Чехова, 16, кадастровый номер: 86:12:0101055:353</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759,00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632,50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11,8 </w:t>
            </w:r>
            <w:proofErr w:type="spellStart"/>
            <w:r>
              <w:rPr>
                <w:sz w:val="20"/>
                <w:szCs w:val="20"/>
              </w:rPr>
              <w:t>кв.м</w:t>
            </w:r>
            <w:proofErr w:type="spellEnd"/>
            <w:r>
              <w:rPr>
                <w:sz w:val="20"/>
                <w:szCs w:val="20"/>
              </w:rPr>
              <w:t>. расположенное в здании по адресу: г. Ханты-Мансийск, ул. Пионерская, 87, кадастровый номер: 86:12:0101024:141</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713,00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594,17 руб.</w:t>
            </w:r>
          </w:p>
        </w:tc>
      </w:tr>
      <w:tr w:rsidR="00F33039">
        <w:tc>
          <w:tcPr>
            <w:tcW w:w="3178" w:type="dxa"/>
          </w:tcPr>
          <w:p w:rsidR="00F33039" w:rsidRDefault="009A0E15">
            <w:pPr>
              <w:contextualSpacing/>
              <w:rPr>
                <w:sz w:val="20"/>
                <w:szCs w:val="20"/>
              </w:rPr>
            </w:pPr>
            <w:r>
              <w:rPr>
                <w:sz w:val="20"/>
                <w:szCs w:val="20"/>
              </w:rPr>
              <w:t xml:space="preserve">нежилое помещение площадью – 12,2 </w:t>
            </w:r>
            <w:proofErr w:type="spellStart"/>
            <w:r>
              <w:rPr>
                <w:sz w:val="20"/>
                <w:szCs w:val="20"/>
              </w:rPr>
              <w:t>кв.м</w:t>
            </w:r>
            <w:proofErr w:type="spellEnd"/>
            <w:r>
              <w:rPr>
                <w:sz w:val="20"/>
                <w:szCs w:val="20"/>
              </w:rPr>
              <w:t>. расположенное в здании по адресу: г. Ханты-Мансийск, ул. Сирина, 51А, кадастровый номер: 86:12:0101035:108</w:t>
            </w:r>
          </w:p>
        </w:tc>
        <w:tc>
          <w:tcPr>
            <w:tcW w:w="3083"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613,00 руб.</w:t>
            </w:r>
          </w:p>
        </w:tc>
        <w:tc>
          <w:tcPr>
            <w:tcW w:w="3084" w:type="dxa"/>
          </w:tcPr>
          <w:p w:rsidR="00F33039" w:rsidRDefault="00F33039">
            <w:pPr>
              <w:contextualSpacing/>
              <w:jc w:val="center"/>
              <w:rPr>
                <w:sz w:val="20"/>
                <w:szCs w:val="20"/>
              </w:rPr>
            </w:pPr>
          </w:p>
          <w:p w:rsidR="00F33039" w:rsidRDefault="00F33039">
            <w:pPr>
              <w:contextualSpacing/>
              <w:jc w:val="center"/>
              <w:rPr>
                <w:sz w:val="20"/>
                <w:szCs w:val="20"/>
              </w:rPr>
            </w:pPr>
          </w:p>
          <w:p w:rsidR="00F33039" w:rsidRDefault="009A0E15">
            <w:pPr>
              <w:contextualSpacing/>
              <w:jc w:val="center"/>
              <w:rPr>
                <w:sz w:val="20"/>
                <w:szCs w:val="20"/>
              </w:rPr>
            </w:pPr>
            <w:r>
              <w:rPr>
                <w:sz w:val="20"/>
                <w:szCs w:val="20"/>
              </w:rPr>
              <w:t xml:space="preserve">за 1 </w:t>
            </w:r>
            <w:proofErr w:type="spellStart"/>
            <w:r>
              <w:rPr>
                <w:sz w:val="20"/>
                <w:szCs w:val="20"/>
              </w:rPr>
              <w:t>кв.м</w:t>
            </w:r>
            <w:proofErr w:type="spellEnd"/>
            <w:r>
              <w:rPr>
                <w:sz w:val="20"/>
                <w:szCs w:val="20"/>
              </w:rPr>
              <w:t>. помещения составляет – 510,83 руб.</w:t>
            </w:r>
          </w:p>
        </w:tc>
      </w:tr>
      <w:tr w:rsidR="00F33039">
        <w:tc>
          <w:tcPr>
            <w:tcW w:w="9345" w:type="dxa"/>
            <w:gridSpan w:val="3"/>
          </w:tcPr>
          <w:p w:rsidR="00F33039" w:rsidRDefault="009A0E15">
            <w:pPr>
              <w:rPr>
                <w:color w:val="000000" w:themeColor="text1"/>
                <w:sz w:val="20"/>
                <w:szCs w:val="20"/>
              </w:rPr>
            </w:pPr>
            <w:r>
              <w:rPr>
                <w:sz w:val="20"/>
                <w:szCs w:val="20"/>
              </w:rPr>
              <w:t>В случае отнесения Исполнителя в установленном порядке к субъектам малого и среднего предпринимательства при установлении размера арендной платы применяется коэффициент корректировки 0,5.</w:t>
            </w:r>
          </w:p>
        </w:tc>
      </w:tr>
    </w:tbl>
    <w:p w:rsidR="00F33039" w:rsidRDefault="00F33039">
      <w:pPr>
        <w:ind w:firstLine="709"/>
        <w:contextualSpacing/>
      </w:pPr>
    </w:p>
    <w:sectPr w:rsidR="00F33039">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336C" w:rsidRDefault="00C8336C">
      <w:pPr>
        <w:spacing w:after="0"/>
      </w:pPr>
      <w:r>
        <w:separator/>
      </w:r>
    </w:p>
  </w:endnote>
  <w:endnote w:type="continuationSeparator" w:id="0">
    <w:p w:rsidR="00C8336C" w:rsidRDefault="00C83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auto"/>
    <w:pitch w:val="default"/>
  </w:font>
  <w:font w:name="Franklin Gothic Book">
    <w:charset w:val="00"/>
    <w:family w:val="swiss"/>
    <w:pitch w:val="variable"/>
    <w:sig w:usb0="00000287" w:usb1="00000000" w:usb2="00000000" w:usb3="00000000" w:csb0="0000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336C" w:rsidRDefault="00C8336C">
      <w:pPr>
        <w:spacing w:after="0"/>
      </w:pPr>
      <w:r>
        <w:separator/>
      </w:r>
    </w:p>
  </w:footnote>
  <w:footnote w:type="continuationSeparator" w:id="0">
    <w:p w:rsidR="00C8336C" w:rsidRDefault="00C833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06DA"/>
    <w:multiLevelType w:val="multilevel"/>
    <w:tmpl w:val="29A297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436E9B"/>
    <w:multiLevelType w:val="multilevel"/>
    <w:tmpl w:val="F1002BA8"/>
    <w:lvl w:ilvl="0">
      <w:start w:val="7"/>
      <w:numFmt w:val="decimal"/>
      <w:lvlText w:val="%1."/>
      <w:lvlJc w:val="left"/>
      <w:pPr>
        <w:ind w:left="1080" w:hanging="360"/>
      </w:pPr>
      <w:rPr>
        <w:rFonts w:eastAsia="Arial"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2" w15:restartNumberingAfterBreak="0">
    <w:nsid w:val="1F290D11"/>
    <w:multiLevelType w:val="multilevel"/>
    <w:tmpl w:val="EDAC9572"/>
    <w:lvl w:ilvl="0">
      <w:start w:val="1"/>
      <w:numFmt w:val="decimal"/>
      <w:lvlText w:val="%1."/>
      <w:lvlJc w:val="left"/>
      <w:pPr>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073C15"/>
    <w:multiLevelType w:val="multilevel"/>
    <w:tmpl w:val="7EC48540"/>
    <w:lvl w:ilvl="0">
      <w:start w:val="1"/>
      <w:numFmt w:val="decimal"/>
      <w:lvlText w:val="%1."/>
      <w:lvlJc w:val="left"/>
      <w:pPr>
        <w:ind w:left="1069" w:hanging="360"/>
      </w:pPr>
      <w:rPr>
        <w:rFonts w:eastAsia="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A460464"/>
    <w:multiLevelType w:val="multilevel"/>
    <w:tmpl w:val="41246E50"/>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D491A"/>
    <w:multiLevelType w:val="multilevel"/>
    <w:tmpl w:val="75AE27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8872E6"/>
    <w:multiLevelType w:val="multilevel"/>
    <w:tmpl w:val="523C1C12"/>
    <w:lvl w:ilvl="0">
      <w:start w:val="2"/>
      <w:numFmt w:val="decimal"/>
      <w:lvlText w:val="%1."/>
      <w:lvlJc w:val="left"/>
      <w:pPr>
        <w:tabs>
          <w:tab w:val="num" w:pos="360"/>
        </w:tabs>
        <w:ind w:left="360" w:hanging="360"/>
      </w:pPr>
      <w:rPr>
        <w:rFonts w:hint="default"/>
      </w:rPr>
    </w:lvl>
    <w:lvl w:ilvl="1">
      <w:start w:val="1"/>
      <w:numFmt w:val="decimal"/>
      <w:pStyle w:val="2"/>
      <w:lvlText w:val="%1.%2."/>
      <w:lvlJc w:val="left"/>
      <w:pPr>
        <w:tabs>
          <w:tab w:val="num" w:pos="502"/>
        </w:tabs>
        <w:ind w:left="502" w:hanging="3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EB6E2E"/>
    <w:multiLevelType w:val="multilevel"/>
    <w:tmpl w:val="72CA274E"/>
    <w:lvl w:ilvl="0">
      <w:start w:val="1"/>
      <w:numFmt w:val="decimal"/>
      <w:lvlText w:val="%1."/>
      <w:lvlJc w:val="left"/>
      <w:pPr>
        <w:ind w:left="927" w:hanging="360"/>
      </w:pPr>
      <w:rPr>
        <w:rFonts w:eastAsia="Calibri" w:hint="default"/>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00368BA"/>
    <w:multiLevelType w:val="multilevel"/>
    <w:tmpl w:val="E96EAC34"/>
    <w:lvl w:ilvl="0">
      <w:start w:val="1"/>
      <w:numFmt w:val="decimal"/>
      <w:lvlText w:val="%1."/>
      <w:lvlJc w:val="left"/>
      <w:pPr>
        <w:ind w:left="678" w:hanging="360"/>
      </w:pPr>
      <w:rPr>
        <w:rFonts w:hint="default"/>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9" w15:restartNumberingAfterBreak="0">
    <w:nsid w:val="46990D73"/>
    <w:multiLevelType w:val="multilevel"/>
    <w:tmpl w:val="34727138"/>
    <w:lvl w:ilvl="0">
      <w:start w:val="1"/>
      <w:numFmt w:val="decimal"/>
      <w:lvlText w:val="%1."/>
      <w:lvlJc w:val="left"/>
      <w:pPr>
        <w:ind w:left="720" w:hanging="360"/>
      </w:pPr>
      <w:rPr>
        <w:rFonts w:eastAsia="Calibr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E00625"/>
    <w:multiLevelType w:val="multilevel"/>
    <w:tmpl w:val="B4FEEF9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5F60D5B"/>
    <w:multiLevelType w:val="multilevel"/>
    <w:tmpl w:val="0CFEBC36"/>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C358E1"/>
    <w:multiLevelType w:val="multilevel"/>
    <w:tmpl w:val="D9447DFC"/>
    <w:lvl w:ilvl="0">
      <w:start w:val="5"/>
      <w:numFmt w:val="decimal"/>
      <w:lvlText w:val="%1."/>
      <w:lvlJc w:val="left"/>
      <w:pPr>
        <w:tabs>
          <w:tab w:val="num" w:pos="495"/>
        </w:tabs>
        <w:ind w:left="495" w:hanging="495"/>
      </w:pPr>
      <w:rPr>
        <w:rFonts w:hint="default"/>
        <w:b/>
      </w:rPr>
    </w:lvl>
    <w:lvl w:ilvl="1">
      <w:start w:val="2"/>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951747E"/>
    <w:multiLevelType w:val="multilevel"/>
    <w:tmpl w:val="99E20BF8"/>
    <w:lvl w:ilvl="0">
      <w:start w:val="1"/>
      <w:numFmt w:val="decimal"/>
      <w:lvlText w:val="%1."/>
      <w:lvlJc w:val="left"/>
      <w:pPr>
        <w:ind w:left="720" w:hanging="360"/>
      </w:pPr>
      <w:rPr>
        <w:rFonts w:ascii="Times New Roman" w:eastAsia="Lucida Sans Unicode"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4F6049"/>
    <w:multiLevelType w:val="multilevel"/>
    <w:tmpl w:val="4F827E88"/>
    <w:lvl w:ilvl="0">
      <w:start w:val="1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7F4E15F3"/>
    <w:multiLevelType w:val="multilevel"/>
    <w:tmpl w:val="752C7A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5"/>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5"/>
  </w:num>
  <w:num w:numId="10">
    <w:abstractNumId w:val="2"/>
  </w:num>
  <w:num w:numId="11">
    <w:abstractNumId w:val="12"/>
  </w:num>
  <w:num w:numId="12">
    <w:abstractNumId w:val="1"/>
  </w:num>
  <w:num w:numId="13">
    <w:abstractNumId w:val="9"/>
  </w:num>
  <w:num w:numId="14">
    <w:abstractNumId w:val="11"/>
  </w:num>
  <w:num w:numId="15">
    <w:abstractNumId w:val="4"/>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39"/>
    <w:rsid w:val="000734DE"/>
    <w:rsid w:val="00263D86"/>
    <w:rsid w:val="006063F3"/>
    <w:rsid w:val="006C6521"/>
    <w:rsid w:val="00746528"/>
    <w:rsid w:val="009A0E15"/>
    <w:rsid w:val="00C8336C"/>
    <w:rsid w:val="00F33039"/>
    <w:rsid w:val="00F4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70C"/>
  <w15:docId w15:val="{FB430E29-17CC-48F9-835D-F0F890D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spacing w:before="240"/>
      <w:jc w:val="left"/>
      <w:outlineLvl w:val="0"/>
    </w:pPr>
    <w:rPr>
      <w:rFonts w:ascii="Arial" w:hAnsi="Arial"/>
      <w:b/>
      <w:bCs/>
      <w:sz w:val="32"/>
      <w:szCs w:val="32"/>
      <w:lang w:eastAsia="zh-CN"/>
    </w:rPr>
  </w:style>
  <w:style w:type="paragraph" w:styleId="20">
    <w:name w:val="heading 2"/>
    <w:basedOn w:val="a"/>
    <w:next w:val="a"/>
    <w:link w:val="21"/>
    <w:uiPriority w:val="9"/>
    <w:unhideWhenUsed/>
    <w:qFormat/>
    <w:pPr>
      <w:keepNext/>
      <w:widowControl w:val="0"/>
      <w:spacing w:before="240"/>
      <w:jc w:val="left"/>
      <w:outlineLvl w:val="1"/>
    </w:pPr>
    <w:rPr>
      <w:rFonts w:ascii="Cambria" w:hAnsi="Cambria" w:cs="Mangal"/>
      <w:b/>
      <w:bCs/>
      <w:i/>
      <w:iCs/>
      <w:sz w:val="28"/>
      <w:szCs w:val="25"/>
      <w:lang w:eastAsia="zh-CN" w:bidi="hi-IN"/>
    </w:rPr>
  </w:style>
  <w:style w:type="paragraph" w:styleId="3">
    <w:name w:val="heading 3"/>
    <w:basedOn w:val="11"/>
    <w:next w:val="a0"/>
    <w:link w:val="30"/>
    <w:qFormat/>
    <w:pPr>
      <w:numPr>
        <w:ilvl w:val="2"/>
        <w:numId w:val="4"/>
      </w:numPr>
      <w:outlineLvl w:val="2"/>
    </w:pPr>
    <w:rPr>
      <w:rFonts w:ascii="Times New Roman" w:hAnsi="Times New Roman"/>
      <w:b/>
      <w:bCs/>
    </w:rPr>
  </w:style>
  <w:style w:type="paragraph" w:styleId="4">
    <w:name w:val="heading 4"/>
    <w:basedOn w:val="a"/>
    <w:next w:val="a"/>
    <w:link w:val="40"/>
    <w:uiPriority w:val="9"/>
    <w:semiHidden/>
    <w:unhideWhenUsed/>
    <w:qFormat/>
    <w:pPr>
      <w:keepNext/>
      <w:widowControl w:val="0"/>
      <w:spacing w:before="240"/>
      <w:jc w:val="left"/>
      <w:outlineLvl w:val="3"/>
    </w:pPr>
    <w:rPr>
      <w:rFonts w:ascii="Calibri" w:hAnsi="Calibri" w:cs="Mangal"/>
      <w:b/>
      <w:bCs/>
      <w:sz w:val="28"/>
      <w:szCs w:val="25"/>
      <w:lang w:eastAsia="zh-CN" w:bidi="hi-IN"/>
    </w:rPr>
  </w:style>
  <w:style w:type="paragraph" w:styleId="5">
    <w:name w:val="heading 5"/>
    <w:basedOn w:val="a"/>
    <w:next w:val="a"/>
    <w:link w:val="50"/>
    <w:uiPriority w:val="9"/>
    <w:semiHidden/>
    <w:unhideWhenUsed/>
    <w:qFormat/>
    <w:pPr>
      <w:widowControl w:val="0"/>
      <w:spacing w:before="240"/>
      <w:jc w:val="left"/>
      <w:outlineLvl w:val="4"/>
    </w:pPr>
    <w:rPr>
      <w:rFonts w:ascii="Calibri" w:hAnsi="Calibri" w:cs="Mangal"/>
      <w:b/>
      <w:bCs/>
      <w:i/>
      <w:iCs/>
      <w:sz w:val="26"/>
      <w:szCs w:val="23"/>
      <w:lang w:eastAsia="zh-CN" w:bidi="hi-IN"/>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1"/>
    <w:uiPriority w:val="9"/>
    <w:rPr>
      <w:rFonts w:ascii="Arial" w:eastAsia="Arial" w:hAnsi="Arial" w:cs="Arial"/>
      <w:color w:val="365F91" w:themeColor="accent1" w:themeShade="BF"/>
      <w:sz w:val="40"/>
      <w:szCs w:val="40"/>
    </w:rPr>
  </w:style>
  <w:style w:type="character" w:customStyle="1" w:styleId="Heading2Char">
    <w:name w:val="Heading 2 Char"/>
    <w:basedOn w:val="a1"/>
    <w:uiPriority w:val="9"/>
    <w:rPr>
      <w:rFonts w:ascii="Arial" w:eastAsia="Arial" w:hAnsi="Arial" w:cs="Arial"/>
      <w:color w:val="365F91" w:themeColor="accent1" w:themeShade="BF"/>
      <w:sz w:val="32"/>
      <w:szCs w:val="32"/>
    </w:rPr>
  </w:style>
  <w:style w:type="character" w:customStyle="1" w:styleId="Heading3Char">
    <w:name w:val="Heading 3 Char"/>
    <w:basedOn w:val="a1"/>
    <w:uiPriority w:val="9"/>
    <w:rPr>
      <w:rFonts w:ascii="Arial" w:eastAsia="Arial" w:hAnsi="Arial" w:cs="Arial"/>
      <w:color w:val="365F91" w:themeColor="accent1" w:themeShade="BF"/>
      <w:sz w:val="28"/>
      <w:szCs w:val="28"/>
    </w:rPr>
  </w:style>
  <w:style w:type="character" w:customStyle="1" w:styleId="Heading4Char">
    <w:name w:val="Heading 4 Char"/>
    <w:basedOn w:val="a1"/>
    <w:uiPriority w:val="9"/>
    <w:rPr>
      <w:rFonts w:ascii="Arial" w:eastAsia="Arial" w:hAnsi="Arial" w:cs="Arial"/>
      <w:i/>
      <w:iCs/>
      <w:color w:val="365F91" w:themeColor="accent1" w:themeShade="BF"/>
    </w:rPr>
  </w:style>
  <w:style w:type="character" w:customStyle="1" w:styleId="Heading5Char">
    <w:name w:val="Heading 5 Char"/>
    <w:basedOn w:val="a1"/>
    <w:uiPriority w:val="9"/>
    <w:rPr>
      <w:rFonts w:ascii="Arial" w:eastAsia="Arial" w:hAnsi="Arial" w:cs="Arial"/>
      <w:color w:val="365F91" w:themeColor="accent1" w:themeShade="BF"/>
    </w:rPr>
  </w:style>
  <w:style w:type="character" w:customStyle="1" w:styleId="60">
    <w:name w:val="Заголовок 6 Знак"/>
    <w:basedOn w:val="a1"/>
    <w:link w:val="6"/>
    <w:uiPriority w:val="9"/>
    <w:rPr>
      <w:rFonts w:ascii="Arial" w:eastAsia="Arial" w:hAnsi="Arial" w:cs="Arial"/>
      <w:i/>
      <w:iCs/>
      <w:color w:val="595959" w:themeColor="text1" w:themeTint="A6"/>
    </w:rPr>
  </w:style>
  <w:style w:type="character" w:customStyle="1" w:styleId="70">
    <w:name w:val="Заголовок 7 Знак"/>
    <w:basedOn w:val="a1"/>
    <w:link w:val="7"/>
    <w:uiPriority w:val="9"/>
    <w:rPr>
      <w:rFonts w:ascii="Arial" w:eastAsia="Arial" w:hAnsi="Arial" w:cs="Arial"/>
      <w:color w:val="595959" w:themeColor="text1" w:themeTint="A6"/>
    </w:rPr>
  </w:style>
  <w:style w:type="character" w:customStyle="1" w:styleId="80">
    <w:name w:val="Заголовок 8 Знак"/>
    <w:basedOn w:val="a1"/>
    <w:link w:val="8"/>
    <w:uiPriority w:val="9"/>
    <w:rPr>
      <w:rFonts w:ascii="Arial" w:eastAsia="Arial" w:hAnsi="Arial" w:cs="Arial"/>
      <w:i/>
      <w:iCs/>
      <w:color w:val="272727" w:themeColor="text1" w:themeTint="D8"/>
    </w:rPr>
  </w:style>
  <w:style w:type="character" w:customStyle="1" w:styleId="90">
    <w:name w:val="Заголовок 9 Знак"/>
    <w:basedOn w:val="a1"/>
    <w:link w:val="9"/>
    <w:uiPriority w:val="9"/>
    <w:rPr>
      <w:rFonts w:ascii="Arial" w:eastAsia="Arial" w:hAnsi="Arial" w:cs="Arial"/>
      <w:i/>
      <w:iCs/>
      <w:color w:val="272727" w:themeColor="text1" w:themeTint="D8"/>
    </w:rPr>
  </w:style>
  <w:style w:type="character" w:customStyle="1" w:styleId="TitleChar">
    <w:name w:val="Title Char"/>
    <w:basedOn w:val="a1"/>
    <w:uiPriority w:val="10"/>
    <w:rPr>
      <w:rFonts w:ascii="Arial" w:eastAsia="Arial" w:hAnsi="Arial" w:cs="Arial"/>
      <w:spacing w:val="-10"/>
      <w:sz w:val="56"/>
      <w:szCs w:val="56"/>
    </w:rPr>
  </w:style>
  <w:style w:type="paragraph" w:styleId="a4">
    <w:name w:val="Subtitle"/>
    <w:basedOn w:val="a"/>
    <w:next w:val="a"/>
    <w:link w:val="a5"/>
    <w:uiPriority w:val="11"/>
    <w:qFormat/>
    <w:pPr>
      <w:numPr>
        <w:ilvl w:val="1"/>
      </w:numPr>
    </w:pPr>
    <w:rPr>
      <w:color w:val="595959" w:themeColor="text1" w:themeTint="A6"/>
      <w:spacing w:val="15"/>
      <w:sz w:val="28"/>
      <w:szCs w:val="28"/>
    </w:rPr>
  </w:style>
  <w:style w:type="character" w:customStyle="1" w:styleId="a5">
    <w:name w:val="Подзаголовок Знак"/>
    <w:basedOn w:val="a1"/>
    <w:link w:val="a4"/>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1"/>
    <w:link w:val="23"/>
    <w:uiPriority w:val="29"/>
    <w:rPr>
      <w:i/>
      <w:iCs/>
      <w:color w:val="404040" w:themeColor="text1" w:themeTint="BF"/>
    </w:rPr>
  </w:style>
  <w:style w:type="character" w:styleId="a6">
    <w:name w:val="Intense Emphasis"/>
    <w:basedOn w:val="a1"/>
    <w:uiPriority w:val="21"/>
    <w:qFormat/>
    <w:rPr>
      <w:i/>
      <w:iCs/>
      <w:color w:val="365F91" w:themeColor="accent1" w:themeShade="BF"/>
    </w:rPr>
  </w:style>
  <w:style w:type="paragraph" w:styleId="a7">
    <w:name w:val="Intense Quote"/>
    <w:basedOn w:val="a"/>
    <w:next w:val="a"/>
    <w:link w:val="a8"/>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8">
    <w:name w:val="Выделенная цитата Знак"/>
    <w:basedOn w:val="a1"/>
    <w:link w:val="a7"/>
    <w:uiPriority w:val="30"/>
    <w:rPr>
      <w:i/>
      <w:iCs/>
      <w:color w:val="365F91" w:themeColor="accent1" w:themeShade="BF"/>
    </w:rPr>
  </w:style>
  <w:style w:type="character" w:styleId="a9">
    <w:name w:val="Intense Reference"/>
    <w:basedOn w:val="a1"/>
    <w:uiPriority w:val="32"/>
    <w:qFormat/>
    <w:rPr>
      <w:b/>
      <w:bCs/>
      <w:smallCaps/>
      <w:color w:val="365F91" w:themeColor="accent1" w:themeShade="BF"/>
      <w:spacing w:val="5"/>
    </w:rPr>
  </w:style>
  <w:style w:type="character" w:styleId="aa">
    <w:name w:val="Subtle Emphasis"/>
    <w:basedOn w:val="a1"/>
    <w:uiPriority w:val="19"/>
    <w:qFormat/>
    <w:rPr>
      <w:i/>
      <w:iCs/>
      <w:color w:val="404040" w:themeColor="text1" w:themeTint="BF"/>
    </w:rPr>
  </w:style>
  <w:style w:type="character" w:styleId="ab">
    <w:name w:val="Subtle Reference"/>
    <w:basedOn w:val="a1"/>
    <w:uiPriority w:val="31"/>
    <w:qFormat/>
    <w:rPr>
      <w:smallCaps/>
      <w:color w:val="5A5A5A" w:themeColor="text1" w:themeTint="A5"/>
    </w:rPr>
  </w:style>
  <w:style w:type="character" w:styleId="ac">
    <w:name w:val="Book Title"/>
    <w:basedOn w:val="a1"/>
    <w:uiPriority w:val="33"/>
    <w:qFormat/>
    <w:rPr>
      <w:b/>
      <w:bCs/>
      <w:i/>
      <w:iCs/>
      <w:spacing w:val="5"/>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FootnoteTextChar">
    <w:name w:val="Footnote Text Char"/>
    <w:basedOn w:val="a1"/>
    <w:uiPriority w:val="99"/>
    <w:semiHidden/>
    <w:rPr>
      <w:sz w:val="20"/>
      <w:szCs w:val="20"/>
    </w:rPr>
  </w:style>
  <w:style w:type="paragraph" w:styleId="ad">
    <w:name w:val="endnote text"/>
    <w:basedOn w:val="a"/>
    <w:link w:val="ae"/>
    <w:uiPriority w:val="99"/>
    <w:semiHidden/>
    <w:unhideWhenUsed/>
    <w:pPr>
      <w:spacing w:after="0"/>
    </w:pPr>
    <w:rPr>
      <w:sz w:val="20"/>
      <w:szCs w:val="20"/>
    </w:rPr>
  </w:style>
  <w:style w:type="character" w:customStyle="1" w:styleId="ae">
    <w:name w:val="Текст концевой сноски Знак"/>
    <w:basedOn w:val="a1"/>
    <w:link w:val="ad"/>
    <w:uiPriority w:val="99"/>
    <w:semiHidden/>
    <w:rPr>
      <w:sz w:val="20"/>
      <w:szCs w:val="20"/>
    </w:rPr>
  </w:style>
  <w:style w:type="character" w:styleId="af">
    <w:name w:val="endnote reference"/>
    <w:basedOn w:val="a1"/>
    <w:uiPriority w:val="99"/>
    <w:semiHidden/>
    <w:unhideWhenUsed/>
    <w:rPr>
      <w:vertAlign w:val="superscript"/>
    </w:r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List Paragraph"/>
    <w:basedOn w:val="a"/>
    <w:link w:val="af3"/>
    <w:uiPriority w:val="34"/>
    <w:qFormat/>
    <w:pPr>
      <w:spacing w:after="0"/>
      <w:ind w:left="720"/>
      <w:contextualSpacing/>
      <w:jc w:val="left"/>
    </w:pPr>
    <w:rPr>
      <w:szCs w:val="28"/>
    </w:rPr>
  </w:style>
  <w:style w:type="character" w:customStyle="1" w:styleId="af3">
    <w:name w:val="Абзац списка Знак"/>
    <w:link w:val="af2"/>
    <w:uiPriority w:val="34"/>
    <w:rPr>
      <w:rFonts w:ascii="Times New Roman" w:eastAsia="Times New Roman" w:hAnsi="Times New Roman" w:cs="Times New Roman"/>
      <w:sz w:val="24"/>
      <w:szCs w:val="28"/>
      <w:lang w:eastAsia="ru-RU"/>
    </w:rPr>
  </w:style>
  <w:style w:type="paragraph" w:styleId="af4">
    <w:name w:val="header"/>
    <w:basedOn w:val="a"/>
    <w:link w:val="af5"/>
    <w:uiPriority w:val="99"/>
    <w:unhideWhenUsed/>
    <w:pPr>
      <w:tabs>
        <w:tab w:val="center" w:pos="4677"/>
        <w:tab w:val="right" w:pos="9355"/>
      </w:tabs>
      <w:spacing w:after="0"/>
    </w:pPr>
  </w:style>
  <w:style w:type="character" w:customStyle="1" w:styleId="af5">
    <w:name w:val="Верхний колонтитул Знак"/>
    <w:basedOn w:val="a1"/>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spacing w:after="0"/>
    </w:pPr>
  </w:style>
  <w:style w:type="character" w:customStyle="1" w:styleId="af7">
    <w:name w:val="Нижний колонтитул Знак"/>
    <w:basedOn w:val="a1"/>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Pr>
      <w:rFonts w:ascii="Arial" w:eastAsia="Times New Roman" w:hAnsi="Arial" w:cs="Times New Roman"/>
      <w:b/>
      <w:bCs/>
      <w:sz w:val="32"/>
      <w:szCs w:val="32"/>
      <w:lang w:eastAsia="zh-CN"/>
    </w:rPr>
  </w:style>
  <w:style w:type="character" w:customStyle="1" w:styleId="21">
    <w:name w:val="Заголовок 2 Знак"/>
    <w:basedOn w:val="a1"/>
    <w:link w:val="20"/>
    <w:uiPriority w:val="9"/>
    <w:rPr>
      <w:rFonts w:ascii="Cambria" w:eastAsia="Times New Roman" w:hAnsi="Cambria" w:cs="Mangal"/>
      <w:b/>
      <w:bCs/>
      <w:i/>
      <w:iCs/>
      <w:sz w:val="28"/>
      <w:szCs w:val="25"/>
      <w:lang w:eastAsia="zh-CN" w:bidi="hi-IN"/>
    </w:rPr>
  </w:style>
  <w:style w:type="character" w:customStyle="1" w:styleId="30">
    <w:name w:val="Заголовок 3 Знак"/>
    <w:basedOn w:val="a1"/>
    <w:link w:val="3"/>
    <w:rPr>
      <w:rFonts w:ascii="Times New Roman" w:eastAsia="Lucida Sans Unicode" w:hAnsi="Times New Roman" w:cs="Mangal"/>
      <w:b/>
      <w:bCs/>
      <w:sz w:val="28"/>
      <w:szCs w:val="28"/>
      <w:lang w:eastAsia="zh-CN" w:bidi="hi-IN"/>
    </w:rPr>
  </w:style>
  <w:style w:type="character" w:customStyle="1" w:styleId="40">
    <w:name w:val="Заголовок 4 Знак"/>
    <w:basedOn w:val="a1"/>
    <w:link w:val="4"/>
    <w:uiPriority w:val="9"/>
    <w:semiHidden/>
    <w:rPr>
      <w:rFonts w:ascii="Calibri" w:eastAsia="Times New Roman" w:hAnsi="Calibri" w:cs="Mangal"/>
      <w:b/>
      <w:bCs/>
      <w:sz w:val="28"/>
      <w:szCs w:val="25"/>
      <w:lang w:eastAsia="zh-CN" w:bidi="hi-IN"/>
    </w:rPr>
  </w:style>
  <w:style w:type="character" w:customStyle="1" w:styleId="50">
    <w:name w:val="Заголовок 5 Знак"/>
    <w:basedOn w:val="a1"/>
    <w:link w:val="5"/>
    <w:uiPriority w:val="9"/>
    <w:semiHidden/>
    <w:rPr>
      <w:rFonts w:ascii="Calibri" w:eastAsia="Times New Roman" w:hAnsi="Calibri" w:cs="Mangal"/>
      <w:b/>
      <w:bCs/>
      <w:i/>
      <w:iCs/>
      <w:sz w:val="26"/>
      <w:szCs w:val="23"/>
      <w:lang w:eastAsia="zh-CN" w:bidi="hi-IN"/>
    </w:rPr>
  </w:style>
  <w:style w:type="paragraph" w:customStyle="1" w:styleId="11">
    <w:name w:val="Заголовок1"/>
    <w:basedOn w:val="a"/>
    <w:next w:val="a0"/>
    <w:pPr>
      <w:keepNext/>
      <w:widowControl w:val="0"/>
      <w:spacing w:before="240" w:after="120"/>
      <w:jc w:val="left"/>
    </w:pPr>
    <w:rPr>
      <w:rFonts w:ascii="Arial" w:eastAsia="Lucida Sans Unicode" w:hAnsi="Arial" w:cs="Mangal"/>
      <w:sz w:val="28"/>
      <w:szCs w:val="28"/>
      <w:lang w:eastAsia="zh-CN" w:bidi="hi-IN"/>
    </w:rPr>
  </w:style>
  <w:style w:type="paragraph" w:styleId="a0">
    <w:name w:val="Body Text"/>
    <w:basedOn w:val="a"/>
    <w:link w:val="af8"/>
    <w:pPr>
      <w:widowControl w:val="0"/>
      <w:spacing w:after="120"/>
      <w:jc w:val="left"/>
    </w:pPr>
    <w:rPr>
      <w:rFonts w:eastAsia="Lucida Sans Unicode" w:cs="Mangal"/>
      <w:lang w:eastAsia="zh-CN" w:bidi="hi-IN"/>
    </w:rPr>
  </w:style>
  <w:style w:type="character" w:customStyle="1" w:styleId="af8">
    <w:name w:val="Основной текст Знак"/>
    <w:basedOn w:val="a1"/>
    <w:link w:val="a0"/>
    <w:rPr>
      <w:rFonts w:ascii="Times New Roman" w:eastAsia="Lucida Sans Unicode" w:hAnsi="Times New Roman" w:cs="Mangal"/>
      <w:sz w:val="24"/>
      <w:szCs w:val="24"/>
      <w:lang w:eastAsia="zh-CN" w:bidi="hi-IN"/>
    </w:rPr>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cs="Open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styleId="af9">
    <w:name w:val="Hyperlink"/>
    <w:uiPriority w:val="99"/>
    <w:rPr>
      <w:color w:val="000080"/>
      <w:u w:val="single"/>
    </w:rPr>
  </w:style>
  <w:style w:type="character" w:customStyle="1" w:styleId="afa">
    <w:name w:val="Символ нумерации"/>
  </w:style>
  <w:style w:type="character" w:customStyle="1" w:styleId="13">
    <w:name w:val="Основной шрифт абзаца1"/>
  </w:style>
  <w:style w:type="paragraph" w:styleId="afb">
    <w:name w:val="List"/>
    <w:basedOn w:val="a0"/>
  </w:style>
  <w:style w:type="paragraph" w:styleId="afc">
    <w:name w:val="caption"/>
    <w:basedOn w:val="a"/>
    <w:qFormat/>
    <w:pPr>
      <w:widowControl w:val="0"/>
      <w:suppressLineNumbers/>
      <w:spacing w:before="120" w:after="120"/>
      <w:jc w:val="left"/>
    </w:pPr>
    <w:rPr>
      <w:rFonts w:eastAsia="Lucida Sans Unicode" w:cs="Mangal"/>
      <w:i/>
      <w:iCs/>
      <w:lang w:eastAsia="zh-CN" w:bidi="hi-IN"/>
    </w:rPr>
  </w:style>
  <w:style w:type="paragraph" w:customStyle="1" w:styleId="14">
    <w:name w:val="Указатель1"/>
    <w:basedOn w:val="a"/>
    <w:pPr>
      <w:widowControl w:val="0"/>
      <w:suppressLineNumbers/>
      <w:spacing w:after="0"/>
      <w:jc w:val="left"/>
    </w:pPr>
    <w:rPr>
      <w:rFonts w:eastAsia="Lucida Sans Unicode" w:cs="Mangal"/>
      <w:lang w:eastAsia="zh-CN" w:bidi="hi-IN"/>
    </w:rPr>
  </w:style>
  <w:style w:type="paragraph" w:customStyle="1" w:styleId="ConsTitle">
    <w:name w:val="ConsTitle"/>
    <w:pPr>
      <w:spacing w:after="0" w:line="240" w:lineRule="auto"/>
      <w:ind w:right="19772"/>
    </w:pPr>
    <w:rPr>
      <w:rFonts w:ascii="Arial" w:eastAsia="Arial" w:hAnsi="Arial" w:cs="Arial"/>
      <w:b/>
      <w:bCs/>
      <w:sz w:val="16"/>
      <w:szCs w:val="16"/>
    </w:rPr>
  </w:style>
  <w:style w:type="paragraph" w:customStyle="1" w:styleId="ConsPlusNormal">
    <w:name w:val="ConsPlusNormal"/>
    <w:next w:val="a"/>
    <w:link w:val="ConsPlusNormal0"/>
    <w:pPr>
      <w:widowControl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rPr>
      <w:rFonts w:ascii="Arial" w:eastAsia="Arial" w:hAnsi="Arial" w:cs="Times New Roman"/>
      <w:sz w:val="20"/>
      <w:szCs w:val="20"/>
    </w:rPr>
  </w:style>
  <w:style w:type="paragraph" w:customStyle="1" w:styleId="afd">
    <w:name w:val="Содержимое таблицы"/>
    <w:basedOn w:val="a"/>
    <w:pPr>
      <w:widowControl w:val="0"/>
      <w:suppressLineNumbers/>
      <w:spacing w:after="0"/>
      <w:jc w:val="left"/>
    </w:pPr>
    <w:rPr>
      <w:rFonts w:eastAsia="Lucida Sans Unicode" w:cs="Mangal"/>
      <w:lang w:eastAsia="zh-CN" w:bidi="hi-IN"/>
    </w:rPr>
  </w:style>
  <w:style w:type="paragraph" w:customStyle="1" w:styleId="afe">
    <w:name w:val="Заголовок таблицы"/>
    <w:basedOn w:val="afd"/>
    <w:pPr>
      <w:jc w:val="center"/>
    </w:pPr>
    <w:rPr>
      <w:b/>
      <w:bCs/>
    </w:rPr>
  </w:style>
  <w:style w:type="paragraph" w:customStyle="1" w:styleId="210">
    <w:name w:val="Основной текст с отступом 21"/>
    <w:basedOn w:val="a"/>
    <w:pPr>
      <w:widowControl w:val="0"/>
      <w:spacing w:after="0"/>
      <w:ind w:firstLine="540"/>
    </w:pPr>
    <w:rPr>
      <w:rFonts w:eastAsia="Lucida Sans Unicode" w:cs="Mangal"/>
      <w:sz w:val="28"/>
      <w:szCs w:val="28"/>
      <w:lang w:eastAsia="zh-CN" w:bidi="hi-IN"/>
    </w:rPr>
  </w:style>
  <w:style w:type="paragraph" w:customStyle="1" w:styleId="ConsPlusNonformat">
    <w:name w:val="ConsPlusNonformat"/>
    <w:basedOn w:val="a"/>
    <w:next w:val="ConsPlusNormal"/>
    <w:uiPriority w:val="99"/>
    <w:pPr>
      <w:widowControl w:val="0"/>
      <w:spacing w:after="0"/>
      <w:jc w:val="left"/>
    </w:pPr>
    <w:rPr>
      <w:rFonts w:ascii="Courier New" w:eastAsia="Courier New" w:hAnsi="Courier New" w:cs="Courier New"/>
      <w:sz w:val="20"/>
      <w:szCs w:val="20"/>
      <w:lang w:eastAsia="zh-CN" w:bidi="hi-IN"/>
    </w:rPr>
  </w:style>
  <w:style w:type="paragraph" w:customStyle="1" w:styleId="15">
    <w:name w:val="Цитата1"/>
    <w:basedOn w:val="a"/>
    <w:pPr>
      <w:widowControl w:val="0"/>
      <w:spacing w:after="283"/>
      <w:ind w:left="567" w:right="567"/>
      <w:jc w:val="left"/>
    </w:pPr>
    <w:rPr>
      <w:rFonts w:eastAsia="Lucida Sans Unicode" w:cs="Mangal"/>
      <w:lang w:eastAsia="zh-CN" w:bidi="hi-IN"/>
    </w:rPr>
  </w:style>
  <w:style w:type="paragraph" w:customStyle="1" w:styleId="ConsPlusTitle">
    <w:name w:val="ConsPlusTitle"/>
    <w:basedOn w:val="a"/>
    <w:next w:val="ConsPlusNormal"/>
    <w:pPr>
      <w:widowControl w:val="0"/>
      <w:spacing w:after="0"/>
      <w:jc w:val="left"/>
    </w:pPr>
    <w:rPr>
      <w:rFonts w:ascii="Arial" w:eastAsia="Arial" w:hAnsi="Arial" w:cs="Arial"/>
      <w:b/>
      <w:bCs/>
      <w:sz w:val="20"/>
      <w:szCs w:val="20"/>
      <w:lang w:eastAsia="zh-CN" w:bidi="hi-IN"/>
    </w:rPr>
  </w:style>
  <w:style w:type="paragraph" w:customStyle="1" w:styleId="ConsPlusCell">
    <w:name w:val="ConsPlusCell"/>
    <w:basedOn w:val="a"/>
    <w:uiPriority w:val="99"/>
    <w:pPr>
      <w:widowControl w:val="0"/>
      <w:spacing w:after="0"/>
      <w:jc w:val="left"/>
    </w:pPr>
    <w:rPr>
      <w:rFonts w:ascii="Arial" w:eastAsia="Arial" w:hAnsi="Arial" w:cs="Arial"/>
      <w:sz w:val="20"/>
      <w:szCs w:val="20"/>
      <w:lang w:eastAsia="zh-CN" w:bidi="hi-IN"/>
    </w:rPr>
  </w:style>
  <w:style w:type="paragraph" w:customStyle="1" w:styleId="ConsPlusDocList">
    <w:name w:val="ConsPlusDocList"/>
    <w:basedOn w:val="a"/>
    <w:pPr>
      <w:widowControl w:val="0"/>
      <w:spacing w:after="0"/>
      <w:jc w:val="left"/>
    </w:pPr>
    <w:rPr>
      <w:rFonts w:ascii="Courier New" w:eastAsia="Courier New" w:hAnsi="Courier New" w:cs="Courier New"/>
      <w:sz w:val="20"/>
      <w:szCs w:val="20"/>
      <w:lang w:eastAsia="zh-CN" w:bidi="hi-IN"/>
    </w:rPr>
  </w:style>
  <w:style w:type="paragraph" w:customStyle="1" w:styleId="220">
    <w:name w:val="Основной текст с отступом 22"/>
    <w:basedOn w:val="a"/>
    <w:pPr>
      <w:widowControl w:val="0"/>
      <w:spacing w:after="0"/>
      <w:ind w:left="360"/>
    </w:pPr>
    <w:rPr>
      <w:rFonts w:eastAsia="Lucida Sans Unicode" w:cs="Mangal"/>
      <w:sz w:val="22"/>
      <w:lang w:eastAsia="zh-CN" w:bidi="hi-IN"/>
    </w:rPr>
  </w:style>
  <w:style w:type="paragraph" w:customStyle="1" w:styleId="16">
    <w:name w:val="Текст1"/>
    <w:basedOn w:val="a"/>
    <w:pPr>
      <w:widowControl w:val="0"/>
      <w:spacing w:after="0"/>
      <w:jc w:val="left"/>
    </w:pPr>
    <w:rPr>
      <w:rFonts w:ascii="Courier New" w:eastAsia="Lucida Sans Unicode" w:hAnsi="Courier New" w:cs="Courier New"/>
      <w:sz w:val="20"/>
      <w:szCs w:val="20"/>
      <w:lang w:eastAsia="zh-CN" w:bidi="hi-IN"/>
    </w:rPr>
  </w:style>
  <w:style w:type="paragraph" w:styleId="aff">
    <w:name w:val="Body Text Indent"/>
    <w:basedOn w:val="a"/>
    <w:link w:val="aff0"/>
    <w:unhideWhenUsed/>
    <w:pPr>
      <w:widowControl w:val="0"/>
      <w:spacing w:after="120"/>
      <w:ind w:left="283"/>
      <w:jc w:val="left"/>
    </w:pPr>
    <w:rPr>
      <w:rFonts w:eastAsia="Lucida Sans Unicode" w:cs="Mangal"/>
      <w:szCs w:val="21"/>
      <w:lang w:eastAsia="zh-CN" w:bidi="hi-IN"/>
    </w:rPr>
  </w:style>
  <w:style w:type="character" w:customStyle="1" w:styleId="aff0">
    <w:name w:val="Основной текст с отступом Знак"/>
    <w:basedOn w:val="a1"/>
    <w:link w:val="aff"/>
    <w:rPr>
      <w:rFonts w:ascii="Times New Roman" w:eastAsia="Lucida Sans Unicode" w:hAnsi="Times New Roman" w:cs="Mangal"/>
      <w:sz w:val="24"/>
      <w:szCs w:val="21"/>
      <w:lang w:eastAsia="zh-CN" w:bidi="hi-IN"/>
    </w:rPr>
  </w:style>
  <w:style w:type="paragraph" w:customStyle="1" w:styleId="aff1">
    <w:name w:val="Знак"/>
    <w:basedOn w:val="a"/>
    <w:pPr>
      <w:spacing w:before="100" w:beforeAutospacing="1" w:after="100" w:afterAutospacing="1"/>
      <w:jc w:val="left"/>
    </w:pPr>
    <w:rPr>
      <w:rFonts w:ascii="Tahoma" w:hAnsi="Tahoma"/>
      <w:sz w:val="20"/>
      <w:szCs w:val="20"/>
      <w:lang w:val="en-US"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eastAsia="zh-CN"/>
    </w:rPr>
  </w:style>
  <w:style w:type="character" w:customStyle="1" w:styleId="HTML0">
    <w:name w:val="Стандартный HTML Знак"/>
    <w:basedOn w:val="a1"/>
    <w:link w:val="HTML"/>
    <w:rPr>
      <w:rFonts w:ascii="Courier New" w:eastAsia="Times New Roman" w:hAnsi="Courier New" w:cs="Times New Roman"/>
      <w:sz w:val="20"/>
      <w:szCs w:val="20"/>
      <w:lang w:eastAsia="zh-CN"/>
    </w:rPr>
  </w:style>
  <w:style w:type="paragraph" w:styleId="aff2">
    <w:name w:val="Normal (Web)"/>
    <w:basedOn w:val="a"/>
    <w:uiPriority w:val="99"/>
    <w:pPr>
      <w:spacing w:before="100" w:beforeAutospacing="1" w:after="100" w:afterAutospacing="1"/>
      <w:jc w:val="left"/>
    </w:pPr>
  </w:style>
  <w:style w:type="paragraph" w:customStyle="1" w:styleId="ConsNormal">
    <w:name w:val="ConsNormal"/>
    <w:link w:val="ConsNormal0"/>
    <w:uiPriority w:val="99"/>
    <w:pPr>
      <w:widowControl w:val="0"/>
      <w:spacing w:after="0" w:line="240" w:lineRule="auto"/>
      <w:ind w:right="19772" w:firstLine="720"/>
    </w:pPr>
    <w:rPr>
      <w:rFonts w:ascii="Arial" w:eastAsia="Times New Roman" w:hAnsi="Arial" w:cs="Arial"/>
      <w:sz w:val="20"/>
      <w:szCs w:val="20"/>
      <w:lang w:eastAsia="ru-RU"/>
    </w:rPr>
  </w:style>
  <w:style w:type="paragraph" w:customStyle="1" w:styleId="02statia3">
    <w:name w:val="02statia3"/>
    <w:basedOn w:val="a"/>
    <w:pPr>
      <w:spacing w:before="120" w:after="0" w:line="320" w:lineRule="atLeast"/>
      <w:ind w:left="2900" w:hanging="880"/>
    </w:pPr>
    <w:rPr>
      <w:rFonts w:ascii="GaramondNarrowC" w:hAnsi="GaramondNarrowC"/>
      <w:color w:val="000000"/>
      <w:sz w:val="21"/>
      <w:szCs w:val="21"/>
    </w:rPr>
  </w:style>
  <w:style w:type="paragraph" w:customStyle="1" w:styleId="Heading">
    <w:name w:val="Heading"/>
    <w:pPr>
      <w:widowControl w:val="0"/>
      <w:spacing w:after="0" w:line="240" w:lineRule="auto"/>
    </w:pPr>
    <w:rPr>
      <w:rFonts w:ascii="Arial" w:eastAsia="Times New Roman" w:hAnsi="Arial" w:cs="Arial"/>
      <w:b/>
      <w:bCs/>
      <w:lang w:eastAsia="ru-RU"/>
    </w:rPr>
  </w:style>
  <w:style w:type="paragraph" w:customStyle="1" w:styleId="msonormalcxspmiddle">
    <w:name w:val="msonormalcxspmiddle"/>
    <w:basedOn w:val="a"/>
    <w:pPr>
      <w:spacing w:before="100" w:beforeAutospacing="1" w:after="100" w:afterAutospacing="1"/>
      <w:jc w:val="left"/>
    </w:pPr>
  </w:style>
  <w:style w:type="character" w:customStyle="1" w:styleId="aff3">
    <w:name w:val="Текст выноски Знак"/>
    <w:link w:val="aff4"/>
    <w:uiPriority w:val="99"/>
    <w:semiHidden/>
    <w:rPr>
      <w:rFonts w:ascii="Tahoma" w:hAnsi="Tahoma" w:cs="Tahoma"/>
      <w:sz w:val="16"/>
      <w:szCs w:val="16"/>
    </w:rPr>
  </w:style>
  <w:style w:type="paragraph" w:styleId="aff4">
    <w:name w:val="Balloon Text"/>
    <w:basedOn w:val="a"/>
    <w:link w:val="aff3"/>
    <w:uiPriority w:val="99"/>
    <w:semiHidden/>
    <w:pPr>
      <w:spacing w:after="0"/>
      <w:jc w:val="left"/>
    </w:pPr>
    <w:rPr>
      <w:rFonts w:ascii="Tahoma" w:eastAsiaTheme="minorHAnsi" w:hAnsi="Tahoma" w:cs="Tahoma"/>
      <w:sz w:val="16"/>
      <w:szCs w:val="16"/>
      <w:lang w:eastAsia="en-US"/>
    </w:rPr>
  </w:style>
  <w:style w:type="character" w:customStyle="1" w:styleId="17">
    <w:name w:val="Текст выноски Знак1"/>
    <w:basedOn w:val="a1"/>
    <w:uiPriority w:val="99"/>
    <w:semiHidden/>
    <w:rPr>
      <w:rFonts w:ascii="Tahoma" w:eastAsia="Times New Roman" w:hAnsi="Tahoma" w:cs="Tahoma"/>
      <w:sz w:val="16"/>
      <w:szCs w:val="16"/>
      <w:lang w:eastAsia="ru-RU"/>
    </w:rPr>
  </w:style>
  <w:style w:type="paragraph" w:customStyle="1" w:styleId="aff5">
    <w:name w:val="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6">
    <w:name w:val="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Style2">
    <w:name w:val="Style2"/>
    <w:basedOn w:val="a"/>
    <w:pPr>
      <w:widowControl w:val="0"/>
      <w:spacing w:after="0" w:line="323" w:lineRule="exact"/>
      <w:ind w:firstLine="739"/>
    </w:pPr>
  </w:style>
  <w:style w:type="character" w:customStyle="1" w:styleId="FontStyle25">
    <w:name w:val="Font Style25"/>
    <w:uiPriority w:val="99"/>
    <w:rPr>
      <w:rFonts w:ascii="Times New Roman" w:hAnsi="Times New Roman" w:cs="Times New Roman"/>
      <w:sz w:val="24"/>
      <w:szCs w:val="24"/>
    </w:rPr>
  </w:style>
  <w:style w:type="paragraph" w:customStyle="1" w:styleId="aff7">
    <w:name w:val="Таблицы (моноширинный)"/>
    <w:basedOn w:val="a"/>
    <w:next w:val="a"/>
    <w:pPr>
      <w:widowControl w:val="0"/>
      <w:spacing w:after="0"/>
    </w:pPr>
    <w:rPr>
      <w:rFonts w:ascii="Courier New" w:hAnsi="Courier New" w:cs="Courier New"/>
      <w:sz w:val="20"/>
      <w:szCs w:val="20"/>
    </w:rPr>
  </w:style>
  <w:style w:type="character" w:customStyle="1" w:styleId="aff8">
    <w:name w:val="Цветовое выделение"/>
    <w:rPr>
      <w:b/>
      <w:bCs/>
      <w:color w:val="000080"/>
    </w:rPr>
  </w:style>
  <w:style w:type="character" w:styleId="aff9">
    <w:name w:val="Emphasis"/>
    <w:uiPriority w:val="20"/>
    <w:qFormat/>
    <w:rPr>
      <w:i/>
      <w:iCs/>
    </w:rPr>
  </w:style>
  <w:style w:type="paragraph" w:customStyle="1" w:styleId="Ooaii">
    <w:name w:val="Ooaii"/>
    <w:basedOn w:val="a"/>
    <w:next w:val="a"/>
    <w:pPr>
      <w:keepNext/>
      <w:keepLines/>
      <w:tabs>
        <w:tab w:val="left" w:pos="1134"/>
        <w:tab w:val="left" w:pos="2268"/>
        <w:tab w:val="left" w:pos="3402"/>
        <w:tab w:val="left" w:pos="4536"/>
        <w:tab w:val="left" w:pos="5670"/>
        <w:tab w:val="left" w:pos="6804"/>
        <w:tab w:val="left" w:pos="7938"/>
      </w:tabs>
    </w:pPr>
    <w:rPr>
      <w:rFonts w:ascii="Arial" w:hAnsi="Arial"/>
      <w:sz w:val="20"/>
      <w:szCs w:val="20"/>
    </w:rPr>
  </w:style>
  <w:style w:type="paragraph" w:styleId="affa">
    <w:name w:val="Document Map"/>
    <w:basedOn w:val="a"/>
    <w:link w:val="affb"/>
    <w:uiPriority w:val="99"/>
    <w:semiHidden/>
    <w:unhideWhenUsed/>
    <w:pPr>
      <w:widowControl w:val="0"/>
      <w:spacing w:after="0"/>
      <w:jc w:val="left"/>
    </w:pPr>
    <w:rPr>
      <w:rFonts w:ascii="Tahoma" w:eastAsia="Lucida Sans Unicode" w:hAnsi="Tahoma" w:cs="Mangal"/>
      <w:sz w:val="16"/>
      <w:szCs w:val="14"/>
      <w:lang w:eastAsia="zh-CN" w:bidi="hi-IN"/>
    </w:rPr>
  </w:style>
  <w:style w:type="character" w:customStyle="1" w:styleId="affb">
    <w:name w:val="Схема документа Знак"/>
    <w:basedOn w:val="a1"/>
    <w:link w:val="affa"/>
    <w:uiPriority w:val="99"/>
    <w:semiHidden/>
    <w:rPr>
      <w:rFonts w:ascii="Tahoma" w:eastAsia="Lucida Sans Unicode" w:hAnsi="Tahoma" w:cs="Mangal"/>
      <w:sz w:val="16"/>
      <w:szCs w:val="14"/>
      <w:lang w:eastAsia="zh-CN" w:bidi="hi-IN"/>
    </w:rPr>
  </w:style>
  <w:style w:type="paragraph" w:styleId="affc">
    <w:name w:val="No Spacing"/>
    <w:link w:val="affd"/>
    <w:uiPriority w:val="1"/>
    <w:qFormat/>
    <w:pPr>
      <w:spacing w:after="0" w:line="240" w:lineRule="auto"/>
    </w:pPr>
    <w:rPr>
      <w:rFonts w:ascii="Calibri" w:eastAsia="Calibri" w:hAnsi="Calibri" w:cs="Times New Roman"/>
    </w:rPr>
  </w:style>
  <w:style w:type="character" w:customStyle="1" w:styleId="affd">
    <w:name w:val="Без интервала Знак"/>
    <w:link w:val="affc"/>
    <w:uiPriority w:val="1"/>
    <w:rPr>
      <w:rFonts w:ascii="Calibri" w:eastAsia="Calibri" w:hAnsi="Calibri" w:cs="Times New Roman"/>
    </w:rPr>
  </w:style>
  <w:style w:type="character" w:customStyle="1" w:styleId="FontStyle16">
    <w:name w:val="Font Style16"/>
    <w:rPr>
      <w:rFonts w:ascii="Times New Roman" w:hAnsi="Times New Roman" w:cs="Times New Roman"/>
      <w:sz w:val="20"/>
      <w:szCs w:val="20"/>
    </w:rPr>
  </w:style>
  <w:style w:type="character" w:customStyle="1" w:styleId="apple-style-span">
    <w:name w:val="apple-style-span"/>
    <w:basedOn w:val="a1"/>
  </w:style>
  <w:style w:type="paragraph" w:customStyle="1" w:styleId="FR1">
    <w:name w:val="FR1"/>
    <w:pPr>
      <w:widowControl w:val="0"/>
      <w:spacing w:after="0" w:line="240" w:lineRule="auto"/>
      <w:ind w:firstLine="520"/>
    </w:pPr>
    <w:rPr>
      <w:rFonts w:ascii="Arial" w:eastAsia="Times New Roman" w:hAnsi="Arial" w:cs="Arial"/>
      <w:sz w:val="24"/>
      <w:szCs w:val="24"/>
      <w:lang w:eastAsia="ru-RU"/>
    </w:rPr>
  </w:style>
  <w:style w:type="paragraph" w:customStyle="1" w:styleId="18">
    <w:name w:val="Абзац списка1"/>
    <w:basedOn w:val="a"/>
    <w:pPr>
      <w:widowControl w:val="0"/>
      <w:spacing w:after="0"/>
      <w:ind w:left="720"/>
      <w:contextualSpacing/>
      <w:jc w:val="left"/>
    </w:pPr>
    <w:rPr>
      <w:rFonts w:eastAsia="Calibri"/>
      <w:sz w:val="20"/>
      <w:szCs w:val="20"/>
    </w:rPr>
  </w:style>
  <w:style w:type="paragraph" w:customStyle="1" w:styleId="affe">
    <w:name w:val="Обычный + по ширине"/>
    <w:basedOn w:val="a"/>
    <w:pPr>
      <w:spacing w:after="0"/>
    </w:pPr>
    <w:rPr>
      <w:rFonts w:eastAsia="Calibri"/>
    </w:rPr>
  </w:style>
  <w:style w:type="paragraph" w:customStyle="1" w:styleId="ConsNonformat">
    <w:name w:val="ConsNonformat"/>
    <w:semiHidden/>
    <w:pPr>
      <w:widowControl w:val="0"/>
      <w:spacing w:after="0" w:line="240" w:lineRule="auto"/>
      <w:ind w:right="19772"/>
    </w:pPr>
    <w:rPr>
      <w:rFonts w:ascii="Courier New" w:eastAsia="Calibri" w:hAnsi="Courier New" w:cs="Courier New"/>
      <w:sz w:val="20"/>
      <w:szCs w:val="20"/>
      <w:lang w:eastAsia="ru-RU"/>
    </w:rPr>
  </w:style>
  <w:style w:type="paragraph" w:customStyle="1" w:styleId="19">
    <w:name w:val="Без интервала1"/>
    <w:pPr>
      <w:spacing w:after="0" w:line="240" w:lineRule="auto"/>
    </w:pPr>
    <w:rPr>
      <w:rFonts w:ascii="Calibri" w:eastAsia="Times New Roman" w:hAnsi="Calibri" w:cs="Times New Roman"/>
    </w:rPr>
  </w:style>
  <w:style w:type="character" w:styleId="afff">
    <w:name w:val="footnote reference"/>
    <w:rPr>
      <w:rFonts w:cs="Times New Roman"/>
      <w:vertAlign w:val="superscript"/>
    </w:rPr>
  </w:style>
  <w:style w:type="paragraph" w:styleId="afff0">
    <w:name w:val="footnote text"/>
    <w:basedOn w:val="a"/>
    <w:link w:val="afff1"/>
    <w:pPr>
      <w:spacing w:after="0"/>
      <w:jc w:val="left"/>
    </w:pPr>
    <w:rPr>
      <w:rFonts w:ascii="Arial" w:eastAsia="Calibri" w:hAnsi="Arial"/>
      <w:sz w:val="20"/>
      <w:szCs w:val="20"/>
      <w:lang w:eastAsia="zh-CN"/>
    </w:rPr>
  </w:style>
  <w:style w:type="character" w:customStyle="1" w:styleId="afff1">
    <w:name w:val="Текст сноски Знак"/>
    <w:basedOn w:val="a1"/>
    <w:link w:val="afff0"/>
    <w:rPr>
      <w:rFonts w:ascii="Arial" w:eastAsia="Calibri" w:hAnsi="Arial" w:cs="Times New Roman"/>
      <w:sz w:val="20"/>
      <w:szCs w:val="20"/>
      <w:lang w:eastAsia="zh-CN"/>
    </w:rPr>
  </w:style>
  <w:style w:type="paragraph" w:styleId="25">
    <w:name w:val="Body Text Indent 2"/>
    <w:basedOn w:val="a"/>
    <w:link w:val="26"/>
    <w:uiPriority w:val="99"/>
    <w:unhideWhenUsed/>
    <w:pPr>
      <w:widowControl w:val="0"/>
      <w:spacing w:after="120" w:line="480" w:lineRule="auto"/>
      <w:ind w:left="283"/>
      <w:jc w:val="left"/>
    </w:pPr>
    <w:rPr>
      <w:rFonts w:eastAsia="Lucida Sans Unicode" w:cs="Mangal"/>
      <w:szCs w:val="21"/>
      <w:lang w:eastAsia="zh-CN" w:bidi="hi-IN"/>
    </w:rPr>
  </w:style>
  <w:style w:type="character" w:customStyle="1" w:styleId="26">
    <w:name w:val="Основной текст с отступом 2 Знак"/>
    <w:basedOn w:val="a1"/>
    <w:link w:val="25"/>
    <w:uiPriority w:val="99"/>
    <w:rPr>
      <w:rFonts w:ascii="Times New Roman" w:eastAsia="Lucida Sans Unicode" w:hAnsi="Times New Roman" w:cs="Mangal"/>
      <w:sz w:val="24"/>
      <w:szCs w:val="21"/>
      <w:lang w:eastAsia="zh-CN" w:bidi="hi-IN"/>
    </w:rPr>
  </w:style>
  <w:style w:type="paragraph" w:customStyle="1" w:styleId="Default">
    <w:name w:val="Default"/>
    <w:pPr>
      <w:spacing w:after="0" w:line="240" w:lineRule="auto"/>
    </w:pPr>
    <w:rPr>
      <w:rFonts w:ascii="Franklin Gothic Book" w:eastAsia="Times New Roman" w:hAnsi="Franklin Gothic Book" w:cs="Franklin Gothic Book"/>
      <w:color w:val="000000"/>
      <w:sz w:val="24"/>
      <w:szCs w:val="24"/>
      <w:lang w:eastAsia="ru-RU"/>
    </w:rPr>
  </w:style>
  <w:style w:type="paragraph" w:styleId="27">
    <w:name w:val="Body Text 2"/>
    <w:basedOn w:val="a"/>
    <w:link w:val="28"/>
    <w:uiPriority w:val="99"/>
    <w:unhideWhenUsed/>
    <w:pPr>
      <w:widowControl w:val="0"/>
      <w:spacing w:after="120" w:line="480" w:lineRule="auto"/>
      <w:jc w:val="left"/>
    </w:pPr>
    <w:rPr>
      <w:rFonts w:eastAsia="Lucida Sans Unicode" w:cs="Mangal"/>
      <w:szCs w:val="21"/>
      <w:lang w:eastAsia="zh-CN" w:bidi="hi-IN"/>
    </w:rPr>
  </w:style>
  <w:style w:type="character" w:customStyle="1" w:styleId="28">
    <w:name w:val="Основной текст 2 Знак"/>
    <w:basedOn w:val="a1"/>
    <w:link w:val="27"/>
    <w:uiPriority w:val="99"/>
    <w:rPr>
      <w:rFonts w:ascii="Times New Roman" w:eastAsia="Lucida Sans Unicode" w:hAnsi="Times New Roman" w:cs="Mangal"/>
      <w:sz w:val="24"/>
      <w:szCs w:val="21"/>
      <w:lang w:eastAsia="zh-CN" w:bidi="hi-IN"/>
    </w:rPr>
  </w:style>
  <w:style w:type="table" w:styleId="afff2">
    <w:name w:val="Table Grid"/>
    <w:basedOn w:val="a2"/>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3">
    <w:name w:val="Основной текст_"/>
    <w:basedOn w:val="a1"/>
    <w:link w:val="29"/>
    <w:rPr>
      <w:spacing w:val="8"/>
      <w:sz w:val="17"/>
      <w:szCs w:val="17"/>
      <w:shd w:val="clear" w:color="auto" w:fill="FFFFFF"/>
    </w:rPr>
  </w:style>
  <w:style w:type="paragraph" w:customStyle="1" w:styleId="29">
    <w:name w:val="Основной текст2"/>
    <w:basedOn w:val="a"/>
    <w:link w:val="afff3"/>
    <w:pPr>
      <w:widowControl w:val="0"/>
      <w:shd w:val="clear" w:color="auto" w:fill="FFFFFF"/>
      <w:spacing w:before="240" w:after="0" w:line="240" w:lineRule="exact"/>
      <w:jc w:val="right"/>
    </w:pPr>
    <w:rPr>
      <w:rFonts w:asciiTheme="minorHAnsi" w:eastAsiaTheme="minorHAnsi" w:hAnsiTheme="minorHAnsi" w:cstheme="minorBidi"/>
      <w:spacing w:val="8"/>
      <w:sz w:val="17"/>
      <w:szCs w:val="17"/>
      <w:lang w:eastAsia="en-US"/>
    </w:rPr>
  </w:style>
  <w:style w:type="character" w:customStyle="1" w:styleId="1a">
    <w:name w:val="Основной текст1"/>
    <w:basedOn w:val="afff3"/>
    <w:rPr>
      <w:color w:val="000000"/>
      <w:spacing w:val="8"/>
      <w:position w:val="0"/>
      <w:sz w:val="17"/>
      <w:szCs w:val="17"/>
      <w:shd w:val="clear" w:color="auto" w:fill="FFFFFF"/>
      <w:lang w:val="ru-RU"/>
    </w:rPr>
  </w:style>
  <w:style w:type="character" w:customStyle="1" w:styleId="9pt0pt">
    <w:name w:val="Основной текст + 9 pt;Полужирный;Интервал 0 pt"/>
    <w:basedOn w:val="afff3"/>
    <w:rPr>
      <w:b/>
      <w:bCs/>
      <w:color w:val="000000"/>
      <w:spacing w:val="4"/>
      <w:position w:val="0"/>
      <w:sz w:val="18"/>
      <w:szCs w:val="18"/>
      <w:shd w:val="clear" w:color="auto" w:fill="FFFFFF"/>
      <w:lang w:val="ru-RU"/>
    </w:rPr>
  </w:style>
  <w:style w:type="paragraph" w:styleId="afff4">
    <w:name w:val="Title"/>
    <w:basedOn w:val="a"/>
    <w:link w:val="afff5"/>
    <w:qFormat/>
    <w:pPr>
      <w:spacing w:after="0"/>
      <w:jc w:val="center"/>
    </w:pPr>
    <w:rPr>
      <w:rFonts w:ascii="Courier New" w:hAnsi="Courier New" w:cs="Courier New"/>
      <w:b/>
      <w:bCs/>
      <w:szCs w:val="20"/>
    </w:rPr>
  </w:style>
  <w:style w:type="character" w:customStyle="1" w:styleId="afff5">
    <w:name w:val="Заголовок Знак"/>
    <w:basedOn w:val="a1"/>
    <w:link w:val="afff4"/>
    <w:rPr>
      <w:rFonts w:ascii="Courier New" w:eastAsia="Times New Roman" w:hAnsi="Courier New" w:cs="Courier New"/>
      <w:b/>
      <w:bCs/>
      <w:sz w:val="24"/>
      <w:szCs w:val="20"/>
      <w:lang w:eastAsia="ru-RU"/>
    </w:rPr>
  </w:style>
  <w:style w:type="paragraph" w:customStyle="1" w:styleId="FR2">
    <w:name w:val="FR2"/>
    <w:pPr>
      <w:widowControl w:val="0"/>
      <w:spacing w:before="240" w:after="0" w:line="300" w:lineRule="auto"/>
      <w:jc w:val="both"/>
    </w:pPr>
    <w:rPr>
      <w:rFonts w:ascii="Arial" w:eastAsia="Times New Roman" w:hAnsi="Arial" w:cs="Times New Roman"/>
      <w:i/>
      <w:sz w:val="24"/>
      <w:szCs w:val="20"/>
      <w:lang w:eastAsia="ru-RU"/>
    </w:rPr>
  </w:style>
  <w:style w:type="paragraph" w:customStyle="1" w:styleId="Times12">
    <w:name w:val="Times 12"/>
    <w:basedOn w:val="a"/>
    <w:pPr>
      <w:spacing w:after="0"/>
      <w:ind w:firstLine="567"/>
    </w:pPr>
    <w:rPr>
      <w:bCs/>
      <w:szCs w:val="22"/>
    </w:rPr>
  </w:style>
  <w:style w:type="paragraph" w:customStyle="1" w:styleId="2">
    <w:name w:val="Пункт 2"/>
    <w:basedOn w:val="20"/>
    <w:pPr>
      <w:keepNext w:val="0"/>
      <w:keepLines/>
      <w:numPr>
        <w:ilvl w:val="1"/>
        <w:numId w:val="5"/>
      </w:numPr>
      <w:spacing w:before="120"/>
      <w:ind w:left="720"/>
      <w:jc w:val="both"/>
    </w:pPr>
    <w:rPr>
      <w:rFonts w:ascii="Times New Roman" w:hAnsi="Times New Roman" w:cs="Times New Roman"/>
      <w:b w:val="0"/>
      <w:i w:val="0"/>
      <w:sz w:val="24"/>
      <w:szCs w:val="24"/>
      <w:lang w:eastAsia="ru-RU" w:bidi="ar-SA"/>
    </w:rPr>
  </w:style>
  <w:style w:type="character" w:styleId="afff6">
    <w:name w:val="Strong"/>
    <w:basedOn w:val="a1"/>
    <w:uiPriority w:val="99"/>
    <w:qFormat/>
    <w:rPr>
      <w:b/>
      <w:bCs/>
    </w:rPr>
  </w:style>
  <w:style w:type="table" w:customStyle="1" w:styleId="2a">
    <w:name w:val="Сетка таблицы2"/>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2"/>
    <w:next w:val="afff2"/>
    <w:uiPriority w:val="59"/>
    <w:pPr>
      <w:spacing w:after="0" w:line="240" w:lineRule="auto"/>
    </w:pPr>
    <w:rPr>
      <w:rFonts w:ascii="Times New Roman" w:eastAsiaTheme="minorEastAsia" w:hAnsi="Times New Roman" w:cs="Times New Roman"/>
      <w:color w:val="000000"/>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Plain Text"/>
    <w:basedOn w:val="a"/>
    <w:link w:val="afff8"/>
    <w:uiPriority w:val="99"/>
    <w:pPr>
      <w:spacing w:after="0"/>
      <w:jc w:val="left"/>
    </w:pPr>
    <w:rPr>
      <w:rFonts w:ascii="Courier New" w:hAnsi="Courier New"/>
      <w:sz w:val="20"/>
      <w:szCs w:val="20"/>
    </w:rPr>
  </w:style>
  <w:style w:type="character" w:customStyle="1" w:styleId="afff8">
    <w:name w:val="Текст Знак"/>
    <w:basedOn w:val="a1"/>
    <w:link w:val="afff7"/>
    <w:uiPriority w:val="99"/>
    <w:rPr>
      <w:rFonts w:ascii="Courier New" w:eastAsia="Times New Roman" w:hAnsi="Courier New" w:cs="Times New Roman"/>
      <w:sz w:val="20"/>
      <w:szCs w:val="20"/>
      <w:lang w:eastAsia="ru-RU"/>
    </w:rPr>
  </w:style>
  <w:style w:type="paragraph" w:customStyle="1" w:styleId="xl26">
    <w:name w:val="xl26"/>
    <w:basedOn w:val="a"/>
    <w:pPr>
      <w:spacing w:before="100" w:beforeAutospacing="1" w:after="100" w:afterAutospacing="1"/>
      <w:jc w:val="left"/>
    </w:pPr>
    <w:rPr>
      <w:rFonts w:eastAsia="Arial Unicode MS"/>
    </w:rPr>
  </w:style>
  <w:style w:type="paragraph" w:customStyle="1" w:styleId="xl28">
    <w:name w:val="xl28"/>
    <w:basedOn w:val="a"/>
    <w:pPr>
      <w:pBdr>
        <w:left w:val="single" w:sz="4" w:space="0" w:color="000000"/>
        <w:bottom w:val="single" w:sz="4" w:space="0" w:color="000000"/>
        <w:right w:val="single" w:sz="4" w:space="0" w:color="000000"/>
      </w:pBdr>
      <w:spacing w:before="100" w:beforeAutospacing="1" w:after="100" w:afterAutospacing="1"/>
    </w:pPr>
    <w:rPr>
      <w:rFonts w:ascii="Courier New" w:hAnsi="Courier New" w:cs="Courier New"/>
    </w:rPr>
  </w:style>
  <w:style w:type="paragraph" w:customStyle="1" w:styleId="afff9">
    <w:name w:val="Таблица шапка"/>
    <w:basedOn w:val="a"/>
    <w:pPr>
      <w:keepNext/>
      <w:spacing w:before="40" w:after="40"/>
      <w:ind w:left="57" w:right="57"/>
      <w:jc w:val="left"/>
    </w:pPr>
    <w:rPr>
      <w:sz w:val="18"/>
      <w:szCs w:val="18"/>
    </w:rPr>
  </w:style>
  <w:style w:type="paragraph" w:customStyle="1" w:styleId="afffa">
    <w:name w:val="Таблица текст"/>
    <w:basedOn w:val="a"/>
    <w:pPr>
      <w:spacing w:before="40" w:after="40"/>
      <w:ind w:left="57" w:right="57"/>
      <w:jc w:val="left"/>
    </w:pPr>
    <w:rPr>
      <w:sz w:val="22"/>
      <w:szCs w:val="22"/>
    </w:rPr>
  </w:style>
  <w:style w:type="character" w:customStyle="1" w:styleId="dynatree-title">
    <w:name w:val="dynatree-title"/>
    <w:basedOn w:val="a1"/>
  </w:style>
  <w:style w:type="character" w:customStyle="1" w:styleId="apple-converted-space">
    <w:name w:val="apple-converted-space"/>
    <w:basedOn w:val="a1"/>
  </w:style>
  <w:style w:type="character" w:customStyle="1" w:styleId="1c">
    <w:name w:val="Ариал Знак1"/>
    <w:link w:val="afffb"/>
    <w:rPr>
      <w:rFonts w:ascii="Arial" w:eastAsia="Times New Roman" w:hAnsi="Arial" w:cs="Arial"/>
      <w:sz w:val="24"/>
      <w:szCs w:val="24"/>
    </w:rPr>
  </w:style>
  <w:style w:type="paragraph" w:customStyle="1" w:styleId="afffb">
    <w:name w:val="Ариал"/>
    <w:basedOn w:val="a"/>
    <w:link w:val="1c"/>
    <w:pPr>
      <w:spacing w:before="120" w:after="120" w:line="360" w:lineRule="auto"/>
      <w:ind w:firstLine="851"/>
    </w:pPr>
    <w:rPr>
      <w:rFonts w:ascii="Arial" w:hAnsi="Arial" w:cs="Arial"/>
      <w:lang w:eastAsia="en-US"/>
    </w:rPr>
  </w:style>
  <w:style w:type="paragraph" w:customStyle="1" w:styleId="2b">
    <w:name w:val="Абзац списка2"/>
    <w:basedOn w:val="a"/>
    <w:pPr>
      <w:spacing w:after="200" w:line="276" w:lineRule="auto"/>
      <w:ind w:left="720"/>
      <w:contextualSpacing/>
      <w:jc w:val="left"/>
    </w:pPr>
    <w:rPr>
      <w:sz w:val="28"/>
      <w:szCs w:val="22"/>
      <w:lang w:eastAsia="en-US"/>
    </w:rPr>
  </w:style>
  <w:style w:type="character" w:customStyle="1" w:styleId="42">
    <w:name w:val="Основной текст (4)_"/>
    <w:basedOn w:val="a1"/>
    <w:link w:val="43"/>
    <w:rPr>
      <w:rFonts w:ascii="Times New Roman" w:eastAsia="Times New Roman" w:hAnsi="Times New Roman" w:cs="Times New Roman"/>
      <w:b/>
      <w:bCs/>
      <w:i/>
      <w:iCs/>
      <w:spacing w:val="-1"/>
      <w:sz w:val="16"/>
      <w:szCs w:val="16"/>
      <w:shd w:val="clear" w:color="auto" w:fill="FFFFFF"/>
    </w:rPr>
  </w:style>
  <w:style w:type="paragraph" w:customStyle="1" w:styleId="43">
    <w:name w:val="Основной текст (4)"/>
    <w:basedOn w:val="a"/>
    <w:link w:val="42"/>
    <w:pPr>
      <w:widowControl w:val="0"/>
      <w:shd w:val="clear" w:color="auto" w:fill="FFFFFF"/>
      <w:spacing w:line="0" w:lineRule="atLeast"/>
      <w:jc w:val="center"/>
    </w:pPr>
    <w:rPr>
      <w:b/>
      <w:bCs/>
      <w:i/>
      <w:iCs/>
      <w:spacing w:val="-1"/>
      <w:sz w:val="16"/>
      <w:szCs w:val="16"/>
      <w:lang w:eastAsia="en-US"/>
    </w:rPr>
  </w:style>
  <w:style w:type="paragraph" w:customStyle="1" w:styleId="32">
    <w:name w:val="Основной текст3"/>
    <w:basedOn w:val="a"/>
    <w:pPr>
      <w:widowControl w:val="0"/>
      <w:shd w:val="clear" w:color="auto" w:fill="FFFFFF"/>
      <w:spacing w:after="0" w:line="288" w:lineRule="exact"/>
      <w:ind w:hanging="240"/>
      <w:jc w:val="left"/>
    </w:pPr>
    <w:rPr>
      <w:color w:val="000000"/>
      <w:spacing w:val="2"/>
      <w:sz w:val="16"/>
      <w:szCs w:val="16"/>
    </w:rPr>
  </w:style>
  <w:style w:type="paragraph" w:customStyle="1" w:styleId="WW-2">
    <w:name w:val="WW-Основной текст 2"/>
    <w:basedOn w:val="a"/>
    <w:pPr>
      <w:spacing w:after="0"/>
      <w:ind w:firstLine="720"/>
    </w:pPr>
    <w:rPr>
      <w:sz w:val="28"/>
      <w:szCs w:val="28"/>
      <w:lang w:eastAsia="ar-SA"/>
    </w:rPr>
  </w:style>
  <w:style w:type="character" w:customStyle="1" w:styleId="ConsNormal0">
    <w:name w:val="ConsNormal Знак"/>
    <w:link w:val="ConsNormal"/>
    <w:uiPriority w:val="99"/>
    <w:rPr>
      <w:rFonts w:ascii="Arial" w:eastAsia="Times New Roman" w:hAnsi="Arial" w:cs="Arial"/>
      <w:sz w:val="20"/>
      <w:szCs w:val="20"/>
      <w:lang w:eastAsia="ru-RU"/>
    </w:rPr>
  </w:style>
  <w:style w:type="numbering" w:customStyle="1" w:styleId="1d">
    <w:name w:val="Нет списка1"/>
    <w:next w:val="a3"/>
    <w:uiPriority w:val="99"/>
    <w:semiHidden/>
    <w:unhideWhenUsed/>
  </w:style>
  <w:style w:type="table" w:customStyle="1" w:styleId="33">
    <w:name w:val="Сетка таблицы3"/>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style>
  <w:style w:type="table" w:customStyle="1" w:styleId="44">
    <w:name w:val="Сетка таблицы4"/>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3"/>
    <w:uiPriority w:val="99"/>
    <w:semiHidden/>
    <w:unhideWhenUsed/>
  </w:style>
  <w:style w:type="paragraph" w:customStyle="1" w:styleId="52">
    <w:name w:val="Основной текст5"/>
    <w:basedOn w:val="a"/>
    <w:pPr>
      <w:widowControl w:val="0"/>
      <w:shd w:val="clear" w:color="auto" w:fill="FFFFFF"/>
      <w:spacing w:after="0" w:line="178" w:lineRule="exact"/>
      <w:jc w:val="left"/>
    </w:pPr>
    <w:rPr>
      <w:rFonts w:ascii="Arial" w:eastAsia="Arial" w:hAnsi="Arial" w:cs="Arial"/>
      <w:color w:val="000000"/>
      <w:spacing w:val="7"/>
      <w:sz w:val="13"/>
      <w:szCs w:val="13"/>
    </w:rPr>
  </w:style>
  <w:style w:type="character" w:customStyle="1" w:styleId="7pt">
    <w:name w:val="Основной текст + 7 pt"/>
    <w:basedOn w:val="afff3"/>
    <w:rPr>
      <w:rFonts w:ascii="Arial" w:eastAsia="Arial" w:hAnsi="Arial" w:cs="Arial"/>
      <w:b/>
      <w:bCs/>
      <w:i w:val="0"/>
      <w:iCs w:val="0"/>
      <w:smallCaps w:val="0"/>
      <w:strike w:val="0"/>
      <w:color w:val="000000"/>
      <w:spacing w:val="0"/>
      <w:position w:val="0"/>
      <w:sz w:val="14"/>
      <w:szCs w:val="14"/>
      <w:u w:val="none"/>
      <w:shd w:val="clear" w:color="auto" w:fill="FFFFFF"/>
      <w:lang w:val="ru-RU"/>
    </w:rPr>
  </w:style>
  <w:style w:type="table" w:customStyle="1" w:styleId="53">
    <w:name w:val="Сетка таблицы5"/>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style>
  <w:style w:type="table" w:customStyle="1" w:styleId="61">
    <w:name w:val="Сетка таблицы6"/>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3"/>
    <w:uiPriority w:val="99"/>
    <w:semiHidden/>
    <w:unhideWhenUsed/>
  </w:style>
  <w:style w:type="table" w:customStyle="1" w:styleId="71">
    <w:name w:val="Сетка таблицы7"/>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FollowedHyperlink"/>
    <w:basedOn w:val="a1"/>
    <w:uiPriority w:val="99"/>
    <w:semiHidden/>
    <w:unhideWhenUsed/>
    <w:rPr>
      <w:color w:val="800080"/>
      <w:u w:val="single"/>
    </w:rPr>
  </w:style>
  <w:style w:type="paragraph" w:customStyle="1" w:styleId="font5">
    <w:name w:val="font5"/>
    <w:basedOn w:val="a"/>
    <w:pPr>
      <w:spacing w:before="100" w:beforeAutospacing="1" w:after="100" w:afterAutospacing="1"/>
      <w:jc w:val="left"/>
    </w:pPr>
    <w:rPr>
      <w:color w:val="000000"/>
    </w:rPr>
  </w:style>
  <w:style w:type="paragraph" w:customStyle="1" w:styleId="font6">
    <w:name w:val="font6"/>
    <w:basedOn w:val="a"/>
    <w:pPr>
      <w:spacing w:before="100" w:beforeAutospacing="1" w:after="100" w:afterAutospacing="1"/>
      <w:jc w:val="left"/>
    </w:pPr>
    <w:rPr>
      <w:color w:val="000000"/>
    </w:rPr>
  </w:style>
  <w:style w:type="paragraph" w:customStyle="1" w:styleId="font7">
    <w:name w:val="font7"/>
    <w:basedOn w:val="a"/>
    <w:pPr>
      <w:spacing w:before="100" w:beforeAutospacing="1" w:after="100" w:afterAutospacing="1"/>
      <w:jc w:val="left"/>
    </w:pPr>
    <w:rPr>
      <w:b/>
      <w:bCs/>
      <w:color w:val="000000"/>
    </w:rPr>
  </w:style>
  <w:style w:type="paragraph" w:customStyle="1" w:styleId="font8">
    <w:name w:val="font8"/>
    <w:basedOn w:val="a"/>
    <w:pPr>
      <w:spacing w:before="100" w:beforeAutospacing="1" w:after="100" w:afterAutospacing="1"/>
      <w:jc w:val="left"/>
    </w:pPr>
    <w:rPr>
      <w:b/>
      <w:bCs/>
      <w:color w:val="000000"/>
    </w:rPr>
  </w:style>
  <w:style w:type="paragraph" w:customStyle="1" w:styleId="xl67">
    <w:name w:val="xl67"/>
    <w:basedOn w:val="a"/>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68">
    <w:name w:val="xl68"/>
    <w:basedOn w:val="a"/>
    <w:pPr>
      <w:pBdr>
        <w:bottom w:val="single" w:sz="8" w:space="0" w:color="000000"/>
        <w:right w:val="single" w:sz="8" w:space="0" w:color="000000"/>
      </w:pBdr>
      <w:spacing w:before="100" w:beforeAutospacing="1" w:after="100" w:afterAutospacing="1"/>
      <w:jc w:val="center"/>
    </w:pPr>
  </w:style>
  <w:style w:type="paragraph" w:customStyle="1" w:styleId="xl69">
    <w:name w:val="xl69"/>
    <w:basedOn w:val="a"/>
    <w:pPr>
      <w:pBdr>
        <w:bottom w:val="single" w:sz="8" w:space="0" w:color="000000"/>
        <w:right w:val="single" w:sz="8" w:space="0" w:color="000000"/>
      </w:pBdr>
      <w:spacing w:before="100" w:beforeAutospacing="1" w:after="100" w:afterAutospacing="1"/>
      <w:jc w:val="left"/>
    </w:pPr>
    <w:rPr>
      <w:b/>
      <w:bCs/>
    </w:rPr>
  </w:style>
  <w:style w:type="paragraph" w:customStyle="1" w:styleId="xl71">
    <w:name w:val="xl71"/>
    <w:basedOn w:val="a"/>
    <w:pPr>
      <w:pBdr>
        <w:right w:val="single" w:sz="8" w:space="0" w:color="000000"/>
      </w:pBdr>
      <w:spacing w:before="100" w:beforeAutospacing="1" w:after="100" w:afterAutospacing="1"/>
      <w:jc w:val="center"/>
    </w:pPr>
  </w:style>
  <w:style w:type="paragraph" w:customStyle="1" w:styleId="xl72">
    <w:name w:val="xl72"/>
    <w:basedOn w:val="a"/>
    <w:pPr>
      <w:pBdr>
        <w:top w:val="single" w:sz="8" w:space="0" w:color="000000"/>
        <w:right w:val="single" w:sz="8" w:space="0" w:color="000000"/>
      </w:pBdr>
      <w:spacing w:before="100" w:beforeAutospacing="1" w:after="100" w:afterAutospacing="1"/>
      <w:jc w:val="center"/>
    </w:pPr>
  </w:style>
  <w:style w:type="paragraph" w:customStyle="1" w:styleId="xl73">
    <w:name w:val="xl73"/>
    <w:basedOn w:val="a"/>
    <w:pPr>
      <w:pBdr>
        <w:top w:val="single" w:sz="8" w:space="0" w:color="000000"/>
        <w:right w:val="single" w:sz="8" w:space="0" w:color="000000"/>
      </w:pBdr>
      <w:spacing w:before="100" w:beforeAutospacing="1" w:after="100" w:afterAutospacing="1"/>
      <w:jc w:val="left"/>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pPr>
      <w:pBdr>
        <w:left w:val="single" w:sz="8" w:space="0" w:color="000000"/>
        <w:right w:val="single" w:sz="8" w:space="0" w:color="000000"/>
      </w:pBdr>
      <w:spacing w:before="100" w:beforeAutospacing="1" w:after="100" w:afterAutospacing="1"/>
      <w:jc w:val="center"/>
    </w:pPr>
  </w:style>
  <w:style w:type="paragraph" w:customStyle="1" w:styleId="xl76">
    <w:name w:val="xl76"/>
    <w:basedOn w:val="a"/>
    <w:pPr>
      <w:pBdr>
        <w:right w:val="single" w:sz="8" w:space="0" w:color="000000"/>
      </w:pBdr>
      <w:spacing w:before="100" w:beforeAutospacing="1" w:after="100" w:afterAutospacing="1"/>
      <w:jc w:val="left"/>
    </w:pPr>
    <w:rPr>
      <w:b/>
      <w:bCs/>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80">
    <w:name w:val="xl80"/>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81">
    <w:name w:val="xl81"/>
    <w:basedOn w:val="a"/>
    <w:pPr>
      <w:pBdr>
        <w:top w:val="single" w:sz="4" w:space="0" w:color="000000"/>
        <w:left w:val="single" w:sz="4" w:space="0" w:color="000000"/>
        <w:right w:val="single" w:sz="4" w:space="0" w:color="000000"/>
      </w:pBdr>
      <w:spacing w:before="100" w:beforeAutospacing="1" w:after="100" w:afterAutospacing="1"/>
      <w:jc w:val="left"/>
    </w:pPr>
  </w:style>
  <w:style w:type="paragraph" w:customStyle="1" w:styleId="xl82">
    <w:name w:val="xl82"/>
    <w:basedOn w:val="a"/>
    <w:pPr>
      <w:pBdr>
        <w:top w:val="single" w:sz="8" w:space="0" w:color="000000"/>
        <w:left w:val="single" w:sz="8" w:space="0" w:color="000000"/>
        <w:bottom w:val="single" w:sz="8" w:space="0" w:color="000000"/>
        <w:right w:val="single" w:sz="4" w:space="0" w:color="000000"/>
      </w:pBdr>
      <w:spacing w:before="100" w:beforeAutospacing="1" w:after="100" w:afterAutospacing="1"/>
      <w:jc w:val="left"/>
    </w:pPr>
    <w:rPr>
      <w:b/>
      <w:bCs/>
      <w:sz w:val="28"/>
      <w:szCs w:val="28"/>
    </w:rPr>
  </w:style>
  <w:style w:type="paragraph" w:customStyle="1" w:styleId="xl83">
    <w:name w:val="xl83"/>
    <w:basedOn w:val="a"/>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85">
    <w:name w:val="xl85"/>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86">
    <w:name w:val="xl86"/>
    <w:basedOn w:val="a"/>
    <w:pPr>
      <w:pBdr>
        <w:top w:val="single" w:sz="4" w:space="0" w:color="000000"/>
        <w:left w:val="single" w:sz="4" w:space="0" w:color="000000"/>
        <w:bottom w:val="single" w:sz="4" w:space="0" w:color="000000"/>
      </w:pBdr>
      <w:shd w:val="clear" w:color="000000" w:fill="FFFF00"/>
      <w:spacing w:before="100" w:beforeAutospacing="1" w:after="100" w:afterAutospacing="1"/>
      <w:jc w:val="center"/>
    </w:pPr>
  </w:style>
  <w:style w:type="paragraph" w:customStyle="1" w:styleId="xl87">
    <w:name w:val="xl87"/>
    <w:basedOn w:val="a"/>
    <w:pPr>
      <w:spacing w:before="100" w:beforeAutospacing="1" w:after="100" w:afterAutospacing="1"/>
      <w:jc w:val="center"/>
    </w:pPr>
    <w:rPr>
      <w:b/>
      <w:bCs/>
      <w:sz w:val="28"/>
      <w:szCs w:val="28"/>
    </w:rPr>
  </w:style>
  <w:style w:type="paragraph" w:customStyle="1" w:styleId="xl88">
    <w:name w:val="xl88"/>
    <w:basedOn w:val="a"/>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89">
    <w:name w:val="xl89"/>
    <w:basedOn w:val="a"/>
    <w:pPr>
      <w:pBdr>
        <w:top w:val="single" w:sz="4" w:space="0" w:color="000000"/>
        <w:left w:val="single" w:sz="4" w:space="0" w:color="000000"/>
      </w:pBdr>
      <w:spacing w:before="100" w:beforeAutospacing="1" w:after="100" w:afterAutospacing="1"/>
      <w:jc w:val="center"/>
    </w:pPr>
  </w:style>
  <w:style w:type="paragraph" w:customStyle="1" w:styleId="xl90">
    <w:name w:val="xl90"/>
    <w:basedOn w:val="a"/>
    <w:pPr>
      <w:pBdr>
        <w:top w:val="single" w:sz="8" w:space="0" w:color="000000"/>
        <w:left w:val="single" w:sz="4" w:space="0" w:color="000000"/>
        <w:bottom w:val="single" w:sz="8" w:space="0" w:color="000000"/>
      </w:pBdr>
      <w:spacing w:before="100" w:beforeAutospacing="1" w:after="100" w:afterAutospacing="1"/>
      <w:jc w:val="center"/>
    </w:pPr>
    <w:rPr>
      <w:b/>
      <w:bCs/>
      <w:sz w:val="28"/>
      <w:szCs w:val="28"/>
    </w:rPr>
  </w:style>
  <w:style w:type="paragraph" w:customStyle="1" w:styleId="xl91">
    <w:name w:val="xl91"/>
    <w:basedOn w:val="a"/>
    <w:pPr>
      <w:pBdr>
        <w:bottom w:val="single" w:sz="8" w:space="0" w:color="000000"/>
      </w:pBdr>
      <w:spacing w:before="100" w:beforeAutospacing="1" w:after="100" w:afterAutospacing="1"/>
      <w:jc w:val="center"/>
    </w:pPr>
    <w:rPr>
      <w:b/>
      <w:bCs/>
      <w:sz w:val="32"/>
      <w:szCs w:val="32"/>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93">
    <w:name w:val="xl93"/>
    <w:basedOn w:val="a"/>
    <w:pPr>
      <w:pBdr>
        <w:top w:val="single" w:sz="8" w:space="0" w:color="000000"/>
      </w:pBdr>
      <w:spacing w:before="100" w:beforeAutospacing="1" w:after="100" w:afterAutospacing="1"/>
      <w:jc w:val="left"/>
    </w:p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95">
    <w:name w:val="xl95"/>
    <w:basedOn w:val="a"/>
    <w:pPr>
      <w:spacing w:before="100" w:beforeAutospacing="1" w:after="100" w:afterAutospacing="1"/>
      <w:jc w:val="center"/>
    </w:pPr>
    <w:rPr>
      <w:sz w:val="28"/>
      <w:szCs w:val="28"/>
    </w:rPr>
  </w:style>
  <w:style w:type="numbering" w:customStyle="1" w:styleId="62">
    <w:name w:val="Нет списка6"/>
    <w:next w:val="a3"/>
    <w:uiPriority w:val="99"/>
    <w:semiHidden/>
    <w:unhideWhenUsed/>
  </w:style>
  <w:style w:type="table" w:customStyle="1" w:styleId="81">
    <w:name w:val="Сетка таблицы8"/>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3"/>
    <w:uiPriority w:val="99"/>
    <w:semiHidden/>
    <w:unhideWhenUsed/>
  </w:style>
  <w:style w:type="table" w:customStyle="1" w:styleId="100">
    <w:name w:val="Сетка таблицы10"/>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3"/>
    <w:uiPriority w:val="99"/>
    <w:semiHidden/>
    <w:unhideWhenUsed/>
  </w:style>
  <w:style w:type="table" w:customStyle="1" w:styleId="110">
    <w:name w:val="Сетка таблицы11"/>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3"/>
    <w:uiPriority w:val="99"/>
    <w:semiHidden/>
    <w:unhideWhenUsed/>
  </w:style>
  <w:style w:type="table" w:customStyle="1" w:styleId="120">
    <w:name w:val="Сетка таблицы12"/>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3"/>
    <w:uiPriority w:val="99"/>
    <w:semiHidden/>
    <w:unhideWhenUsed/>
  </w:style>
  <w:style w:type="table" w:customStyle="1" w:styleId="130">
    <w:name w:val="Сетка таблицы13"/>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style>
  <w:style w:type="table" w:customStyle="1" w:styleId="140">
    <w:name w:val="Сетка таблицы14"/>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jc w:val="center"/>
    </w:pPr>
    <w:rPr>
      <w:b/>
      <w:bCs/>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pPr>
    <w:rPr>
      <w:b/>
      <w:bCs/>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left"/>
    </w:pPr>
    <w:rPr>
      <w:b/>
      <w:bCs/>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color w:val="000000"/>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b/>
      <w:bCs/>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left"/>
    </w:p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left"/>
    </w:pPr>
    <w:rPr>
      <w:b/>
      <w:bCs/>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b/>
      <w:bCs/>
      <w:color w:val="000000"/>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left"/>
    </w:pPr>
    <w:rPr>
      <w:color w:val="000000"/>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b/>
      <w:bCs/>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b/>
      <w:bCs/>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center"/>
    </w:pPr>
    <w:rPr>
      <w:b/>
      <w:bCs/>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hd w:val="clear" w:color="000000" w:fill="92CDDC"/>
      <w:spacing w:before="100" w:beforeAutospacing="1" w:after="100" w:afterAutospacing="1"/>
      <w:jc w:val="left"/>
    </w:pPr>
    <w:rPr>
      <w:color w:val="000000"/>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jc w:val="center"/>
    </w:pPr>
    <w:rPr>
      <w:b/>
      <w:bCs/>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jc w:val="left"/>
    </w:pPr>
  </w:style>
  <w:style w:type="paragraph" w:customStyle="1" w:styleId="xl128">
    <w:name w:val="xl128"/>
    <w:basedOn w:val="a"/>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jc w:val="left"/>
    </w:pPr>
    <w:rPr>
      <w:b/>
      <w:bCs/>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jc w:val="center"/>
    </w:pPr>
    <w:rPr>
      <w:b/>
      <w:bCs/>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table" w:customStyle="1" w:styleId="150">
    <w:name w:val="Сетка таблицы15"/>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ff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3"/>
    <w:uiPriority w:val="99"/>
    <w:semiHidden/>
    <w:unhideWhenUsed/>
  </w:style>
  <w:style w:type="character" w:styleId="afffd">
    <w:name w:val="annotation reference"/>
    <w:basedOn w:val="a1"/>
    <w:uiPriority w:val="99"/>
    <w:semiHidden/>
    <w:unhideWhenUsed/>
    <w:rPr>
      <w:sz w:val="16"/>
      <w:szCs w:val="16"/>
    </w:rPr>
  </w:style>
  <w:style w:type="paragraph" w:styleId="afffe">
    <w:name w:val="annotation text"/>
    <w:basedOn w:val="a"/>
    <w:link w:val="affff"/>
    <w:uiPriority w:val="99"/>
    <w:semiHidden/>
    <w:unhideWhenUsed/>
    <w:rPr>
      <w:sz w:val="20"/>
      <w:szCs w:val="20"/>
    </w:rPr>
  </w:style>
  <w:style w:type="character" w:customStyle="1" w:styleId="affff">
    <w:name w:val="Текст примечания Знак"/>
    <w:basedOn w:val="a1"/>
    <w:link w:val="afffe"/>
    <w:uiPriority w:val="99"/>
    <w:semiHidden/>
    <w:rPr>
      <w:rFonts w:ascii="Times New Roman" w:eastAsia="Times New Roman" w:hAnsi="Times New Roman" w:cs="Times New Roman"/>
      <w:sz w:val="20"/>
      <w:szCs w:val="20"/>
      <w:lang w:eastAsia="ru-RU"/>
    </w:rPr>
  </w:style>
  <w:style w:type="paragraph" w:styleId="affff0">
    <w:name w:val="annotation subject"/>
    <w:basedOn w:val="afffe"/>
    <w:next w:val="afffe"/>
    <w:link w:val="affff1"/>
    <w:uiPriority w:val="99"/>
    <w:semiHidden/>
    <w:unhideWhenUsed/>
    <w:rPr>
      <w:b/>
      <w:bCs/>
    </w:rPr>
  </w:style>
  <w:style w:type="character" w:customStyle="1" w:styleId="affff1">
    <w:name w:val="Тема примечания Знак"/>
    <w:basedOn w:val="affff"/>
    <w:link w:val="affff0"/>
    <w:uiPriority w:val="99"/>
    <w:semiHidden/>
    <w:rPr>
      <w:rFonts w:ascii="Times New Roman" w:eastAsia="Times New Roman" w:hAnsi="Times New Roman" w:cs="Times New Roman"/>
      <w:b/>
      <w:bCs/>
      <w:sz w:val="20"/>
      <w:szCs w:val="20"/>
      <w:lang w:eastAsia="ru-RU"/>
    </w:rPr>
  </w:style>
  <w:style w:type="paragraph" w:customStyle="1" w:styleId="affff2">
    <w:name w:val="Письмо"/>
    <w:basedOn w:val="a"/>
    <w:pPr>
      <w:spacing w:after="0"/>
      <w:ind w:firstLine="709"/>
    </w:pPr>
    <w:rPr>
      <w:sz w:val="28"/>
    </w:rPr>
  </w:style>
  <w:style w:type="paragraph" w:customStyle="1" w:styleId="msonormal0">
    <w:name w:val="msonormal"/>
    <w:basedOn w:val="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C0E7-E75F-41EF-86EE-E0401E4A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17378</Words>
  <Characters>99055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Николаевна Кузнецова</dc:creator>
  <cp:keywords/>
  <dc:description/>
  <cp:lastModifiedBy>User119</cp:lastModifiedBy>
  <cp:revision>2</cp:revision>
  <dcterms:created xsi:type="dcterms:W3CDTF">2025-06-06T12:10:00Z</dcterms:created>
  <dcterms:modified xsi:type="dcterms:W3CDTF">2025-06-06T12:10:00Z</dcterms:modified>
</cp:coreProperties>
</file>