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3202" w14:textId="77777777" w:rsidR="004874F3" w:rsidRDefault="000D2E68" w:rsidP="00FA4B0A">
      <w:pPr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 w:rsidRPr="000D2E6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тверждаю</w:t>
      </w:r>
    </w:p>
    <w:p w14:paraId="032C779B" w14:textId="77777777" w:rsidR="000D2E68" w:rsidRDefault="007A24E4" w:rsidP="00FA4B0A">
      <w:pPr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D2E68">
        <w:rPr>
          <w:rFonts w:ascii="Times New Roman" w:hAnsi="Times New Roman" w:cs="Times New Roman"/>
          <w:sz w:val="28"/>
          <w:szCs w:val="28"/>
        </w:rPr>
        <w:t>енеральн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0D2E68">
        <w:rPr>
          <w:rFonts w:ascii="Times New Roman" w:hAnsi="Times New Roman" w:cs="Times New Roman"/>
          <w:sz w:val="28"/>
          <w:szCs w:val="28"/>
        </w:rPr>
        <w:t xml:space="preserve"> директор</w:t>
      </w:r>
    </w:p>
    <w:p w14:paraId="5BF538F8" w14:textId="77777777" w:rsidR="00FA4B0A" w:rsidRDefault="000D2E68" w:rsidP="00FA4B0A">
      <w:pPr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ГУП Республики Тыва </w:t>
      </w:r>
    </w:p>
    <w:p w14:paraId="69975CC2" w14:textId="77777777" w:rsidR="000D2E68" w:rsidRDefault="000D2E68" w:rsidP="00FA4B0A">
      <w:pPr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«УК ТЭК 4»</w:t>
      </w:r>
    </w:p>
    <w:p w14:paraId="6ECE6713" w14:textId="77777777" w:rsidR="000D2E68" w:rsidRDefault="000D2E68" w:rsidP="00FA4B0A">
      <w:pPr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</w:t>
      </w:r>
      <w:proofErr w:type="spellStart"/>
      <w:r w:rsidR="00A27E18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A27E18">
        <w:rPr>
          <w:rFonts w:ascii="Times New Roman" w:hAnsi="Times New Roman" w:cs="Times New Roman"/>
          <w:sz w:val="28"/>
          <w:szCs w:val="28"/>
        </w:rPr>
        <w:t xml:space="preserve"> Х.С. </w:t>
      </w:r>
    </w:p>
    <w:p w14:paraId="7F55339E" w14:textId="77777777" w:rsidR="00FA4B0A" w:rsidRDefault="00FA4B0A" w:rsidP="00D65039">
      <w:pPr>
        <w:spacing w:after="0" w:line="240" w:lineRule="auto"/>
        <w:ind w:left="6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 202</w:t>
      </w:r>
      <w:r w:rsidR="00CE04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2AA2E03" w14:textId="77777777" w:rsidR="000D2E68" w:rsidRDefault="000D2E68" w:rsidP="000D2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B3D512" w14:textId="77777777" w:rsidR="000D2E68" w:rsidRPr="001E401A" w:rsidRDefault="000D2E68" w:rsidP="000D2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0464577"/>
      <w:bookmarkStart w:id="1" w:name="_Hlk196745979"/>
      <w:r w:rsidRPr="001E401A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14:paraId="6F020548" w14:textId="77777777" w:rsidR="000D2E68" w:rsidRPr="00B14055" w:rsidRDefault="000D2E68" w:rsidP="000D2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055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2480D" w:rsidRPr="00B14055">
        <w:rPr>
          <w:rFonts w:ascii="Times New Roman" w:hAnsi="Times New Roman" w:cs="Times New Roman"/>
          <w:b/>
          <w:bCs/>
          <w:sz w:val="24"/>
          <w:szCs w:val="24"/>
        </w:rPr>
        <w:t xml:space="preserve">выполнение работ </w:t>
      </w:r>
      <w:r w:rsidR="00982C87" w:rsidRPr="00B14055">
        <w:rPr>
          <w:rFonts w:ascii="Times New Roman" w:hAnsi="Times New Roman" w:cs="Times New Roman"/>
          <w:b/>
          <w:bCs/>
          <w:sz w:val="24"/>
          <w:szCs w:val="24"/>
        </w:rPr>
        <w:t xml:space="preserve">по техническому обслуживанию, испытаниям и настройке устройств релейной защиты и автоматики высоковольтного оборудования КРУ-6кВ ТЭЦ-4 </w:t>
      </w:r>
      <w:proofErr w:type="spellStart"/>
      <w:r w:rsidR="00982C87" w:rsidRPr="00B14055">
        <w:rPr>
          <w:rFonts w:ascii="Times New Roman" w:hAnsi="Times New Roman" w:cs="Times New Roman"/>
          <w:b/>
          <w:bCs/>
          <w:sz w:val="24"/>
          <w:szCs w:val="24"/>
        </w:rPr>
        <w:t>г.Ак</w:t>
      </w:r>
      <w:proofErr w:type="spellEnd"/>
      <w:r w:rsidR="00982C87" w:rsidRPr="00B14055">
        <w:rPr>
          <w:rFonts w:ascii="Times New Roman" w:hAnsi="Times New Roman" w:cs="Times New Roman"/>
          <w:b/>
          <w:bCs/>
          <w:sz w:val="24"/>
          <w:szCs w:val="24"/>
        </w:rPr>
        <w:t xml:space="preserve">-Довурак, РУ-10/6 </w:t>
      </w:r>
      <w:proofErr w:type="spellStart"/>
      <w:r w:rsidR="00982C87" w:rsidRPr="00B14055"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="00982C87" w:rsidRPr="00B14055">
        <w:rPr>
          <w:rFonts w:ascii="Times New Roman" w:hAnsi="Times New Roman" w:cs="Times New Roman"/>
          <w:b/>
          <w:bCs/>
          <w:sz w:val="24"/>
          <w:szCs w:val="24"/>
        </w:rPr>
        <w:t xml:space="preserve"> ТЭЦ-4 </w:t>
      </w:r>
      <w:proofErr w:type="spellStart"/>
      <w:r w:rsidR="00982C87" w:rsidRPr="00B14055">
        <w:rPr>
          <w:rFonts w:ascii="Times New Roman" w:hAnsi="Times New Roman" w:cs="Times New Roman"/>
          <w:b/>
          <w:bCs/>
          <w:sz w:val="24"/>
          <w:szCs w:val="24"/>
        </w:rPr>
        <w:t>г.Шагонар</w:t>
      </w:r>
      <w:proofErr w:type="spellEnd"/>
      <w:r w:rsidR="00982C87" w:rsidRPr="00B1405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3B9181A9" w14:textId="77777777" w:rsidR="00CD5805" w:rsidRDefault="00CD5805" w:rsidP="000D2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561"/>
        <w:gridCol w:w="2498"/>
        <w:gridCol w:w="7171"/>
      </w:tblGrid>
      <w:tr w:rsidR="00C55E46" w:rsidRPr="0088465D" w14:paraId="2FB5993E" w14:textId="77777777" w:rsidTr="001E401A">
        <w:trPr>
          <w:jc w:val="right"/>
        </w:trPr>
        <w:tc>
          <w:tcPr>
            <w:tcW w:w="561" w:type="dxa"/>
          </w:tcPr>
          <w:p w14:paraId="5827F674" w14:textId="77777777" w:rsidR="00C55E46" w:rsidRPr="0088465D" w:rsidRDefault="00C55E46" w:rsidP="000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70464589"/>
            <w:r w:rsidRPr="008846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98" w:type="dxa"/>
          </w:tcPr>
          <w:p w14:paraId="1026939D" w14:textId="77777777" w:rsidR="00C55E46" w:rsidRPr="0088465D" w:rsidRDefault="00C55E46" w:rsidP="000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5D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основных требований </w:t>
            </w:r>
          </w:p>
        </w:tc>
        <w:tc>
          <w:tcPr>
            <w:tcW w:w="7171" w:type="dxa"/>
          </w:tcPr>
          <w:p w14:paraId="32F9AED9" w14:textId="77777777" w:rsidR="00C55E46" w:rsidRPr="0088465D" w:rsidRDefault="00C55E46" w:rsidP="000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5D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</w:t>
            </w:r>
          </w:p>
        </w:tc>
      </w:tr>
      <w:tr w:rsidR="00C55E46" w:rsidRPr="0088465D" w14:paraId="7EA81676" w14:textId="77777777" w:rsidTr="001E401A">
        <w:trPr>
          <w:jc w:val="right"/>
        </w:trPr>
        <w:tc>
          <w:tcPr>
            <w:tcW w:w="561" w:type="dxa"/>
          </w:tcPr>
          <w:p w14:paraId="64C4B444" w14:textId="77777777" w:rsidR="00C55E46" w:rsidRPr="0088465D" w:rsidRDefault="00C55E46" w:rsidP="000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8" w:type="dxa"/>
            <w:shd w:val="clear" w:color="auto" w:fill="auto"/>
          </w:tcPr>
          <w:p w14:paraId="69447F40" w14:textId="77777777" w:rsidR="00C55E46" w:rsidRPr="001E401A" w:rsidRDefault="00C55E46" w:rsidP="00C55E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01A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7171" w:type="dxa"/>
            <w:shd w:val="clear" w:color="auto" w:fill="auto"/>
          </w:tcPr>
          <w:p w14:paraId="5AEAD988" w14:textId="7401A9FD" w:rsidR="00C55E46" w:rsidRPr="001E401A" w:rsidRDefault="00F2480D" w:rsidP="00F24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01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требований промышленной безопасности. </w:t>
            </w:r>
            <w:r w:rsidR="00C55E46" w:rsidRPr="001E401A">
              <w:rPr>
                <w:rFonts w:ascii="Times New Roman" w:hAnsi="Times New Roman" w:cs="Times New Roman"/>
                <w:sz w:val="24"/>
                <w:szCs w:val="24"/>
              </w:rPr>
              <w:t>Подгото</w:t>
            </w:r>
            <w:r w:rsidR="0042681B" w:rsidRPr="001E401A">
              <w:rPr>
                <w:rFonts w:ascii="Times New Roman" w:hAnsi="Times New Roman" w:cs="Times New Roman"/>
                <w:sz w:val="24"/>
                <w:szCs w:val="24"/>
              </w:rPr>
              <w:t>вка к отопительному периоду 202</w:t>
            </w:r>
            <w:r w:rsidR="00456724" w:rsidRPr="001E40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681B" w:rsidRPr="001E401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56724" w:rsidRPr="001E40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40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E46" w:rsidRPr="001E401A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</w:tr>
      <w:tr w:rsidR="00C55E46" w:rsidRPr="0088465D" w14:paraId="2A85F297" w14:textId="77777777" w:rsidTr="001E401A">
        <w:trPr>
          <w:jc w:val="right"/>
        </w:trPr>
        <w:tc>
          <w:tcPr>
            <w:tcW w:w="561" w:type="dxa"/>
          </w:tcPr>
          <w:p w14:paraId="1172A7D4" w14:textId="77777777" w:rsidR="00C55E46" w:rsidRPr="0088465D" w:rsidRDefault="00C55E46" w:rsidP="000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8" w:type="dxa"/>
          </w:tcPr>
          <w:p w14:paraId="769D2656" w14:textId="77777777" w:rsidR="00C55E46" w:rsidRPr="0088465D" w:rsidRDefault="00C55E46" w:rsidP="00986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5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415EBB" w:rsidRPr="0088465D">
              <w:rPr>
                <w:rFonts w:ascii="Times New Roman" w:hAnsi="Times New Roman" w:cs="Times New Roman"/>
                <w:sz w:val="24"/>
                <w:szCs w:val="24"/>
              </w:rPr>
              <w:t>проведения работ</w:t>
            </w:r>
          </w:p>
        </w:tc>
        <w:tc>
          <w:tcPr>
            <w:tcW w:w="7171" w:type="dxa"/>
          </w:tcPr>
          <w:p w14:paraId="05D4A589" w14:textId="77777777" w:rsidR="00551020" w:rsidRDefault="00226714" w:rsidP="00551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7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82C8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82C87" w:rsidRPr="00982C87">
              <w:rPr>
                <w:rFonts w:ascii="Times New Roman" w:hAnsi="Times New Roman" w:cs="Times New Roman"/>
                <w:sz w:val="24"/>
                <w:szCs w:val="24"/>
              </w:rPr>
              <w:t>Республика Тыва, Ак-Довурак, Заводская улица, 1</w:t>
            </w:r>
            <w:r w:rsidR="00982C87">
              <w:rPr>
                <w:rFonts w:ascii="Times New Roman" w:hAnsi="Times New Roman" w:cs="Times New Roman"/>
                <w:sz w:val="24"/>
                <w:szCs w:val="24"/>
              </w:rPr>
              <w:t>, ТЭЦ-4</w:t>
            </w:r>
          </w:p>
          <w:p w14:paraId="49DF28A6" w14:textId="77777777" w:rsidR="00EE75DF" w:rsidRDefault="00226714" w:rsidP="00D62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82C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480D" w:rsidRPr="0088465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г. </w:t>
            </w:r>
            <w:r w:rsidR="005A637E">
              <w:rPr>
                <w:rFonts w:ascii="Times New Roman" w:hAnsi="Times New Roman" w:cs="Times New Roman"/>
                <w:sz w:val="24"/>
                <w:szCs w:val="24"/>
              </w:rPr>
              <w:t>Шагонар</w:t>
            </w:r>
            <w:r w:rsidR="00BD2F8C" w:rsidRPr="0088465D">
              <w:rPr>
                <w:rFonts w:ascii="Times New Roman" w:hAnsi="Times New Roman" w:cs="Times New Roman"/>
                <w:sz w:val="24"/>
                <w:szCs w:val="24"/>
              </w:rPr>
              <w:t xml:space="preserve"> ул. Энергетиков, </w:t>
            </w:r>
            <w:r w:rsidR="00BD2F8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2F8C" w:rsidRPr="0088465D">
              <w:rPr>
                <w:rFonts w:ascii="Times New Roman" w:hAnsi="Times New Roman" w:cs="Times New Roman"/>
                <w:sz w:val="24"/>
                <w:szCs w:val="24"/>
              </w:rPr>
              <w:t xml:space="preserve">. 9, </w:t>
            </w:r>
            <w:r w:rsidR="00BD2F8C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  <w:r w:rsidR="00982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637E" w:rsidRPr="0088465D">
              <w:rPr>
                <w:rFonts w:ascii="Times New Roman" w:hAnsi="Times New Roman" w:cs="Times New Roman"/>
                <w:sz w:val="24"/>
                <w:szCs w:val="24"/>
              </w:rPr>
              <w:t>Шагонарск</w:t>
            </w:r>
            <w:r w:rsidR="00BD2F8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5A637E" w:rsidRPr="0088465D">
              <w:rPr>
                <w:rFonts w:ascii="Times New Roman" w:hAnsi="Times New Roman" w:cs="Times New Roman"/>
                <w:sz w:val="24"/>
                <w:szCs w:val="24"/>
              </w:rPr>
              <w:t xml:space="preserve"> участ</w:t>
            </w:r>
            <w:r w:rsidR="00BD2F8C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5A637E" w:rsidRPr="0088465D">
              <w:rPr>
                <w:rFonts w:ascii="Times New Roman" w:hAnsi="Times New Roman" w:cs="Times New Roman"/>
                <w:sz w:val="24"/>
                <w:szCs w:val="24"/>
              </w:rPr>
              <w:t xml:space="preserve"> ГУП РТ «УК ТЭК 4»</w:t>
            </w:r>
            <w:r w:rsidR="00BD2F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12744C5" w14:textId="77777777" w:rsidR="00DC0EFE" w:rsidRPr="0088465D" w:rsidRDefault="00DC0EFE" w:rsidP="00D629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81B" w:rsidRPr="0088465D" w14:paraId="4339434E" w14:textId="77777777" w:rsidTr="001E401A">
        <w:trPr>
          <w:jc w:val="right"/>
        </w:trPr>
        <w:tc>
          <w:tcPr>
            <w:tcW w:w="561" w:type="dxa"/>
          </w:tcPr>
          <w:p w14:paraId="6FB84718" w14:textId="77777777" w:rsidR="0042681B" w:rsidRPr="0088465D" w:rsidRDefault="0042681B" w:rsidP="000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6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8" w:type="dxa"/>
          </w:tcPr>
          <w:p w14:paraId="0B8C656C" w14:textId="77777777" w:rsidR="0042681B" w:rsidRPr="0088465D" w:rsidRDefault="00415EBB" w:rsidP="005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5D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7171" w:type="dxa"/>
          </w:tcPr>
          <w:p w14:paraId="241BA3E6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 КРУ 1-6кВ ТЭЦ-4 г.Ак-Довурак: </w:t>
            </w:r>
            <w:proofErr w:type="gram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Ячейки:  Ф</w:t>
            </w:r>
            <w:proofErr w:type="gram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1-04, Ф1-09, Ф20, Ф22, ПЭН2, ПЕН3;</w:t>
            </w:r>
          </w:p>
          <w:p w14:paraId="536B62DB" w14:textId="77777777" w:rsid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оборудования подлежащего испытанию: Трансформатор тока измерительный выносной напряжением: до 11 кВ, с твердой изоляцией- 12 </w:t>
            </w:r>
            <w:proofErr w:type="spellStart"/>
            <w:proofErr w:type="gram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;  Высоковольтный</w:t>
            </w:r>
            <w:proofErr w:type="gram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 масляный выключатель -6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;  Схема вторичной коммутации масляного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выключтеля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- 6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;  Проверка релейной защиты ячейки- 6 шт.</w:t>
            </w:r>
          </w:p>
          <w:p w14:paraId="59BC3D27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82F9F4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 КРУ1-6кВ ТЭЦ-4 г.Ак-Довурак: </w:t>
            </w:r>
            <w:proofErr w:type="gram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Ячейки:  ТСН</w:t>
            </w:r>
            <w:proofErr w:type="gram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-1, ТСН-2, СВ;</w:t>
            </w:r>
          </w:p>
          <w:p w14:paraId="2CBBD7FD" w14:textId="77777777" w:rsid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подлежащего испытанию: Трансформатор тока измерительный выносной напряжением: до 11 кВ, с твердой изоляцией- </w:t>
            </w:r>
            <w:proofErr w:type="gram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;  Высоковольтный масляный выключатель -3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;  Схема вторичной коммутации масляного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выключтеля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- 3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;  Проверка релейной защиты ячейки- 3 шт.</w:t>
            </w:r>
          </w:p>
          <w:p w14:paraId="3D59D04A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87662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 КРУ 2-6кВ ТЭЦ-4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г.Ак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-Довурак: </w:t>
            </w:r>
            <w:proofErr w:type="gram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Ячейки: 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proofErr w:type="gram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.№ 5 Дробилка №1, Яч.№21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-тор №1;</w:t>
            </w:r>
          </w:p>
          <w:p w14:paraId="29025CBA" w14:textId="77777777" w:rsid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подлежащего испытанию: Трансформатор тока измерительный выносной напряжением: до 11 кВ, с твердой изоляцией- </w:t>
            </w:r>
            <w:proofErr w:type="gram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;  Высоковольтный масляный выключатель -2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;  Схема вторичной коммутации масляного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выключтеля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- 2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;  Проверка релейной защиты ячейки- 2 шт.</w:t>
            </w:r>
          </w:p>
          <w:p w14:paraId="5AAC1E37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00B3C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 КРУ 2-6кВ ТЭЦ-4 г.Ак-Довурак: </w:t>
            </w:r>
            <w:proofErr w:type="gram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Ячейки:  Яч</w:t>
            </w:r>
            <w:proofErr w:type="gram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.№9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-тор №4, Яч.№7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-тор №5, Яч.№6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-тор №6;</w:t>
            </w:r>
          </w:p>
          <w:p w14:paraId="3A8BBBD0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подлежащего испытанию: Трансформатор тока измерительный выносной напряжением: до 11 кВ, с твердой изоляцией- </w:t>
            </w:r>
            <w:proofErr w:type="gram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;  Высоковольтный масляный выключатель -8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;  Схема вторичной коммутации масляного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выключтеля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- 4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;  Проверка релейной защиты ячейки- 4 шт.</w:t>
            </w:r>
          </w:p>
          <w:p w14:paraId="1DB0EB30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B5500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Тыва, г. Шагонар:</w:t>
            </w:r>
          </w:p>
          <w:p w14:paraId="2A389C32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 РУ 10/6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 Шагонар: Ячейки:  ПКУ-10кВ Ф-8-04,  ПКУ-10кВ Ф-8-01; </w:t>
            </w:r>
          </w:p>
          <w:p w14:paraId="58CCF0AC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оборудования подлежащего испытанию: Трансформатор тока измерительный выносной напряжением: до 11 кВ, с твердой изоляцией- </w:t>
            </w:r>
            <w:proofErr w:type="gram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4 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;  Трансформатор напряжения  измерительный выносной напряжением: до 11 кВ, с твердой изоляцией- 4 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39CD67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 РУ 10/6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 Шагонар: Ячейки:   Яч.№3 Ф-8-04, Яч.№4 Ф-8-01, Яч.№5 СН-4, Яч.№6 СН-1; </w:t>
            </w:r>
          </w:p>
          <w:p w14:paraId="4989B6DE" w14:textId="77777777" w:rsidR="006D7841" w:rsidRPr="0088465D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 тока измерительный выносной напряжением: до 11 кВ, с твердой изоляцией- </w:t>
            </w:r>
            <w:proofErr w:type="gram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8 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;  Высоковольтный масляный выключатель -4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;  Схема вторичной коммутации масляного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выключтеля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- 4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;  Проверка релейной защиты ячейки- 4 шт.</w:t>
            </w:r>
          </w:p>
        </w:tc>
      </w:tr>
      <w:tr w:rsidR="00C55E46" w:rsidRPr="0088465D" w14:paraId="538DF6A4" w14:textId="77777777" w:rsidTr="001E401A">
        <w:trPr>
          <w:jc w:val="right"/>
        </w:trPr>
        <w:tc>
          <w:tcPr>
            <w:tcW w:w="561" w:type="dxa"/>
          </w:tcPr>
          <w:p w14:paraId="38148937" w14:textId="1C2951EB" w:rsidR="00C55E46" w:rsidRPr="0088465D" w:rsidRDefault="001E401A" w:rsidP="000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98" w:type="dxa"/>
          </w:tcPr>
          <w:p w14:paraId="06E0CE83" w14:textId="77777777" w:rsidR="00C55E46" w:rsidRPr="0088465D" w:rsidRDefault="00C55E46" w:rsidP="00426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5D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415EBB" w:rsidRPr="0088465D">
              <w:rPr>
                <w:rFonts w:ascii="Times New Roman" w:hAnsi="Times New Roman" w:cs="Times New Roman"/>
                <w:sz w:val="24"/>
                <w:szCs w:val="24"/>
              </w:rPr>
              <w:t>выполнения работ</w:t>
            </w:r>
          </w:p>
        </w:tc>
        <w:tc>
          <w:tcPr>
            <w:tcW w:w="7171" w:type="dxa"/>
          </w:tcPr>
          <w:p w14:paraId="795F2EA9" w14:textId="77777777" w:rsidR="00C55E46" w:rsidRPr="0088465D" w:rsidRDefault="00D8390B" w:rsidP="00CE6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90B"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 до 31.07.2025</w:t>
            </w:r>
          </w:p>
        </w:tc>
      </w:tr>
      <w:tr w:rsidR="00681866" w:rsidRPr="0088465D" w14:paraId="25DF763A" w14:textId="77777777" w:rsidTr="001E401A">
        <w:trPr>
          <w:jc w:val="right"/>
        </w:trPr>
        <w:tc>
          <w:tcPr>
            <w:tcW w:w="561" w:type="dxa"/>
          </w:tcPr>
          <w:p w14:paraId="083BC520" w14:textId="25C84369" w:rsidR="00681866" w:rsidRPr="0088465D" w:rsidRDefault="001E401A" w:rsidP="000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8" w:type="dxa"/>
          </w:tcPr>
          <w:p w14:paraId="78062467" w14:textId="77777777" w:rsidR="00681866" w:rsidRPr="0088465D" w:rsidRDefault="00681866" w:rsidP="005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выполняемых работ</w:t>
            </w:r>
          </w:p>
        </w:tc>
        <w:tc>
          <w:tcPr>
            <w:tcW w:w="7171" w:type="dxa"/>
          </w:tcPr>
          <w:p w14:paraId="1EAF8412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 подготовительные работы;</w:t>
            </w:r>
          </w:p>
          <w:p w14:paraId="4E6A7BBB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 осмотр состояния наружных элементов и поверхностей;</w:t>
            </w:r>
          </w:p>
          <w:p w14:paraId="6619A2ED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 осмотр и проверка механической части аппаратуры;</w:t>
            </w:r>
          </w:p>
          <w:p w14:paraId="008C50D1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 проверка сопротивления изоляции отдельных узлов;</w:t>
            </w:r>
          </w:p>
          <w:p w14:paraId="220518ED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 проверка электрических характеристик;</w:t>
            </w:r>
          </w:p>
          <w:p w14:paraId="3899FC03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 измерение и испытание изоляции устройств;</w:t>
            </w:r>
          </w:p>
          <w:p w14:paraId="0665E21D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 проверка взаимодействия элементов устройств;</w:t>
            </w:r>
          </w:p>
          <w:p w14:paraId="0DA01442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комплексная проверка устройств (комплексную проверку токовых защит производить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прогрузкой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первичным током до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сработывания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органа (если позволяет мощность источника), или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прогрузкой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первичным током на обтекание схемы с контролем тока в ветвях схемы);</w:t>
            </w:r>
          </w:p>
          <w:p w14:paraId="5135D169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 проверка взаимодействия проверяемого устройства с другими устройствами защиты и автоматики;</w:t>
            </w:r>
          </w:p>
          <w:p w14:paraId="18AF9425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 подготовка устройств релейной защиты и автоматики к включению;</w:t>
            </w:r>
          </w:p>
          <w:p w14:paraId="22D3119B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 предварительная проверка заданных уставок;</w:t>
            </w:r>
          </w:p>
          <w:p w14:paraId="165729B3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 проверка действия выходных реле на коммутационный аппарат;</w:t>
            </w:r>
          </w:p>
          <w:p w14:paraId="28E768F5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прогрузка</w:t>
            </w:r>
            <w:proofErr w:type="spellEnd"/>
            <w:r w:rsidRPr="007642E8">
              <w:rPr>
                <w:rFonts w:ascii="Times New Roman" w:hAnsi="Times New Roman" w:cs="Times New Roman"/>
                <w:sz w:val="24"/>
                <w:szCs w:val="24"/>
              </w:rPr>
              <w:t xml:space="preserve">  автоматических выключателей цепей управления и напряжения;</w:t>
            </w:r>
          </w:p>
          <w:p w14:paraId="50B249EE" w14:textId="77777777" w:rsidR="007642E8" w:rsidRPr="007642E8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 проверка трансформаторов тока и напряжения;</w:t>
            </w:r>
          </w:p>
          <w:p w14:paraId="62CB21E0" w14:textId="77777777" w:rsidR="00681866" w:rsidRPr="0088465D" w:rsidRDefault="007642E8" w:rsidP="007642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2E8">
              <w:rPr>
                <w:rFonts w:ascii="Times New Roman" w:hAnsi="Times New Roman" w:cs="Times New Roman"/>
                <w:sz w:val="24"/>
                <w:szCs w:val="24"/>
              </w:rPr>
              <w:t>- проверка электроприводов коммутационной аппаратуры  (разъединителей, выключателей);</w:t>
            </w:r>
          </w:p>
        </w:tc>
      </w:tr>
      <w:tr w:rsidR="00C55E46" w:rsidRPr="0088465D" w14:paraId="4412023E" w14:textId="77777777" w:rsidTr="001E401A">
        <w:trPr>
          <w:jc w:val="right"/>
        </w:trPr>
        <w:tc>
          <w:tcPr>
            <w:tcW w:w="561" w:type="dxa"/>
          </w:tcPr>
          <w:p w14:paraId="08C75F79" w14:textId="2F4480D0" w:rsidR="00C55E46" w:rsidRPr="0088465D" w:rsidRDefault="001E401A" w:rsidP="000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8" w:type="dxa"/>
          </w:tcPr>
          <w:p w14:paraId="63A6549C" w14:textId="77777777" w:rsidR="00C55E46" w:rsidRPr="0088465D" w:rsidRDefault="00C55E46" w:rsidP="005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5D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  <w:r w:rsidR="00986477" w:rsidRPr="0088465D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B764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15EBB" w:rsidRPr="0088465D">
              <w:rPr>
                <w:rFonts w:ascii="Times New Roman" w:hAnsi="Times New Roman" w:cs="Times New Roman"/>
                <w:sz w:val="24"/>
                <w:szCs w:val="24"/>
              </w:rPr>
              <w:t>сполнителю работ</w:t>
            </w:r>
          </w:p>
        </w:tc>
        <w:tc>
          <w:tcPr>
            <w:tcW w:w="7171" w:type="dxa"/>
          </w:tcPr>
          <w:p w14:paraId="7F08D297" w14:textId="77777777" w:rsidR="00D8390B" w:rsidRPr="00D8390B" w:rsidRDefault="00D8390B" w:rsidP="00D8390B">
            <w:pPr>
              <w:tabs>
                <w:tab w:val="left" w:pos="401"/>
              </w:tabs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 наличие у Исполнителя свидетельства о регистрации электролаборатории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соответствующим составом работ</w:t>
            </w: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083D69B" w14:textId="77777777" w:rsidR="00D8390B" w:rsidRDefault="00D8390B" w:rsidP="00D8390B">
            <w:pPr>
              <w:tabs>
                <w:tab w:val="left" w:pos="401"/>
              </w:tabs>
              <w:ind w:left="117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Измерения проводить бригадой в составе не менее 2-х человек (имеющих удостоверения, подтверждающие их квалификацию), с группой не ниже </w:t>
            </w: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электробезопасности.</w:t>
            </w:r>
          </w:p>
          <w:p w14:paraId="2CCCB394" w14:textId="77777777" w:rsidR="00FC74BE" w:rsidRPr="0088465D" w:rsidRDefault="00FC74BE" w:rsidP="00D8390B">
            <w:pPr>
              <w:tabs>
                <w:tab w:val="left" w:pos="401"/>
              </w:tabs>
              <w:ind w:left="117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94F" w:rsidRPr="0088465D" w14:paraId="159F00F3" w14:textId="77777777" w:rsidTr="001E401A">
        <w:trPr>
          <w:jc w:val="right"/>
        </w:trPr>
        <w:tc>
          <w:tcPr>
            <w:tcW w:w="561" w:type="dxa"/>
          </w:tcPr>
          <w:p w14:paraId="01ECD753" w14:textId="2F5D71E8" w:rsidR="00C1794F" w:rsidRPr="0088465D" w:rsidRDefault="001E401A" w:rsidP="000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8" w:type="dxa"/>
          </w:tcPr>
          <w:p w14:paraId="760D339C" w14:textId="77777777" w:rsidR="00C1794F" w:rsidRPr="0088465D" w:rsidRDefault="00C1794F" w:rsidP="00502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65D">
              <w:rPr>
                <w:rFonts w:ascii="Times New Roman" w:hAnsi="Times New Roman" w:cs="Times New Roman"/>
                <w:sz w:val="24"/>
                <w:szCs w:val="24"/>
              </w:rPr>
              <w:t>Требования к выполнению работ</w:t>
            </w:r>
          </w:p>
        </w:tc>
        <w:tc>
          <w:tcPr>
            <w:tcW w:w="7171" w:type="dxa"/>
          </w:tcPr>
          <w:p w14:paraId="7381EB2C" w14:textId="77777777" w:rsidR="00D8390B" w:rsidRPr="00D8390B" w:rsidRDefault="00D8390B" w:rsidP="00D8390B">
            <w:pPr>
              <w:numPr>
                <w:ilvl w:val="0"/>
                <w:numId w:val="4"/>
              </w:numPr>
              <w:tabs>
                <w:tab w:val="left" w:pos="431"/>
              </w:tabs>
              <w:suppressAutoHyphens/>
              <w:ind w:left="0"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закон от 21 декабря 1994 г. N 69-ФЗ «О пожарной безопасности»;</w:t>
            </w:r>
          </w:p>
          <w:p w14:paraId="5A27DF5C" w14:textId="77777777" w:rsidR="00D8390B" w:rsidRPr="00D8390B" w:rsidRDefault="00D8390B" w:rsidP="00D8390B">
            <w:pPr>
              <w:numPr>
                <w:ilvl w:val="0"/>
                <w:numId w:val="4"/>
              </w:numPr>
              <w:tabs>
                <w:tab w:val="left" w:pos="431"/>
              </w:tabs>
              <w:suppressAutoHyphens/>
              <w:ind w:left="0"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Трудовой кодекс Российской Федерации от 30 декабря 2001 г. N 197-ФЗ;</w:t>
            </w:r>
          </w:p>
          <w:p w14:paraId="46B0A74F" w14:textId="77777777" w:rsidR="00D8390B" w:rsidRPr="00D8390B" w:rsidRDefault="00D8390B" w:rsidP="00D8390B">
            <w:pPr>
              <w:numPr>
                <w:ilvl w:val="0"/>
                <w:numId w:val="4"/>
              </w:numPr>
              <w:tabs>
                <w:tab w:val="left" w:pos="431"/>
              </w:tabs>
              <w:suppressAutoHyphens/>
              <w:ind w:left="0"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Федеральный закон от 28 декабря 2013 г. N 426-ФЗ «О специальной оценке условий труда»;</w:t>
            </w:r>
          </w:p>
          <w:p w14:paraId="020F6835" w14:textId="77777777" w:rsidR="00D8390B" w:rsidRPr="00D8390B" w:rsidRDefault="00D8390B" w:rsidP="00D8390B">
            <w:pPr>
              <w:numPr>
                <w:ilvl w:val="0"/>
                <w:numId w:val="4"/>
              </w:numPr>
              <w:tabs>
                <w:tab w:val="left" w:pos="431"/>
              </w:tabs>
              <w:suppressAutoHyphens/>
              <w:ind w:left="0"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Правила противопожарного режима в Российской Федерации, </w:t>
            </w: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утвержденных постановлением Правительства Российской Федерации от 16 сентября 2020 г. № 1479; </w:t>
            </w:r>
          </w:p>
          <w:p w14:paraId="241D58F3" w14:textId="77777777" w:rsidR="00D8390B" w:rsidRPr="00D8390B" w:rsidRDefault="00D8390B" w:rsidP="00D8390B">
            <w:pPr>
              <w:numPr>
                <w:ilvl w:val="0"/>
                <w:numId w:val="4"/>
              </w:numPr>
              <w:tabs>
                <w:tab w:val="left" w:pos="431"/>
              </w:tabs>
              <w:suppressAutoHyphens/>
              <w:ind w:left="0" w:firstLine="14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Правила технической эксплуатации электроустановок потребителей, утвержденных приказом Минэнерго России 12 августа 2022 г. № 811;</w:t>
            </w:r>
          </w:p>
          <w:p w14:paraId="14EA35C1" w14:textId="77777777" w:rsidR="00D8390B" w:rsidRPr="00D8390B" w:rsidRDefault="00D8390B" w:rsidP="00D8390B">
            <w:pPr>
              <w:widowControl w:val="0"/>
              <w:numPr>
                <w:ilvl w:val="0"/>
                <w:numId w:val="4"/>
              </w:numPr>
              <w:tabs>
                <w:tab w:val="left" w:pos="431"/>
              </w:tabs>
              <w:suppressAutoHyphens/>
              <w:autoSpaceDE w:val="0"/>
              <w:autoSpaceDN w:val="0"/>
              <w:adjustRightInd w:val="0"/>
              <w:ind w:left="0" w:firstLine="14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 охране труда при эксплуатации электроустановок, </w:t>
            </w:r>
            <w:r w:rsidRPr="00D8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утверждённых приказом Министерство труда и социальной защиты Российской Федерации от 15 декабря 2020 г. № 903н</w:t>
            </w:r>
            <w:r w:rsidRPr="00D83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</w:p>
          <w:p w14:paraId="781CDE90" w14:textId="77777777" w:rsidR="00D8390B" w:rsidRPr="00D8390B" w:rsidRDefault="00D8390B" w:rsidP="00D8390B">
            <w:pPr>
              <w:widowControl w:val="0"/>
              <w:numPr>
                <w:ilvl w:val="0"/>
                <w:numId w:val="4"/>
              </w:numPr>
              <w:tabs>
                <w:tab w:val="left" w:pos="431"/>
              </w:tabs>
              <w:suppressAutoHyphens/>
              <w:autoSpaceDE w:val="0"/>
              <w:autoSpaceDN w:val="0"/>
              <w:adjustRightInd w:val="0"/>
              <w:ind w:left="0" w:firstLine="14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устройства электроустановок (ПУЭ), утвержденных приказом Минэнерго РФ от 8 июля 2002 г</w:t>
            </w:r>
            <w:r w:rsidRPr="00D8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№ 204;</w:t>
            </w:r>
          </w:p>
          <w:p w14:paraId="06933606" w14:textId="77777777" w:rsidR="00D8390B" w:rsidRPr="00D8390B" w:rsidRDefault="00D8390B" w:rsidP="00D8390B">
            <w:pPr>
              <w:numPr>
                <w:ilvl w:val="0"/>
                <w:numId w:val="5"/>
              </w:numPr>
              <w:tabs>
                <w:tab w:val="left" w:pos="431"/>
              </w:tabs>
              <w:suppressAutoHyphens/>
              <w:ind w:left="0" w:firstLine="14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90B">
              <w:rPr>
                <w:rFonts w:ascii="Times New Roman" w:eastAsia="Times New Roman" w:hAnsi="Times New Roman" w:cs="Times New Roman"/>
                <w:bCs/>
                <w:color w:val="000002"/>
                <w:sz w:val="24"/>
                <w:szCs w:val="24"/>
                <w:lang w:eastAsia="zh-CN"/>
              </w:rPr>
              <w:t>СП 31-110-2003 «Проектирование и монтаж электроустановок жилых и общественных зданий»;</w:t>
            </w:r>
          </w:p>
          <w:p w14:paraId="588C3375" w14:textId="77777777" w:rsidR="00753DFA" w:rsidRPr="0088465D" w:rsidRDefault="00D8390B" w:rsidP="00D83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Р 50571.16-2019</w:t>
            </w:r>
            <w:r w:rsidRPr="00D8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(МЭК 60364-6:2016) Электроустановки низковольтные. Часть 6. Испытания.</w:t>
            </w:r>
          </w:p>
        </w:tc>
      </w:tr>
      <w:tr w:rsidR="00C55E46" w:rsidRPr="0088465D" w14:paraId="33358250" w14:textId="77777777" w:rsidTr="001E401A">
        <w:trPr>
          <w:jc w:val="right"/>
        </w:trPr>
        <w:tc>
          <w:tcPr>
            <w:tcW w:w="561" w:type="dxa"/>
          </w:tcPr>
          <w:p w14:paraId="0FF41DE8" w14:textId="053E3CBC" w:rsidR="00C55E46" w:rsidRPr="0088465D" w:rsidRDefault="001E401A" w:rsidP="000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98" w:type="dxa"/>
          </w:tcPr>
          <w:p w14:paraId="232C0687" w14:textId="77777777" w:rsidR="00C55E46" w:rsidRPr="0088465D" w:rsidRDefault="00753DFA" w:rsidP="00335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выполненных работ</w:t>
            </w:r>
          </w:p>
        </w:tc>
        <w:tc>
          <w:tcPr>
            <w:tcW w:w="7171" w:type="dxa"/>
          </w:tcPr>
          <w:p w14:paraId="75DC38C6" w14:textId="24C74A55" w:rsidR="00D8390B" w:rsidRDefault="00D8390B" w:rsidP="00CE6F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Технический отчет с результатами испытаний и измерений, включающий в себя заключение по каждому виду испытаний и по пригодности электроустановки объекта для дальнейшей эксплуатации в целом.</w:t>
            </w:r>
          </w:p>
          <w:p w14:paraId="1C7AEF28" w14:textId="77777777" w:rsidR="00D8390B" w:rsidRPr="0088465D" w:rsidRDefault="00D8390B" w:rsidP="00CE6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Состав, нормы и методика проведения для каждого вида испытаний регламентируются Приложением 3 Правил технической эксплуатации электроустановок потребителей, утвержденных приказом Минэнерго России 12 августа 2022 № 811 и ГОСТ Р 50571.16-2019</w:t>
            </w:r>
            <w:r w:rsidRPr="00D8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(МЭК 60364-6:2016) Электроустановки низковольтные. Часть 6. Испытания</w:t>
            </w:r>
            <w:r w:rsidRPr="00D8390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</w:tr>
      <w:tr w:rsidR="00C55E46" w:rsidRPr="0088465D" w14:paraId="3F01A338" w14:textId="77777777" w:rsidTr="001E401A">
        <w:trPr>
          <w:jc w:val="right"/>
        </w:trPr>
        <w:tc>
          <w:tcPr>
            <w:tcW w:w="561" w:type="dxa"/>
            <w:tcBorders>
              <w:bottom w:val="single" w:sz="4" w:space="0" w:color="auto"/>
            </w:tcBorders>
          </w:tcPr>
          <w:p w14:paraId="26D4F40E" w14:textId="3834194F" w:rsidR="00C55E46" w:rsidRPr="001E401A" w:rsidRDefault="001E401A" w:rsidP="000D2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98" w:type="dxa"/>
            <w:tcBorders>
              <w:bottom w:val="single" w:sz="4" w:space="0" w:color="auto"/>
            </w:tcBorders>
          </w:tcPr>
          <w:p w14:paraId="52A39161" w14:textId="66A04D55" w:rsidR="00C55E46" w:rsidRPr="001E401A" w:rsidRDefault="00D028D8" w:rsidP="00EE52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06CA" w:rsidRPr="001E401A">
              <w:rPr>
                <w:rFonts w:ascii="Times New Roman" w:hAnsi="Times New Roman" w:cs="Times New Roman"/>
                <w:sz w:val="24"/>
                <w:szCs w:val="24"/>
              </w:rPr>
              <w:t>орядок расчетов</w:t>
            </w:r>
          </w:p>
        </w:tc>
        <w:tc>
          <w:tcPr>
            <w:tcW w:w="7171" w:type="dxa"/>
            <w:tcBorders>
              <w:bottom w:val="single" w:sz="4" w:space="0" w:color="auto"/>
            </w:tcBorders>
          </w:tcPr>
          <w:p w14:paraId="598EC9F6" w14:textId="6A121717" w:rsidR="007971DB" w:rsidRPr="001E401A" w:rsidRDefault="001E401A" w:rsidP="0079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71DB" w:rsidRPr="001E401A">
              <w:rPr>
                <w:rFonts w:ascii="Times New Roman" w:hAnsi="Times New Roman" w:cs="Times New Roman"/>
                <w:sz w:val="24"/>
                <w:szCs w:val="24"/>
              </w:rPr>
              <w:t>. Порядок оплаты.</w:t>
            </w:r>
          </w:p>
          <w:p w14:paraId="55E6B589" w14:textId="77777777" w:rsidR="0088465D" w:rsidRPr="001E401A" w:rsidRDefault="002908C8" w:rsidP="00797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01A">
              <w:rPr>
                <w:rFonts w:ascii="Times New Roman" w:hAnsi="Times New Roman" w:cs="Times New Roman"/>
                <w:sz w:val="24"/>
                <w:szCs w:val="24"/>
              </w:rPr>
              <w:t xml:space="preserve">Авансирование </w:t>
            </w:r>
            <w:r w:rsidR="00CE6F9E" w:rsidRPr="001E401A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8465D" w:rsidRPr="001E401A">
              <w:rPr>
                <w:rFonts w:ascii="Times New Roman" w:hAnsi="Times New Roman" w:cs="Times New Roman"/>
                <w:sz w:val="24"/>
                <w:szCs w:val="24"/>
              </w:rPr>
              <w:t>предусмотрено.</w:t>
            </w:r>
          </w:p>
          <w:p w14:paraId="0ECF3A70" w14:textId="77777777" w:rsidR="00EE5292" w:rsidRPr="001E401A" w:rsidRDefault="007971DB" w:rsidP="00CE6F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01A">
              <w:rPr>
                <w:rFonts w:ascii="Times New Roman" w:hAnsi="Times New Roman" w:cs="Times New Roman"/>
                <w:sz w:val="24"/>
                <w:szCs w:val="24"/>
              </w:rPr>
              <w:t>Оплата</w:t>
            </w:r>
            <w:r w:rsidR="0088465D" w:rsidRPr="001E401A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Исполнителю </w:t>
            </w:r>
            <w:r w:rsidR="002908C8" w:rsidRPr="001E401A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88465D" w:rsidRPr="001E401A">
              <w:rPr>
                <w:rFonts w:ascii="Times New Roman" w:hAnsi="Times New Roman" w:cs="Times New Roman"/>
                <w:sz w:val="24"/>
                <w:szCs w:val="24"/>
              </w:rPr>
              <w:t>выполненные работы произв</w:t>
            </w:r>
            <w:r w:rsidR="00CE6F9E" w:rsidRPr="001E401A">
              <w:rPr>
                <w:rFonts w:ascii="Times New Roman" w:hAnsi="Times New Roman" w:cs="Times New Roman"/>
                <w:sz w:val="24"/>
                <w:szCs w:val="24"/>
              </w:rPr>
              <w:t>одится в течение 30 дней</w:t>
            </w:r>
          </w:p>
        </w:tc>
      </w:tr>
      <w:tr w:rsidR="005B3982" w:rsidRPr="0088465D" w14:paraId="4198ABAD" w14:textId="77777777" w:rsidTr="001E401A">
        <w:trPr>
          <w:jc w:val="right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6E97" w14:textId="5A45BFEF" w:rsidR="005B3982" w:rsidRPr="005B3982" w:rsidRDefault="002908C8" w:rsidP="005B39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40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6920" w14:textId="77777777" w:rsidR="005B3982" w:rsidRPr="005B3982" w:rsidRDefault="005B3982" w:rsidP="005B3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982"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7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DB67" w14:textId="77777777" w:rsidR="005B3982" w:rsidRPr="005B3982" w:rsidRDefault="005B3982" w:rsidP="005B39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3982">
              <w:rPr>
                <w:rFonts w:ascii="Times New Roman" w:hAnsi="Times New Roman" w:cs="Times New Roman"/>
                <w:sz w:val="24"/>
                <w:szCs w:val="24"/>
              </w:rPr>
              <w:t xml:space="preserve">Все дополнительные решения, обоюдно принимаемые Сторонами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 работ</w:t>
            </w:r>
            <w:r w:rsidRPr="005B3982">
              <w:rPr>
                <w:rFonts w:ascii="Times New Roman" w:hAnsi="Times New Roman" w:cs="Times New Roman"/>
                <w:sz w:val="24"/>
                <w:szCs w:val="24"/>
              </w:rPr>
              <w:t>, оформляются соответствующими протоколами</w:t>
            </w:r>
          </w:p>
        </w:tc>
      </w:tr>
      <w:bookmarkEnd w:id="1"/>
      <w:bookmarkEnd w:id="2"/>
    </w:tbl>
    <w:p w14:paraId="18061B1E" w14:textId="77777777" w:rsidR="003660E7" w:rsidRDefault="003660E7" w:rsidP="005B3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60E7" w:rsidSect="00924591">
      <w:footerReference w:type="default" r:id="rId8"/>
      <w:pgSz w:w="11906" w:h="16838"/>
      <w:pgMar w:top="1134" w:right="567" w:bottom="1134" w:left="1134" w:header="709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28FD" w14:textId="77777777" w:rsidR="00DB288A" w:rsidRDefault="00DB288A" w:rsidP="004D0E81">
      <w:pPr>
        <w:spacing w:after="0" w:line="240" w:lineRule="auto"/>
      </w:pPr>
      <w:r>
        <w:separator/>
      </w:r>
    </w:p>
  </w:endnote>
  <w:endnote w:type="continuationSeparator" w:id="0">
    <w:p w14:paraId="385CF796" w14:textId="77777777" w:rsidR="00DB288A" w:rsidRDefault="00DB288A" w:rsidP="004D0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35371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4CC8B2" w14:textId="77777777" w:rsidR="004D0E81" w:rsidRPr="004D0E81" w:rsidRDefault="00221AE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D0E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D0E81" w:rsidRPr="004D0E8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D0E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90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D0E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EBC1B52" w14:textId="77777777" w:rsidR="004D0E81" w:rsidRDefault="004D0E8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6523" w14:textId="77777777" w:rsidR="00DB288A" w:rsidRDefault="00DB288A" w:rsidP="004D0E81">
      <w:pPr>
        <w:spacing w:after="0" w:line="240" w:lineRule="auto"/>
      </w:pPr>
      <w:r>
        <w:separator/>
      </w:r>
    </w:p>
  </w:footnote>
  <w:footnote w:type="continuationSeparator" w:id="0">
    <w:p w14:paraId="5E133323" w14:textId="77777777" w:rsidR="00DB288A" w:rsidRDefault="00DB288A" w:rsidP="004D0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43EB"/>
    <w:multiLevelType w:val="hybridMultilevel"/>
    <w:tmpl w:val="1E6EB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3F49"/>
    <w:multiLevelType w:val="hybridMultilevel"/>
    <w:tmpl w:val="D9345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E5D03"/>
    <w:multiLevelType w:val="hybridMultilevel"/>
    <w:tmpl w:val="F878A2AE"/>
    <w:lvl w:ilvl="0" w:tplc="02F01570">
      <w:start w:val="1"/>
      <w:numFmt w:val="bullet"/>
      <w:lvlText w:val="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3" w15:restartNumberingAfterBreak="0">
    <w:nsid w:val="291B3043"/>
    <w:multiLevelType w:val="hybridMultilevel"/>
    <w:tmpl w:val="54E2D0FE"/>
    <w:lvl w:ilvl="0" w:tplc="2A7AEE4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A0692"/>
    <w:multiLevelType w:val="hybridMultilevel"/>
    <w:tmpl w:val="EDCC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2EB"/>
    <w:rsid w:val="00003D89"/>
    <w:rsid w:val="000067E1"/>
    <w:rsid w:val="00080962"/>
    <w:rsid w:val="000869DA"/>
    <w:rsid w:val="00096719"/>
    <w:rsid w:val="000A5EEE"/>
    <w:rsid w:val="000B746B"/>
    <w:rsid w:val="000D2E68"/>
    <w:rsid w:val="000E4A32"/>
    <w:rsid w:val="0012438B"/>
    <w:rsid w:val="0013561F"/>
    <w:rsid w:val="00161F02"/>
    <w:rsid w:val="001A3CC4"/>
    <w:rsid w:val="001A7AEF"/>
    <w:rsid w:val="001D154D"/>
    <w:rsid w:val="001D56CF"/>
    <w:rsid w:val="001D5EF1"/>
    <w:rsid w:val="001E401A"/>
    <w:rsid w:val="0020369D"/>
    <w:rsid w:val="002052F9"/>
    <w:rsid w:val="002177F7"/>
    <w:rsid w:val="00221AEF"/>
    <w:rsid w:val="00226714"/>
    <w:rsid w:val="002520F4"/>
    <w:rsid w:val="002606FE"/>
    <w:rsid w:val="00283803"/>
    <w:rsid w:val="002908C8"/>
    <w:rsid w:val="002A0FB2"/>
    <w:rsid w:val="002B1A65"/>
    <w:rsid w:val="002B33B8"/>
    <w:rsid w:val="002C5D48"/>
    <w:rsid w:val="002D1C85"/>
    <w:rsid w:val="002E25FA"/>
    <w:rsid w:val="002E51FE"/>
    <w:rsid w:val="00312CA1"/>
    <w:rsid w:val="0032155A"/>
    <w:rsid w:val="003356A8"/>
    <w:rsid w:val="003451CB"/>
    <w:rsid w:val="003476F7"/>
    <w:rsid w:val="00364674"/>
    <w:rsid w:val="003660E7"/>
    <w:rsid w:val="00375874"/>
    <w:rsid w:val="00386F67"/>
    <w:rsid w:val="00397AEE"/>
    <w:rsid w:val="003B3BA3"/>
    <w:rsid w:val="003C398F"/>
    <w:rsid w:val="003D221B"/>
    <w:rsid w:val="003D3826"/>
    <w:rsid w:val="003E1777"/>
    <w:rsid w:val="003E1D57"/>
    <w:rsid w:val="003F2321"/>
    <w:rsid w:val="00410A77"/>
    <w:rsid w:val="00415EBB"/>
    <w:rsid w:val="0042681B"/>
    <w:rsid w:val="00437EBD"/>
    <w:rsid w:val="00456724"/>
    <w:rsid w:val="00464D23"/>
    <w:rsid w:val="00467978"/>
    <w:rsid w:val="00475126"/>
    <w:rsid w:val="004874F3"/>
    <w:rsid w:val="00494999"/>
    <w:rsid w:val="004B41A5"/>
    <w:rsid w:val="004D0E81"/>
    <w:rsid w:val="004D501B"/>
    <w:rsid w:val="004E6017"/>
    <w:rsid w:val="0050219D"/>
    <w:rsid w:val="00527890"/>
    <w:rsid w:val="00551020"/>
    <w:rsid w:val="00556503"/>
    <w:rsid w:val="00561124"/>
    <w:rsid w:val="00570C33"/>
    <w:rsid w:val="005A0DDB"/>
    <w:rsid w:val="005A637E"/>
    <w:rsid w:val="005B3982"/>
    <w:rsid w:val="005D72B5"/>
    <w:rsid w:val="00642D13"/>
    <w:rsid w:val="00665E8E"/>
    <w:rsid w:val="0068157E"/>
    <w:rsid w:val="00681866"/>
    <w:rsid w:val="006B64ED"/>
    <w:rsid w:val="006C0D97"/>
    <w:rsid w:val="006C537C"/>
    <w:rsid w:val="006D3A8E"/>
    <w:rsid w:val="006D7841"/>
    <w:rsid w:val="006E45C7"/>
    <w:rsid w:val="006E7D82"/>
    <w:rsid w:val="006F260D"/>
    <w:rsid w:val="0070015D"/>
    <w:rsid w:val="00701CE6"/>
    <w:rsid w:val="00704854"/>
    <w:rsid w:val="00727DC8"/>
    <w:rsid w:val="00753DFA"/>
    <w:rsid w:val="007642E8"/>
    <w:rsid w:val="0077327D"/>
    <w:rsid w:val="007849F5"/>
    <w:rsid w:val="007971DB"/>
    <w:rsid w:val="007A24E4"/>
    <w:rsid w:val="007C72EB"/>
    <w:rsid w:val="00800A01"/>
    <w:rsid w:val="008225A1"/>
    <w:rsid w:val="00824DE4"/>
    <w:rsid w:val="0083665B"/>
    <w:rsid w:val="008506CA"/>
    <w:rsid w:val="00860D45"/>
    <w:rsid w:val="00861379"/>
    <w:rsid w:val="00862B63"/>
    <w:rsid w:val="008661E7"/>
    <w:rsid w:val="0088465D"/>
    <w:rsid w:val="008B13DF"/>
    <w:rsid w:val="008C2ECC"/>
    <w:rsid w:val="008E0246"/>
    <w:rsid w:val="008E5E0B"/>
    <w:rsid w:val="008F3A20"/>
    <w:rsid w:val="0090619D"/>
    <w:rsid w:val="00924591"/>
    <w:rsid w:val="00954F47"/>
    <w:rsid w:val="00973122"/>
    <w:rsid w:val="00982C87"/>
    <w:rsid w:val="00986477"/>
    <w:rsid w:val="009A7012"/>
    <w:rsid w:val="009C1913"/>
    <w:rsid w:val="009E10E2"/>
    <w:rsid w:val="009E4CC5"/>
    <w:rsid w:val="00A27E18"/>
    <w:rsid w:val="00A34273"/>
    <w:rsid w:val="00A42E60"/>
    <w:rsid w:val="00A44F27"/>
    <w:rsid w:val="00A64E07"/>
    <w:rsid w:val="00A7421E"/>
    <w:rsid w:val="00A8527E"/>
    <w:rsid w:val="00AA2795"/>
    <w:rsid w:val="00AB5451"/>
    <w:rsid w:val="00AC4ECA"/>
    <w:rsid w:val="00B14055"/>
    <w:rsid w:val="00B207E0"/>
    <w:rsid w:val="00B30C5B"/>
    <w:rsid w:val="00B56636"/>
    <w:rsid w:val="00B76498"/>
    <w:rsid w:val="00BC21E4"/>
    <w:rsid w:val="00BD2F8C"/>
    <w:rsid w:val="00BE5D2D"/>
    <w:rsid w:val="00C04BDE"/>
    <w:rsid w:val="00C04F00"/>
    <w:rsid w:val="00C1700B"/>
    <w:rsid w:val="00C1794F"/>
    <w:rsid w:val="00C526A1"/>
    <w:rsid w:val="00C55E46"/>
    <w:rsid w:val="00C83ACF"/>
    <w:rsid w:val="00CA5AB0"/>
    <w:rsid w:val="00CD1337"/>
    <w:rsid w:val="00CD5805"/>
    <w:rsid w:val="00CE04FD"/>
    <w:rsid w:val="00CE6F9E"/>
    <w:rsid w:val="00D028D8"/>
    <w:rsid w:val="00D035FE"/>
    <w:rsid w:val="00D120B9"/>
    <w:rsid w:val="00D21D3F"/>
    <w:rsid w:val="00D3754D"/>
    <w:rsid w:val="00D43395"/>
    <w:rsid w:val="00D433F3"/>
    <w:rsid w:val="00D43EBB"/>
    <w:rsid w:val="00D51E7C"/>
    <w:rsid w:val="00D52E3A"/>
    <w:rsid w:val="00D56F51"/>
    <w:rsid w:val="00D629DC"/>
    <w:rsid w:val="00D640BF"/>
    <w:rsid w:val="00D65039"/>
    <w:rsid w:val="00D811DC"/>
    <w:rsid w:val="00D8390B"/>
    <w:rsid w:val="00DB288A"/>
    <w:rsid w:val="00DC0EFE"/>
    <w:rsid w:val="00DC59C3"/>
    <w:rsid w:val="00DE6DC6"/>
    <w:rsid w:val="00E01B9D"/>
    <w:rsid w:val="00E26B06"/>
    <w:rsid w:val="00E414C4"/>
    <w:rsid w:val="00E658FB"/>
    <w:rsid w:val="00E836B8"/>
    <w:rsid w:val="00EB541E"/>
    <w:rsid w:val="00ED2D3E"/>
    <w:rsid w:val="00EE5292"/>
    <w:rsid w:val="00EE75DF"/>
    <w:rsid w:val="00EF1D06"/>
    <w:rsid w:val="00F2480D"/>
    <w:rsid w:val="00F423A2"/>
    <w:rsid w:val="00FA4B0A"/>
    <w:rsid w:val="00FC7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4CE8E"/>
  <w15:docId w15:val="{264487A1-2861-4C29-A99B-887BB6888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2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59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0E81"/>
  </w:style>
  <w:style w:type="paragraph" w:styleId="a7">
    <w:name w:val="footer"/>
    <w:basedOn w:val="a"/>
    <w:link w:val="a8"/>
    <w:uiPriority w:val="99"/>
    <w:unhideWhenUsed/>
    <w:rsid w:val="004D0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0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5D3A2-1014-4625-9285-FD0DC06FD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УКТЭК4</dc:creator>
  <cp:lastModifiedBy>эртине</cp:lastModifiedBy>
  <cp:revision>5</cp:revision>
  <dcterms:created xsi:type="dcterms:W3CDTF">2025-06-10T10:18:00Z</dcterms:created>
  <dcterms:modified xsi:type="dcterms:W3CDTF">2025-06-11T08:20:00Z</dcterms:modified>
</cp:coreProperties>
</file>