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C89C" w14:textId="2B13F909" w:rsidR="00491C1C" w:rsidRPr="006536DB" w:rsidRDefault="00491C1C" w:rsidP="00DD6FA3">
      <w:pPr>
        <w:ind w:left="10490"/>
        <w:jc w:val="both"/>
        <w:rPr>
          <w:b/>
        </w:rPr>
      </w:pPr>
      <w:r w:rsidRPr="006536DB">
        <w:t>Приложение №</w:t>
      </w:r>
      <w:r w:rsidR="00154A9C">
        <w:t xml:space="preserve"> 4</w:t>
      </w:r>
      <w:r w:rsidRPr="006536DB">
        <w:t xml:space="preserve"> к </w:t>
      </w:r>
      <w:r w:rsidRPr="00E239BE">
        <w:t xml:space="preserve">Документации о проведении </w:t>
      </w:r>
      <w:r w:rsidR="001E0E16">
        <w:t>комплексной закупки</w:t>
      </w:r>
      <w:r w:rsidRPr="00E239BE">
        <w:t xml:space="preserve"> в электронной форме на</w:t>
      </w:r>
      <w:r>
        <w:t xml:space="preserve"> </w:t>
      </w:r>
      <w:r w:rsidRPr="00491C1C">
        <w:t>поставку стальных труб в ППУ изоляции</w:t>
      </w:r>
      <w:r>
        <w:rPr>
          <w:b/>
        </w:rPr>
        <w:t xml:space="preserve"> </w:t>
      </w:r>
    </w:p>
    <w:p w14:paraId="799DDAA4" w14:textId="77777777" w:rsidR="006536DB" w:rsidRPr="006536DB" w:rsidRDefault="00E239BE" w:rsidP="00E239BE">
      <w:pPr>
        <w:ind w:left="9356"/>
        <w:rPr>
          <w:b/>
        </w:rPr>
      </w:pPr>
      <w:r w:rsidRPr="00311862">
        <w:t xml:space="preserve"> </w:t>
      </w:r>
    </w:p>
    <w:p w14:paraId="37D9BAD7" w14:textId="77777777" w:rsidR="006536DB" w:rsidRPr="006536DB" w:rsidRDefault="006536DB" w:rsidP="006536DB">
      <w:pPr>
        <w:spacing w:after="120"/>
        <w:ind w:right="232"/>
        <w:jc w:val="center"/>
        <w:rPr>
          <w:b/>
        </w:rPr>
      </w:pPr>
    </w:p>
    <w:p w14:paraId="36E1AE49" w14:textId="77777777" w:rsidR="006536DB" w:rsidRPr="00491C1C" w:rsidRDefault="00491C1C" w:rsidP="006536DB">
      <w:pPr>
        <w:spacing w:after="120"/>
        <w:jc w:val="center"/>
        <w:rPr>
          <w:b/>
        </w:rPr>
      </w:pPr>
      <w:bookmarkStart w:id="0" w:name="_Hlk173047663"/>
      <w:r w:rsidRPr="00491C1C">
        <w:rPr>
          <w:b/>
          <w:bCs/>
          <w:iCs/>
          <w:lang w:val="x-none" w:eastAsia="x-none"/>
        </w:rPr>
        <w:t>КРИТЕРИИ ОЦЕНКИ, ПОРЯДОК ОЦЕНКИ И СОПОСТАВЛЕНИЯ ЗАЯВКИ, ПОРЯДОК ОПРЕДЕЛЕНИЯ ПОБЕДИТЕЛЯ ЗАПРОСА ПРЕДЛОЖЕНИЙ</w:t>
      </w:r>
    </w:p>
    <w:bookmarkEnd w:id="0"/>
    <w:p w14:paraId="0AE7FABE" w14:textId="77777777" w:rsidR="009C01F8" w:rsidRPr="00A2784D" w:rsidRDefault="009C01F8" w:rsidP="00E74D14">
      <w:pPr>
        <w:jc w:val="right"/>
        <w:rPr>
          <w:color w:val="FF0000"/>
        </w:rPr>
      </w:pPr>
    </w:p>
    <w:p w14:paraId="008B04CC" w14:textId="77777777" w:rsidR="009C01F8" w:rsidRPr="00A2784D" w:rsidRDefault="009C01F8" w:rsidP="00E74D14">
      <w:pPr>
        <w:jc w:val="right"/>
        <w:rPr>
          <w:color w:val="FF0000"/>
        </w:rPr>
      </w:pPr>
    </w:p>
    <w:p w14:paraId="7043BB4E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t>1. Цена контракта:</w:t>
      </w:r>
    </w:p>
    <w:p w14:paraId="71759E30" w14:textId="3E96D40F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t xml:space="preserve">Значимость критерия </w:t>
      </w:r>
      <w:r w:rsidR="00775015">
        <w:rPr>
          <w:rFonts w:eastAsia="Calibri"/>
          <w:b/>
        </w:rPr>
        <w:t>50</w:t>
      </w:r>
      <w:r w:rsidRPr="00B44452">
        <w:rPr>
          <w:rFonts w:eastAsia="Calibri"/>
          <w:b/>
        </w:rPr>
        <w:t>%.</w:t>
      </w:r>
    </w:p>
    <w:p w14:paraId="484290BF" w14:textId="5637E8B4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  <w:b/>
        </w:rPr>
      </w:pPr>
      <w:r w:rsidRPr="00B44452">
        <w:rPr>
          <w:b/>
          <w:color w:val="000000"/>
        </w:rPr>
        <w:t>Коэффициент значимости критерия оценки = 0.</w:t>
      </w:r>
      <w:r w:rsidR="00775015">
        <w:rPr>
          <w:b/>
          <w:color w:val="000000"/>
        </w:rPr>
        <w:t>5</w:t>
      </w:r>
      <w:r w:rsidRPr="00B44452">
        <w:rPr>
          <w:b/>
          <w:color w:val="000000"/>
        </w:rPr>
        <w:t>0.</w:t>
      </w:r>
    </w:p>
    <w:p w14:paraId="3CB7CC39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rFonts w:eastAsia="Calibri"/>
        </w:rPr>
      </w:pPr>
      <w:r w:rsidRPr="00B44452">
        <w:rPr>
          <w:rFonts w:eastAsia="Calibri"/>
        </w:rPr>
        <w:t>Количество баллов, присуждаемых по критериям оценки «цена контракта» (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0A65F6E" wp14:editId="79A7D773">
            <wp:extent cx="284480" cy="233045"/>
            <wp:effectExtent l="0" t="0" r="1270" b="0"/>
            <wp:docPr id="210941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), определяется по формуле:</w:t>
      </w:r>
    </w:p>
    <w:p w14:paraId="72228291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 xml:space="preserve">а) в случае если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7014479" wp14:editId="46ACACCD">
            <wp:extent cx="526415" cy="233045"/>
            <wp:effectExtent l="0" t="0" r="6985" b="0"/>
            <wp:docPr id="13580231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0F7E90A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30"/>
        </w:rPr>
        <w:drawing>
          <wp:inline distT="0" distB="0" distL="0" distR="0" wp14:anchorId="696DFBF4" wp14:editId="3B67A46B">
            <wp:extent cx="1035050" cy="440055"/>
            <wp:effectExtent l="0" t="0" r="0" b="0"/>
            <wp:docPr id="9617138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1B401EB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>где:</w:t>
      </w:r>
    </w:p>
    <w:p w14:paraId="61BA73AE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12"/>
        </w:rPr>
        <w:drawing>
          <wp:inline distT="0" distB="0" distL="0" distR="0" wp14:anchorId="121B827A" wp14:editId="4469417C">
            <wp:extent cx="198120" cy="233045"/>
            <wp:effectExtent l="0" t="0" r="0" b="0"/>
            <wp:docPr id="10847441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предложение участника закупки, заявка (предложение) которого оценивается;</w:t>
      </w:r>
    </w:p>
    <w:p w14:paraId="48F4B5D9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12"/>
        </w:rPr>
        <w:drawing>
          <wp:inline distT="0" distB="0" distL="0" distR="0" wp14:anchorId="1502109C" wp14:editId="0B43ECFE">
            <wp:extent cx="327660" cy="233045"/>
            <wp:effectExtent l="0" t="0" r="0" b="0"/>
            <wp:docPr id="2065100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минимальное предложение из предложений по критерию оценки, сделанных участниками закупки;</w:t>
      </w:r>
    </w:p>
    <w:p w14:paraId="6EF1254A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</w:rPr>
        <w:t xml:space="preserve">б) в случае если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47E78837" wp14:editId="18618BD0">
            <wp:extent cx="526415" cy="233045"/>
            <wp:effectExtent l="0" t="0" r="6985" b="0"/>
            <wp:docPr id="9600733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34307175" w14:textId="77777777" w:rsidR="009870D1" w:rsidRPr="00B44452" w:rsidRDefault="009870D1" w:rsidP="009870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4452">
        <w:rPr>
          <w:rFonts w:eastAsia="Calibri"/>
          <w:noProof/>
          <w:position w:val="-30"/>
        </w:rPr>
        <w:drawing>
          <wp:inline distT="0" distB="0" distL="0" distR="0" wp14:anchorId="713D5844" wp14:editId="59702143">
            <wp:extent cx="1440815" cy="466090"/>
            <wp:effectExtent l="0" t="0" r="6985" b="0"/>
            <wp:docPr id="1395518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>,</w:t>
      </w:r>
    </w:p>
    <w:p w14:paraId="417D6CCC" w14:textId="77777777" w:rsidR="009870D1" w:rsidRPr="00B44452" w:rsidRDefault="009870D1" w:rsidP="009870D1">
      <w:pPr>
        <w:ind w:firstLine="709"/>
        <w:jc w:val="both"/>
        <w:rPr>
          <w:color w:val="000000"/>
        </w:rPr>
      </w:pPr>
      <w:r w:rsidRPr="00B44452">
        <w:rPr>
          <w:rFonts w:eastAsia="Calibri"/>
        </w:rPr>
        <w:t xml:space="preserve">где </w:t>
      </w:r>
      <w:r w:rsidRPr="00B44452">
        <w:rPr>
          <w:rFonts w:eastAsia="Calibri"/>
          <w:noProof/>
          <w:position w:val="-12"/>
        </w:rPr>
        <w:drawing>
          <wp:inline distT="0" distB="0" distL="0" distR="0" wp14:anchorId="3DB8EB38" wp14:editId="7A24A20D">
            <wp:extent cx="327660" cy="233045"/>
            <wp:effectExtent l="0" t="0" r="0" b="0"/>
            <wp:docPr id="1194919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52">
        <w:rPr>
          <w:rFonts w:eastAsia="Calibri"/>
        </w:rPr>
        <w:t xml:space="preserve"> - максимальное предложение из предложений по критерию, сделанных участниками закупки.</w:t>
      </w:r>
    </w:p>
    <w:p w14:paraId="03C3990B" w14:textId="77777777" w:rsidR="009870D1" w:rsidRPr="00B44452" w:rsidRDefault="009870D1" w:rsidP="009870D1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B44452">
        <w:rPr>
          <w:b/>
        </w:rPr>
        <w:t>Рейтинг заявки по критерию оценки –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14:paraId="01D2E0B0" w14:textId="77777777" w:rsidR="009870D1" w:rsidRPr="00B44452" w:rsidRDefault="009870D1" w:rsidP="009870D1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B44452">
        <w:rPr>
          <w:b/>
          <w:color w:val="000000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квалификации:</w:t>
      </w:r>
    </w:p>
    <w:p w14:paraId="1202816E" w14:textId="734B89BF" w:rsidR="009870D1" w:rsidRPr="00B44452" w:rsidRDefault="009870D1" w:rsidP="00987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44452">
        <w:rPr>
          <w:rFonts w:eastAsia="Calibri"/>
          <w:b/>
        </w:rPr>
        <w:lastRenderedPageBreak/>
        <w:t xml:space="preserve">Значимость критерия </w:t>
      </w:r>
      <w:r w:rsidR="00775015">
        <w:rPr>
          <w:rFonts w:eastAsia="Calibri"/>
          <w:b/>
        </w:rPr>
        <w:t>5</w:t>
      </w:r>
      <w:r w:rsidRPr="00B44452">
        <w:rPr>
          <w:rFonts w:eastAsia="Calibri"/>
          <w:b/>
        </w:rPr>
        <w:t>0%.</w:t>
      </w:r>
    </w:p>
    <w:p w14:paraId="052C0301" w14:textId="28AEA243" w:rsidR="009870D1" w:rsidRPr="00B44452" w:rsidRDefault="009870D1" w:rsidP="009870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44452">
        <w:rPr>
          <w:b/>
          <w:color w:val="000000"/>
        </w:rPr>
        <w:t>Коэффициент значимости критерия оценки = 0.</w:t>
      </w:r>
      <w:r w:rsidR="00775015">
        <w:rPr>
          <w:b/>
          <w:color w:val="000000"/>
        </w:rPr>
        <w:t>5</w:t>
      </w:r>
      <w:r w:rsidRPr="00B44452">
        <w:rPr>
          <w:b/>
          <w:color w:val="000000"/>
        </w:rPr>
        <w:t>0.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134"/>
        <w:gridCol w:w="7655"/>
      </w:tblGrid>
      <w:tr w:rsidR="009870D1" w:rsidRPr="00B44452" w14:paraId="09A5B3E5" w14:textId="77777777" w:rsidTr="009870D1">
        <w:tc>
          <w:tcPr>
            <w:tcW w:w="6946" w:type="dxa"/>
          </w:tcPr>
          <w:p w14:paraId="047BDDA9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>Наименование неценового критерия</w:t>
            </w:r>
          </w:p>
        </w:tc>
        <w:tc>
          <w:tcPr>
            <w:tcW w:w="1134" w:type="dxa"/>
          </w:tcPr>
          <w:p w14:paraId="1EF35AE3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>Весовой коэффициент Т, %</w:t>
            </w:r>
          </w:p>
        </w:tc>
        <w:tc>
          <w:tcPr>
            <w:tcW w:w="7655" w:type="dxa"/>
          </w:tcPr>
          <w:p w14:paraId="78F27CAB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4452">
              <w:rPr>
                <w:rFonts w:ascii="Times New Roman" w:hAnsi="Times New Roman"/>
                <w:b/>
                <w:sz w:val="24"/>
                <w:szCs w:val="24"/>
              </w:rPr>
              <w:t xml:space="preserve">Шкала оценки,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9870D1" w:rsidRPr="00B44452" w14:paraId="5143B020" w14:textId="77777777" w:rsidTr="009870D1">
        <w:tc>
          <w:tcPr>
            <w:tcW w:w="6946" w:type="dxa"/>
          </w:tcPr>
          <w:p w14:paraId="34F310C3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 участника сертификации продукции по ГОСТу 30732-2020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изоляции).</w:t>
            </w:r>
          </w:p>
          <w:p w14:paraId="6BD6E7FF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Подтверждается сертификатом по ГОСТу 30732-2020.</w:t>
            </w:r>
          </w:p>
          <w:p w14:paraId="2E8F15B4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405BCE" w14:textId="77777777" w:rsidR="009870D1" w:rsidRPr="00B44452" w:rsidRDefault="009870D1" w:rsidP="003946E1">
            <w:pPr>
              <w:pStyle w:val="ab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EB744" w14:textId="65EC0BE9" w:rsidR="009870D1" w:rsidRPr="00B44452" w:rsidRDefault="00654356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435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870D1" w:rsidRPr="006543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619985D7" w14:textId="6AEE3B71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870D1" w:rsidRPr="00B44452">
              <w:rPr>
                <w:bCs/>
              </w:rPr>
              <w:t xml:space="preserve">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59B076A6" w14:textId="719699CD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10</w:t>
            </w:r>
            <w:r w:rsidR="009870D1" w:rsidRPr="00B44452">
              <w:rPr>
                <w:bCs/>
              </w:rPr>
              <w:t xml:space="preserve"> баллов - документы предоставлены не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61C4AD92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bCs/>
                <w:sz w:val="24"/>
                <w:szCs w:val="24"/>
              </w:rPr>
              <w:t>0 баллов – документы не предоставлены.</w:t>
            </w:r>
            <w:r w:rsidRPr="00B444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70D1" w:rsidRPr="00B44452" w14:paraId="65075A73" w14:textId="77777777" w:rsidTr="009870D1">
        <w:tc>
          <w:tcPr>
            <w:tcW w:w="6946" w:type="dxa"/>
          </w:tcPr>
          <w:p w14:paraId="2CC89FA8" w14:textId="77777777" w:rsidR="009870D1" w:rsidRPr="00B44452" w:rsidRDefault="009870D1" w:rsidP="009870D1">
            <w:pPr>
              <w:rPr>
                <w:bCs/>
              </w:rPr>
            </w:pPr>
            <w:r w:rsidRPr="00B44452">
              <w:t>Наличие аттестации лаборатории неразрушающего контроля. Подтверждается С</w:t>
            </w:r>
            <w:r w:rsidRPr="00B44452">
              <w:rPr>
                <w:bCs/>
              </w:rPr>
              <w:t>видетельством об аттестации лаборатории неразрушающего контроля (НК), либо действующий договор оказания услуг сторонней лаборатории НК, с приложением свидетельства о ее аттестации;</w:t>
            </w:r>
          </w:p>
          <w:p w14:paraId="27A1B651" w14:textId="77777777" w:rsidR="009870D1" w:rsidRPr="00B44452" w:rsidRDefault="009870D1" w:rsidP="009870D1">
            <w:pPr>
              <w:pStyle w:val="ab"/>
              <w:rPr>
                <w:rFonts w:ascii="Times New Roman" w:eastAsia="MS Mincho" w:hAnsi="Times New Roman"/>
                <w:bCs/>
                <w:iCs/>
                <w:sz w:val="24"/>
                <w:szCs w:val="24"/>
              </w:rPr>
            </w:pP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в области следующих: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объектов контроля: Трубопроводы пара и горячей воды с рабочим давлением пара более 0,07 МПа и температурой воды свыше 115˚С;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видов контроля: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Ультразвуковая дефектоскопия;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Ультразвуковая </w:t>
            </w:r>
            <w:proofErr w:type="spellStart"/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толщинометрия</w:t>
            </w:r>
            <w:proofErr w:type="spellEnd"/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Визуальный и измерительный;</w:t>
            </w:r>
          </w:p>
        </w:tc>
        <w:tc>
          <w:tcPr>
            <w:tcW w:w="1134" w:type="dxa"/>
          </w:tcPr>
          <w:p w14:paraId="01DC0371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07CBA7F" w14:textId="77777777" w:rsidR="009870D1" w:rsidRPr="00B44452" w:rsidRDefault="009870D1" w:rsidP="003946E1">
            <w:pPr>
              <w:widowControl w:val="0"/>
              <w:tabs>
                <w:tab w:val="left" w:pos="31327"/>
              </w:tabs>
              <w:suppressAutoHyphens/>
              <w:autoSpaceDE w:val="0"/>
              <w:autoSpaceDN w:val="0"/>
              <w:adjustRightInd w:val="0"/>
            </w:pPr>
            <w:r w:rsidRPr="00B44452">
              <w:rPr>
                <w:color w:val="000000"/>
              </w:rPr>
              <w:t xml:space="preserve">10 баллов – наличие у Участника в собственности (или привлеченной по договору) аттестованной лаборатории неразрушающего контроля </w:t>
            </w:r>
            <w:r w:rsidRPr="00B44452">
              <w:rPr>
                <w:color w:val="000000"/>
              </w:rPr>
              <w:br/>
            </w:r>
          </w:p>
          <w:p w14:paraId="7C0BA008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452">
              <w:rPr>
                <w:rFonts w:ascii="Times New Roman" w:hAnsi="Times New Roman"/>
                <w:color w:val="000000"/>
                <w:sz w:val="24"/>
                <w:szCs w:val="24"/>
              </w:rPr>
              <w:t>0 баллов – не имеется (не имеется в собственности (или привлеченной по договору) лаборатории или у лаборатории не имеется хотя бы одной из областей аттестации</w:t>
            </w:r>
          </w:p>
        </w:tc>
      </w:tr>
      <w:tr w:rsidR="009870D1" w:rsidRPr="00B44452" w14:paraId="51BFB5BC" w14:textId="77777777" w:rsidTr="009870D1">
        <w:tc>
          <w:tcPr>
            <w:tcW w:w="6946" w:type="dxa"/>
          </w:tcPr>
          <w:p w14:paraId="6625DE3E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Наличие аттестации лаборатории производителя, осуществляющей испытания на соответствие продукции требованиям ГОСТ 30732-2020</w:t>
            </w:r>
            <w:r w:rsidRPr="00B44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</w:t>
            </w:r>
            <w:r w:rsidRPr="00B4445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  <w:p w14:paraId="55CBE303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rPr>
                <w:bCs/>
              </w:rPr>
              <w:t xml:space="preserve">Подтверждается Свидетельством об аттестации лаборатории производителя, </w:t>
            </w:r>
            <w:r w:rsidRPr="00B44452">
              <w:t>осуществляющей испытания на соответствие продукции требованиям ГОСТ 30732-2020</w:t>
            </w:r>
            <w:r w:rsidRPr="00B44452">
              <w:rPr>
                <w:bCs/>
              </w:rPr>
              <w:t xml:space="preserve"> либо действующим </w:t>
            </w:r>
            <w:r w:rsidRPr="00B44452">
              <w:rPr>
                <w:bCs/>
              </w:rPr>
              <w:lastRenderedPageBreak/>
              <w:t>договором оказания услуг сторонней лаборатории, с приложением свидетельства о ее аттестации.</w:t>
            </w:r>
          </w:p>
          <w:p w14:paraId="09D0D8EA" w14:textId="77777777" w:rsidR="009870D1" w:rsidRPr="00B44452" w:rsidRDefault="009870D1" w:rsidP="003946E1"/>
        </w:tc>
        <w:tc>
          <w:tcPr>
            <w:tcW w:w="1134" w:type="dxa"/>
          </w:tcPr>
          <w:p w14:paraId="2C1E2EEC" w14:textId="15AB73B1" w:rsidR="009870D1" w:rsidRPr="00B44452" w:rsidRDefault="00654356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D7F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9870D1" w:rsidRPr="008D7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1CFAEA21" w14:textId="5A3FDE18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20</w:t>
            </w:r>
            <w:r w:rsidR="009870D1" w:rsidRPr="00B44452">
              <w:rPr>
                <w:bCs/>
              </w:rPr>
              <w:t xml:space="preserve">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60F4B806" w14:textId="74D9024A" w:rsidR="009870D1" w:rsidRPr="00B44452" w:rsidRDefault="00654356" w:rsidP="003946E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10</w:t>
            </w:r>
            <w:r w:rsidR="009870D1" w:rsidRPr="00B44452">
              <w:rPr>
                <w:bCs/>
              </w:rPr>
              <w:t xml:space="preserve"> баллов - документы предоставлены не по всем производителям продукции (в части труб и фасонных изделий</w:t>
            </w:r>
          </w:p>
          <w:p w14:paraId="27449553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 в ППУ изоляции), указанным в Техническом предложении Участника </w:t>
            </w:r>
          </w:p>
          <w:p w14:paraId="0D214E26" w14:textId="77777777" w:rsidR="009870D1" w:rsidRPr="00B44452" w:rsidRDefault="009870D1" w:rsidP="003946E1">
            <w:pPr>
              <w:widowControl w:val="0"/>
              <w:tabs>
                <w:tab w:val="left" w:pos="31327"/>
              </w:tabs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4452">
              <w:rPr>
                <w:bCs/>
              </w:rPr>
              <w:t xml:space="preserve">0 баллов – документы не предоставлены.  </w:t>
            </w:r>
          </w:p>
        </w:tc>
      </w:tr>
      <w:tr w:rsidR="009870D1" w:rsidRPr="00B44452" w14:paraId="4EE728F0" w14:textId="77777777" w:rsidTr="009870D1">
        <w:tc>
          <w:tcPr>
            <w:tcW w:w="6946" w:type="dxa"/>
          </w:tcPr>
          <w:p w14:paraId="42ABD466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14:paraId="5500247F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требованиям Технического регламента Таможенного союза "О безопасности оборудования, работающего под избыточным давлением" </w:t>
            </w:r>
            <w:r w:rsidRPr="00B44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части труб и фасонных изделий в ППУ изоляции)</w:t>
            </w:r>
            <w:r w:rsidRPr="00B4445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  <w:p w14:paraId="0184F501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 xml:space="preserve">  Подтверждается Декларацией соответствия ТР ТС 032/2013 Технический регламент Таможенного союза "О безопасности оборудования, работающего под избыточным давлением" в соответствие с требованиями ГОСТ 30732-2020</w:t>
            </w:r>
          </w:p>
        </w:tc>
        <w:tc>
          <w:tcPr>
            <w:tcW w:w="1134" w:type="dxa"/>
          </w:tcPr>
          <w:p w14:paraId="64B7EB2C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EC5DF95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10 баллов – документы предоставлены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081F5251" w14:textId="77777777" w:rsidR="009870D1" w:rsidRPr="00B44452" w:rsidRDefault="009870D1" w:rsidP="003946E1">
            <w:pPr>
              <w:tabs>
                <w:tab w:val="left" w:pos="426"/>
              </w:tabs>
              <w:rPr>
                <w:bCs/>
              </w:rPr>
            </w:pPr>
            <w:r w:rsidRPr="00B44452">
              <w:rPr>
                <w:bCs/>
              </w:rPr>
              <w:t xml:space="preserve">5 баллов - документы предоставлены не по всем производителям продукции (в части труб и фасонных изделий в ППУ изоляции), указанным в Техническом предложении Участника </w:t>
            </w:r>
          </w:p>
          <w:p w14:paraId="34A59237" w14:textId="77777777" w:rsidR="009870D1" w:rsidRPr="00B44452" w:rsidRDefault="009870D1" w:rsidP="003946E1">
            <w:pPr>
              <w:tabs>
                <w:tab w:val="left" w:pos="426"/>
              </w:tabs>
              <w:rPr>
                <w:b/>
              </w:rPr>
            </w:pPr>
            <w:r w:rsidRPr="00B44452">
              <w:rPr>
                <w:bCs/>
              </w:rPr>
              <w:t>0 баллов – документы не предоставлены</w:t>
            </w:r>
          </w:p>
        </w:tc>
      </w:tr>
      <w:tr w:rsidR="009870D1" w:rsidRPr="00B44452" w14:paraId="5D48878D" w14:textId="77777777" w:rsidTr="009870D1">
        <w:tc>
          <w:tcPr>
            <w:tcW w:w="6946" w:type="dxa"/>
          </w:tcPr>
          <w:p w14:paraId="151A5AAE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>Наличие:</w:t>
            </w:r>
          </w:p>
          <w:p w14:paraId="2F15705F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 xml:space="preserve">- дробеструйной </w:t>
            </w:r>
            <w:proofErr w:type="gramStart"/>
            <w:r w:rsidRPr="00B44452">
              <w:t xml:space="preserve">или  </w:t>
            </w:r>
            <w:proofErr w:type="spellStart"/>
            <w:r w:rsidRPr="00B44452">
              <w:t>дробеметной</w:t>
            </w:r>
            <w:proofErr w:type="spellEnd"/>
            <w:proofErr w:type="gramEnd"/>
            <w:r w:rsidRPr="00B44452">
              <w:t xml:space="preserve"> установок для предварительного подогрева, сушки, очистки поверхности, с целью удаления поверхностных загрязнений, окалины и улучшения </w:t>
            </w:r>
            <w:proofErr w:type="spellStart"/>
            <w:r w:rsidRPr="00B44452">
              <w:t>агдезивных</w:t>
            </w:r>
            <w:proofErr w:type="spellEnd"/>
            <w:r w:rsidRPr="00B44452">
              <w:t xml:space="preserve"> свойств;</w:t>
            </w:r>
          </w:p>
          <w:p w14:paraId="6484B7F6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>- оборудования по навивке оцинкованной оболочки. Подтверждается Документами, о наличии в собственности или на ином законном праве:</w:t>
            </w:r>
          </w:p>
          <w:p w14:paraId="52925532" w14:textId="77777777" w:rsidR="009870D1" w:rsidRPr="00B44452" w:rsidRDefault="009870D1" w:rsidP="003946E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B44452">
              <w:t xml:space="preserve">- дробеструйной </w:t>
            </w:r>
            <w:proofErr w:type="gramStart"/>
            <w:r w:rsidRPr="00B44452">
              <w:t xml:space="preserve">или  </w:t>
            </w:r>
            <w:proofErr w:type="spellStart"/>
            <w:r w:rsidRPr="00B44452">
              <w:t>дробеметной</w:t>
            </w:r>
            <w:proofErr w:type="spellEnd"/>
            <w:proofErr w:type="gramEnd"/>
            <w:r w:rsidRPr="00B44452">
              <w:t xml:space="preserve"> установок для предварительного подогрева, сушки, очистки поверхности, с целью удаления поверхностных загрязнений, окалины и улучшения </w:t>
            </w:r>
            <w:proofErr w:type="spellStart"/>
            <w:r w:rsidRPr="00B44452">
              <w:t>агдезивных</w:t>
            </w:r>
            <w:proofErr w:type="spellEnd"/>
            <w:r w:rsidRPr="00B44452">
              <w:t xml:space="preserve"> свойств;</w:t>
            </w:r>
          </w:p>
          <w:p w14:paraId="52DB5088" w14:textId="77777777" w:rsidR="009870D1" w:rsidRPr="00B44452" w:rsidRDefault="009870D1" w:rsidP="003946E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- оборудования по навивке оцинкованной оболочки.</w:t>
            </w:r>
          </w:p>
        </w:tc>
        <w:tc>
          <w:tcPr>
            <w:tcW w:w="1134" w:type="dxa"/>
          </w:tcPr>
          <w:p w14:paraId="42AD446D" w14:textId="77777777" w:rsidR="009870D1" w:rsidRPr="00B44452" w:rsidRDefault="009870D1" w:rsidP="003946E1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4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0C26ED55" w14:textId="77777777" w:rsidR="009870D1" w:rsidRPr="00B44452" w:rsidRDefault="009870D1" w:rsidP="003946E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44452">
              <w:rPr>
                <w:bCs/>
              </w:rPr>
              <w:t>10 баллов – документы подтверждают наличие всего перечня оборудования</w:t>
            </w:r>
          </w:p>
          <w:p w14:paraId="4C6B804A" w14:textId="77777777" w:rsidR="009870D1" w:rsidRPr="00B44452" w:rsidRDefault="009870D1" w:rsidP="003946E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B44452">
              <w:rPr>
                <w:bCs/>
              </w:rPr>
              <w:t>5 баллов - документы подтверждают наличие не полного перечня оборудования</w:t>
            </w:r>
          </w:p>
          <w:p w14:paraId="53256961" w14:textId="77777777" w:rsidR="009870D1" w:rsidRPr="00B44452" w:rsidRDefault="009870D1" w:rsidP="003946E1">
            <w:pPr>
              <w:tabs>
                <w:tab w:val="left" w:pos="426"/>
              </w:tabs>
              <w:rPr>
                <w:b/>
              </w:rPr>
            </w:pPr>
            <w:r w:rsidRPr="00B44452">
              <w:rPr>
                <w:bCs/>
              </w:rPr>
              <w:t>0 баллов</w:t>
            </w:r>
            <w:r w:rsidRPr="00B44452">
              <w:t xml:space="preserve"> – отсутствие документов, подтверждающих наличие оборудования</w:t>
            </w:r>
          </w:p>
        </w:tc>
      </w:tr>
      <w:tr w:rsidR="00545348" w:rsidRPr="00B44452" w14:paraId="69D901EE" w14:textId="77777777" w:rsidTr="009870D1">
        <w:tc>
          <w:tcPr>
            <w:tcW w:w="6946" w:type="dxa"/>
          </w:tcPr>
          <w:p w14:paraId="428519D8" w14:textId="5358462C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Наличие опыта выполнения</w:t>
            </w:r>
            <w:r w:rsidRPr="00491C1C">
              <w:rPr>
                <w:rFonts w:ascii="Times New Roman" w:hAnsi="Times New Roman"/>
                <w:sz w:val="24"/>
                <w:szCs w:val="24"/>
              </w:rPr>
              <w:t xml:space="preserve"> поставок стальной трубной продукции в ППУ 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за период 20</w:t>
            </w:r>
            <w:r w:rsidR="00D72253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 w:rsidR="00D7225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491C1C">
              <w:rPr>
                <w:rFonts w:ascii="Times New Roman" w:hAnsi="Times New Roman"/>
                <w:iCs/>
                <w:sz w:val="24"/>
                <w:szCs w:val="24"/>
              </w:rPr>
              <w:t xml:space="preserve"> гг.</w:t>
            </w:r>
          </w:p>
          <w:p w14:paraId="073D4359" w14:textId="77777777" w:rsidR="00545348" w:rsidRPr="00491C1C" w:rsidRDefault="00545348" w:rsidP="00545348">
            <w:pPr>
              <w:pStyle w:val="35"/>
              <w:widowControl w:val="0"/>
              <w:shd w:val="clear" w:color="auto" w:fill="auto"/>
              <w:tabs>
                <w:tab w:val="left" w:pos="819"/>
              </w:tabs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491C1C">
              <w:rPr>
                <w:rStyle w:val="1"/>
                <w:sz w:val="24"/>
                <w:szCs w:val="24"/>
              </w:rPr>
              <w:t xml:space="preserve">Подтверждается: </w:t>
            </w:r>
          </w:p>
          <w:p w14:paraId="544D5292" w14:textId="77777777" w:rsidR="00545348" w:rsidRPr="00491C1C" w:rsidRDefault="00545348" w:rsidP="00545348">
            <w:pPr>
              <w:pStyle w:val="35"/>
              <w:widowControl w:val="0"/>
              <w:shd w:val="clear" w:color="auto" w:fill="auto"/>
              <w:tabs>
                <w:tab w:val="left" w:pos="819"/>
              </w:tabs>
              <w:spacing w:line="240" w:lineRule="auto"/>
              <w:ind w:firstLine="0"/>
              <w:jc w:val="left"/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</w:pPr>
            <w:r w:rsidRPr="00491C1C">
              <w:rPr>
                <w:color w:val="000000"/>
                <w:sz w:val="24"/>
                <w:szCs w:val="24"/>
              </w:rPr>
              <w:t>- копиями договоров, подписанных всеми сторонами, и содержащих сведения о поставляемой продукции, сроке (периоде ее поставки), а также цене продукции;</w:t>
            </w:r>
            <w:r w:rsidRPr="00491C1C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 </w:t>
            </w:r>
            <w:r w:rsidRPr="00491C1C">
              <w:rPr>
                <w:color w:val="000000"/>
                <w:sz w:val="24"/>
                <w:szCs w:val="24"/>
              </w:rPr>
              <w:br/>
              <w:t xml:space="preserve">- копиями документов подписанных всеми сторонами, и подтверждающих исполнение и стоимость представляемых </w:t>
            </w:r>
            <w:r w:rsidRPr="00491C1C">
              <w:rPr>
                <w:color w:val="000000"/>
                <w:sz w:val="24"/>
                <w:szCs w:val="24"/>
              </w:rPr>
              <w:lastRenderedPageBreak/>
              <w:t>договоров (УПД и товарные накладные по форме ТОРГ-12).</w:t>
            </w:r>
            <w:r w:rsidRPr="00491C1C">
              <w:rPr>
                <w:rStyle w:val="apple-converted-space"/>
                <w:rFonts w:eastAsiaTheme="majorEastAsia"/>
                <w:color w:val="000000"/>
                <w:sz w:val="24"/>
                <w:szCs w:val="24"/>
              </w:rPr>
              <w:t> </w:t>
            </w:r>
          </w:p>
          <w:p w14:paraId="35658F72" w14:textId="77777777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43CCB2E" w14:textId="77777777" w:rsidR="00545348" w:rsidRPr="00491C1C" w:rsidRDefault="00545348" w:rsidP="00545348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91C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 этом Поставки в адрес нескольких обособленных подразделений (филиалов) в рамках одного или нескольких договоров суммируются и учитываются в совокупности как один договор.</w:t>
            </w:r>
          </w:p>
          <w:p w14:paraId="7B4B511D" w14:textId="77777777" w:rsidR="00545348" w:rsidRPr="00491C1C" w:rsidRDefault="00545348" w:rsidP="0054534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3C896" w14:textId="2FD4BEEC" w:rsidR="00545348" w:rsidRPr="00491C1C" w:rsidRDefault="00654356" w:rsidP="00545348">
            <w:pPr>
              <w:pStyle w:val="32"/>
              <w:tabs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50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  <w:r w:rsidR="00545348" w:rsidRPr="007750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14:paraId="5BE2F07E" w14:textId="623F92E1" w:rsidR="00545348" w:rsidRPr="00B44452" w:rsidRDefault="008D7FBE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</w:t>
            </w:r>
            <w:r w:rsidR="00545348" w:rsidRPr="00B44452">
              <w:rPr>
                <w:iCs/>
              </w:rPr>
              <w:t xml:space="preserve">0 баллов – наличие 3 и более </w:t>
            </w:r>
            <w:r w:rsidR="00545348" w:rsidRPr="00B44452">
              <w:t xml:space="preserve">исполненных договоров (с суммой отгрузок на каждого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 xml:space="preserve">начальной (максимальной) цены </w:t>
            </w:r>
            <w:r w:rsidR="00545348" w:rsidRPr="00B44452">
              <w:rPr>
                <w:iCs/>
              </w:rPr>
              <w:t>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="00545348" w:rsidRPr="00B44452">
              <w:rPr>
                <w:iCs/>
              </w:rPr>
              <w:t>-202</w:t>
            </w:r>
            <w:r w:rsidR="005C1C72">
              <w:rPr>
                <w:iCs/>
              </w:rPr>
              <w:t>5</w:t>
            </w:r>
            <w:r w:rsidR="00545348" w:rsidRPr="00B44452">
              <w:rPr>
                <w:iCs/>
              </w:rPr>
              <w:t xml:space="preserve"> гг.) </w:t>
            </w:r>
          </w:p>
          <w:p w14:paraId="2C30EEFC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  <w:p w14:paraId="6C4D11E3" w14:textId="3BF2BEA5" w:rsidR="00545348" w:rsidRPr="00B44452" w:rsidRDefault="008D7FBE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15</w:t>
            </w:r>
            <w:r w:rsidR="00545348" w:rsidRPr="00B44452">
              <w:rPr>
                <w:iCs/>
              </w:rPr>
              <w:t xml:space="preserve"> баллов – наличие 2 </w:t>
            </w:r>
            <w:r w:rsidR="00545348" w:rsidRPr="00B44452">
              <w:t xml:space="preserve">исполненных договоров (с суммой отгрузок на каждого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 xml:space="preserve">начальной (максимальной) цены </w:t>
            </w:r>
            <w:r w:rsidR="00545348" w:rsidRPr="00B44452">
              <w:rPr>
                <w:iCs/>
              </w:rPr>
              <w:t>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="00545348"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="00545348" w:rsidRPr="00B44452">
              <w:rPr>
                <w:iCs/>
              </w:rPr>
              <w:t xml:space="preserve"> гг.) </w:t>
            </w:r>
          </w:p>
          <w:p w14:paraId="63B41139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  <w:p w14:paraId="0E0596F2" w14:textId="6A8891E9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B44452">
              <w:rPr>
                <w:iCs/>
              </w:rPr>
              <w:lastRenderedPageBreak/>
              <w:t xml:space="preserve">10 балл – наличие 1 </w:t>
            </w:r>
            <w:r w:rsidRPr="00B44452">
              <w:t xml:space="preserve">исполненного договора (с суммой отгрузок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>начальной (максимальной) цены договора</w:t>
            </w:r>
            <w:r w:rsidRPr="00B44452">
              <w:rPr>
                <w:iCs/>
              </w:rPr>
              <w:t xml:space="preserve"> 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Pr="00B44452">
              <w:rPr>
                <w:iCs/>
              </w:rPr>
              <w:t xml:space="preserve"> гг.)</w:t>
            </w:r>
          </w:p>
          <w:p w14:paraId="077C7039" w14:textId="77777777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14:paraId="4BE9F7EC" w14:textId="14528CE9" w:rsidR="00545348" w:rsidRPr="00B44452" w:rsidRDefault="00545348" w:rsidP="00545348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44452">
              <w:rPr>
                <w:bCs/>
              </w:rPr>
              <w:t>0 баллов – отсутствие</w:t>
            </w:r>
            <w:r w:rsidRPr="00B44452">
              <w:rPr>
                <w:b/>
              </w:rPr>
              <w:t xml:space="preserve"> </w:t>
            </w:r>
            <w:r w:rsidRPr="00B44452">
              <w:t xml:space="preserve">исполненного договора (с суммой отгрузок Контрагента </w:t>
            </w:r>
            <w:r w:rsidR="00590E41" w:rsidRPr="00ED4552">
              <w:rPr>
                <w:iCs/>
              </w:rPr>
              <w:t xml:space="preserve">не менее </w:t>
            </w:r>
            <w:r w:rsidR="00590E41">
              <w:rPr>
                <w:iCs/>
              </w:rPr>
              <w:t>начальной (максимальной) цены договора</w:t>
            </w:r>
            <w:r w:rsidRPr="00B44452">
              <w:rPr>
                <w:iCs/>
              </w:rPr>
              <w:t xml:space="preserve"> за период 20</w:t>
            </w:r>
            <w:r w:rsidR="00654356">
              <w:rPr>
                <w:iCs/>
              </w:rPr>
              <w:t>2</w:t>
            </w:r>
            <w:r w:rsidR="00FD3994">
              <w:rPr>
                <w:iCs/>
              </w:rPr>
              <w:t>1</w:t>
            </w:r>
            <w:r w:rsidRPr="00B44452">
              <w:rPr>
                <w:iCs/>
              </w:rPr>
              <w:t>-202</w:t>
            </w:r>
            <w:r w:rsidR="00FD3994">
              <w:rPr>
                <w:iCs/>
              </w:rPr>
              <w:t>5</w:t>
            </w:r>
            <w:r w:rsidRPr="00B44452">
              <w:rPr>
                <w:iCs/>
              </w:rPr>
              <w:t xml:space="preserve"> гг.)</w:t>
            </w:r>
          </w:p>
        </w:tc>
      </w:tr>
    </w:tbl>
    <w:p w14:paraId="452C0890" w14:textId="77777777" w:rsidR="009870D1" w:rsidRPr="00491C1C" w:rsidRDefault="009870D1" w:rsidP="009C01F8"/>
    <w:p w14:paraId="455154E1" w14:textId="77777777" w:rsidR="00491C1C" w:rsidRPr="00491C1C" w:rsidRDefault="00491C1C" w:rsidP="00491C1C">
      <w:pPr>
        <w:jc w:val="both"/>
      </w:pPr>
      <w:r w:rsidRPr="00491C1C">
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</w:r>
    </w:p>
    <w:p w14:paraId="5C320A09" w14:textId="77777777" w:rsidR="00491C1C" w:rsidRPr="00491C1C" w:rsidRDefault="00491C1C" w:rsidP="00491C1C">
      <w:pPr>
        <w:jc w:val="both"/>
      </w:pPr>
      <w:r w:rsidRPr="00491C1C">
        <w:tab/>
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</w:r>
    </w:p>
    <w:p w14:paraId="06B7F45C" w14:textId="0DFC6BA5" w:rsidR="00491C1C" w:rsidRPr="00491C1C" w:rsidRDefault="00491C1C" w:rsidP="00491C1C">
      <w:pPr>
        <w:ind w:firstLine="708"/>
        <w:jc w:val="both"/>
      </w:pPr>
      <w:r w:rsidRPr="00491C1C">
        <w:t xml:space="preserve">В случае, если в нескольких заявках на участие в </w:t>
      </w:r>
      <w:r w:rsidR="007B48F7">
        <w:t>Комплексной закупке</w:t>
      </w:r>
      <w:r w:rsidRPr="00491C1C">
        <w:t xml:space="preserve"> содержатся одинаковые условия исполнения договора, меньший порядковый номер присваивается заявке на участие в </w:t>
      </w:r>
      <w:r w:rsidR="007B48F7">
        <w:t>Комплексной закупке</w:t>
      </w:r>
      <w:r w:rsidRPr="00491C1C">
        <w:t xml:space="preserve">, которая поступила ранее других заявок на участие в </w:t>
      </w:r>
      <w:r w:rsidR="007B48F7">
        <w:t>закупке</w:t>
      </w:r>
      <w:r w:rsidRPr="00491C1C">
        <w:t>, содержащих такие условия</w:t>
      </w:r>
    </w:p>
    <w:p w14:paraId="5A260EEA" w14:textId="77777777" w:rsidR="00491C1C" w:rsidRPr="00491C1C" w:rsidRDefault="00491C1C" w:rsidP="00491C1C">
      <w:pPr>
        <w:tabs>
          <w:tab w:val="left" w:pos="5812"/>
        </w:tabs>
        <w:jc w:val="both"/>
      </w:pPr>
      <w:r w:rsidRPr="00491C1C">
        <w:t xml:space="preserve">Исходя из значений рейтингов (баллов) заявок на участие в закупке, комиссия присваивает каждой заявке на участие в закупке порядковый номер. Первый порядковый номер присваивается заявке, набравшей наибольший рейтинг (баллы). В случае если две и более заявки участников по итогам их оценки и сопоставления получили равное количество рейтинга (баллов), меньший порядковый номер присваивается заявке, которая поступила позднее (в соответствии с датой и временем поступления, отраженной в журнале регистрации заявок). </w:t>
      </w:r>
    </w:p>
    <w:p w14:paraId="01170845" w14:textId="768DEDC7" w:rsidR="00491C1C" w:rsidRPr="00491C1C" w:rsidRDefault="00491C1C" w:rsidP="00491C1C">
      <w:pPr>
        <w:jc w:val="both"/>
      </w:pPr>
      <w:r w:rsidRPr="00491C1C">
        <w:tab/>
        <w:t xml:space="preserve">Участник </w:t>
      </w:r>
      <w:r w:rsidR="007B48F7">
        <w:t>Комплексной закупки</w:t>
      </w:r>
      <w:r w:rsidRPr="00491C1C">
        <w:t>, предложивший лучшие условия исполнения договора и получивший по итогам оценки и сопоставления заявок наибольшее количество рейтинга (баллов), признается победителем.</w:t>
      </w:r>
    </w:p>
    <w:p w14:paraId="6BA4E9B3" w14:textId="77777777" w:rsidR="00491C1C" w:rsidRPr="00491C1C" w:rsidRDefault="00491C1C" w:rsidP="00491C1C">
      <w:r w:rsidRPr="00491C1C">
        <w:t>При наличии только одного участника, допущенного к дальнейшему участию в закупочной процедуре, расчет рейтинга заявки (баллов) не производится.</w:t>
      </w:r>
    </w:p>
    <w:sectPr w:rsidR="00491C1C" w:rsidRPr="00491C1C" w:rsidSect="006F37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DECC" w14:textId="77777777" w:rsidR="002E426F" w:rsidRDefault="002E426F">
      <w:r>
        <w:separator/>
      </w:r>
    </w:p>
  </w:endnote>
  <w:endnote w:type="continuationSeparator" w:id="0">
    <w:p w14:paraId="35DBAE53" w14:textId="77777777" w:rsidR="002E426F" w:rsidRDefault="002E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D14B" w14:textId="77777777" w:rsidR="002E426F" w:rsidRDefault="002E426F">
      <w:r>
        <w:separator/>
      </w:r>
    </w:p>
  </w:footnote>
  <w:footnote w:type="continuationSeparator" w:id="0">
    <w:p w14:paraId="50713CA8" w14:textId="77777777" w:rsidR="002E426F" w:rsidRDefault="002E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4F8"/>
    <w:multiLevelType w:val="hybridMultilevel"/>
    <w:tmpl w:val="D75A53BC"/>
    <w:lvl w:ilvl="0" w:tplc="F8DE0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26D"/>
    <w:multiLevelType w:val="hybridMultilevel"/>
    <w:tmpl w:val="C03C5FCA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4" w:hanging="180"/>
      </w:pPr>
      <w:rPr>
        <w:rFonts w:cs="Times New Roman"/>
      </w:rPr>
    </w:lvl>
    <w:lvl w:ilvl="3" w:tplc="59C40F6E">
      <w:start w:val="1"/>
      <w:numFmt w:val="decimal"/>
      <w:lvlText w:val="%4."/>
      <w:lvlJc w:val="left"/>
      <w:pPr>
        <w:ind w:left="4684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5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4" w:hanging="180"/>
      </w:pPr>
      <w:rPr>
        <w:rFonts w:cs="Times New Roman"/>
      </w:rPr>
    </w:lvl>
  </w:abstractNum>
  <w:abstractNum w:abstractNumId="2" w15:restartNumberingAfterBreak="0">
    <w:nsid w:val="29B07274"/>
    <w:multiLevelType w:val="hybridMultilevel"/>
    <w:tmpl w:val="6B0AD012"/>
    <w:lvl w:ilvl="0" w:tplc="59C40F6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D34"/>
    <w:multiLevelType w:val="hybridMultilevel"/>
    <w:tmpl w:val="D60AC8B8"/>
    <w:lvl w:ilvl="0" w:tplc="98B6F192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F8DE0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C2070"/>
    <w:multiLevelType w:val="multilevel"/>
    <w:tmpl w:val="0CAC6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264" w:hanging="1800"/>
      </w:pPr>
      <w:rPr>
        <w:rFonts w:hint="default"/>
      </w:rPr>
    </w:lvl>
  </w:abstractNum>
  <w:abstractNum w:abstractNumId="5" w15:restartNumberingAfterBreak="0">
    <w:nsid w:val="60FA1440"/>
    <w:multiLevelType w:val="multilevel"/>
    <w:tmpl w:val="FDBA5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7D"/>
    <w:rsid w:val="00014E11"/>
    <w:rsid w:val="000A1460"/>
    <w:rsid w:val="000B09C7"/>
    <w:rsid w:val="000B4DF5"/>
    <w:rsid w:val="000D3606"/>
    <w:rsid w:val="000D6FE7"/>
    <w:rsid w:val="000F1A61"/>
    <w:rsid w:val="001207A5"/>
    <w:rsid w:val="00140191"/>
    <w:rsid w:val="001471AC"/>
    <w:rsid w:val="00154A9C"/>
    <w:rsid w:val="00177940"/>
    <w:rsid w:val="001B3521"/>
    <w:rsid w:val="001B539D"/>
    <w:rsid w:val="001C469B"/>
    <w:rsid w:val="001D0F71"/>
    <w:rsid w:val="001E0E16"/>
    <w:rsid w:val="001F271F"/>
    <w:rsid w:val="00206152"/>
    <w:rsid w:val="002123F9"/>
    <w:rsid w:val="0021473B"/>
    <w:rsid w:val="00224E24"/>
    <w:rsid w:val="00231C19"/>
    <w:rsid w:val="00242062"/>
    <w:rsid w:val="002457F2"/>
    <w:rsid w:val="002641CA"/>
    <w:rsid w:val="00277337"/>
    <w:rsid w:val="00280CE7"/>
    <w:rsid w:val="002814B0"/>
    <w:rsid w:val="002A296E"/>
    <w:rsid w:val="002D2AB9"/>
    <w:rsid w:val="002D4750"/>
    <w:rsid w:val="002E426F"/>
    <w:rsid w:val="002E7416"/>
    <w:rsid w:val="002F3DE6"/>
    <w:rsid w:val="00301696"/>
    <w:rsid w:val="00303CAA"/>
    <w:rsid w:val="00311862"/>
    <w:rsid w:val="00325E65"/>
    <w:rsid w:val="003623F2"/>
    <w:rsid w:val="00371275"/>
    <w:rsid w:val="003718CF"/>
    <w:rsid w:val="003919A1"/>
    <w:rsid w:val="00394CCA"/>
    <w:rsid w:val="003B517C"/>
    <w:rsid w:val="003C53E1"/>
    <w:rsid w:val="003C79A6"/>
    <w:rsid w:val="003D04CF"/>
    <w:rsid w:val="003D742B"/>
    <w:rsid w:val="003E0771"/>
    <w:rsid w:val="004269DC"/>
    <w:rsid w:val="004341B7"/>
    <w:rsid w:val="0043776E"/>
    <w:rsid w:val="00444D3A"/>
    <w:rsid w:val="00465667"/>
    <w:rsid w:val="00490660"/>
    <w:rsid w:val="00491C1C"/>
    <w:rsid w:val="004932DD"/>
    <w:rsid w:val="004A4E17"/>
    <w:rsid w:val="004B2D7A"/>
    <w:rsid w:val="004B5777"/>
    <w:rsid w:val="004C5FE4"/>
    <w:rsid w:val="004E4760"/>
    <w:rsid w:val="004F3662"/>
    <w:rsid w:val="00545348"/>
    <w:rsid w:val="0057204B"/>
    <w:rsid w:val="00590E41"/>
    <w:rsid w:val="005926C6"/>
    <w:rsid w:val="005B5E53"/>
    <w:rsid w:val="005C1C72"/>
    <w:rsid w:val="005D2824"/>
    <w:rsid w:val="005E56E6"/>
    <w:rsid w:val="005F555A"/>
    <w:rsid w:val="00613E89"/>
    <w:rsid w:val="00635F4B"/>
    <w:rsid w:val="00641801"/>
    <w:rsid w:val="006536DB"/>
    <w:rsid w:val="00654356"/>
    <w:rsid w:val="00655BF8"/>
    <w:rsid w:val="00674C1B"/>
    <w:rsid w:val="0069051C"/>
    <w:rsid w:val="006D2B84"/>
    <w:rsid w:val="006F05E7"/>
    <w:rsid w:val="006F377B"/>
    <w:rsid w:val="006F4F12"/>
    <w:rsid w:val="00725C7F"/>
    <w:rsid w:val="00727101"/>
    <w:rsid w:val="00730126"/>
    <w:rsid w:val="007362C6"/>
    <w:rsid w:val="00740AAE"/>
    <w:rsid w:val="00744F0E"/>
    <w:rsid w:val="00751C8C"/>
    <w:rsid w:val="007710C6"/>
    <w:rsid w:val="00771646"/>
    <w:rsid w:val="0077218C"/>
    <w:rsid w:val="00775015"/>
    <w:rsid w:val="007844C2"/>
    <w:rsid w:val="007958AE"/>
    <w:rsid w:val="00796624"/>
    <w:rsid w:val="007B48F7"/>
    <w:rsid w:val="007C37B5"/>
    <w:rsid w:val="007E4E36"/>
    <w:rsid w:val="007F2AAA"/>
    <w:rsid w:val="0080104E"/>
    <w:rsid w:val="00841FE8"/>
    <w:rsid w:val="008478DB"/>
    <w:rsid w:val="0085278F"/>
    <w:rsid w:val="0088626B"/>
    <w:rsid w:val="008D7327"/>
    <w:rsid w:val="008D7E03"/>
    <w:rsid w:val="008D7FBE"/>
    <w:rsid w:val="008F1800"/>
    <w:rsid w:val="008F27BB"/>
    <w:rsid w:val="009870D1"/>
    <w:rsid w:val="009C01F8"/>
    <w:rsid w:val="009C3575"/>
    <w:rsid w:val="009C74B3"/>
    <w:rsid w:val="009E5888"/>
    <w:rsid w:val="009F119C"/>
    <w:rsid w:val="009F4C12"/>
    <w:rsid w:val="009F672D"/>
    <w:rsid w:val="009F68C6"/>
    <w:rsid w:val="009F70FB"/>
    <w:rsid w:val="00A2784D"/>
    <w:rsid w:val="00A37609"/>
    <w:rsid w:val="00A4397D"/>
    <w:rsid w:val="00AB5AE6"/>
    <w:rsid w:val="00AD732F"/>
    <w:rsid w:val="00AE0A9C"/>
    <w:rsid w:val="00AF0773"/>
    <w:rsid w:val="00B24A10"/>
    <w:rsid w:val="00B3496E"/>
    <w:rsid w:val="00B37B9C"/>
    <w:rsid w:val="00B45DB9"/>
    <w:rsid w:val="00B578B8"/>
    <w:rsid w:val="00B759F9"/>
    <w:rsid w:val="00B9619A"/>
    <w:rsid w:val="00BB3D8E"/>
    <w:rsid w:val="00BE5900"/>
    <w:rsid w:val="00BF3500"/>
    <w:rsid w:val="00C25A8F"/>
    <w:rsid w:val="00C35974"/>
    <w:rsid w:val="00C477D0"/>
    <w:rsid w:val="00CA1DB2"/>
    <w:rsid w:val="00CE3D7D"/>
    <w:rsid w:val="00D2151C"/>
    <w:rsid w:val="00D23A1E"/>
    <w:rsid w:val="00D63F70"/>
    <w:rsid w:val="00D72253"/>
    <w:rsid w:val="00D861E0"/>
    <w:rsid w:val="00D87FC2"/>
    <w:rsid w:val="00D912A0"/>
    <w:rsid w:val="00D97A8A"/>
    <w:rsid w:val="00DA7D74"/>
    <w:rsid w:val="00DC4E2B"/>
    <w:rsid w:val="00DD6FA3"/>
    <w:rsid w:val="00E239BE"/>
    <w:rsid w:val="00E41171"/>
    <w:rsid w:val="00E545BB"/>
    <w:rsid w:val="00E7031B"/>
    <w:rsid w:val="00E71F0E"/>
    <w:rsid w:val="00E74D14"/>
    <w:rsid w:val="00E770C3"/>
    <w:rsid w:val="00E953D7"/>
    <w:rsid w:val="00EA3BF8"/>
    <w:rsid w:val="00ED1CD6"/>
    <w:rsid w:val="00F06EA6"/>
    <w:rsid w:val="00F50678"/>
    <w:rsid w:val="00F533F8"/>
    <w:rsid w:val="00F62E73"/>
    <w:rsid w:val="00F86BD4"/>
    <w:rsid w:val="00FC65F8"/>
    <w:rsid w:val="00FD35B6"/>
    <w:rsid w:val="00FD3994"/>
    <w:rsid w:val="00FE56C3"/>
    <w:rsid w:val="00FE6F20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92FA"/>
  <w15:chartTrackingRefBased/>
  <w15:docId w15:val="{EE760239-3DC9-47A6-994A-DD4F274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D7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59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7D"/>
  </w:style>
  <w:style w:type="paragraph" w:styleId="a5">
    <w:name w:val="Body Text"/>
    <w:basedOn w:val="a"/>
    <w:rsid w:val="00CE3D7D"/>
    <w:pPr>
      <w:jc w:val="both"/>
    </w:pPr>
  </w:style>
  <w:style w:type="paragraph" w:customStyle="1" w:styleId="a6">
    <w:name w:val="Знак"/>
    <w:basedOn w:val="a"/>
    <w:rsid w:val="00CE3D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B9619A"/>
    <w:pPr>
      <w:tabs>
        <w:tab w:val="center" w:pos="4677"/>
        <w:tab w:val="right" w:pos="9355"/>
      </w:tabs>
    </w:pPr>
  </w:style>
  <w:style w:type="paragraph" w:styleId="31">
    <w:name w:val="List Bullet 3"/>
    <w:basedOn w:val="a"/>
    <w:rsid w:val="008F1800"/>
    <w:pPr>
      <w:tabs>
        <w:tab w:val="num" w:pos="-65"/>
        <w:tab w:val="num" w:pos="926"/>
      </w:tabs>
      <w:spacing w:line="360" w:lineRule="auto"/>
      <w:ind w:left="926" w:hanging="360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C3597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8">
    <w:name w:val="List Paragraph"/>
    <w:basedOn w:val="a"/>
    <w:qFormat/>
    <w:rsid w:val="00C35974"/>
    <w:pPr>
      <w:ind w:left="708"/>
    </w:pPr>
  </w:style>
  <w:style w:type="table" w:styleId="a9">
    <w:name w:val="Table Grid"/>
    <w:basedOn w:val="a1"/>
    <w:uiPriority w:val="59"/>
    <w:rsid w:val="00B4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Пункт_3"/>
    <w:basedOn w:val="33"/>
    <w:link w:val="34"/>
    <w:rsid w:val="009870D1"/>
    <w:pPr>
      <w:tabs>
        <w:tab w:val="num" w:pos="360"/>
      </w:tabs>
      <w:spacing w:line="360" w:lineRule="auto"/>
      <w:ind w:left="360" w:hanging="360"/>
      <w:contextualSpacing w:val="0"/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34">
    <w:name w:val="Пункт_3 Знак"/>
    <w:link w:val="32"/>
    <w:locked/>
    <w:rsid w:val="009870D1"/>
    <w:rPr>
      <w:rFonts w:ascii="Calibri" w:eastAsia="Calibri" w:hAnsi="Calibri"/>
      <w:sz w:val="28"/>
      <w:lang w:val="x-none" w:eastAsia="x-none"/>
    </w:rPr>
  </w:style>
  <w:style w:type="paragraph" w:customStyle="1" w:styleId="35">
    <w:name w:val="Основной текст3"/>
    <w:basedOn w:val="a"/>
    <w:link w:val="aa"/>
    <w:rsid w:val="009870D1"/>
    <w:pPr>
      <w:shd w:val="clear" w:color="auto" w:fill="FFFFFF"/>
      <w:spacing w:line="192" w:lineRule="exact"/>
      <w:ind w:hanging="380"/>
      <w:jc w:val="right"/>
    </w:pPr>
    <w:rPr>
      <w:sz w:val="21"/>
      <w:szCs w:val="21"/>
      <w:lang w:val="x-none" w:eastAsia="x-none"/>
    </w:rPr>
  </w:style>
  <w:style w:type="paragraph" w:styleId="ab">
    <w:name w:val="No Spacing"/>
    <w:uiPriority w:val="1"/>
    <w:qFormat/>
    <w:rsid w:val="009870D1"/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_"/>
    <w:link w:val="35"/>
    <w:rsid w:val="009870D1"/>
    <w:rPr>
      <w:sz w:val="21"/>
      <w:szCs w:val="21"/>
      <w:shd w:val="clear" w:color="auto" w:fill="FFFFFF"/>
      <w:lang w:val="x-none" w:eastAsia="x-none"/>
    </w:rPr>
  </w:style>
  <w:style w:type="character" w:customStyle="1" w:styleId="1">
    <w:name w:val="Основной текст1"/>
    <w:rsid w:val="009870D1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rsid w:val="009870D1"/>
  </w:style>
  <w:style w:type="paragraph" w:styleId="33">
    <w:name w:val="List 3"/>
    <w:basedOn w:val="a"/>
    <w:rsid w:val="009870D1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878C8-230B-463C-95CD-7DC170F8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tgc2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Кузнецова Марина Владимировна</dc:creator>
  <cp:keywords/>
  <cp:lastModifiedBy>User</cp:lastModifiedBy>
  <cp:revision>32</cp:revision>
  <dcterms:created xsi:type="dcterms:W3CDTF">2019-10-28T08:46:00Z</dcterms:created>
  <dcterms:modified xsi:type="dcterms:W3CDTF">2025-06-16T15:39:00Z</dcterms:modified>
</cp:coreProperties>
</file>