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EA" w:rsidRPr="00112605" w:rsidRDefault="001B3AEA" w:rsidP="001B3AEA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605">
        <w:rPr>
          <w:rFonts w:ascii="Times New Roman" w:eastAsia="Times New Roman" w:hAnsi="Times New Roman" w:cs="Times New Roman"/>
          <w:b/>
          <w:lang w:eastAsia="ru-RU"/>
        </w:rPr>
        <w:t xml:space="preserve">Техническое задание </w:t>
      </w:r>
    </w:p>
    <w:p w:rsidR="001B3AEA" w:rsidRPr="00112605" w:rsidRDefault="00D76803" w:rsidP="001B3AEA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2605">
        <w:rPr>
          <w:rFonts w:ascii="Times New Roman" w:hAnsi="Times New Roman" w:cs="Times New Roman"/>
          <w:b/>
          <w:bCs/>
        </w:rPr>
        <w:t xml:space="preserve">на поставку </w:t>
      </w:r>
      <w:r w:rsidR="00730E6B" w:rsidRPr="00025D29">
        <w:rPr>
          <w:rFonts w:ascii="Times New Roman" w:eastAsia="MyriadPro-Cond" w:hAnsi="Times New Roman" w:cs="Times New Roman"/>
          <w:b/>
          <w:bCs/>
        </w:rPr>
        <w:t>нефтепродуктов с использованием топливных карт для нужд МУП «ВКС»</w:t>
      </w:r>
    </w:p>
    <w:p w:rsidR="00D76803" w:rsidRPr="00112605" w:rsidRDefault="00D76803" w:rsidP="001B3AEA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3AEA" w:rsidRPr="00112605" w:rsidRDefault="001B3AEA" w:rsidP="00112605">
      <w:pPr>
        <w:widowControl w:val="0"/>
        <w:tabs>
          <w:tab w:val="left" w:pos="426"/>
          <w:tab w:val="righ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12605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="00386BFF">
        <w:rPr>
          <w:rFonts w:ascii="Times New Roman" w:eastAsia="Times New Roman" w:hAnsi="Times New Roman" w:cs="Times New Roman"/>
          <w:b/>
          <w:bCs/>
          <w:lang w:eastAsia="ru-RU"/>
        </w:rPr>
        <w:t>Ф</w:t>
      </w:r>
      <w:r w:rsidR="00386BFF" w:rsidRPr="001126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ункциональные </w:t>
      </w:r>
      <w:r w:rsidR="00112605" w:rsidRPr="001126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</w:r>
      <w:r w:rsidRPr="00112605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1849"/>
        <w:gridCol w:w="1371"/>
        <w:gridCol w:w="4278"/>
        <w:gridCol w:w="978"/>
        <w:gridCol w:w="1108"/>
      </w:tblGrid>
      <w:tr w:rsidR="00D76803" w:rsidRPr="00112605" w:rsidTr="00112605">
        <w:tc>
          <w:tcPr>
            <w:tcW w:w="274" w:type="pct"/>
            <w:vAlign w:val="center"/>
          </w:tcPr>
          <w:p w:rsidR="00D76803" w:rsidRPr="00112605" w:rsidRDefault="00D76803" w:rsidP="0085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br w:type="textWrapping" w:clear="all"/>
            </w:r>
            <w:proofErr w:type="gramStart"/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913" w:type="pct"/>
            <w:vAlign w:val="center"/>
          </w:tcPr>
          <w:p w:rsidR="00D76803" w:rsidRPr="00112605" w:rsidRDefault="00D76803" w:rsidP="0085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672" w:type="pct"/>
            <w:vAlign w:val="center"/>
          </w:tcPr>
          <w:p w:rsidR="00D76803" w:rsidRPr="00112605" w:rsidRDefault="00D76803" w:rsidP="0085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05">
              <w:rPr>
                <w:rFonts w:ascii="Times New Roman" w:hAnsi="Times New Roman" w:cs="Times New Roman"/>
                <w:b/>
                <w:bCs/>
              </w:rPr>
              <w:t>ОКПД 2</w:t>
            </w:r>
          </w:p>
        </w:tc>
        <w:tc>
          <w:tcPr>
            <w:tcW w:w="2111" w:type="pct"/>
            <w:vAlign w:val="center"/>
          </w:tcPr>
          <w:p w:rsidR="00D76803" w:rsidRPr="00112605" w:rsidRDefault="00D76803" w:rsidP="0085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12605">
              <w:rPr>
                <w:rFonts w:ascii="Times New Roman" w:hAnsi="Times New Roman" w:cs="Times New Roman"/>
                <w:b/>
                <w:bCs/>
              </w:rPr>
              <w:t>Требования к качеству закупаемой продукции</w:t>
            </w:r>
          </w:p>
        </w:tc>
        <w:tc>
          <w:tcPr>
            <w:tcW w:w="483" w:type="pct"/>
            <w:vAlign w:val="center"/>
          </w:tcPr>
          <w:p w:rsidR="00D76803" w:rsidRPr="00112605" w:rsidRDefault="00D76803" w:rsidP="0085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t>Ед.</w:t>
            </w:r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br w:type="textWrapping" w:clear="all"/>
              <w:t>изм.</w:t>
            </w:r>
          </w:p>
        </w:tc>
        <w:tc>
          <w:tcPr>
            <w:tcW w:w="547" w:type="pct"/>
            <w:vAlign w:val="center"/>
          </w:tcPr>
          <w:p w:rsidR="00D76803" w:rsidRPr="00112605" w:rsidRDefault="00D76803" w:rsidP="0085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260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Кол-во </w:t>
            </w:r>
          </w:p>
        </w:tc>
      </w:tr>
      <w:tr w:rsidR="00D76803" w:rsidRPr="00112605" w:rsidTr="00112605">
        <w:tc>
          <w:tcPr>
            <w:tcW w:w="274" w:type="pct"/>
            <w:vAlign w:val="center"/>
          </w:tcPr>
          <w:p w:rsidR="00D76803" w:rsidRPr="00112605" w:rsidRDefault="00D76803" w:rsidP="00D768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260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13" w:type="pct"/>
            <w:vAlign w:val="center"/>
          </w:tcPr>
          <w:p w:rsidR="00D76803" w:rsidRPr="00112605" w:rsidRDefault="00D76803" w:rsidP="00D7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2605">
              <w:rPr>
                <w:rFonts w:ascii="Times New Roman" w:hAnsi="Times New Roman" w:cs="Times New Roman"/>
              </w:rPr>
              <w:t xml:space="preserve">Бензин автомобильный АИ-92 </w:t>
            </w:r>
          </w:p>
        </w:tc>
        <w:tc>
          <w:tcPr>
            <w:tcW w:w="672" w:type="pct"/>
            <w:vAlign w:val="center"/>
          </w:tcPr>
          <w:p w:rsidR="00D76803" w:rsidRPr="00112605" w:rsidRDefault="00D76803" w:rsidP="00D76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112605">
              <w:rPr>
                <w:rFonts w:ascii="Times New Roman" w:hAnsi="Times New Roman" w:cs="Times New Roman"/>
              </w:rPr>
              <w:t>19.20.21.125</w:t>
            </w:r>
            <w:r w:rsidR="00415783" w:rsidRPr="00112605"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2111" w:type="pct"/>
            <w:vAlign w:val="center"/>
          </w:tcPr>
          <w:p w:rsidR="00D76803" w:rsidRPr="00112605" w:rsidRDefault="00D76803" w:rsidP="00D768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2605">
              <w:rPr>
                <w:rFonts w:ascii="Times New Roman" w:eastAsia="Calibri" w:hAnsi="Times New Roman" w:cs="Times New Roman"/>
              </w:rPr>
              <w:t xml:space="preserve">Соответствие качества поставляемого Товара ГОСТ 32513-2013 «Топливо моторное, бензин неэтилированный» и/или ГОСТ </w:t>
            </w:r>
            <w:proofErr w:type="gramStart"/>
            <w:r w:rsidRPr="0011260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112605">
              <w:rPr>
                <w:rFonts w:ascii="Times New Roman" w:eastAsia="Calibri" w:hAnsi="Times New Roman" w:cs="Times New Roman"/>
              </w:rPr>
              <w:t xml:space="preserve"> 54283-2010 «Топлива моторные. Единое обозначение автомобильных бензинов и дизельных топлив, находящихся в обращении на территории Российской Федерации» и/или ГОСТ </w:t>
            </w:r>
            <w:proofErr w:type="gramStart"/>
            <w:r w:rsidRPr="0011260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112605">
              <w:rPr>
                <w:rFonts w:ascii="Times New Roman" w:eastAsia="Calibri" w:hAnsi="Times New Roman" w:cs="Times New Roman"/>
              </w:rPr>
              <w:t xml:space="preserve"> 51105-2020 «Топлива для двигателей внутреннего сгорания. Бензин неэтилированный»</w:t>
            </w:r>
          </w:p>
          <w:p w:rsidR="00D76803" w:rsidRPr="00112605" w:rsidRDefault="00D76803" w:rsidP="00D768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2605">
              <w:rPr>
                <w:rFonts w:ascii="Times New Roman" w:eastAsia="Calibri" w:hAnsi="Times New Roman" w:cs="Times New Roman"/>
              </w:rPr>
              <w:t>Экологический класс: не ниже К5;</w:t>
            </w:r>
          </w:p>
          <w:p w:rsidR="00D76803" w:rsidRPr="00112605" w:rsidRDefault="00D76803" w:rsidP="00D768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2605">
              <w:rPr>
                <w:rFonts w:ascii="Times New Roman" w:eastAsia="Calibri" w:hAnsi="Times New Roman" w:cs="Times New Roman"/>
              </w:rPr>
              <w:t>Октановое число:</w:t>
            </w:r>
          </w:p>
          <w:p w:rsidR="00D76803" w:rsidRPr="00112605" w:rsidRDefault="00D76803" w:rsidP="00D768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2605">
              <w:rPr>
                <w:rFonts w:ascii="Times New Roman" w:eastAsia="Calibri" w:hAnsi="Times New Roman" w:cs="Times New Roman"/>
              </w:rPr>
              <w:t>по исследовательскому методу: не менее 92,0</w:t>
            </w:r>
          </w:p>
          <w:p w:rsidR="00D76803" w:rsidRPr="00112605" w:rsidRDefault="00D76803" w:rsidP="00D768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2605">
              <w:rPr>
                <w:rFonts w:ascii="Times New Roman" w:eastAsia="Calibri" w:hAnsi="Times New Roman" w:cs="Times New Roman"/>
              </w:rPr>
              <w:t>по моторному методу: не менее 83,0</w:t>
            </w:r>
          </w:p>
          <w:p w:rsidR="00D76803" w:rsidRPr="00112605" w:rsidRDefault="00D76803" w:rsidP="00D768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2605">
              <w:rPr>
                <w:rFonts w:ascii="Times New Roman" w:eastAsia="Calibri" w:hAnsi="Times New Roman" w:cs="Times New Roman"/>
              </w:rPr>
              <w:t xml:space="preserve">Массовая доля серы: не более 10 мг/кг;   </w:t>
            </w:r>
          </w:p>
          <w:p w:rsidR="00D76803" w:rsidRPr="00112605" w:rsidRDefault="00D76803" w:rsidP="00D76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2605">
              <w:rPr>
                <w:rFonts w:ascii="Times New Roman" w:eastAsia="Calibri" w:hAnsi="Times New Roman" w:cs="Times New Roman"/>
              </w:rPr>
              <w:t>Отсутствие механических примесей.</w:t>
            </w:r>
          </w:p>
        </w:tc>
        <w:tc>
          <w:tcPr>
            <w:tcW w:w="483" w:type="pct"/>
            <w:vAlign w:val="center"/>
          </w:tcPr>
          <w:p w:rsidR="00D76803" w:rsidRPr="00112605" w:rsidRDefault="00D76803" w:rsidP="00D768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2605">
              <w:rPr>
                <w:rFonts w:ascii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803" w:rsidRPr="00112605" w:rsidRDefault="00D76803" w:rsidP="00D768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2605">
              <w:rPr>
                <w:rFonts w:ascii="Times New Roman" w:hAnsi="Times New Roman" w:cs="Times New Roman"/>
                <w:color w:val="000000"/>
              </w:rPr>
              <w:t>200 000</w:t>
            </w:r>
          </w:p>
        </w:tc>
      </w:tr>
      <w:tr w:rsidR="00D76803" w:rsidRPr="00112605" w:rsidTr="00112605">
        <w:tc>
          <w:tcPr>
            <w:tcW w:w="274" w:type="pct"/>
            <w:vAlign w:val="center"/>
          </w:tcPr>
          <w:p w:rsidR="00D76803" w:rsidRPr="00112605" w:rsidRDefault="00D76803" w:rsidP="00D768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260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13" w:type="pct"/>
            <w:vAlign w:val="center"/>
          </w:tcPr>
          <w:p w:rsidR="00D76803" w:rsidRPr="00112605" w:rsidRDefault="00D76803" w:rsidP="00D768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605">
              <w:rPr>
                <w:rFonts w:ascii="Times New Roman" w:hAnsi="Times New Roman" w:cs="Times New Roman"/>
              </w:rPr>
              <w:t>Бензин автомобильный АИ-95</w:t>
            </w:r>
          </w:p>
        </w:tc>
        <w:tc>
          <w:tcPr>
            <w:tcW w:w="672" w:type="pct"/>
            <w:vAlign w:val="center"/>
          </w:tcPr>
          <w:p w:rsidR="00D76803" w:rsidRPr="00112605" w:rsidRDefault="00D76803" w:rsidP="0041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2605">
              <w:rPr>
                <w:rFonts w:ascii="Times New Roman" w:eastAsia="Calibri" w:hAnsi="Times New Roman" w:cs="Times New Roman"/>
              </w:rPr>
              <w:t>19.20.21.135</w:t>
            </w:r>
            <w:r w:rsidR="00415783" w:rsidRPr="00112605">
              <w:rPr>
                <w:rFonts w:ascii="Times New Roman" w:eastAsia="Calibri" w:hAnsi="Times New Roman" w:cs="Times New Roman"/>
              </w:rPr>
              <w:t xml:space="preserve"> (П)</w:t>
            </w:r>
          </w:p>
        </w:tc>
        <w:tc>
          <w:tcPr>
            <w:tcW w:w="2111" w:type="pct"/>
            <w:vAlign w:val="center"/>
          </w:tcPr>
          <w:p w:rsidR="00D76803" w:rsidRPr="00112605" w:rsidRDefault="00D76803" w:rsidP="00D768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2605">
              <w:rPr>
                <w:rFonts w:ascii="Times New Roman" w:eastAsia="Calibri" w:hAnsi="Times New Roman" w:cs="Times New Roman"/>
              </w:rPr>
              <w:t>Соответствие качества поставляемого Товара ГОСТ 32513-2013 «Топливо моторное, бензин неэтилированный»</w:t>
            </w:r>
            <w:r w:rsidR="00266FC3" w:rsidRPr="00112605">
              <w:rPr>
                <w:rFonts w:ascii="Times New Roman" w:eastAsia="Calibri" w:hAnsi="Times New Roman" w:cs="Times New Roman"/>
              </w:rPr>
              <w:t xml:space="preserve"> и/или ГОСТ </w:t>
            </w:r>
            <w:proofErr w:type="gramStart"/>
            <w:r w:rsidR="00266FC3" w:rsidRPr="0011260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266FC3" w:rsidRPr="00112605">
              <w:rPr>
                <w:rFonts w:ascii="Times New Roman" w:eastAsia="Calibri" w:hAnsi="Times New Roman" w:cs="Times New Roman"/>
              </w:rPr>
              <w:t xml:space="preserve"> 51866-2002 «Топлива моторные. Бензин неэтилированный. Технические условия»</w:t>
            </w:r>
          </w:p>
          <w:p w:rsidR="00D76803" w:rsidRPr="00112605" w:rsidRDefault="00D76803" w:rsidP="00D768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2605">
              <w:rPr>
                <w:rFonts w:ascii="Times New Roman" w:eastAsia="Calibri" w:hAnsi="Times New Roman" w:cs="Times New Roman"/>
              </w:rPr>
              <w:t xml:space="preserve">Экологический класс: </w:t>
            </w:r>
            <w:r w:rsidR="00266FC3" w:rsidRPr="00112605">
              <w:rPr>
                <w:rFonts w:ascii="Times New Roman" w:eastAsia="Calibri" w:hAnsi="Times New Roman" w:cs="Times New Roman"/>
              </w:rPr>
              <w:t xml:space="preserve">не ниже </w:t>
            </w:r>
            <w:r w:rsidRPr="00112605">
              <w:rPr>
                <w:rFonts w:ascii="Times New Roman" w:eastAsia="Calibri" w:hAnsi="Times New Roman" w:cs="Times New Roman"/>
              </w:rPr>
              <w:t>К5</w:t>
            </w:r>
          </w:p>
          <w:p w:rsidR="00D76803" w:rsidRPr="00112605" w:rsidRDefault="00D76803" w:rsidP="00D768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2605">
              <w:rPr>
                <w:rFonts w:ascii="Times New Roman" w:eastAsia="Calibri" w:hAnsi="Times New Roman" w:cs="Times New Roman"/>
              </w:rPr>
              <w:t xml:space="preserve">Октановое число: </w:t>
            </w:r>
          </w:p>
          <w:p w:rsidR="00D76803" w:rsidRPr="00112605" w:rsidRDefault="00D76803" w:rsidP="00D768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2605">
              <w:rPr>
                <w:rFonts w:ascii="Times New Roman" w:eastAsia="Calibri" w:hAnsi="Times New Roman" w:cs="Times New Roman"/>
              </w:rPr>
              <w:t xml:space="preserve">по исследовательскому методу: не менее 95,0 </w:t>
            </w:r>
          </w:p>
          <w:p w:rsidR="00D76803" w:rsidRPr="00112605" w:rsidRDefault="00D76803" w:rsidP="00D768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2605">
              <w:rPr>
                <w:rFonts w:ascii="Times New Roman" w:eastAsia="Calibri" w:hAnsi="Times New Roman" w:cs="Times New Roman"/>
              </w:rPr>
              <w:t xml:space="preserve">по моторному методу: </w:t>
            </w:r>
            <w:r w:rsidR="00266FC3" w:rsidRPr="00112605">
              <w:rPr>
                <w:rFonts w:ascii="Times New Roman" w:eastAsia="Calibri" w:hAnsi="Times New Roman" w:cs="Times New Roman"/>
              </w:rPr>
              <w:t xml:space="preserve">не менее </w:t>
            </w:r>
            <w:r w:rsidRPr="00112605">
              <w:rPr>
                <w:rFonts w:ascii="Times New Roman" w:eastAsia="Calibri" w:hAnsi="Times New Roman" w:cs="Times New Roman"/>
              </w:rPr>
              <w:t>85,0</w:t>
            </w:r>
          </w:p>
          <w:p w:rsidR="00D76803" w:rsidRPr="00112605" w:rsidRDefault="00D76803" w:rsidP="00D768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2605">
              <w:rPr>
                <w:rFonts w:ascii="Times New Roman" w:eastAsia="Calibri" w:hAnsi="Times New Roman" w:cs="Times New Roman"/>
              </w:rPr>
              <w:t>Массовая доля серы:</w:t>
            </w:r>
            <w:r w:rsidR="00266FC3" w:rsidRPr="00112605">
              <w:rPr>
                <w:rFonts w:ascii="Times New Roman" w:eastAsia="Calibri" w:hAnsi="Times New Roman" w:cs="Times New Roman"/>
              </w:rPr>
              <w:t xml:space="preserve"> не более</w:t>
            </w:r>
            <w:r w:rsidRPr="00112605">
              <w:rPr>
                <w:rFonts w:ascii="Times New Roman" w:eastAsia="Calibri" w:hAnsi="Times New Roman" w:cs="Times New Roman"/>
              </w:rPr>
              <w:t xml:space="preserve"> 10 мг/кг</w:t>
            </w:r>
          </w:p>
          <w:p w:rsidR="00D76803" w:rsidRPr="00112605" w:rsidRDefault="00D76803" w:rsidP="00D768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2605">
              <w:rPr>
                <w:rFonts w:ascii="Times New Roman" w:eastAsia="Calibri" w:hAnsi="Times New Roman" w:cs="Times New Roman"/>
              </w:rPr>
              <w:t xml:space="preserve">Объемная доля бензола: </w:t>
            </w:r>
            <w:r w:rsidR="00266FC3" w:rsidRPr="00112605">
              <w:rPr>
                <w:rFonts w:ascii="Times New Roman" w:eastAsia="Calibri" w:hAnsi="Times New Roman" w:cs="Times New Roman"/>
              </w:rPr>
              <w:t xml:space="preserve">не более </w:t>
            </w:r>
            <w:r w:rsidRPr="00112605">
              <w:rPr>
                <w:rFonts w:ascii="Times New Roman" w:eastAsia="Calibri" w:hAnsi="Times New Roman" w:cs="Times New Roman"/>
              </w:rPr>
              <w:t>1 %</w:t>
            </w:r>
          </w:p>
          <w:p w:rsidR="00D76803" w:rsidRPr="00112605" w:rsidRDefault="00D76803" w:rsidP="00D768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2605">
              <w:rPr>
                <w:rFonts w:ascii="Times New Roman" w:eastAsia="Calibri" w:hAnsi="Times New Roman" w:cs="Times New Roman"/>
              </w:rPr>
              <w:t>Отсутствие механических примесей</w:t>
            </w:r>
          </w:p>
        </w:tc>
        <w:tc>
          <w:tcPr>
            <w:tcW w:w="483" w:type="pct"/>
            <w:vAlign w:val="center"/>
          </w:tcPr>
          <w:p w:rsidR="00D76803" w:rsidRPr="00112605" w:rsidRDefault="00D76803" w:rsidP="00D768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2605">
              <w:rPr>
                <w:rFonts w:ascii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803" w:rsidRPr="00112605" w:rsidRDefault="00D76803" w:rsidP="00D76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605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</w:tr>
      <w:tr w:rsidR="00D76803" w:rsidRPr="00112605" w:rsidTr="00112605">
        <w:tc>
          <w:tcPr>
            <w:tcW w:w="274" w:type="pct"/>
            <w:vMerge w:val="restart"/>
            <w:vAlign w:val="center"/>
          </w:tcPr>
          <w:p w:rsidR="00D76803" w:rsidRPr="00112605" w:rsidRDefault="00D76803" w:rsidP="00D768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260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803" w:rsidRPr="00112605" w:rsidRDefault="00D76803" w:rsidP="00D7680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12605">
              <w:rPr>
                <w:rFonts w:ascii="Times New Roman" w:hAnsi="Times New Roman" w:cs="Times New Roman"/>
                <w:color w:val="000000"/>
              </w:rPr>
              <w:t xml:space="preserve">Топливо дизельное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803" w:rsidRPr="00112605" w:rsidRDefault="00D76803" w:rsidP="00D76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112605">
              <w:rPr>
                <w:rFonts w:ascii="Times New Roman" w:hAnsi="Times New Roman" w:cs="Times New Roman"/>
              </w:rPr>
              <w:t>19.20.21.345</w:t>
            </w:r>
            <w:r w:rsidR="00415783" w:rsidRPr="00112605">
              <w:rPr>
                <w:rFonts w:ascii="Times New Roman" w:hAnsi="Times New Roman" w:cs="Times New Roman"/>
              </w:rPr>
              <w:t xml:space="preserve"> </w:t>
            </w:r>
            <w:r w:rsidR="00415783" w:rsidRPr="00112605">
              <w:rPr>
                <w:rFonts w:ascii="Times New Roman" w:eastAsia="Calibri" w:hAnsi="Times New Roman" w:cs="Times New Roman"/>
              </w:rPr>
              <w:t>(П)</w:t>
            </w:r>
          </w:p>
        </w:tc>
        <w:tc>
          <w:tcPr>
            <w:tcW w:w="21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803" w:rsidRPr="00112605" w:rsidRDefault="00D76803" w:rsidP="00D7680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12605">
              <w:rPr>
                <w:color w:val="000000"/>
                <w:sz w:val="22"/>
                <w:szCs w:val="22"/>
              </w:rPr>
              <w:t xml:space="preserve">Соответствие качества поставляемого Товара ГОСТ 32511-2013 «Топливо дизельное ЕВРО. Технические условия </w:t>
            </w:r>
          </w:p>
          <w:p w:rsidR="00D76803" w:rsidRPr="00112605" w:rsidRDefault="00D76803" w:rsidP="00D768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2605">
              <w:rPr>
                <w:rFonts w:ascii="Times New Roman" w:hAnsi="Times New Roman" w:cs="Times New Roman"/>
                <w:color w:val="000000"/>
              </w:rPr>
              <w:t xml:space="preserve">Экологический класс </w:t>
            </w:r>
            <w:proofErr w:type="gramStart"/>
            <w:r w:rsidRPr="00112605">
              <w:rPr>
                <w:rFonts w:ascii="Times New Roman" w:hAnsi="Times New Roman" w:cs="Times New Roman"/>
                <w:color w:val="000000"/>
              </w:rPr>
              <w:t>–н</w:t>
            </w:r>
            <w:proofErr w:type="gramEnd"/>
            <w:r w:rsidRPr="00112605">
              <w:rPr>
                <w:rFonts w:ascii="Times New Roman" w:hAnsi="Times New Roman" w:cs="Times New Roman"/>
                <w:color w:val="000000"/>
              </w:rPr>
              <w:t>е ниже К5</w:t>
            </w:r>
          </w:p>
          <w:p w:rsidR="00D76803" w:rsidRPr="00112605" w:rsidRDefault="00D76803" w:rsidP="00D768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2605">
              <w:rPr>
                <w:rFonts w:ascii="Times New Roman" w:hAnsi="Times New Roman" w:cs="Times New Roman"/>
              </w:rPr>
              <w:t>Массовая доля серы: не более 10,0 мг/кг</w:t>
            </w:r>
          </w:p>
          <w:p w:rsidR="00D76803" w:rsidRPr="00112605" w:rsidRDefault="00D76803" w:rsidP="00D7680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12605">
              <w:rPr>
                <w:rFonts w:ascii="Times New Roman" w:hAnsi="Times New Roman" w:cs="Times New Roman"/>
              </w:rPr>
              <w:t xml:space="preserve">Сезонность: в зависимости от времени (сезона), в которое приобретается топливо 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D76803" w:rsidRPr="00112605" w:rsidRDefault="00D76803" w:rsidP="00D768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2605">
              <w:rPr>
                <w:rFonts w:ascii="Times New Roman" w:hAnsi="Times New Roman" w:cs="Times New Roman"/>
                <w:lang w:eastAsia="ru-RU"/>
              </w:rPr>
              <w:t>литр (зима)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6803" w:rsidRPr="00112605" w:rsidRDefault="00D76803" w:rsidP="00D768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2605">
              <w:rPr>
                <w:rFonts w:ascii="Times New Roman" w:hAnsi="Times New Roman" w:cs="Times New Roman"/>
              </w:rPr>
              <w:t>55 000</w:t>
            </w:r>
          </w:p>
        </w:tc>
      </w:tr>
      <w:tr w:rsidR="00D76803" w:rsidRPr="00112605" w:rsidTr="00112605">
        <w:tc>
          <w:tcPr>
            <w:tcW w:w="274" w:type="pct"/>
            <w:vMerge/>
            <w:vAlign w:val="center"/>
          </w:tcPr>
          <w:p w:rsidR="00D76803" w:rsidRPr="00112605" w:rsidRDefault="00D76803" w:rsidP="00D768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03" w:rsidRPr="00112605" w:rsidRDefault="00D76803" w:rsidP="00D768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03" w:rsidRPr="00112605" w:rsidRDefault="00D76803" w:rsidP="00D76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112605">
              <w:rPr>
                <w:rFonts w:ascii="Times New Roman" w:hAnsi="Times New Roman" w:cs="Times New Roman"/>
              </w:rPr>
              <w:t>19.20.21.345</w:t>
            </w:r>
            <w:r w:rsidR="00415783" w:rsidRPr="00112605">
              <w:rPr>
                <w:rFonts w:ascii="Times New Roman" w:hAnsi="Times New Roman" w:cs="Times New Roman"/>
              </w:rPr>
              <w:t xml:space="preserve"> </w:t>
            </w:r>
            <w:r w:rsidR="00415783" w:rsidRPr="00112605">
              <w:rPr>
                <w:rFonts w:ascii="Times New Roman" w:eastAsia="Calibri" w:hAnsi="Times New Roman" w:cs="Times New Roman"/>
              </w:rPr>
              <w:t>(П)</w:t>
            </w:r>
          </w:p>
        </w:tc>
        <w:tc>
          <w:tcPr>
            <w:tcW w:w="21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03" w:rsidRPr="00112605" w:rsidRDefault="00D76803" w:rsidP="00D7680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:rsidR="00D76803" w:rsidRPr="00112605" w:rsidRDefault="00D76803" w:rsidP="00D768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2605">
              <w:rPr>
                <w:rFonts w:ascii="Times New Roman" w:hAnsi="Times New Roman" w:cs="Times New Roman"/>
                <w:lang w:eastAsia="ru-RU"/>
              </w:rPr>
              <w:t>литр (лето)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803" w:rsidRPr="00112605" w:rsidRDefault="00D76803" w:rsidP="00D76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605">
              <w:rPr>
                <w:rFonts w:ascii="Times New Roman" w:hAnsi="Times New Roman" w:cs="Times New Roman"/>
              </w:rPr>
              <w:t>90 000</w:t>
            </w:r>
          </w:p>
        </w:tc>
      </w:tr>
    </w:tbl>
    <w:p w:rsidR="00853129" w:rsidRPr="00112605" w:rsidRDefault="00853129" w:rsidP="001B3AEA">
      <w:pPr>
        <w:widowControl w:val="0"/>
        <w:tabs>
          <w:tab w:val="left" w:pos="426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53129" w:rsidRPr="00112605" w:rsidRDefault="00853129" w:rsidP="00112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12605">
        <w:rPr>
          <w:rFonts w:ascii="Times New Roman" w:eastAsia="Times New Roman" w:hAnsi="Times New Roman" w:cs="Times New Roman"/>
          <w:b/>
          <w:lang w:eastAsia="ar-SA"/>
        </w:rPr>
        <w:t>2. Место поставки товара:</w:t>
      </w:r>
    </w:p>
    <w:p w:rsidR="00853129" w:rsidRPr="00112605" w:rsidRDefault="00853129" w:rsidP="00112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605">
        <w:rPr>
          <w:rFonts w:ascii="Times New Roman" w:eastAsia="Times New Roman" w:hAnsi="Times New Roman" w:cs="Times New Roman"/>
          <w:bCs/>
          <w:lang w:eastAsia="ar-SA"/>
        </w:rPr>
        <w:t xml:space="preserve">Поставка ГСМ осуществляется </w:t>
      </w:r>
      <w:r w:rsidR="00266FC3" w:rsidRPr="00112605">
        <w:rPr>
          <w:rFonts w:ascii="Times New Roman" w:eastAsia="Times New Roman" w:hAnsi="Times New Roman" w:cs="Times New Roman"/>
          <w:bCs/>
          <w:lang w:eastAsia="ar-SA"/>
        </w:rPr>
        <w:t>через АЗС,</w:t>
      </w:r>
      <w:r w:rsidRPr="00112605">
        <w:rPr>
          <w:rFonts w:ascii="Times New Roman" w:eastAsia="Times New Roman" w:hAnsi="Times New Roman" w:cs="Times New Roman"/>
          <w:bCs/>
          <w:lang w:eastAsia="ar-SA"/>
        </w:rPr>
        <w:t xml:space="preserve"> находящейся на территории г. Верхняя Салда</w:t>
      </w:r>
      <w:r w:rsidR="00791063" w:rsidRPr="00112605">
        <w:rPr>
          <w:rFonts w:ascii="Times New Roman" w:eastAsia="Times New Roman" w:hAnsi="Times New Roman" w:cs="Times New Roman"/>
          <w:bCs/>
          <w:lang w:eastAsia="ar-SA"/>
        </w:rPr>
        <w:t>,</w:t>
      </w:r>
      <w:r w:rsidR="00791063" w:rsidRPr="00112605">
        <w:rPr>
          <w:rFonts w:ascii="Times New Roman" w:hAnsi="Times New Roman" w:cs="Times New Roman"/>
        </w:rPr>
        <w:t xml:space="preserve"> </w:t>
      </w:r>
      <w:r w:rsidR="00EA34A7">
        <w:rPr>
          <w:rFonts w:ascii="Times New Roman" w:hAnsi="Times New Roman" w:cs="Times New Roman"/>
        </w:rPr>
        <w:t>г.</w:t>
      </w:r>
      <w:r w:rsidR="00791063" w:rsidRPr="00112605">
        <w:rPr>
          <w:rFonts w:ascii="Times New Roman" w:eastAsia="Times New Roman" w:hAnsi="Times New Roman" w:cs="Times New Roman"/>
          <w:bCs/>
          <w:lang w:eastAsia="ar-SA"/>
        </w:rPr>
        <w:t>Нижний Тагил,</w:t>
      </w:r>
      <w:r w:rsidR="00EA34A7">
        <w:rPr>
          <w:rFonts w:ascii="Times New Roman" w:eastAsia="Times New Roman" w:hAnsi="Times New Roman" w:cs="Times New Roman"/>
          <w:bCs/>
          <w:lang w:eastAsia="ar-SA"/>
        </w:rPr>
        <w:t xml:space="preserve"> г.</w:t>
      </w:r>
      <w:r w:rsidR="00791063" w:rsidRPr="00112605">
        <w:rPr>
          <w:rFonts w:ascii="Times New Roman" w:eastAsia="Times New Roman" w:hAnsi="Times New Roman" w:cs="Times New Roman"/>
          <w:bCs/>
          <w:lang w:eastAsia="ar-SA"/>
        </w:rPr>
        <w:t xml:space="preserve">Екатеринбург. </w:t>
      </w:r>
      <w:r w:rsidRPr="00112605">
        <w:rPr>
          <w:rFonts w:ascii="Times New Roman" w:eastAsia="Times New Roman" w:hAnsi="Times New Roman" w:cs="Times New Roman"/>
          <w:lang w:eastAsia="ar-SA"/>
        </w:rPr>
        <w:t>Отпуск Товара производится по топливным картам литрового номинала (пластиковая карта) путем заправки служебного автотранспорта Заказчика круглосуточно.</w:t>
      </w:r>
      <w:bookmarkStart w:id="0" w:name="_Ref119427085"/>
      <w:r w:rsidRPr="00112605">
        <w:rPr>
          <w:rFonts w:ascii="Times New Roman" w:eastAsia="Times New Roman" w:hAnsi="Times New Roman" w:cs="Times New Roman"/>
          <w:lang w:eastAsia="ar-SA"/>
        </w:rPr>
        <w:t xml:space="preserve"> Топливные карты выдаются Поставщиком товара.</w:t>
      </w:r>
      <w:bookmarkEnd w:id="0"/>
      <w:r w:rsidR="00415783" w:rsidRPr="0011260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853129" w:rsidRPr="00112605" w:rsidRDefault="00853129" w:rsidP="001126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2605">
        <w:rPr>
          <w:rFonts w:ascii="Times New Roman" w:eastAsia="Times New Roman" w:hAnsi="Times New Roman" w:cs="Times New Roman"/>
          <w:b/>
          <w:lang w:eastAsia="ar-SA"/>
        </w:rPr>
        <w:t xml:space="preserve">3. Сроки поставки товара: </w:t>
      </w:r>
      <w:r w:rsidRPr="00112605">
        <w:rPr>
          <w:rFonts w:ascii="Times New Roman" w:eastAsia="Times New Roman" w:hAnsi="Times New Roman" w:cs="Times New Roman"/>
          <w:lang w:eastAsia="ar-SA"/>
        </w:rPr>
        <w:t xml:space="preserve">поставка Товара осуществляется с </w:t>
      </w:r>
      <w:r w:rsidR="00874B9F">
        <w:rPr>
          <w:rFonts w:ascii="Times New Roman" w:eastAsia="Times New Roman" w:hAnsi="Times New Roman" w:cs="Times New Roman"/>
          <w:lang w:eastAsia="ar-SA"/>
        </w:rPr>
        <w:t xml:space="preserve">момента подписания договора </w:t>
      </w:r>
      <w:r w:rsidRPr="00112605">
        <w:rPr>
          <w:rFonts w:ascii="Times New Roman" w:eastAsia="Times New Roman" w:hAnsi="Times New Roman" w:cs="Times New Roman"/>
          <w:lang w:eastAsia="ar-SA"/>
        </w:rPr>
        <w:t xml:space="preserve">до </w:t>
      </w:r>
      <w:r w:rsidR="00CF76FC" w:rsidRPr="00112605">
        <w:rPr>
          <w:rFonts w:ascii="Times New Roman" w:eastAsia="Times New Roman" w:hAnsi="Times New Roman" w:cs="Times New Roman"/>
          <w:lang w:eastAsia="ar-SA"/>
        </w:rPr>
        <w:t>30</w:t>
      </w:r>
      <w:r w:rsidRPr="00112605">
        <w:rPr>
          <w:rFonts w:ascii="Times New Roman" w:eastAsia="Times New Roman" w:hAnsi="Times New Roman" w:cs="Times New Roman"/>
          <w:lang w:eastAsia="ar-SA"/>
        </w:rPr>
        <w:t>.0</w:t>
      </w:r>
      <w:r w:rsidR="00CF76FC" w:rsidRPr="00112605">
        <w:rPr>
          <w:rFonts w:ascii="Times New Roman" w:eastAsia="Times New Roman" w:hAnsi="Times New Roman" w:cs="Times New Roman"/>
          <w:lang w:eastAsia="ar-SA"/>
        </w:rPr>
        <w:t>6</w:t>
      </w:r>
      <w:r w:rsidRPr="00112605">
        <w:rPr>
          <w:rFonts w:ascii="Times New Roman" w:eastAsia="Times New Roman" w:hAnsi="Times New Roman" w:cs="Times New Roman"/>
          <w:lang w:eastAsia="ar-SA"/>
        </w:rPr>
        <w:t>.202</w:t>
      </w:r>
      <w:r w:rsidR="00D76803" w:rsidRPr="00112605">
        <w:rPr>
          <w:rFonts w:ascii="Times New Roman" w:eastAsia="Times New Roman" w:hAnsi="Times New Roman" w:cs="Times New Roman"/>
          <w:lang w:eastAsia="ar-SA"/>
        </w:rPr>
        <w:t>6</w:t>
      </w:r>
      <w:r w:rsidRPr="00112605">
        <w:rPr>
          <w:rFonts w:ascii="Times New Roman" w:eastAsia="Times New Roman" w:hAnsi="Times New Roman" w:cs="Times New Roman"/>
          <w:lang w:eastAsia="ar-SA"/>
        </w:rPr>
        <w:t xml:space="preserve"> г.</w:t>
      </w:r>
    </w:p>
    <w:p w:rsidR="00853129" w:rsidRPr="00112605" w:rsidRDefault="00853129" w:rsidP="00112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605">
        <w:rPr>
          <w:rFonts w:ascii="Times New Roman" w:eastAsia="Times New Roman" w:hAnsi="Times New Roman" w:cs="Times New Roman"/>
          <w:lang w:eastAsia="ar-SA"/>
        </w:rPr>
        <w:lastRenderedPageBreak/>
        <w:t>3.1. Победитель при заключении договора предоставляет список АЗС, с указанием в нем информации о наименовании автозаправочных станций, их адреса. Указанный список АЗС является неотъемлемой частью договора.</w:t>
      </w:r>
    </w:p>
    <w:p w:rsidR="00415783" w:rsidRPr="00112605" w:rsidRDefault="00415783" w:rsidP="001126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2605">
        <w:rPr>
          <w:rFonts w:ascii="Times New Roman" w:hAnsi="Times New Roman" w:cs="Times New Roman"/>
        </w:rPr>
        <w:t>3.2 Режим работы АЗС: круглосуточно, без выходных.</w:t>
      </w:r>
    </w:p>
    <w:p w:rsidR="00415783" w:rsidRPr="00112605" w:rsidRDefault="00415783" w:rsidP="001126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2605">
        <w:rPr>
          <w:rFonts w:ascii="Times New Roman" w:hAnsi="Times New Roman" w:cs="Times New Roman"/>
        </w:rPr>
        <w:t>3.3 Заправка автотранспорта Заказчика по топливным картам.</w:t>
      </w:r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b/>
          <w:bCs/>
          <w:kern w:val="0"/>
          <w:sz w:val="22"/>
          <w:szCs w:val="22"/>
        </w:rPr>
      </w:pPr>
      <w:r w:rsidRPr="00112605">
        <w:rPr>
          <w:rFonts w:eastAsia="Times New Roman"/>
          <w:b/>
          <w:bCs/>
          <w:kern w:val="0"/>
          <w:sz w:val="22"/>
          <w:szCs w:val="22"/>
        </w:rPr>
        <w:t>4. Требования к качеству, безопасности поставляемого товара:</w:t>
      </w:r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4.1 Поставка товара производиться месячными партиями. За партию продукции принимается количество продукции, выбранное Заказчиком в течение отчетного месяца.</w:t>
      </w:r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4.2 Отпуск товара производится любому лицу, непосредственно использующему топливную карту. При этом Поставщик не обязан дополнительно проверять наличие соответствующих полномочий у вышеуказанного лица;</w:t>
      </w:r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4.3 Факт отпуска товара на АЗС подтверждается выданным кассовым чеком, отражающим количество заправляемого ГСМ;</w:t>
      </w:r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4.4 Возможность установления на топливных картах месячных лимитов, своевременного предоставления информации о количестве, времени, дате и месте заправки.</w:t>
      </w:r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4.5</w:t>
      </w:r>
      <w:proofErr w:type="gramStart"/>
      <w:r w:rsidRPr="00112605">
        <w:rPr>
          <w:rFonts w:eastAsia="Times New Roman"/>
          <w:kern w:val="0"/>
          <w:sz w:val="22"/>
          <w:szCs w:val="22"/>
        </w:rPr>
        <w:t xml:space="preserve"> П</w:t>
      </w:r>
      <w:proofErr w:type="gramEnd"/>
      <w:r w:rsidRPr="00112605">
        <w:rPr>
          <w:rFonts w:eastAsia="Times New Roman"/>
          <w:kern w:val="0"/>
          <w:sz w:val="22"/>
          <w:szCs w:val="22"/>
        </w:rPr>
        <w:t>о письменному заявлению Заказчика Поставщик осуществляем замену топливной карты в случае их механического повреждения, кражи либо утраты в течение 3 (трёх рабочих) дней с момента заявления Заказчиком. При обнаружении производственных дефектов и невозможности их устранения, топливные карты подлежат замене за счёт Поставщика.</w:t>
      </w:r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4.6 Наличие круглосуточного дежурного диспетчера для оперативного решения вопросов, связанных с непредвиденными обстоятельствами по приёму (блокировке) топливных карт на АЗС;</w:t>
      </w:r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proofErr w:type="gramStart"/>
      <w:r w:rsidRPr="00112605">
        <w:rPr>
          <w:rFonts w:eastAsia="Times New Roman"/>
          <w:kern w:val="0"/>
          <w:sz w:val="22"/>
          <w:szCs w:val="22"/>
        </w:rPr>
        <w:t>4.7 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  <w:proofErr w:type="gramEnd"/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 xml:space="preserve">4.8 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товара. </w:t>
      </w:r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4.9 Качество товара должно подтверждаться паспортом (сертификатом) качества.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b/>
          <w:bCs/>
          <w:kern w:val="0"/>
          <w:sz w:val="22"/>
          <w:szCs w:val="22"/>
        </w:rPr>
      </w:pPr>
      <w:r w:rsidRPr="00112605">
        <w:rPr>
          <w:rFonts w:eastAsia="Times New Roman"/>
          <w:b/>
          <w:bCs/>
          <w:kern w:val="0"/>
          <w:sz w:val="22"/>
          <w:szCs w:val="22"/>
        </w:rPr>
        <w:t>5. Топливная карта должна обладать следующими характеристиками:</w:t>
      </w:r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- Топливные карты должны соответствовать действующим нормативным документам, на момент заключения договора.</w:t>
      </w:r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- Каждая Топливная карта должна иметь персональный идентификационный номер (ПИН-Код).</w:t>
      </w:r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- Все Топливные карты должны иметь привязку к общему счету.</w:t>
      </w:r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b/>
          <w:bCs/>
          <w:kern w:val="0"/>
          <w:sz w:val="22"/>
          <w:szCs w:val="22"/>
        </w:rPr>
      </w:pPr>
      <w:r w:rsidRPr="00112605">
        <w:rPr>
          <w:rFonts w:eastAsia="Times New Roman"/>
          <w:b/>
          <w:bCs/>
          <w:kern w:val="0"/>
          <w:sz w:val="22"/>
          <w:szCs w:val="22"/>
        </w:rPr>
        <w:t>6. Поставщик обязан бесплатно представить следующие сервисные услуги для Топливных карт:</w:t>
      </w:r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- Возможность удаленного управления Топливной картой через средства связи (Интернет, сервисы мобильной телефонии и прочее).</w:t>
      </w:r>
    </w:p>
    <w:p w:rsidR="00415783" w:rsidRPr="00112605" w:rsidRDefault="00415783" w:rsidP="00112605">
      <w:pPr>
        <w:pStyle w:val="Standard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- Возможность предоставления ежедневного транзакционного отчета по каждой Топливной карте, включающего следующую информацию: номер Топливной карты, отпущенное количество Товара, дату и время операции, название и адрес АЗС/АЗК.</w:t>
      </w:r>
    </w:p>
    <w:p w:rsidR="00853129" w:rsidRPr="00112605" w:rsidRDefault="00415783" w:rsidP="00112605">
      <w:pPr>
        <w:pStyle w:val="Standard"/>
        <w:ind w:firstLine="567"/>
        <w:jc w:val="both"/>
        <w:rPr>
          <w:sz w:val="22"/>
          <w:szCs w:val="22"/>
        </w:rPr>
      </w:pPr>
      <w:r w:rsidRPr="00112605">
        <w:rPr>
          <w:rFonts w:eastAsia="Times New Roman"/>
          <w:kern w:val="0"/>
          <w:sz w:val="22"/>
          <w:szCs w:val="22"/>
        </w:rPr>
        <w:t>- Возможность удаленной блокировки каждой Топливной карты</w:t>
      </w:r>
      <w:r w:rsidR="00112605">
        <w:rPr>
          <w:rFonts w:eastAsia="Times New Roman"/>
          <w:kern w:val="0"/>
          <w:sz w:val="22"/>
          <w:szCs w:val="22"/>
        </w:rPr>
        <w:t>.</w:t>
      </w:r>
    </w:p>
    <w:sectPr w:rsidR="00853129" w:rsidRPr="00112605" w:rsidSect="00266F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Cond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6316"/>
    <w:rsid w:val="00112605"/>
    <w:rsid w:val="00116316"/>
    <w:rsid w:val="00120F6A"/>
    <w:rsid w:val="001B3AEA"/>
    <w:rsid w:val="001C01B2"/>
    <w:rsid w:val="001F4870"/>
    <w:rsid w:val="00266FC3"/>
    <w:rsid w:val="00333046"/>
    <w:rsid w:val="003356C8"/>
    <w:rsid w:val="00336B19"/>
    <w:rsid w:val="003434E2"/>
    <w:rsid w:val="00386BFF"/>
    <w:rsid w:val="00396B95"/>
    <w:rsid w:val="003F3E61"/>
    <w:rsid w:val="00415783"/>
    <w:rsid w:val="004C5407"/>
    <w:rsid w:val="0051310D"/>
    <w:rsid w:val="00544A8C"/>
    <w:rsid w:val="0057463D"/>
    <w:rsid w:val="005F7C4F"/>
    <w:rsid w:val="00674E8E"/>
    <w:rsid w:val="00730E6B"/>
    <w:rsid w:val="00791063"/>
    <w:rsid w:val="007A15AE"/>
    <w:rsid w:val="00853129"/>
    <w:rsid w:val="00874B9F"/>
    <w:rsid w:val="008B1499"/>
    <w:rsid w:val="008F11B7"/>
    <w:rsid w:val="009174EC"/>
    <w:rsid w:val="009A3EFC"/>
    <w:rsid w:val="009A7380"/>
    <w:rsid w:val="009C0644"/>
    <w:rsid w:val="009F4A83"/>
    <w:rsid w:val="009F757D"/>
    <w:rsid w:val="00A3781B"/>
    <w:rsid w:val="00A51E1F"/>
    <w:rsid w:val="00A704E7"/>
    <w:rsid w:val="00A735C7"/>
    <w:rsid w:val="00C513DA"/>
    <w:rsid w:val="00CD3345"/>
    <w:rsid w:val="00CF76FC"/>
    <w:rsid w:val="00D42001"/>
    <w:rsid w:val="00D76803"/>
    <w:rsid w:val="00DC1000"/>
    <w:rsid w:val="00E3494E"/>
    <w:rsid w:val="00E80916"/>
    <w:rsid w:val="00EA34A7"/>
    <w:rsid w:val="00F8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853129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13</cp:revision>
  <dcterms:created xsi:type="dcterms:W3CDTF">2025-05-22T05:07:00Z</dcterms:created>
  <dcterms:modified xsi:type="dcterms:W3CDTF">2025-06-16T10:51:00Z</dcterms:modified>
</cp:coreProperties>
</file>