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8518756" w:rsidR="00482808" w:rsidRPr="00F9251D" w:rsidRDefault="00082431" w:rsidP="00482808">
      <w:pPr>
        <w:tabs>
          <w:tab w:val="left" w:pos="5954"/>
        </w:tabs>
        <w:ind w:left="5670"/>
        <w:jc w:val="both"/>
        <w:rPr>
          <w:sz w:val="24"/>
          <w:szCs w:val="24"/>
        </w:rPr>
      </w:pPr>
      <w:r>
        <w:rPr>
          <w:sz w:val="24"/>
          <w:szCs w:val="24"/>
        </w:rPr>
        <w:t>Г</w:t>
      </w:r>
      <w:r w:rsidR="00087338" w:rsidRPr="00F9251D">
        <w:rPr>
          <w:sz w:val="24"/>
          <w:szCs w:val="24"/>
        </w:rPr>
        <w:t>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1C7E86C"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6D36B3">
        <w:rPr>
          <w:sz w:val="24"/>
          <w:szCs w:val="24"/>
        </w:rPr>
        <w:t>железобетонных изделий</w:t>
      </w:r>
      <w:r w:rsidR="00352CFE" w:rsidRPr="00352CFE">
        <w:rPr>
          <w:sz w:val="24"/>
          <w:szCs w:val="24"/>
        </w:rPr>
        <w:t xml:space="preserve"> с учетом доставки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43312918" w:rsidR="004E05AA" w:rsidRDefault="004E05AA" w:rsidP="00D1139C">
            <w:pPr>
              <w:spacing w:after="60"/>
              <w:jc w:val="both"/>
              <w:rPr>
                <w:sz w:val="24"/>
                <w:szCs w:val="24"/>
              </w:rPr>
            </w:pPr>
            <w:r>
              <w:rPr>
                <w:sz w:val="24"/>
                <w:szCs w:val="24"/>
              </w:rPr>
              <w:t xml:space="preserve">Приобретение </w:t>
            </w:r>
            <w:r w:rsidR="00663AC9">
              <w:rPr>
                <w:sz w:val="24"/>
                <w:szCs w:val="24"/>
              </w:rPr>
              <w:t>железобетонных изделий</w:t>
            </w:r>
            <w:r w:rsidR="00352CFE" w:rsidRPr="00352CFE">
              <w:rPr>
                <w:sz w:val="24"/>
                <w:szCs w:val="24"/>
              </w:rPr>
              <w:t xml:space="preserve"> с учетом доставки</w:t>
            </w:r>
            <w:r>
              <w:rPr>
                <w:sz w:val="24"/>
                <w:szCs w:val="24"/>
              </w:rPr>
              <w:t>.</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3FB18D08" w14:textId="77777777" w:rsidR="006D36B3" w:rsidRDefault="006D36B3" w:rsidP="00965A7E">
            <w:pPr>
              <w:keepNext/>
              <w:keepLines/>
              <w:jc w:val="both"/>
              <w:rPr>
                <w:rFonts w:eastAsia="Calibri"/>
                <w:sz w:val="24"/>
                <w:szCs w:val="24"/>
                <w:lang w:eastAsia="en-US"/>
              </w:rPr>
            </w:pPr>
            <w:r w:rsidRPr="006D36B3">
              <w:rPr>
                <w:rFonts w:eastAsia="Calibri"/>
                <w:sz w:val="24"/>
                <w:szCs w:val="24"/>
                <w:lang w:eastAsia="en-US"/>
              </w:rPr>
              <w:t>1 854 673,33 рубля (один миллион восемьсот пятьдесят четыре тысячи шестьсот семьдесят три рубля 33 копейки), в том числе НДС 309 112,22 рублей (триста девять тысяч сто двенадцать рублей 22 копейки)</w:t>
            </w:r>
          </w:p>
          <w:p w14:paraId="010A65C3" w14:textId="679E51B5"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5BC05666"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352CFE">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526BF78F"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24T00:00:00Z">
                  <w:dateFormat w:val="dd.MM.yyyy"/>
                  <w:lid w:val="ru-RU"/>
                  <w:storeMappedDataAs w:val="dateTime"/>
                  <w:calendar w:val="gregorian"/>
                </w:date>
              </w:sdtPr>
              <w:sdtEndPr/>
              <w:sdtContent>
                <w:r w:rsidR="00905A5F">
                  <w:rPr>
                    <w:bCs/>
                  </w:rPr>
                  <w:t>24</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3CFE8F05"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905A5F">
              <w:rPr>
                <w:sz w:val="24"/>
                <w:szCs w:val="24"/>
              </w:rPr>
              <w:t>24</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5232BBBA" w:rsidR="00916EB6" w:rsidRPr="005C564F" w:rsidRDefault="00B36C8F" w:rsidP="00352CFE">
      <w:pPr>
        <w:pStyle w:val="12"/>
        <w:spacing w:before="0" w:beforeAutospacing="0" w:after="0" w:afterAutospacing="0"/>
        <w:jc w:val="right"/>
        <w:rPr>
          <w:rFonts w:ascii="Times New Roman" w:hAnsi="Times New Roman"/>
          <w:color w:val="auto"/>
          <w:sz w:val="22"/>
          <w:szCs w:val="22"/>
        </w:rPr>
      </w:pPr>
      <w:r>
        <w:rPr>
          <w:sz w:val="24"/>
          <w:szCs w:val="24"/>
        </w:rPr>
        <w:br w:type="page"/>
      </w:r>
      <w:r w:rsidR="00916EB6" w:rsidRPr="005C564F">
        <w:rPr>
          <w:rFonts w:ascii="Times New Roman" w:hAnsi="Times New Roman"/>
          <w:color w:val="auto"/>
          <w:sz w:val="22"/>
          <w:szCs w:val="22"/>
        </w:rPr>
        <w:lastRenderedPageBreak/>
        <w:t>Приложение № 1</w:t>
      </w:r>
    </w:p>
    <w:p w14:paraId="0C6DDF66" w14:textId="77777777" w:rsidR="005C564F" w:rsidRPr="005C564F" w:rsidRDefault="005C564F" w:rsidP="00352CFE">
      <w:pPr>
        <w:ind w:right="-501"/>
        <w:jc w:val="right"/>
        <w:rPr>
          <w:sz w:val="22"/>
          <w:szCs w:val="22"/>
        </w:rPr>
      </w:pPr>
      <w:r w:rsidRPr="005C564F">
        <w:rPr>
          <w:sz w:val="22"/>
          <w:szCs w:val="22"/>
        </w:rPr>
        <w:t>Утверждаю</w:t>
      </w:r>
    </w:p>
    <w:p w14:paraId="6E20128F" w14:textId="77777777" w:rsidR="005C564F" w:rsidRPr="005C564F" w:rsidRDefault="005C564F" w:rsidP="00352CFE">
      <w:pPr>
        <w:ind w:right="-501"/>
        <w:jc w:val="right"/>
        <w:rPr>
          <w:sz w:val="22"/>
          <w:szCs w:val="22"/>
        </w:rPr>
      </w:pPr>
      <w:r w:rsidRPr="005C564F">
        <w:rPr>
          <w:sz w:val="22"/>
          <w:szCs w:val="22"/>
        </w:rPr>
        <w:t>Генеральный директор</w:t>
      </w:r>
    </w:p>
    <w:p w14:paraId="5F74F53A" w14:textId="77777777" w:rsidR="005C564F" w:rsidRPr="005C564F" w:rsidRDefault="005C564F" w:rsidP="00352CFE">
      <w:pPr>
        <w:ind w:right="-501"/>
        <w:jc w:val="right"/>
        <w:rPr>
          <w:sz w:val="22"/>
          <w:szCs w:val="22"/>
        </w:rPr>
      </w:pPr>
      <w:r w:rsidRPr="005C564F">
        <w:rPr>
          <w:sz w:val="22"/>
          <w:szCs w:val="22"/>
        </w:rPr>
        <w:t xml:space="preserve">ГУП Республики Тыва </w:t>
      </w:r>
    </w:p>
    <w:p w14:paraId="24F0A6E3" w14:textId="77777777" w:rsidR="005C564F" w:rsidRPr="005C564F" w:rsidRDefault="005C564F" w:rsidP="00352CFE">
      <w:pPr>
        <w:ind w:right="-501"/>
        <w:jc w:val="right"/>
        <w:rPr>
          <w:sz w:val="22"/>
          <w:szCs w:val="22"/>
        </w:rPr>
      </w:pPr>
      <w:r w:rsidRPr="005C564F">
        <w:rPr>
          <w:sz w:val="22"/>
          <w:szCs w:val="22"/>
        </w:rPr>
        <w:t>«УК ТЭК 4»</w:t>
      </w:r>
    </w:p>
    <w:p w14:paraId="3F3F0CC2" w14:textId="77777777" w:rsidR="005C564F" w:rsidRPr="005C564F" w:rsidRDefault="005C564F" w:rsidP="00352CFE">
      <w:pPr>
        <w:ind w:right="-501"/>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352CFE">
      <w:pPr>
        <w:ind w:right="-501"/>
        <w:jc w:val="right"/>
        <w:rPr>
          <w:sz w:val="22"/>
          <w:szCs w:val="22"/>
        </w:rPr>
      </w:pPr>
      <w:r w:rsidRPr="005C564F">
        <w:rPr>
          <w:sz w:val="22"/>
          <w:szCs w:val="22"/>
        </w:rPr>
        <w:t>«___» _________ 2025 г.</w:t>
      </w:r>
    </w:p>
    <w:p w14:paraId="5C89C825" w14:textId="77777777" w:rsidR="005C564F" w:rsidRPr="005C564F" w:rsidRDefault="005C564F" w:rsidP="00352CFE">
      <w:pPr>
        <w:ind w:right="-501"/>
        <w:jc w:val="center"/>
        <w:rPr>
          <w:b/>
          <w:sz w:val="22"/>
          <w:szCs w:val="22"/>
        </w:rPr>
      </w:pPr>
    </w:p>
    <w:p w14:paraId="2CD023C3" w14:textId="77777777" w:rsidR="005C564F" w:rsidRPr="005C564F" w:rsidRDefault="005C564F" w:rsidP="00352CFE">
      <w:pPr>
        <w:ind w:right="-501"/>
        <w:jc w:val="center"/>
        <w:rPr>
          <w:b/>
          <w:sz w:val="22"/>
          <w:szCs w:val="22"/>
        </w:rPr>
      </w:pPr>
    </w:p>
    <w:p w14:paraId="47F8AE08" w14:textId="77777777" w:rsidR="005C564F" w:rsidRPr="005C564F" w:rsidRDefault="005C564F" w:rsidP="00352CFE">
      <w:pPr>
        <w:ind w:right="-501"/>
        <w:jc w:val="center"/>
        <w:rPr>
          <w:b/>
          <w:sz w:val="22"/>
          <w:szCs w:val="22"/>
        </w:rPr>
      </w:pPr>
    </w:p>
    <w:p w14:paraId="2A39399B" w14:textId="77777777" w:rsidR="005C564F" w:rsidRPr="005C564F" w:rsidRDefault="005C564F" w:rsidP="00352CFE">
      <w:pPr>
        <w:ind w:right="-501"/>
        <w:jc w:val="center"/>
        <w:rPr>
          <w:b/>
          <w:sz w:val="22"/>
          <w:szCs w:val="22"/>
        </w:rPr>
      </w:pPr>
    </w:p>
    <w:p w14:paraId="0AB78C6C" w14:textId="77777777" w:rsidR="006D36B3" w:rsidRPr="006D36B3" w:rsidRDefault="006D36B3" w:rsidP="006D36B3">
      <w:pPr>
        <w:jc w:val="center"/>
        <w:rPr>
          <w:b/>
          <w:bCs w:val="0"/>
          <w:sz w:val="24"/>
          <w:szCs w:val="24"/>
        </w:rPr>
      </w:pPr>
      <w:r w:rsidRPr="006D36B3">
        <w:rPr>
          <w:b/>
          <w:bCs w:val="0"/>
          <w:sz w:val="24"/>
          <w:szCs w:val="24"/>
        </w:rPr>
        <w:t>Техническое задание</w:t>
      </w:r>
    </w:p>
    <w:p w14:paraId="3E92BF89" w14:textId="77777777" w:rsidR="006D36B3" w:rsidRPr="006D36B3" w:rsidRDefault="006D36B3" w:rsidP="006D36B3">
      <w:pPr>
        <w:jc w:val="center"/>
        <w:rPr>
          <w:b/>
          <w:bCs w:val="0"/>
          <w:sz w:val="24"/>
          <w:szCs w:val="24"/>
        </w:rPr>
      </w:pPr>
      <w:r w:rsidRPr="006D36B3">
        <w:rPr>
          <w:b/>
          <w:bCs w:val="0"/>
          <w:sz w:val="24"/>
          <w:szCs w:val="24"/>
        </w:rPr>
        <w:t>на поставку</w:t>
      </w:r>
      <w:hyperlink r:id="rId18" w:tgtFrame="_top" w:history="1">
        <w:r w:rsidRPr="006D36B3">
          <w:rPr>
            <w:b/>
            <w:bCs w:val="0"/>
            <w:sz w:val="24"/>
            <w:szCs w:val="24"/>
          </w:rPr>
          <w:t xml:space="preserve"> железобетонных изделий для нужд ГУП РТ "УК ТЭК 4"</w:t>
        </w:r>
      </w:hyperlink>
    </w:p>
    <w:p w14:paraId="1ECABC5E" w14:textId="77777777" w:rsidR="006D36B3" w:rsidRPr="006D36B3" w:rsidRDefault="006D36B3" w:rsidP="006D36B3">
      <w:pPr>
        <w:jc w:val="center"/>
        <w:rPr>
          <w:sz w:val="24"/>
          <w:szCs w:val="24"/>
        </w:rPr>
      </w:pPr>
    </w:p>
    <w:tbl>
      <w:tblPr>
        <w:tblStyle w:val="ad"/>
        <w:tblW w:w="0" w:type="auto"/>
        <w:jc w:val="right"/>
        <w:tblLook w:val="04A0" w:firstRow="1" w:lastRow="0" w:firstColumn="1" w:lastColumn="0" w:noHBand="0" w:noVBand="1"/>
      </w:tblPr>
      <w:tblGrid>
        <w:gridCol w:w="589"/>
        <w:gridCol w:w="2207"/>
        <w:gridCol w:w="6899"/>
      </w:tblGrid>
      <w:tr w:rsidR="006D36B3" w:rsidRPr="006D36B3" w14:paraId="015D0B79" w14:textId="77777777" w:rsidTr="00602779">
        <w:trPr>
          <w:jc w:val="right"/>
        </w:trPr>
        <w:tc>
          <w:tcPr>
            <w:tcW w:w="589" w:type="dxa"/>
          </w:tcPr>
          <w:p w14:paraId="62A93491" w14:textId="77777777" w:rsidR="006D36B3" w:rsidRPr="006D36B3" w:rsidRDefault="006D36B3" w:rsidP="006D36B3">
            <w:pPr>
              <w:rPr>
                <w:sz w:val="24"/>
              </w:rPr>
            </w:pPr>
            <w:r w:rsidRPr="006D36B3">
              <w:rPr>
                <w:sz w:val="24"/>
              </w:rPr>
              <w:t>№ п/п</w:t>
            </w:r>
          </w:p>
        </w:tc>
        <w:tc>
          <w:tcPr>
            <w:tcW w:w="2207" w:type="dxa"/>
          </w:tcPr>
          <w:p w14:paraId="10529763" w14:textId="77777777" w:rsidR="006D36B3" w:rsidRPr="006D36B3" w:rsidRDefault="006D36B3" w:rsidP="006D36B3">
            <w:pPr>
              <w:rPr>
                <w:sz w:val="24"/>
              </w:rPr>
            </w:pPr>
            <w:r w:rsidRPr="006D36B3">
              <w:rPr>
                <w:sz w:val="24"/>
              </w:rPr>
              <w:t xml:space="preserve">Перечень основных требований </w:t>
            </w:r>
          </w:p>
        </w:tc>
        <w:tc>
          <w:tcPr>
            <w:tcW w:w="6899" w:type="dxa"/>
          </w:tcPr>
          <w:p w14:paraId="4B867C58" w14:textId="77777777" w:rsidR="006D36B3" w:rsidRPr="006D36B3" w:rsidRDefault="006D36B3" w:rsidP="006D36B3">
            <w:pPr>
              <w:rPr>
                <w:sz w:val="24"/>
              </w:rPr>
            </w:pPr>
            <w:r w:rsidRPr="006D36B3">
              <w:rPr>
                <w:sz w:val="24"/>
              </w:rPr>
              <w:t>Содержание требований</w:t>
            </w:r>
          </w:p>
        </w:tc>
      </w:tr>
      <w:tr w:rsidR="006D36B3" w:rsidRPr="006D36B3" w14:paraId="297D1910" w14:textId="77777777" w:rsidTr="00602779">
        <w:trPr>
          <w:jc w:val="right"/>
        </w:trPr>
        <w:tc>
          <w:tcPr>
            <w:tcW w:w="589" w:type="dxa"/>
          </w:tcPr>
          <w:p w14:paraId="698DC9B7" w14:textId="77777777" w:rsidR="006D36B3" w:rsidRPr="006D36B3" w:rsidRDefault="006D36B3" w:rsidP="006D36B3">
            <w:pPr>
              <w:rPr>
                <w:sz w:val="24"/>
              </w:rPr>
            </w:pPr>
            <w:r w:rsidRPr="006D36B3">
              <w:rPr>
                <w:sz w:val="24"/>
              </w:rPr>
              <w:t>1</w:t>
            </w:r>
          </w:p>
        </w:tc>
        <w:tc>
          <w:tcPr>
            <w:tcW w:w="2207" w:type="dxa"/>
          </w:tcPr>
          <w:p w14:paraId="7F806A7D" w14:textId="77777777" w:rsidR="006D36B3" w:rsidRPr="006D36B3" w:rsidRDefault="006D36B3" w:rsidP="006D36B3">
            <w:pPr>
              <w:rPr>
                <w:sz w:val="24"/>
              </w:rPr>
            </w:pPr>
            <w:r w:rsidRPr="006D36B3">
              <w:rPr>
                <w:sz w:val="24"/>
              </w:rPr>
              <w:t>Основание</w:t>
            </w:r>
          </w:p>
        </w:tc>
        <w:tc>
          <w:tcPr>
            <w:tcW w:w="6899" w:type="dxa"/>
          </w:tcPr>
          <w:p w14:paraId="7C82301F" w14:textId="77777777" w:rsidR="006D36B3" w:rsidRPr="006D36B3" w:rsidRDefault="006D36B3" w:rsidP="006D36B3">
            <w:pPr>
              <w:jc w:val="both"/>
              <w:rPr>
                <w:sz w:val="24"/>
              </w:rPr>
            </w:pPr>
            <w:r w:rsidRPr="006D36B3">
              <w:rPr>
                <w:sz w:val="24"/>
                <w:szCs w:val="28"/>
              </w:rPr>
              <w:t>Подготовка к отопительному периоду 2025-2026 гг.</w:t>
            </w:r>
          </w:p>
        </w:tc>
      </w:tr>
      <w:tr w:rsidR="006D36B3" w:rsidRPr="006D36B3" w14:paraId="099B9B0E" w14:textId="77777777" w:rsidTr="00602779">
        <w:trPr>
          <w:jc w:val="right"/>
        </w:trPr>
        <w:tc>
          <w:tcPr>
            <w:tcW w:w="589" w:type="dxa"/>
          </w:tcPr>
          <w:p w14:paraId="3F3741C5" w14:textId="77777777" w:rsidR="006D36B3" w:rsidRPr="006D36B3" w:rsidRDefault="006D36B3" w:rsidP="006D36B3">
            <w:pPr>
              <w:rPr>
                <w:sz w:val="24"/>
              </w:rPr>
            </w:pPr>
            <w:r w:rsidRPr="006D36B3">
              <w:rPr>
                <w:sz w:val="24"/>
              </w:rPr>
              <w:t>2</w:t>
            </w:r>
          </w:p>
        </w:tc>
        <w:tc>
          <w:tcPr>
            <w:tcW w:w="2207" w:type="dxa"/>
          </w:tcPr>
          <w:p w14:paraId="45E2FCEE" w14:textId="77777777" w:rsidR="006D36B3" w:rsidRPr="006D36B3" w:rsidRDefault="006D36B3" w:rsidP="006D36B3">
            <w:pPr>
              <w:rPr>
                <w:sz w:val="24"/>
              </w:rPr>
            </w:pPr>
            <w:r w:rsidRPr="006D36B3">
              <w:rPr>
                <w:sz w:val="24"/>
              </w:rPr>
              <w:t>Место поставки</w:t>
            </w:r>
          </w:p>
        </w:tc>
        <w:tc>
          <w:tcPr>
            <w:tcW w:w="6899" w:type="dxa"/>
          </w:tcPr>
          <w:p w14:paraId="300E128D" w14:textId="77777777" w:rsidR="006D36B3" w:rsidRPr="006D36B3" w:rsidRDefault="006D36B3" w:rsidP="00881E9D">
            <w:pPr>
              <w:numPr>
                <w:ilvl w:val="0"/>
                <w:numId w:val="18"/>
              </w:numPr>
              <w:spacing w:after="200" w:line="276" w:lineRule="auto"/>
              <w:ind w:hanging="55"/>
              <w:contextualSpacing/>
              <w:jc w:val="both"/>
              <w:rPr>
                <w:rFonts w:eastAsia="Calibri"/>
                <w:sz w:val="24"/>
                <w:szCs w:val="28"/>
              </w:rPr>
            </w:pPr>
            <w:r w:rsidRPr="006D36B3">
              <w:rPr>
                <w:rFonts w:eastAsia="Calibri"/>
                <w:sz w:val="24"/>
                <w:szCs w:val="28"/>
              </w:rPr>
              <w:t xml:space="preserve">Республика Тыва, г. Шагонар, ул. Энергетиков, д. 9 котельная </w:t>
            </w:r>
            <w:proofErr w:type="spellStart"/>
            <w:r w:rsidRPr="006D36B3">
              <w:rPr>
                <w:rFonts w:eastAsia="Calibri"/>
                <w:sz w:val="24"/>
                <w:szCs w:val="28"/>
              </w:rPr>
              <w:t>Шагонарского</w:t>
            </w:r>
            <w:proofErr w:type="spellEnd"/>
            <w:r w:rsidRPr="006D36B3">
              <w:rPr>
                <w:rFonts w:eastAsia="Calibri"/>
                <w:sz w:val="24"/>
                <w:szCs w:val="28"/>
              </w:rPr>
              <w:t xml:space="preserve"> участка ГУП РТ «УК ТЭК 4».</w:t>
            </w:r>
          </w:p>
          <w:p w14:paraId="26EA67C4" w14:textId="77777777" w:rsidR="006D36B3" w:rsidRPr="006D36B3" w:rsidRDefault="006D36B3" w:rsidP="00881E9D">
            <w:pPr>
              <w:numPr>
                <w:ilvl w:val="0"/>
                <w:numId w:val="18"/>
              </w:numPr>
              <w:spacing w:after="200" w:line="276" w:lineRule="auto"/>
              <w:ind w:left="-44"/>
              <w:contextualSpacing/>
              <w:jc w:val="both"/>
              <w:rPr>
                <w:rFonts w:eastAsia="Calibri"/>
                <w:sz w:val="24"/>
              </w:rPr>
            </w:pPr>
            <w:r w:rsidRPr="006D36B3">
              <w:rPr>
                <w:rFonts w:eastAsia="Calibri"/>
                <w:sz w:val="24"/>
                <w:lang w:eastAsia="en-US"/>
              </w:rPr>
              <w:t>Республика Тыва, г. Ак-Довурак, ул. Заводская, д. 1 котельная Ак-</w:t>
            </w:r>
            <w:proofErr w:type="spellStart"/>
            <w:r w:rsidRPr="006D36B3">
              <w:rPr>
                <w:rFonts w:eastAsia="Calibri"/>
                <w:sz w:val="24"/>
                <w:lang w:eastAsia="en-US"/>
              </w:rPr>
              <w:t>Довуракского</w:t>
            </w:r>
            <w:proofErr w:type="spellEnd"/>
            <w:r w:rsidRPr="006D36B3">
              <w:rPr>
                <w:rFonts w:eastAsia="Calibri"/>
                <w:sz w:val="24"/>
                <w:lang w:eastAsia="en-US"/>
              </w:rPr>
              <w:t xml:space="preserve"> участка ГУП РТ «УК ТЭК 4»;</w:t>
            </w:r>
          </w:p>
        </w:tc>
      </w:tr>
      <w:tr w:rsidR="006D36B3" w:rsidRPr="006D36B3" w14:paraId="0AE0B467" w14:textId="77777777" w:rsidTr="00602779">
        <w:trPr>
          <w:jc w:val="right"/>
        </w:trPr>
        <w:tc>
          <w:tcPr>
            <w:tcW w:w="589" w:type="dxa"/>
          </w:tcPr>
          <w:p w14:paraId="31981B30" w14:textId="77777777" w:rsidR="006D36B3" w:rsidRPr="006D36B3" w:rsidRDefault="006D36B3" w:rsidP="006D36B3">
            <w:pPr>
              <w:rPr>
                <w:sz w:val="24"/>
              </w:rPr>
            </w:pPr>
            <w:r w:rsidRPr="006D36B3">
              <w:rPr>
                <w:sz w:val="24"/>
              </w:rPr>
              <w:t>3</w:t>
            </w:r>
          </w:p>
        </w:tc>
        <w:tc>
          <w:tcPr>
            <w:tcW w:w="2207" w:type="dxa"/>
          </w:tcPr>
          <w:p w14:paraId="3357D5A2" w14:textId="77777777" w:rsidR="006D36B3" w:rsidRPr="006D36B3" w:rsidRDefault="006D36B3" w:rsidP="006D36B3">
            <w:pPr>
              <w:rPr>
                <w:sz w:val="24"/>
              </w:rPr>
            </w:pPr>
            <w:r w:rsidRPr="006D36B3">
              <w:rPr>
                <w:sz w:val="24"/>
              </w:rPr>
              <w:t>Спецификация материалов, оборудования</w:t>
            </w:r>
          </w:p>
        </w:tc>
        <w:tc>
          <w:tcPr>
            <w:tcW w:w="6899" w:type="dxa"/>
          </w:tcPr>
          <w:p w14:paraId="4BAB6F7C" w14:textId="77777777" w:rsidR="006D36B3" w:rsidRPr="006D36B3" w:rsidRDefault="006D36B3" w:rsidP="006D36B3">
            <w:pPr>
              <w:jc w:val="both"/>
              <w:rPr>
                <w:sz w:val="24"/>
              </w:rPr>
            </w:pPr>
            <w:r w:rsidRPr="006D36B3">
              <w:rPr>
                <w:sz w:val="24"/>
                <w:szCs w:val="28"/>
              </w:rPr>
              <w:t>Приложение № 1 к Техническому заданию</w:t>
            </w:r>
          </w:p>
        </w:tc>
      </w:tr>
      <w:tr w:rsidR="006D36B3" w:rsidRPr="006D36B3" w14:paraId="01351D00" w14:textId="77777777" w:rsidTr="00602779">
        <w:trPr>
          <w:jc w:val="right"/>
        </w:trPr>
        <w:tc>
          <w:tcPr>
            <w:tcW w:w="589" w:type="dxa"/>
          </w:tcPr>
          <w:p w14:paraId="69758A6A" w14:textId="77777777" w:rsidR="006D36B3" w:rsidRPr="006D36B3" w:rsidRDefault="006D36B3" w:rsidP="006D36B3">
            <w:pPr>
              <w:rPr>
                <w:sz w:val="24"/>
              </w:rPr>
            </w:pPr>
            <w:r w:rsidRPr="006D36B3">
              <w:rPr>
                <w:sz w:val="24"/>
              </w:rPr>
              <w:t>4</w:t>
            </w:r>
          </w:p>
        </w:tc>
        <w:tc>
          <w:tcPr>
            <w:tcW w:w="2207" w:type="dxa"/>
          </w:tcPr>
          <w:p w14:paraId="5D4BEAC9" w14:textId="77777777" w:rsidR="006D36B3" w:rsidRPr="006D36B3" w:rsidRDefault="006D36B3" w:rsidP="006D36B3">
            <w:pPr>
              <w:rPr>
                <w:sz w:val="24"/>
              </w:rPr>
            </w:pPr>
            <w:r w:rsidRPr="006D36B3">
              <w:rPr>
                <w:sz w:val="24"/>
              </w:rPr>
              <w:t>Источник финансирования</w:t>
            </w:r>
          </w:p>
        </w:tc>
        <w:tc>
          <w:tcPr>
            <w:tcW w:w="6899" w:type="dxa"/>
          </w:tcPr>
          <w:p w14:paraId="447AF889" w14:textId="77777777" w:rsidR="006D36B3" w:rsidRPr="006D36B3" w:rsidRDefault="006D36B3" w:rsidP="006D36B3">
            <w:pPr>
              <w:jc w:val="both"/>
              <w:rPr>
                <w:sz w:val="24"/>
                <w:szCs w:val="28"/>
              </w:rPr>
            </w:pPr>
            <w:r w:rsidRPr="006D36B3">
              <w:rPr>
                <w:sz w:val="24"/>
                <w:szCs w:val="28"/>
              </w:rPr>
              <w:t xml:space="preserve">Республиканский бюджет </w:t>
            </w:r>
          </w:p>
          <w:p w14:paraId="3C9D7F9A" w14:textId="77777777" w:rsidR="006D36B3" w:rsidRPr="006D36B3" w:rsidRDefault="006D36B3" w:rsidP="006D36B3">
            <w:pPr>
              <w:jc w:val="both"/>
              <w:rPr>
                <w:sz w:val="24"/>
              </w:rPr>
            </w:pPr>
          </w:p>
        </w:tc>
      </w:tr>
      <w:tr w:rsidR="006D36B3" w:rsidRPr="006D36B3" w14:paraId="062BAF08" w14:textId="77777777" w:rsidTr="00602779">
        <w:trPr>
          <w:jc w:val="right"/>
        </w:trPr>
        <w:tc>
          <w:tcPr>
            <w:tcW w:w="589" w:type="dxa"/>
          </w:tcPr>
          <w:p w14:paraId="6DA64B9C" w14:textId="77777777" w:rsidR="006D36B3" w:rsidRPr="006D36B3" w:rsidRDefault="006D36B3" w:rsidP="006D36B3">
            <w:pPr>
              <w:rPr>
                <w:sz w:val="24"/>
              </w:rPr>
            </w:pPr>
            <w:r w:rsidRPr="006D36B3">
              <w:rPr>
                <w:sz w:val="24"/>
              </w:rPr>
              <w:t>5</w:t>
            </w:r>
          </w:p>
        </w:tc>
        <w:tc>
          <w:tcPr>
            <w:tcW w:w="2207" w:type="dxa"/>
          </w:tcPr>
          <w:p w14:paraId="1FAF8BDF" w14:textId="77777777" w:rsidR="006D36B3" w:rsidRPr="006D36B3" w:rsidRDefault="006D36B3" w:rsidP="006D36B3">
            <w:pPr>
              <w:rPr>
                <w:sz w:val="24"/>
              </w:rPr>
            </w:pPr>
            <w:r w:rsidRPr="006D36B3">
              <w:rPr>
                <w:sz w:val="24"/>
              </w:rPr>
              <w:t>Срок поставки</w:t>
            </w:r>
          </w:p>
        </w:tc>
        <w:tc>
          <w:tcPr>
            <w:tcW w:w="6899" w:type="dxa"/>
          </w:tcPr>
          <w:p w14:paraId="2C95B41E" w14:textId="77777777" w:rsidR="006D36B3" w:rsidRPr="006D36B3" w:rsidRDefault="006D36B3" w:rsidP="006D36B3">
            <w:pPr>
              <w:jc w:val="both"/>
              <w:rPr>
                <w:sz w:val="24"/>
              </w:rPr>
            </w:pPr>
            <w:r w:rsidRPr="006D36B3">
              <w:rPr>
                <w:sz w:val="24"/>
                <w:szCs w:val="28"/>
              </w:rPr>
              <w:t xml:space="preserve">30 календарных дней с даты подписания договора </w:t>
            </w:r>
          </w:p>
        </w:tc>
      </w:tr>
      <w:tr w:rsidR="006D36B3" w:rsidRPr="006D36B3" w14:paraId="4D18AA5C" w14:textId="77777777" w:rsidTr="00602779">
        <w:trPr>
          <w:jc w:val="right"/>
        </w:trPr>
        <w:tc>
          <w:tcPr>
            <w:tcW w:w="589" w:type="dxa"/>
          </w:tcPr>
          <w:p w14:paraId="54E667FF" w14:textId="77777777" w:rsidR="006D36B3" w:rsidRPr="006D36B3" w:rsidRDefault="006D36B3" w:rsidP="006D36B3">
            <w:pPr>
              <w:rPr>
                <w:sz w:val="24"/>
              </w:rPr>
            </w:pPr>
            <w:r w:rsidRPr="006D36B3">
              <w:rPr>
                <w:sz w:val="24"/>
              </w:rPr>
              <w:t>6</w:t>
            </w:r>
          </w:p>
        </w:tc>
        <w:tc>
          <w:tcPr>
            <w:tcW w:w="2207" w:type="dxa"/>
          </w:tcPr>
          <w:p w14:paraId="26309447" w14:textId="77777777" w:rsidR="006D36B3" w:rsidRPr="006D36B3" w:rsidRDefault="006D36B3" w:rsidP="006D36B3">
            <w:pPr>
              <w:rPr>
                <w:sz w:val="24"/>
              </w:rPr>
            </w:pPr>
            <w:r w:rsidRPr="006D36B3">
              <w:rPr>
                <w:sz w:val="24"/>
              </w:rPr>
              <w:t>Требования к Поставщику</w:t>
            </w:r>
          </w:p>
        </w:tc>
        <w:tc>
          <w:tcPr>
            <w:tcW w:w="6899" w:type="dxa"/>
          </w:tcPr>
          <w:p w14:paraId="30B53E30" w14:textId="77777777" w:rsidR="006D36B3" w:rsidRPr="006D36B3" w:rsidRDefault="006D36B3" w:rsidP="006D36B3">
            <w:pPr>
              <w:jc w:val="both"/>
              <w:rPr>
                <w:sz w:val="24"/>
              </w:rPr>
            </w:pPr>
            <w:r w:rsidRPr="006D36B3">
              <w:rPr>
                <w:sz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41F7B79" w14:textId="77777777" w:rsidR="006D36B3" w:rsidRPr="006D36B3" w:rsidRDefault="006D36B3" w:rsidP="006D36B3">
            <w:pPr>
              <w:jc w:val="both"/>
              <w:rPr>
                <w:sz w:val="24"/>
              </w:rPr>
            </w:pPr>
            <w:r w:rsidRPr="006D36B3">
              <w:rPr>
                <w:sz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36D0A819" w14:textId="77777777" w:rsidR="006D36B3" w:rsidRPr="006D36B3" w:rsidRDefault="006D36B3" w:rsidP="006D36B3">
            <w:pPr>
              <w:jc w:val="both"/>
              <w:rPr>
                <w:sz w:val="24"/>
              </w:rPr>
            </w:pPr>
            <w:r w:rsidRPr="006D36B3">
              <w:rPr>
                <w:sz w:val="24"/>
              </w:rPr>
              <w:t>3. Деятельность Поставщика должна соответствовать целям и задачам, отраженным в учредительных документах.</w:t>
            </w:r>
          </w:p>
          <w:p w14:paraId="7DCDAA6F" w14:textId="77777777" w:rsidR="006D36B3" w:rsidRPr="006D36B3" w:rsidRDefault="006D36B3" w:rsidP="006D36B3">
            <w:pPr>
              <w:jc w:val="both"/>
              <w:rPr>
                <w:sz w:val="24"/>
              </w:rPr>
            </w:pPr>
            <w:r w:rsidRPr="006D36B3">
              <w:rPr>
                <w:sz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56105EFB" w14:textId="77777777" w:rsidR="006D36B3" w:rsidRPr="006D36B3" w:rsidRDefault="006D36B3" w:rsidP="006D36B3">
            <w:pPr>
              <w:jc w:val="both"/>
              <w:rPr>
                <w:sz w:val="24"/>
              </w:rPr>
            </w:pPr>
            <w:r w:rsidRPr="006D36B3">
              <w:rPr>
                <w:sz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6D36B3" w:rsidRPr="006D36B3" w14:paraId="6A602D86" w14:textId="77777777" w:rsidTr="00602779">
        <w:trPr>
          <w:jc w:val="right"/>
        </w:trPr>
        <w:tc>
          <w:tcPr>
            <w:tcW w:w="589" w:type="dxa"/>
          </w:tcPr>
          <w:p w14:paraId="464C69D5" w14:textId="77777777" w:rsidR="006D36B3" w:rsidRPr="006D36B3" w:rsidRDefault="006D36B3" w:rsidP="006D36B3">
            <w:pPr>
              <w:rPr>
                <w:sz w:val="24"/>
              </w:rPr>
            </w:pPr>
            <w:r w:rsidRPr="006D36B3">
              <w:rPr>
                <w:sz w:val="24"/>
              </w:rPr>
              <w:t>7</w:t>
            </w:r>
          </w:p>
        </w:tc>
        <w:tc>
          <w:tcPr>
            <w:tcW w:w="2207" w:type="dxa"/>
          </w:tcPr>
          <w:p w14:paraId="7C84E51F" w14:textId="77777777" w:rsidR="006D36B3" w:rsidRPr="006D36B3" w:rsidRDefault="006D36B3" w:rsidP="006D36B3">
            <w:pPr>
              <w:rPr>
                <w:sz w:val="24"/>
              </w:rPr>
            </w:pPr>
            <w:r w:rsidRPr="006D36B3">
              <w:rPr>
                <w:sz w:val="24"/>
              </w:rPr>
              <w:t>Требования к материалам, оборудованию</w:t>
            </w:r>
          </w:p>
        </w:tc>
        <w:tc>
          <w:tcPr>
            <w:tcW w:w="6899" w:type="dxa"/>
          </w:tcPr>
          <w:p w14:paraId="1156C0D0" w14:textId="77777777" w:rsidR="006D36B3" w:rsidRPr="006D36B3" w:rsidRDefault="006D36B3" w:rsidP="006D36B3">
            <w:pPr>
              <w:jc w:val="both"/>
              <w:rPr>
                <w:sz w:val="24"/>
              </w:rPr>
            </w:pPr>
            <w:r w:rsidRPr="006D36B3">
              <w:rPr>
                <w:sz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482FAA6D" w14:textId="77777777" w:rsidR="006D36B3" w:rsidRPr="006D36B3" w:rsidRDefault="006D36B3" w:rsidP="006D36B3">
            <w:pPr>
              <w:jc w:val="both"/>
              <w:rPr>
                <w:sz w:val="24"/>
              </w:rPr>
            </w:pPr>
            <w:r w:rsidRPr="006D36B3">
              <w:rPr>
                <w:sz w:val="24"/>
              </w:rPr>
              <w:t>2. Начальная (максимальная) цена включает в себя все налоги, сборы и иные обязательные платежи, а также затраты на доставку материалов.</w:t>
            </w:r>
          </w:p>
          <w:p w14:paraId="67AA00A5" w14:textId="77777777" w:rsidR="006D36B3" w:rsidRPr="006D36B3" w:rsidRDefault="006D36B3" w:rsidP="006D36B3">
            <w:pPr>
              <w:jc w:val="both"/>
              <w:rPr>
                <w:sz w:val="24"/>
              </w:rPr>
            </w:pPr>
            <w:r w:rsidRPr="006D36B3">
              <w:rPr>
                <w:sz w:val="24"/>
              </w:rPr>
              <w:lastRenderedPageBreak/>
              <w:t>3. Доставка материалов, оборудования осуществляется силами и средствами Поставщика.</w:t>
            </w:r>
          </w:p>
          <w:p w14:paraId="7FE7AD1A" w14:textId="77777777" w:rsidR="006D36B3" w:rsidRPr="006D36B3" w:rsidRDefault="006D36B3" w:rsidP="006D36B3">
            <w:pPr>
              <w:jc w:val="both"/>
              <w:rPr>
                <w:sz w:val="24"/>
              </w:rPr>
            </w:pPr>
            <w:r w:rsidRPr="006D36B3">
              <w:rPr>
                <w:sz w:val="24"/>
              </w:rPr>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75E8C59D" w14:textId="77777777" w:rsidR="006D36B3" w:rsidRPr="006D36B3" w:rsidRDefault="006D36B3" w:rsidP="006D36B3">
            <w:pPr>
              <w:jc w:val="both"/>
              <w:rPr>
                <w:sz w:val="24"/>
              </w:rPr>
            </w:pPr>
            <w:r w:rsidRPr="006D36B3">
              <w:rPr>
                <w:sz w:val="24"/>
              </w:rPr>
              <w:t>5. Заказчик не несет ответственности за транспортные расходы по обмену поставляемых материалов.</w:t>
            </w:r>
          </w:p>
          <w:p w14:paraId="7DF20BF2" w14:textId="77777777" w:rsidR="006D36B3" w:rsidRPr="006D36B3" w:rsidRDefault="006D36B3" w:rsidP="006D36B3">
            <w:pPr>
              <w:jc w:val="both"/>
              <w:rPr>
                <w:sz w:val="24"/>
              </w:rPr>
            </w:pPr>
            <w:r w:rsidRPr="006D36B3">
              <w:rPr>
                <w:sz w:val="24"/>
              </w:rPr>
              <w:t>6. Поставленные материалы, оборудование должны быть новыми, выпуска не ранее 2025 г., в том числе:</w:t>
            </w:r>
          </w:p>
          <w:p w14:paraId="49C1431E" w14:textId="77777777" w:rsidR="006D36B3" w:rsidRPr="006D36B3" w:rsidRDefault="006D36B3" w:rsidP="006D36B3">
            <w:pPr>
              <w:jc w:val="both"/>
              <w:rPr>
                <w:sz w:val="24"/>
              </w:rPr>
            </w:pPr>
            <w:r w:rsidRPr="006D36B3">
              <w:rPr>
                <w:sz w:val="24"/>
              </w:rPr>
              <w:t>- которые не были в употреблении, в ремонте;</w:t>
            </w:r>
          </w:p>
          <w:p w14:paraId="1638A7A6" w14:textId="77777777" w:rsidR="006D36B3" w:rsidRPr="006D36B3" w:rsidRDefault="006D36B3" w:rsidP="006D36B3">
            <w:pPr>
              <w:jc w:val="both"/>
              <w:rPr>
                <w:sz w:val="24"/>
              </w:rPr>
            </w:pPr>
            <w:r w:rsidRPr="006D36B3">
              <w:rPr>
                <w:sz w:val="24"/>
              </w:rPr>
              <w:t xml:space="preserve">- ранее не использованные; </w:t>
            </w:r>
          </w:p>
          <w:p w14:paraId="1684454D" w14:textId="77777777" w:rsidR="006D36B3" w:rsidRPr="006D36B3" w:rsidRDefault="006D36B3" w:rsidP="006D36B3">
            <w:pPr>
              <w:jc w:val="both"/>
              <w:rPr>
                <w:sz w:val="24"/>
              </w:rPr>
            </w:pPr>
            <w:r w:rsidRPr="006D36B3">
              <w:rPr>
                <w:sz w:val="24"/>
              </w:rPr>
              <w:t xml:space="preserve">- которые не были восстановлены; </w:t>
            </w:r>
          </w:p>
          <w:p w14:paraId="6B636513" w14:textId="77777777" w:rsidR="006D36B3" w:rsidRPr="006D36B3" w:rsidRDefault="006D36B3" w:rsidP="006D36B3">
            <w:pPr>
              <w:jc w:val="both"/>
              <w:rPr>
                <w:sz w:val="24"/>
              </w:rPr>
            </w:pPr>
            <w:r w:rsidRPr="006D36B3">
              <w:rPr>
                <w:sz w:val="24"/>
              </w:rPr>
              <w:t>- у которых не была осуществлена замена составных частей, не были восстановлены потребительские свойства;</w:t>
            </w:r>
          </w:p>
          <w:p w14:paraId="5F297C64" w14:textId="77777777" w:rsidR="006D36B3" w:rsidRPr="006D36B3" w:rsidRDefault="006D36B3" w:rsidP="006D36B3">
            <w:pPr>
              <w:jc w:val="both"/>
              <w:rPr>
                <w:sz w:val="24"/>
              </w:rPr>
            </w:pPr>
            <w:r w:rsidRPr="006D36B3">
              <w:rPr>
                <w:sz w:val="24"/>
              </w:rPr>
              <w:t>- от известных и надежных производителей, имеющих разрешение Ростехнадзора, сертификаты, паспорта.</w:t>
            </w:r>
          </w:p>
          <w:p w14:paraId="5595F725" w14:textId="77777777" w:rsidR="006D36B3" w:rsidRPr="006D36B3" w:rsidRDefault="006D36B3" w:rsidP="006D36B3">
            <w:pPr>
              <w:jc w:val="both"/>
              <w:rPr>
                <w:sz w:val="24"/>
              </w:rPr>
            </w:pPr>
            <w:r w:rsidRPr="006D36B3">
              <w:rPr>
                <w:sz w:val="24"/>
              </w:rPr>
              <w:t>- свободным от прав третьих лиц.</w:t>
            </w:r>
          </w:p>
          <w:p w14:paraId="75373914" w14:textId="77777777" w:rsidR="006D36B3" w:rsidRPr="006D36B3" w:rsidRDefault="006D36B3" w:rsidP="006D36B3">
            <w:pPr>
              <w:jc w:val="both"/>
              <w:rPr>
                <w:sz w:val="24"/>
              </w:rPr>
            </w:pPr>
            <w:r w:rsidRPr="006D36B3">
              <w:rPr>
                <w:sz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295B105" w14:textId="77777777" w:rsidR="006D36B3" w:rsidRPr="006D36B3" w:rsidRDefault="006D36B3" w:rsidP="006D36B3">
            <w:pPr>
              <w:jc w:val="both"/>
              <w:rPr>
                <w:sz w:val="24"/>
              </w:rPr>
            </w:pPr>
            <w:r w:rsidRPr="006D36B3">
              <w:rPr>
                <w:sz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3B4F74B" w14:textId="77777777" w:rsidR="006D36B3" w:rsidRPr="006D36B3" w:rsidRDefault="006D36B3" w:rsidP="006D36B3">
            <w:pPr>
              <w:jc w:val="both"/>
              <w:rPr>
                <w:sz w:val="24"/>
              </w:rPr>
            </w:pPr>
            <w:r w:rsidRPr="006D36B3">
              <w:rPr>
                <w:sz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707FAFFD" w14:textId="77777777" w:rsidR="006D36B3" w:rsidRPr="006D36B3" w:rsidRDefault="006D36B3" w:rsidP="006D36B3">
            <w:pPr>
              <w:jc w:val="both"/>
              <w:rPr>
                <w:sz w:val="24"/>
              </w:rPr>
            </w:pPr>
            <w:r w:rsidRPr="006D36B3">
              <w:rPr>
                <w:sz w:val="24"/>
              </w:rPr>
              <w:t>10. Гарантийный срок эксплуатации устанавливается не менее одного года со дня ввода в эксплуатацию.</w:t>
            </w:r>
          </w:p>
          <w:p w14:paraId="6D8F8281" w14:textId="77777777" w:rsidR="006D36B3" w:rsidRPr="006D36B3" w:rsidRDefault="006D36B3" w:rsidP="006D36B3">
            <w:pPr>
              <w:jc w:val="both"/>
              <w:rPr>
                <w:sz w:val="24"/>
              </w:rPr>
            </w:pPr>
            <w:r w:rsidRPr="006D36B3">
              <w:rPr>
                <w:sz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358E89F9" w14:textId="77777777" w:rsidR="006D36B3" w:rsidRPr="006D36B3" w:rsidRDefault="006D36B3" w:rsidP="006D36B3">
            <w:pPr>
              <w:jc w:val="both"/>
              <w:rPr>
                <w:sz w:val="24"/>
              </w:rPr>
            </w:pPr>
            <w:r w:rsidRPr="006D36B3">
              <w:rPr>
                <w:sz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384FD9B8" w14:textId="77777777" w:rsidR="006D36B3" w:rsidRPr="006D36B3" w:rsidRDefault="006D36B3" w:rsidP="006D36B3">
            <w:pPr>
              <w:jc w:val="both"/>
              <w:rPr>
                <w:sz w:val="24"/>
              </w:rPr>
            </w:pPr>
            <w:r w:rsidRPr="006D36B3">
              <w:rPr>
                <w:sz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6D36B3" w:rsidRPr="006D36B3" w14:paraId="38B4978A" w14:textId="77777777" w:rsidTr="00602779">
        <w:trPr>
          <w:jc w:val="right"/>
        </w:trPr>
        <w:tc>
          <w:tcPr>
            <w:tcW w:w="589" w:type="dxa"/>
          </w:tcPr>
          <w:p w14:paraId="06BF6B0A" w14:textId="77777777" w:rsidR="006D36B3" w:rsidRPr="006D36B3" w:rsidRDefault="006D36B3" w:rsidP="006D36B3">
            <w:pPr>
              <w:rPr>
                <w:sz w:val="24"/>
              </w:rPr>
            </w:pPr>
            <w:r w:rsidRPr="006D36B3">
              <w:rPr>
                <w:sz w:val="24"/>
              </w:rPr>
              <w:lastRenderedPageBreak/>
              <w:t>8</w:t>
            </w:r>
          </w:p>
        </w:tc>
        <w:tc>
          <w:tcPr>
            <w:tcW w:w="2207" w:type="dxa"/>
          </w:tcPr>
          <w:p w14:paraId="787A0DAF" w14:textId="77777777" w:rsidR="006D36B3" w:rsidRPr="006D36B3" w:rsidRDefault="006D36B3" w:rsidP="006D36B3">
            <w:pPr>
              <w:rPr>
                <w:sz w:val="24"/>
              </w:rPr>
            </w:pPr>
            <w:r w:rsidRPr="006D36B3">
              <w:rPr>
                <w:sz w:val="24"/>
              </w:rPr>
              <w:t>Требования к приемке материалов</w:t>
            </w:r>
          </w:p>
        </w:tc>
        <w:tc>
          <w:tcPr>
            <w:tcW w:w="6899" w:type="dxa"/>
          </w:tcPr>
          <w:p w14:paraId="7D6BF578" w14:textId="77777777" w:rsidR="006D36B3" w:rsidRPr="006D36B3" w:rsidRDefault="006D36B3" w:rsidP="006D36B3">
            <w:pPr>
              <w:jc w:val="both"/>
              <w:rPr>
                <w:sz w:val="24"/>
              </w:rPr>
            </w:pPr>
            <w:r w:rsidRPr="006D36B3">
              <w:rPr>
                <w:sz w:val="24"/>
              </w:rPr>
              <w:t xml:space="preserve">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инструкции по </w:t>
            </w:r>
            <w:r w:rsidRPr="006D36B3">
              <w:rPr>
                <w:sz w:val="24"/>
              </w:rPr>
              <w:lastRenderedPageBreak/>
              <w:t>эксплуатации и монтажу и др.), требований в соответствии с п. 7 Технического задания.</w:t>
            </w:r>
          </w:p>
          <w:p w14:paraId="31B50963" w14:textId="77777777" w:rsidR="006D36B3" w:rsidRPr="006D36B3" w:rsidRDefault="006D36B3" w:rsidP="006D36B3">
            <w:pPr>
              <w:jc w:val="both"/>
              <w:rPr>
                <w:sz w:val="24"/>
              </w:rPr>
            </w:pPr>
            <w:r w:rsidRPr="006D36B3">
              <w:rPr>
                <w:sz w:val="24"/>
              </w:rPr>
              <w:t>2.</w:t>
            </w:r>
            <w:r w:rsidRPr="006D36B3">
              <w:rPr>
                <w:sz w:val="24"/>
              </w:rPr>
              <w:tab/>
              <w:t>Поставщик обязан уведомить в письменной форме Заказчика об уточняющих сроках поставки до места поставки.</w:t>
            </w:r>
          </w:p>
          <w:p w14:paraId="0935DA22" w14:textId="77777777" w:rsidR="006D36B3" w:rsidRPr="006D36B3" w:rsidRDefault="006D36B3" w:rsidP="006D36B3">
            <w:pPr>
              <w:jc w:val="both"/>
              <w:rPr>
                <w:sz w:val="24"/>
              </w:rPr>
            </w:pPr>
            <w:r w:rsidRPr="006D36B3">
              <w:rPr>
                <w:sz w:val="24"/>
              </w:rPr>
              <w:t>3.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71FE028C" w14:textId="77777777" w:rsidR="006D36B3" w:rsidRPr="006D36B3" w:rsidRDefault="006D36B3" w:rsidP="006D36B3">
            <w:pPr>
              <w:jc w:val="both"/>
              <w:rPr>
                <w:sz w:val="24"/>
              </w:rPr>
            </w:pPr>
            <w:r w:rsidRPr="006D36B3">
              <w:rPr>
                <w:sz w:val="24"/>
              </w:rPr>
              <w:t>4. Материалы, оборудование, неудовлетворяющие требованиям настоящего Технического задания, не принимаются Заказчиком</w:t>
            </w:r>
          </w:p>
        </w:tc>
      </w:tr>
      <w:tr w:rsidR="006D36B3" w:rsidRPr="006D36B3" w14:paraId="0EE6637F" w14:textId="77777777" w:rsidTr="00602779">
        <w:trPr>
          <w:jc w:val="right"/>
        </w:trPr>
        <w:tc>
          <w:tcPr>
            <w:tcW w:w="589" w:type="dxa"/>
          </w:tcPr>
          <w:p w14:paraId="03266B85" w14:textId="77777777" w:rsidR="006D36B3" w:rsidRPr="006D36B3" w:rsidRDefault="006D36B3" w:rsidP="006D36B3">
            <w:pPr>
              <w:rPr>
                <w:sz w:val="24"/>
              </w:rPr>
            </w:pPr>
            <w:r w:rsidRPr="006D36B3">
              <w:rPr>
                <w:sz w:val="24"/>
              </w:rPr>
              <w:lastRenderedPageBreak/>
              <w:t>9</w:t>
            </w:r>
          </w:p>
        </w:tc>
        <w:tc>
          <w:tcPr>
            <w:tcW w:w="2207" w:type="dxa"/>
          </w:tcPr>
          <w:p w14:paraId="73F76D62" w14:textId="77777777" w:rsidR="006D36B3" w:rsidRPr="006D36B3" w:rsidRDefault="006D36B3" w:rsidP="006D36B3">
            <w:pPr>
              <w:rPr>
                <w:sz w:val="24"/>
              </w:rPr>
            </w:pPr>
            <w:r w:rsidRPr="006D36B3">
              <w:rPr>
                <w:sz w:val="24"/>
              </w:rPr>
              <w:t>Документация, предъявляемая Заказчику</w:t>
            </w:r>
          </w:p>
        </w:tc>
        <w:tc>
          <w:tcPr>
            <w:tcW w:w="6899" w:type="dxa"/>
          </w:tcPr>
          <w:p w14:paraId="762C3EEA" w14:textId="77777777" w:rsidR="006D36B3" w:rsidRPr="006D36B3" w:rsidRDefault="006D36B3" w:rsidP="006D36B3">
            <w:pPr>
              <w:jc w:val="both"/>
              <w:rPr>
                <w:sz w:val="24"/>
              </w:rPr>
            </w:pPr>
            <w:r w:rsidRPr="006D36B3">
              <w:rPr>
                <w:sz w:val="24"/>
              </w:rPr>
              <w:t>Исполнитель предъявляет Заказчику:</w:t>
            </w:r>
          </w:p>
          <w:p w14:paraId="1A768096" w14:textId="77777777" w:rsidR="006D36B3" w:rsidRPr="006D36B3" w:rsidRDefault="006D36B3" w:rsidP="006D36B3">
            <w:pPr>
              <w:jc w:val="both"/>
              <w:rPr>
                <w:sz w:val="24"/>
              </w:rPr>
            </w:pPr>
            <w:r w:rsidRPr="006D36B3">
              <w:rPr>
                <w:sz w:val="24"/>
              </w:rPr>
              <w:t>1. Универсальный передаточный документ</w:t>
            </w:r>
          </w:p>
          <w:p w14:paraId="4F2FAB6B" w14:textId="77777777" w:rsidR="006D36B3" w:rsidRPr="006D36B3" w:rsidRDefault="006D36B3" w:rsidP="006D36B3">
            <w:pPr>
              <w:jc w:val="both"/>
              <w:rPr>
                <w:sz w:val="24"/>
              </w:rPr>
            </w:pPr>
            <w:r w:rsidRPr="006D36B3">
              <w:rPr>
                <w:sz w:val="24"/>
              </w:rPr>
              <w:t>2. Сертификаты и паспорта на материалы (копии направляются в электронном виде перед отгрузкой) от завода изготовителя.</w:t>
            </w:r>
          </w:p>
          <w:p w14:paraId="72D01929" w14:textId="77777777" w:rsidR="006D36B3" w:rsidRPr="006D36B3" w:rsidRDefault="006D36B3" w:rsidP="006D36B3">
            <w:pPr>
              <w:jc w:val="both"/>
              <w:rPr>
                <w:sz w:val="24"/>
              </w:rPr>
            </w:pPr>
            <w:r w:rsidRPr="006D36B3">
              <w:rPr>
                <w:sz w:val="24"/>
              </w:rPr>
              <w:t xml:space="preserve">3. Руководство по эксплуатации, включающей документацию по плановому ремонту, </w:t>
            </w:r>
          </w:p>
          <w:p w14:paraId="34622C50" w14:textId="77777777" w:rsidR="006D36B3" w:rsidRPr="006D36B3" w:rsidRDefault="006D36B3" w:rsidP="006D36B3">
            <w:pPr>
              <w:jc w:val="both"/>
              <w:rPr>
                <w:sz w:val="24"/>
              </w:rPr>
            </w:pPr>
            <w:r w:rsidRPr="006D36B3">
              <w:rPr>
                <w:sz w:val="24"/>
              </w:rPr>
              <w:t>4. Инструкция по транспортировке, разгрузке, хранению, монтажу и вводу в эксплуатацию.</w:t>
            </w:r>
          </w:p>
          <w:p w14:paraId="354ABAA0" w14:textId="77777777" w:rsidR="006D36B3" w:rsidRPr="006D36B3" w:rsidRDefault="006D36B3" w:rsidP="006D36B3">
            <w:pPr>
              <w:jc w:val="both"/>
              <w:rPr>
                <w:sz w:val="24"/>
              </w:rPr>
            </w:pPr>
            <w:r w:rsidRPr="006D36B3">
              <w:rPr>
                <w:sz w:val="24"/>
              </w:rPr>
              <w:t>Вся предоставляемая документация должна быть на русском языке</w:t>
            </w:r>
          </w:p>
        </w:tc>
      </w:tr>
    </w:tbl>
    <w:p w14:paraId="3783AAAC" w14:textId="3080EB3D" w:rsidR="006D36B3" w:rsidRDefault="006D36B3" w:rsidP="006D36B3">
      <w:pPr>
        <w:rPr>
          <w:sz w:val="24"/>
          <w:szCs w:val="24"/>
        </w:rPr>
      </w:pPr>
    </w:p>
    <w:p w14:paraId="1EB5751D" w14:textId="77777777" w:rsidR="00663AC9" w:rsidRPr="002439AF" w:rsidRDefault="00663AC9" w:rsidP="00663AC9">
      <w:pPr>
        <w:ind w:right="-501" w:firstLine="567"/>
        <w:jc w:val="both"/>
        <w:rPr>
          <w:sz w:val="24"/>
          <w:szCs w:val="24"/>
        </w:rPr>
      </w:pPr>
      <w:r w:rsidRPr="002439AF">
        <w:rPr>
          <w:b/>
          <w:sz w:val="24"/>
          <w:szCs w:val="24"/>
        </w:rPr>
        <w:t>Настоящее</w:t>
      </w:r>
      <w:r>
        <w:rPr>
          <w:b/>
          <w:sz w:val="24"/>
          <w:szCs w:val="24"/>
        </w:rPr>
        <w:t xml:space="preserve"> приложение к</w:t>
      </w:r>
      <w:r w:rsidRPr="002439AF">
        <w:rPr>
          <w:b/>
          <w:sz w:val="24"/>
          <w:szCs w:val="24"/>
        </w:rPr>
        <w:t xml:space="preserve"> техническо</w:t>
      </w:r>
      <w:r>
        <w:rPr>
          <w:b/>
          <w:sz w:val="24"/>
          <w:szCs w:val="24"/>
        </w:rPr>
        <w:t>му</w:t>
      </w:r>
      <w:r w:rsidRPr="002439AF">
        <w:rPr>
          <w:b/>
          <w:sz w:val="24"/>
          <w:szCs w:val="24"/>
        </w:rPr>
        <w:t xml:space="preserve"> задани</w:t>
      </w:r>
      <w:r>
        <w:rPr>
          <w:b/>
          <w:sz w:val="24"/>
          <w:szCs w:val="24"/>
        </w:rPr>
        <w:t>ю</w:t>
      </w:r>
      <w:r w:rsidRPr="002439AF">
        <w:rPr>
          <w:b/>
          <w:sz w:val="24"/>
          <w:szCs w:val="24"/>
        </w:rPr>
        <w:t xml:space="preserve"> будет прилеплена к договору.</w:t>
      </w:r>
    </w:p>
    <w:p w14:paraId="77317980" w14:textId="400F25A7" w:rsidR="00663AC9" w:rsidRDefault="00663AC9" w:rsidP="006D36B3">
      <w:pPr>
        <w:rPr>
          <w:sz w:val="24"/>
          <w:szCs w:val="24"/>
        </w:rPr>
      </w:pPr>
    </w:p>
    <w:p w14:paraId="20243EC7" w14:textId="29891A3B" w:rsidR="00663AC9" w:rsidRDefault="00663AC9" w:rsidP="006D36B3">
      <w:pPr>
        <w:rPr>
          <w:sz w:val="24"/>
          <w:szCs w:val="24"/>
        </w:rPr>
      </w:pPr>
    </w:p>
    <w:p w14:paraId="0BC01D48" w14:textId="64301072" w:rsidR="00663AC9" w:rsidRDefault="00663AC9" w:rsidP="006D36B3">
      <w:pPr>
        <w:rPr>
          <w:sz w:val="24"/>
          <w:szCs w:val="24"/>
        </w:rPr>
      </w:pPr>
    </w:p>
    <w:p w14:paraId="22F3D595" w14:textId="7F558BBE" w:rsidR="00663AC9" w:rsidRDefault="00663AC9" w:rsidP="006D36B3">
      <w:pPr>
        <w:rPr>
          <w:sz w:val="24"/>
          <w:szCs w:val="24"/>
        </w:rPr>
      </w:pPr>
    </w:p>
    <w:p w14:paraId="0FDEF754" w14:textId="77C31C5E" w:rsidR="00663AC9" w:rsidRDefault="00663AC9" w:rsidP="006D36B3">
      <w:pPr>
        <w:rPr>
          <w:sz w:val="24"/>
          <w:szCs w:val="24"/>
        </w:rPr>
      </w:pPr>
    </w:p>
    <w:p w14:paraId="13242D99" w14:textId="6DF60C56" w:rsidR="00663AC9" w:rsidRDefault="00663AC9" w:rsidP="006D36B3">
      <w:pPr>
        <w:rPr>
          <w:sz w:val="24"/>
          <w:szCs w:val="24"/>
        </w:rPr>
      </w:pPr>
    </w:p>
    <w:p w14:paraId="13444392" w14:textId="3CE0E320" w:rsidR="00663AC9" w:rsidRDefault="00663AC9" w:rsidP="006D36B3">
      <w:pPr>
        <w:rPr>
          <w:sz w:val="24"/>
          <w:szCs w:val="24"/>
        </w:rPr>
      </w:pPr>
    </w:p>
    <w:p w14:paraId="1A76071D" w14:textId="3CFB97C3" w:rsidR="00663AC9" w:rsidRDefault="00663AC9" w:rsidP="006D36B3">
      <w:pPr>
        <w:rPr>
          <w:sz w:val="24"/>
          <w:szCs w:val="24"/>
        </w:rPr>
      </w:pPr>
    </w:p>
    <w:p w14:paraId="1AF9DE79" w14:textId="7ED87822" w:rsidR="00663AC9" w:rsidRDefault="00663AC9" w:rsidP="006D36B3">
      <w:pPr>
        <w:rPr>
          <w:sz w:val="24"/>
          <w:szCs w:val="24"/>
        </w:rPr>
      </w:pPr>
    </w:p>
    <w:p w14:paraId="5185A8B0" w14:textId="0FA536FD" w:rsidR="00663AC9" w:rsidRDefault="00663AC9" w:rsidP="006D36B3">
      <w:pPr>
        <w:rPr>
          <w:sz w:val="24"/>
          <w:szCs w:val="24"/>
        </w:rPr>
      </w:pPr>
    </w:p>
    <w:p w14:paraId="503B5396" w14:textId="0F028CDE" w:rsidR="00663AC9" w:rsidRDefault="00663AC9" w:rsidP="006D36B3">
      <w:pPr>
        <w:rPr>
          <w:sz w:val="24"/>
          <w:szCs w:val="24"/>
        </w:rPr>
      </w:pPr>
    </w:p>
    <w:p w14:paraId="6FE2DF49" w14:textId="6D9CEE06" w:rsidR="00663AC9" w:rsidRDefault="00663AC9" w:rsidP="006D36B3">
      <w:pPr>
        <w:rPr>
          <w:sz w:val="24"/>
          <w:szCs w:val="24"/>
        </w:rPr>
      </w:pPr>
    </w:p>
    <w:p w14:paraId="38645BC9" w14:textId="7D21EE61" w:rsidR="00663AC9" w:rsidRDefault="00663AC9" w:rsidP="006D36B3">
      <w:pPr>
        <w:rPr>
          <w:sz w:val="24"/>
          <w:szCs w:val="24"/>
        </w:rPr>
      </w:pPr>
    </w:p>
    <w:p w14:paraId="19C30091" w14:textId="68F981EE" w:rsidR="00663AC9" w:rsidRDefault="00663AC9" w:rsidP="006D36B3">
      <w:pPr>
        <w:rPr>
          <w:sz w:val="24"/>
          <w:szCs w:val="24"/>
        </w:rPr>
      </w:pPr>
    </w:p>
    <w:p w14:paraId="46FA7DB3" w14:textId="12B507A2" w:rsidR="00663AC9" w:rsidRDefault="00663AC9" w:rsidP="006D36B3">
      <w:pPr>
        <w:rPr>
          <w:sz w:val="24"/>
          <w:szCs w:val="24"/>
        </w:rPr>
      </w:pPr>
    </w:p>
    <w:p w14:paraId="45F28FE4" w14:textId="058706F5" w:rsidR="00663AC9" w:rsidRDefault="00663AC9" w:rsidP="006D36B3">
      <w:pPr>
        <w:rPr>
          <w:sz w:val="24"/>
          <w:szCs w:val="24"/>
        </w:rPr>
      </w:pPr>
    </w:p>
    <w:p w14:paraId="2822926A" w14:textId="5157A2D5" w:rsidR="00663AC9" w:rsidRDefault="00663AC9" w:rsidP="006D36B3">
      <w:pPr>
        <w:rPr>
          <w:sz w:val="24"/>
          <w:szCs w:val="24"/>
        </w:rPr>
      </w:pPr>
    </w:p>
    <w:p w14:paraId="2A0E934E" w14:textId="0C35ED95" w:rsidR="00663AC9" w:rsidRDefault="00663AC9" w:rsidP="006D36B3">
      <w:pPr>
        <w:rPr>
          <w:sz w:val="24"/>
          <w:szCs w:val="24"/>
        </w:rPr>
      </w:pPr>
    </w:p>
    <w:p w14:paraId="0BE8233B" w14:textId="639C4774" w:rsidR="00663AC9" w:rsidRDefault="00663AC9" w:rsidP="006D36B3">
      <w:pPr>
        <w:rPr>
          <w:sz w:val="24"/>
          <w:szCs w:val="24"/>
        </w:rPr>
      </w:pPr>
    </w:p>
    <w:p w14:paraId="7D6E0FBE" w14:textId="025EEDBA" w:rsidR="00663AC9" w:rsidRDefault="00663AC9" w:rsidP="006D36B3">
      <w:pPr>
        <w:rPr>
          <w:sz w:val="24"/>
          <w:szCs w:val="24"/>
        </w:rPr>
      </w:pPr>
    </w:p>
    <w:p w14:paraId="0ED2BC3C" w14:textId="458BFE19" w:rsidR="00663AC9" w:rsidRDefault="00663AC9" w:rsidP="006D36B3">
      <w:pPr>
        <w:rPr>
          <w:sz w:val="24"/>
          <w:szCs w:val="24"/>
        </w:rPr>
      </w:pPr>
    </w:p>
    <w:p w14:paraId="269FEDAF" w14:textId="606E1BED" w:rsidR="00663AC9" w:rsidRDefault="00663AC9" w:rsidP="006D36B3">
      <w:pPr>
        <w:rPr>
          <w:sz w:val="24"/>
          <w:szCs w:val="24"/>
        </w:rPr>
      </w:pPr>
    </w:p>
    <w:p w14:paraId="7B324CA1" w14:textId="53B2AE27" w:rsidR="00663AC9" w:rsidRDefault="00663AC9" w:rsidP="006D36B3">
      <w:pPr>
        <w:rPr>
          <w:sz w:val="24"/>
          <w:szCs w:val="24"/>
        </w:rPr>
      </w:pPr>
    </w:p>
    <w:p w14:paraId="08CFFD24" w14:textId="2E2F01EE" w:rsidR="00663AC9" w:rsidRDefault="00663AC9" w:rsidP="006D36B3">
      <w:pPr>
        <w:rPr>
          <w:sz w:val="24"/>
          <w:szCs w:val="24"/>
        </w:rPr>
      </w:pPr>
    </w:p>
    <w:p w14:paraId="5C69D59C" w14:textId="6334ACD1" w:rsidR="00663AC9" w:rsidRDefault="00663AC9" w:rsidP="006D36B3">
      <w:pPr>
        <w:rPr>
          <w:sz w:val="24"/>
          <w:szCs w:val="24"/>
        </w:rPr>
      </w:pPr>
    </w:p>
    <w:p w14:paraId="76D6C462" w14:textId="2838EA79" w:rsidR="00663AC9" w:rsidRDefault="00663AC9" w:rsidP="006D36B3">
      <w:pPr>
        <w:rPr>
          <w:sz w:val="24"/>
          <w:szCs w:val="24"/>
        </w:rPr>
      </w:pPr>
    </w:p>
    <w:p w14:paraId="2A87FC00" w14:textId="3DDB4FE3" w:rsidR="00663AC9" w:rsidRDefault="00663AC9" w:rsidP="006D36B3">
      <w:pPr>
        <w:rPr>
          <w:sz w:val="24"/>
          <w:szCs w:val="24"/>
        </w:rPr>
      </w:pPr>
    </w:p>
    <w:p w14:paraId="219480AC" w14:textId="77777777" w:rsidR="00663AC9" w:rsidRPr="006D36B3" w:rsidRDefault="00663AC9" w:rsidP="006D36B3">
      <w:pPr>
        <w:rPr>
          <w:sz w:val="24"/>
          <w:szCs w:val="24"/>
        </w:rPr>
      </w:pPr>
    </w:p>
    <w:tbl>
      <w:tblPr>
        <w:tblStyle w:val="ad"/>
        <w:tblpPr w:leftFromText="180" w:rightFromText="180" w:horzAnchor="margin" w:tblpY="-48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6D36B3" w:rsidRPr="006D36B3" w14:paraId="0B3D1EC3" w14:textId="77777777" w:rsidTr="00602779">
        <w:tc>
          <w:tcPr>
            <w:tcW w:w="5211" w:type="dxa"/>
          </w:tcPr>
          <w:p w14:paraId="3A793E9C" w14:textId="77777777" w:rsidR="006D36B3" w:rsidRDefault="006D36B3" w:rsidP="006D36B3">
            <w:pPr>
              <w:rPr>
                <w:sz w:val="24"/>
              </w:rPr>
            </w:pPr>
          </w:p>
          <w:p w14:paraId="5137506A" w14:textId="608A7361" w:rsidR="00663AC9" w:rsidRPr="006D36B3" w:rsidRDefault="00663AC9" w:rsidP="006D36B3">
            <w:pPr>
              <w:rPr>
                <w:sz w:val="24"/>
              </w:rPr>
            </w:pPr>
          </w:p>
        </w:tc>
        <w:tc>
          <w:tcPr>
            <w:tcW w:w="4820" w:type="dxa"/>
          </w:tcPr>
          <w:p w14:paraId="61D43822" w14:textId="77777777" w:rsidR="00663AC9" w:rsidRDefault="00663AC9" w:rsidP="00663AC9">
            <w:pPr>
              <w:jc w:val="right"/>
              <w:rPr>
                <w:sz w:val="24"/>
              </w:rPr>
            </w:pPr>
          </w:p>
          <w:p w14:paraId="5214DABB" w14:textId="4994858C" w:rsidR="006D36B3" w:rsidRPr="006D36B3" w:rsidRDefault="006D36B3" w:rsidP="00663AC9">
            <w:pPr>
              <w:jc w:val="right"/>
              <w:rPr>
                <w:sz w:val="24"/>
              </w:rPr>
            </w:pPr>
            <w:r w:rsidRPr="006D36B3">
              <w:rPr>
                <w:sz w:val="24"/>
              </w:rPr>
              <w:t>Приложение № 1</w:t>
            </w:r>
          </w:p>
          <w:p w14:paraId="05182B2D" w14:textId="77777777" w:rsidR="006D36B3" w:rsidRPr="006D36B3" w:rsidRDefault="006D36B3" w:rsidP="00663AC9">
            <w:pPr>
              <w:jc w:val="right"/>
              <w:rPr>
                <w:sz w:val="24"/>
              </w:rPr>
            </w:pPr>
            <w:r w:rsidRPr="006D36B3">
              <w:rPr>
                <w:sz w:val="24"/>
              </w:rPr>
              <w:t>к Техническому заданию на поставку железобетонных изделий для нужд ГУП РТ «УК ТЭК 4»</w:t>
            </w:r>
          </w:p>
        </w:tc>
      </w:tr>
    </w:tbl>
    <w:p w14:paraId="42D1E845" w14:textId="5863AF80" w:rsidR="006D36B3" w:rsidRDefault="006D36B3" w:rsidP="006D36B3">
      <w:pPr>
        <w:jc w:val="center"/>
        <w:rPr>
          <w:szCs w:val="28"/>
        </w:rPr>
      </w:pPr>
    </w:p>
    <w:p w14:paraId="0350B09F" w14:textId="77777777" w:rsidR="00663AC9" w:rsidRPr="006D36B3" w:rsidRDefault="00663AC9" w:rsidP="006D36B3">
      <w:pPr>
        <w:jc w:val="center"/>
        <w:rPr>
          <w:szCs w:val="28"/>
        </w:rPr>
      </w:pPr>
    </w:p>
    <w:tbl>
      <w:tblPr>
        <w:tblW w:w="9634" w:type="dxa"/>
        <w:tblLook w:val="04A0" w:firstRow="1" w:lastRow="0" w:firstColumn="1" w:lastColumn="0" w:noHBand="0" w:noVBand="1"/>
      </w:tblPr>
      <w:tblGrid>
        <w:gridCol w:w="540"/>
        <w:gridCol w:w="6264"/>
        <w:gridCol w:w="1132"/>
        <w:gridCol w:w="1698"/>
      </w:tblGrid>
      <w:tr w:rsidR="006D36B3" w:rsidRPr="006D36B3" w14:paraId="312A9987" w14:textId="77777777" w:rsidTr="00602779">
        <w:trPr>
          <w:trHeight w:val="507"/>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87935" w14:textId="77777777" w:rsidR="006D36B3" w:rsidRPr="00EA1FEA" w:rsidRDefault="006D36B3" w:rsidP="006D36B3">
            <w:pPr>
              <w:jc w:val="center"/>
              <w:rPr>
                <w:color w:val="000000"/>
                <w:sz w:val="24"/>
                <w:szCs w:val="24"/>
              </w:rPr>
            </w:pPr>
            <w:r w:rsidRPr="00EA1FEA">
              <w:rPr>
                <w:color w:val="000000"/>
                <w:sz w:val="24"/>
                <w:szCs w:val="24"/>
              </w:rPr>
              <w:t>№, п/п</w:t>
            </w:r>
          </w:p>
        </w:tc>
        <w:tc>
          <w:tcPr>
            <w:tcW w:w="6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DEAD6F" w14:textId="77777777" w:rsidR="006D36B3" w:rsidRPr="00EA1FEA" w:rsidRDefault="006D36B3" w:rsidP="006D36B3">
            <w:pPr>
              <w:jc w:val="center"/>
              <w:rPr>
                <w:color w:val="000000"/>
                <w:sz w:val="24"/>
                <w:szCs w:val="24"/>
              </w:rPr>
            </w:pPr>
            <w:r w:rsidRPr="00EA1FEA">
              <w:rPr>
                <w:color w:val="000000"/>
                <w:sz w:val="24"/>
                <w:szCs w:val="24"/>
              </w:rPr>
              <w:t>Наименование материала или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06A97" w14:textId="77777777" w:rsidR="006D36B3" w:rsidRPr="00EA1FEA" w:rsidRDefault="006D36B3" w:rsidP="006D36B3">
            <w:pPr>
              <w:jc w:val="center"/>
              <w:rPr>
                <w:color w:val="000000"/>
                <w:sz w:val="24"/>
                <w:szCs w:val="24"/>
              </w:rPr>
            </w:pPr>
            <w:r w:rsidRPr="00EA1FEA">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61905" w14:textId="77777777" w:rsidR="006D36B3" w:rsidRPr="00EA1FEA" w:rsidRDefault="006D36B3" w:rsidP="006D36B3">
            <w:pPr>
              <w:jc w:val="center"/>
              <w:rPr>
                <w:color w:val="000000"/>
                <w:sz w:val="24"/>
                <w:szCs w:val="24"/>
              </w:rPr>
            </w:pPr>
            <w:r w:rsidRPr="00EA1FEA">
              <w:rPr>
                <w:color w:val="000000"/>
                <w:sz w:val="24"/>
                <w:szCs w:val="24"/>
              </w:rPr>
              <w:t>Кол-во</w:t>
            </w:r>
          </w:p>
        </w:tc>
      </w:tr>
      <w:tr w:rsidR="006D36B3" w:rsidRPr="006D36B3" w14:paraId="57AD52EB" w14:textId="77777777" w:rsidTr="00602779">
        <w:trPr>
          <w:trHeight w:val="50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A50992C" w14:textId="77777777" w:rsidR="006D36B3" w:rsidRPr="006D36B3" w:rsidRDefault="006D36B3" w:rsidP="006D36B3">
            <w:pPr>
              <w:rPr>
                <w:color w:val="000000"/>
                <w:sz w:val="22"/>
                <w:szCs w:val="22"/>
              </w:rPr>
            </w:pPr>
          </w:p>
        </w:tc>
        <w:tc>
          <w:tcPr>
            <w:tcW w:w="6279" w:type="dxa"/>
            <w:vMerge/>
            <w:tcBorders>
              <w:top w:val="single" w:sz="4" w:space="0" w:color="auto"/>
              <w:left w:val="single" w:sz="4" w:space="0" w:color="auto"/>
              <w:bottom w:val="single" w:sz="4" w:space="0" w:color="auto"/>
              <w:right w:val="single" w:sz="4" w:space="0" w:color="auto"/>
            </w:tcBorders>
            <w:vAlign w:val="center"/>
            <w:hideMark/>
          </w:tcPr>
          <w:p w14:paraId="1111119E" w14:textId="77777777" w:rsidR="006D36B3" w:rsidRPr="006D36B3" w:rsidRDefault="006D36B3" w:rsidP="006D36B3">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DD8BB3" w14:textId="77777777" w:rsidR="006D36B3" w:rsidRPr="006D36B3" w:rsidRDefault="006D36B3" w:rsidP="006D36B3">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453FCD" w14:textId="77777777" w:rsidR="006D36B3" w:rsidRPr="006D36B3" w:rsidRDefault="006D36B3" w:rsidP="006D36B3">
            <w:pPr>
              <w:rPr>
                <w:color w:val="000000"/>
                <w:sz w:val="22"/>
                <w:szCs w:val="22"/>
              </w:rPr>
            </w:pPr>
          </w:p>
        </w:tc>
      </w:tr>
      <w:tr w:rsidR="006D36B3" w:rsidRPr="006D36B3" w14:paraId="1B11DCE0" w14:textId="77777777" w:rsidTr="00602779">
        <w:trPr>
          <w:trHeight w:val="20"/>
        </w:trPr>
        <w:tc>
          <w:tcPr>
            <w:tcW w:w="9634" w:type="dxa"/>
            <w:gridSpan w:val="4"/>
            <w:tcBorders>
              <w:top w:val="single" w:sz="4" w:space="0" w:color="auto"/>
              <w:left w:val="single" w:sz="4" w:space="0" w:color="auto"/>
              <w:bottom w:val="single" w:sz="4" w:space="0" w:color="auto"/>
              <w:right w:val="single" w:sz="4" w:space="0" w:color="auto"/>
            </w:tcBorders>
            <w:shd w:val="clear" w:color="auto" w:fill="FF7C80"/>
            <w:vAlign w:val="center"/>
            <w:hideMark/>
          </w:tcPr>
          <w:p w14:paraId="2F52EB19" w14:textId="77777777" w:rsidR="006D36B3" w:rsidRPr="006D36B3" w:rsidRDefault="006D36B3" w:rsidP="006D36B3">
            <w:pPr>
              <w:jc w:val="center"/>
              <w:rPr>
                <w:b/>
                <w:color w:val="000000"/>
                <w:sz w:val="22"/>
                <w:szCs w:val="22"/>
              </w:rPr>
            </w:pPr>
            <w:proofErr w:type="spellStart"/>
            <w:r w:rsidRPr="006D36B3">
              <w:rPr>
                <w:b/>
                <w:color w:val="000000"/>
                <w:sz w:val="22"/>
                <w:szCs w:val="22"/>
              </w:rPr>
              <w:t>Шагонарский</w:t>
            </w:r>
            <w:proofErr w:type="spellEnd"/>
            <w:r w:rsidRPr="006D36B3">
              <w:rPr>
                <w:b/>
                <w:color w:val="000000"/>
                <w:sz w:val="22"/>
                <w:szCs w:val="22"/>
              </w:rPr>
              <w:t xml:space="preserve"> участок (г. Шагонар, ул. Энергетиков, д. 9) </w:t>
            </w:r>
          </w:p>
        </w:tc>
      </w:tr>
      <w:tr w:rsidR="00EA1FEA" w:rsidRPr="006D36B3" w14:paraId="75465122" w14:textId="77777777" w:rsidTr="00602779">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3918" w14:textId="77777777" w:rsidR="00EA1FEA" w:rsidRPr="006D36B3" w:rsidRDefault="00EA1FEA" w:rsidP="00EA1FEA">
            <w:pPr>
              <w:jc w:val="center"/>
              <w:rPr>
                <w:color w:val="000000"/>
                <w:sz w:val="22"/>
                <w:szCs w:val="22"/>
              </w:rPr>
            </w:pPr>
            <w:r w:rsidRPr="006D36B3">
              <w:rPr>
                <w:color w:val="000000"/>
                <w:sz w:val="22"/>
                <w:szCs w:val="22"/>
              </w:rPr>
              <w:t>1</w:t>
            </w:r>
          </w:p>
        </w:tc>
        <w:tc>
          <w:tcPr>
            <w:tcW w:w="6279" w:type="dxa"/>
            <w:tcBorders>
              <w:top w:val="single" w:sz="4" w:space="0" w:color="auto"/>
              <w:left w:val="nil"/>
              <w:bottom w:val="single" w:sz="4" w:space="0" w:color="auto"/>
              <w:right w:val="single" w:sz="4" w:space="0" w:color="auto"/>
            </w:tcBorders>
            <w:shd w:val="clear" w:color="000000" w:fill="FFFFFF"/>
            <w:hideMark/>
          </w:tcPr>
          <w:p w14:paraId="6EC21EA4" w14:textId="10E8497B" w:rsidR="00EA1FEA" w:rsidRPr="00EA1FEA" w:rsidRDefault="00EA1FEA" w:rsidP="00EA1FEA">
            <w:pPr>
              <w:rPr>
                <w:sz w:val="24"/>
                <w:szCs w:val="24"/>
              </w:rPr>
            </w:pPr>
            <w:r w:rsidRPr="00EA1FEA">
              <w:rPr>
                <w:sz w:val="24"/>
                <w:szCs w:val="24"/>
              </w:rPr>
              <w:t>ЖБИ Плита перекрытия П9-15 2990х1160х120, ГОСТ 13015-2012</w:t>
            </w:r>
          </w:p>
        </w:tc>
        <w:tc>
          <w:tcPr>
            <w:tcW w:w="1134" w:type="dxa"/>
            <w:tcBorders>
              <w:top w:val="single" w:sz="4" w:space="0" w:color="auto"/>
              <w:left w:val="nil"/>
              <w:bottom w:val="single" w:sz="4" w:space="0" w:color="auto"/>
              <w:right w:val="single" w:sz="4" w:space="0" w:color="auto"/>
            </w:tcBorders>
            <w:shd w:val="clear" w:color="000000" w:fill="FFFFFF"/>
            <w:hideMark/>
          </w:tcPr>
          <w:p w14:paraId="281E5A03"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single" w:sz="4" w:space="0" w:color="auto"/>
              <w:left w:val="nil"/>
              <w:bottom w:val="single" w:sz="4" w:space="0" w:color="auto"/>
              <w:right w:val="single" w:sz="4" w:space="0" w:color="auto"/>
            </w:tcBorders>
            <w:shd w:val="clear" w:color="000000" w:fill="FFFFFF"/>
            <w:hideMark/>
          </w:tcPr>
          <w:p w14:paraId="2F6FF63D"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12</w:t>
            </w:r>
          </w:p>
        </w:tc>
      </w:tr>
      <w:tr w:rsidR="00EA1FEA" w:rsidRPr="006D36B3" w14:paraId="246F8BC7" w14:textId="77777777" w:rsidTr="00602779">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5A3706D" w14:textId="77777777" w:rsidR="00EA1FEA" w:rsidRPr="006D36B3" w:rsidRDefault="00EA1FEA" w:rsidP="00EA1FEA">
            <w:pPr>
              <w:jc w:val="center"/>
              <w:rPr>
                <w:color w:val="000000"/>
                <w:sz w:val="22"/>
                <w:szCs w:val="22"/>
              </w:rPr>
            </w:pPr>
            <w:r w:rsidRPr="006D36B3">
              <w:rPr>
                <w:color w:val="000000"/>
                <w:sz w:val="22"/>
                <w:szCs w:val="22"/>
              </w:rPr>
              <w:t>2</w:t>
            </w:r>
          </w:p>
        </w:tc>
        <w:tc>
          <w:tcPr>
            <w:tcW w:w="6279" w:type="dxa"/>
            <w:tcBorders>
              <w:top w:val="single" w:sz="4" w:space="0" w:color="auto"/>
              <w:left w:val="nil"/>
              <w:bottom w:val="single" w:sz="4" w:space="0" w:color="auto"/>
              <w:right w:val="single" w:sz="4" w:space="0" w:color="auto"/>
            </w:tcBorders>
            <w:shd w:val="clear" w:color="000000" w:fill="FFFFFF"/>
          </w:tcPr>
          <w:p w14:paraId="0A1CCECE" w14:textId="50E273FD" w:rsidR="00EA1FEA" w:rsidRPr="00EA1FEA" w:rsidRDefault="00EA1FEA" w:rsidP="00EA1FEA">
            <w:pPr>
              <w:rPr>
                <w:sz w:val="24"/>
                <w:szCs w:val="24"/>
              </w:rPr>
            </w:pPr>
            <w:r w:rsidRPr="00EA1FEA">
              <w:rPr>
                <w:sz w:val="24"/>
                <w:szCs w:val="24"/>
              </w:rPr>
              <w:t>Плита ПТО 3840х1800х200 с отверстием, ГОСТ 13015-2012</w:t>
            </w:r>
          </w:p>
        </w:tc>
        <w:tc>
          <w:tcPr>
            <w:tcW w:w="1134" w:type="dxa"/>
            <w:tcBorders>
              <w:top w:val="single" w:sz="4" w:space="0" w:color="auto"/>
              <w:left w:val="nil"/>
              <w:bottom w:val="single" w:sz="4" w:space="0" w:color="auto"/>
              <w:right w:val="single" w:sz="4" w:space="0" w:color="auto"/>
            </w:tcBorders>
            <w:shd w:val="clear" w:color="000000" w:fill="FFFFFF"/>
          </w:tcPr>
          <w:p w14:paraId="0E367A13"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single" w:sz="4" w:space="0" w:color="auto"/>
              <w:left w:val="nil"/>
              <w:bottom w:val="single" w:sz="4" w:space="0" w:color="auto"/>
              <w:right w:val="single" w:sz="4" w:space="0" w:color="auto"/>
            </w:tcBorders>
            <w:shd w:val="clear" w:color="000000" w:fill="FFFFFF"/>
          </w:tcPr>
          <w:p w14:paraId="5AF5D815"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2</w:t>
            </w:r>
          </w:p>
        </w:tc>
      </w:tr>
      <w:tr w:rsidR="00EA1FEA" w:rsidRPr="006D36B3" w14:paraId="441D629D" w14:textId="77777777" w:rsidTr="00602779">
        <w:trPr>
          <w:trHeight w:val="20"/>
        </w:trPr>
        <w:tc>
          <w:tcPr>
            <w:tcW w:w="520" w:type="dxa"/>
            <w:tcBorders>
              <w:top w:val="nil"/>
              <w:left w:val="single" w:sz="4" w:space="0" w:color="auto"/>
              <w:bottom w:val="single" w:sz="4" w:space="0" w:color="auto"/>
              <w:right w:val="single" w:sz="4" w:space="0" w:color="auto"/>
            </w:tcBorders>
            <w:shd w:val="clear" w:color="auto" w:fill="auto"/>
            <w:vAlign w:val="center"/>
          </w:tcPr>
          <w:p w14:paraId="66520537" w14:textId="77777777" w:rsidR="00EA1FEA" w:rsidRPr="006D36B3" w:rsidRDefault="00EA1FEA" w:rsidP="00EA1FEA">
            <w:pPr>
              <w:jc w:val="center"/>
              <w:rPr>
                <w:color w:val="000000"/>
                <w:sz w:val="22"/>
                <w:szCs w:val="22"/>
              </w:rPr>
            </w:pPr>
            <w:r w:rsidRPr="006D36B3">
              <w:rPr>
                <w:color w:val="000000"/>
                <w:sz w:val="22"/>
                <w:szCs w:val="22"/>
              </w:rPr>
              <w:t>3</w:t>
            </w:r>
          </w:p>
        </w:tc>
        <w:tc>
          <w:tcPr>
            <w:tcW w:w="6279" w:type="dxa"/>
            <w:tcBorders>
              <w:top w:val="nil"/>
              <w:left w:val="nil"/>
              <w:bottom w:val="single" w:sz="4" w:space="0" w:color="auto"/>
              <w:right w:val="single" w:sz="4" w:space="0" w:color="auto"/>
            </w:tcBorders>
            <w:shd w:val="clear" w:color="000000" w:fill="FFFFFF"/>
          </w:tcPr>
          <w:p w14:paraId="739F0A76" w14:textId="01936CB2" w:rsidR="00EA1FEA" w:rsidRPr="00EA1FEA" w:rsidRDefault="00EA1FEA" w:rsidP="00EA1FEA">
            <w:pPr>
              <w:rPr>
                <w:sz w:val="24"/>
                <w:szCs w:val="24"/>
              </w:rPr>
            </w:pPr>
            <w:r w:rsidRPr="00EA1FEA">
              <w:rPr>
                <w:sz w:val="24"/>
                <w:szCs w:val="24"/>
              </w:rPr>
              <w:t>Плита ПТО 4860х1800х200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376137E5"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nil"/>
              <w:left w:val="nil"/>
              <w:bottom w:val="single" w:sz="4" w:space="0" w:color="auto"/>
              <w:right w:val="single" w:sz="4" w:space="0" w:color="auto"/>
            </w:tcBorders>
            <w:shd w:val="clear" w:color="000000" w:fill="FFFFFF"/>
          </w:tcPr>
          <w:p w14:paraId="27AA1CBE"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2</w:t>
            </w:r>
          </w:p>
        </w:tc>
      </w:tr>
      <w:tr w:rsidR="00EA1FEA" w:rsidRPr="006D36B3" w14:paraId="4E722BE0" w14:textId="77777777" w:rsidTr="00602779">
        <w:trPr>
          <w:trHeight w:val="20"/>
        </w:trPr>
        <w:tc>
          <w:tcPr>
            <w:tcW w:w="520" w:type="dxa"/>
            <w:tcBorders>
              <w:top w:val="nil"/>
              <w:left w:val="single" w:sz="4" w:space="0" w:color="auto"/>
              <w:bottom w:val="single" w:sz="4" w:space="0" w:color="auto"/>
              <w:right w:val="single" w:sz="4" w:space="0" w:color="auto"/>
            </w:tcBorders>
            <w:shd w:val="clear" w:color="auto" w:fill="auto"/>
            <w:vAlign w:val="center"/>
          </w:tcPr>
          <w:p w14:paraId="365D06B7" w14:textId="77777777" w:rsidR="00EA1FEA" w:rsidRPr="006D36B3" w:rsidRDefault="00EA1FEA" w:rsidP="00EA1FEA">
            <w:pPr>
              <w:jc w:val="center"/>
              <w:rPr>
                <w:color w:val="000000"/>
                <w:sz w:val="22"/>
                <w:szCs w:val="22"/>
              </w:rPr>
            </w:pPr>
            <w:r w:rsidRPr="006D36B3">
              <w:rPr>
                <w:color w:val="000000"/>
                <w:sz w:val="22"/>
                <w:szCs w:val="22"/>
              </w:rPr>
              <w:t>4</w:t>
            </w:r>
          </w:p>
        </w:tc>
        <w:tc>
          <w:tcPr>
            <w:tcW w:w="6279" w:type="dxa"/>
            <w:tcBorders>
              <w:top w:val="nil"/>
              <w:left w:val="nil"/>
              <w:bottom w:val="single" w:sz="4" w:space="0" w:color="auto"/>
              <w:right w:val="single" w:sz="4" w:space="0" w:color="auto"/>
            </w:tcBorders>
            <w:shd w:val="clear" w:color="000000" w:fill="FFFFFF"/>
          </w:tcPr>
          <w:p w14:paraId="29D7609D" w14:textId="78134323" w:rsidR="00EA1FEA" w:rsidRPr="00EA1FEA" w:rsidRDefault="00EA1FEA" w:rsidP="00EA1FEA">
            <w:pPr>
              <w:rPr>
                <w:sz w:val="24"/>
                <w:szCs w:val="24"/>
              </w:rPr>
            </w:pPr>
            <w:r w:rsidRPr="00EA1FEA">
              <w:rPr>
                <w:sz w:val="24"/>
                <w:szCs w:val="24"/>
              </w:rPr>
              <w:t>Плита ПТО 4860х1200х200 глухая, ГОСТ 13015-2012</w:t>
            </w:r>
          </w:p>
        </w:tc>
        <w:tc>
          <w:tcPr>
            <w:tcW w:w="1134" w:type="dxa"/>
            <w:tcBorders>
              <w:top w:val="nil"/>
              <w:left w:val="nil"/>
              <w:bottom w:val="single" w:sz="4" w:space="0" w:color="auto"/>
              <w:right w:val="single" w:sz="4" w:space="0" w:color="auto"/>
            </w:tcBorders>
            <w:shd w:val="clear" w:color="000000" w:fill="FFFFFF"/>
          </w:tcPr>
          <w:p w14:paraId="46A24179"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nil"/>
              <w:left w:val="nil"/>
              <w:bottom w:val="single" w:sz="4" w:space="0" w:color="auto"/>
              <w:right w:val="single" w:sz="4" w:space="0" w:color="auto"/>
            </w:tcBorders>
            <w:shd w:val="clear" w:color="000000" w:fill="FFFFFF"/>
          </w:tcPr>
          <w:p w14:paraId="59B6A203"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1</w:t>
            </w:r>
          </w:p>
        </w:tc>
      </w:tr>
      <w:tr w:rsidR="00EA1FEA" w:rsidRPr="006D36B3" w14:paraId="5FC2072A" w14:textId="77777777" w:rsidTr="00602779">
        <w:trPr>
          <w:trHeight w:val="20"/>
        </w:trPr>
        <w:tc>
          <w:tcPr>
            <w:tcW w:w="520" w:type="dxa"/>
            <w:tcBorders>
              <w:top w:val="nil"/>
              <w:left w:val="single" w:sz="4" w:space="0" w:color="auto"/>
              <w:bottom w:val="single" w:sz="4" w:space="0" w:color="auto"/>
              <w:right w:val="single" w:sz="4" w:space="0" w:color="auto"/>
            </w:tcBorders>
            <w:shd w:val="clear" w:color="auto" w:fill="auto"/>
            <w:vAlign w:val="center"/>
          </w:tcPr>
          <w:p w14:paraId="0D0A019A" w14:textId="77777777" w:rsidR="00EA1FEA" w:rsidRPr="006D36B3" w:rsidRDefault="00EA1FEA" w:rsidP="00EA1FEA">
            <w:pPr>
              <w:jc w:val="center"/>
              <w:rPr>
                <w:color w:val="000000"/>
                <w:sz w:val="22"/>
                <w:szCs w:val="22"/>
              </w:rPr>
            </w:pPr>
            <w:r w:rsidRPr="006D36B3">
              <w:rPr>
                <w:color w:val="000000"/>
                <w:sz w:val="22"/>
                <w:szCs w:val="22"/>
              </w:rPr>
              <w:t>5</w:t>
            </w:r>
          </w:p>
        </w:tc>
        <w:tc>
          <w:tcPr>
            <w:tcW w:w="6279" w:type="dxa"/>
            <w:tcBorders>
              <w:top w:val="nil"/>
              <w:left w:val="nil"/>
              <w:bottom w:val="single" w:sz="4" w:space="0" w:color="auto"/>
              <w:right w:val="single" w:sz="4" w:space="0" w:color="auto"/>
            </w:tcBorders>
            <w:shd w:val="clear" w:color="000000" w:fill="FFFFFF"/>
          </w:tcPr>
          <w:p w14:paraId="53EC2086" w14:textId="205DB3E2" w:rsidR="00EA1FEA" w:rsidRPr="00EA1FEA" w:rsidRDefault="00EA1FEA" w:rsidP="00EA1FEA">
            <w:pPr>
              <w:rPr>
                <w:sz w:val="24"/>
                <w:szCs w:val="24"/>
              </w:rPr>
            </w:pPr>
            <w:r w:rsidRPr="00EA1FEA">
              <w:rPr>
                <w:sz w:val="24"/>
                <w:szCs w:val="24"/>
              </w:rPr>
              <w:t>Плита ВП 34-18 3430х1800х260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24A89BA2"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nil"/>
              <w:left w:val="nil"/>
              <w:bottom w:val="single" w:sz="4" w:space="0" w:color="auto"/>
              <w:right w:val="single" w:sz="4" w:space="0" w:color="auto"/>
            </w:tcBorders>
            <w:shd w:val="clear" w:color="000000" w:fill="FFFFFF"/>
          </w:tcPr>
          <w:p w14:paraId="73675F5A"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4</w:t>
            </w:r>
          </w:p>
        </w:tc>
      </w:tr>
      <w:tr w:rsidR="006D36B3" w:rsidRPr="006D36B3" w14:paraId="725B65DA" w14:textId="77777777" w:rsidTr="00602779">
        <w:trPr>
          <w:trHeight w:val="20"/>
        </w:trPr>
        <w:tc>
          <w:tcPr>
            <w:tcW w:w="9634" w:type="dxa"/>
            <w:gridSpan w:val="4"/>
            <w:tcBorders>
              <w:top w:val="nil"/>
              <w:left w:val="single" w:sz="4" w:space="0" w:color="auto"/>
              <w:bottom w:val="single" w:sz="4" w:space="0" w:color="auto"/>
              <w:right w:val="single" w:sz="4" w:space="0" w:color="auto"/>
            </w:tcBorders>
            <w:shd w:val="clear" w:color="auto" w:fill="FF7C80"/>
            <w:vAlign w:val="center"/>
          </w:tcPr>
          <w:p w14:paraId="3199BFAF" w14:textId="77777777" w:rsidR="006D36B3" w:rsidRPr="00EA1FEA" w:rsidRDefault="006D36B3" w:rsidP="006D36B3">
            <w:pPr>
              <w:jc w:val="center"/>
              <w:rPr>
                <w:color w:val="000000"/>
                <w:sz w:val="24"/>
                <w:szCs w:val="24"/>
              </w:rPr>
            </w:pPr>
            <w:r w:rsidRPr="00EA1FEA">
              <w:rPr>
                <w:color w:val="000000"/>
                <w:sz w:val="24"/>
                <w:szCs w:val="24"/>
              </w:rPr>
              <w:t>Ак-</w:t>
            </w:r>
            <w:proofErr w:type="spellStart"/>
            <w:r w:rsidRPr="00EA1FEA">
              <w:rPr>
                <w:color w:val="000000"/>
                <w:sz w:val="24"/>
                <w:szCs w:val="24"/>
              </w:rPr>
              <w:t>Довуракский</w:t>
            </w:r>
            <w:proofErr w:type="spellEnd"/>
            <w:r w:rsidRPr="00EA1FEA">
              <w:rPr>
                <w:color w:val="000000"/>
                <w:sz w:val="24"/>
                <w:szCs w:val="24"/>
              </w:rPr>
              <w:t xml:space="preserve"> участок (г. Ак-Довурак, ул. Заводская, д.1)</w:t>
            </w:r>
          </w:p>
        </w:tc>
      </w:tr>
      <w:tr w:rsidR="00EA1FEA" w:rsidRPr="006D36B3" w14:paraId="500EFB04" w14:textId="77777777" w:rsidTr="00602779">
        <w:trPr>
          <w:trHeight w:val="20"/>
        </w:trPr>
        <w:tc>
          <w:tcPr>
            <w:tcW w:w="520" w:type="dxa"/>
            <w:tcBorders>
              <w:top w:val="nil"/>
              <w:left w:val="single" w:sz="4" w:space="0" w:color="auto"/>
              <w:bottom w:val="single" w:sz="4" w:space="0" w:color="auto"/>
              <w:right w:val="single" w:sz="4" w:space="0" w:color="auto"/>
            </w:tcBorders>
            <w:shd w:val="clear" w:color="auto" w:fill="auto"/>
            <w:vAlign w:val="center"/>
          </w:tcPr>
          <w:p w14:paraId="375F4EC3" w14:textId="77777777" w:rsidR="00EA1FEA" w:rsidRPr="006D36B3" w:rsidRDefault="00EA1FEA" w:rsidP="00EA1FEA">
            <w:pPr>
              <w:jc w:val="center"/>
              <w:rPr>
                <w:color w:val="000000"/>
                <w:sz w:val="22"/>
                <w:szCs w:val="22"/>
              </w:rPr>
            </w:pPr>
            <w:r w:rsidRPr="006D36B3">
              <w:rPr>
                <w:color w:val="000000"/>
                <w:sz w:val="22"/>
                <w:szCs w:val="22"/>
              </w:rPr>
              <w:t>6</w:t>
            </w:r>
          </w:p>
        </w:tc>
        <w:tc>
          <w:tcPr>
            <w:tcW w:w="6279" w:type="dxa"/>
            <w:tcBorders>
              <w:top w:val="nil"/>
              <w:left w:val="nil"/>
              <w:bottom w:val="single" w:sz="4" w:space="0" w:color="auto"/>
              <w:right w:val="single" w:sz="4" w:space="0" w:color="auto"/>
            </w:tcBorders>
            <w:shd w:val="clear" w:color="000000" w:fill="FFFFFF"/>
          </w:tcPr>
          <w:p w14:paraId="5E5D5E56" w14:textId="7EB34CFD" w:rsidR="00EA1FEA" w:rsidRPr="00EA1FEA" w:rsidRDefault="00EA1FEA" w:rsidP="00EA1FEA">
            <w:pPr>
              <w:rPr>
                <w:sz w:val="24"/>
                <w:szCs w:val="24"/>
              </w:rPr>
            </w:pPr>
            <w:r w:rsidRPr="00EA1FEA">
              <w:rPr>
                <w:sz w:val="24"/>
                <w:szCs w:val="24"/>
              </w:rPr>
              <w:t>ЖБИ Плита перекрытия П9-15 2990х1160х120, ГОСТ 13015-2012</w:t>
            </w:r>
          </w:p>
        </w:tc>
        <w:tc>
          <w:tcPr>
            <w:tcW w:w="1134" w:type="dxa"/>
            <w:tcBorders>
              <w:top w:val="nil"/>
              <w:left w:val="nil"/>
              <w:bottom w:val="single" w:sz="4" w:space="0" w:color="auto"/>
              <w:right w:val="single" w:sz="4" w:space="0" w:color="auto"/>
            </w:tcBorders>
            <w:shd w:val="clear" w:color="000000" w:fill="FFFFFF"/>
          </w:tcPr>
          <w:p w14:paraId="3EF8FEBB"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nil"/>
              <w:left w:val="nil"/>
              <w:bottom w:val="single" w:sz="4" w:space="0" w:color="auto"/>
              <w:right w:val="single" w:sz="4" w:space="0" w:color="auto"/>
            </w:tcBorders>
            <w:shd w:val="clear" w:color="000000" w:fill="FFFFFF"/>
          </w:tcPr>
          <w:p w14:paraId="71511E94"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50</w:t>
            </w:r>
          </w:p>
        </w:tc>
      </w:tr>
      <w:tr w:rsidR="00EA1FEA" w:rsidRPr="006D36B3" w14:paraId="78C8387D" w14:textId="77777777" w:rsidTr="00602779">
        <w:trPr>
          <w:trHeight w:val="20"/>
        </w:trPr>
        <w:tc>
          <w:tcPr>
            <w:tcW w:w="520" w:type="dxa"/>
            <w:tcBorders>
              <w:top w:val="nil"/>
              <w:left w:val="single" w:sz="4" w:space="0" w:color="auto"/>
              <w:bottom w:val="single" w:sz="4" w:space="0" w:color="auto"/>
              <w:right w:val="single" w:sz="4" w:space="0" w:color="auto"/>
            </w:tcBorders>
            <w:shd w:val="clear" w:color="auto" w:fill="auto"/>
            <w:vAlign w:val="center"/>
          </w:tcPr>
          <w:p w14:paraId="69C0ADFB" w14:textId="77777777" w:rsidR="00EA1FEA" w:rsidRPr="006D36B3" w:rsidRDefault="00EA1FEA" w:rsidP="00EA1FEA">
            <w:pPr>
              <w:jc w:val="center"/>
              <w:rPr>
                <w:color w:val="000000"/>
                <w:sz w:val="22"/>
                <w:szCs w:val="22"/>
              </w:rPr>
            </w:pPr>
            <w:r w:rsidRPr="006D36B3">
              <w:rPr>
                <w:color w:val="000000"/>
                <w:sz w:val="22"/>
                <w:szCs w:val="22"/>
              </w:rPr>
              <w:t>7</w:t>
            </w:r>
          </w:p>
        </w:tc>
        <w:tc>
          <w:tcPr>
            <w:tcW w:w="6279" w:type="dxa"/>
            <w:tcBorders>
              <w:top w:val="nil"/>
              <w:left w:val="nil"/>
              <w:bottom w:val="single" w:sz="4" w:space="0" w:color="auto"/>
              <w:right w:val="single" w:sz="4" w:space="0" w:color="auto"/>
            </w:tcBorders>
            <w:shd w:val="clear" w:color="000000" w:fill="FFFFFF"/>
          </w:tcPr>
          <w:p w14:paraId="1FDF54BF" w14:textId="185741E9" w:rsidR="00EA1FEA" w:rsidRPr="00EA1FEA" w:rsidRDefault="00EA1FEA" w:rsidP="00EA1FEA">
            <w:pPr>
              <w:rPr>
                <w:sz w:val="24"/>
                <w:szCs w:val="24"/>
              </w:rPr>
            </w:pPr>
            <w:r w:rsidRPr="00EA1FEA">
              <w:rPr>
                <w:sz w:val="24"/>
                <w:szCs w:val="24"/>
              </w:rPr>
              <w:t>Плита ВП 28-12 2800х1200х220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55C2DFB4" w14:textId="77777777" w:rsidR="00EA1FEA" w:rsidRPr="006D36B3" w:rsidRDefault="00EA1FEA" w:rsidP="00EA1FEA">
            <w:pPr>
              <w:jc w:val="center"/>
              <w:rPr>
                <w:color w:val="000000"/>
                <w:sz w:val="22"/>
                <w:szCs w:val="22"/>
              </w:rPr>
            </w:pPr>
            <w:proofErr w:type="spellStart"/>
            <w:r w:rsidRPr="006D36B3">
              <w:rPr>
                <w:rFonts w:eastAsia="Aptos"/>
                <w:bCs w:val="0"/>
                <w:kern w:val="2"/>
                <w:sz w:val="22"/>
                <w:szCs w:val="22"/>
                <w:lang w:eastAsia="en-US"/>
                <w14:ligatures w14:val="standardContextual"/>
              </w:rPr>
              <w:t>шт</w:t>
            </w:r>
            <w:proofErr w:type="spellEnd"/>
          </w:p>
        </w:tc>
        <w:tc>
          <w:tcPr>
            <w:tcW w:w="1701" w:type="dxa"/>
            <w:tcBorders>
              <w:top w:val="nil"/>
              <w:left w:val="nil"/>
              <w:bottom w:val="single" w:sz="4" w:space="0" w:color="auto"/>
              <w:right w:val="single" w:sz="4" w:space="0" w:color="auto"/>
            </w:tcBorders>
            <w:shd w:val="clear" w:color="000000" w:fill="FFFFFF"/>
          </w:tcPr>
          <w:p w14:paraId="300CDEB3" w14:textId="77777777" w:rsidR="00EA1FEA" w:rsidRPr="006D36B3" w:rsidRDefault="00EA1FEA" w:rsidP="00EA1FEA">
            <w:pPr>
              <w:jc w:val="center"/>
              <w:rPr>
                <w:color w:val="000000"/>
                <w:sz w:val="22"/>
                <w:szCs w:val="22"/>
              </w:rPr>
            </w:pPr>
            <w:r w:rsidRPr="006D36B3">
              <w:rPr>
                <w:rFonts w:eastAsia="Aptos"/>
                <w:bCs w:val="0"/>
                <w:kern w:val="2"/>
                <w:sz w:val="22"/>
                <w:szCs w:val="22"/>
                <w:lang w:eastAsia="en-US"/>
                <w14:ligatures w14:val="standardContextual"/>
              </w:rPr>
              <w:t>6</w:t>
            </w:r>
          </w:p>
        </w:tc>
      </w:tr>
    </w:tbl>
    <w:p w14:paraId="3E8599E4" w14:textId="7E0F97B8" w:rsidR="00B36C8F" w:rsidRPr="002439AF" w:rsidRDefault="00EC7F01" w:rsidP="00352CFE">
      <w:pPr>
        <w:ind w:right="-501" w:firstLine="567"/>
        <w:jc w:val="both"/>
        <w:rPr>
          <w:sz w:val="24"/>
          <w:szCs w:val="24"/>
        </w:rPr>
      </w:pPr>
      <w:bookmarkStart w:id="13" w:name="_Hlk200380548"/>
      <w:r w:rsidRPr="002439AF">
        <w:rPr>
          <w:b/>
          <w:sz w:val="24"/>
          <w:szCs w:val="24"/>
        </w:rPr>
        <w:t>Настоящее</w:t>
      </w:r>
      <w:r w:rsidR="00663AC9">
        <w:rPr>
          <w:b/>
          <w:sz w:val="24"/>
          <w:szCs w:val="24"/>
        </w:rPr>
        <w:t xml:space="preserve"> приложение к</w:t>
      </w:r>
      <w:r w:rsidRPr="002439AF">
        <w:rPr>
          <w:b/>
          <w:sz w:val="24"/>
          <w:szCs w:val="24"/>
        </w:rPr>
        <w:t xml:space="preserve"> техническо</w:t>
      </w:r>
      <w:r w:rsidR="00663AC9">
        <w:rPr>
          <w:b/>
          <w:sz w:val="24"/>
          <w:szCs w:val="24"/>
        </w:rPr>
        <w:t>му</w:t>
      </w:r>
      <w:r w:rsidRPr="002439AF">
        <w:rPr>
          <w:b/>
          <w:sz w:val="24"/>
          <w:szCs w:val="24"/>
        </w:rPr>
        <w:t xml:space="preserve"> задани</w:t>
      </w:r>
      <w:r w:rsidR="00663AC9">
        <w:rPr>
          <w:b/>
          <w:sz w:val="24"/>
          <w:szCs w:val="24"/>
        </w:rPr>
        <w:t>ю</w:t>
      </w:r>
      <w:r w:rsidRPr="002439AF">
        <w:rPr>
          <w:b/>
          <w:sz w:val="24"/>
          <w:szCs w:val="24"/>
        </w:rPr>
        <w:t xml:space="preserve"> будет прилеплена к договору.</w:t>
      </w:r>
    </w:p>
    <w:bookmarkEnd w:id="13"/>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9"/>
          <w:footerReference w:type="default" r:id="rId20"/>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1"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9624" w14:textId="77777777" w:rsidR="00B31BA7" w:rsidRDefault="00B31BA7">
      <w:r>
        <w:separator/>
      </w:r>
    </w:p>
  </w:endnote>
  <w:endnote w:type="continuationSeparator" w:id="0">
    <w:p w14:paraId="2D12CD49" w14:textId="77777777" w:rsidR="00B31BA7" w:rsidRDefault="00B31BA7">
      <w:r>
        <w:continuationSeparator/>
      </w:r>
    </w:p>
  </w:endnote>
  <w:endnote w:type="continuationNotice" w:id="1">
    <w:p w14:paraId="3036505B" w14:textId="77777777" w:rsidR="00B31BA7" w:rsidRDefault="00B31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2F8A" w14:textId="77777777" w:rsidR="00B31BA7" w:rsidRDefault="00B31BA7">
      <w:r>
        <w:separator/>
      </w:r>
    </w:p>
  </w:footnote>
  <w:footnote w:type="continuationSeparator" w:id="0">
    <w:p w14:paraId="554183FA" w14:textId="77777777" w:rsidR="00B31BA7" w:rsidRDefault="00B31BA7">
      <w:r>
        <w:continuationSeparator/>
      </w:r>
    </w:p>
  </w:footnote>
  <w:footnote w:type="continuationNotice" w:id="1">
    <w:p w14:paraId="03ACDF72" w14:textId="77777777" w:rsidR="00B31BA7" w:rsidRDefault="00B31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6"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7"/>
  </w:num>
  <w:num w:numId="4">
    <w:abstractNumId w:val="5"/>
  </w:num>
  <w:num w:numId="5">
    <w:abstractNumId w:val="4"/>
  </w:num>
  <w:num w:numId="6">
    <w:abstractNumId w:val="3"/>
  </w:num>
  <w:num w:numId="7">
    <w:abstractNumId w:val="1"/>
  </w:num>
  <w:num w:numId="8">
    <w:abstractNumId w:val="0"/>
  </w:num>
  <w:num w:numId="9">
    <w:abstractNumId w:val="10"/>
  </w:num>
  <w:num w:numId="10">
    <w:abstractNumId w:val="8"/>
  </w:num>
  <w:num w:numId="11">
    <w:abstractNumId w:val="14"/>
  </w:num>
  <w:num w:numId="12">
    <w:abstractNumId w:val="2"/>
  </w:num>
  <w:num w:numId="13">
    <w:abstractNumId w:val="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2431"/>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CF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AC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36B3"/>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1E9D"/>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05A5F"/>
    <w:rsid w:val="00910000"/>
    <w:rsid w:val="0091002A"/>
    <w:rsid w:val="00910145"/>
    <w:rsid w:val="00910773"/>
    <w:rsid w:val="00912883"/>
    <w:rsid w:val="0091463B"/>
    <w:rsid w:val="00916997"/>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771"/>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1BA7"/>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1815"/>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1FEA"/>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63AC9"/>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7"/>
      </w:numPr>
      <w:jc w:val="both"/>
    </w:pPr>
    <w:rPr>
      <w:bCs w:val="0"/>
      <w:szCs w:val="24"/>
    </w:rPr>
  </w:style>
  <w:style w:type="paragraph" w:customStyle="1" w:styleId="regl1">
    <w:name w:val="regl_заг_1"/>
    <w:basedOn w:val="a4"/>
    <w:rsid w:val="00E207F4"/>
    <w:pPr>
      <w:numPr>
        <w:numId w:val="17"/>
      </w:numPr>
      <w:spacing w:line="264" w:lineRule="auto"/>
      <w:jc w:val="both"/>
    </w:pPr>
    <w:rPr>
      <w:b/>
      <w:bCs w:val="0"/>
      <w:szCs w:val="24"/>
    </w:rPr>
  </w:style>
  <w:style w:type="paragraph" w:customStyle="1" w:styleId="regl123">
    <w:name w:val="regl_123"/>
    <w:basedOn w:val="a4"/>
    <w:rsid w:val="00E207F4"/>
    <w:pPr>
      <w:numPr>
        <w:ilvl w:val="2"/>
        <w:numId w:val="17"/>
      </w:numPr>
      <w:jc w:val="both"/>
    </w:pPr>
    <w:rPr>
      <w:bCs w:val="0"/>
      <w:sz w:val="24"/>
      <w:szCs w:val="24"/>
    </w:rPr>
  </w:style>
  <w:style w:type="paragraph" w:customStyle="1" w:styleId="regl1234">
    <w:name w:val="regl_1234"/>
    <w:basedOn w:val="a4"/>
    <w:rsid w:val="00E207F4"/>
    <w:pPr>
      <w:numPr>
        <w:ilvl w:val="3"/>
        <w:numId w:val="17"/>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352CFE"/>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hyperlink" Target="https://zakaz.etp-region.ru/fx/gpms/ru.naumen.gpms.ui.published_jsp?uuid=gpl4g0fs002080000p10hffhnjm1csrk" TargetMode="External"/><Relationship Id="rId3" Type="http://schemas.openxmlformats.org/officeDocument/2006/relationships/styles" Target="styles.xml"/><Relationship Id="rId21" Type="http://schemas.openxmlformats.org/officeDocument/2006/relationships/hyperlink" Target="mailto:logisttek4@yandex.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23" Type="http://schemas.openxmlformats.org/officeDocument/2006/relationships/theme" Target="theme/theme1.xml"/><Relationship Id="rId10" Type="http://schemas.openxmlformats.org/officeDocument/2006/relationships/hyperlink" Target="http://www.consultant.ru/document/cons_doc_LAW_43598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7892</Words>
  <Characters>44990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52777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16</cp:revision>
  <cp:lastPrinted>2019-08-28T11:50:00Z</cp:lastPrinted>
  <dcterms:created xsi:type="dcterms:W3CDTF">2025-04-18T09:42:00Z</dcterms:created>
  <dcterms:modified xsi:type="dcterms:W3CDTF">2025-06-17T08:31:00Z</dcterms:modified>
</cp:coreProperties>
</file>