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C3" w:rsidRPr="001B21CE" w:rsidRDefault="008B55C3" w:rsidP="008B55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1CE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8B55C3" w:rsidRPr="001B21CE" w:rsidRDefault="008B55C3" w:rsidP="008B55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1CE">
        <w:rPr>
          <w:rFonts w:ascii="Times New Roman" w:eastAsia="Times New Roman" w:hAnsi="Times New Roman" w:cs="Times New Roman"/>
          <w:lang w:eastAsia="ru-RU"/>
        </w:rPr>
        <w:t xml:space="preserve"> к документации о проведении </w:t>
      </w:r>
    </w:p>
    <w:p w:rsidR="008B55C3" w:rsidRPr="001B21CE" w:rsidRDefault="008B55C3" w:rsidP="008B55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1CE">
        <w:rPr>
          <w:rFonts w:ascii="Times New Roman" w:eastAsia="Times New Roman" w:hAnsi="Times New Roman" w:cs="Times New Roman"/>
          <w:lang w:eastAsia="ru-RU"/>
        </w:rPr>
        <w:t>запроса цен   в электронной форме</w:t>
      </w:r>
    </w:p>
    <w:p w:rsidR="008B55C3" w:rsidRPr="002560D4" w:rsidRDefault="008B55C3" w:rsidP="008B55C3">
      <w:pPr>
        <w:spacing w:after="0"/>
        <w:jc w:val="right"/>
        <w:rPr>
          <w:rFonts w:ascii="Times New Roman" w:hAnsi="Times New Roman" w:cs="Times New Roman"/>
        </w:rPr>
      </w:pPr>
      <w:r w:rsidRPr="002560D4">
        <w:rPr>
          <w:rFonts w:ascii="Times New Roman" w:hAnsi="Times New Roman" w:cs="Times New Roman"/>
        </w:rPr>
        <w:t xml:space="preserve"> </w:t>
      </w:r>
    </w:p>
    <w:p w:rsidR="008B55C3" w:rsidRDefault="008B55C3" w:rsidP="008B55C3">
      <w:pPr>
        <w:spacing w:after="0"/>
        <w:jc w:val="center"/>
        <w:rPr>
          <w:rFonts w:ascii="Times New Roman" w:hAnsi="Times New Roman" w:cs="Times New Roman"/>
          <w:b/>
        </w:rPr>
      </w:pPr>
    </w:p>
    <w:p w:rsidR="008B55C3" w:rsidRDefault="008B55C3" w:rsidP="008B55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задание </w:t>
      </w:r>
    </w:p>
    <w:p w:rsidR="008B55C3" w:rsidRDefault="008B55C3" w:rsidP="008B55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поставку электротоваров для нужд МУП «ВКС»</w:t>
      </w:r>
    </w:p>
    <w:tbl>
      <w:tblPr>
        <w:tblW w:w="10319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381"/>
        <w:gridCol w:w="1701"/>
        <w:gridCol w:w="4253"/>
        <w:gridCol w:w="709"/>
        <w:gridCol w:w="708"/>
      </w:tblGrid>
      <w:tr w:rsidR="008B55C3" w:rsidRPr="006C2543" w:rsidTr="00FD21EA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C254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C254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:rsidR="008B55C3" w:rsidRPr="006C254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  <w:t>ОКПД 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hideMark/>
          </w:tcPr>
          <w:p w:rsidR="008B55C3" w:rsidRPr="006C254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C254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Ед</w:t>
            </w:r>
            <w:proofErr w:type="spellEnd"/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изм</w:t>
            </w:r>
            <w:proofErr w:type="spellEnd"/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C254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6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Кол-во</w:t>
            </w:r>
            <w:proofErr w:type="spellEnd"/>
          </w:p>
        </w:tc>
      </w:tr>
      <w:tr w:rsidR="008B55C3" w:rsidRPr="002D19A3" w:rsidTr="00FD21EA">
        <w:trPr>
          <w:trHeight w:val="25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9459AA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9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Контактор</w:t>
            </w:r>
            <w:r w:rsidR="00A5657F" w:rsidRPr="009459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КТ-6633С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CA4FBD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76767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27.33.13.140 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A5657F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459AA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  <w:t>Число полюсов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3</w:t>
            </w:r>
          </w:p>
          <w:p w:rsidR="00A5657F" w:rsidRDefault="00A5657F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459AA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  <w:t>Номинальный ток: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250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А</w:t>
            </w:r>
            <w:proofErr w:type="gramEnd"/>
          </w:p>
          <w:p w:rsidR="00A5657F" w:rsidRDefault="00A5657F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459AA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  <w:t xml:space="preserve">Напряжение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220В</w:t>
            </w:r>
          </w:p>
          <w:p w:rsidR="00A5657F" w:rsidRDefault="00A5657F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459AA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  <w:t>Род тока: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переменный </w:t>
            </w:r>
          </w:p>
          <w:p w:rsidR="00A5657F" w:rsidRDefault="00A5657F" w:rsidP="009459A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459AA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  <w:t>Климатическое исполнение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:</w:t>
            </w:r>
            <w:r w:rsidR="009459A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УЗ</w:t>
            </w:r>
          </w:p>
          <w:p w:rsidR="0032739E" w:rsidRPr="0032739E" w:rsidRDefault="0032739E" w:rsidP="009459A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2739E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  <w:t>Контактор должен быть с серебряными напайками</w:t>
            </w:r>
          </w:p>
          <w:p w:rsidR="0032739E" w:rsidRPr="002D19A3" w:rsidRDefault="0032739E" w:rsidP="009459A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2739E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eastAsia="ar-SA" w:bidi="fa-IR"/>
              </w:rPr>
              <w:t>Дополнительные контакты:2НО+2НЗ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9459AA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B55C3" w:rsidRPr="002D19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3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8B55C3" w:rsidP="003273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>Пост кноп</w:t>
            </w:r>
            <w:r w:rsidR="0032739E">
              <w:rPr>
                <w:rFonts w:ascii="Times New Roman" w:hAnsi="Times New Roman" w:cs="Times New Roman"/>
                <w:sz w:val="20"/>
                <w:szCs w:val="20"/>
              </w:rPr>
              <w:t xml:space="preserve">очный </w:t>
            </w: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477F2E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hyperlink r:id="rId5" w:history="1">
              <w:r w:rsidR="008B55C3" w:rsidRPr="00767674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27.12.40.000</w:t>
              </w:r>
            </w:hyperlink>
            <w:r w:rsidR="008B55C3" w:rsidRPr="0076767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Номинальное рабочее напряжение: </w:t>
            </w:r>
            <w:hyperlink r:id="rId6" w:history="1"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660</w:t>
              </w:r>
              <w:proofErr w:type="gramStart"/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 xml:space="preserve"> В</w:t>
              </w:r>
              <w:proofErr w:type="gramEnd"/>
            </w:hyperlink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Тип тока: </w:t>
            </w:r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переменный</w:t>
            </w:r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Номинальный ток: </w:t>
            </w:r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10</w:t>
            </w:r>
            <w:proofErr w:type="gramStart"/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А</w:t>
            </w:r>
            <w:proofErr w:type="gramEnd"/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Степень защиты: </w:t>
            </w:r>
            <w:hyperlink r:id="rId7" w:history="1"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54 IP</w:t>
              </w:r>
            </w:hyperlink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Материал корпуса: </w:t>
            </w:r>
            <w:hyperlink r:id="rId8" w:history="1"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металл</w:t>
              </w:r>
            </w:hyperlink>
          </w:p>
          <w:p w:rsidR="0032739E" w:rsidRPr="0032739E" w:rsidRDefault="0032739E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739E">
              <w:rPr>
                <w:rFonts w:ascii="Times New Roman" w:hAnsi="Times New Roman" w:cs="Times New Roman"/>
                <w:i/>
                <w:sz w:val="20"/>
                <w:szCs w:val="20"/>
              </w:rPr>
              <w:t>Кнопки должны быть прорезиненные</w:t>
            </w:r>
          </w:p>
          <w:p w:rsidR="0032739E" w:rsidRPr="00994FA2" w:rsidRDefault="0032739E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9459AA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</w:t>
            </w:r>
            <w:r w:rsidR="008B55C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24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D9626C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Контактор ПМЛ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9" w:history="1">
              <w:r w:rsidR="008B55C3" w:rsidRPr="00767674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27.33.13.150</w:t>
              </w:r>
            </w:hyperlink>
            <w:r w:rsidR="008B55C3" w:rsidRPr="0076767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Номинальный ток: </w:t>
            </w:r>
            <w:hyperlink r:id="rId10" w:history="1"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10</w:t>
              </w:r>
              <w:proofErr w:type="gramStart"/>
            </w:hyperlink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А</w:t>
            </w:r>
            <w:proofErr w:type="gramEnd"/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Напряжение катушки управления: </w:t>
            </w:r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220В</w:t>
            </w:r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Род тока катушки управления: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</w:t>
            </w:r>
            <w:hyperlink r:id="rId11" w:history="1"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Переменный (AC)</w:t>
              </w:r>
            </w:hyperlink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Напряжение: </w:t>
            </w:r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660В</w:t>
            </w:r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Род тока: </w:t>
            </w:r>
            <w:hyperlink r:id="rId12" w:history="1"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Переменный (AC)</w:t>
              </w:r>
            </w:hyperlink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</w:t>
            </w:r>
            <w:proofErr w:type="gramStart"/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силовых</w:t>
            </w:r>
            <w:proofErr w:type="gramEnd"/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НО контактов: </w:t>
            </w:r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3</w:t>
            </w:r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НЗ контактов: </w:t>
            </w:r>
            <w:r w:rsidRPr="00287A70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</w:t>
            </w:r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87A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Степень защиты: </w:t>
            </w:r>
            <w:hyperlink r:id="rId13" w:history="1">
              <w:r w:rsidRPr="00287A70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IP00</w:t>
              </w:r>
            </w:hyperlink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24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8B55C3" w:rsidP="0053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 xml:space="preserve">Реле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перезагрузки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14" w:history="1">
              <w:r w:rsidR="008B55C3" w:rsidRPr="00767674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27.12.24.150</w:t>
              </w:r>
            </w:hyperlink>
            <w:r w:rsidR="008B55C3" w:rsidRPr="0076767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Регулируемый диапазон тока: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(от 2.5 до 4)А</w:t>
            </w:r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Максимальное номинальное рабочее напряжение: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660</w:t>
            </w:r>
            <w:proofErr w:type="gramStart"/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В</w:t>
            </w:r>
            <w:proofErr w:type="gramEnd"/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Номинальный ток: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4А</w:t>
            </w:r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НЗ контактов: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</w:t>
            </w:r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proofErr w:type="gramStart"/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Количество</w:t>
            </w:r>
            <w:proofErr w:type="gramEnd"/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НО контактов: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</w:t>
            </w:r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</w:t>
            </w:r>
            <w:proofErr w:type="gramStart"/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силовых</w:t>
            </w:r>
            <w:proofErr w:type="gramEnd"/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НО контактов: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3</w:t>
            </w:r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силовых полюсов: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3 </w:t>
            </w:r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Степень защиты: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IP20</w:t>
            </w:r>
          </w:p>
          <w:p w:rsidR="008B55C3" w:rsidRPr="00287A70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77F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Регулируемый диапазон тока: </w:t>
            </w:r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2.5</w:t>
            </w:r>
            <w:proofErr w:type="gramStart"/>
            <w:r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А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24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8B55C3" w:rsidP="0053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>Кабель ВВГ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15" w:history="1">
              <w:r w:rsidR="008B55C3" w:rsidRPr="00767674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27.32.13.111</w:t>
              </w:r>
            </w:hyperlink>
            <w:r w:rsidR="008B55C3" w:rsidRPr="0076767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(О)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343C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Т</w:t>
            </w: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ип: </w:t>
            </w:r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ВВГ</w:t>
            </w:r>
          </w:p>
          <w:p w:rsidR="008B55C3" w:rsidRPr="00343C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жил: </w:t>
            </w:r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4 шт.</w:t>
            </w:r>
          </w:p>
          <w:p w:rsidR="008B55C3" w:rsidRPr="00343C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Сечение жилы кабеля: </w:t>
            </w:r>
            <w:hyperlink r:id="rId16" w:history="1">
              <w:r w:rsidRPr="00343C84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4 мм²</w:t>
              </w:r>
            </w:hyperlink>
          </w:p>
          <w:p w:rsidR="008B55C3" w:rsidRPr="00343C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Материал: </w:t>
            </w:r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медь</w:t>
            </w:r>
          </w:p>
          <w:p w:rsidR="008B55C3" w:rsidRPr="00343C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Номинальное напряжение: </w:t>
            </w:r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660</w:t>
            </w:r>
            <w:proofErr w:type="gramStart"/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В</w:t>
            </w:r>
            <w:proofErr w:type="gramEnd"/>
          </w:p>
          <w:p w:rsidR="008B55C3" w:rsidRPr="00343C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Диаметр: </w:t>
            </w:r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10.57 мм</w:t>
            </w:r>
          </w:p>
          <w:p w:rsidR="008B55C3" w:rsidRPr="00343C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Структура жилы: </w:t>
            </w:r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ОП</w:t>
            </w:r>
          </w:p>
          <w:p w:rsidR="008B55C3" w:rsidRPr="00477F2E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3C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Изоляция: </w:t>
            </w:r>
            <w:proofErr w:type="spellStart"/>
            <w:r w:rsidRPr="00343C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ПВХ-пластикат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метр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32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2D19A3" w:rsidRDefault="008B55C3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двойная с заземлением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17" w:history="1">
              <w:r w:rsidR="008B55C3" w:rsidRPr="00477F2E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27.33.13.110</w:t>
              </w:r>
            </w:hyperlink>
            <w:r w:rsidR="008B55C3"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05646F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Материал:</w:t>
            </w:r>
            <w:r w:rsidRPr="0005646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пластик</w:t>
            </w:r>
          </w:p>
          <w:p w:rsidR="008B55C3" w:rsidRPr="0005646F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Крышка:</w:t>
            </w:r>
            <w:r w:rsidRPr="0005646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в корпусе</w:t>
            </w:r>
          </w:p>
          <w:p w:rsidR="008B55C3" w:rsidRPr="0005646F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Номинальный ток:</w:t>
            </w:r>
            <w:r w:rsidRPr="0005646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6</w:t>
            </w:r>
            <w:r w:rsidRPr="0005646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А</w:t>
            </w:r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Номинальное рабочее напряжение: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250В</w:t>
            </w:r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Количество постов: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</w:t>
            </w:r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Температура эксплуатация: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(от -25 до 40)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С</w:t>
            </w:r>
            <w:proofErr w:type="gramEnd"/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Степень защиты:</w:t>
            </w:r>
            <w:r w:rsidRPr="00994FA2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20ip</w:t>
            </w:r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16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Выключатель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18" w:history="1">
              <w:r w:rsidR="008B55C3" w:rsidRPr="00477F2E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27.33.11.140</w:t>
              </w:r>
            </w:hyperlink>
            <w:r w:rsidR="008B55C3"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Материал:</w:t>
            </w:r>
            <w:r w:rsidRPr="0005646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термопластик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ластик</w:t>
            </w:r>
            <w:proofErr w:type="spellEnd"/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Максимальный</w:t>
            </w: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ток: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</w:t>
            </w:r>
            <w:r w:rsidRPr="0005646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10А</w:t>
            </w:r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Количество постов: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1</w:t>
            </w:r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4275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Тип комплектации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: выключатель в сборе</w:t>
            </w:r>
          </w:p>
          <w:p w:rsidR="008B55C3" w:rsidRPr="002D19A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Степень защиты:</w:t>
            </w:r>
            <w:r w:rsidRPr="00994FA2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20ip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4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Коробка установочная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19" w:history="1">
              <w:r w:rsidR="008B55C3" w:rsidRPr="00477F2E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27.33.13.110</w:t>
              </w:r>
            </w:hyperlink>
            <w:r w:rsidR="008B55C3" w:rsidRPr="00477F2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994FA2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Количество вводов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:</w:t>
            </w:r>
            <w:r w:rsidRPr="00994FA2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6 </w:t>
            </w:r>
            <w:proofErr w:type="spellStart"/>
            <w:proofErr w:type="gramStart"/>
            <w:r w:rsidRPr="00994FA2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</w:t>
            </w:r>
            <w:proofErr w:type="spellEnd"/>
            <w:proofErr w:type="gramEnd"/>
          </w:p>
          <w:p w:rsidR="008B55C3" w:rsidRPr="00994FA2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proofErr w:type="spellStart"/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Max</w:t>
            </w:r>
            <w:proofErr w:type="spellEnd"/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диаметр трубы:</w:t>
            </w:r>
            <w:r w:rsidRPr="00994FA2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20мм.</w:t>
            </w:r>
          </w:p>
          <w:p w:rsidR="008B55C3" w:rsidRPr="00994FA2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Размер ниши:</w:t>
            </w:r>
            <w:r w:rsidRPr="00994FA2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68мм</w:t>
            </w:r>
          </w:p>
          <w:p w:rsidR="008B55C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Степень защиты:</w:t>
            </w:r>
            <w:r w:rsidRPr="00994FA2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20ip</w:t>
            </w:r>
          </w:p>
          <w:p w:rsidR="008B55C3" w:rsidRPr="002D19A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994F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Конструкция: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круглая, пластиковые лапки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20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Коробка распределительная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20" w:history="1">
              <w:r w:rsidR="008B55C3" w:rsidRPr="00036C85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27.12.40.000</w:t>
              </w:r>
            </w:hyperlink>
            <w:r w:rsidR="008B55C3" w:rsidRPr="00036C8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(О)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Pr="0005646F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2D19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Цвет</w:t>
            </w:r>
            <w:r w:rsidRPr="0005646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: по согласованию с заказчиком</w:t>
            </w:r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Конструкция: </w:t>
            </w:r>
            <w:hyperlink r:id="rId21" w:history="1">
              <w:r w:rsidRPr="00634B84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квадратная с крышкой</w:t>
              </w:r>
            </w:hyperlink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Материал: 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полистирол</w:t>
            </w:r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Количество вводов: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8 шт.</w:t>
            </w:r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диаметр трубы: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25мм.</w:t>
            </w:r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Размер ниши: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115х115х75 мм</w:t>
            </w:r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Внутренние габариты: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110х110х70 мм</w:t>
            </w:r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Степень защиты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54,</w:t>
            </w:r>
            <w:hyperlink r:id="rId22" w:history="1">
              <w:r w:rsidRPr="00634B84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55 IP</w:t>
              </w:r>
            </w:hyperlink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Тип: </w:t>
            </w:r>
            <w:proofErr w:type="spellStart"/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распаечная</w:t>
            </w:r>
            <w:proofErr w:type="spellEnd"/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коробка</w:t>
            </w:r>
          </w:p>
          <w:p w:rsidR="008B55C3" w:rsidRPr="00634B84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proofErr w:type="spellStart"/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Max</w:t>
            </w:r>
            <w:proofErr w:type="spellEnd"/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температура эксплуатации: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40</w:t>
            </w:r>
            <w:proofErr w:type="gramStart"/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°С</w:t>
            </w:r>
            <w:proofErr w:type="gramEnd"/>
          </w:p>
          <w:p w:rsidR="008B55C3" w:rsidRPr="002D19A3" w:rsidRDefault="008B55C3" w:rsidP="008B55C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proofErr w:type="spellStart"/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Min</w:t>
            </w:r>
            <w:proofErr w:type="spellEnd"/>
            <w:r w:rsidRPr="00634B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температура эксплуатации: </w:t>
            </w:r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-25</w:t>
            </w:r>
            <w:proofErr w:type="gramStart"/>
            <w:r w:rsidRPr="00634B8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°С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55C3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3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8B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светодиодный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23" w:history="1">
              <w:r w:rsidR="008B01B9" w:rsidRPr="00036C85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27.40.15.150</w:t>
              </w:r>
            </w:hyperlink>
            <w:r w:rsidR="008B01B9" w:rsidRPr="00036C8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(О)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1B9" w:rsidRPr="0072778E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7277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Мощность:</w:t>
            </w:r>
            <w:r w:rsidRPr="0072778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36Вт.</w:t>
            </w:r>
          </w:p>
          <w:p w:rsidR="008B01B9" w:rsidRPr="0072778E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7277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Степень защиты:</w:t>
            </w:r>
            <w:r w:rsidRPr="0072778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20ip</w:t>
            </w:r>
          </w:p>
          <w:p w:rsidR="008B01B9" w:rsidRPr="0072778E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7277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Габарит:</w:t>
            </w:r>
            <w:r w:rsidRPr="0072778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595х595</w:t>
            </w:r>
          </w:p>
          <w:p w:rsidR="008B01B9" w:rsidRPr="0072778E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7277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Световой пото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</w:t>
            </w:r>
            <w:r w:rsidRPr="007277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не менее </w:t>
            </w:r>
            <w:r w:rsidRPr="0072778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3100 лм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не более 3800 лм</w:t>
            </w:r>
          </w:p>
          <w:p w:rsidR="008B01B9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7277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Цветовая температура: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не менее 6000К не более </w:t>
            </w:r>
            <w:r w:rsidRPr="007277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6500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К</w:t>
            </w:r>
          </w:p>
          <w:p w:rsidR="008B01B9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Рабочий диапазон входного напряжения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>:</w:t>
            </w: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 </w:t>
            </w:r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200-240В</w:t>
            </w:r>
          </w:p>
          <w:p w:rsidR="008B55C3" w:rsidRPr="002D19A3" w:rsidRDefault="008B55C3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8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>Кабель АВВГ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hyperlink r:id="rId24" w:history="1">
              <w:r w:rsidR="008B01B9" w:rsidRPr="00036C85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27.32.13.112</w:t>
              </w:r>
            </w:hyperlink>
            <w:r w:rsidR="008B01B9" w:rsidRPr="00036C8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(О)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1B9" w:rsidRPr="00BB5D77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Номинальное напряжение: </w:t>
            </w:r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660</w:t>
            </w:r>
            <w:proofErr w:type="gramStart"/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 xml:space="preserve"> В</w:t>
            </w:r>
            <w:proofErr w:type="gramEnd"/>
          </w:p>
          <w:p w:rsidR="008B01B9" w:rsidRPr="00BB5D77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Материал: </w:t>
            </w:r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алюминий</w:t>
            </w:r>
          </w:p>
          <w:p w:rsidR="008B01B9" w:rsidRPr="00BB5D77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жил: </w:t>
            </w:r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 шт.</w:t>
            </w:r>
          </w:p>
          <w:p w:rsidR="008B01B9" w:rsidRPr="00BB5D77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Сечение жилы кабеля: </w:t>
            </w:r>
            <w:hyperlink r:id="rId25" w:history="1">
              <w:r w:rsidRPr="00BB5D77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2.5 мм²</w:t>
              </w:r>
            </w:hyperlink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 </w:t>
            </w:r>
          </w:p>
          <w:p w:rsidR="008B01B9" w:rsidRPr="00BB5D77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Структура жилы: </w:t>
            </w:r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ОП</w:t>
            </w:r>
          </w:p>
          <w:p w:rsidR="008B01B9" w:rsidRPr="00BB5D77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Изоляция: </w:t>
            </w:r>
            <w:proofErr w:type="spellStart"/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ПВХ-пластикат</w:t>
            </w:r>
            <w:proofErr w:type="spellEnd"/>
          </w:p>
          <w:p w:rsidR="008B55C3" w:rsidRPr="002D19A3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BB5D77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Материал оболочки: </w:t>
            </w:r>
            <w:proofErr w:type="spellStart"/>
            <w:r w:rsidRPr="00BB5D7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ПВХ-пластикат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метр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40</w:t>
            </w:r>
          </w:p>
        </w:tc>
      </w:tr>
      <w:tr w:rsidR="008B55C3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Pr="00634D55" w:rsidRDefault="008B55C3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A3">
              <w:rPr>
                <w:rFonts w:ascii="Times New Roman" w:hAnsi="Times New Roman" w:cs="Times New Roman"/>
                <w:sz w:val="20"/>
                <w:szCs w:val="20"/>
              </w:rPr>
              <w:t>Кабель-канал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5C3" w:rsidRDefault="008B01B9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r w:rsidRPr="00036C8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27.33.13.130 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1B9" w:rsidRPr="00346DF8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6DF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Высота: </w:t>
            </w:r>
            <w:r w:rsidRPr="00346DF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16мм</w:t>
            </w:r>
          </w:p>
          <w:p w:rsidR="008B55C3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346DF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Ширина: </w:t>
            </w:r>
            <w:r w:rsidRPr="00346DF8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16мм</w:t>
            </w:r>
          </w:p>
          <w:p w:rsidR="008B01B9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Материал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ластик</w:t>
            </w:r>
            <w:proofErr w:type="spellEnd"/>
          </w:p>
          <w:p w:rsidR="008B01B9" w:rsidRPr="002D19A3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20 метров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C3" w:rsidRDefault="008B01B9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10</w:t>
            </w:r>
          </w:p>
        </w:tc>
      </w:tr>
      <w:tr w:rsidR="008B01B9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Pr="00634D55" w:rsidRDefault="008B01B9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Pr="002D19A3" w:rsidRDefault="008B01B9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1B9" w:rsidRPr="00036C85" w:rsidRDefault="006741B7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hyperlink r:id="rId26" w:history="1">
              <w:r w:rsidR="008B01B9" w:rsidRPr="00036C85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27.33.13.120</w:t>
              </w:r>
            </w:hyperlink>
            <w:r w:rsidR="008B01B9" w:rsidRPr="00036C8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(П)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1B9" w:rsidRPr="00F70E05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Материал корпуса: </w:t>
            </w:r>
            <w:r w:rsidRPr="00F70E0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пластик</w:t>
            </w:r>
            <w:r w:rsidR="00F70E05" w:rsidRPr="00F70E0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, полимер</w:t>
            </w:r>
          </w:p>
          <w:p w:rsidR="008B01B9" w:rsidRPr="00F70E05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Номинальный ток: </w:t>
            </w:r>
            <w:hyperlink r:id="rId27" w:history="1">
              <w:r w:rsidRPr="00F70E05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>32</w:t>
              </w:r>
              <w:proofErr w:type="gramStart"/>
              <w:r w:rsidRPr="00F70E05">
                <w:rPr>
                  <w:rFonts w:ascii="Times New Roman" w:eastAsia="Times New Roman" w:hAnsi="Times New Roman" w:cs="Times New Roman"/>
                  <w:color w:val="000000"/>
                  <w:kern w:val="3"/>
                  <w:sz w:val="20"/>
                  <w:szCs w:val="20"/>
                  <w:lang w:eastAsia="ar-SA" w:bidi="fa-IR"/>
                </w:rPr>
                <w:t xml:space="preserve"> А</w:t>
              </w:r>
              <w:proofErr w:type="gramEnd"/>
            </w:hyperlink>
          </w:p>
          <w:p w:rsidR="008B01B9" w:rsidRPr="00346DF8" w:rsidRDefault="008B01B9" w:rsidP="008B01B9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  <w:t xml:space="preserve">Количество зажимаемых проводов: </w:t>
            </w:r>
            <w:r w:rsidRPr="00F70E0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 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Default="00F70E05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Default="00F70E05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20</w:t>
            </w:r>
          </w:p>
        </w:tc>
      </w:tr>
      <w:tr w:rsidR="008B01B9" w:rsidRPr="002D19A3" w:rsidTr="00FD21EA">
        <w:trPr>
          <w:trHeight w:val="16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Pr="00634D55" w:rsidRDefault="008B01B9" w:rsidP="008B55C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N w:val="0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Default="00F70E05" w:rsidP="00FD2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 гофрированная ПВХ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1B9" w:rsidRDefault="00F70E05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</w:pPr>
            <w:r w:rsidRPr="00036C8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22.21.29.120 (О)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0E05" w:rsidRPr="00F70E05" w:rsidRDefault="00F70E05" w:rsidP="00F70E0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  <w:t xml:space="preserve">Материал изделия: </w:t>
            </w:r>
            <w:r w:rsidRPr="00F70E0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ПВХ</w:t>
            </w:r>
          </w:p>
          <w:p w:rsidR="00F70E05" w:rsidRPr="00F70E05" w:rsidRDefault="00F70E05" w:rsidP="00F70E0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  <w:t xml:space="preserve">Диаметр наружный: </w:t>
            </w:r>
            <w:r w:rsidRPr="00F70E0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16 мм</w:t>
            </w:r>
          </w:p>
          <w:p w:rsidR="00F70E05" w:rsidRPr="00F70E05" w:rsidRDefault="00F70E05" w:rsidP="00F70E0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  <w:t xml:space="preserve">Диаметр внутренний: </w:t>
            </w:r>
            <w:r w:rsidRPr="00F70E0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11.2 мм</w:t>
            </w:r>
          </w:p>
          <w:p w:rsidR="00F70E05" w:rsidRPr="00F70E05" w:rsidRDefault="00F70E05" w:rsidP="00F70E0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  <w:t xml:space="preserve">Тип трубы: </w:t>
            </w:r>
            <w:proofErr w:type="gramStart"/>
            <w:r w:rsidRPr="00F70E0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гибкая</w:t>
            </w:r>
            <w:proofErr w:type="gramEnd"/>
          </w:p>
          <w:p w:rsidR="00F70E05" w:rsidRPr="00F70E05" w:rsidRDefault="00F70E05" w:rsidP="00F70E0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  <w:t xml:space="preserve">Диапазон рабочих температур: </w:t>
            </w:r>
            <w:hyperlink r:id="rId28" w:history="1">
              <w:r w:rsidRPr="00F70E05">
                <w:rPr>
                  <w:rFonts w:ascii="Times New Roman" w:eastAsia="Times New Roman" w:hAnsi="Times New Roman" w:cs="Times New Roman"/>
                  <w:color w:val="000000"/>
                  <w:kern w:val="3"/>
                  <w:lang w:eastAsia="ar-SA" w:bidi="fa-IR"/>
                </w:rPr>
                <w:t>от -15 до +60</w:t>
              </w:r>
            </w:hyperlink>
          </w:p>
          <w:p w:rsidR="008B01B9" w:rsidRPr="00F70E05" w:rsidRDefault="00F70E05" w:rsidP="00F70E0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lang w:eastAsia="ar-SA" w:bidi="fa-IR"/>
              </w:rPr>
              <w:t xml:space="preserve">Степень защиты: </w:t>
            </w:r>
            <w:hyperlink r:id="rId29" w:history="1">
              <w:r w:rsidRPr="00F70E05">
                <w:rPr>
                  <w:rFonts w:ascii="Times New Roman" w:eastAsia="Times New Roman" w:hAnsi="Times New Roman" w:cs="Times New Roman"/>
                  <w:color w:val="000000"/>
                  <w:kern w:val="3"/>
                  <w:lang w:eastAsia="ar-SA" w:bidi="fa-IR"/>
                </w:rPr>
                <w:t>IP40</w:t>
              </w:r>
            </w:hyperlink>
          </w:p>
          <w:p w:rsidR="00F70E05" w:rsidRPr="00346DF8" w:rsidRDefault="00F70E05" w:rsidP="00F70E0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F70E05">
              <w:rPr>
                <w:rFonts w:ascii="Times New Roman" w:hAnsi="Times New Roman" w:cs="Times New Roman"/>
              </w:rPr>
              <w:t>В упаковке должно быть не менее 50 метров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Default="00F70E05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1B9" w:rsidRDefault="00F70E05" w:rsidP="00FD21E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  <w:t>1</w:t>
            </w:r>
          </w:p>
        </w:tc>
      </w:tr>
    </w:tbl>
    <w:p w:rsidR="00F70E05" w:rsidRPr="00634D55" w:rsidRDefault="00F70E05" w:rsidP="00F70E05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93470316"/>
      <w:proofErr w:type="gramStart"/>
      <w:r w:rsidRPr="00634D5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  <w:proofErr w:type="gramEnd"/>
    </w:p>
    <w:bookmarkEnd w:id="0"/>
    <w:p w:rsidR="00F70E05" w:rsidRDefault="00F70E05" w:rsidP="00F70E05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hAnsi="Times New Roman" w:cs="Times New Roman"/>
          <w:b/>
          <w:shd w:val="clear" w:color="auto" w:fill="F9FAFB"/>
        </w:rPr>
        <w:t>2. Место поставки:</w:t>
      </w:r>
      <w:r>
        <w:rPr>
          <w:rFonts w:ascii="Times New Roman" w:hAnsi="Times New Roman" w:cs="Times New Roman"/>
          <w:bCs/>
          <w:shd w:val="clear" w:color="auto" w:fill="F9FAFB"/>
        </w:rPr>
        <w:t xml:space="preserve"> 624760, Свердловская область, </w:t>
      </w:r>
      <w:proofErr w:type="gramStart"/>
      <w:r>
        <w:rPr>
          <w:rFonts w:ascii="Times New Roman" w:hAnsi="Times New Roman" w:cs="Times New Roman"/>
          <w:bCs/>
          <w:shd w:val="clear" w:color="auto" w:fill="F9FAFB"/>
        </w:rPr>
        <w:t>г</w:t>
      </w:r>
      <w:proofErr w:type="gramEnd"/>
      <w:r>
        <w:rPr>
          <w:rFonts w:ascii="Times New Roman" w:hAnsi="Times New Roman" w:cs="Times New Roman"/>
          <w:bCs/>
          <w:shd w:val="clear" w:color="auto" w:fill="F9FAFB"/>
        </w:rPr>
        <w:t>. Верхняя Салда, ул. Парковая, дом 1-А.</w:t>
      </w:r>
    </w:p>
    <w:p w:rsidR="00F70E05" w:rsidRPr="008F40BA" w:rsidRDefault="00F70E05" w:rsidP="00F70E05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>
        <w:rPr>
          <w:rFonts w:ascii="Times New Roman" w:hAnsi="Times New Roman" w:cs="Times New Roman"/>
          <w:bCs/>
          <w:shd w:val="clear" w:color="auto" w:fill="F9FAFB"/>
        </w:rPr>
        <w:t xml:space="preserve">в течение </w:t>
      </w:r>
      <w:r w:rsidR="005314CF">
        <w:rPr>
          <w:rFonts w:ascii="Times New Roman" w:hAnsi="Times New Roman" w:cs="Times New Roman"/>
          <w:bCs/>
          <w:shd w:val="clear" w:color="auto" w:fill="F9FAFB"/>
        </w:rPr>
        <w:t>6</w:t>
      </w:r>
      <w:r>
        <w:rPr>
          <w:rFonts w:ascii="Times New Roman" w:hAnsi="Times New Roman" w:cs="Times New Roman"/>
          <w:bCs/>
          <w:shd w:val="clear" w:color="auto" w:fill="F9FAFB"/>
        </w:rPr>
        <w:t>0 календарных дней с момента заключения договора.</w:t>
      </w:r>
      <w:r w:rsidRPr="001F1BB2">
        <w:rPr>
          <w:rFonts w:ascii="Times New Roman" w:hAnsi="Times New Roman" w:cs="Times New Roman"/>
          <w:color w:val="000000"/>
          <w:szCs w:val="24"/>
          <w:lang w:eastAsia="ar-SA"/>
        </w:rPr>
        <w:t xml:space="preserve"> В рабочие дни</w:t>
      </w:r>
      <w:r>
        <w:rPr>
          <w:rFonts w:ascii="Times New Roman" w:hAnsi="Times New Roman" w:cs="Times New Roman"/>
          <w:color w:val="000000"/>
          <w:szCs w:val="24"/>
          <w:lang w:eastAsia="ar-SA"/>
        </w:rPr>
        <w:t xml:space="preserve"> Заказчика</w:t>
      </w:r>
      <w:r w:rsidRPr="001F1BB2">
        <w:rPr>
          <w:rFonts w:ascii="Times New Roman" w:hAnsi="Times New Roman" w:cs="Times New Roman"/>
          <w:color w:val="000000"/>
          <w:szCs w:val="24"/>
          <w:lang w:eastAsia="ar-SA"/>
        </w:rPr>
        <w:t xml:space="preserve"> с </w:t>
      </w:r>
      <w:r w:rsidR="00296347">
        <w:rPr>
          <w:rFonts w:ascii="Times New Roman" w:hAnsi="Times New Roman" w:cs="Times New Roman"/>
          <w:color w:val="000000"/>
          <w:szCs w:val="24"/>
          <w:lang w:eastAsia="ar-SA"/>
        </w:rPr>
        <w:t>0</w:t>
      </w:r>
      <w:r w:rsidRPr="001F1BB2">
        <w:rPr>
          <w:rFonts w:ascii="Times New Roman" w:hAnsi="Times New Roman" w:cs="Times New Roman"/>
          <w:color w:val="000000"/>
          <w:szCs w:val="24"/>
          <w:lang w:eastAsia="ar-SA"/>
        </w:rPr>
        <w:t>8 ч. 00 мин. до 16 ч. 00 мин.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F70E05" w:rsidRDefault="00F70E05" w:rsidP="00F70E05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 w:cs="Times New Roman"/>
          <w:spacing w:val="-1"/>
        </w:rPr>
        <w:t xml:space="preserve">иметь торговую </w:t>
      </w:r>
      <w:r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F70E05" w:rsidRDefault="00F70E05" w:rsidP="00F70E05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hAnsi="Times New Roman" w:cs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F70E05" w:rsidRDefault="00F70E05" w:rsidP="00F70E05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F70E05" w:rsidRDefault="00F70E05" w:rsidP="00F70E05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lastRenderedPageBreak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F70E05" w:rsidRDefault="00F70E05" w:rsidP="00F70E05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F70E05" w:rsidRDefault="00F70E05" w:rsidP="00F70E05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F70E05" w:rsidRDefault="00F70E05" w:rsidP="00F70E05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F70E05" w:rsidRDefault="00F70E05" w:rsidP="00F70E05">
      <w:pPr>
        <w:spacing w:after="0"/>
        <w:rPr>
          <w:rFonts w:ascii="Times New Roman" w:hAnsi="Times New Roman" w:cs="Times New Roman"/>
          <w:b/>
        </w:rPr>
      </w:pPr>
    </w:p>
    <w:p w:rsidR="00F70E05" w:rsidRDefault="00F70E05" w:rsidP="00F70E05">
      <w:pPr>
        <w:spacing w:after="0"/>
        <w:rPr>
          <w:rFonts w:ascii="Times New Roman" w:hAnsi="Times New Roman" w:cs="Times New Roman"/>
        </w:rPr>
      </w:pPr>
    </w:p>
    <w:p w:rsidR="00F70E05" w:rsidRDefault="00F70E05" w:rsidP="00F70E05"/>
    <w:p w:rsidR="00BB0FD0" w:rsidRDefault="00BB0FD0"/>
    <w:sectPr w:rsidR="00BB0FD0" w:rsidSect="00BB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92F"/>
    <w:multiLevelType w:val="hybridMultilevel"/>
    <w:tmpl w:val="6964B60E"/>
    <w:lvl w:ilvl="0" w:tplc="BAB433B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55C3"/>
    <w:rsid w:val="00296347"/>
    <w:rsid w:val="0032739E"/>
    <w:rsid w:val="005314CF"/>
    <w:rsid w:val="006741B7"/>
    <w:rsid w:val="008B01B9"/>
    <w:rsid w:val="008B55C3"/>
    <w:rsid w:val="009459AA"/>
    <w:rsid w:val="00A5657F"/>
    <w:rsid w:val="00AE14B3"/>
    <w:rsid w:val="00BB0FD0"/>
    <w:rsid w:val="00BB1431"/>
    <w:rsid w:val="00D9626C"/>
    <w:rsid w:val="00EB0301"/>
    <w:rsid w:val="00F659D2"/>
    <w:rsid w:val="00F7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metallicheskie-knopochnye-posty-1549543/" TargetMode="External"/><Relationship Id="rId13" Type="http://schemas.openxmlformats.org/officeDocument/2006/relationships/hyperlink" Target="https://www.etm.ru/catalog/501510_puskateli_i_kontaktory_magnitnye?conf=21%2452%7C&amp;rows=12&amp;page=1" TargetMode="External"/><Relationship Id="rId18" Type="http://schemas.openxmlformats.org/officeDocument/2006/relationships/hyperlink" Target="https://nmcd.etp-region.ru/app/okpd2/27.33.11.140" TargetMode="External"/><Relationship Id="rId26" Type="http://schemas.openxmlformats.org/officeDocument/2006/relationships/hyperlink" Target="https://nmcd.etp-region.ru/app/okpd2/27.33.13.1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seinstrumenti.ru/tag-page/raspredelitelnye-korobki-kvadratnye-s-kryshkoj-27015/" TargetMode="External"/><Relationship Id="rId7" Type="http://schemas.openxmlformats.org/officeDocument/2006/relationships/hyperlink" Target="https://www.vseinstrumenti.ru/tag-page/knopochnye-posty-ip54-56380/" TargetMode="External"/><Relationship Id="rId12" Type="http://schemas.openxmlformats.org/officeDocument/2006/relationships/hyperlink" Target="https://www.etm.ru/catalog/501510_puskateli_i_kontaktory_magnitnye?conf=66%2458499%7C&amp;rows=12&amp;page=1" TargetMode="External"/><Relationship Id="rId17" Type="http://schemas.openxmlformats.org/officeDocument/2006/relationships/hyperlink" Target="https://nmcd.etp-region.ru/app/okpd2/27.33.13.110" TargetMode="External"/><Relationship Id="rId25" Type="http://schemas.openxmlformats.org/officeDocument/2006/relationships/hyperlink" Target="https://www.vseinstrumenti.ru/tag-page/kabel-i-provod-secheniem-2-5-mm2-16717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einstrumenti.ru/tag-page/kabel-vvg-vvgng-4-mm2-3058/" TargetMode="External"/><Relationship Id="rId20" Type="http://schemas.openxmlformats.org/officeDocument/2006/relationships/hyperlink" Target="https://nmcd.etp-region.ru/app/okpd2/27.12.40.000" TargetMode="External"/><Relationship Id="rId29" Type="http://schemas.openxmlformats.org/officeDocument/2006/relationships/hyperlink" Target="https://www.etm.ru/catalog/1040221010_truby_pvh?conf=21%242285%7C&amp;rows=12&amp;pag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seinstrumenti.ru/tag-page/knopochnye-posty-660-v-56422/" TargetMode="External"/><Relationship Id="rId11" Type="http://schemas.openxmlformats.org/officeDocument/2006/relationships/hyperlink" Target="https://www.etm.ru/catalog/501510_puskateli_i_kontaktory_magnitnye?conf=66%2458499%7C&amp;rows=12&amp;page=1" TargetMode="External"/><Relationship Id="rId24" Type="http://schemas.openxmlformats.org/officeDocument/2006/relationships/hyperlink" Target="https://nmcd.etp-region.ru/app/okpd2/27.32.13.112" TargetMode="External"/><Relationship Id="rId5" Type="http://schemas.openxmlformats.org/officeDocument/2006/relationships/hyperlink" Target="https://nmcd.etp-region.ru/app/okpd2/27.12.40.000" TargetMode="External"/><Relationship Id="rId15" Type="http://schemas.openxmlformats.org/officeDocument/2006/relationships/hyperlink" Target="https://nmcd.etp-region.ru/app/okpd2/27.32.13.111" TargetMode="External"/><Relationship Id="rId23" Type="http://schemas.openxmlformats.org/officeDocument/2006/relationships/hyperlink" Target="https://nmcd.etp-region.ru/app/okpd2/27.40.15.150" TargetMode="External"/><Relationship Id="rId28" Type="http://schemas.openxmlformats.org/officeDocument/2006/relationships/hyperlink" Target="https://www.etm.ru/catalog/1040221010_truby_pvh?conf=96%2433482%7C&amp;rows=12&amp;page=1" TargetMode="External"/><Relationship Id="rId10" Type="http://schemas.openxmlformats.org/officeDocument/2006/relationships/hyperlink" Target="https://www.etm.ru/catalog/501510_puskateli_i_kontaktory_magnitnye?conf=0%241917%7C&amp;rows=12&amp;page=1" TargetMode="External"/><Relationship Id="rId19" Type="http://schemas.openxmlformats.org/officeDocument/2006/relationships/hyperlink" Target="https://nmcd.etp-region.ru/app/okpd2/27.33.13.1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mcd.etp-region.ru/app/okpd2/27.33.13.150" TargetMode="External"/><Relationship Id="rId14" Type="http://schemas.openxmlformats.org/officeDocument/2006/relationships/hyperlink" Target="https://nmcd.etp-region.ru/app/okpd2/27.12.24.150" TargetMode="External"/><Relationship Id="rId22" Type="http://schemas.openxmlformats.org/officeDocument/2006/relationships/hyperlink" Target="https://www.vseinstrumenti.ru/tag-page/montazhnye-kabelnye-korobki-stepen-zaschity-55-ip-26541/" TargetMode="External"/><Relationship Id="rId27" Type="http://schemas.openxmlformats.org/officeDocument/2006/relationships/hyperlink" Target="https://www.vseinstrumenti.ru/tag-page/klemmniki-32-a-2645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2025-05-29T03:51:00Z</cp:lastPrinted>
  <dcterms:created xsi:type="dcterms:W3CDTF">2025-05-28T04:10:00Z</dcterms:created>
  <dcterms:modified xsi:type="dcterms:W3CDTF">2025-06-17T10:20:00Z</dcterms:modified>
</cp:coreProperties>
</file>