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b/>
          <w:caps/>
          <w:sz w:val="18"/>
          <w:szCs w:val="18"/>
          <w:lang w:eastAsia="ru-RU"/>
        </w:rPr>
      </w:pPr>
      <w:bookmarkStart w:id="0" w:name="ag_our_number"/>
      <w:r w:rsidRPr="00596A72">
        <w:rPr>
          <w:rFonts w:ascii="Arial" w:eastAsia="Times New Roman" w:hAnsi="Arial" w:cs="Arial"/>
          <w:b/>
          <w:caps/>
          <w:sz w:val="18"/>
          <w:szCs w:val="18"/>
          <w:lang w:eastAsia="ru-RU"/>
        </w:rPr>
        <w:t>Проект договора</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caps/>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caps/>
          <w:sz w:val="18"/>
          <w:szCs w:val="18"/>
          <w:lang w:eastAsia="ru-RU"/>
        </w:rPr>
      </w:pPr>
      <w:r w:rsidRPr="00596A72">
        <w:rPr>
          <w:rFonts w:ascii="Arial" w:eastAsia="Times New Roman" w:hAnsi="Arial" w:cs="Arial"/>
          <w:b/>
          <w:caps/>
          <w:sz w:val="18"/>
          <w:szCs w:val="18"/>
          <w:lang w:eastAsia="ru-RU"/>
        </w:rPr>
        <w:t>ДОГОВОР №</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caps/>
          <w:sz w:val="18"/>
          <w:szCs w:val="18"/>
          <w:lang w:eastAsia="ru-RU"/>
        </w:rPr>
      </w:pPr>
      <w:r w:rsidRPr="00596A72">
        <w:rPr>
          <w:rFonts w:ascii="Arial" w:eastAsia="Times New Roman" w:hAnsi="Arial" w:cs="Arial"/>
          <w:b/>
          <w:caps/>
          <w:sz w:val="18"/>
          <w:szCs w:val="18"/>
          <w:lang w:eastAsia="ru-RU"/>
        </w:rPr>
        <w:t>на Оказание услуг по добровольному медицинскому страхованию сотрудников</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bookmarkEnd w:id="0"/>
    <w:p w:rsidR="00596A72" w:rsidRPr="00596A72" w:rsidRDefault="00596A72" w:rsidP="00596A72">
      <w:pPr>
        <w:keepNext/>
        <w:keepLine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г. ________</w:t>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r>
      <w:r w:rsidRPr="00596A72">
        <w:rPr>
          <w:rFonts w:ascii="Arial" w:eastAsia="Times New Roman" w:hAnsi="Arial" w:cs="Arial"/>
          <w:sz w:val="18"/>
          <w:szCs w:val="18"/>
          <w:lang w:eastAsia="ru-RU"/>
        </w:rPr>
        <w:tab/>
        <w:t xml:space="preserve">              "__" _______ 20__ г.</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p>
    <w:p w:rsidR="00596A72" w:rsidRPr="00596A72" w:rsidRDefault="00596A72" w:rsidP="00596A72">
      <w:pPr>
        <w:keepNext/>
        <w:keepLines/>
        <w:tabs>
          <w:tab w:val="left" w:pos="0"/>
          <w:tab w:val="left" w:pos="142"/>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 xml:space="preserve">____________________, </w:t>
      </w:r>
      <w:r w:rsidRPr="00596A72">
        <w:rPr>
          <w:rFonts w:ascii="Arial" w:eastAsia="Times New Roman" w:hAnsi="Arial" w:cs="Arial"/>
          <w:sz w:val="18"/>
          <w:szCs w:val="18"/>
          <w:lang w:eastAsia="ru-RU"/>
        </w:rPr>
        <w:t xml:space="preserve">именуемое в дальнейшем “ИСПОЛНИТЕЛЬ, СТРАХОВЩИК”, в лице </w:t>
      </w:r>
      <w:r w:rsidRPr="00596A72">
        <w:rPr>
          <w:rFonts w:ascii="Arial" w:eastAsia="Times New Roman" w:hAnsi="Arial" w:cs="Arial"/>
          <w:b/>
          <w:sz w:val="18"/>
          <w:szCs w:val="18"/>
          <w:lang w:eastAsia="ru-RU"/>
        </w:rPr>
        <w:t xml:space="preserve"> </w:t>
      </w:r>
      <w:r w:rsidRPr="00596A72">
        <w:rPr>
          <w:rFonts w:ascii="Arial" w:eastAsia="Times New Roman" w:hAnsi="Arial" w:cs="Arial"/>
          <w:b/>
          <w:bCs/>
          <w:sz w:val="18"/>
          <w:szCs w:val="18"/>
          <w:lang w:eastAsia="ru-RU"/>
        </w:rPr>
        <w:t xml:space="preserve"> __________________</w:t>
      </w:r>
      <w:r w:rsidRPr="00596A72">
        <w:rPr>
          <w:rFonts w:ascii="Arial" w:eastAsia="Times New Roman" w:hAnsi="Arial" w:cs="Arial"/>
          <w:sz w:val="18"/>
          <w:szCs w:val="18"/>
          <w:lang w:eastAsia="ru-RU"/>
        </w:rPr>
        <w:t xml:space="preserve">, действующе_____ на основании__________________, с одной стороны, и </w:t>
      </w:r>
      <w:r w:rsidRPr="00596A72">
        <w:rPr>
          <w:rFonts w:ascii="Arial" w:eastAsia="Times New Roman" w:hAnsi="Arial" w:cs="Arial"/>
          <w:b/>
          <w:bCs/>
          <w:sz w:val="18"/>
          <w:szCs w:val="18"/>
          <w:lang w:eastAsia="ru-RU"/>
        </w:rPr>
        <w:t>______________</w:t>
      </w:r>
      <w:r w:rsidRPr="00596A72">
        <w:rPr>
          <w:rFonts w:ascii="Arial" w:eastAsia="Times New Roman" w:hAnsi="Arial" w:cs="Arial"/>
          <w:sz w:val="18"/>
          <w:szCs w:val="18"/>
          <w:lang w:eastAsia="ru-RU"/>
        </w:rPr>
        <w:t xml:space="preserve">, именуемое в дальнейшем “ЗАКАЗЧИК, СТРАХОВАТЕЛЬ”, в лице </w:t>
      </w:r>
      <w:r w:rsidRPr="00596A72">
        <w:rPr>
          <w:rFonts w:ascii="Arial" w:eastAsia="Times New Roman" w:hAnsi="Arial" w:cs="Arial"/>
          <w:b/>
          <w:sz w:val="18"/>
          <w:szCs w:val="18"/>
          <w:lang w:eastAsia="ru-RU"/>
        </w:rPr>
        <w:t>__________________,</w:t>
      </w:r>
      <w:r w:rsidRPr="00596A72">
        <w:rPr>
          <w:rFonts w:ascii="Arial" w:eastAsia="Times New Roman" w:hAnsi="Arial" w:cs="Arial"/>
          <w:sz w:val="18"/>
          <w:szCs w:val="18"/>
          <w:lang w:eastAsia="ru-RU"/>
        </w:rPr>
        <w:t xml:space="preserve"> действующего на основании______________, с другой стороны, вместе и по отдельности именуемые "СТОРОНЫ", на основании Федерального закона от 18.07.2011 № 223-ФЗ «О закупках товаров, работ, услуг отдельными видами юридических лиц», Положением «О закупке товаров, работ, услуг для БАНК «ВЯТИЧ» (ПАО), по результатам проведенной процедуры закупки – ценового запроса в электронной форме № _______ (протокол заседания Комиссии по осуществлению закупок БАНК «ВЯТИЧ» (ПАО) от «__» ______ 20__ г. № _____)., заключили настоящий договор (далее-Договор) о нижеследующем:</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caps/>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caps/>
          <w:sz w:val="18"/>
          <w:szCs w:val="18"/>
          <w:lang w:eastAsia="ru-RU"/>
        </w:rPr>
      </w:pPr>
      <w:r w:rsidRPr="00596A72">
        <w:rPr>
          <w:rFonts w:ascii="Arial" w:eastAsia="Times New Roman" w:hAnsi="Arial" w:cs="Arial"/>
          <w:b/>
          <w:caps/>
          <w:sz w:val="18"/>
          <w:szCs w:val="18"/>
          <w:lang w:eastAsia="ru-RU"/>
        </w:rPr>
        <w:t>1. Предмет Договора</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p>
    <w:p w:rsidR="00596A72" w:rsidRPr="00596A72" w:rsidRDefault="00596A72" w:rsidP="00596A72">
      <w:pPr>
        <w:keepNext/>
        <w:keepLines/>
        <w:numPr>
          <w:ilvl w:val="1"/>
          <w:numId w:val="48"/>
        </w:numPr>
        <w:tabs>
          <w:tab w:val="left" w:pos="0"/>
          <w:tab w:val="left" w:pos="142"/>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Предметом настоящего Договора является оказание услуг по добровольному медици</w:t>
      </w:r>
      <w:r>
        <w:rPr>
          <w:rFonts w:ascii="Arial" w:eastAsia="Times New Roman" w:hAnsi="Arial" w:cs="Arial"/>
          <w:sz w:val="18"/>
          <w:szCs w:val="18"/>
          <w:lang w:eastAsia="ru-RU"/>
        </w:rPr>
        <w:t xml:space="preserve">нскому страхованию сотрудников </w:t>
      </w:r>
      <w:r w:rsidRPr="00596A72">
        <w:rPr>
          <w:rFonts w:ascii="Arial" w:eastAsia="Times New Roman" w:hAnsi="Arial" w:cs="Arial"/>
          <w:sz w:val="18"/>
          <w:szCs w:val="18"/>
          <w:lang w:eastAsia="ru-RU"/>
        </w:rPr>
        <w:t>(далее – Услуга).</w:t>
      </w:r>
    </w:p>
    <w:p w:rsidR="00596A72" w:rsidRPr="00596A72" w:rsidRDefault="00596A72" w:rsidP="00596A72">
      <w:pPr>
        <w:keepNext/>
        <w:keepLines/>
        <w:numPr>
          <w:ilvl w:val="1"/>
          <w:numId w:val="48"/>
        </w:numPr>
        <w:tabs>
          <w:tab w:val="left" w:pos="0"/>
          <w:tab w:val="left" w:pos="142"/>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Перечень, объем, характеристика (описание), порядок оказания услуг указываются в Техническом задании (Приложение № 1 к Договору).</w:t>
      </w:r>
    </w:p>
    <w:p w:rsidR="00596A72" w:rsidRPr="00596A72" w:rsidRDefault="00596A72" w:rsidP="00596A72">
      <w:pPr>
        <w:keepNext/>
        <w:keepLines/>
        <w:numPr>
          <w:ilvl w:val="1"/>
          <w:numId w:val="48"/>
        </w:numPr>
        <w:tabs>
          <w:tab w:val="left" w:pos="0"/>
          <w:tab w:val="left" w:pos="142"/>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ИСПОЛНИТЕЛЬ обязуется при наступлении страхового случая: по условиям добровольного медицинского страхования и добровольного международного медицинского страхования - организовывать оказание Застрахованному медицинских и иных услуг в медицинском и/или ином учреждении в течение срока действия Договора и оплачивать такие услуги непосредственно медицинскому и иному учреждению, по условиям страхования жизни и здоровья на случай онкологического заболевания – произвести страховую выплату по факту диагностирования у Застрахованного в течение срока страхования по данному Договору злокачественного новообразования</w:t>
      </w:r>
      <w:r w:rsidRPr="00596A72">
        <w:rPr>
          <w:rFonts w:ascii="Arial" w:eastAsia="Times New Roman" w:hAnsi="Arial" w:cs="Arial"/>
          <w:sz w:val="18"/>
          <w:szCs w:val="18"/>
          <w:vertAlign w:val="superscript"/>
          <w:lang w:eastAsia="ru-RU"/>
        </w:rPr>
        <w:footnoteReference w:id="1"/>
      </w:r>
      <w:r w:rsidRPr="00596A72">
        <w:rPr>
          <w:rFonts w:ascii="Arial" w:eastAsia="Times New Roman" w:hAnsi="Arial" w:cs="Arial"/>
          <w:sz w:val="18"/>
          <w:szCs w:val="18"/>
          <w:lang w:eastAsia="ru-RU"/>
        </w:rPr>
        <w:t xml:space="preserve"> , а ЗАКАЗЧИК обязуется уплатить установленную Договором страховую премию.</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Перечень лечебных и иных учреждений, а также объем и порядок предоставления медицинской и иной помощи указаны в Программе добровольного медицинского страхования (Приложение №2 и Приложение №2.1. к настоящему Договору), далее по тексту - Программа. Программа является неотъемлемой частью Договора.</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Times New Roman" w:hAnsi="Arial" w:cs="Arial"/>
          <w:b/>
          <w:sz w:val="18"/>
          <w:szCs w:val="18"/>
          <w:lang w:eastAsia="ru-RU"/>
        </w:rPr>
        <w:t>1.4.</w:t>
      </w:r>
      <w:r w:rsidRPr="00596A72">
        <w:rPr>
          <w:rFonts w:ascii="Arial" w:eastAsia="Times New Roman" w:hAnsi="Arial" w:cs="Arial"/>
          <w:sz w:val="18"/>
          <w:szCs w:val="18"/>
          <w:lang w:eastAsia="ru-RU"/>
        </w:rPr>
        <w:t xml:space="preserve"> </w:t>
      </w:r>
      <w:r w:rsidRPr="00596A72">
        <w:rPr>
          <w:rFonts w:ascii="Arial" w:eastAsia="Calibri" w:hAnsi="Arial" w:cs="Arial"/>
          <w:sz w:val="18"/>
          <w:szCs w:val="18"/>
          <w:lang w:eastAsia="ru-RU"/>
        </w:rPr>
        <w:t xml:space="preserve">Страховым случаем является: </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1.4.1.</w:t>
      </w:r>
      <w:r w:rsidRPr="00596A72">
        <w:rPr>
          <w:rFonts w:ascii="Arial" w:eastAsia="Calibri" w:hAnsi="Arial" w:cs="Arial"/>
          <w:sz w:val="18"/>
          <w:szCs w:val="18"/>
          <w:lang w:eastAsia="ru-RU"/>
        </w:rPr>
        <w:t xml:space="preserve"> в части условий добровольного медицинского страхования - обращение Застрахованного лица в медицинские и иные предусмотренные Программой страхования учреждения для получения медицинских и иных услуг в соответствии с условиями Программы.</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1.4.2.</w:t>
      </w:r>
      <w:r w:rsidRPr="00596A72">
        <w:rPr>
          <w:rFonts w:ascii="Arial" w:eastAsia="Calibri" w:hAnsi="Arial" w:cs="Arial"/>
          <w:sz w:val="18"/>
          <w:szCs w:val="18"/>
          <w:lang w:eastAsia="ru-RU"/>
        </w:rPr>
        <w:t xml:space="preserve"> в части условий добровольного международного медицинского страхования - обращение Застрахованного лица в течение действия Договора к ИСПОЛНИТЕЛЮ для организации и оплаты услуг, предусмотренных Программой страхования, по поводу возникших в течение действия страхования онкологических заболеваний.</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1.4.3.</w:t>
      </w:r>
      <w:r w:rsidRPr="00596A72">
        <w:rPr>
          <w:rFonts w:ascii="Arial" w:eastAsia="Calibri" w:hAnsi="Arial" w:cs="Arial"/>
          <w:sz w:val="18"/>
          <w:szCs w:val="18"/>
          <w:lang w:eastAsia="ru-RU"/>
        </w:rPr>
        <w:t xml:space="preserve"> в части условий страхования жизни и здоровья на случай онкологического заболевания - впервые выявленный и впервые установленный в течение срока страхования диагноз злокачественного новообразования, соответствующий всем критериям, перечисленным в п.3.2. раздела </w:t>
      </w:r>
      <w:r w:rsidRPr="00596A72">
        <w:rPr>
          <w:rFonts w:ascii="Arial" w:eastAsia="Calibri" w:hAnsi="Arial" w:cs="Arial"/>
          <w:sz w:val="18"/>
          <w:szCs w:val="18"/>
          <w:lang w:val="en-US" w:eastAsia="ru-RU"/>
        </w:rPr>
        <w:t>I</w:t>
      </w:r>
      <w:r w:rsidRPr="00596A72">
        <w:rPr>
          <w:rFonts w:ascii="Arial" w:eastAsia="Calibri" w:hAnsi="Arial" w:cs="Arial"/>
          <w:sz w:val="18"/>
          <w:szCs w:val="18"/>
          <w:lang w:eastAsia="ru-RU"/>
        </w:rPr>
        <w:t xml:space="preserve"> Программы, с наступлением которого возникает обязанность ИСПОЛНИТЕЛЯ произвести страховую выплату.</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1.4.4.</w:t>
      </w:r>
      <w:r w:rsidRPr="00596A72">
        <w:rPr>
          <w:rFonts w:ascii="Arial" w:eastAsia="Calibri" w:hAnsi="Arial" w:cs="Arial"/>
          <w:sz w:val="18"/>
          <w:szCs w:val="18"/>
          <w:lang w:eastAsia="ru-RU"/>
        </w:rPr>
        <w:t xml:space="preserve"> событие, указанное в п.1.4.3.  настоящего Договора, является страховым случаем по условиям страхования жизни и здоровья на случай онкологического заболевания, только тогда, когда оно полностью соответствует критериям, перечисленным в п. 3.2. раздела </w:t>
      </w:r>
      <w:r w:rsidRPr="00596A72">
        <w:rPr>
          <w:rFonts w:ascii="Arial" w:eastAsia="Calibri" w:hAnsi="Arial" w:cs="Arial"/>
          <w:sz w:val="18"/>
          <w:szCs w:val="18"/>
          <w:lang w:val="en-US" w:eastAsia="ru-RU"/>
        </w:rPr>
        <w:t>I</w:t>
      </w:r>
      <w:r w:rsidRPr="00596A72">
        <w:rPr>
          <w:rFonts w:ascii="Arial" w:eastAsia="Calibri" w:hAnsi="Arial" w:cs="Arial"/>
          <w:sz w:val="18"/>
          <w:szCs w:val="18"/>
          <w:lang w:eastAsia="ru-RU"/>
        </w:rPr>
        <w:t xml:space="preserve"> Программы.</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1.5.</w:t>
      </w:r>
      <w:r w:rsidRPr="00596A72">
        <w:rPr>
          <w:rFonts w:ascii="Arial" w:eastAsia="Calibri" w:hAnsi="Arial" w:cs="Arial"/>
          <w:sz w:val="18"/>
          <w:szCs w:val="18"/>
          <w:lang w:eastAsia="ru-RU"/>
        </w:rPr>
        <w:t xml:space="preserve"> Объем услуг, оказываемых Застрахованным в части условий добровольного медицинского и добровольного международного медицинского страхования, определяется выбранной Страхователем Программой, прилагаемой к настоящему Договору и являющейся его неотъемлемой частью.</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1.6.</w:t>
      </w:r>
      <w:r w:rsidRPr="00596A72">
        <w:rPr>
          <w:rFonts w:ascii="Arial" w:eastAsia="Calibri" w:hAnsi="Arial" w:cs="Arial"/>
          <w:sz w:val="18"/>
          <w:szCs w:val="18"/>
          <w:lang w:eastAsia="ru-RU"/>
        </w:rPr>
        <w:t xml:space="preserve"> В соответствии с настоящим Договором ИСПОЛНИТЕЛЬ не возмещает расходы, возникшие в случаях, предусмотренных законодательством РФ, а также в случаях, указанных в пункте 3.8 раздела </w:t>
      </w:r>
      <w:r w:rsidRPr="00596A72">
        <w:rPr>
          <w:rFonts w:ascii="Arial" w:eastAsia="Calibri" w:hAnsi="Arial" w:cs="Arial"/>
          <w:sz w:val="18"/>
          <w:szCs w:val="18"/>
          <w:lang w:val="en-US" w:eastAsia="ru-RU"/>
        </w:rPr>
        <w:t>I</w:t>
      </w:r>
      <w:r w:rsidRPr="00596A72">
        <w:rPr>
          <w:rFonts w:ascii="Arial" w:eastAsia="Calibri" w:hAnsi="Arial" w:cs="Arial"/>
          <w:sz w:val="18"/>
          <w:szCs w:val="18"/>
          <w:lang w:eastAsia="ru-RU"/>
        </w:rPr>
        <w:t xml:space="preserve"> Программы страхования.</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1.7.</w:t>
      </w:r>
      <w:r w:rsidRPr="00596A72">
        <w:rPr>
          <w:rFonts w:ascii="Arial" w:eastAsia="Calibri" w:hAnsi="Arial" w:cs="Arial"/>
          <w:sz w:val="18"/>
          <w:szCs w:val="18"/>
          <w:lang w:eastAsia="ru-RU"/>
        </w:rPr>
        <w:t xml:space="preserve"> Датой наступления страхового случая, указанного в п.1.4.3. настоящего Договора, является дата проведения прижизненного патологоанатомического/гистологического исследования.</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Calibri" w:hAnsi="Arial" w:cs="Arial"/>
          <w:b/>
          <w:sz w:val="18"/>
          <w:szCs w:val="18"/>
          <w:lang w:eastAsia="ru-RU"/>
        </w:rPr>
        <w:t>1.8</w:t>
      </w:r>
      <w:r w:rsidRPr="00596A72">
        <w:rPr>
          <w:rFonts w:ascii="Arial" w:eastAsia="Calibri" w:hAnsi="Arial" w:cs="Arial"/>
          <w:sz w:val="18"/>
          <w:szCs w:val="18"/>
          <w:lang w:eastAsia="ru-RU"/>
        </w:rPr>
        <w:t>. Порядок и условия осуществления страховой выплаты.</w:t>
      </w:r>
    </w:p>
    <w:p w:rsidR="00596A72" w:rsidRPr="00596A72" w:rsidRDefault="00596A72" w:rsidP="00596A72">
      <w:pPr>
        <w:keepNext/>
        <w:keepLines/>
        <w:tabs>
          <w:tab w:val="left" w:pos="142"/>
          <w:tab w:val="left" w:pos="284"/>
        </w:tabs>
        <w:suppressAutoHyphens/>
        <w:spacing w:after="0" w:line="240" w:lineRule="auto"/>
        <w:jc w:val="both"/>
        <w:rPr>
          <w:rFonts w:ascii="Arial" w:eastAsia="Calibri" w:hAnsi="Arial" w:cs="Arial"/>
          <w:sz w:val="18"/>
          <w:szCs w:val="18"/>
          <w:lang w:eastAsia="ru-RU"/>
        </w:rPr>
      </w:pPr>
      <w:r w:rsidRPr="00596A72">
        <w:rPr>
          <w:rFonts w:ascii="Arial" w:eastAsia="Times New Roman" w:hAnsi="Arial" w:cs="Arial"/>
          <w:b/>
          <w:sz w:val="18"/>
          <w:szCs w:val="18"/>
          <w:lang w:eastAsia="ru-RU"/>
        </w:rPr>
        <w:t>1.8.1.</w:t>
      </w:r>
      <w:r w:rsidRPr="00596A72">
        <w:rPr>
          <w:rFonts w:ascii="Arial" w:eastAsia="Times New Roman" w:hAnsi="Arial" w:cs="Arial"/>
          <w:sz w:val="18"/>
          <w:szCs w:val="18"/>
          <w:lang w:eastAsia="ru-RU"/>
        </w:rPr>
        <w:t xml:space="preserve"> Страховая выплата по условиям добровольного медицинского страхования и по условиям добровольного международного медицинского страхования осуществляется в пределах страховой суммы в виде оплаты медицинских и иных услуг, предусмотренных Программой, медицинским и иным организациям, оказавшим Застрахованному услуги, предусмотренные договором и Программой.</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1.8.2.</w:t>
      </w:r>
      <w:r w:rsidRPr="00596A72">
        <w:rPr>
          <w:rFonts w:ascii="Arial" w:eastAsia="Times New Roman" w:hAnsi="Arial" w:cs="Arial"/>
          <w:sz w:val="18"/>
          <w:szCs w:val="18"/>
          <w:lang w:eastAsia="ru-RU"/>
        </w:rPr>
        <w:t xml:space="preserve"> ИСПОЛНИТЕЛЬ производит оплату медицинских и иных услуг только по тем страховым случаям, которые предусмотрены договором страхования, при предоставлении соответствующих документов.</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lastRenderedPageBreak/>
        <w:t>1.8.3.</w:t>
      </w:r>
      <w:r w:rsidRPr="00596A72">
        <w:rPr>
          <w:rFonts w:ascii="Arial" w:eastAsia="Times New Roman" w:hAnsi="Arial" w:cs="Arial"/>
          <w:sz w:val="18"/>
          <w:szCs w:val="18"/>
          <w:lang w:eastAsia="ru-RU"/>
        </w:rPr>
        <w:t xml:space="preserve"> ИСПОЛНИТЕЛЬ производит организацию и оплату медицинских и иных услуг, оказанных только после даты признания случая страховым.</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1.8.4.</w:t>
      </w:r>
      <w:r w:rsidRPr="00596A72">
        <w:rPr>
          <w:rFonts w:ascii="Arial" w:eastAsia="Times New Roman" w:hAnsi="Arial" w:cs="Arial"/>
          <w:sz w:val="18"/>
          <w:szCs w:val="18"/>
          <w:lang w:eastAsia="ru-RU"/>
        </w:rPr>
        <w:t xml:space="preserve">  В части условий страхования жизни и здоровья на случай онкологического заболевания (раздел </w:t>
      </w:r>
      <w:r w:rsidRPr="00596A72">
        <w:rPr>
          <w:rFonts w:ascii="Arial" w:eastAsia="Times New Roman" w:hAnsi="Arial" w:cs="Arial"/>
          <w:sz w:val="18"/>
          <w:szCs w:val="18"/>
          <w:lang w:val="en-US" w:eastAsia="ru-RU"/>
        </w:rPr>
        <w:t>I</w:t>
      </w:r>
      <w:r w:rsidRPr="00596A72">
        <w:rPr>
          <w:rFonts w:ascii="Arial" w:eastAsia="Times New Roman" w:hAnsi="Arial" w:cs="Arial"/>
          <w:sz w:val="18"/>
          <w:szCs w:val="18"/>
          <w:lang w:eastAsia="ru-RU"/>
        </w:rPr>
        <w:t xml:space="preserve"> Программы) для решения вопроса о признании наступившего события страховым случаем и о страховой выплате Застрахованный, Выгодоприобретатель в обязательном порядке должен представить ИСПОЛНИТЕЛЮ пакет документов согласно п. 3.10.3.1 Программы.</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1.8.5.</w:t>
      </w:r>
      <w:r w:rsidRPr="00596A72">
        <w:rPr>
          <w:rFonts w:ascii="Arial" w:eastAsia="Times New Roman" w:hAnsi="Arial" w:cs="Arial"/>
          <w:sz w:val="18"/>
          <w:szCs w:val="18"/>
          <w:lang w:eastAsia="ru-RU"/>
        </w:rPr>
        <w:t xml:space="preserve"> Срок оказания услуг: с 01.07.2025 года по 30.06.2026 года. (Время местное Заказчика)</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1.8.6</w:t>
      </w:r>
      <w:r w:rsidRPr="00596A72">
        <w:rPr>
          <w:rFonts w:ascii="Arial" w:eastAsia="Times New Roman" w:hAnsi="Arial" w:cs="Arial"/>
          <w:sz w:val="18"/>
          <w:szCs w:val="18"/>
          <w:lang w:eastAsia="ru-RU"/>
        </w:rPr>
        <w:t>. Место оказания услуг: г. Москва и Московская область, г. Екатеринбург, г. Рязань.</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1.8.7.</w:t>
      </w:r>
      <w:r w:rsidRPr="00596A72">
        <w:rPr>
          <w:rFonts w:ascii="Arial" w:eastAsia="Times New Roman" w:hAnsi="Arial" w:cs="Arial"/>
          <w:sz w:val="18"/>
          <w:szCs w:val="18"/>
          <w:lang w:eastAsia="ru-RU"/>
        </w:rPr>
        <w:t xml:space="preserve"> ИСПОЛНИТЕЛЬ (СТРАХОВЩИК) действует на основании лицензии, выданной ЦБ РФ №___________________ от ____________________.</w:t>
      </w:r>
    </w:p>
    <w:p w:rsidR="00596A72" w:rsidRPr="00596A72" w:rsidRDefault="00596A72" w:rsidP="00596A72">
      <w:pPr>
        <w:spacing w:after="0" w:line="240" w:lineRule="auto"/>
        <w:jc w:val="both"/>
        <w:rPr>
          <w:rFonts w:ascii="Arial" w:eastAsia="Times New Roman" w:hAnsi="Arial" w:cs="Arial"/>
          <w:sz w:val="18"/>
          <w:szCs w:val="18"/>
          <w:lang w:eastAsia="ru-RU"/>
        </w:rPr>
      </w:pPr>
    </w:p>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b/>
          <w:caps/>
          <w:sz w:val="18"/>
          <w:szCs w:val="18"/>
          <w:lang w:eastAsia="ru-RU"/>
        </w:rPr>
        <w:t>2. Данные о Застрахованных лицах</w:t>
      </w:r>
    </w:p>
    <w:p w:rsidR="00596A72" w:rsidRPr="00596A72" w:rsidRDefault="00596A72" w:rsidP="00596A72">
      <w:pPr>
        <w:spacing w:after="0" w:line="240" w:lineRule="auto"/>
        <w:jc w:val="both"/>
        <w:rPr>
          <w:rFonts w:ascii="Arial" w:eastAsia="Times New Roman" w:hAnsi="Arial" w:cs="Arial"/>
          <w:sz w:val="18"/>
          <w:szCs w:val="18"/>
          <w:lang w:eastAsia="ru-RU"/>
        </w:rPr>
      </w:pP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2.1.</w:t>
      </w:r>
      <w:r w:rsidRPr="00596A72">
        <w:rPr>
          <w:rFonts w:ascii="Arial" w:eastAsia="Times New Roman" w:hAnsi="Arial" w:cs="Arial"/>
          <w:sz w:val="18"/>
          <w:szCs w:val="18"/>
          <w:lang w:eastAsia="ru-RU"/>
        </w:rPr>
        <w:t xml:space="preserve"> Застрахованными лицами (далее Застрахованными) по настоя</w:t>
      </w:r>
      <w:r>
        <w:rPr>
          <w:rFonts w:ascii="Arial" w:eastAsia="Times New Roman" w:hAnsi="Arial" w:cs="Arial"/>
          <w:sz w:val="18"/>
          <w:szCs w:val="18"/>
          <w:lang w:eastAsia="ru-RU"/>
        </w:rPr>
        <w:t xml:space="preserve">щему Договору являются лица, </w:t>
      </w:r>
      <w:r w:rsidRPr="00596A72">
        <w:rPr>
          <w:rFonts w:ascii="Arial" w:eastAsia="Times New Roman" w:hAnsi="Arial" w:cs="Arial"/>
          <w:sz w:val="18"/>
          <w:szCs w:val="18"/>
          <w:lang w:eastAsia="ru-RU"/>
        </w:rPr>
        <w:t>входящие в штат работников ЗАКАЗЧИКА и фактически осуществл</w:t>
      </w:r>
      <w:r>
        <w:rPr>
          <w:rFonts w:ascii="Arial" w:eastAsia="Times New Roman" w:hAnsi="Arial" w:cs="Arial"/>
          <w:sz w:val="18"/>
          <w:szCs w:val="18"/>
          <w:lang w:eastAsia="ru-RU"/>
        </w:rPr>
        <w:t xml:space="preserve">яющие в течение срока действия </w:t>
      </w:r>
      <w:r w:rsidRPr="00596A72">
        <w:rPr>
          <w:rFonts w:ascii="Arial" w:eastAsia="Times New Roman" w:hAnsi="Arial" w:cs="Arial"/>
          <w:sz w:val="18"/>
          <w:szCs w:val="18"/>
          <w:lang w:eastAsia="ru-RU"/>
        </w:rPr>
        <w:t>Договора трудовую деятельность у ЗАКАЗЧИКА, а также близ</w:t>
      </w:r>
      <w:r>
        <w:rPr>
          <w:rFonts w:ascii="Arial" w:eastAsia="Times New Roman" w:hAnsi="Arial" w:cs="Arial"/>
          <w:sz w:val="18"/>
          <w:szCs w:val="18"/>
          <w:lang w:eastAsia="ru-RU"/>
        </w:rPr>
        <w:t xml:space="preserve">кие родственники вышеуказанных </w:t>
      </w:r>
      <w:r w:rsidRPr="00596A72">
        <w:rPr>
          <w:rFonts w:ascii="Arial" w:eastAsia="Times New Roman" w:hAnsi="Arial" w:cs="Arial"/>
          <w:sz w:val="18"/>
          <w:szCs w:val="18"/>
          <w:lang w:eastAsia="ru-RU"/>
        </w:rPr>
        <w:t>лиц,    указанные в Списке (Приложение № 3). Список Застрахованных является неотъемлемой частью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2.2.</w:t>
      </w:r>
      <w:r w:rsidRPr="00596A72">
        <w:rPr>
          <w:rFonts w:ascii="Arial" w:eastAsia="Times New Roman" w:hAnsi="Arial" w:cs="Arial"/>
          <w:sz w:val="18"/>
          <w:szCs w:val="18"/>
          <w:lang w:eastAsia="ru-RU"/>
        </w:rPr>
        <w:t xml:space="preserve"> Список Застрахованных составляется отдельно по каждой страховой программе с обязательным указанием для каждого Застрахованного: фамилии, имени, отчества, даты рождения, адреса фактического проживания, номеров домашнего и рабочего телефонов, адресов корпоративной электронной почты,</w:t>
      </w:r>
      <w:r>
        <w:rPr>
          <w:rFonts w:ascii="Arial" w:eastAsia="Times New Roman" w:hAnsi="Arial" w:cs="Arial"/>
          <w:sz w:val="18"/>
          <w:szCs w:val="18"/>
          <w:lang w:eastAsia="ru-RU"/>
        </w:rPr>
        <w:t xml:space="preserve"> а также с указанием </w:t>
      </w:r>
      <w:r w:rsidRPr="00596A72">
        <w:rPr>
          <w:rFonts w:ascii="Arial" w:eastAsia="Times New Roman" w:hAnsi="Arial" w:cs="Arial"/>
          <w:sz w:val="18"/>
          <w:szCs w:val="18"/>
          <w:lang w:eastAsia="ru-RU"/>
        </w:rPr>
        <w:t>должности  застрахованного сотрудника ЗАКАЗЧИКА или степени родства застрахованного родственника сотрудника ЗАКАЗЧИКА.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2.3.</w:t>
      </w:r>
      <w:r w:rsidRPr="00596A72">
        <w:rPr>
          <w:rFonts w:ascii="Arial" w:eastAsia="Times New Roman" w:hAnsi="Arial" w:cs="Arial"/>
          <w:sz w:val="18"/>
          <w:szCs w:val="18"/>
          <w:lang w:eastAsia="ru-RU"/>
        </w:rPr>
        <w:t xml:space="preserve"> Общее количество Застрахованных на момент заключения Договора составляет 36 человек (35 сотрудников и 1 родственник).</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Предел</w:t>
      </w:r>
      <w:r>
        <w:rPr>
          <w:rFonts w:ascii="Arial" w:eastAsia="Times New Roman" w:hAnsi="Arial" w:cs="Arial"/>
          <w:sz w:val="18"/>
          <w:szCs w:val="18"/>
          <w:lang w:eastAsia="ru-RU"/>
        </w:rPr>
        <w:t xml:space="preserve">ьное количество Застрахованных </w:t>
      </w:r>
      <w:r w:rsidRPr="00596A72">
        <w:rPr>
          <w:rFonts w:ascii="Arial" w:eastAsia="Times New Roman" w:hAnsi="Arial" w:cs="Arial"/>
          <w:sz w:val="18"/>
          <w:szCs w:val="18"/>
          <w:lang w:eastAsia="ru-RU"/>
        </w:rPr>
        <w:t>по настоящему  Договору в течение срока его действия может  составлять 60 (Шестьдесят) человек.</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2.4.</w:t>
      </w:r>
      <w:r w:rsidRPr="00596A72">
        <w:rPr>
          <w:rFonts w:ascii="Arial" w:eastAsia="Times New Roman" w:hAnsi="Arial" w:cs="Arial"/>
          <w:sz w:val="18"/>
          <w:szCs w:val="18"/>
          <w:lang w:eastAsia="ru-RU"/>
        </w:rPr>
        <w:t xml:space="preserve">  При включении новых лиц в Список Застрахованных в течение срока действия Договора ЗАКАЗЧИК подает не позднее, чем за 10 (десять) рабочих дней до предполагаемой даты внесения изменений в Список Застрахованных   данные о новых Застрахованных (в письменной форме. Включение в Договор новых родственников ранее застрахованных сотрудников допускается только на  этапе заключения Договора в соответствии с условиями  Регламента  страхования родственников по корпоративному Договору (Приложение № 4 к Договору), а также замена одного застрахованного родственника на другого  не допускается.   В течение срока действия Договора страхование новых родственников допускается путем заключения соответствующими сотрудниками  индивидуальных Договоров на условиях, предусмотренных Приложением № 5 к Договору.</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2.5.</w:t>
      </w:r>
      <w:r w:rsidRPr="00596A72">
        <w:rPr>
          <w:rFonts w:ascii="Arial" w:eastAsia="Times New Roman" w:hAnsi="Arial" w:cs="Arial"/>
          <w:sz w:val="18"/>
          <w:szCs w:val="18"/>
          <w:lang w:eastAsia="ru-RU"/>
        </w:rPr>
        <w:t xml:space="preserve">  При исключении лиц из Списка Застрахованных в течение срока действия Договора, ЗАКАЗЧИК письменно сообщает об этом ИСПОЛНИТЕЛЮ не позднее, чем за 10 (десять) рабочих дней до предполагаемой даты исключения, индивидуально определяя каждого исключаемого. При исключении из Списка Застрахованных застрахованного сотрудника ИСПОЛНИТЕЛЬ одновременно исключает из Договора родственников данного лица.  Открепление от Договора застрахованного родственника  в том случае,  если соответствующий  застрахованный сотрудник не открепляется от Договора, не допускается, за исключением случаев смерти застрахованного родственника или расторжения брака  с застрахованным родственником.</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2.6.</w:t>
      </w:r>
      <w:r w:rsidRPr="00596A72">
        <w:rPr>
          <w:rFonts w:ascii="Arial" w:eastAsia="Times New Roman" w:hAnsi="Arial" w:cs="Arial"/>
          <w:sz w:val="18"/>
          <w:szCs w:val="18"/>
          <w:lang w:eastAsia="ru-RU"/>
        </w:rPr>
        <w:t xml:space="preserve"> Внесение изменений в Список Застрахованных прекращается за 1 (Один) месяц до даты истечения срока действия настоящего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2.7.</w:t>
      </w:r>
      <w:r w:rsidRPr="00596A72">
        <w:rPr>
          <w:rFonts w:ascii="Arial" w:eastAsia="Times New Roman" w:hAnsi="Arial" w:cs="Arial"/>
          <w:sz w:val="18"/>
          <w:szCs w:val="18"/>
          <w:lang w:eastAsia="ru-RU"/>
        </w:rPr>
        <w:t xml:space="preserve"> ИСПОЛНИТЕЛЬ имеет право не принимать на страхование по настоящему  Договору  лиц, состоящих на диспансерном наблюдении в наркологическом, психоневрологическом, противотуберкулезном, кожно-венерологическом, онкологическом и других диспансерах, а также в центрах по профилактике и борьбе со СПИДом,   или имеющих инвалидность I – II группы.</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Если в течение срока действия настоящего Договора  будет установлено, что Договор  заключен в отношении лиц, состоящих на диспансерном наблюдении,  либо имеющих заболевания, которые не попадают под страховой случай  (Приложение 2 к Договору, раздел «Исключения»), или имеющих I или II группу инвалидности, а также при первичном выявлении  указанных заболеваний или установлении Застрахованным I или II группы инвалидности в течение срока действия  настоящего Договора, ИСПОЛНИТЕЛЬ оплачивает медицинские услуги, оказанные  таким Застрахованным,  до момента постановки на диспансерное наблюдение,  установления диагноза либо   подтверждения (установления)  инвалидности. В дальнейшем ИСПОЛНИТЕЛЬ имеет право по согласованию со Страхователем применить  перечисленные ниже меры в зависимости от тяжести заболевания / инвалидности: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не откреплять такого Застрахованного, ввести повышающий коэффициент к размеру годовой страховой премии, при этом не оплачивать лечение  заболеваний и (или) состояний  и их осложнений, послуживших причиной постановки на диспансерное наблюдение, установления инвалидности I и II группы, а также заболеваний, предусмотренных Приложением 2 к Договору, раздел «Исключения».</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 открепить такого Застрахованного с предварительным уведомлением об этом ЗАКАЗЧИКА и Застрахованного. ИСПОЛНИТЕЛЬ имеет право отказаться от исполнения Договора в отношении данного Застрахованного в случае отказа ЗАКАЗЧИКА от предложенных ИСПОЛНИТЕЛЕМ вариантов, либо не предоставления ИСПОЛНИТЕЛЮ информации о своем решении по истечении 7 рабочих дней с момента получения уведомления о предлагаемых ИСПОЛНИТЕЛЕМ вариантах.  При снятии Застрахованного со страхования за него производится возврат страховой премии пропорционально оплаченному, но не истекшему сроку действия Договора страхования. </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b/>
          <w:bCs/>
          <w:sz w:val="18"/>
          <w:szCs w:val="18"/>
          <w:lang w:eastAsia="ru-RU"/>
        </w:rPr>
      </w:pPr>
    </w:p>
    <w:p w:rsidR="00596A72" w:rsidRPr="00596A72" w:rsidRDefault="00596A72" w:rsidP="00596A72">
      <w:pPr>
        <w:tabs>
          <w:tab w:val="left" w:pos="709"/>
        </w:tabs>
        <w:suppressAutoHyphens/>
        <w:autoSpaceDN w:val="0"/>
        <w:spacing w:after="0" w:line="240" w:lineRule="auto"/>
        <w:ind w:firstLine="709"/>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 w:val="left" w:pos="426"/>
          <w:tab w:val="left" w:pos="576"/>
          <w:tab w:val="left" w:pos="1008"/>
          <w:tab w:val="left" w:pos="1152"/>
          <w:tab w:val="left" w:pos="1872"/>
          <w:tab w:val="left" w:pos="2880"/>
          <w:tab w:val="left" w:pos="3456"/>
          <w:tab w:val="left" w:pos="5472"/>
        </w:tabs>
        <w:suppressAutoHyphens/>
        <w:spacing w:after="0" w:line="240" w:lineRule="auto"/>
        <w:ind w:right="-1"/>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3. СТРАХОВАЯ СУММА, СТРАХОВАЯ ПРЕМИЯ И ПОРЯДОК ЕЕ ВНЕСЕНИЯ.</w:t>
      </w:r>
    </w:p>
    <w:p w:rsidR="00596A72" w:rsidRPr="00596A72" w:rsidRDefault="00596A72" w:rsidP="00596A72">
      <w:pPr>
        <w:keepNext/>
        <w:keepLines/>
        <w:tabs>
          <w:tab w:val="left" w:pos="142"/>
          <w:tab w:val="left" w:pos="284"/>
          <w:tab w:val="left" w:pos="426"/>
          <w:tab w:val="left" w:pos="576"/>
          <w:tab w:val="left" w:pos="1008"/>
          <w:tab w:val="left" w:pos="1152"/>
          <w:tab w:val="left" w:pos="1872"/>
          <w:tab w:val="left" w:pos="2880"/>
          <w:tab w:val="left" w:pos="3456"/>
          <w:tab w:val="left" w:pos="5472"/>
        </w:tabs>
        <w:suppressAutoHyphens/>
        <w:spacing w:after="0" w:line="240" w:lineRule="auto"/>
        <w:ind w:right="-1"/>
        <w:jc w:val="center"/>
        <w:rPr>
          <w:rFonts w:ascii="Arial" w:eastAsia="Times New Roman" w:hAnsi="Arial" w:cs="Arial"/>
          <w:b/>
          <w:bCs/>
          <w:sz w:val="18"/>
          <w:szCs w:val="18"/>
          <w:lang w:eastAsia="ru-RU"/>
        </w:rPr>
      </w:pP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
          <w:bCs/>
          <w:sz w:val="18"/>
          <w:szCs w:val="18"/>
          <w:lang w:eastAsia="ru-RU"/>
        </w:rPr>
        <w:t xml:space="preserve">3.1. </w:t>
      </w:r>
      <w:r w:rsidRPr="00596A72">
        <w:rPr>
          <w:rFonts w:ascii="Arial" w:eastAsia="Times New Roman" w:hAnsi="Arial" w:cs="Arial"/>
          <w:bCs/>
          <w:sz w:val="18"/>
          <w:szCs w:val="18"/>
          <w:lang w:eastAsia="ru-RU"/>
        </w:rPr>
        <w:t>Страховой суммой является предельный размер страховой выплаты, в пределах которого ИСПОЛНИТЕЛЬ несет свои обязательства по оплате медицинских услуг.   Общая страховая сумма по настоящему Договору, в пределах которой ИСПОЛНИТЕЛЬ обязуется по Договору оплачивать стоимость оказываемых медицинских и иных услуг, составляет ______________ (_______________________) российских рублей, в том числе:</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добровольного медицинского страхования-   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добровольного международного медицинского страхования-   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страхования жизни и здоровья на случай онкологического заболевания - ___________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
          <w:bCs/>
          <w:sz w:val="18"/>
          <w:szCs w:val="18"/>
          <w:lang w:eastAsia="ru-RU"/>
        </w:rPr>
        <w:t>3.1.1.</w:t>
      </w:r>
      <w:r w:rsidRPr="00596A72">
        <w:rPr>
          <w:rFonts w:ascii="Arial" w:eastAsia="Times New Roman" w:hAnsi="Arial" w:cs="Arial"/>
          <w:bCs/>
          <w:sz w:val="18"/>
          <w:szCs w:val="18"/>
          <w:lang w:eastAsia="ru-RU"/>
        </w:rPr>
        <w:t xml:space="preserve"> Страховая сумма по каждому Застрахованному по Программе ____________ определяется в следующем размере:</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добровольного международного медицинского страхования-   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страхования жизни и здоровья на случай онкологического заболевания - ___________.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
          <w:bCs/>
          <w:sz w:val="18"/>
          <w:szCs w:val="18"/>
          <w:lang w:eastAsia="ru-RU"/>
        </w:rPr>
        <w:t xml:space="preserve">3.1.2. </w:t>
      </w:r>
      <w:r w:rsidRPr="00596A72">
        <w:rPr>
          <w:rFonts w:ascii="Arial" w:eastAsia="Times New Roman" w:hAnsi="Arial" w:cs="Arial"/>
          <w:bCs/>
          <w:sz w:val="18"/>
          <w:szCs w:val="18"/>
          <w:lang w:eastAsia="ru-RU"/>
        </w:rPr>
        <w:t xml:space="preserve"> Страховые суммы в отношении лиц, принимаемых на страхование в течение срока действия Договора, определяются в соответствии с п. 4.1.  Договора.</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
          <w:bCs/>
          <w:sz w:val="18"/>
          <w:szCs w:val="18"/>
          <w:lang w:eastAsia="ru-RU"/>
        </w:rPr>
        <w:t>3.2.</w:t>
      </w:r>
      <w:r w:rsidRPr="00596A72">
        <w:rPr>
          <w:rFonts w:ascii="Arial" w:eastAsia="Times New Roman" w:hAnsi="Arial" w:cs="Arial"/>
          <w:bCs/>
          <w:sz w:val="18"/>
          <w:szCs w:val="18"/>
          <w:lang w:eastAsia="ru-RU"/>
        </w:rPr>
        <w:t xml:space="preserve"> Размер общей страховой премии (Цена Договора) за всех Застрахованных на момент вступления Договора в силу составляет __________________ (___________________________ 00/100) российских рублей (НДС не облагается), в том числе:</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добровольного   медицинского страхования-   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добровольного международного медицинского страхования-   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 в части условий страхования жизни и здоровья на случай онкологического заболевания - ___________.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Cs/>
          <w:sz w:val="18"/>
          <w:szCs w:val="18"/>
          <w:lang w:eastAsia="ru-RU"/>
        </w:rPr>
        <w:t>3.2.1.   Максимальная цена Договора исходя из предельного количества застрахованных в размере __________ составляет ____ руб. ___ коп.</w:t>
      </w:r>
    </w:p>
    <w:p w:rsidR="00596A72" w:rsidRPr="00596A72" w:rsidRDefault="00596A72" w:rsidP="00596A72">
      <w:pPr>
        <w:widowControl w:val="0"/>
        <w:tabs>
          <w:tab w:val="left" w:pos="1260"/>
        </w:tabs>
        <w:spacing w:after="0" w:line="240" w:lineRule="auto"/>
        <w:jc w:val="both"/>
        <w:rPr>
          <w:rFonts w:ascii="Arial" w:eastAsia="Calibri" w:hAnsi="Arial" w:cs="Arial"/>
          <w:snapToGrid w:val="0"/>
          <w:sz w:val="18"/>
          <w:szCs w:val="18"/>
          <w:lang w:eastAsia="ru-RU"/>
        </w:rPr>
      </w:pPr>
      <w:r w:rsidRPr="00596A72">
        <w:rPr>
          <w:rFonts w:ascii="Arial" w:eastAsia="Calibri" w:hAnsi="Arial" w:cs="Arial"/>
          <w:b/>
          <w:snapToGrid w:val="0"/>
          <w:sz w:val="18"/>
          <w:szCs w:val="18"/>
          <w:lang w:eastAsia="ru-RU"/>
        </w:rPr>
        <w:t>3.3.</w:t>
      </w:r>
      <w:r w:rsidRPr="00596A72">
        <w:rPr>
          <w:rFonts w:ascii="Arial" w:eastAsia="Calibri" w:hAnsi="Arial" w:cs="Arial"/>
          <w:snapToGrid w:val="0"/>
          <w:sz w:val="18"/>
          <w:szCs w:val="18"/>
          <w:lang w:eastAsia="ru-RU"/>
        </w:rPr>
        <w:t xml:space="preserve"> Размер страховой премии за каждого Застрахованного в год страхования и численность Застрахованных по Программам составляют: </w:t>
      </w:r>
    </w:p>
    <w:tbl>
      <w:tblPr>
        <w:tblW w:w="10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1"/>
        <w:gridCol w:w="1761"/>
        <w:gridCol w:w="1621"/>
        <w:gridCol w:w="1738"/>
        <w:gridCol w:w="1735"/>
        <w:gridCol w:w="1410"/>
      </w:tblGrid>
      <w:tr w:rsidR="00596A72" w:rsidRPr="00596A72" w:rsidTr="0074543D">
        <w:tc>
          <w:tcPr>
            <w:tcW w:w="1390" w:type="dxa"/>
            <w:vAlign w:val="center"/>
          </w:tcPr>
          <w:p w:rsidR="00596A72" w:rsidRPr="00596A72" w:rsidRDefault="00596A72" w:rsidP="00596A72">
            <w:pPr>
              <w:widowControl w:val="0"/>
              <w:spacing w:after="0" w:line="240" w:lineRule="auto"/>
              <w:jc w:val="center"/>
              <w:rPr>
                <w:rFonts w:ascii="Arial" w:eastAsia="Calibri" w:hAnsi="Arial" w:cs="Arial"/>
                <w:b/>
                <w:snapToGrid w:val="0"/>
                <w:sz w:val="18"/>
                <w:szCs w:val="18"/>
                <w:lang w:eastAsia="ru-RU"/>
              </w:rPr>
            </w:pPr>
            <w:r w:rsidRPr="00596A72">
              <w:rPr>
                <w:rFonts w:ascii="Arial" w:eastAsia="Calibri" w:hAnsi="Arial" w:cs="Arial"/>
                <w:b/>
                <w:snapToGrid w:val="0"/>
                <w:sz w:val="18"/>
                <w:szCs w:val="18"/>
                <w:lang w:eastAsia="ru-RU"/>
              </w:rPr>
              <w:t>Программа Страхования</w:t>
            </w:r>
          </w:p>
        </w:tc>
        <w:tc>
          <w:tcPr>
            <w:tcW w:w="611" w:type="dxa"/>
            <w:vAlign w:val="center"/>
          </w:tcPr>
          <w:p w:rsidR="00596A72" w:rsidRPr="00596A72" w:rsidRDefault="00596A72" w:rsidP="00596A72">
            <w:pPr>
              <w:widowControl w:val="0"/>
              <w:spacing w:after="0" w:line="240" w:lineRule="auto"/>
              <w:jc w:val="center"/>
              <w:rPr>
                <w:rFonts w:ascii="Arial" w:eastAsia="Calibri" w:hAnsi="Arial" w:cs="Arial"/>
                <w:b/>
                <w:snapToGrid w:val="0"/>
                <w:sz w:val="18"/>
                <w:szCs w:val="18"/>
                <w:lang w:eastAsia="ru-RU"/>
              </w:rPr>
            </w:pPr>
            <w:r w:rsidRPr="00596A72">
              <w:rPr>
                <w:rFonts w:ascii="Arial" w:eastAsia="Calibri" w:hAnsi="Arial" w:cs="Arial"/>
                <w:b/>
                <w:snapToGrid w:val="0"/>
                <w:sz w:val="18"/>
                <w:szCs w:val="18"/>
                <w:lang w:eastAsia="ru-RU"/>
              </w:rPr>
              <w:t>Кол-во чел.</w:t>
            </w:r>
          </w:p>
        </w:tc>
        <w:tc>
          <w:tcPr>
            <w:tcW w:w="1761" w:type="dxa"/>
            <w:vAlign w:val="center"/>
          </w:tcPr>
          <w:p w:rsidR="00596A72" w:rsidRPr="00596A72" w:rsidRDefault="00596A72" w:rsidP="00596A72">
            <w:pPr>
              <w:widowControl w:val="0"/>
              <w:spacing w:after="0" w:line="240" w:lineRule="auto"/>
              <w:jc w:val="center"/>
              <w:rPr>
                <w:rFonts w:ascii="Arial" w:eastAsia="Calibri" w:hAnsi="Arial" w:cs="Arial"/>
                <w:b/>
                <w:snapToGrid w:val="0"/>
                <w:sz w:val="18"/>
                <w:szCs w:val="18"/>
                <w:lang w:eastAsia="ru-RU"/>
              </w:rPr>
            </w:pPr>
            <w:r w:rsidRPr="00596A72">
              <w:rPr>
                <w:rFonts w:ascii="Arial" w:eastAsia="Calibri" w:hAnsi="Arial" w:cs="Arial"/>
                <w:b/>
                <w:bCs/>
                <w:snapToGrid w:val="0"/>
                <w:sz w:val="18"/>
                <w:szCs w:val="18"/>
                <w:lang w:eastAsia="ru-RU"/>
              </w:rPr>
              <w:t>Стоимость за одного Застрахованного за год страхования по Программам, руб.</w:t>
            </w:r>
          </w:p>
        </w:tc>
        <w:tc>
          <w:tcPr>
            <w:tcW w:w="1621" w:type="dxa"/>
          </w:tcPr>
          <w:p w:rsidR="00596A72" w:rsidRPr="00596A72" w:rsidRDefault="00596A72" w:rsidP="00596A72">
            <w:pPr>
              <w:widowControl w:val="0"/>
              <w:spacing w:after="0" w:line="240" w:lineRule="auto"/>
              <w:jc w:val="center"/>
              <w:rPr>
                <w:rFonts w:ascii="Arial" w:eastAsia="Calibri" w:hAnsi="Arial" w:cs="Arial"/>
                <w:b/>
                <w:bCs/>
                <w:snapToGrid w:val="0"/>
                <w:sz w:val="18"/>
                <w:szCs w:val="18"/>
                <w:lang w:eastAsia="ru-RU"/>
              </w:rPr>
            </w:pPr>
            <w:r w:rsidRPr="00596A72">
              <w:rPr>
                <w:rFonts w:ascii="Arial" w:eastAsia="Calibri" w:hAnsi="Arial" w:cs="Arial"/>
                <w:b/>
                <w:bCs/>
                <w:snapToGrid w:val="0"/>
                <w:sz w:val="18"/>
                <w:szCs w:val="18"/>
                <w:lang w:eastAsia="ru-RU"/>
              </w:rPr>
              <w:t>В том числе по условиям добровольного медицинского страхования, руб.</w:t>
            </w:r>
          </w:p>
        </w:tc>
        <w:tc>
          <w:tcPr>
            <w:tcW w:w="1738" w:type="dxa"/>
          </w:tcPr>
          <w:p w:rsidR="00596A72" w:rsidRPr="00596A72" w:rsidRDefault="00596A72" w:rsidP="00596A72">
            <w:pPr>
              <w:widowControl w:val="0"/>
              <w:spacing w:after="0" w:line="240" w:lineRule="auto"/>
              <w:jc w:val="center"/>
              <w:rPr>
                <w:rFonts w:ascii="Arial" w:eastAsia="Calibri" w:hAnsi="Arial" w:cs="Arial"/>
                <w:b/>
                <w:bCs/>
                <w:snapToGrid w:val="0"/>
                <w:sz w:val="18"/>
                <w:szCs w:val="18"/>
                <w:lang w:eastAsia="ru-RU"/>
              </w:rPr>
            </w:pPr>
            <w:r w:rsidRPr="00596A72">
              <w:rPr>
                <w:rFonts w:ascii="Arial" w:eastAsia="Calibri" w:hAnsi="Arial" w:cs="Arial"/>
                <w:b/>
                <w:bCs/>
                <w:snapToGrid w:val="0"/>
                <w:sz w:val="18"/>
                <w:szCs w:val="18"/>
                <w:lang w:eastAsia="ru-RU"/>
              </w:rPr>
              <w:t>В том числе по условиям добровольного международного медицинского страхования, руб.</w:t>
            </w:r>
          </w:p>
        </w:tc>
        <w:tc>
          <w:tcPr>
            <w:tcW w:w="1735" w:type="dxa"/>
          </w:tcPr>
          <w:p w:rsidR="00596A72" w:rsidRPr="00596A72" w:rsidRDefault="00596A72" w:rsidP="00596A72">
            <w:pPr>
              <w:widowControl w:val="0"/>
              <w:spacing w:after="0" w:line="240" w:lineRule="auto"/>
              <w:jc w:val="center"/>
              <w:rPr>
                <w:rFonts w:ascii="Arial" w:eastAsia="Calibri" w:hAnsi="Arial" w:cs="Arial"/>
                <w:b/>
                <w:bCs/>
                <w:snapToGrid w:val="0"/>
                <w:sz w:val="18"/>
                <w:szCs w:val="18"/>
                <w:lang w:eastAsia="ru-RU"/>
              </w:rPr>
            </w:pPr>
            <w:r w:rsidRPr="00596A72">
              <w:rPr>
                <w:rFonts w:ascii="Arial" w:eastAsia="Calibri" w:hAnsi="Arial" w:cs="Arial"/>
                <w:b/>
                <w:bCs/>
                <w:snapToGrid w:val="0"/>
                <w:sz w:val="18"/>
                <w:szCs w:val="18"/>
                <w:lang w:eastAsia="ru-RU"/>
              </w:rPr>
              <w:t>В том числе по условиям страхования жизни и здоровья на случай онкологического заболевания, руб.</w:t>
            </w:r>
          </w:p>
        </w:tc>
        <w:tc>
          <w:tcPr>
            <w:tcW w:w="1410" w:type="dxa"/>
            <w:vAlign w:val="center"/>
          </w:tcPr>
          <w:p w:rsidR="00596A72" w:rsidRPr="00596A72" w:rsidRDefault="00596A72" w:rsidP="00596A72">
            <w:pPr>
              <w:widowControl w:val="0"/>
              <w:spacing w:after="0" w:line="240" w:lineRule="auto"/>
              <w:jc w:val="center"/>
              <w:rPr>
                <w:rFonts w:ascii="Arial" w:eastAsia="Calibri" w:hAnsi="Arial" w:cs="Arial"/>
                <w:b/>
                <w:snapToGrid w:val="0"/>
                <w:sz w:val="18"/>
                <w:szCs w:val="18"/>
                <w:lang w:eastAsia="ru-RU"/>
              </w:rPr>
            </w:pPr>
            <w:r w:rsidRPr="00596A72">
              <w:rPr>
                <w:rFonts w:ascii="Arial" w:eastAsia="Calibri" w:hAnsi="Arial" w:cs="Arial"/>
                <w:b/>
                <w:bCs/>
                <w:snapToGrid w:val="0"/>
                <w:sz w:val="18"/>
                <w:szCs w:val="18"/>
                <w:lang w:eastAsia="ru-RU"/>
              </w:rPr>
              <w:t>Общий размер страховой премии за год страхования, руб.</w:t>
            </w:r>
          </w:p>
        </w:tc>
      </w:tr>
      <w:tr w:rsidR="00596A72" w:rsidRPr="00596A72" w:rsidTr="0074543D">
        <w:tc>
          <w:tcPr>
            <w:tcW w:w="1390" w:type="dxa"/>
            <w:vAlign w:val="center"/>
          </w:tcPr>
          <w:p w:rsidR="00596A72" w:rsidRPr="00596A72" w:rsidRDefault="00596A72" w:rsidP="00596A72">
            <w:pPr>
              <w:widowControl w:val="0"/>
              <w:spacing w:after="0" w:line="240" w:lineRule="auto"/>
              <w:rPr>
                <w:rFonts w:ascii="Arial" w:eastAsia="Calibri" w:hAnsi="Arial" w:cs="Arial"/>
                <w:snapToGrid w:val="0"/>
                <w:sz w:val="18"/>
                <w:szCs w:val="18"/>
                <w:highlight w:val="yellow"/>
                <w:lang w:eastAsia="ru-RU"/>
              </w:rPr>
            </w:pPr>
          </w:p>
        </w:tc>
        <w:tc>
          <w:tcPr>
            <w:tcW w:w="611" w:type="dxa"/>
            <w:vAlign w:val="center"/>
          </w:tcPr>
          <w:p w:rsidR="00596A72" w:rsidRPr="00596A72" w:rsidRDefault="00596A72" w:rsidP="00596A72">
            <w:pPr>
              <w:widowControl w:val="0"/>
              <w:spacing w:after="0" w:line="240" w:lineRule="auto"/>
              <w:jc w:val="center"/>
              <w:rPr>
                <w:rFonts w:ascii="Arial" w:eastAsia="Calibri" w:hAnsi="Arial" w:cs="Arial"/>
                <w:snapToGrid w:val="0"/>
                <w:sz w:val="18"/>
                <w:szCs w:val="18"/>
                <w:highlight w:val="yellow"/>
                <w:lang w:eastAsia="ru-RU"/>
              </w:rPr>
            </w:pPr>
          </w:p>
        </w:tc>
        <w:tc>
          <w:tcPr>
            <w:tcW w:w="1761" w:type="dxa"/>
            <w:vAlign w:val="center"/>
          </w:tcPr>
          <w:p w:rsidR="00596A72" w:rsidRPr="00596A72" w:rsidRDefault="00596A72" w:rsidP="00596A72">
            <w:pPr>
              <w:widowControl w:val="0"/>
              <w:spacing w:after="0" w:line="240" w:lineRule="auto"/>
              <w:jc w:val="center"/>
              <w:rPr>
                <w:rFonts w:ascii="Arial" w:eastAsia="Calibri" w:hAnsi="Arial" w:cs="Arial"/>
                <w:snapToGrid w:val="0"/>
                <w:sz w:val="18"/>
                <w:szCs w:val="18"/>
                <w:highlight w:val="yellow"/>
                <w:lang w:eastAsia="ru-RU"/>
              </w:rPr>
            </w:pPr>
          </w:p>
        </w:tc>
        <w:tc>
          <w:tcPr>
            <w:tcW w:w="1621" w:type="dxa"/>
          </w:tcPr>
          <w:p w:rsidR="00596A72" w:rsidRPr="00596A72" w:rsidRDefault="00596A72" w:rsidP="00596A72">
            <w:pPr>
              <w:widowControl w:val="0"/>
              <w:spacing w:after="0" w:line="240" w:lineRule="auto"/>
              <w:jc w:val="center"/>
              <w:rPr>
                <w:rFonts w:ascii="Arial" w:eastAsia="Calibri" w:hAnsi="Arial" w:cs="Arial"/>
                <w:snapToGrid w:val="0"/>
                <w:sz w:val="18"/>
                <w:szCs w:val="18"/>
                <w:lang w:eastAsia="ru-RU"/>
              </w:rPr>
            </w:pPr>
          </w:p>
        </w:tc>
        <w:tc>
          <w:tcPr>
            <w:tcW w:w="1738" w:type="dxa"/>
          </w:tcPr>
          <w:p w:rsidR="00596A72" w:rsidRPr="00596A72" w:rsidRDefault="00596A72" w:rsidP="00596A72">
            <w:pPr>
              <w:widowControl w:val="0"/>
              <w:spacing w:after="0" w:line="240" w:lineRule="auto"/>
              <w:jc w:val="center"/>
              <w:rPr>
                <w:rFonts w:ascii="Arial" w:eastAsia="Calibri" w:hAnsi="Arial" w:cs="Arial"/>
                <w:snapToGrid w:val="0"/>
                <w:sz w:val="18"/>
                <w:szCs w:val="18"/>
                <w:lang w:eastAsia="ru-RU"/>
              </w:rPr>
            </w:pPr>
          </w:p>
        </w:tc>
        <w:tc>
          <w:tcPr>
            <w:tcW w:w="1735" w:type="dxa"/>
          </w:tcPr>
          <w:p w:rsidR="00596A72" w:rsidRPr="00596A72" w:rsidRDefault="00596A72" w:rsidP="00596A72">
            <w:pPr>
              <w:widowControl w:val="0"/>
              <w:spacing w:after="0" w:line="240" w:lineRule="auto"/>
              <w:jc w:val="center"/>
              <w:rPr>
                <w:rFonts w:ascii="Arial" w:eastAsia="Calibri" w:hAnsi="Arial" w:cs="Arial"/>
                <w:snapToGrid w:val="0"/>
                <w:sz w:val="18"/>
                <w:szCs w:val="18"/>
                <w:lang w:eastAsia="ru-RU"/>
              </w:rPr>
            </w:pPr>
          </w:p>
        </w:tc>
        <w:tc>
          <w:tcPr>
            <w:tcW w:w="1410" w:type="dxa"/>
            <w:vAlign w:val="center"/>
          </w:tcPr>
          <w:p w:rsidR="00596A72" w:rsidRPr="00596A72" w:rsidRDefault="00596A72" w:rsidP="00596A72">
            <w:pPr>
              <w:widowControl w:val="0"/>
              <w:spacing w:after="0" w:line="240" w:lineRule="auto"/>
              <w:jc w:val="center"/>
              <w:rPr>
                <w:rFonts w:ascii="Arial" w:eastAsia="Calibri" w:hAnsi="Arial" w:cs="Arial"/>
                <w:snapToGrid w:val="0"/>
                <w:sz w:val="18"/>
                <w:szCs w:val="18"/>
                <w:lang w:eastAsia="ru-RU"/>
              </w:rPr>
            </w:pPr>
          </w:p>
        </w:tc>
      </w:tr>
    </w:tbl>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Тарификационный номер Программы добровольного медицинского страхования - _____,</w:t>
      </w:r>
    </w:p>
    <w:p w:rsidR="00596A72" w:rsidRPr="00596A72" w:rsidRDefault="00596A72" w:rsidP="00596A72">
      <w:pPr>
        <w:keepNext/>
        <w:keepLine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 xml:space="preserve">3.4. </w:t>
      </w:r>
      <w:r w:rsidRPr="00596A72">
        <w:rPr>
          <w:rFonts w:ascii="Arial" w:eastAsia="Times New Roman" w:hAnsi="Arial" w:cs="Arial"/>
          <w:sz w:val="18"/>
          <w:szCs w:val="18"/>
          <w:lang w:eastAsia="ru-RU"/>
        </w:rPr>
        <w:t> При любом изменении размера страховой премии Стороны оформляют дополнительное соглашение к Договору, содержащее новый размер страховой премии по Договору в целом. При увеличении размера страховой премии в соглашении указывается порядок и сроки ее оплаты, при уменьшении – порядок распоряжения высвободившейся суммой (возврат Страхователю, если на момент соглашения вся страховая премия была оплачена или порядок учета этой суммы при дальнейших взаиморасчетах Сторон).</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Дополнительные соглашения к Договору оформляются   с периодичностью 1 раз в квартал (период) действия Договора, и включают в себя все изменения, имевшие место в течение соответствующего периода действия Договора.</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 xml:space="preserve">3.5. </w:t>
      </w:r>
      <w:r w:rsidRPr="00596A72">
        <w:rPr>
          <w:rFonts w:ascii="Arial" w:eastAsia="Times New Roman" w:hAnsi="Arial" w:cs="Arial"/>
          <w:sz w:val="18"/>
          <w:szCs w:val="18"/>
          <w:lang w:eastAsia="ru-RU"/>
        </w:rPr>
        <w:t>Размер дополнительной страховой премии при увеличении количества Застрахованных рассчитывается пропорционально сроку страхования. Размер высвободившейся премии при уменьшении численности, подлежащей учету при дальнейших взаиморасчетах, рассчитывается пропорционально оставшемуся оплаченному периоду. Размер высвободившейся премии при уменьшении численности, подлежащей возврату Страхователю, рассчитывается как 10% от оплаченной страховой премии за неистекший период. Допускается бесплатная замена Застрахованных в рамках одной программы страхования, кроме случаев, когда страховая премия определяется индивидуально для Застрахованного.</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bCs/>
          <w:sz w:val="18"/>
          <w:szCs w:val="18"/>
          <w:lang w:eastAsia="ru-RU"/>
        </w:rPr>
      </w:pPr>
      <w:r w:rsidRPr="00596A72">
        <w:rPr>
          <w:rFonts w:ascii="Arial" w:eastAsia="Times New Roman" w:hAnsi="Arial" w:cs="Arial"/>
          <w:b/>
          <w:sz w:val="18"/>
          <w:szCs w:val="18"/>
          <w:lang w:eastAsia="ru-RU"/>
        </w:rPr>
        <w:t xml:space="preserve">3.6. </w:t>
      </w:r>
      <w:r w:rsidRPr="00596A72">
        <w:rPr>
          <w:rFonts w:ascii="Arial" w:eastAsia="Times New Roman" w:hAnsi="Arial" w:cs="Arial"/>
          <w:sz w:val="18"/>
          <w:szCs w:val="18"/>
          <w:lang w:eastAsia="ru-RU"/>
        </w:rPr>
        <w:t>В</w:t>
      </w:r>
      <w:r w:rsidRPr="00596A72">
        <w:rPr>
          <w:rFonts w:ascii="Arial" w:eastAsia="Times New Roman" w:hAnsi="Arial" w:cs="Arial"/>
          <w:bCs/>
          <w:sz w:val="18"/>
          <w:szCs w:val="18"/>
          <w:lang w:eastAsia="ru-RU"/>
        </w:rPr>
        <w:t xml:space="preserve"> случае если ИСПОЛНИТЕЛЬ произвел страховую выплату в размере, предусмотренном пунктом 3.1., обязанности ИСПОЛНИТЕЛЯ считаются выполненными в полном объеме. Для возобновления ответственности ИСПОЛНИТЕЛЯ, ЗАКАЗЧИК обязан уплатить дополнительную страховую премию в размере, установленном дополнительным соглашением Сторон.</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 xml:space="preserve">3.7. </w:t>
      </w:r>
      <w:r w:rsidRPr="00596A72">
        <w:rPr>
          <w:rFonts w:ascii="Arial" w:eastAsia="Times New Roman" w:hAnsi="Arial" w:cs="Arial"/>
          <w:sz w:val="18"/>
          <w:szCs w:val="18"/>
          <w:lang w:eastAsia="ru-RU"/>
        </w:rPr>
        <w:t xml:space="preserve">В случае если ИСПОЛНИТЕЛЬ произвел страховую выплату, превышающую размеры, предусмотренные пунктом </w:t>
      </w:r>
      <w:r w:rsidRPr="00596A72">
        <w:rPr>
          <w:rFonts w:ascii="Arial" w:eastAsia="Times New Roman" w:hAnsi="Arial" w:cs="Arial"/>
          <w:bCs/>
          <w:sz w:val="18"/>
          <w:szCs w:val="18"/>
          <w:lang w:eastAsia="ru-RU"/>
        </w:rPr>
        <w:t xml:space="preserve">3.1., </w:t>
      </w:r>
      <w:r w:rsidRPr="00596A72">
        <w:rPr>
          <w:rFonts w:ascii="Arial" w:eastAsia="Times New Roman" w:hAnsi="Arial" w:cs="Arial"/>
          <w:sz w:val="18"/>
          <w:szCs w:val="18"/>
          <w:lang w:eastAsia="ru-RU"/>
        </w:rPr>
        <w:t>ИСПОЛНИТЕЛЬ извещает об этом ЗАКАЗЧИКА и выставляет ему счет на оплату такого превышения</w:t>
      </w:r>
    </w:p>
    <w:p w:rsidR="00596A72" w:rsidRPr="00596A72" w:rsidRDefault="00596A72" w:rsidP="00596A72">
      <w:pPr>
        <w:keepNext/>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3.8.</w:t>
      </w:r>
      <w:r w:rsidRPr="00596A72">
        <w:rPr>
          <w:rFonts w:ascii="Arial" w:eastAsia="Times New Roman" w:hAnsi="Arial" w:cs="Arial"/>
          <w:sz w:val="18"/>
          <w:szCs w:val="18"/>
          <w:lang w:eastAsia="ru-RU"/>
        </w:rPr>
        <w:t xml:space="preserve"> Оплата оказанных услуг по настоящему Договору осуществляется в рублях Российской Федерации. Страховые взносы уплачиваются в безналичной форме в соответствие со следующим графиком оплаты:</w:t>
      </w:r>
    </w:p>
    <w:p w:rsidR="00596A72" w:rsidRPr="00596A72" w:rsidRDefault="00596A72" w:rsidP="00596A72">
      <w:pPr>
        <w:spacing w:after="0" w:line="240" w:lineRule="auto"/>
        <w:jc w:val="both"/>
        <w:rPr>
          <w:rFonts w:ascii="Arial" w:eastAsia="Times New Roman" w:hAnsi="Arial" w:cs="Arial"/>
          <w:sz w:val="18"/>
          <w:szCs w:val="18"/>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01"/>
        <w:gridCol w:w="2503"/>
        <w:gridCol w:w="3104"/>
        <w:gridCol w:w="3104"/>
      </w:tblGrid>
      <w:tr w:rsidR="00596A72" w:rsidRPr="00596A72" w:rsidTr="0074543D">
        <w:trPr>
          <w:trHeight w:val="834"/>
        </w:trPr>
        <w:tc>
          <w:tcPr>
            <w:tcW w:w="1201"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Взнос</w:t>
            </w:r>
          </w:p>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w:t>
            </w:r>
          </w:p>
        </w:tc>
        <w:tc>
          <w:tcPr>
            <w:tcW w:w="2503"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Размер</w:t>
            </w:r>
          </w:p>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(руб.)</w:t>
            </w:r>
          </w:p>
        </w:tc>
        <w:tc>
          <w:tcPr>
            <w:tcW w:w="3104"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Включая: взнос по условиям добровольного медицинского страхования / взнос по условиям добровольного международного медицинского страхования/ по условиям страхования жизни и здоровья на случай онкологического заболевания</w:t>
            </w:r>
          </w:p>
        </w:tc>
        <w:tc>
          <w:tcPr>
            <w:tcW w:w="3104"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Оплатить не позднее</w:t>
            </w:r>
          </w:p>
        </w:tc>
      </w:tr>
      <w:tr w:rsidR="00596A72" w:rsidRPr="00596A72" w:rsidTr="0074543D">
        <w:trPr>
          <w:trHeight w:val="834"/>
        </w:trPr>
        <w:tc>
          <w:tcPr>
            <w:tcW w:w="1201"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lastRenderedPageBreak/>
              <w:t>1</w:t>
            </w:r>
          </w:p>
        </w:tc>
        <w:tc>
          <w:tcPr>
            <w:tcW w:w="2503"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p>
        </w:tc>
        <w:tc>
          <w:tcPr>
            <w:tcW w:w="3104"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p>
        </w:tc>
        <w:tc>
          <w:tcPr>
            <w:tcW w:w="3104"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p>
        </w:tc>
      </w:tr>
      <w:tr w:rsidR="00596A72" w:rsidRPr="00596A72" w:rsidTr="0074543D">
        <w:trPr>
          <w:trHeight w:val="834"/>
        </w:trPr>
        <w:tc>
          <w:tcPr>
            <w:tcW w:w="1201"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2</w:t>
            </w:r>
          </w:p>
        </w:tc>
        <w:tc>
          <w:tcPr>
            <w:tcW w:w="2503"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p>
        </w:tc>
        <w:tc>
          <w:tcPr>
            <w:tcW w:w="3104"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p>
        </w:tc>
        <w:tc>
          <w:tcPr>
            <w:tcW w:w="3104" w:type="dxa"/>
            <w:tcBorders>
              <w:top w:val="single" w:sz="6" w:space="0" w:color="auto"/>
              <w:left w:val="single" w:sz="6" w:space="0" w:color="auto"/>
              <w:bottom w:val="single" w:sz="6" w:space="0" w:color="auto"/>
              <w:right w:val="single" w:sz="6" w:space="0" w:color="auto"/>
            </w:tcBorders>
          </w:tcPr>
          <w:p w:rsidR="00596A72" w:rsidRPr="00596A72" w:rsidRDefault="00596A72" w:rsidP="00596A72">
            <w:pPr>
              <w:spacing w:after="0" w:line="240" w:lineRule="auto"/>
              <w:jc w:val="center"/>
              <w:rPr>
                <w:rFonts w:ascii="Arial" w:eastAsia="Times New Roman" w:hAnsi="Arial" w:cs="Arial"/>
                <w:sz w:val="18"/>
                <w:szCs w:val="18"/>
                <w:lang w:eastAsia="ru-RU"/>
              </w:rPr>
            </w:pPr>
          </w:p>
        </w:tc>
      </w:tr>
    </w:tbl>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lastRenderedPageBreak/>
        <w:t>Страховые взносы оплачиваются на основании счетов, выставленных ИСПОЛНИТЕЛЕМ отдельно в части страховой премии по Программе добровольного медицинского страхования, отдельно – по условиям добровольного международного медицинского страхования  и отдельно  - по условиям  страхования жизни и здоровья на случай онкологического заболевания в соответствии с внутренними правилами ИСПОЛНИТЕЛЯ, в срок не позднее чем за _______ дней  до даты уплаты соответствующего взноса.</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 xml:space="preserve">3.9. </w:t>
      </w:r>
      <w:r w:rsidRPr="00596A72">
        <w:rPr>
          <w:rFonts w:ascii="Arial" w:eastAsia="Times New Roman" w:hAnsi="Arial" w:cs="Arial"/>
          <w:sz w:val="18"/>
          <w:szCs w:val="18"/>
          <w:lang w:eastAsia="ru-RU"/>
        </w:rPr>
        <w:t>В течение срока действия Договора ИСПОЛНИТЕЛЬ не вправе увеличивать размер страховой премии по Программам Страхования, перечисленным в п.3.3. настоящего Договора,  по любым основаниям, кроме описанных в п. 6.2.2. настоящего Договора.</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3.10.</w:t>
      </w:r>
      <w:r w:rsidRPr="00596A72">
        <w:rPr>
          <w:rFonts w:ascii="Arial" w:eastAsia="Times New Roman" w:hAnsi="Arial" w:cs="Arial"/>
          <w:sz w:val="18"/>
          <w:szCs w:val="18"/>
          <w:lang w:eastAsia="ru-RU"/>
        </w:rPr>
        <w:t xml:space="preserve">  ЗАКАЗЧИК обязан оплатить страховую премию в порядке, предусмотренном п. 3.8.</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3.11.</w:t>
      </w:r>
      <w:r w:rsidRPr="00596A72">
        <w:rPr>
          <w:rFonts w:ascii="Arial" w:eastAsia="Times New Roman" w:hAnsi="Arial" w:cs="Arial"/>
          <w:sz w:val="18"/>
          <w:szCs w:val="18"/>
          <w:lang w:eastAsia="ru-RU"/>
        </w:rPr>
        <w:t xml:space="preserve">  Моментом уплаты страхового взноса является дата поступления страхового взноса на расчетный счет ИСПОЛНИТЕЛЯ.</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3.12.</w:t>
      </w:r>
      <w:r w:rsidRPr="00596A72">
        <w:rPr>
          <w:rFonts w:ascii="Arial" w:eastAsia="Times New Roman" w:hAnsi="Arial" w:cs="Arial"/>
          <w:sz w:val="18"/>
          <w:szCs w:val="18"/>
          <w:lang w:eastAsia="ru-RU"/>
        </w:rPr>
        <w:t xml:space="preserve"> Софинансирование расходов ЗАКАЗЧИКА по уплате  страховой премии за счет личных денежных средств  Застрахованных не допускается. </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3.13.</w:t>
      </w:r>
      <w:r w:rsidRPr="00596A72">
        <w:rPr>
          <w:rFonts w:ascii="Arial" w:eastAsia="Times New Roman" w:hAnsi="Arial" w:cs="Arial"/>
          <w:sz w:val="18"/>
          <w:szCs w:val="18"/>
          <w:lang w:eastAsia="ru-RU"/>
        </w:rPr>
        <w:t xml:space="preserve"> Цена Договора включает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3.14.</w:t>
      </w:r>
      <w:r w:rsidRPr="00596A72">
        <w:rPr>
          <w:rFonts w:ascii="Arial" w:eastAsia="Times New Roman" w:hAnsi="Arial" w:cs="Arial"/>
          <w:sz w:val="18"/>
          <w:szCs w:val="18"/>
          <w:lang w:eastAsia="ru-RU"/>
        </w:rPr>
        <w:t xml:space="preserve"> ЗАКАЗЧИК производит оплату за оказанные услуги на банковский счет Исполнителя, реквизиты которого указаны в разделе 12 Договора, в течение 7 (семи) рабочих дней с даты подписания ЗАКАЗЧИКОМ Акта оказанных услуг, на основании выставленного ИСПОЛНИТЕЛЕМ счета. Датой оплаты является дата списания денежных средств с расчетного счета ЗАКАЗЧИКА.</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3.15.</w:t>
      </w:r>
      <w:r w:rsidRPr="00596A72">
        <w:rPr>
          <w:rFonts w:ascii="Arial" w:eastAsia="Times New Roman" w:hAnsi="Arial" w:cs="Arial"/>
          <w:sz w:val="18"/>
          <w:szCs w:val="18"/>
          <w:lang w:eastAsia="ru-RU"/>
        </w:rPr>
        <w:t xml:space="preserve"> При исполнении договора Страховщик в момент передачи страховых полисов и Программы страхования предоставляет Страхователю акт приема-передачи страховых полисов ДМС.</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3.16.</w:t>
      </w:r>
      <w:r w:rsidRPr="00596A72">
        <w:rPr>
          <w:rFonts w:ascii="Arial" w:eastAsia="Times New Roman" w:hAnsi="Arial" w:cs="Arial"/>
          <w:sz w:val="18"/>
          <w:szCs w:val="18"/>
          <w:lang w:eastAsia="ru-RU"/>
        </w:rPr>
        <w:t xml:space="preserve"> В течение 5 (пяти) рабочих дней со дня окончания периода страхования Страховщик представляет Страхователю обезличенную информацию (конкретных медицинских организаций, количества вызовов скорой медицинской помощи, количества госпитализаций, а также иные сведения об исполнении Контракта, не затрагивающую информацию, составляющую врачебную та</w:t>
      </w:r>
      <w:bookmarkStart w:id="1" w:name="_GoBack"/>
      <w:bookmarkEnd w:id="1"/>
      <w:r w:rsidRPr="00596A72">
        <w:rPr>
          <w:rFonts w:ascii="Arial" w:eastAsia="Times New Roman" w:hAnsi="Arial" w:cs="Arial"/>
          <w:sz w:val="18"/>
          <w:szCs w:val="18"/>
          <w:lang w:eastAsia="ru-RU"/>
        </w:rPr>
        <w:t>йну,</w:t>
      </w: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ind w:right="-1"/>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caps/>
          <w:sz w:val="18"/>
          <w:szCs w:val="18"/>
          <w:lang w:eastAsia="ru-RU"/>
        </w:rPr>
      </w:pPr>
      <w:r w:rsidRPr="00596A72">
        <w:rPr>
          <w:rFonts w:ascii="Arial" w:eastAsia="Times New Roman" w:hAnsi="Arial" w:cs="Arial"/>
          <w:b/>
          <w:caps/>
          <w:sz w:val="18"/>
          <w:szCs w:val="18"/>
          <w:lang w:eastAsia="ru-RU"/>
        </w:rPr>
        <w:t>4. Права и обязанности Сторон</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b/>
          <w:sz w:val="18"/>
          <w:szCs w:val="18"/>
          <w:lang w:eastAsia="ru-RU"/>
        </w:rPr>
      </w:pPr>
      <w:r w:rsidRPr="00596A72">
        <w:rPr>
          <w:rFonts w:ascii="Arial" w:eastAsia="Times New Roman" w:hAnsi="Arial" w:cs="Arial"/>
          <w:b/>
          <w:sz w:val="18"/>
          <w:szCs w:val="18"/>
          <w:lang w:eastAsia="ru-RU"/>
        </w:rPr>
        <w:t>4.1.</w:t>
      </w:r>
      <w:r w:rsidRPr="00596A72">
        <w:rPr>
          <w:rFonts w:ascii="Arial" w:eastAsia="Times New Roman" w:hAnsi="Arial" w:cs="Arial"/>
          <w:sz w:val="18"/>
          <w:szCs w:val="18"/>
          <w:lang w:eastAsia="ru-RU"/>
        </w:rPr>
        <w:t xml:space="preserve"> </w:t>
      </w:r>
      <w:r w:rsidRPr="00596A72">
        <w:rPr>
          <w:rFonts w:ascii="Arial" w:eastAsia="Times New Roman" w:hAnsi="Arial" w:cs="Arial"/>
          <w:b/>
          <w:sz w:val="18"/>
          <w:szCs w:val="18"/>
          <w:lang w:eastAsia="ru-RU"/>
        </w:rPr>
        <w:t>ЗАКАЗЧИК имеет право:</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4.1.1.</w:t>
      </w:r>
      <w:r w:rsidRPr="00596A72">
        <w:rPr>
          <w:rFonts w:ascii="Arial" w:eastAsia="Times New Roman" w:hAnsi="Arial" w:cs="Arial"/>
          <w:sz w:val="18"/>
          <w:szCs w:val="18"/>
          <w:lang w:eastAsia="ru-RU"/>
        </w:rPr>
        <w:t xml:space="preserve"> Требовать предоставления Застрахованным по настоящему Договору услуг, определенных в Договоре, в соответствии с Программой Страхования (Приложение №2). В случае непредоставления таких услуг, несвоевременного, неполного или некачественного их предоставления ЗАКАЗЧИК, Застрахованный или другие уполномоченные им лица должны немедленно поставить в известность об этом ИСПОЛНИТЕЛЯ.</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4.1.2.</w:t>
      </w:r>
      <w:r w:rsidRPr="00596A72">
        <w:rPr>
          <w:rFonts w:ascii="Arial" w:eastAsia="Times New Roman" w:hAnsi="Arial" w:cs="Arial"/>
          <w:sz w:val="18"/>
          <w:szCs w:val="18"/>
          <w:lang w:eastAsia="ru-RU"/>
        </w:rPr>
        <w:t xml:space="preserve"> В течение срока действия Договора вносить изменения в Список Застрахованных, соблюдая порядок и условия, установленные настоящим Договором. </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4.1.3.</w:t>
      </w:r>
      <w:r w:rsidRPr="00596A72">
        <w:rPr>
          <w:rFonts w:ascii="Arial" w:eastAsia="Times New Roman" w:hAnsi="Arial" w:cs="Arial"/>
          <w:sz w:val="18"/>
          <w:szCs w:val="18"/>
          <w:lang w:eastAsia="ru-RU"/>
        </w:rPr>
        <w:t xml:space="preserve"> По согласованию со ИСПОЛНИТЕЛЕМ вносить изменения в программу страхования путем оформления Дополнительного соглашения к настоящему Договору.</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4.1.4.</w:t>
      </w:r>
      <w:r w:rsidRPr="00596A72">
        <w:rPr>
          <w:rFonts w:ascii="Arial" w:eastAsia="Times New Roman" w:hAnsi="Arial" w:cs="Arial"/>
          <w:sz w:val="18"/>
          <w:szCs w:val="18"/>
          <w:lang w:eastAsia="ru-RU"/>
        </w:rPr>
        <w:t xml:space="preserve"> Досрочно расторгнуть настоящий Договор, соблюдая процедуры, описанные в п.п. 8.2., 8.3. настоящего Договора </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b/>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b/>
          <w:sz w:val="18"/>
          <w:szCs w:val="18"/>
          <w:lang w:eastAsia="ru-RU"/>
        </w:rPr>
      </w:pPr>
      <w:r w:rsidRPr="00596A72">
        <w:rPr>
          <w:rFonts w:ascii="Arial" w:eastAsia="Times New Roman" w:hAnsi="Arial" w:cs="Arial"/>
          <w:b/>
          <w:sz w:val="18"/>
          <w:szCs w:val="18"/>
          <w:lang w:eastAsia="ru-RU"/>
        </w:rPr>
        <w:t>4.2.</w:t>
      </w:r>
      <w:r w:rsidRPr="00596A72">
        <w:rPr>
          <w:rFonts w:ascii="Arial" w:eastAsia="Times New Roman" w:hAnsi="Arial" w:cs="Arial"/>
          <w:sz w:val="18"/>
          <w:szCs w:val="18"/>
          <w:lang w:eastAsia="ru-RU"/>
        </w:rPr>
        <w:t xml:space="preserve"> </w:t>
      </w:r>
      <w:r w:rsidRPr="00596A72">
        <w:rPr>
          <w:rFonts w:ascii="Arial" w:eastAsia="Times New Roman" w:hAnsi="Arial" w:cs="Arial"/>
          <w:b/>
          <w:sz w:val="18"/>
          <w:szCs w:val="18"/>
          <w:lang w:eastAsia="ru-RU"/>
        </w:rPr>
        <w:t>ИСПОЛНИТЕЛЬ имеет право:</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4.2.1.</w:t>
      </w:r>
      <w:r w:rsidRPr="00596A72">
        <w:rPr>
          <w:rFonts w:ascii="Arial" w:eastAsia="Times New Roman" w:hAnsi="Arial" w:cs="Arial"/>
          <w:sz w:val="18"/>
          <w:szCs w:val="18"/>
          <w:lang w:eastAsia="ru-RU"/>
        </w:rPr>
        <w:t xml:space="preserve"> Отказать в организации и оплате медицинских или иных услуг при обстоятельствах, предусмотренных настоящим Договором и Программой Страхования.</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4.2.2.</w:t>
      </w:r>
      <w:r w:rsidRPr="00596A72">
        <w:rPr>
          <w:rFonts w:ascii="Arial" w:eastAsia="Times New Roman" w:hAnsi="Arial" w:cs="Arial"/>
          <w:sz w:val="18"/>
          <w:szCs w:val="18"/>
          <w:lang w:eastAsia="ru-RU"/>
        </w:rPr>
        <w:t xml:space="preserve">  В одностороннем порядке изменить размер страховой премии, указанной в п. 3.3., при уменьшении количества Застрахованных на 30% (и более) от первоначального количества, определенного в п.2.3. настоящего Договора.</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Если ЗАКАЗЧИК не согласен с изменением размера страховой премии, ИСПОЛНИТЕЛЬ вправе расторгнуть Договор. При этом ИСПОЛНИТЕЛЬ направляет Страхователю уведомительное письмо. Договор считается расторгнутым с даты, указанной в письме. </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Страховая премия за неистекший оплаченный срок подлежит возврату Страхователю в порядке, предусмотренном в п. 5.3.</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 xml:space="preserve">4.2.3. </w:t>
      </w:r>
      <w:r w:rsidRPr="00596A72">
        <w:rPr>
          <w:rFonts w:ascii="Arial" w:eastAsia="Times New Roman" w:hAnsi="Arial" w:cs="Arial"/>
          <w:sz w:val="18"/>
          <w:szCs w:val="18"/>
          <w:lang w:eastAsia="ru-RU"/>
        </w:rPr>
        <w:t>ИСПОЛНИТЕЛЬ вправе не принимать на страхование лиц, ранее исключенных из Списка застрахованных по настоящему Договору, за исключением лиц, уволенных и повторно принятых на работу Страхователем.</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4.2.4</w:t>
      </w:r>
      <w:r w:rsidRPr="00596A72">
        <w:rPr>
          <w:rFonts w:ascii="Arial" w:eastAsia="Times New Roman" w:hAnsi="Arial" w:cs="Arial"/>
          <w:sz w:val="18"/>
          <w:szCs w:val="18"/>
          <w:lang w:eastAsia="ru-RU"/>
        </w:rPr>
        <w:t>. ИСПОЛНИТЕЛЬ вправе при заключении договора потребовать заполнения Страхователем (Застрахованным лицом) анкет и/или проведения предварительного медицинского освидетельствования.</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4.2.5.</w:t>
      </w:r>
      <w:r w:rsidRPr="00596A72">
        <w:rPr>
          <w:rFonts w:ascii="Arial" w:eastAsia="Times New Roman" w:hAnsi="Arial" w:cs="Arial"/>
          <w:sz w:val="18"/>
          <w:szCs w:val="18"/>
          <w:lang w:eastAsia="ru-RU"/>
        </w:rPr>
        <w:t xml:space="preserve"> ИСПОЛНИТЕЛЬ вправе в любое время без согласования со Страхователем прекратить Договор страхования в отношении Застрахованного, предоставившего ложные сведения о состоянии своего здоровья при заполнении анкеты.</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При этом ИСПОЛНИТЕЛЬ вправе потребовать возмещения Страхователем/Застрахованным денежных средств, уплаченных ИСПОЛНИТЕЛЕМ за такого Застрахованного на оплату лечения заболеваний и связанных с ними осложнений, в отношении которых Застрахованный указал ложные сведения.</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4.2.6.</w:t>
      </w:r>
      <w:r w:rsidRPr="00596A72">
        <w:rPr>
          <w:rFonts w:ascii="Arial" w:eastAsia="Times New Roman" w:hAnsi="Arial" w:cs="Arial"/>
          <w:sz w:val="18"/>
          <w:szCs w:val="18"/>
          <w:lang w:eastAsia="ru-RU"/>
        </w:rPr>
        <w:t xml:space="preserve"> С учетом положений п.  2.1. запрашивать у ЗАКАЗЧИКА документы, подтверждающие статус Застрахованного. </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b/>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b/>
          <w:sz w:val="18"/>
          <w:szCs w:val="18"/>
          <w:lang w:eastAsia="ru-RU"/>
        </w:rPr>
      </w:pPr>
      <w:r w:rsidRPr="00596A72">
        <w:rPr>
          <w:rFonts w:ascii="Arial" w:eastAsia="Times New Roman" w:hAnsi="Arial" w:cs="Arial"/>
          <w:b/>
          <w:sz w:val="18"/>
          <w:szCs w:val="18"/>
          <w:lang w:eastAsia="ru-RU"/>
        </w:rPr>
        <w:t>4.3. ЗАКАЗЧИК обязан:</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4.3.1.</w:t>
      </w:r>
      <w:r w:rsidRPr="00596A72">
        <w:rPr>
          <w:rFonts w:ascii="Arial" w:eastAsia="Times New Roman" w:hAnsi="Arial" w:cs="Arial"/>
          <w:sz w:val="18"/>
          <w:szCs w:val="18"/>
          <w:lang w:eastAsia="ru-RU"/>
        </w:rPr>
        <w:t xml:space="preserve"> Уплатить страховую премию  в размере и порядке, установленными в п.3.8. настоящего Договора и всеми последующими соглашениями.  </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4.3.2.</w:t>
      </w:r>
      <w:r w:rsidRPr="00596A72">
        <w:rPr>
          <w:rFonts w:ascii="Arial" w:eastAsia="Times New Roman" w:hAnsi="Arial" w:cs="Arial"/>
          <w:sz w:val="18"/>
          <w:szCs w:val="18"/>
          <w:lang w:eastAsia="ru-RU"/>
        </w:rPr>
        <w:t xml:space="preserve"> В случае направления в его адрес страховой документации передать каждому Застрахованному по настоящему Договору полученные от ИСПОЛНИТЕЛЯ страховые полисы и индивидуальные Страховые Программы, разъяснить Застрахованным условия настоящего Договора, условия Политики ИСПОЛНИТЕЛЯ в отношении обработки ПДн, их права и обязанности,  информировать Застрахованных об изменениях и дополнениях, сделанных к Договору, а в случае, если данный Договор и Приложения к нему предусматривают возможность использования Застрахованными информационных  сервисов  ИСПОЛНИТЕЛЯ для оценки состояния здоровья и индивидуальной предрасположенности к развитию заболеваний путем заполнения анкет на сайте  ИСПОЛНИТЕЛЯ, - довести до Застрахованных информацию о праве использования данных  сервисов  и о порядке их применения.</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4.3.3.</w:t>
      </w:r>
      <w:r w:rsidRPr="00596A72">
        <w:rPr>
          <w:rFonts w:ascii="Arial" w:eastAsia="Times New Roman" w:hAnsi="Arial" w:cs="Arial"/>
          <w:sz w:val="18"/>
          <w:szCs w:val="18"/>
          <w:lang w:eastAsia="ru-RU"/>
        </w:rPr>
        <w:t xml:space="preserve"> Сообщать ИСПОЛНИТЕЛЮ обо всех изменениях в данных, указанных в Списке Застрахованных.</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4.3.4</w:t>
      </w:r>
      <w:r w:rsidRPr="00596A72">
        <w:rPr>
          <w:rFonts w:ascii="Arial" w:eastAsia="Times New Roman" w:hAnsi="Arial" w:cs="Arial"/>
          <w:sz w:val="18"/>
          <w:szCs w:val="18"/>
          <w:lang w:eastAsia="ru-RU"/>
        </w:rPr>
        <w:t xml:space="preserve">. В случае прекращения трудовых отношений с  застрахованным  сотрудником  открепить данного сотрудника и его родственников  от Договора путем письменного уведомления  ИСПОЛНИТЕЛЯ в срок не позднее, чем по истечении  10 (десяти) рабочих дней после  даты прекращения трудовых отношений ЗАКАЗЧИКА с застрахованным сотрудником.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При этом расчет подлежащей возврату Страхователю части оплаченной за таких застрахованных страховой премии  за неистекший период действия Договора  производится в  порядке, установленном п.п.  3.6., 3.7.  Договора.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В   случае нарушения данного обязательства ЗАКАЗЧИК обязан возместить ИСПОЛНИТЕЛЮ денежные средства, уплаченные ИСПОЛНИТЕЛЕМ за оказание медицинских и иных услуг  такому  Застрахованному, а также его родственникам,  за период  начиная  с одиннадцатого дня с даты прекращения трудовых отношений между  застрахованным сотрудником  и Страхователем  по дату фактического открепления застрахованного сотрудника и его родственников  от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4.3.5.</w:t>
      </w:r>
      <w:r w:rsidRPr="00596A72">
        <w:rPr>
          <w:rFonts w:ascii="Arial" w:eastAsia="Times New Roman" w:hAnsi="Arial" w:cs="Arial"/>
          <w:sz w:val="18"/>
          <w:szCs w:val="18"/>
          <w:lang w:eastAsia="ru-RU"/>
        </w:rPr>
        <w:t xml:space="preserve"> С учетом положений п.  2.1. по запросу ИСПОЛНИТЕЛЯ предоставлять последнему  документы, подтверждающие статус Застрахованного.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В случае нарушения данного обязательства ИСПОЛНИТЕЛЬ вправе в одностороннем порядке расторгнуть Договор путем письменного уведомления ЗАКАЗЧИКА без перерасчета страховой премии.  </w:t>
      </w:r>
    </w:p>
    <w:p w:rsidR="00596A72" w:rsidRPr="00596A72" w:rsidRDefault="00596A72" w:rsidP="00596A72">
      <w:pPr>
        <w:spacing w:after="0" w:line="240" w:lineRule="auto"/>
        <w:jc w:val="both"/>
        <w:rPr>
          <w:rFonts w:ascii="Arial" w:eastAsia="Times New Roman" w:hAnsi="Arial" w:cs="Arial"/>
          <w:b/>
          <w:sz w:val="18"/>
          <w:szCs w:val="18"/>
          <w:lang w:eastAsia="ru-RU"/>
        </w:rPr>
      </w:pP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4.4.</w:t>
      </w:r>
      <w:r w:rsidRPr="00596A72">
        <w:rPr>
          <w:rFonts w:ascii="Arial" w:eastAsia="Times New Roman" w:hAnsi="Arial" w:cs="Arial"/>
          <w:sz w:val="18"/>
          <w:szCs w:val="18"/>
          <w:lang w:eastAsia="ru-RU"/>
        </w:rPr>
        <w:t xml:space="preserve"> </w:t>
      </w:r>
      <w:r w:rsidRPr="00596A72">
        <w:rPr>
          <w:rFonts w:ascii="Arial" w:eastAsia="Times New Roman" w:hAnsi="Arial" w:cs="Arial"/>
          <w:b/>
          <w:sz w:val="18"/>
          <w:szCs w:val="18"/>
          <w:lang w:eastAsia="ru-RU"/>
        </w:rPr>
        <w:t>ИСПОЛНИТЕЛЬ обязан:</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 xml:space="preserve">4.4.1. </w:t>
      </w:r>
      <w:r w:rsidRPr="00596A72">
        <w:rPr>
          <w:rFonts w:ascii="Arial" w:eastAsia="Times New Roman" w:hAnsi="Arial" w:cs="Arial"/>
          <w:sz w:val="18"/>
          <w:szCs w:val="18"/>
          <w:lang w:eastAsia="ru-RU"/>
        </w:rPr>
        <w:t>Выдать Страхователю (не позднее 10 рабочих дней с момента зачисления суммы страховой премии  / первого взноса на расчетный счет ИСПОЛНИТЕЛЯ) для передачи каждому Застрахованному именные страховые полисы (в форме, согласованной Сторонами) с Приложениями, содержащими индивидуальные Страховые Программы, а в случае необходимости  и пропуска в лечебные учреждения. В случае увеличения количества Застрахованных в течение срока действия настоящего Договора новые страховые полисы выдаются не позднее 10 рабочих дней с момента получения ИСПОЛНИТЕЛЕМ списка Застрахованных. Порядок направления страховой документации и  ее форма определяются  Сторонами индивидуально.</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По настоящему Договору допускается оформление страховой документации в форме пластиковых карт, бумажной, электронной и иной форме, не запрещенной законодательством.</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4.4.2.</w:t>
      </w:r>
      <w:r w:rsidRPr="00596A72">
        <w:rPr>
          <w:rFonts w:ascii="Arial" w:eastAsia="Times New Roman" w:hAnsi="Arial" w:cs="Arial"/>
          <w:sz w:val="18"/>
          <w:szCs w:val="18"/>
          <w:lang w:eastAsia="ru-RU"/>
        </w:rPr>
        <w:t xml:space="preserve"> Организовать оказание  медицинских и иных услуг Застрахованным в соответствии с Программой Страхования и условиями, содержащимися в настоящем Договоре</w:t>
      </w:r>
      <w:r w:rsidRPr="00596A72">
        <w:rPr>
          <w:rFonts w:ascii="Arial" w:eastAsia="Times New Roman" w:hAnsi="Arial" w:cs="Arial"/>
          <w:color w:val="FF0000"/>
          <w:sz w:val="18"/>
          <w:szCs w:val="18"/>
          <w:lang w:eastAsia="ru-RU"/>
        </w:rPr>
        <w:t>.</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4.4.3.</w:t>
      </w:r>
      <w:r w:rsidRPr="00596A72">
        <w:rPr>
          <w:rFonts w:ascii="Arial" w:eastAsia="Times New Roman" w:hAnsi="Arial" w:cs="Arial"/>
          <w:sz w:val="18"/>
          <w:szCs w:val="18"/>
          <w:lang w:eastAsia="ru-RU"/>
        </w:rPr>
        <w:t xml:space="preserve"> В случае невозможности оказания услуги, предусмотренной Договором, в лечебном учреждении, входящем в Страховую Программу, организовать и оплатить оказание такой услуги в другом лечебном учреждении.</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4.4.4.</w:t>
      </w:r>
      <w:r w:rsidRPr="00596A72">
        <w:rPr>
          <w:rFonts w:ascii="Arial" w:eastAsia="Times New Roman" w:hAnsi="Arial" w:cs="Arial"/>
          <w:sz w:val="18"/>
          <w:szCs w:val="18"/>
          <w:lang w:eastAsia="ru-RU"/>
        </w:rPr>
        <w:t xml:space="preserve"> Защищать права Застрахованных в отношениях с медицинскими учреждениями в рамках добровольного  медицинского страхования.</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4.4.5.</w:t>
      </w:r>
      <w:r w:rsidRPr="00596A72">
        <w:rPr>
          <w:rFonts w:ascii="Arial" w:eastAsia="Times New Roman" w:hAnsi="Arial" w:cs="Arial"/>
          <w:sz w:val="18"/>
          <w:szCs w:val="18"/>
          <w:lang w:eastAsia="ru-RU"/>
        </w:rPr>
        <w:t xml:space="preserve"> Не разглашать конфиденциальную информацию о Страхователе, соблюдать врачебную тайну о состоянии здоровья Застрахованных лиц, а также не разглашать третьим лицам любые персональные данные о Застрахованных лицах, кроме как в случаях и для целей, установленных в настоящем Договоре.</w:t>
      </w:r>
    </w:p>
    <w:p w:rsidR="00596A72" w:rsidRPr="00596A72" w:rsidRDefault="00596A72" w:rsidP="00596A72">
      <w:pPr>
        <w:spacing w:after="0" w:line="240" w:lineRule="auto"/>
        <w:jc w:val="both"/>
        <w:rPr>
          <w:rFonts w:ascii="Arial" w:eastAsia="Times New Roman" w:hAnsi="Arial" w:cs="Arial"/>
          <w:sz w:val="18"/>
          <w:szCs w:val="18"/>
          <w:lang w:eastAsia="ru-RU"/>
        </w:rPr>
      </w:pPr>
    </w:p>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b/>
          <w:caps/>
          <w:sz w:val="18"/>
          <w:szCs w:val="18"/>
          <w:lang w:eastAsia="ru-RU"/>
        </w:rPr>
        <w:t>5. Права и обязанности Застрахованных</w:t>
      </w:r>
    </w:p>
    <w:p w:rsidR="00596A72" w:rsidRPr="00596A72" w:rsidRDefault="00596A72" w:rsidP="00596A72">
      <w:pPr>
        <w:spacing w:after="0" w:line="240" w:lineRule="auto"/>
        <w:jc w:val="center"/>
        <w:rPr>
          <w:rFonts w:ascii="Arial" w:eastAsia="Times New Roman" w:hAnsi="Arial" w:cs="Arial"/>
          <w:sz w:val="18"/>
          <w:szCs w:val="18"/>
          <w:lang w:eastAsia="ru-RU"/>
        </w:rPr>
      </w:pP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5.1.</w:t>
      </w:r>
      <w:r w:rsidRPr="00596A72">
        <w:rPr>
          <w:rFonts w:ascii="Arial" w:eastAsia="Times New Roman" w:hAnsi="Arial" w:cs="Arial"/>
          <w:sz w:val="18"/>
          <w:szCs w:val="18"/>
          <w:lang w:eastAsia="ru-RU"/>
        </w:rPr>
        <w:t xml:space="preserve"> </w:t>
      </w:r>
      <w:r w:rsidRPr="00596A72">
        <w:rPr>
          <w:rFonts w:ascii="Arial" w:eastAsia="Times New Roman" w:hAnsi="Arial" w:cs="Arial"/>
          <w:b/>
          <w:sz w:val="18"/>
          <w:szCs w:val="18"/>
          <w:lang w:eastAsia="ru-RU"/>
        </w:rPr>
        <w:t>Застрахованный имеет право:</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5.1.1.</w:t>
      </w:r>
      <w:r w:rsidRPr="00596A72">
        <w:rPr>
          <w:rFonts w:ascii="Arial" w:eastAsia="Times New Roman" w:hAnsi="Arial" w:cs="Arial"/>
          <w:sz w:val="18"/>
          <w:szCs w:val="18"/>
          <w:lang w:eastAsia="ru-RU"/>
        </w:rPr>
        <w:t xml:space="preserve"> Требовать оказания услуг, определенных в Договоре, в соответствии с Программой Страхования (Приложение №2).</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5.1.2.</w:t>
      </w:r>
      <w:r w:rsidRPr="00596A72">
        <w:rPr>
          <w:rFonts w:ascii="Arial" w:eastAsia="Times New Roman" w:hAnsi="Arial" w:cs="Arial"/>
          <w:sz w:val="18"/>
          <w:szCs w:val="18"/>
          <w:lang w:eastAsia="ru-RU"/>
        </w:rPr>
        <w:t xml:space="preserve"> Обращаться к ИСПОЛНИТЕЛЮ за разъяснениями по особенностям получения медицинской помощи, а также при возникновении спорных ситуаций во взаимоотношениях с лечебными учреждениями в рамках настоящего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5.1.3.</w:t>
      </w:r>
      <w:r w:rsidRPr="00596A72">
        <w:rPr>
          <w:rFonts w:ascii="Arial" w:eastAsia="Times New Roman" w:hAnsi="Arial" w:cs="Arial"/>
          <w:sz w:val="18"/>
          <w:szCs w:val="18"/>
          <w:lang w:eastAsia="ru-RU"/>
        </w:rPr>
        <w:t xml:space="preserve"> Получить бесплатно дубликат страхового полиса  (в форме, согласованной Сторонами) в случае его утраты.</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5.2.</w:t>
      </w:r>
      <w:r w:rsidRPr="00596A72">
        <w:rPr>
          <w:rFonts w:ascii="Arial" w:eastAsia="Times New Roman" w:hAnsi="Arial" w:cs="Arial"/>
          <w:sz w:val="18"/>
          <w:szCs w:val="18"/>
          <w:lang w:eastAsia="ru-RU"/>
        </w:rPr>
        <w:t xml:space="preserve"> </w:t>
      </w:r>
      <w:r w:rsidRPr="00596A72">
        <w:rPr>
          <w:rFonts w:ascii="Arial" w:eastAsia="Times New Roman" w:hAnsi="Arial" w:cs="Arial"/>
          <w:b/>
          <w:sz w:val="18"/>
          <w:szCs w:val="18"/>
          <w:lang w:eastAsia="ru-RU"/>
        </w:rPr>
        <w:t>Застрахованный обязан:</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5.2.1.</w:t>
      </w:r>
      <w:r w:rsidRPr="00596A72">
        <w:rPr>
          <w:rFonts w:ascii="Arial" w:eastAsia="Times New Roman" w:hAnsi="Arial" w:cs="Arial"/>
          <w:sz w:val="18"/>
          <w:szCs w:val="18"/>
          <w:lang w:eastAsia="ru-RU"/>
        </w:rPr>
        <w:t xml:space="preserve"> 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5.2.2.</w:t>
      </w:r>
      <w:r w:rsidRPr="00596A72">
        <w:rPr>
          <w:rFonts w:ascii="Arial" w:eastAsia="Times New Roman" w:hAnsi="Arial" w:cs="Arial"/>
          <w:sz w:val="18"/>
          <w:szCs w:val="18"/>
          <w:lang w:eastAsia="ru-RU"/>
        </w:rPr>
        <w:t xml:space="preserve"> Заботиться о сохранности страховых документов и не передавать их другим лицам с целью получения ими медицинских услуг. Если будет установлено, что Застрахованный передал другому лицу страховой Полис с целью получения им медицинских услуг по настоящему Договору, ИСПОЛНИТЕЛЬ вправе досрочно прекратить действие Договора в отношении такого Застрахованного. </w:t>
      </w:r>
    </w:p>
    <w:p w:rsidR="00596A72" w:rsidRPr="00596A72" w:rsidRDefault="00596A72" w:rsidP="00596A72">
      <w:pPr>
        <w:spacing w:after="0" w:line="240" w:lineRule="auto"/>
        <w:jc w:val="both"/>
        <w:rPr>
          <w:rFonts w:ascii="Arial" w:eastAsia="Times New Roman" w:hAnsi="Arial" w:cs="Arial"/>
          <w:sz w:val="18"/>
          <w:szCs w:val="18"/>
          <w:lang w:eastAsia="ru-RU"/>
        </w:rPr>
      </w:pPr>
    </w:p>
    <w:p w:rsidR="00596A72" w:rsidRPr="00596A72" w:rsidRDefault="00596A72" w:rsidP="00596A72">
      <w:pPr>
        <w:widowControl w:val="0"/>
        <w:suppressAutoHyphens/>
        <w:autoSpaceDN w:val="0"/>
        <w:spacing w:after="0" w:line="240" w:lineRule="auto"/>
        <w:jc w:val="center"/>
        <w:textAlignment w:val="baseline"/>
        <w:rPr>
          <w:rFonts w:ascii="Arial" w:eastAsia="Times New Roman" w:hAnsi="Arial" w:cs="Arial"/>
          <w:b/>
          <w:caps/>
          <w:sz w:val="18"/>
          <w:szCs w:val="18"/>
          <w:lang w:eastAsia="ru-RU"/>
        </w:rPr>
      </w:pPr>
      <w:r w:rsidRPr="00596A72">
        <w:rPr>
          <w:rFonts w:ascii="Arial" w:eastAsia="Times New Roman" w:hAnsi="Arial" w:cs="Arial"/>
          <w:b/>
          <w:caps/>
          <w:sz w:val="18"/>
          <w:szCs w:val="18"/>
          <w:lang w:eastAsia="ru-RU"/>
        </w:rPr>
        <w:t>6. ОТВЕТСТВЕННОСТЬ СТОРОН</w:t>
      </w:r>
    </w:p>
    <w:p w:rsidR="00596A72" w:rsidRPr="00596A72" w:rsidRDefault="00596A72" w:rsidP="00596A72">
      <w:pPr>
        <w:widowControl w:val="0"/>
        <w:suppressAutoHyphens/>
        <w:autoSpaceDN w:val="0"/>
        <w:spacing w:after="0" w:line="240" w:lineRule="auto"/>
        <w:jc w:val="center"/>
        <w:textAlignment w:val="baseline"/>
        <w:rPr>
          <w:rFonts w:ascii="Arial" w:eastAsia="Times New Roman" w:hAnsi="Arial" w:cs="Arial"/>
          <w:sz w:val="18"/>
          <w:szCs w:val="18"/>
          <w:lang w:eastAsia="ru-RU"/>
        </w:rPr>
      </w:pP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lastRenderedPageBreak/>
        <w:t>6.1.</w:t>
      </w:r>
      <w:r w:rsidRPr="00596A72">
        <w:rPr>
          <w:rFonts w:ascii="Arial" w:eastAsia="Times New Roman" w:hAnsi="Arial" w:cs="Arial"/>
          <w:sz w:val="18"/>
          <w:szCs w:val="18"/>
          <w:lang w:eastAsia="ru-RU"/>
        </w:rPr>
        <w:t xml:space="preserve"> При нарушении условий Договора стороны несут ответственность в соответствии с действующим законодательством Российской Федерации и настоящим Договором.</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6.2</w:t>
      </w:r>
      <w:r w:rsidRPr="00596A72">
        <w:rPr>
          <w:rFonts w:ascii="Arial" w:eastAsia="Times New Roman" w:hAnsi="Arial" w:cs="Arial"/>
          <w:sz w:val="18"/>
          <w:szCs w:val="18"/>
          <w:lang w:eastAsia="ru-RU"/>
        </w:rPr>
        <w:t>.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6.3.</w:t>
      </w:r>
      <w:r w:rsidRPr="00596A72">
        <w:rPr>
          <w:rFonts w:ascii="Arial" w:eastAsia="Times New Roman" w:hAnsi="Arial" w:cs="Arial"/>
          <w:sz w:val="18"/>
          <w:szCs w:val="18"/>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6.4</w:t>
      </w:r>
      <w:r w:rsidRPr="00596A72">
        <w:rPr>
          <w:rFonts w:ascii="Arial" w:eastAsia="Times New Roman" w:hAnsi="Arial" w:cs="Arial"/>
          <w:sz w:val="18"/>
          <w:szCs w:val="18"/>
          <w:lang w:eastAsia="ru-RU"/>
        </w:rPr>
        <w:t>.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а) 1000 рублей, если цена Договора не превышает 3 млн. рублей (включительно);</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б) 5000 рублей, если цена Договора составляет от 3 млн. рублей до 50 млн. рублей (включительно);</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в) 10000 рублей, если цена Договора составляет от 50 млн. рублей до 100 млн. рублей (включительно);</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г) 100000 рублей, если цена Договора превышает 100 млн. рублей.</w:t>
      </w:r>
    </w:p>
    <w:p w:rsidR="00596A72" w:rsidRPr="00596A72" w:rsidRDefault="00596A72" w:rsidP="00596A72">
      <w:pPr>
        <w:widowControl w:val="0"/>
        <w:suppressAutoHyphens/>
        <w:autoSpaceDN w:val="0"/>
        <w:spacing w:after="0" w:line="240" w:lineRule="auto"/>
        <w:jc w:val="both"/>
        <w:textAlignment w:val="baseline"/>
        <w:rPr>
          <w:rFonts w:ascii="Arial" w:eastAsia="Times New Roman" w:hAnsi="Arial" w:cs="Arial"/>
          <w:sz w:val="18"/>
          <w:szCs w:val="18"/>
          <w:lang w:eastAsia="ru-RU"/>
        </w:rPr>
      </w:pPr>
      <w:r w:rsidRPr="00596A72">
        <w:rPr>
          <w:rFonts w:ascii="Arial" w:eastAsia="Times New Roman" w:hAnsi="Arial" w:cs="Arial"/>
          <w:b/>
          <w:bCs/>
          <w:sz w:val="18"/>
          <w:szCs w:val="18"/>
          <w:lang w:eastAsia="ru-RU"/>
        </w:rPr>
        <w:t>6.5.</w:t>
      </w:r>
      <w:r w:rsidRPr="00596A72">
        <w:rPr>
          <w:rFonts w:ascii="Arial" w:eastAsia="Times New Roman" w:hAnsi="Arial" w:cs="Arial"/>
          <w:sz w:val="18"/>
          <w:szCs w:val="18"/>
          <w:lang w:eastAsia="ru-RU"/>
        </w:rPr>
        <w:t xml:space="preserve">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Исполнитель уплачивает Заказчику неустойку (штраф, пени).</w:t>
      </w:r>
    </w:p>
    <w:p w:rsidR="00596A72" w:rsidRPr="00596A72" w:rsidRDefault="00596A72" w:rsidP="00596A72">
      <w:pPr>
        <w:widowControl w:val="0"/>
        <w:suppressAutoHyphens/>
        <w:autoSpaceDN w:val="0"/>
        <w:spacing w:after="0" w:line="240" w:lineRule="auto"/>
        <w:jc w:val="both"/>
        <w:textAlignment w:val="baseline"/>
        <w:rPr>
          <w:rFonts w:ascii="Arial" w:eastAsia="Times New Roman" w:hAnsi="Arial" w:cs="Arial"/>
          <w:sz w:val="18"/>
          <w:szCs w:val="18"/>
          <w:lang w:eastAsia="ru-RU"/>
        </w:rPr>
      </w:pPr>
      <w:r w:rsidRPr="00596A72">
        <w:rPr>
          <w:rFonts w:ascii="Arial" w:eastAsia="Times New Roman" w:hAnsi="Arial" w:cs="Arial"/>
          <w:b/>
          <w:bCs/>
          <w:sz w:val="18"/>
          <w:szCs w:val="18"/>
          <w:lang w:eastAsia="ru-RU"/>
        </w:rPr>
        <w:t>6.6.</w:t>
      </w:r>
      <w:r w:rsidRPr="00596A72">
        <w:rPr>
          <w:rFonts w:ascii="Arial" w:eastAsia="Times New Roman" w:hAnsi="Arial" w:cs="Arial"/>
          <w:sz w:val="18"/>
          <w:szCs w:val="18"/>
          <w:lang w:eastAsia="ru-RU"/>
        </w:rPr>
        <w:t xml:space="preserve">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6.7</w:t>
      </w:r>
      <w:r w:rsidRPr="00596A72">
        <w:rPr>
          <w:rFonts w:ascii="Arial" w:eastAsia="Times New Roman" w:hAnsi="Arial" w:cs="Arial"/>
          <w:sz w:val="18"/>
          <w:szCs w:val="18"/>
          <w:lang w:eastAsia="ru-RU"/>
        </w:rPr>
        <w:t>.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w:t>
      </w:r>
    </w:p>
    <w:p w:rsidR="00596A72" w:rsidRPr="00596A72" w:rsidRDefault="00596A72" w:rsidP="00596A72">
      <w:pPr>
        <w:widowControl w:val="0"/>
        <w:suppressAutoHyphens/>
        <w:autoSpaceDN w:val="0"/>
        <w:spacing w:after="0" w:line="240" w:lineRule="auto"/>
        <w:jc w:val="both"/>
        <w:textAlignment w:val="baseline"/>
        <w:rPr>
          <w:rFonts w:ascii="Arial" w:eastAsia="Times New Roman" w:hAnsi="Arial" w:cs="Arial"/>
          <w:sz w:val="18"/>
          <w:szCs w:val="18"/>
          <w:lang w:eastAsia="ru-RU"/>
        </w:rPr>
      </w:pPr>
      <w:r w:rsidRPr="00596A72">
        <w:rPr>
          <w:rFonts w:ascii="Arial" w:eastAsia="Times New Roman" w:hAnsi="Arial" w:cs="Arial"/>
          <w:sz w:val="18"/>
          <w:szCs w:val="18"/>
          <w:lang w:eastAsia="ru-RU"/>
        </w:rPr>
        <w:t>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96A72" w:rsidRPr="00596A72" w:rsidRDefault="00596A72" w:rsidP="00596A72">
      <w:pPr>
        <w:widowControl w:val="0"/>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6.8.</w:t>
      </w:r>
      <w:r w:rsidRPr="00596A72">
        <w:rPr>
          <w:rFonts w:ascii="Arial" w:eastAsia="Times New Roman" w:hAnsi="Arial" w:cs="Arial"/>
          <w:sz w:val="18"/>
          <w:szCs w:val="18"/>
          <w:lang w:eastAsia="ru-RU"/>
        </w:rPr>
        <w:t xml:space="preserve">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а) 2,5 процентов цены Договора (этапа) в случае, если цена Договора (этапа) не превышает 3 млн. рублей;</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б) 2 процента цены Договора (этапа) в случае, если цена Договора (этапа) составляет от 3 млн. рублей до 5 млн. рублей (включительно);</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в) 1 процент цены Договора (этапа) в случае, если цена Договора (этапа) составляет от 5 млн. рублей до 10 млн. рублей (включительно);</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г) 0,5 процента цены Договора (этапа) в случае, если цена Договора (этапа) составляет от 10 млн. рублей до 50 млн. рублей (включительно);</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д) 0,4 процента цены Договора (этапа) в случае, если цена Договора (этапа) составляет от 50 млн. рублей до 100 млн. рублей (включительно).</w:t>
      </w:r>
    </w:p>
    <w:p w:rsidR="00596A72" w:rsidRPr="00596A72" w:rsidRDefault="00596A72" w:rsidP="00596A72">
      <w:pPr>
        <w:widowControl w:val="0"/>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6.9.</w:t>
      </w:r>
      <w:r w:rsidRPr="00596A72">
        <w:rPr>
          <w:rFonts w:ascii="Arial" w:eastAsia="Times New Roman" w:hAnsi="Arial" w:cs="Arial"/>
          <w:sz w:val="18"/>
          <w:szCs w:val="18"/>
          <w:lang w:eastAsia="ru-RU"/>
        </w:rPr>
        <w:t xml:space="preserve">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596A72" w:rsidRPr="00596A72" w:rsidRDefault="00596A72" w:rsidP="00596A72">
      <w:pPr>
        <w:widowControl w:val="0"/>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а) 1000 рублей, если цена Договора не превышает 3 млн. рублей;</w:t>
      </w:r>
    </w:p>
    <w:p w:rsidR="00596A72" w:rsidRPr="00596A72" w:rsidRDefault="00596A72" w:rsidP="00596A72">
      <w:pPr>
        <w:widowControl w:val="0"/>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б) 5000 рублей, если цена Договора составляет от 3 млн. рублей до 50 млн. рублей (включительно);</w:t>
      </w:r>
    </w:p>
    <w:p w:rsidR="00596A72" w:rsidRPr="00596A72" w:rsidRDefault="00596A72" w:rsidP="00596A72">
      <w:pPr>
        <w:widowControl w:val="0"/>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в) 10000 рублей, если цена Договора составляет от 50 млн. рублей до 100 млн. рублей (включительно);</w:t>
      </w:r>
    </w:p>
    <w:p w:rsidR="00596A72" w:rsidRPr="00596A72" w:rsidRDefault="00596A72" w:rsidP="00596A72">
      <w:pPr>
        <w:widowControl w:val="0"/>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г) 100000 рублей, если цена Договора превышает 100 млн. рублей.</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8.10. Заказчик имеет право в случае неисполнения и (или) ненадлежащего исполнения Исполнителем обязательств по Договору, включая просрочку исполнения обязательств, предварительно направив Исполнителю требование об уплате неустойки (штрафов, пеней), предусмотренной Договором, без согласия Исполнителя, по своему выбору удержать сумму неустойки (штрафа, пени) при расчете по Договору и (или) из денежных средств, внесенных Исполнителем в качестве обеспечения исполнения Договора.</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6.11.</w:t>
      </w:r>
      <w:r w:rsidRPr="00596A72">
        <w:rPr>
          <w:rFonts w:ascii="Arial" w:eastAsia="Times New Roman" w:hAnsi="Arial" w:cs="Arial"/>
          <w:sz w:val="18"/>
          <w:szCs w:val="18"/>
          <w:lang w:eastAsia="ru-RU"/>
        </w:rPr>
        <w:t xml:space="preserve"> Уплата неустойки (штрафа, пени) не освобождает Стороны от исполнения собственных обязательств.</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6.12</w:t>
      </w:r>
      <w:r w:rsidRPr="00596A72">
        <w:rPr>
          <w:rFonts w:ascii="Arial" w:eastAsia="Times New Roman" w:hAnsi="Arial" w:cs="Arial"/>
          <w:sz w:val="18"/>
          <w:szCs w:val="18"/>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6.13.</w:t>
      </w:r>
      <w:r w:rsidRPr="00596A72">
        <w:rPr>
          <w:rFonts w:ascii="Arial" w:eastAsia="Times New Roman" w:hAnsi="Arial" w:cs="Arial"/>
          <w:sz w:val="18"/>
          <w:szCs w:val="18"/>
          <w:lang w:eastAsia="ru-RU"/>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596A72" w:rsidRPr="00596A72" w:rsidRDefault="00596A72" w:rsidP="00596A72">
      <w:pPr>
        <w:widowControl w:val="0"/>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6.14.</w:t>
      </w:r>
      <w:r w:rsidRPr="00596A72">
        <w:rPr>
          <w:rFonts w:ascii="Arial" w:eastAsia="Times New Roman" w:hAnsi="Arial" w:cs="Arial"/>
          <w:sz w:val="18"/>
          <w:szCs w:val="18"/>
          <w:lang w:eastAsia="ru-RU"/>
        </w:rPr>
        <w:t xml:space="preserve"> Общая сумма начисленных штрафов за неисполнение или ненадлежащее исполнение Исполнителем обязательств, предусмотренных Договора, не может превышать цену Договора.</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lastRenderedPageBreak/>
        <w:t>6.15.</w:t>
      </w:r>
      <w:r w:rsidRPr="00596A72">
        <w:rPr>
          <w:rFonts w:ascii="Arial" w:eastAsia="Times New Roman" w:hAnsi="Arial" w:cs="Arial"/>
          <w:sz w:val="18"/>
          <w:szCs w:val="18"/>
          <w:lang w:eastAsia="ru-RU"/>
        </w:rPr>
        <w:t xml:space="preserve">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96A72" w:rsidRPr="00596A72" w:rsidRDefault="00596A72" w:rsidP="00596A72">
      <w:pPr>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6.16.</w:t>
      </w:r>
      <w:r w:rsidRPr="00596A72">
        <w:rPr>
          <w:rFonts w:ascii="Arial" w:eastAsia="Times New Roman" w:hAnsi="Arial" w:cs="Arial"/>
          <w:sz w:val="18"/>
          <w:szCs w:val="18"/>
          <w:lang w:eastAsia="ru-RU"/>
        </w:rPr>
        <w:t xml:space="preserve"> В случае установления уполномоченными контрольными органами фактов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596A72" w:rsidRPr="00596A72" w:rsidRDefault="00596A72" w:rsidP="00596A72">
      <w:pPr>
        <w:spacing w:after="0" w:line="240" w:lineRule="auto"/>
        <w:jc w:val="center"/>
        <w:rPr>
          <w:rFonts w:ascii="Arial" w:eastAsia="Times New Roman" w:hAnsi="Arial" w:cs="Arial"/>
          <w:sz w:val="18"/>
          <w:szCs w:val="18"/>
          <w:lang w:eastAsia="ru-RU"/>
        </w:rPr>
      </w:pPr>
    </w:p>
    <w:p w:rsidR="00596A72" w:rsidRPr="00596A72" w:rsidRDefault="00596A72" w:rsidP="00596A72">
      <w:pPr>
        <w:widowControl w:val="0"/>
        <w:autoSpaceDE w:val="0"/>
        <w:autoSpaceDN w:val="0"/>
        <w:adjustRightInd w:val="0"/>
        <w:spacing w:after="0" w:line="240" w:lineRule="auto"/>
        <w:ind w:firstLine="720"/>
        <w:jc w:val="center"/>
        <w:outlineLvl w:val="1"/>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7. ОБСТОЯТЕЛЬСТВА НЕПРЕОДОЛИМОЙ СИЛЫ</w:t>
      </w:r>
    </w:p>
    <w:p w:rsidR="00596A72" w:rsidRPr="00596A72" w:rsidRDefault="00596A72" w:rsidP="00596A72">
      <w:pPr>
        <w:widowControl w:val="0"/>
        <w:autoSpaceDE w:val="0"/>
        <w:autoSpaceDN w:val="0"/>
        <w:adjustRightInd w:val="0"/>
        <w:spacing w:after="0" w:line="240" w:lineRule="auto"/>
        <w:ind w:firstLine="720"/>
        <w:jc w:val="center"/>
        <w:outlineLvl w:val="1"/>
        <w:rPr>
          <w:rFonts w:ascii="Arial" w:eastAsia="Times New Roman" w:hAnsi="Arial" w:cs="Arial"/>
          <w:b/>
          <w:bCs/>
          <w:sz w:val="18"/>
          <w:szCs w:val="18"/>
          <w:lang w:eastAsia="ru-RU"/>
        </w:rPr>
      </w:pPr>
    </w:p>
    <w:p w:rsidR="00596A72" w:rsidRPr="00596A72" w:rsidRDefault="00596A72" w:rsidP="00596A72">
      <w:pPr>
        <w:widowControl w:val="0"/>
        <w:tabs>
          <w:tab w:val="left" w:pos="709"/>
        </w:tabs>
        <w:suppressAutoHyphens/>
        <w:autoSpaceDN w:val="0"/>
        <w:spacing w:after="0" w:line="240" w:lineRule="auto"/>
        <w:jc w:val="both"/>
        <w:textAlignment w:val="baseline"/>
        <w:rPr>
          <w:rFonts w:ascii="Arial" w:eastAsia="Times New Roman" w:hAnsi="Arial" w:cs="Arial"/>
          <w:sz w:val="18"/>
          <w:szCs w:val="18"/>
          <w:lang w:eastAsia="ru-RU"/>
        </w:rPr>
      </w:pPr>
      <w:r w:rsidRPr="00596A72">
        <w:rPr>
          <w:rFonts w:ascii="Arial" w:eastAsia="Times New Roman" w:hAnsi="Arial" w:cs="Arial"/>
          <w:b/>
          <w:bCs/>
          <w:sz w:val="18"/>
          <w:szCs w:val="18"/>
          <w:lang w:eastAsia="ru-RU"/>
        </w:rPr>
        <w:t>7.1.</w:t>
      </w:r>
      <w:r w:rsidRPr="00596A72">
        <w:rPr>
          <w:rFonts w:ascii="Arial" w:eastAsia="Times New Roman" w:hAnsi="Arial" w:cs="Arial"/>
          <w:sz w:val="18"/>
          <w:szCs w:val="18"/>
          <w:lang w:eastAsia="ru-RU"/>
        </w:rPr>
        <w:t xml:space="preserve"> 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непреодолимой силы (форс-мажор), возникшей после заключения Договора в результате событий чрезвычайного характера (пожара, стихийных бедствий, войны, военных операций, блокады, издания государственного акта, препятствующего исполнению обязательств и т.п.), которые стороны не могли предвидеть либо предотвратить разумными мерами.</w:t>
      </w:r>
    </w:p>
    <w:p w:rsidR="00596A72" w:rsidRPr="00596A72" w:rsidRDefault="00596A72" w:rsidP="00596A72">
      <w:pPr>
        <w:tabs>
          <w:tab w:val="left" w:pos="709"/>
        </w:tabs>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7.2.</w:t>
      </w:r>
      <w:r w:rsidRPr="00596A72">
        <w:rPr>
          <w:rFonts w:ascii="Arial" w:eastAsia="Times New Roman" w:hAnsi="Arial" w:cs="Arial"/>
          <w:sz w:val="18"/>
          <w:szCs w:val="18"/>
          <w:lang w:eastAsia="ru-RU"/>
        </w:rPr>
        <w:t xml:space="preserve">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rsidR="00596A72" w:rsidRPr="00596A72" w:rsidRDefault="00596A72" w:rsidP="00596A72">
      <w:pPr>
        <w:tabs>
          <w:tab w:val="left" w:pos="709"/>
        </w:tabs>
        <w:suppressAutoHyphens/>
        <w:autoSpaceDN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7.3.</w:t>
      </w:r>
      <w:r w:rsidRPr="00596A72">
        <w:rPr>
          <w:rFonts w:ascii="Arial" w:eastAsia="Times New Roman" w:hAnsi="Arial" w:cs="Arial"/>
          <w:sz w:val="18"/>
          <w:szCs w:val="18"/>
          <w:lang w:eastAsia="ru-RU"/>
        </w:rPr>
        <w:t xml:space="preserve">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настоящему Договору.</w:t>
      </w:r>
    </w:p>
    <w:p w:rsidR="00596A72" w:rsidRPr="00596A72" w:rsidRDefault="00596A72" w:rsidP="00596A72">
      <w:pPr>
        <w:widowControl w:val="0"/>
        <w:autoSpaceDE w:val="0"/>
        <w:autoSpaceDN w:val="0"/>
        <w:adjustRightInd w:val="0"/>
        <w:spacing w:after="0" w:line="240" w:lineRule="auto"/>
        <w:ind w:firstLine="720"/>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8. СРОК ДЕЙСТВИЯ  И ИЗМЕНЕНИЕ ДОГОВОРА.</w:t>
      </w:r>
    </w:p>
    <w:p w:rsidR="00596A72" w:rsidRPr="00596A72" w:rsidRDefault="00596A72" w:rsidP="00596A72">
      <w:pPr>
        <w:keepNext/>
        <w:keepLines/>
        <w:tabs>
          <w:tab w:val="left" w:pos="142"/>
          <w:tab w:val="left" w:pos="284"/>
        </w:tabs>
        <w:suppressAutoHyphens/>
        <w:spacing w:after="0" w:line="240" w:lineRule="auto"/>
        <w:jc w:val="both"/>
        <w:rPr>
          <w:rFonts w:ascii="Arial" w:eastAsia="Times New Roman" w:hAnsi="Arial" w:cs="Arial"/>
          <w:b/>
          <w:bCs/>
          <w:sz w:val="18"/>
          <w:szCs w:val="18"/>
          <w:lang w:eastAsia="ru-RU"/>
        </w:rPr>
      </w:pPr>
    </w:p>
    <w:p w:rsidR="00596A72" w:rsidRPr="00596A72" w:rsidRDefault="00596A72" w:rsidP="00596A72">
      <w:pPr>
        <w:spacing w:after="0" w:line="240" w:lineRule="auto"/>
        <w:rPr>
          <w:rFonts w:ascii="Arial" w:eastAsia="Times New Roman" w:hAnsi="Arial" w:cs="Arial"/>
          <w:sz w:val="18"/>
          <w:szCs w:val="18"/>
          <w:lang w:eastAsia="ru-RU"/>
        </w:rPr>
      </w:pPr>
      <w:r w:rsidRPr="00596A72">
        <w:rPr>
          <w:rFonts w:ascii="Arial" w:eastAsia="Times New Roman" w:hAnsi="Arial" w:cs="Arial"/>
          <w:b/>
          <w:bCs/>
          <w:sz w:val="18"/>
          <w:szCs w:val="18"/>
          <w:lang w:eastAsia="ru-RU"/>
        </w:rPr>
        <w:t>8.1.</w:t>
      </w:r>
      <w:r w:rsidRPr="00596A72">
        <w:rPr>
          <w:rFonts w:ascii="Arial" w:eastAsia="Times New Roman" w:hAnsi="Arial" w:cs="Arial"/>
          <w:sz w:val="18"/>
          <w:szCs w:val="18"/>
          <w:lang w:eastAsia="ru-RU"/>
        </w:rPr>
        <w:t> 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8.2.</w:t>
      </w:r>
      <w:r w:rsidRPr="00596A72">
        <w:rPr>
          <w:rFonts w:ascii="Arial" w:eastAsia="Times New Roman" w:hAnsi="Arial" w:cs="Arial"/>
          <w:sz w:val="18"/>
          <w:szCs w:val="18"/>
          <w:lang w:eastAsia="ru-RU"/>
        </w:rPr>
        <w:t xml:space="preserve"> Настоящий Договор действует  с момента заключения договора, но не ранее 23.06.2025г. по 22.06.2026г,  а в части исполнения обязательств – до полного исполнения.</w:t>
      </w:r>
    </w:p>
    <w:p w:rsidR="00596A72" w:rsidRPr="00596A72" w:rsidRDefault="00596A72" w:rsidP="00596A72">
      <w:pPr>
        <w:tabs>
          <w:tab w:val="left" w:pos="360"/>
        </w:tabs>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Действие индивидуальных страховых полисов, выданных в соответствии с настоящим Договором, прекращается одновременно с прекращением действия настоящего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 xml:space="preserve">8.3. </w:t>
      </w:r>
      <w:r w:rsidRPr="00596A72">
        <w:rPr>
          <w:rFonts w:ascii="Arial" w:eastAsia="Times New Roman" w:hAnsi="Arial" w:cs="Arial"/>
          <w:sz w:val="18"/>
          <w:szCs w:val="18"/>
          <w:lang w:eastAsia="ru-RU"/>
        </w:rPr>
        <w:t>Договор вступает в силу в срок, предусмотренный п. 9.2. настоящего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 xml:space="preserve">8.4. </w:t>
      </w:r>
      <w:r w:rsidRPr="00596A72">
        <w:rPr>
          <w:rFonts w:ascii="Arial" w:eastAsia="Times New Roman" w:hAnsi="Arial" w:cs="Arial"/>
          <w:sz w:val="18"/>
          <w:szCs w:val="18"/>
          <w:lang w:eastAsia="ru-RU"/>
        </w:rPr>
        <w:t>Период страхования заканчивается по истечении срока, указанного в п. 9.2. настоящего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8.5.</w:t>
      </w:r>
      <w:r w:rsidRPr="00596A72">
        <w:rPr>
          <w:rFonts w:ascii="Arial" w:eastAsia="Times New Roman" w:hAnsi="Arial" w:cs="Arial"/>
          <w:sz w:val="18"/>
          <w:szCs w:val="18"/>
          <w:lang w:eastAsia="ru-RU"/>
        </w:rPr>
        <w:t xml:space="preserve"> Цена договора является твердой и может изменяться только по соглашению сторон в следующих случаях: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1) Цена снижается без изменения предусмотренного договором количества товаров, объема работ, услуг и иных условий исполнения договора;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2) Изменились в соответствии с законодательством Российской Федерации регулируемые цены (тарифы) на товары, работы, услуги;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3) Возможность изменить цену договора предусмотрена таким договором.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8.6.</w:t>
      </w:r>
      <w:r w:rsidRPr="00596A72">
        <w:rPr>
          <w:rFonts w:ascii="Arial" w:eastAsia="Times New Roman" w:hAnsi="Arial" w:cs="Arial"/>
          <w:sz w:val="18"/>
          <w:szCs w:val="18"/>
          <w:lang w:eastAsia="ru-RU"/>
        </w:rPr>
        <w:t xml:space="preserve"> При заключении и исполнении договора Банк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8.7.</w:t>
      </w:r>
      <w:r w:rsidRPr="00596A72">
        <w:rPr>
          <w:rFonts w:ascii="Arial" w:eastAsia="Times New Roman" w:hAnsi="Arial" w:cs="Arial"/>
          <w:sz w:val="18"/>
          <w:szCs w:val="18"/>
          <w:lang w:eastAsia="ru-RU"/>
        </w:rPr>
        <w:t xml:space="preserve"> Если количество, объем, цена закупаемых товаров, работ, услуг или сроки исполнения договора изменяются по сравнению с указанными в итоговом протоколе, Банк не позднее 10 дней со дня внесения изменений в договор размещает в ЕИС (на официальном сайте) информацию об измененных условиях.</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8.8.</w:t>
      </w:r>
      <w:r w:rsidRPr="00596A72">
        <w:rPr>
          <w:rFonts w:ascii="Arial" w:eastAsia="Times New Roman" w:hAnsi="Arial" w:cs="Arial"/>
          <w:sz w:val="18"/>
          <w:szCs w:val="18"/>
          <w:lang w:eastAsia="ru-RU"/>
        </w:rPr>
        <w:t xml:space="preserve">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596A72" w:rsidRPr="00596A72" w:rsidRDefault="00596A72" w:rsidP="00596A72">
      <w:pPr>
        <w:spacing w:after="0" w:line="240" w:lineRule="auto"/>
        <w:jc w:val="both"/>
        <w:rPr>
          <w:rFonts w:ascii="Arial" w:eastAsia="Times New Roman" w:hAnsi="Arial" w:cs="Arial"/>
          <w:sz w:val="18"/>
          <w:szCs w:val="18"/>
          <w:lang w:eastAsia="ru-RU"/>
        </w:rPr>
      </w:pPr>
    </w:p>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b/>
          <w:caps/>
          <w:sz w:val="18"/>
          <w:szCs w:val="18"/>
          <w:lang w:eastAsia="ru-RU"/>
        </w:rPr>
        <w:t>9. Прекращение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p>
    <w:p w:rsidR="00596A72" w:rsidRPr="00596A72" w:rsidRDefault="00596A72" w:rsidP="00596A72">
      <w:pPr>
        <w:spacing w:after="0" w:line="240" w:lineRule="auto"/>
        <w:jc w:val="both"/>
        <w:rPr>
          <w:rFonts w:ascii="Times New Roman" w:eastAsia="Times New Roman" w:hAnsi="Times New Roman" w:cs="Times New Roman"/>
          <w:sz w:val="24"/>
          <w:szCs w:val="24"/>
          <w:lang w:eastAsia="ru-RU"/>
        </w:rPr>
      </w:pPr>
      <w:r w:rsidRPr="00596A72">
        <w:rPr>
          <w:rFonts w:ascii="Arial" w:eastAsia="Times New Roman" w:hAnsi="Arial" w:cs="Arial"/>
          <w:b/>
          <w:sz w:val="18"/>
          <w:szCs w:val="18"/>
          <w:lang w:eastAsia="ru-RU"/>
        </w:rPr>
        <w:t>9.1.</w:t>
      </w:r>
      <w:r w:rsidRPr="00596A72">
        <w:rPr>
          <w:rFonts w:ascii="Arial" w:eastAsia="Times New Roman" w:hAnsi="Arial" w:cs="Arial"/>
          <w:sz w:val="18"/>
          <w:szCs w:val="18"/>
          <w:lang w:eastAsia="ru-RU"/>
        </w:rPr>
        <w:t xml:space="preserve"> Настоящий Договор прекращает свое действие, а Застрахованный теряет право на получение услуг в случаях: истечения периода страхования, исполнения ИСПОЛНИТЕЛЕМ своих обязательств в полном объеме; по основаниям, предусмотренным п. 9.5.; признания судом Договора недействительным и в других предусмотренных законодательством РФ случаях.</w:t>
      </w:r>
      <w:r w:rsidRPr="00596A72">
        <w:rPr>
          <w:rFonts w:ascii="Times New Roman" w:eastAsia="Times New Roman" w:hAnsi="Times New Roman" w:cs="Times New Roman"/>
          <w:sz w:val="24"/>
          <w:szCs w:val="24"/>
          <w:lang w:eastAsia="ru-RU"/>
        </w:rPr>
        <w:t xml:space="preserve">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9.2.</w:t>
      </w:r>
      <w:r w:rsidRPr="00596A72">
        <w:rPr>
          <w:rFonts w:ascii="Arial" w:eastAsia="Times New Roman" w:hAnsi="Arial" w:cs="Arial"/>
          <w:sz w:val="18"/>
          <w:szCs w:val="18"/>
          <w:lang w:eastAsia="ru-RU"/>
        </w:rPr>
        <w:t xml:space="preserve"> Настоящий Договор может быть расторгнут досрочно по инициативе ЗАКАЗЧИКА путем письменного уведомления ИСПОЛНИТЕЛЯ не позднее, чем за 30 календарных дней до даты предполагаемого расторжения.</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9.3.</w:t>
      </w:r>
      <w:r w:rsidRPr="00596A72">
        <w:rPr>
          <w:rFonts w:ascii="Arial" w:eastAsia="Times New Roman" w:hAnsi="Arial" w:cs="Arial"/>
          <w:sz w:val="18"/>
          <w:szCs w:val="18"/>
          <w:lang w:eastAsia="ru-RU"/>
        </w:rPr>
        <w:t xml:space="preserve"> В случае досрочного расторжения Договора по инициативе ЗАКАЗЧИКА ИСПОЛНИТЕЛЬ возвращает ему часть страховой премии, рассчитываемой в следующем порядке:</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lastRenderedPageBreak/>
        <w:t xml:space="preserve">- по условиям добровольного медицинского страхования – перерасчету подлежит часть страховой премии пропорционально неистекшему оплаченному периоду действия Договора  за вычетом понесенных ИСПОЛНИТЕЛЕМ расходов на ведение дела в размере __% от суммы, подлежащей возврату;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по условиям добровольного международного медицинского страхования и  условиям страхования жизни и здоровья на случай онкологического заболевания -   пропорционально неистекшему оплаченному периоду действия Договора в том случае, если в течение срока действия Договора по нему не было страховых случаев; при наличии страховых случаев в течение фактического срока действия Договора страховая премия по данным условиям перерасчету и возврату не подлежит.</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9.4.</w:t>
      </w:r>
      <w:r w:rsidRPr="00596A72">
        <w:rPr>
          <w:rFonts w:ascii="Arial" w:eastAsia="Times New Roman" w:hAnsi="Arial" w:cs="Arial"/>
          <w:sz w:val="18"/>
          <w:szCs w:val="18"/>
          <w:lang w:eastAsia="ru-RU"/>
        </w:rPr>
        <w:t xml:space="preserve"> В случае неоплаты очередного страхового взноса в размере и в срок, предусмотренный настоящим Договором и дополнительными соглашениями</w:t>
      </w:r>
      <w:r w:rsidRPr="00596A72">
        <w:rPr>
          <w:rFonts w:ascii="Arial" w:eastAsia="Times New Roman" w:hAnsi="Arial" w:cs="Arial"/>
          <w:color w:val="FF0000"/>
          <w:sz w:val="18"/>
          <w:szCs w:val="18"/>
          <w:lang w:eastAsia="ru-RU"/>
        </w:rPr>
        <w:t xml:space="preserve"> </w:t>
      </w:r>
      <w:r w:rsidRPr="00596A72">
        <w:rPr>
          <w:rFonts w:ascii="Arial" w:eastAsia="Times New Roman" w:hAnsi="Arial" w:cs="Arial"/>
          <w:sz w:val="18"/>
          <w:szCs w:val="18"/>
          <w:lang w:eastAsia="ru-RU"/>
        </w:rPr>
        <w:t>к нему, ИСПОЛНИТЕЛЬ вправе досрочно в одностороннем порядке отказаться от Договора (исполнения Договора) в соответствии с положениями ст. 450.1 Гражданского Кодекса РФ. До принятия решения об отказе от Договора (исполнении Договора) ИСПОЛНИТЕЛЬ  направляет Страхователю письменное требование об уплате задолженности с установлением срока  ее уплаты и указанием на прекращение Договора с даты истечения срока как последствие неуплаты/неполной уплаты страхового взноса. Неуплата задолженности либо несогласование Сторонами условия об отсрочке платежа или внесении изменений в график уплаты  взносов  в срок, установленный в требовании ИСПОЛНИТЕЛЯ, является выражением воли ЗАКАЗЧИКА на досрочное прекращение Договора страхования.  Договор автоматически считается расторгнутым со дня, следующего за датой, указанной в требовании ИСПОЛНИТЕЛЯ. Такое расторжение не освобождает ЗАКАЗЧИКА от уплаты долга за неоплаченный фактический срок страхования на основании выставленного ИСПОЛНИТЕЛЕМ счета.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 xml:space="preserve">9.5.  </w:t>
      </w:r>
      <w:r w:rsidRPr="00596A72">
        <w:rPr>
          <w:rFonts w:ascii="Arial" w:eastAsia="Times New Roman" w:hAnsi="Arial" w:cs="Arial"/>
          <w:sz w:val="18"/>
          <w:szCs w:val="18"/>
          <w:lang w:eastAsia="ru-RU"/>
        </w:rPr>
        <w:t>Условия, предусмотренные п.п. 2.1. и 3.12., на основании п. 5  ст. 959 Гражданского кодекса РФ  имеют существенное влияние на страховой риск по настоящему Договору. В случае установления ИСПОЛНИТЕЛЕМ факта предоставления Страхователем недостоверных сведений в отношении категории Застрахованных, а также факта софинансирования уплаты страховой премии за счет личных средств Застрахованных ИСПОЛНИТЕЛЬ вправе:</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 </w:t>
      </w:r>
      <w:r w:rsidRPr="00596A72">
        <w:rPr>
          <w:rFonts w:ascii="Arial" w:eastAsia="Times New Roman" w:hAnsi="Arial" w:cs="Arial"/>
          <w:color w:val="000000"/>
          <w:sz w:val="18"/>
          <w:szCs w:val="18"/>
          <w:lang w:eastAsia="ru-RU"/>
        </w:rPr>
        <w:t xml:space="preserve">потребовать изменения условий Договора страхования или уплаты дополнительной страховой премии соразмерно увеличению риска;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color w:val="000000"/>
          <w:sz w:val="18"/>
          <w:szCs w:val="18"/>
          <w:lang w:eastAsia="ru-RU"/>
        </w:rPr>
        <w:t xml:space="preserve">- </w:t>
      </w:r>
      <w:r w:rsidRPr="00596A72">
        <w:rPr>
          <w:rFonts w:ascii="Arial" w:eastAsia="Times New Roman" w:hAnsi="Arial" w:cs="Arial"/>
          <w:sz w:val="18"/>
          <w:szCs w:val="18"/>
          <w:lang w:eastAsia="ru-RU"/>
        </w:rPr>
        <w:t xml:space="preserve">досрочно в одностороннем порядке расторгнуть настоящий Договор полностью или  в отношении соответствующих Застрахованных  путем письменного уведомления ЗАКАЗЧИКА.  При этом страховая премия перерасчету и возврату Страхователю не подлежит. </w:t>
      </w:r>
    </w:p>
    <w:p w:rsidR="00596A72" w:rsidRPr="00596A72" w:rsidRDefault="00596A72" w:rsidP="00596A72">
      <w:pPr>
        <w:widowControl w:val="0"/>
        <w:autoSpaceDE w:val="0"/>
        <w:autoSpaceDN w:val="0"/>
        <w:adjustRightInd w:val="0"/>
        <w:spacing w:after="0" w:line="240" w:lineRule="auto"/>
        <w:ind w:firstLine="720"/>
        <w:jc w:val="center"/>
        <w:outlineLvl w:val="1"/>
        <w:rPr>
          <w:rFonts w:ascii="Arial" w:eastAsia="Times New Roman" w:hAnsi="Arial" w:cs="Arial"/>
          <w:b/>
          <w:bCs/>
          <w:sz w:val="18"/>
          <w:szCs w:val="18"/>
          <w:lang w:eastAsia="ru-RU"/>
        </w:rPr>
      </w:pPr>
    </w:p>
    <w:p w:rsidR="00596A72" w:rsidRPr="00596A72" w:rsidRDefault="00596A72" w:rsidP="00596A72">
      <w:pPr>
        <w:widowControl w:val="0"/>
        <w:autoSpaceDE w:val="0"/>
        <w:autoSpaceDN w:val="0"/>
        <w:adjustRightInd w:val="0"/>
        <w:spacing w:after="0" w:line="240" w:lineRule="auto"/>
        <w:ind w:firstLine="720"/>
        <w:jc w:val="center"/>
        <w:outlineLvl w:val="1"/>
        <w:rPr>
          <w:rFonts w:ascii="Arial" w:eastAsia="Times New Roman" w:hAnsi="Arial" w:cs="Arial"/>
          <w:b/>
          <w:bCs/>
          <w:sz w:val="18"/>
          <w:szCs w:val="18"/>
          <w:lang w:eastAsia="ru-RU"/>
        </w:rPr>
      </w:pPr>
    </w:p>
    <w:p w:rsidR="00596A72" w:rsidRPr="00596A72" w:rsidRDefault="00596A72" w:rsidP="00596A72">
      <w:pPr>
        <w:widowControl w:val="0"/>
        <w:autoSpaceDE w:val="0"/>
        <w:autoSpaceDN w:val="0"/>
        <w:adjustRightInd w:val="0"/>
        <w:spacing w:after="0" w:line="240" w:lineRule="auto"/>
        <w:ind w:firstLine="720"/>
        <w:jc w:val="center"/>
        <w:outlineLvl w:val="1"/>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10. ПОРЯДОК УРЕГУЛИРОВАНИЯ СПОРОВ</w:t>
      </w:r>
    </w:p>
    <w:p w:rsidR="00596A72" w:rsidRPr="00596A72" w:rsidRDefault="00596A72" w:rsidP="00596A72">
      <w:pPr>
        <w:widowControl w:val="0"/>
        <w:autoSpaceDE w:val="0"/>
        <w:autoSpaceDN w:val="0"/>
        <w:adjustRightInd w:val="0"/>
        <w:spacing w:after="0" w:line="240" w:lineRule="auto"/>
        <w:ind w:firstLine="720"/>
        <w:jc w:val="center"/>
        <w:outlineLvl w:val="1"/>
        <w:rPr>
          <w:rFonts w:ascii="Arial" w:eastAsia="Times New Roman" w:hAnsi="Arial" w:cs="Arial"/>
          <w:b/>
          <w:bCs/>
          <w:sz w:val="18"/>
          <w:szCs w:val="18"/>
          <w:lang w:eastAsia="ru-RU"/>
        </w:rPr>
      </w:pPr>
    </w:p>
    <w:p w:rsidR="00596A72" w:rsidRPr="00596A72" w:rsidRDefault="00596A72" w:rsidP="00596A72">
      <w:pPr>
        <w:widowControl w:val="0"/>
        <w:autoSpaceDE w:val="0"/>
        <w:autoSpaceDN w:val="0"/>
        <w:adjustRightInd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10.1.</w:t>
      </w:r>
      <w:r w:rsidRPr="00596A72">
        <w:rPr>
          <w:rFonts w:ascii="Arial" w:eastAsia="Times New Roman" w:hAnsi="Arial" w:cs="Arial"/>
          <w:sz w:val="18"/>
          <w:szCs w:val="18"/>
          <w:lang w:eastAsia="ru-RU"/>
        </w:rPr>
        <w:t xml:space="preserve"> Стороны принимают все меры к тому, чтобы любые споры, разногласия либо претензии, касающиеся исполнения настоящего договора или в связи с ним, были урегулированы путем переговоров.</w:t>
      </w:r>
    </w:p>
    <w:p w:rsidR="00596A72" w:rsidRPr="00596A72" w:rsidRDefault="00596A72" w:rsidP="00596A72">
      <w:pPr>
        <w:widowControl w:val="0"/>
        <w:autoSpaceDE w:val="0"/>
        <w:autoSpaceDN w:val="0"/>
        <w:adjustRightInd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10.2.</w:t>
      </w:r>
      <w:r w:rsidRPr="00596A72">
        <w:rPr>
          <w:rFonts w:ascii="Arial" w:eastAsia="Times New Roman" w:hAnsi="Arial" w:cs="Arial"/>
          <w:sz w:val="18"/>
          <w:szCs w:val="18"/>
          <w:lang w:eastAsia="ru-RU"/>
        </w:rPr>
        <w:t xml:space="preserve">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596A72" w:rsidRPr="00596A72" w:rsidRDefault="00596A72" w:rsidP="00596A72">
      <w:pPr>
        <w:widowControl w:val="0"/>
        <w:autoSpaceDE w:val="0"/>
        <w:autoSpaceDN w:val="0"/>
        <w:adjustRightInd w:val="0"/>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10.3.</w:t>
      </w:r>
      <w:r w:rsidRPr="00596A72">
        <w:rPr>
          <w:rFonts w:ascii="Arial" w:eastAsia="Times New Roman" w:hAnsi="Arial" w:cs="Arial"/>
          <w:sz w:val="18"/>
          <w:szCs w:val="18"/>
          <w:lang w:eastAsia="ru-RU"/>
        </w:rPr>
        <w:t xml:space="preserve"> Любые споры, не урегулированные во внесудебном порядке, разрешаются в Арбитражном суде Рязанской области.</w:t>
      </w:r>
    </w:p>
    <w:p w:rsidR="00596A72" w:rsidRPr="00596A72" w:rsidRDefault="00596A72" w:rsidP="00596A72">
      <w:pPr>
        <w:spacing w:after="0" w:line="240" w:lineRule="auto"/>
        <w:jc w:val="center"/>
        <w:rPr>
          <w:rFonts w:ascii="Arial" w:eastAsia="Times New Roman" w:hAnsi="Arial" w:cs="Arial"/>
          <w:sz w:val="18"/>
          <w:szCs w:val="18"/>
          <w:lang w:eastAsia="ru-RU"/>
        </w:rPr>
      </w:pPr>
    </w:p>
    <w:p w:rsidR="00596A72" w:rsidRPr="00596A72" w:rsidRDefault="00596A72" w:rsidP="00596A72">
      <w:pPr>
        <w:spacing w:after="0" w:line="240" w:lineRule="auto"/>
        <w:jc w:val="center"/>
        <w:rPr>
          <w:rFonts w:ascii="Arial" w:eastAsia="Times New Roman" w:hAnsi="Arial" w:cs="Arial"/>
          <w:b/>
          <w:caps/>
          <w:sz w:val="18"/>
          <w:szCs w:val="18"/>
          <w:lang w:eastAsia="ru-RU"/>
        </w:rPr>
      </w:pPr>
    </w:p>
    <w:p w:rsidR="00596A72" w:rsidRPr="00596A72" w:rsidRDefault="00596A72" w:rsidP="00596A72">
      <w:pPr>
        <w:spacing w:after="0" w:line="240" w:lineRule="auto"/>
        <w:jc w:val="center"/>
        <w:rPr>
          <w:rFonts w:ascii="Arial" w:eastAsia="Times New Roman" w:hAnsi="Arial" w:cs="Arial"/>
          <w:sz w:val="18"/>
          <w:szCs w:val="18"/>
          <w:lang w:eastAsia="ru-RU"/>
        </w:rPr>
      </w:pPr>
      <w:r w:rsidRPr="00596A72">
        <w:rPr>
          <w:rFonts w:ascii="Arial" w:eastAsia="Times New Roman" w:hAnsi="Arial" w:cs="Arial"/>
          <w:b/>
          <w:caps/>
          <w:sz w:val="18"/>
          <w:szCs w:val="18"/>
          <w:lang w:eastAsia="ru-RU"/>
        </w:rPr>
        <w:t>11. Иные условия</w:t>
      </w:r>
    </w:p>
    <w:p w:rsidR="00596A72" w:rsidRPr="00596A72" w:rsidRDefault="00596A72" w:rsidP="00596A72">
      <w:pPr>
        <w:spacing w:after="0" w:line="240" w:lineRule="auto"/>
        <w:jc w:val="center"/>
        <w:rPr>
          <w:rFonts w:ascii="Arial" w:eastAsia="Times New Roman" w:hAnsi="Arial" w:cs="Arial"/>
          <w:sz w:val="18"/>
          <w:szCs w:val="18"/>
          <w:lang w:eastAsia="ru-RU"/>
        </w:rPr>
      </w:pP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11.1.</w:t>
      </w:r>
      <w:r w:rsidRPr="00596A72">
        <w:rPr>
          <w:rFonts w:ascii="Arial" w:eastAsia="Times New Roman" w:hAnsi="Arial" w:cs="Arial"/>
          <w:sz w:val="18"/>
          <w:szCs w:val="18"/>
          <w:lang w:eastAsia="ru-RU"/>
        </w:rPr>
        <w:t xml:space="preserve">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bCs/>
          <w:sz w:val="18"/>
          <w:szCs w:val="18"/>
          <w:lang w:eastAsia="ru-RU"/>
        </w:rPr>
        <w:t>11.2.</w:t>
      </w:r>
      <w:r w:rsidRPr="00596A72">
        <w:rPr>
          <w:rFonts w:ascii="Arial" w:eastAsia="Times New Roman" w:hAnsi="Arial" w:cs="Arial"/>
          <w:sz w:val="18"/>
          <w:szCs w:val="18"/>
          <w:lang w:eastAsia="ru-RU"/>
        </w:rPr>
        <w:t xml:space="preserve"> Настоящий Договор составлен   в двух экземплярах, имеющих одинаковую юридическую силу, - по одному для каждой из Сторон, при оформлении его на бумажном носителе, или в одном экземпляре  в системе электронного документооборота (ЭДО) при подписании его Сторонами  с применением электронных подписей уполномоченных представителей Сторон.</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11.3.</w:t>
      </w:r>
      <w:r w:rsidRPr="00596A72">
        <w:rPr>
          <w:rFonts w:ascii="Arial" w:eastAsia="Times New Roman" w:hAnsi="Arial" w:cs="Arial"/>
          <w:sz w:val="18"/>
          <w:szCs w:val="18"/>
          <w:lang w:eastAsia="ru-RU"/>
        </w:rPr>
        <w:t xml:space="preserve"> Стороны обязаны в трехдневный срок информировать друг друга об изменениях в своем адресе, контактных телефонах, факсах и банковских реквизитах.</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11.4.</w:t>
      </w:r>
      <w:r w:rsidRPr="00596A72">
        <w:rPr>
          <w:rFonts w:ascii="Arial" w:eastAsia="Times New Roman" w:hAnsi="Arial" w:cs="Arial"/>
          <w:sz w:val="18"/>
          <w:szCs w:val="18"/>
          <w:lang w:eastAsia="ru-RU"/>
        </w:rPr>
        <w:t xml:space="preserve"> Все изменения и дополнения к настоящему Договору составляются в письменной форме, подписываются и скрепляются печатями Сторон.</w:t>
      </w:r>
      <w:r w:rsidRPr="00596A72">
        <w:rPr>
          <w:rFonts w:ascii="Arial" w:eastAsia="Times New Roman" w:hAnsi="Arial" w:cs="Arial"/>
          <w:b/>
          <w:sz w:val="18"/>
          <w:szCs w:val="18"/>
          <w:lang w:eastAsia="ru-RU"/>
        </w:rPr>
        <w:t xml:space="preserve">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11.5.</w:t>
      </w:r>
      <w:r w:rsidRPr="00596A72">
        <w:rPr>
          <w:rFonts w:ascii="Arial" w:eastAsia="Times New Roman" w:hAnsi="Arial" w:cs="Arial"/>
          <w:sz w:val="18"/>
          <w:szCs w:val="18"/>
          <w:lang w:eastAsia="ru-RU"/>
        </w:rPr>
        <w:t xml:space="preserve"> Односторонние сообщения, предусмотренные настоящим Договором, должны быть составлены в письменной форме, подписаны уполномоченным на то лицом и направлены другой Стороне посредством почтовой, телеграфной, факсовой, электронной связи или нарочным.</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11.6.</w:t>
      </w:r>
      <w:r w:rsidRPr="00596A72">
        <w:rPr>
          <w:rFonts w:ascii="Arial" w:eastAsia="Times New Roman" w:hAnsi="Arial" w:cs="Arial"/>
          <w:sz w:val="18"/>
          <w:szCs w:val="18"/>
          <w:lang w:eastAsia="ru-RU"/>
        </w:rPr>
        <w:t xml:space="preserve"> Споры, возникающие по Договору страхования, разрешаются путем переговоров. При невозможности достижения соглашения спор передается на рассмотрение суда в порядке, предусмотренном действующим законодательством Российской Федерации.</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11.7.</w:t>
      </w:r>
      <w:r w:rsidRPr="00596A72">
        <w:rPr>
          <w:rFonts w:ascii="Arial" w:eastAsia="Times New Roman" w:hAnsi="Arial" w:cs="Arial"/>
          <w:sz w:val="18"/>
          <w:szCs w:val="18"/>
          <w:lang w:eastAsia="ru-RU"/>
        </w:rPr>
        <w:t xml:space="preserve">  ИСПОЛНИТЕЛЬ обязуется соблюдать требования Федерального Закона от 27.07.2006 №152-ФЗ «О персональных данных» при обработке персональных данных застрахованных лиц.</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11.8.</w:t>
      </w:r>
      <w:r w:rsidRPr="00596A72">
        <w:rPr>
          <w:rFonts w:ascii="Arial" w:eastAsia="Times New Roman" w:hAnsi="Arial" w:cs="Arial"/>
          <w:sz w:val="18"/>
          <w:szCs w:val="18"/>
          <w:lang w:eastAsia="ru-RU"/>
        </w:rPr>
        <w:t xml:space="preserve"> ЗАКАЗЧИК подтверждает, что им получено согласие застрахованных лиц, персональные данные которых могут содержаться в получаемых ИСПОЛНИТЕЛЕМ от ЗАКАЗЧИКА документах, на обработку персональных данных таких лиц, по форме и содержанию в соответствии с законодательством Российской Федерации о персональных данных, в т.ч. на передачу этих данных ИСПОЛНИТЕЛЮ в рамках оказания услуг в соответствии с настоящим Договором.</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11.9.</w:t>
      </w:r>
      <w:r w:rsidRPr="00596A72">
        <w:rPr>
          <w:rFonts w:ascii="Arial" w:eastAsia="Times New Roman" w:hAnsi="Arial" w:cs="Arial"/>
          <w:sz w:val="18"/>
          <w:szCs w:val="18"/>
          <w:lang w:eastAsia="ru-RU"/>
        </w:rPr>
        <w:t xml:space="preserve"> ЗАКАЗЧИК подтверждает, что ИСПОЛНИТЕЛЬ вправе запросить у него согласия субъектов персональных данных, а ЗАКАЗЧИК обязан по требованию ИСПОЛНИТЕЛЯ, в связи с поступлением ИСПОЛНИТЕЛЮ запроса от </w:t>
      </w:r>
      <w:r w:rsidRPr="00596A72">
        <w:rPr>
          <w:rFonts w:ascii="Arial" w:eastAsia="Times New Roman" w:hAnsi="Arial" w:cs="Arial"/>
          <w:sz w:val="18"/>
          <w:szCs w:val="18"/>
          <w:lang w:eastAsia="ru-RU"/>
        </w:rPr>
        <w:lastRenderedPageBreak/>
        <w:t>уполномоченного органа по защите прав субъектов персональных данных или суда, предоставить ИСПОЛНИТЕЛЮ полученные им от указанных субъектов персональных данных согласия на обработку персональных данных, предусматривающие обработку персональных данных в целях исполнения настоящего Договора.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11.10.</w:t>
      </w:r>
      <w:r w:rsidRPr="00596A72">
        <w:rPr>
          <w:rFonts w:ascii="Arial" w:eastAsia="Times New Roman" w:hAnsi="Arial" w:cs="Arial"/>
          <w:sz w:val="18"/>
          <w:szCs w:val="18"/>
          <w:lang w:eastAsia="ru-RU"/>
        </w:rPr>
        <w:t xml:space="preserve"> Стороны согласовали, что в заключении и сопровождении Договора принимают участие следующие представители Сторон:</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11.10.1.</w:t>
      </w:r>
      <w:r w:rsidRPr="00596A72">
        <w:rPr>
          <w:rFonts w:ascii="Arial" w:eastAsia="Times New Roman" w:hAnsi="Arial" w:cs="Arial"/>
          <w:sz w:val="18"/>
          <w:szCs w:val="18"/>
          <w:lang w:eastAsia="ru-RU"/>
        </w:rPr>
        <w:t xml:space="preserve"> Со стороны ИСПОЛНИТЕЛЯ: </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___________;</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___________;</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b/>
          <w:sz w:val="18"/>
          <w:szCs w:val="18"/>
          <w:lang w:eastAsia="ru-RU"/>
        </w:rPr>
        <w:t>11.10.2.</w:t>
      </w:r>
      <w:r w:rsidRPr="00596A72">
        <w:rPr>
          <w:rFonts w:ascii="Arial" w:eastAsia="Times New Roman" w:hAnsi="Arial" w:cs="Arial"/>
          <w:sz w:val="18"/>
          <w:szCs w:val="18"/>
          <w:lang w:eastAsia="ru-RU"/>
        </w:rPr>
        <w:t xml:space="preserve"> Со стороны   ЗАКАЗЧИКА:</w:t>
      </w:r>
    </w:p>
    <w:p w:rsidR="00596A72" w:rsidRPr="00596A72" w:rsidRDefault="00596A72" w:rsidP="00596A72">
      <w:pPr>
        <w:spacing w:after="0" w:line="240" w:lineRule="auto"/>
        <w:jc w:val="both"/>
        <w:rPr>
          <w:rFonts w:ascii="Arial" w:eastAsia="Times New Roman" w:hAnsi="Arial" w:cs="Arial"/>
          <w:sz w:val="18"/>
          <w:szCs w:val="18"/>
          <w:lang w:eastAsia="ru-RU"/>
        </w:rPr>
      </w:pPr>
      <w:r w:rsidRPr="00596A72">
        <w:rPr>
          <w:rFonts w:ascii="Arial" w:eastAsia="Times New Roman" w:hAnsi="Arial" w:cs="Arial"/>
          <w:sz w:val="18"/>
          <w:szCs w:val="18"/>
          <w:lang w:eastAsia="ru-RU"/>
        </w:rPr>
        <w:t>-  ____________.</w:t>
      </w:r>
    </w:p>
    <w:p w:rsidR="00596A72" w:rsidRPr="00596A72" w:rsidRDefault="00596A72" w:rsidP="00596A72">
      <w:pPr>
        <w:spacing w:after="0" w:line="240" w:lineRule="auto"/>
        <w:jc w:val="both"/>
        <w:rPr>
          <w:rFonts w:ascii="Arial" w:eastAsia="Times New Roman" w:hAnsi="Arial" w:cs="Arial"/>
          <w:bCs/>
          <w:sz w:val="18"/>
          <w:szCs w:val="18"/>
          <w:lang w:eastAsia="ru-RU"/>
        </w:rPr>
      </w:pPr>
      <w:r w:rsidRPr="00596A72">
        <w:rPr>
          <w:rFonts w:ascii="Arial" w:eastAsia="Times New Roman" w:hAnsi="Arial" w:cs="Arial"/>
          <w:b/>
          <w:sz w:val="18"/>
          <w:szCs w:val="18"/>
          <w:lang w:eastAsia="ru-RU"/>
        </w:rPr>
        <w:t>11.11.</w:t>
      </w:r>
      <w:r w:rsidRPr="00596A72">
        <w:rPr>
          <w:rFonts w:ascii="Arial" w:eastAsia="Times New Roman" w:hAnsi="Arial" w:cs="Arial"/>
          <w:sz w:val="18"/>
          <w:szCs w:val="18"/>
          <w:lang w:eastAsia="ru-RU"/>
        </w:rPr>
        <w:t xml:space="preserve"> Стороны пришли к соглашению, что обмен информацией и документами в ходе исполнения Договора осуществляется с использованием адресов электронной почты ответственных представителей Сторон </w:t>
      </w:r>
      <w:r w:rsidRPr="00596A72">
        <w:rPr>
          <w:rFonts w:ascii="Arial" w:eastAsia="Times New Roman" w:hAnsi="Arial" w:cs="Arial"/>
          <w:b/>
          <w:bCs/>
          <w:sz w:val="18"/>
          <w:szCs w:val="18"/>
          <w:lang w:eastAsia="ru-RU"/>
        </w:rPr>
        <w:t xml:space="preserve"> </w:t>
      </w:r>
      <w:r w:rsidRPr="00596A72">
        <w:rPr>
          <w:rFonts w:ascii="Arial" w:eastAsia="Times New Roman" w:hAnsi="Arial" w:cs="Arial"/>
          <w:bCs/>
          <w:sz w:val="18"/>
          <w:szCs w:val="18"/>
          <w:lang w:eastAsia="ru-RU"/>
        </w:rPr>
        <w:t>путем настройки шифрования почтового клиента с помощью протокола TLS не ниже версии 1.2.</w:t>
      </w:r>
    </w:p>
    <w:p w:rsidR="00596A72" w:rsidRPr="00596A72" w:rsidRDefault="00596A72" w:rsidP="00596A72">
      <w:pPr>
        <w:spacing w:after="0" w:line="240" w:lineRule="auto"/>
        <w:jc w:val="both"/>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caps/>
          <w:sz w:val="18"/>
          <w:szCs w:val="18"/>
          <w:lang w:eastAsia="ru-RU"/>
        </w:rPr>
        <w:lastRenderedPageBreak/>
        <w:t>12</w:t>
      </w:r>
      <w:r w:rsidRPr="00596A72">
        <w:rPr>
          <w:rFonts w:ascii="Arial" w:eastAsia="Times New Roman" w:hAnsi="Arial" w:cs="Arial"/>
          <w:b/>
          <w:bCs/>
          <w:sz w:val="18"/>
          <w:szCs w:val="18"/>
          <w:lang w:eastAsia="ru-RU"/>
        </w:rPr>
        <w:t>. АДРЕСА И РЕКВИЗИТЫ СТОРОН.</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sz w:val="18"/>
          <w:szCs w:val="18"/>
          <w:lang w:eastAsia="ru-RU"/>
        </w:rPr>
      </w:pPr>
      <w:r w:rsidRPr="00596A72">
        <w:rPr>
          <w:rFonts w:ascii="Arial" w:eastAsia="Times New Roman" w:hAnsi="Arial" w:cs="Arial"/>
          <w:b/>
          <w:sz w:val="18"/>
          <w:szCs w:val="18"/>
          <w:lang w:eastAsia="ru-RU"/>
        </w:rPr>
        <w:t xml:space="preserve">ИСПОЛНИТЕЛЬ    </w:t>
      </w:r>
      <w:r w:rsidRPr="00596A72">
        <w:rPr>
          <w:rFonts w:ascii="Arial" w:eastAsia="Times New Roman" w:hAnsi="Arial" w:cs="Arial"/>
          <w:b/>
          <w:sz w:val="18"/>
          <w:szCs w:val="18"/>
          <w:lang w:eastAsia="ru-RU"/>
        </w:rPr>
        <w:tab/>
        <w:t xml:space="preserve">       </w:t>
      </w:r>
      <w:r w:rsidRPr="00596A72">
        <w:rPr>
          <w:rFonts w:ascii="Arial" w:eastAsia="Times New Roman" w:hAnsi="Arial" w:cs="Arial"/>
          <w:b/>
          <w:sz w:val="18"/>
          <w:szCs w:val="18"/>
          <w:lang w:eastAsia="ru-RU"/>
        </w:rPr>
        <w:tab/>
      </w:r>
      <w:r w:rsidRPr="00596A72">
        <w:rPr>
          <w:rFonts w:ascii="Arial" w:eastAsia="Times New Roman" w:hAnsi="Arial" w:cs="Arial"/>
          <w:b/>
          <w:sz w:val="18"/>
          <w:szCs w:val="18"/>
          <w:lang w:eastAsia="ru-RU"/>
        </w:rPr>
        <w:tab/>
      </w:r>
      <w:r w:rsidRPr="00596A72">
        <w:rPr>
          <w:rFonts w:ascii="Arial" w:eastAsia="Times New Roman" w:hAnsi="Arial" w:cs="Arial"/>
          <w:b/>
          <w:sz w:val="18"/>
          <w:szCs w:val="18"/>
          <w:lang w:eastAsia="ru-RU"/>
        </w:rPr>
        <w:tab/>
      </w:r>
      <w:r w:rsidRPr="00596A72">
        <w:rPr>
          <w:rFonts w:ascii="Arial" w:eastAsia="Times New Roman" w:hAnsi="Arial" w:cs="Arial"/>
          <w:b/>
          <w:sz w:val="18"/>
          <w:szCs w:val="18"/>
          <w:lang w:eastAsia="ru-RU"/>
        </w:rPr>
        <w:tab/>
        <w:t xml:space="preserve">   ЗАКАЗЧИК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745"/>
      </w:tblGrid>
      <w:tr w:rsidR="00596A72" w:rsidRPr="00596A72" w:rsidTr="0074543D">
        <w:trPr>
          <w:trHeight w:val="2481"/>
        </w:trPr>
        <w:tc>
          <w:tcPr>
            <w:tcW w:w="5144" w:type="dxa"/>
            <w:tcBorders>
              <w:top w:val="single" w:sz="4" w:space="0" w:color="auto"/>
              <w:left w:val="single" w:sz="4" w:space="0" w:color="auto"/>
              <w:bottom w:val="single" w:sz="4" w:space="0" w:color="auto"/>
              <w:right w:val="single" w:sz="4" w:space="0" w:color="auto"/>
            </w:tcBorders>
          </w:tcPr>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sz w:val="18"/>
                <w:szCs w:val="18"/>
                <w:lang w:eastAsia="ru-RU"/>
              </w:rPr>
            </w:pPr>
            <w:r w:rsidRPr="00596A72">
              <w:rPr>
                <w:rFonts w:ascii="Arial" w:eastAsia="Times New Roman" w:hAnsi="Arial" w:cs="Arial"/>
                <w:bCs/>
                <w:i/>
                <w:sz w:val="18"/>
                <w:szCs w:val="18"/>
                <w:lang w:eastAsia="ru-RU"/>
              </w:rPr>
              <w:t xml:space="preserve"> </w:t>
            </w:r>
            <w:bookmarkStart w:id="2" w:name="corp_full_name_our2"/>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sz w:val="18"/>
                <w:szCs w:val="18"/>
                <w:lang w:eastAsia="ru-RU"/>
              </w:rPr>
            </w:pPr>
          </w:p>
          <w:bookmarkEnd w:id="2"/>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tc>
        <w:tc>
          <w:tcPr>
            <w:tcW w:w="4745" w:type="dxa"/>
            <w:tcBorders>
              <w:top w:val="single" w:sz="4" w:space="0" w:color="auto"/>
              <w:left w:val="single" w:sz="4" w:space="0" w:color="auto"/>
              <w:right w:val="single" w:sz="4" w:space="0" w:color="auto"/>
            </w:tcBorders>
          </w:tcPr>
          <w:p w:rsidR="00596A72" w:rsidRPr="00596A72" w:rsidRDefault="00596A72" w:rsidP="00596A72">
            <w:pPr>
              <w:keepNext/>
              <w:keepLines/>
              <w:suppressAutoHyphens/>
              <w:spacing w:after="0" w:line="240" w:lineRule="auto"/>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 </w:t>
            </w:r>
          </w:p>
        </w:tc>
      </w:tr>
    </w:tbl>
    <w:p w:rsidR="00596A72" w:rsidRPr="00596A72" w:rsidRDefault="00596A72" w:rsidP="00596A72">
      <w:pPr>
        <w:keepNext/>
        <w:keepLines/>
        <w:tabs>
          <w:tab w:val="left" w:pos="142"/>
          <w:tab w:val="left" w:pos="284"/>
        </w:tabs>
        <w:suppressAutoHyphens/>
        <w:autoSpaceDE w:val="0"/>
        <w:autoSpaceDN w:val="0"/>
        <w:spacing w:after="0" w:line="240" w:lineRule="auto"/>
        <w:jc w:val="both"/>
        <w:outlineLvl w:val="0"/>
        <w:rPr>
          <w:rFonts w:ascii="Arial" w:eastAsia="Times New Roman" w:hAnsi="Arial" w:cs="Arial"/>
          <w:b/>
          <w:bCs/>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ПОДПИСИ СТОРОН:</w:t>
      </w: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tbl>
      <w:tblPr>
        <w:tblW w:w="9570" w:type="dxa"/>
        <w:tblLook w:val="0000" w:firstRow="0" w:lastRow="0" w:firstColumn="0" w:lastColumn="0" w:noHBand="0" w:noVBand="0"/>
      </w:tblPr>
      <w:tblGrid>
        <w:gridCol w:w="4928"/>
        <w:gridCol w:w="4642"/>
      </w:tblGrid>
      <w:tr w:rsidR="00596A72" w:rsidRPr="00596A72" w:rsidTr="0074543D">
        <w:trPr>
          <w:cantSplit/>
        </w:trPr>
        <w:tc>
          <w:tcPr>
            <w:tcW w:w="4928" w:type="dxa"/>
          </w:tcPr>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ИСПОЛНИТЕЛЬ</w:t>
            </w: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p>
        </w:tc>
        <w:tc>
          <w:tcPr>
            <w:tcW w:w="4642" w:type="dxa"/>
          </w:tcPr>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ЗАКАЗЧИК</w:t>
            </w: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p>
        </w:tc>
      </w:tr>
      <w:tr w:rsidR="00596A72" w:rsidRPr="00596A72" w:rsidTr="0074543D">
        <w:trPr>
          <w:cantSplit/>
        </w:trPr>
        <w:tc>
          <w:tcPr>
            <w:tcW w:w="4928" w:type="dxa"/>
          </w:tcPr>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___________________________</w:t>
            </w: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 xml:space="preserve"> </w:t>
            </w:r>
          </w:p>
        </w:tc>
        <w:tc>
          <w:tcPr>
            <w:tcW w:w="4642" w:type="dxa"/>
          </w:tcPr>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___________________________</w:t>
            </w: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b/>
                <w:bCs/>
                <w:sz w:val="18"/>
                <w:szCs w:val="18"/>
                <w:lang w:eastAsia="ru-RU"/>
              </w:rPr>
            </w:pPr>
          </w:p>
        </w:tc>
      </w:tr>
    </w:tbl>
    <w:p w:rsidR="00596A72" w:rsidRPr="00596A72" w:rsidRDefault="00596A72" w:rsidP="00596A72">
      <w:pPr>
        <w:keepNext/>
        <w:keepLines/>
        <w:tabs>
          <w:tab w:val="left" w:pos="142"/>
          <w:tab w:val="left" w:pos="284"/>
        </w:tabs>
        <w:suppressAutoHyphens/>
        <w:autoSpaceDE w:val="0"/>
        <w:autoSpaceDN w:val="0"/>
        <w:spacing w:after="0" w:line="240" w:lineRule="auto"/>
        <w:jc w:val="both"/>
        <w:outlineLvl w:val="0"/>
        <w:rPr>
          <w:rFonts w:ascii="Arial" w:eastAsia="Times New Roman" w:hAnsi="Arial" w:cs="Arial"/>
          <w:b/>
          <w:bCs/>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r w:rsidRPr="00596A72">
        <w:rPr>
          <w:rFonts w:ascii="Arial" w:eastAsia="Times New Roman" w:hAnsi="Arial" w:cs="Arial"/>
          <w:sz w:val="18"/>
          <w:szCs w:val="18"/>
          <w:lang w:eastAsia="ru-RU"/>
        </w:rPr>
        <w:t xml:space="preserve"> </w:t>
      </w: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Приложение № 1</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К договору № ____от _____</w:t>
      </w: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rPr>
          <w:rFonts w:ascii="Arial" w:eastAsia="Times New Roman" w:hAnsi="Arial" w:cs="Arial"/>
          <w:sz w:val="18"/>
          <w:szCs w:val="18"/>
          <w:lang w:eastAsia="ru-RU"/>
        </w:rPr>
      </w:pPr>
    </w:p>
    <w:p w:rsidR="00596A72" w:rsidRPr="00596A72" w:rsidRDefault="00596A72" w:rsidP="00596A72">
      <w:pPr>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ТЕХНИЧЕСКОЕ ЗАДАНИЕ</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на оказание услуг по добровольному медицинскому страхованию сотрудников</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(Приложено отдельным файлом)</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Приложение №2</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К договору № ____от _____</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Программа добровольного медицинского страхования</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(Приложено отдельным файлом)</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Приложение №2.1</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К договору № ____от _____</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Перечень ЛПУ</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(Приложено отдельным файлом)</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Приложение №3</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К договору № ____от _____</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Список Застрахованных</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(Приложено отдельным файлом)</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Приложение №4</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К договору № ____от _____</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Регламент  страхования родственников по корпоративному Договору</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(Приложено отдельным файлом)</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Приложение №5</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r w:rsidRPr="00596A72">
        <w:rPr>
          <w:rFonts w:ascii="Arial" w:eastAsia="Times New Roman" w:hAnsi="Arial" w:cs="Arial"/>
          <w:sz w:val="18"/>
          <w:szCs w:val="18"/>
          <w:lang w:eastAsia="ru-RU"/>
        </w:rPr>
        <w:t>К договору № ____от _____</w:t>
      </w: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b/>
          <w:bCs/>
          <w:sz w:val="18"/>
          <w:szCs w:val="18"/>
          <w:lang w:eastAsia="ru-RU"/>
        </w:rPr>
      </w:pPr>
      <w:r w:rsidRPr="00596A72">
        <w:rPr>
          <w:rFonts w:ascii="Arial" w:eastAsia="Times New Roman" w:hAnsi="Arial" w:cs="Arial"/>
          <w:b/>
          <w:bCs/>
          <w:sz w:val="18"/>
          <w:szCs w:val="18"/>
          <w:lang w:eastAsia="ru-RU"/>
        </w:rPr>
        <w:t>Регламент  страхования родственников по индивидуальному Договору</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r w:rsidRPr="00596A72">
        <w:rPr>
          <w:rFonts w:ascii="Arial" w:eastAsia="Times New Roman" w:hAnsi="Arial" w:cs="Arial"/>
          <w:sz w:val="18"/>
          <w:szCs w:val="18"/>
          <w:lang w:eastAsia="ru-RU"/>
        </w:rPr>
        <w:t>(Приложено отдельным файлом)</w:t>
      </w:r>
    </w:p>
    <w:p w:rsidR="00596A72" w:rsidRPr="00596A72" w:rsidRDefault="00596A72" w:rsidP="00596A72">
      <w:pPr>
        <w:keepNext/>
        <w:keepLines/>
        <w:tabs>
          <w:tab w:val="left" w:pos="142"/>
          <w:tab w:val="left" w:pos="284"/>
        </w:tabs>
        <w:suppressAutoHyphens/>
        <w:spacing w:after="0" w:line="240" w:lineRule="auto"/>
        <w:jc w:val="center"/>
        <w:rPr>
          <w:rFonts w:ascii="Arial" w:eastAsia="Times New Roman" w:hAnsi="Arial" w:cs="Arial"/>
          <w:sz w:val="18"/>
          <w:szCs w:val="18"/>
          <w:lang w:eastAsia="ru-RU"/>
        </w:rPr>
      </w:pPr>
    </w:p>
    <w:p w:rsidR="00596A72" w:rsidRPr="00596A72" w:rsidRDefault="00596A72" w:rsidP="00596A72">
      <w:pPr>
        <w:keepNext/>
        <w:keepLines/>
        <w:tabs>
          <w:tab w:val="left" w:pos="142"/>
          <w:tab w:val="left" w:pos="284"/>
        </w:tabs>
        <w:suppressAutoHyphens/>
        <w:spacing w:after="0" w:line="240" w:lineRule="auto"/>
        <w:jc w:val="right"/>
        <w:rPr>
          <w:rFonts w:ascii="Arial" w:eastAsia="Times New Roman" w:hAnsi="Arial" w:cs="Arial"/>
          <w:b/>
          <w:bCs/>
          <w:sz w:val="18"/>
          <w:szCs w:val="18"/>
          <w:lang w:eastAsia="ru-RU"/>
        </w:rPr>
      </w:pPr>
    </w:p>
    <w:p w:rsidR="00254B69" w:rsidRDefault="00254B69"/>
    <w:sectPr w:rsidR="00254B69" w:rsidSect="00BC5E03">
      <w:footerReference w:type="default" r:id="rId7"/>
      <w:pgSz w:w="11906" w:h="16838"/>
      <w:pgMar w:top="851" w:right="567"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BA" w:rsidRDefault="00D86ABA" w:rsidP="00596A72">
      <w:pPr>
        <w:spacing w:after="0" w:line="240" w:lineRule="auto"/>
      </w:pPr>
      <w:r>
        <w:separator/>
      </w:r>
    </w:p>
  </w:endnote>
  <w:endnote w:type="continuationSeparator" w:id="0">
    <w:p w:rsidR="00D86ABA" w:rsidRDefault="00D86ABA" w:rsidP="0059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883" w:rsidRDefault="00D86ABA">
    <w:pPr>
      <w:pStyle w:val="ab"/>
      <w:jc w:val="right"/>
    </w:pPr>
    <w:r>
      <w:fldChar w:fldCharType="begin"/>
    </w:r>
    <w:r>
      <w:instrText>PAGE   \* MERGEFORMAT</w:instrText>
    </w:r>
    <w:r>
      <w:fldChar w:fldCharType="separate"/>
    </w:r>
    <w:r w:rsidR="00596A72">
      <w:rPr>
        <w:noProof/>
      </w:rPr>
      <w:t>11</w:t>
    </w:r>
    <w:r>
      <w:fldChar w:fldCharType="end"/>
    </w:r>
  </w:p>
  <w:p w:rsidR="002C3883" w:rsidRDefault="00D86ABA">
    <w:pPr>
      <w:pStyle w:val="ab"/>
    </w:pPr>
  </w:p>
  <w:p w:rsidR="002C3883" w:rsidRDefault="00D86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BA" w:rsidRDefault="00D86ABA" w:rsidP="00596A72">
      <w:pPr>
        <w:spacing w:after="0" w:line="240" w:lineRule="auto"/>
      </w:pPr>
      <w:r>
        <w:separator/>
      </w:r>
    </w:p>
  </w:footnote>
  <w:footnote w:type="continuationSeparator" w:id="0">
    <w:p w:rsidR="00D86ABA" w:rsidRDefault="00D86ABA" w:rsidP="00596A72">
      <w:pPr>
        <w:spacing w:after="0" w:line="240" w:lineRule="auto"/>
      </w:pPr>
      <w:r>
        <w:continuationSeparator/>
      </w:r>
    </w:p>
  </w:footnote>
  <w:footnote w:id="1">
    <w:p w:rsidR="00596A72" w:rsidRPr="009227B6" w:rsidRDefault="00596A72" w:rsidP="00596A72">
      <w:pPr>
        <w:pStyle w:val="a5"/>
        <w:rPr>
          <w:rFonts w:ascii="Arial" w:hAnsi="Arial" w:cs="Arial"/>
          <w:sz w:val="18"/>
          <w:szCs w:val="18"/>
          <w:lang w:val="ru-RU"/>
        </w:rPr>
      </w:pPr>
      <w:r w:rsidRPr="009227B6">
        <w:rPr>
          <w:rStyle w:val="af0"/>
          <w:rFonts w:ascii="Arial" w:hAnsi="Arial" w:cs="Arial"/>
          <w:sz w:val="18"/>
          <w:szCs w:val="18"/>
        </w:rPr>
        <w:footnoteRef/>
      </w:r>
      <w:r w:rsidRPr="009227B6">
        <w:rPr>
          <w:rFonts w:ascii="Arial" w:hAnsi="Arial" w:cs="Arial"/>
          <w:sz w:val="18"/>
          <w:szCs w:val="18"/>
          <w:lang w:val="ru-RU"/>
        </w:rPr>
        <w:t xml:space="preserve"> Онкологическое заболевание — злокачественное новообразование — заболевание, входящее в рубрику «Злокачественные новообразования» (</w:t>
      </w:r>
      <w:r w:rsidRPr="009227B6">
        <w:rPr>
          <w:rFonts w:ascii="Arial" w:hAnsi="Arial" w:cs="Arial"/>
          <w:sz w:val="18"/>
          <w:szCs w:val="18"/>
        </w:rPr>
        <w:t>C</w:t>
      </w:r>
      <w:r w:rsidRPr="009227B6">
        <w:rPr>
          <w:rFonts w:ascii="Arial" w:hAnsi="Arial" w:cs="Arial"/>
          <w:sz w:val="18"/>
          <w:szCs w:val="18"/>
          <w:lang w:val="ru-RU"/>
        </w:rPr>
        <w:t>00-</w:t>
      </w:r>
      <w:r w:rsidRPr="009227B6">
        <w:rPr>
          <w:rFonts w:ascii="Arial" w:hAnsi="Arial" w:cs="Arial"/>
          <w:sz w:val="18"/>
          <w:szCs w:val="18"/>
        </w:rPr>
        <w:t>C</w:t>
      </w:r>
      <w:r w:rsidRPr="009227B6">
        <w:rPr>
          <w:rFonts w:ascii="Arial" w:hAnsi="Arial" w:cs="Arial"/>
          <w:sz w:val="18"/>
          <w:szCs w:val="18"/>
          <w:lang w:val="ru-RU"/>
        </w:rPr>
        <w:t xml:space="preserve">97) и в рубрику «Новообразования </w:t>
      </w:r>
      <w:r w:rsidRPr="009227B6">
        <w:rPr>
          <w:rFonts w:ascii="Arial" w:hAnsi="Arial" w:cs="Arial"/>
          <w:sz w:val="18"/>
          <w:szCs w:val="18"/>
        </w:rPr>
        <w:t>in</w:t>
      </w:r>
      <w:r w:rsidRPr="009227B6">
        <w:rPr>
          <w:rFonts w:ascii="Arial" w:hAnsi="Arial" w:cs="Arial"/>
          <w:sz w:val="18"/>
          <w:szCs w:val="18"/>
          <w:lang w:val="ru-RU"/>
        </w:rPr>
        <w:t xml:space="preserve"> </w:t>
      </w:r>
      <w:r w:rsidRPr="009227B6">
        <w:rPr>
          <w:rFonts w:ascii="Arial" w:hAnsi="Arial" w:cs="Arial"/>
          <w:sz w:val="18"/>
          <w:szCs w:val="18"/>
        </w:rPr>
        <w:t>situ</w:t>
      </w:r>
      <w:r w:rsidRPr="009227B6">
        <w:rPr>
          <w:rFonts w:ascii="Arial" w:hAnsi="Arial" w:cs="Arial"/>
          <w:sz w:val="18"/>
          <w:szCs w:val="18"/>
          <w:lang w:val="ru-RU"/>
        </w:rPr>
        <w:t>» (</w:t>
      </w:r>
      <w:r w:rsidRPr="009227B6">
        <w:rPr>
          <w:rFonts w:ascii="Arial" w:hAnsi="Arial" w:cs="Arial"/>
          <w:sz w:val="18"/>
          <w:szCs w:val="18"/>
        </w:rPr>
        <w:t>D</w:t>
      </w:r>
      <w:r w:rsidRPr="009227B6">
        <w:rPr>
          <w:rFonts w:ascii="Arial" w:hAnsi="Arial" w:cs="Arial"/>
          <w:sz w:val="18"/>
          <w:szCs w:val="18"/>
          <w:lang w:val="ru-RU"/>
        </w:rPr>
        <w:t>00-</w:t>
      </w:r>
      <w:r w:rsidRPr="009227B6">
        <w:rPr>
          <w:rFonts w:ascii="Arial" w:hAnsi="Arial" w:cs="Arial"/>
          <w:sz w:val="18"/>
          <w:szCs w:val="18"/>
        </w:rPr>
        <w:t>D</w:t>
      </w:r>
      <w:r w:rsidRPr="009227B6">
        <w:rPr>
          <w:rFonts w:ascii="Arial" w:hAnsi="Arial" w:cs="Arial"/>
          <w:sz w:val="18"/>
          <w:szCs w:val="18"/>
          <w:lang w:val="ru-RU"/>
        </w:rPr>
        <w:t>09) Международной статистической классификации болезней и проблем, связанных со здоровьем 10-го пересмотра, принятой 43-ей Всемирной Ассамблеей Здравоохранения (МКБ 10), подтверждённое гистологически, а также врачом-онкологом (далее по тексту — злокачественное новообразование).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6"/>
    <w:multiLevelType w:val="singleLevel"/>
    <w:tmpl w:val="00000006"/>
    <w:name w:val="WW8Num6"/>
    <w:lvl w:ilvl="0">
      <w:numFmt w:val="bullet"/>
      <w:lvlText w:val=""/>
      <w:lvlJc w:val="left"/>
      <w:pPr>
        <w:tabs>
          <w:tab w:val="num" w:pos="900"/>
        </w:tabs>
        <w:ind w:left="900" w:hanging="360"/>
      </w:pPr>
      <w:rPr>
        <w:rFonts w:ascii="Symbol" w:hAnsi="Symbol"/>
      </w:rPr>
    </w:lvl>
  </w:abstractNum>
  <w:abstractNum w:abstractNumId="2" w15:restartNumberingAfterBreak="0">
    <w:nsid w:val="00000009"/>
    <w:multiLevelType w:val="multilevel"/>
    <w:tmpl w:val="E4B0BE18"/>
    <w:name w:val="WW8Num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997"/>
        </w:tabs>
        <w:ind w:left="1997" w:hanging="720"/>
      </w:pPr>
      <w:rPr>
        <w:rFonts w:ascii="Times New Roman" w:hAnsi="Times New Roman" w:cs="Times New Roman" w:hint="default"/>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20B199D"/>
    <w:multiLevelType w:val="hybridMultilevel"/>
    <w:tmpl w:val="880E0CE6"/>
    <w:lvl w:ilvl="0" w:tplc="DFD8F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21A3D08"/>
    <w:multiLevelType w:val="hybridMultilevel"/>
    <w:tmpl w:val="54C80948"/>
    <w:lvl w:ilvl="0" w:tplc="75302084">
      <w:start w:val="1"/>
      <w:numFmt w:val="bullet"/>
      <w:lvlText w:val="-"/>
      <w:lvlJc w:val="left"/>
      <w:pPr>
        <w:tabs>
          <w:tab w:val="num" w:pos="700"/>
        </w:tabs>
        <w:ind w:left="624" w:hanging="284"/>
      </w:pPr>
      <w:rPr>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8810BB"/>
    <w:multiLevelType w:val="hybridMultilevel"/>
    <w:tmpl w:val="07CC6D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5FA72CE"/>
    <w:multiLevelType w:val="hybridMultilevel"/>
    <w:tmpl w:val="1D640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17AC6"/>
    <w:multiLevelType w:val="hybridMultilevel"/>
    <w:tmpl w:val="9392F452"/>
    <w:lvl w:ilvl="0" w:tplc="2424C748">
      <w:start w:val="1"/>
      <w:numFmt w:val="decimal"/>
      <w:lvlText w:val="%1."/>
      <w:lvlJc w:val="left"/>
      <w:pPr>
        <w:ind w:left="873" w:hanging="360"/>
      </w:pPr>
      <w:rPr>
        <w:rFonts w:hint="default"/>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8" w15:restartNumberingAfterBreak="0">
    <w:nsid w:val="0DD95EEB"/>
    <w:multiLevelType w:val="hybridMultilevel"/>
    <w:tmpl w:val="FABA6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340B52"/>
    <w:multiLevelType w:val="hybridMultilevel"/>
    <w:tmpl w:val="32C2C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C064A9C"/>
    <w:multiLevelType w:val="hybridMultilevel"/>
    <w:tmpl w:val="25C0B9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E0141DA"/>
    <w:multiLevelType w:val="multilevel"/>
    <w:tmpl w:val="0E529C76"/>
    <w:lvl w:ilvl="0">
      <w:start w:val="1"/>
      <w:numFmt w:val="decimal"/>
      <w:lvlText w:val="%1."/>
      <w:lvlJc w:val="left"/>
      <w:pPr>
        <w:ind w:left="360" w:hanging="360"/>
      </w:pPr>
      <w:rPr>
        <w:rFonts w:ascii="Arial" w:hAnsi="Arial" w:cs="Arial" w:hint="default"/>
        <w:b/>
        <w:sz w:val="18"/>
      </w:rPr>
    </w:lvl>
    <w:lvl w:ilvl="1">
      <w:start w:val="1"/>
      <w:numFmt w:val="decimal"/>
      <w:lvlText w:val="%1.%2."/>
      <w:lvlJc w:val="left"/>
      <w:pPr>
        <w:ind w:left="360" w:hanging="360"/>
      </w:pPr>
      <w:rPr>
        <w:rFonts w:ascii="Arial" w:hAnsi="Arial" w:cs="Arial" w:hint="default"/>
        <w:b/>
        <w:sz w:val="18"/>
      </w:rPr>
    </w:lvl>
    <w:lvl w:ilvl="2">
      <w:start w:val="1"/>
      <w:numFmt w:val="decimal"/>
      <w:lvlText w:val="%1.%2.%3."/>
      <w:lvlJc w:val="left"/>
      <w:pPr>
        <w:ind w:left="720" w:hanging="720"/>
      </w:pPr>
      <w:rPr>
        <w:rFonts w:ascii="Arial" w:hAnsi="Arial" w:cs="Arial" w:hint="default"/>
        <w:b/>
        <w:sz w:val="18"/>
      </w:rPr>
    </w:lvl>
    <w:lvl w:ilvl="3">
      <w:start w:val="1"/>
      <w:numFmt w:val="decimal"/>
      <w:lvlText w:val="%1.%2.%3.%4."/>
      <w:lvlJc w:val="left"/>
      <w:pPr>
        <w:ind w:left="720" w:hanging="720"/>
      </w:pPr>
      <w:rPr>
        <w:rFonts w:ascii="Arial" w:hAnsi="Arial" w:cs="Arial" w:hint="default"/>
        <w:b/>
        <w:sz w:val="18"/>
      </w:rPr>
    </w:lvl>
    <w:lvl w:ilvl="4">
      <w:start w:val="1"/>
      <w:numFmt w:val="decimal"/>
      <w:lvlText w:val="%1.%2.%3.%4.%5."/>
      <w:lvlJc w:val="left"/>
      <w:pPr>
        <w:ind w:left="1080" w:hanging="1080"/>
      </w:pPr>
      <w:rPr>
        <w:rFonts w:ascii="Arial" w:hAnsi="Arial" w:cs="Arial" w:hint="default"/>
        <w:b/>
        <w:sz w:val="18"/>
      </w:rPr>
    </w:lvl>
    <w:lvl w:ilvl="5">
      <w:start w:val="1"/>
      <w:numFmt w:val="decimal"/>
      <w:lvlText w:val="%1.%2.%3.%4.%5.%6."/>
      <w:lvlJc w:val="left"/>
      <w:pPr>
        <w:ind w:left="1080" w:hanging="1080"/>
      </w:pPr>
      <w:rPr>
        <w:rFonts w:ascii="Arial" w:hAnsi="Arial" w:cs="Arial" w:hint="default"/>
        <w:b/>
        <w:sz w:val="18"/>
      </w:rPr>
    </w:lvl>
    <w:lvl w:ilvl="6">
      <w:start w:val="1"/>
      <w:numFmt w:val="decimal"/>
      <w:lvlText w:val="%1.%2.%3.%4.%5.%6.%7."/>
      <w:lvlJc w:val="left"/>
      <w:pPr>
        <w:ind w:left="1080" w:hanging="1080"/>
      </w:pPr>
      <w:rPr>
        <w:rFonts w:ascii="Arial" w:hAnsi="Arial" w:cs="Arial" w:hint="default"/>
        <w:b/>
        <w:sz w:val="18"/>
      </w:rPr>
    </w:lvl>
    <w:lvl w:ilvl="7">
      <w:start w:val="1"/>
      <w:numFmt w:val="decimal"/>
      <w:lvlText w:val="%1.%2.%3.%4.%5.%6.%7.%8."/>
      <w:lvlJc w:val="left"/>
      <w:pPr>
        <w:ind w:left="1440" w:hanging="1440"/>
      </w:pPr>
      <w:rPr>
        <w:rFonts w:ascii="Arial" w:hAnsi="Arial" w:cs="Arial" w:hint="default"/>
        <w:b/>
        <w:sz w:val="18"/>
      </w:rPr>
    </w:lvl>
    <w:lvl w:ilvl="8">
      <w:start w:val="1"/>
      <w:numFmt w:val="decimal"/>
      <w:lvlText w:val="%1.%2.%3.%4.%5.%6.%7.%8.%9."/>
      <w:lvlJc w:val="left"/>
      <w:pPr>
        <w:ind w:left="1440" w:hanging="1440"/>
      </w:pPr>
      <w:rPr>
        <w:rFonts w:ascii="Arial" w:hAnsi="Arial" w:cs="Arial" w:hint="default"/>
        <w:b/>
        <w:sz w:val="18"/>
      </w:rPr>
    </w:lvl>
  </w:abstractNum>
  <w:abstractNum w:abstractNumId="12" w15:restartNumberingAfterBreak="0">
    <w:nsid w:val="1FA375DC"/>
    <w:multiLevelType w:val="hybridMultilevel"/>
    <w:tmpl w:val="7562961A"/>
    <w:lvl w:ilvl="0" w:tplc="F76483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B05401"/>
    <w:multiLevelType w:val="hybridMultilevel"/>
    <w:tmpl w:val="E6365F46"/>
    <w:lvl w:ilvl="0" w:tplc="F76483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5D7702A"/>
    <w:multiLevelType w:val="hybridMultilevel"/>
    <w:tmpl w:val="5C941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6D32C63"/>
    <w:multiLevelType w:val="hybridMultilevel"/>
    <w:tmpl w:val="F6ACBC20"/>
    <w:lvl w:ilvl="0" w:tplc="90488852">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1AD708C"/>
    <w:multiLevelType w:val="hybridMultilevel"/>
    <w:tmpl w:val="07465102"/>
    <w:lvl w:ilvl="0" w:tplc="F76483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219251F"/>
    <w:multiLevelType w:val="hybridMultilevel"/>
    <w:tmpl w:val="B93A732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39C74C8D"/>
    <w:multiLevelType w:val="hybridMultilevel"/>
    <w:tmpl w:val="E680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5D1840"/>
    <w:multiLevelType w:val="hybridMultilevel"/>
    <w:tmpl w:val="35927740"/>
    <w:lvl w:ilvl="0" w:tplc="F76483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82D282B"/>
    <w:multiLevelType w:val="hybridMultilevel"/>
    <w:tmpl w:val="4F4A43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B63360"/>
    <w:multiLevelType w:val="hybridMultilevel"/>
    <w:tmpl w:val="6B181A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D5A2C90"/>
    <w:multiLevelType w:val="hybridMultilevel"/>
    <w:tmpl w:val="5C24262E"/>
    <w:lvl w:ilvl="0" w:tplc="DFD8F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E7D5467"/>
    <w:multiLevelType w:val="hybridMultilevel"/>
    <w:tmpl w:val="D1E03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3D30E3F"/>
    <w:multiLevelType w:val="hybridMultilevel"/>
    <w:tmpl w:val="F536D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6D90EF8"/>
    <w:multiLevelType w:val="hybridMultilevel"/>
    <w:tmpl w:val="D6D65DF4"/>
    <w:lvl w:ilvl="0" w:tplc="F76483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7C15BF4"/>
    <w:multiLevelType w:val="hybridMultilevel"/>
    <w:tmpl w:val="19E83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586092"/>
    <w:multiLevelType w:val="hybridMultilevel"/>
    <w:tmpl w:val="0216844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64F726A6"/>
    <w:multiLevelType w:val="hybridMultilevel"/>
    <w:tmpl w:val="E8DA8BD0"/>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9" w15:restartNumberingAfterBreak="0">
    <w:nsid w:val="68432410"/>
    <w:multiLevelType w:val="multilevel"/>
    <w:tmpl w:val="CCF45E0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9DD18F5"/>
    <w:multiLevelType w:val="hybridMultilevel"/>
    <w:tmpl w:val="6B32E82E"/>
    <w:lvl w:ilvl="0" w:tplc="00000003">
      <w:start w:val="1"/>
      <w:numFmt w:val="bullet"/>
      <w:lvlText w:val="•"/>
      <w:lvlJc w:val="left"/>
      <w:pPr>
        <w:ind w:left="720" w:hanging="360"/>
      </w:pPr>
      <w:rPr>
        <w:rFonts w:ascii="Times New Roman" w:hAnsi="Times New Roman" w:cs="Times New Roman" w:hint="default"/>
        <w:b w:val="0"/>
        <w:i w:val="0"/>
        <w:color w:val="E41937"/>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6BE44641"/>
    <w:multiLevelType w:val="hybridMultilevel"/>
    <w:tmpl w:val="ED38FA88"/>
    <w:lvl w:ilvl="0" w:tplc="00000003">
      <w:start w:val="1"/>
      <w:numFmt w:val="bullet"/>
      <w:lvlText w:val="•"/>
      <w:lvlJc w:val="left"/>
      <w:pPr>
        <w:ind w:left="720" w:hanging="360"/>
      </w:pPr>
      <w:rPr>
        <w:rFonts w:ascii="Times New Roman" w:hAnsi="Times New Roman" w:cs="Times New Roman" w:hint="default"/>
        <w:b w:val="0"/>
        <w:i w:val="0"/>
        <w:color w:val="E41937"/>
        <w:sz w:val="1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C1653B1"/>
    <w:multiLevelType w:val="hybridMultilevel"/>
    <w:tmpl w:val="ABE62AF6"/>
    <w:lvl w:ilvl="0" w:tplc="DFD8F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C235C44"/>
    <w:multiLevelType w:val="hybridMultilevel"/>
    <w:tmpl w:val="B3A09A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3305032"/>
    <w:multiLevelType w:val="hybridMultilevel"/>
    <w:tmpl w:val="B5C87104"/>
    <w:lvl w:ilvl="0" w:tplc="061A703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502C6E"/>
    <w:multiLevelType w:val="hybridMultilevel"/>
    <w:tmpl w:val="4D063D3E"/>
    <w:lvl w:ilvl="0" w:tplc="EE3CF61A">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C732C4A"/>
    <w:multiLevelType w:val="hybridMultilevel"/>
    <w:tmpl w:val="12C44210"/>
    <w:lvl w:ilvl="0" w:tplc="DFD8F1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F7A4C04"/>
    <w:multiLevelType w:val="hybridMultilevel"/>
    <w:tmpl w:val="CE844EB4"/>
    <w:lvl w:ilvl="0" w:tplc="04190001">
      <w:start w:val="1"/>
      <w:numFmt w:val="bullet"/>
      <w:lvlText w:val=""/>
      <w:lvlJc w:val="left"/>
      <w:pPr>
        <w:tabs>
          <w:tab w:val="num" w:pos="900"/>
        </w:tabs>
        <w:ind w:left="900" w:hanging="360"/>
      </w:pPr>
      <w:rPr>
        <w:rFonts w:ascii="Symbol" w:hAnsi="Symbol" w:hint="default"/>
      </w:rPr>
    </w:lvl>
    <w:lvl w:ilvl="1" w:tplc="0419000F">
      <w:start w:val="1"/>
      <w:numFmt w:val="decimal"/>
      <w:lvlText w:val="%2."/>
      <w:lvlJc w:val="left"/>
      <w:pPr>
        <w:tabs>
          <w:tab w:val="num" w:pos="1620"/>
        </w:tabs>
        <w:ind w:left="1620" w:hanging="360"/>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num>
  <w:num w:numId="3">
    <w:abstractNumId w:val="21"/>
  </w:num>
  <w:num w:numId="4">
    <w:abstractNumId w:val="21"/>
    <w:lvlOverride w:ilvl="0"/>
    <w:lvlOverride w:ilvl="1"/>
    <w:lvlOverride w:ilvl="2"/>
    <w:lvlOverride w:ilvl="3"/>
    <w:lvlOverride w:ilvl="4"/>
    <w:lvlOverride w:ilvl="5"/>
    <w:lvlOverride w:ilvl="6"/>
    <w:lvlOverride w:ilvl="7"/>
    <w:lvlOverride w:ilvl="8"/>
  </w:num>
  <w:num w:numId="5">
    <w:abstractNumId w:val="36"/>
  </w:num>
  <w:num w:numId="6">
    <w:abstractNumId w:val="36"/>
    <w:lvlOverride w:ilvl="0"/>
    <w:lvlOverride w:ilvl="1"/>
    <w:lvlOverride w:ilvl="2"/>
    <w:lvlOverride w:ilvl="3"/>
    <w:lvlOverride w:ilvl="4"/>
    <w:lvlOverride w:ilvl="5"/>
    <w:lvlOverride w:ilvl="6"/>
    <w:lvlOverride w:ilvl="7"/>
    <w:lvlOverride w:ilvl="8"/>
  </w:num>
  <w:num w:numId="7">
    <w:abstractNumId w:val="32"/>
  </w:num>
  <w:num w:numId="8">
    <w:abstractNumId w:val="32"/>
    <w:lvlOverride w:ilvl="0"/>
    <w:lvlOverride w:ilvl="1"/>
    <w:lvlOverride w:ilvl="2"/>
    <w:lvlOverride w:ilvl="3"/>
    <w:lvlOverride w:ilvl="4"/>
    <w:lvlOverride w:ilvl="5"/>
    <w:lvlOverride w:ilvl="6"/>
    <w:lvlOverride w:ilvl="7"/>
    <w:lvlOverride w:ilvl="8"/>
  </w:num>
  <w:num w:numId="9">
    <w:abstractNumId w:val="1"/>
    <w:lvlOverride w:ilvl="0"/>
  </w:num>
  <w:num w:numId="10">
    <w:abstractNumId w:val="21"/>
    <w:lvlOverride w:ilvl="0"/>
    <w:lvlOverride w:ilvl="1"/>
    <w:lvlOverride w:ilvl="2"/>
    <w:lvlOverride w:ilvl="3"/>
    <w:lvlOverride w:ilvl="4"/>
    <w:lvlOverride w:ilvl="5"/>
    <w:lvlOverride w:ilvl="6"/>
    <w:lvlOverride w:ilvl="7"/>
    <w:lvlOverride w:ilvl="8"/>
  </w:num>
  <w:num w:numId="11">
    <w:abstractNumId w:val="22"/>
  </w:num>
  <w:num w:numId="12">
    <w:abstractNumId w:val="22"/>
    <w:lvlOverride w:ilvl="0"/>
    <w:lvlOverride w:ilvl="1"/>
    <w:lvlOverride w:ilvl="2"/>
    <w:lvlOverride w:ilvl="3"/>
    <w:lvlOverride w:ilvl="4"/>
    <w:lvlOverride w:ilvl="5"/>
    <w:lvlOverride w:ilvl="6"/>
    <w:lvlOverride w:ilvl="7"/>
    <w:lvlOverride w:ilvl="8"/>
  </w:num>
  <w:num w:numId="13">
    <w:abstractNumId w:val="30"/>
  </w:num>
  <w:num w:numId="14">
    <w:abstractNumId w:val="30"/>
    <w:lvlOverride w:ilvl="0"/>
    <w:lvlOverride w:ilvl="1"/>
    <w:lvlOverride w:ilvl="2"/>
    <w:lvlOverride w:ilvl="3"/>
    <w:lvlOverride w:ilvl="4"/>
    <w:lvlOverride w:ilvl="5"/>
    <w:lvlOverride w:ilvl="6"/>
    <w:lvlOverride w:ilvl="7"/>
    <w:lvlOverride w:ilvl="8"/>
  </w:num>
  <w:num w:numId="15">
    <w:abstractNumId w:val="31"/>
  </w:num>
  <w:num w:numId="16">
    <w:abstractNumId w:val="31"/>
    <w:lvlOverride w:ilvl="0"/>
    <w:lvlOverride w:ilvl="1"/>
    <w:lvlOverride w:ilvl="2"/>
    <w:lvlOverride w:ilvl="3"/>
    <w:lvlOverride w:ilvl="4"/>
    <w:lvlOverride w:ilvl="5"/>
    <w:lvlOverride w:ilvl="6"/>
    <w:lvlOverride w:ilvl="7"/>
    <w:lvlOverride w:ilvl="8"/>
  </w:num>
  <w:num w:numId="17">
    <w:abstractNumId w:val="3"/>
  </w:num>
  <w:num w:numId="18">
    <w:abstractNumId w:val="3"/>
    <w:lvlOverride w:ilvl="0"/>
    <w:lvlOverride w:ilvl="1"/>
    <w:lvlOverride w:ilvl="2"/>
    <w:lvlOverride w:ilvl="3"/>
    <w:lvlOverride w:ilvl="4"/>
    <w:lvlOverride w:ilvl="5"/>
    <w:lvlOverride w:ilvl="6"/>
    <w:lvlOverride w:ilvl="7"/>
    <w:lvlOverride w:ilvl="8"/>
  </w:num>
  <w:num w:numId="19">
    <w:abstractNumId w:val="0"/>
  </w:num>
  <w:num w:numId="20">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21">
    <w:abstractNumId w:val="8"/>
  </w:num>
  <w:num w:numId="22">
    <w:abstractNumId w:val="33"/>
  </w:num>
  <w:num w:numId="23">
    <w:abstractNumId w:val="6"/>
  </w:num>
  <w:num w:numId="24">
    <w:abstractNumId w:val="23"/>
  </w:num>
  <w:num w:numId="25">
    <w:abstractNumId w:val="9"/>
  </w:num>
  <w:num w:numId="26">
    <w:abstractNumId w:val="20"/>
  </w:num>
  <w:num w:numId="27">
    <w:abstractNumId w:val="18"/>
  </w:num>
  <w:num w:numId="28">
    <w:abstractNumId w:val="26"/>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 w:numId="32">
    <w:abstractNumId w:val="5"/>
  </w:num>
  <w:num w:numId="33">
    <w:abstractNumId w:val="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lvlOverride w:ilvl="2"/>
    <w:lvlOverride w:ilvl="3"/>
    <w:lvlOverride w:ilvl="4"/>
    <w:lvlOverride w:ilvl="5"/>
    <w:lvlOverride w:ilvl="6"/>
    <w:lvlOverride w:ilvl="7"/>
    <w:lvlOverride w:ilv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24"/>
    <w:lvlOverride w:ilvl="0"/>
    <w:lvlOverride w:ilvl="1"/>
    <w:lvlOverride w:ilvl="2"/>
    <w:lvlOverride w:ilvl="3"/>
    <w:lvlOverride w:ilvl="4"/>
    <w:lvlOverride w:ilvl="5"/>
    <w:lvlOverride w:ilvl="6"/>
    <w:lvlOverride w:ilvl="7"/>
    <w:lvlOverride w:ilvl="8"/>
  </w:num>
  <w:num w:numId="40">
    <w:abstractNumId w:val="25"/>
    <w:lvlOverride w:ilvl="0"/>
    <w:lvlOverride w:ilvl="1"/>
    <w:lvlOverride w:ilvl="2"/>
    <w:lvlOverride w:ilvl="3"/>
    <w:lvlOverride w:ilvl="4"/>
    <w:lvlOverride w:ilvl="5"/>
    <w:lvlOverride w:ilvl="6"/>
    <w:lvlOverride w:ilvl="7"/>
    <w:lvlOverride w:ilvl="8"/>
  </w:num>
  <w:num w:numId="41">
    <w:abstractNumId w:val="14"/>
    <w:lvlOverride w:ilvl="0"/>
    <w:lvlOverride w:ilvl="1"/>
    <w:lvlOverride w:ilvl="2"/>
    <w:lvlOverride w:ilvl="3"/>
    <w:lvlOverride w:ilvl="4"/>
    <w:lvlOverride w:ilvl="5"/>
    <w:lvlOverride w:ilvl="6"/>
    <w:lvlOverride w:ilvl="7"/>
    <w:lvlOverride w:ilvl="8"/>
  </w:num>
  <w:num w:numId="42">
    <w:abstractNumId w:val="16"/>
    <w:lvlOverride w:ilvl="0"/>
    <w:lvlOverride w:ilvl="1"/>
    <w:lvlOverride w:ilvl="2"/>
    <w:lvlOverride w:ilvl="3"/>
    <w:lvlOverride w:ilvl="4"/>
    <w:lvlOverride w:ilvl="5"/>
    <w:lvlOverride w:ilvl="6"/>
    <w:lvlOverride w:ilvl="7"/>
    <w:lvlOverride w:ilvl="8"/>
  </w:num>
  <w:num w:numId="43">
    <w:abstractNumId w:val="12"/>
    <w:lvlOverride w:ilvl="0"/>
    <w:lvlOverride w:ilvl="1"/>
    <w:lvlOverride w:ilvl="2"/>
    <w:lvlOverride w:ilvl="3"/>
    <w:lvlOverride w:ilvl="4"/>
    <w:lvlOverride w:ilvl="5"/>
    <w:lvlOverride w:ilvl="6"/>
    <w:lvlOverride w:ilvl="7"/>
    <w:lvlOverride w:ilvl="8"/>
  </w:num>
  <w:num w:numId="44">
    <w:abstractNumId w:val="19"/>
    <w:lvlOverride w:ilvl="0"/>
    <w:lvlOverride w:ilvl="1"/>
    <w:lvlOverride w:ilvl="2"/>
    <w:lvlOverride w:ilvl="3"/>
    <w:lvlOverride w:ilvl="4"/>
    <w:lvlOverride w:ilvl="5"/>
    <w:lvlOverride w:ilvl="6"/>
    <w:lvlOverride w:ilvl="7"/>
    <w:lvlOverride w:ilvl="8"/>
  </w:num>
  <w:num w:numId="45">
    <w:abstractNumId w:val="4"/>
  </w:num>
  <w:num w:numId="46">
    <w:abstractNumId w:val="34"/>
  </w:num>
  <w:num w:numId="47">
    <w:abstractNumId w:val="29"/>
  </w:num>
  <w:num w:numId="48">
    <w:abstractNumId w:val="11"/>
  </w:num>
  <w:num w:numId="4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96"/>
    <w:rsid w:val="00254B69"/>
    <w:rsid w:val="00596A72"/>
    <w:rsid w:val="005B4B96"/>
    <w:rsid w:val="00D8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B65EE-33A0-4775-8D32-04433162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96A72"/>
    <w:pPr>
      <w:keepNext/>
      <w:autoSpaceDE w:val="0"/>
      <w:autoSpaceDN w:val="0"/>
      <w:spacing w:after="0" w:line="240" w:lineRule="auto"/>
      <w:jc w:val="both"/>
      <w:outlineLvl w:val="0"/>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596A72"/>
    <w:pPr>
      <w:keepNext/>
      <w:autoSpaceDE w:val="0"/>
      <w:autoSpaceDN w:val="0"/>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A72"/>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596A7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rsid w:val="00596A72"/>
  </w:style>
  <w:style w:type="paragraph" w:styleId="a3">
    <w:name w:val="Body Text"/>
    <w:basedOn w:val="a"/>
    <w:link w:val="a4"/>
    <w:rsid w:val="00596A72"/>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96A72"/>
    <w:rPr>
      <w:rFonts w:ascii="Times New Roman" w:eastAsia="Times New Roman" w:hAnsi="Times New Roman" w:cs="Times New Roman"/>
      <w:sz w:val="24"/>
      <w:szCs w:val="24"/>
      <w:lang w:eastAsia="ru-RU"/>
    </w:rPr>
  </w:style>
  <w:style w:type="paragraph" w:styleId="2">
    <w:name w:val="Body Text 2"/>
    <w:basedOn w:val="a"/>
    <w:link w:val="20"/>
    <w:rsid w:val="00596A72"/>
    <w:pPr>
      <w:tabs>
        <w:tab w:val="left" w:pos="426"/>
        <w:tab w:val="left" w:pos="709"/>
        <w:tab w:val="left" w:pos="1008"/>
        <w:tab w:val="left" w:pos="1152"/>
        <w:tab w:val="left" w:pos="1872"/>
        <w:tab w:val="left" w:pos="2880"/>
        <w:tab w:val="left" w:pos="3456"/>
        <w:tab w:val="left" w:pos="5472"/>
      </w:tabs>
      <w:spacing w:after="0" w:line="240" w:lineRule="auto"/>
      <w:ind w:right="-1"/>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96A72"/>
    <w:rPr>
      <w:rFonts w:ascii="Times New Roman" w:eastAsia="Times New Roman" w:hAnsi="Times New Roman" w:cs="Times New Roman"/>
      <w:sz w:val="24"/>
      <w:szCs w:val="24"/>
      <w:lang w:eastAsia="ru-RU"/>
    </w:rPr>
  </w:style>
  <w:style w:type="paragraph" w:styleId="a5">
    <w:name w:val="footnote text"/>
    <w:basedOn w:val="a"/>
    <w:link w:val="a6"/>
    <w:uiPriority w:val="99"/>
    <w:semiHidden/>
    <w:rsid w:val="00596A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customStyle="1" w:styleId="a6">
    <w:name w:val="Текст сноски Знак"/>
    <w:basedOn w:val="a0"/>
    <w:link w:val="a5"/>
    <w:uiPriority w:val="99"/>
    <w:semiHidden/>
    <w:rsid w:val="00596A72"/>
    <w:rPr>
      <w:rFonts w:ascii="Times New Roman" w:eastAsia="Times New Roman" w:hAnsi="Times New Roman" w:cs="Times New Roman"/>
      <w:sz w:val="20"/>
      <w:szCs w:val="20"/>
      <w:lang w:val="en-US" w:eastAsia="ru-RU"/>
    </w:rPr>
  </w:style>
  <w:style w:type="paragraph" w:customStyle="1" w:styleId="12">
    <w:name w:val=" Знак1 Знак Знак Знак"/>
    <w:basedOn w:val="a"/>
    <w:rsid w:val="00596A72"/>
    <w:pPr>
      <w:spacing w:line="240" w:lineRule="exact"/>
    </w:pPr>
    <w:rPr>
      <w:rFonts w:ascii="Verdana" w:eastAsia="Times New Roman" w:hAnsi="Verdana" w:cs="Verdana"/>
      <w:sz w:val="20"/>
      <w:szCs w:val="20"/>
      <w:lang w:val="en-US"/>
    </w:rPr>
  </w:style>
  <w:style w:type="paragraph" w:styleId="a7">
    <w:name w:val="List"/>
    <w:basedOn w:val="a"/>
    <w:rsid w:val="00596A72"/>
    <w:pPr>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4"/>
      <w:szCs w:val="20"/>
      <w:lang w:eastAsia="ru-RU"/>
    </w:rPr>
  </w:style>
  <w:style w:type="table" w:styleId="a8">
    <w:name w:val="Table Grid"/>
    <w:basedOn w:val="a1"/>
    <w:uiPriority w:val="59"/>
    <w:rsid w:val="00596A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596A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596A72"/>
    <w:rPr>
      <w:rFonts w:ascii="Times New Roman" w:eastAsia="Times New Roman" w:hAnsi="Times New Roman" w:cs="Times New Roman"/>
      <w:sz w:val="24"/>
      <w:szCs w:val="24"/>
      <w:lang w:eastAsia="ru-RU"/>
    </w:rPr>
  </w:style>
  <w:style w:type="paragraph" w:styleId="ab">
    <w:name w:val="footer"/>
    <w:basedOn w:val="a"/>
    <w:link w:val="ac"/>
    <w:uiPriority w:val="99"/>
    <w:rsid w:val="00596A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596A72"/>
    <w:rPr>
      <w:rFonts w:ascii="Times New Roman" w:eastAsia="Times New Roman" w:hAnsi="Times New Roman" w:cs="Times New Roman"/>
      <w:sz w:val="24"/>
      <w:szCs w:val="24"/>
      <w:lang w:eastAsia="ru-RU"/>
    </w:rPr>
  </w:style>
  <w:style w:type="character" w:customStyle="1" w:styleId="ad">
    <w:name w:val="Абзац списка Знак"/>
    <w:aliases w:val="[РК] Абзац списка Знак,Содержание. 2 уровень Знак"/>
    <w:link w:val="ae"/>
    <w:uiPriority w:val="34"/>
    <w:locked/>
    <w:rsid w:val="00596A72"/>
    <w:rPr>
      <w:sz w:val="24"/>
      <w:szCs w:val="24"/>
    </w:rPr>
  </w:style>
  <w:style w:type="paragraph" w:styleId="ae">
    <w:name w:val="List Paragraph"/>
    <w:aliases w:val="[РК] Абзац списка,Содержание. 2 уровень"/>
    <w:basedOn w:val="a"/>
    <w:link w:val="ad"/>
    <w:uiPriority w:val="34"/>
    <w:qFormat/>
    <w:rsid w:val="00596A72"/>
    <w:pPr>
      <w:spacing w:after="0" w:line="240" w:lineRule="auto"/>
      <w:ind w:left="720"/>
      <w:contextualSpacing/>
    </w:pPr>
    <w:rPr>
      <w:sz w:val="24"/>
      <w:szCs w:val="24"/>
    </w:rPr>
  </w:style>
  <w:style w:type="paragraph" w:customStyle="1" w:styleId="31">
    <w:name w:val="Основной текст 31"/>
    <w:basedOn w:val="a"/>
    <w:rsid w:val="00596A72"/>
    <w:pPr>
      <w:suppressAutoHyphens/>
      <w:spacing w:after="0" w:line="240" w:lineRule="auto"/>
      <w:ind w:right="-58"/>
      <w:jc w:val="both"/>
    </w:pPr>
    <w:rPr>
      <w:rFonts w:ascii="Arial" w:eastAsia="Times New Roman" w:hAnsi="Arial" w:cs="Arial"/>
      <w:sz w:val="20"/>
      <w:szCs w:val="20"/>
      <w:lang w:eastAsia="ar-SA"/>
    </w:rPr>
  </w:style>
  <w:style w:type="character" w:styleId="af">
    <w:name w:val="Hyperlink"/>
    <w:rsid w:val="00596A72"/>
    <w:rPr>
      <w:color w:val="0000FF"/>
      <w:u w:val="single"/>
    </w:rPr>
  </w:style>
  <w:style w:type="character" w:styleId="af0">
    <w:name w:val="footnote reference"/>
    <w:rsid w:val="00596A72"/>
    <w:rPr>
      <w:vertAlign w:val="superscript"/>
    </w:rPr>
  </w:style>
  <w:style w:type="paragraph" w:customStyle="1" w:styleId="Standard">
    <w:name w:val="Standard"/>
    <w:rsid w:val="00596A72"/>
    <w:pPr>
      <w:widowControl w:val="0"/>
      <w:suppressAutoHyphens/>
      <w:autoSpaceDN w:val="0"/>
      <w:spacing w:after="200" w:line="276" w:lineRule="auto"/>
      <w:textAlignment w:val="baseline"/>
    </w:pPr>
    <w:rPr>
      <w:rFonts w:ascii="Calibri" w:eastAsia="SimSun" w:hAnsi="Calibri" w:cs="Tahoma"/>
      <w:kern w:val="3"/>
      <w:lang w:eastAsia="ru-RU"/>
    </w:rPr>
  </w:style>
  <w:style w:type="paragraph" w:customStyle="1" w:styleId="Standarduser">
    <w:name w:val="Standard (user)"/>
    <w:rsid w:val="00596A72"/>
    <w:pPr>
      <w:suppressAutoHyphens/>
      <w:autoSpaceDN w:val="0"/>
      <w:spacing w:after="0" w:line="240" w:lineRule="auto"/>
      <w:textAlignment w:val="baseline"/>
    </w:pPr>
    <w:rPr>
      <w:rFonts w:ascii="Calibri" w:eastAsia="Times New Roman" w:hAnsi="Calibri" w:cs="Calibri"/>
      <w:kern w:val="3"/>
      <w:sz w:val="20"/>
      <w:szCs w:val="20"/>
      <w:lang w:eastAsia="ar-SA"/>
    </w:rPr>
  </w:style>
  <w:style w:type="character" w:styleId="af1">
    <w:name w:val="annotation reference"/>
    <w:rsid w:val="00596A72"/>
    <w:rPr>
      <w:sz w:val="16"/>
      <w:szCs w:val="16"/>
    </w:rPr>
  </w:style>
  <w:style w:type="paragraph" w:styleId="af2">
    <w:name w:val="annotation text"/>
    <w:basedOn w:val="a"/>
    <w:link w:val="af3"/>
    <w:rsid w:val="00596A72"/>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rsid w:val="00596A72"/>
    <w:rPr>
      <w:rFonts w:ascii="Times New Roman" w:eastAsia="Times New Roman" w:hAnsi="Times New Roman" w:cs="Times New Roman"/>
      <w:sz w:val="20"/>
      <w:szCs w:val="20"/>
      <w:lang w:eastAsia="ru-RU"/>
    </w:rPr>
  </w:style>
  <w:style w:type="paragraph" w:styleId="af4">
    <w:name w:val="annotation subject"/>
    <w:basedOn w:val="af2"/>
    <w:next w:val="af2"/>
    <w:link w:val="af5"/>
    <w:rsid w:val="00596A72"/>
    <w:rPr>
      <w:b/>
      <w:bCs/>
    </w:rPr>
  </w:style>
  <w:style w:type="character" w:customStyle="1" w:styleId="af5">
    <w:name w:val="Тема примечания Знак"/>
    <w:basedOn w:val="af3"/>
    <w:link w:val="af4"/>
    <w:rsid w:val="00596A72"/>
    <w:rPr>
      <w:rFonts w:ascii="Times New Roman" w:eastAsia="Times New Roman" w:hAnsi="Times New Roman" w:cs="Times New Roman"/>
      <w:b/>
      <w:bCs/>
      <w:sz w:val="20"/>
      <w:szCs w:val="20"/>
      <w:lang w:eastAsia="ru-RU"/>
    </w:rPr>
  </w:style>
  <w:style w:type="paragraph" w:styleId="af6">
    <w:name w:val="Balloon Text"/>
    <w:basedOn w:val="a"/>
    <w:link w:val="af7"/>
    <w:rsid w:val="00596A72"/>
    <w:pPr>
      <w:spacing w:after="0" w:line="240" w:lineRule="auto"/>
    </w:pPr>
    <w:rPr>
      <w:rFonts w:ascii="Segoe UI" w:eastAsia="Times New Roman" w:hAnsi="Segoe UI" w:cs="Segoe UI"/>
      <w:sz w:val="18"/>
      <w:szCs w:val="18"/>
      <w:lang w:eastAsia="ru-RU"/>
    </w:rPr>
  </w:style>
  <w:style w:type="character" w:customStyle="1" w:styleId="af7">
    <w:name w:val="Текст выноски Знак"/>
    <w:basedOn w:val="a0"/>
    <w:link w:val="af6"/>
    <w:rsid w:val="00596A72"/>
    <w:rPr>
      <w:rFonts w:ascii="Segoe UI" w:eastAsia="Times New Roman" w:hAnsi="Segoe UI" w:cs="Segoe UI"/>
      <w:sz w:val="18"/>
      <w:szCs w:val="18"/>
      <w:lang w:eastAsia="ru-RU"/>
    </w:rPr>
  </w:style>
  <w:style w:type="paragraph" w:styleId="af8">
    <w:name w:val="Revision"/>
    <w:hidden/>
    <w:uiPriority w:val="99"/>
    <w:semiHidden/>
    <w:rsid w:val="00596A7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6454</Words>
  <Characters>36792</Characters>
  <Application>Microsoft Office Word</Application>
  <DocSecurity>0</DocSecurity>
  <Lines>306</Lines>
  <Paragraphs>86</Paragraphs>
  <ScaleCrop>false</ScaleCrop>
  <Company/>
  <LinksUpToDate>false</LinksUpToDate>
  <CharactersWithSpaces>43160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dc:creator>
  <cp:keywords/>
  <dc:description/>
  <cp:lastModifiedBy>Zakup</cp:lastModifiedBy>
  <cp:revision>2</cp:revision>
  <dcterms:created xsi:type="dcterms:W3CDTF">2025-06-17T13:33:00Z</dcterms:created>
  <dcterms:modified xsi:type="dcterms:W3CDTF">2025-06-17T13:38:00Z</dcterms:modified>
</cp:coreProperties>
</file>