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10" w:rsidRPr="00AB3421" w:rsidRDefault="00BA4610" w:rsidP="0058043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ermStart w:id="853415257" w:edGrp="everyone"/>
      <w:permEnd w:id="853415257"/>
      <w:r w:rsidRPr="00AB3421">
        <w:rPr>
          <w:rFonts w:ascii="Arial" w:hAnsi="Arial" w:cs="Arial"/>
          <w:b/>
          <w:sz w:val="18"/>
          <w:szCs w:val="18"/>
        </w:rPr>
        <w:t xml:space="preserve">Регламент страхования родственников по корпоративному договору </w:t>
      </w:r>
    </w:p>
    <w:p w:rsidR="00BA4610" w:rsidRPr="0080297E" w:rsidRDefault="00BA4610" w:rsidP="0058043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B3421">
        <w:rPr>
          <w:rFonts w:ascii="Arial" w:hAnsi="Arial" w:cs="Arial"/>
          <w:b/>
          <w:sz w:val="18"/>
          <w:szCs w:val="18"/>
        </w:rPr>
        <w:t xml:space="preserve">(оплата за счет работодателя, без </w:t>
      </w:r>
      <w:proofErr w:type="spellStart"/>
      <w:r w:rsidRPr="00AB3421">
        <w:rPr>
          <w:rFonts w:ascii="Arial" w:hAnsi="Arial" w:cs="Arial"/>
          <w:b/>
          <w:sz w:val="18"/>
          <w:szCs w:val="18"/>
        </w:rPr>
        <w:t>софинансирования</w:t>
      </w:r>
      <w:proofErr w:type="spellEnd"/>
      <w:r w:rsidRPr="00AB3421">
        <w:rPr>
          <w:rFonts w:ascii="Arial" w:hAnsi="Arial" w:cs="Arial"/>
          <w:b/>
          <w:sz w:val="18"/>
          <w:szCs w:val="18"/>
        </w:rPr>
        <w:t xml:space="preserve"> со стороны сотрудника)</w:t>
      </w:r>
    </w:p>
    <w:p w:rsidR="00BA4610" w:rsidRPr="00AB3421" w:rsidRDefault="00BA4610" w:rsidP="0058043F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BA4610" w:rsidRDefault="00BA4610" w:rsidP="0087481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Pr="00307F72">
        <w:t xml:space="preserve"> </w:t>
      </w:r>
      <w:r w:rsidRPr="001A126C">
        <w:rPr>
          <w:rFonts w:ascii="Arial" w:hAnsi="Arial" w:cs="Arial"/>
          <w:sz w:val="18"/>
          <w:szCs w:val="18"/>
        </w:rPr>
        <w:t>Страхователь вправе</w:t>
      </w:r>
      <w:r w:rsidRPr="008748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заявить на страхование </w:t>
      </w:r>
      <w:r w:rsidRPr="001A126C">
        <w:rPr>
          <w:rFonts w:ascii="Arial" w:hAnsi="Arial" w:cs="Arial"/>
          <w:sz w:val="18"/>
          <w:szCs w:val="18"/>
        </w:rPr>
        <w:t>членов семьи (дети до 18 лет, официально з</w:t>
      </w:r>
      <w:r w:rsidRPr="00F44C48">
        <w:rPr>
          <w:rFonts w:ascii="Arial" w:hAnsi="Arial" w:cs="Arial"/>
          <w:sz w:val="18"/>
          <w:szCs w:val="18"/>
        </w:rPr>
        <w:t>арегистрированный(</w:t>
      </w:r>
      <w:proofErr w:type="spellStart"/>
      <w:r w:rsidRPr="00F44C48">
        <w:rPr>
          <w:rFonts w:ascii="Arial" w:hAnsi="Arial" w:cs="Arial"/>
          <w:sz w:val="18"/>
          <w:szCs w:val="18"/>
        </w:rPr>
        <w:t>ая</w:t>
      </w:r>
      <w:proofErr w:type="spellEnd"/>
      <w:r w:rsidRPr="00F44C48">
        <w:rPr>
          <w:rFonts w:ascii="Arial" w:hAnsi="Arial" w:cs="Arial"/>
          <w:sz w:val="18"/>
          <w:szCs w:val="18"/>
        </w:rPr>
        <w:t xml:space="preserve">) супруг/ супруга) Застрахованного сотрудника в течение 2-х месяцев с начала действия Договора или в течение 2-х месяцев с той даты, с какой принимается на </w:t>
      </w:r>
      <w:bookmarkStart w:id="0" w:name="_GoBack"/>
      <w:r w:rsidRPr="00F44C48">
        <w:rPr>
          <w:rFonts w:ascii="Arial" w:hAnsi="Arial" w:cs="Arial"/>
          <w:sz w:val="18"/>
          <w:szCs w:val="18"/>
        </w:rPr>
        <w:t>с</w:t>
      </w:r>
      <w:bookmarkEnd w:id="0"/>
      <w:r w:rsidRPr="00F44C48">
        <w:rPr>
          <w:rFonts w:ascii="Arial" w:hAnsi="Arial" w:cs="Arial"/>
          <w:sz w:val="18"/>
          <w:szCs w:val="18"/>
        </w:rPr>
        <w:t>трахование сотрудник.</w:t>
      </w:r>
      <w:r>
        <w:rPr>
          <w:rStyle w:val="a6"/>
          <w:rFonts w:ascii="Arial" w:hAnsi="Arial" w:cs="Arial"/>
          <w:sz w:val="18"/>
          <w:szCs w:val="18"/>
        </w:rPr>
        <w:footnoteReference w:id="1"/>
      </w:r>
    </w:p>
    <w:p w:rsidR="00BA4610" w:rsidRDefault="00BA4610" w:rsidP="0087481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A4610" w:rsidRDefault="00BA4610" w:rsidP="002B6FE6">
      <w:pPr>
        <w:pStyle w:val="1"/>
        <w:keepNext w:val="0"/>
        <w:widowControl w:val="0"/>
        <w:tabs>
          <w:tab w:val="left" w:pos="210"/>
          <w:tab w:val="center" w:pos="3600"/>
        </w:tabs>
        <w:suppressAutoHyphens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1.1. </w:t>
      </w:r>
      <w:r>
        <w:rPr>
          <w:rFonts w:ascii="Arial" w:hAnsi="Arial" w:cs="Arial"/>
          <w:b w:val="0"/>
          <w:sz w:val="18"/>
          <w:szCs w:val="18"/>
        </w:rPr>
        <w:t>Уровень программы для родственника должен быть не выше уровня программы сотрудника</w:t>
      </w:r>
      <w:r>
        <w:rPr>
          <w:rFonts w:ascii="Arial" w:hAnsi="Arial" w:cs="Arial"/>
          <w:b w:val="0"/>
          <w:iCs/>
          <w:sz w:val="18"/>
          <w:szCs w:val="18"/>
        </w:rPr>
        <w:t xml:space="preserve">, при принятии на страхование в ее название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признака «Р». Дети до 18 лет принимаются на детские программы страхования. </w:t>
      </w:r>
    </w:p>
    <w:p w:rsidR="00BA4610" w:rsidRPr="002B6FE6" w:rsidRDefault="00BA4610" w:rsidP="002B6FE6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2B6FE6">
        <w:rPr>
          <w:rFonts w:ascii="Arial" w:hAnsi="Arial" w:cs="Arial"/>
          <w:bCs/>
          <w:sz w:val="18"/>
          <w:szCs w:val="18"/>
        </w:rPr>
        <w:t>Стоимость программы сотрудника определена п. 3.3 корпоративного Договора.</w:t>
      </w:r>
    </w:p>
    <w:p w:rsidR="00BA4610" w:rsidRPr="001A126C" w:rsidRDefault="00BA4610" w:rsidP="002B6FE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A4610" w:rsidRDefault="00BA4610" w:rsidP="007568BF">
      <w:pPr>
        <w:jc w:val="both"/>
        <w:rPr>
          <w:rFonts w:ascii="Arial" w:hAnsi="Arial" w:cs="Arial"/>
          <w:sz w:val="18"/>
          <w:szCs w:val="18"/>
        </w:rPr>
      </w:pPr>
      <w:r w:rsidRPr="00DC0454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.</w:t>
      </w:r>
      <w:r w:rsidRPr="001A126C">
        <w:rPr>
          <w:rFonts w:ascii="Arial" w:hAnsi="Arial" w:cs="Arial"/>
          <w:sz w:val="18"/>
          <w:szCs w:val="18"/>
        </w:rPr>
        <w:t>При страховании членов семьи применяются повышающие возрастные коэффициенты к корпоративным ценам</w:t>
      </w:r>
      <w:r w:rsidRPr="007568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для лиц, которым исполнилось:</w:t>
      </w:r>
    </w:p>
    <w:p w:rsidR="00BA4610" w:rsidRDefault="00BA4610" w:rsidP="0080297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- 55 лет и старше – 1,5; </w:t>
      </w:r>
    </w:p>
    <w:p w:rsidR="00BA4610" w:rsidRDefault="00BA4610" w:rsidP="0080297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- 65 лет и старше – 2,0;</w:t>
      </w:r>
    </w:p>
    <w:p w:rsidR="00BA4610" w:rsidRDefault="00BA4610" w:rsidP="0080297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- 70 лет и старше – 2.5;</w:t>
      </w:r>
    </w:p>
    <w:p w:rsidR="00BA4610" w:rsidRPr="001A126C" w:rsidRDefault="00BA4610" w:rsidP="0080297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- 75 лет и старше – коэффициент строго по согласованию со Страховщиком</w:t>
      </w:r>
    </w:p>
    <w:p w:rsidR="00BA4610" w:rsidRPr="006B1CB1" w:rsidRDefault="00BA4610" w:rsidP="006B1CB1">
      <w:pPr>
        <w:jc w:val="both"/>
        <w:rPr>
          <w:rFonts w:ascii="Arial" w:hAnsi="Arial" w:cs="Arial"/>
          <w:sz w:val="18"/>
          <w:szCs w:val="18"/>
        </w:rPr>
      </w:pPr>
      <w:r w:rsidRPr="00DC0454">
        <w:rPr>
          <w:rFonts w:ascii="Arial" w:hAnsi="Arial" w:cs="Arial"/>
          <w:b/>
          <w:sz w:val="18"/>
          <w:szCs w:val="18"/>
        </w:rPr>
        <w:t>3</w:t>
      </w:r>
      <w:r w:rsidRPr="006B1CB1">
        <w:rPr>
          <w:rFonts w:ascii="Arial" w:hAnsi="Arial" w:cs="Arial"/>
          <w:b/>
          <w:sz w:val="18"/>
          <w:szCs w:val="18"/>
        </w:rPr>
        <w:t>.</w:t>
      </w:r>
      <w:r w:rsidRPr="006B1CB1">
        <w:rPr>
          <w:rFonts w:ascii="Arial" w:hAnsi="Arial" w:cs="Arial"/>
          <w:sz w:val="18"/>
          <w:szCs w:val="18"/>
        </w:rPr>
        <w:t>Итоговая страховая премия рассчитывается с учетом возрастного коэффициента</w:t>
      </w:r>
      <w:r>
        <w:rPr>
          <w:rFonts w:ascii="Arial" w:hAnsi="Arial" w:cs="Arial"/>
          <w:sz w:val="18"/>
          <w:szCs w:val="18"/>
        </w:rPr>
        <w:t xml:space="preserve"> согласно формуле</w:t>
      </w:r>
      <w:r w:rsidRPr="006B1CB1">
        <w:rPr>
          <w:rFonts w:ascii="Arial" w:hAnsi="Arial" w:cs="Arial"/>
          <w:sz w:val="18"/>
          <w:szCs w:val="18"/>
        </w:rPr>
        <w:t xml:space="preserve">: </w:t>
      </w:r>
    </w:p>
    <w:p w:rsidR="00BA4610" w:rsidRDefault="00BA4610" w:rsidP="006B1CB1">
      <w:pPr>
        <w:jc w:val="both"/>
        <w:rPr>
          <w:rFonts w:ascii="Arial" w:hAnsi="Arial" w:cs="Arial"/>
          <w:sz w:val="18"/>
          <w:szCs w:val="18"/>
        </w:rPr>
      </w:pPr>
      <w:r w:rsidRPr="006B1CB1">
        <w:rPr>
          <w:rFonts w:ascii="Arial" w:hAnsi="Arial" w:cs="Arial"/>
          <w:sz w:val="18"/>
          <w:szCs w:val="18"/>
        </w:rPr>
        <w:t xml:space="preserve">страховая премия = стоимость корпоративной программы сотрудника * возрастной коэффициент </w:t>
      </w:r>
    </w:p>
    <w:p w:rsidR="00BA4610" w:rsidRPr="006B1CB1" w:rsidRDefault="00BA4610" w:rsidP="006B1C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6B1CB1">
        <w:rPr>
          <w:rFonts w:ascii="Arial" w:hAnsi="Arial" w:cs="Arial"/>
          <w:sz w:val="18"/>
          <w:szCs w:val="18"/>
        </w:rPr>
        <w:t>Размер и порядок оплаты страховой премии рассчитывается в соответствии с условиями корпоративного договора.</w:t>
      </w:r>
    </w:p>
    <w:p w:rsidR="00BA4610" w:rsidRPr="00F837D3" w:rsidRDefault="00BA4610" w:rsidP="006B1C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6B1CB1">
        <w:rPr>
          <w:rFonts w:ascii="Arial" w:hAnsi="Arial" w:cs="Arial"/>
          <w:b/>
          <w:sz w:val="18"/>
          <w:szCs w:val="18"/>
        </w:rPr>
        <w:t>.</w:t>
      </w:r>
      <w:r w:rsidRPr="006B1CB1">
        <w:rPr>
          <w:rFonts w:ascii="Arial" w:hAnsi="Arial" w:cs="Arial"/>
          <w:sz w:val="18"/>
          <w:szCs w:val="18"/>
        </w:rPr>
        <w:t xml:space="preserve">При снятии со страхования члена семьи сотрудника Страхователь не вправе заявлять на страхование другого </w:t>
      </w:r>
      <w:r w:rsidRPr="00F837D3">
        <w:rPr>
          <w:rFonts w:ascii="Arial" w:hAnsi="Arial" w:cs="Arial"/>
          <w:sz w:val="18"/>
          <w:szCs w:val="18"/>
        </w:rPr>
        <w:t xml:space="preserve">члена семьи этого сотрудника, кроме случаев смерти члена семьи или расторжения сотрудником </w:t>
      </w:r>
      <w:proofErr w:type="gramStart"/>
      <w:r w:rsidRPr="00F837D3">
        <w:rPr>
          <w:rFonts w:ascii="Arial" w:hAnsi="Arial" w:cs="Arial"/>
          <w:sz w:val="18"/>
          <w:szCs w:val="18"/>
        </w:rPr>
        <w:t>брака.*</w:t>
      </w:r>
      <w:proofErr w:type="gramEnd"/>
      <w:r w:rsidRPr="00F837D3">
        <w:rPr>
          <w:rFonts w:ascii="Arial" w:hAnsi="Arial" w:cs="Arial"/>
          <w:sz w:val="18"/>
          <w:szCs w:val="18"/>
        </w:rPr>
        <w:t>*</w:t>
      </w:r>
    </w:p>
    <w:p w:rsidR="00BA4610" w:rsidRPr="005E17FF" w:rsidRDefault="00BA4610" w:rsidP="00930D38">
      <w:pPr>
        <w:jc w:val="both"/>
        <w:rPr>
          <w:rFonts w:ascii="Arial" w:hAnsi="Arial" w:cs="Arial"/>
          <w:sz w:val="18"/>
          <w:szCs w:val="18"/>
        </w:rPr>
      </w:pPr>
      <w:r w:rsidRPr="00F837D3">
        <w:rPr>
          <w:rFonts w:ascii="Arial" w:hAnsi="Arial" w:cs="Arial"/>
          <w:b/>
          <w:sz w:val="18"/>
          <w:szCs w:val="18"/>
        </w:rPr>
        <w:t>5.2.</w:t>
      </w:r>
      <w:r w:rsidRPr="00F837D3">
        <w:rPr>
          <w:rFonts w:ascii="Arial" w:hAnsi="Arial" w:cs="Arial"/>
          <w:sz w:val="18"/>
          <w:szCs w:val="18"/>
        </w:rPr>
        <w:t xml:space="preserve"> Срок окончания действия Договора для членов семей должен совпадать с окончанием срока действия корпоративного Договора. Срок начала действия Договора для членов семьи должен начинаться в период не позднее чем 2 месяца с даты принятия на страхование сотрудника по корпоративному Договору. Исключение составляют договоры, по которым родственники принимаются на страхование по программам прямого прикрепления (предоплата).</w:t>
      </w:r>
    </w:p>
    <w:p w:rsidR="00BA4610" w:rsidRDefault="00BA4610" w:rsidP="006B1C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  <w:r w:rsidRPr="006B1CB1">
        <w:rPr>
          <w:rFonts w:ascii="Arial" w:hAnsi="Arial" w:cs="Arial"/>
          <w:sz w:val="18"/>
          <w:szCs w:val="18"/>
        </w:rPr>
        <w:t>При снятии со страхования сотрудника прекращается действие договора страхования в отношении всех его родственников. Порядок открепления родственников и последующие взаиморасчеты осуществляются в соответствии с условиями корпоративного договора.</w:t>
      </w:r>
    </w:p>
    <w:p w:rsidR="00BA4610" w:rsidRPr="006B1CB1" w:rsidRDefault="00BA4610" w:rsidP="006B1C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F44C48">
        <w:rPr>
          <w:rFonts w:ascii="Arial" w:hAnsi="Arial" w:cs="Arial"/>
          <w:b/>
          <w:sz w:val="18"/>
          <w:szCs w:val="18"/>
        </w:rPr>
        <w:t>.</w:t>
      </w:r>
      <w:r w:rsidRPr="00F44C48">
        <w:rPr>
          <w:rFonts w:ascii="Arial" w:hAnsi="Arial" w:cs="Arial"/>
          <w:sz w:val="18"/>
          <w:szCs w:val="18"/>
        </w:rPr>
        <w:t xml:space="preserve">Принятие на страхование членов семьи прекращается за </w:t>
      </w:r>
      <w:r>
        <w:rPr>
          <w:rFonts w:ascii="Arial" w:hAnsi="Arial" w:cs="Arial"/>
          <w:sz w:val="18"/>
          <w:szCs w:val="18"/>
        </w:rPr>
        <w:t>3</w:t>
      </w:r>
      <w:r w:rsidRPr="00F44C48">
        <w:rPr>
          <w:rFonts w:ascii="Arial" w:hAnsi="Arial" w:cs="Arial"/>
          <w:sz w:val="18"/>
          <w:szCs w:val="18"/>
        </w:rPr>
        <w:t xml:space="preserve"> месяца до окончания срока действия корпоративного Договора.</w:t>
      </w:r>
    </w:p>
    <w:p w:rsidR="00BA4610" w:rsidRPr="006B1CB1" w:rsidRDefault="00BA4610" w:rsidP="006B1C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Pr="006B1CB1">
        <w:rPr>
          <w:rFonts w:ascii="Arial" w:hAnsi="Arial" w:cs="Arial"/>
          <w:b/>
          <w:sz w:val="18"/>
          <w:szCs w:val="18"/>
        </w:rPr>
        <w:t>.</w:t>
      </w:r>
      <w:r w:rsidRPr="006B1CB1">
        <w:rPr>
          <w:rFonts w:ascii="Arial" w:hAnsi="Arial" w:cs="Arial"/>
          <w:sz w:val="18"/>
          <w:szCs w:val="18"/>
        </w:rPr>
        <w:t>Процедура принятия на страхование члена семьи состоит в следующем:</w:t>
      </w:r>
    </w:p>
    <w:p w:rsidR="00BA4610" w:rsidRPr="007568BF" w:rsidRDefault="00BA4610" w:rsidP="007568BF">
      <w:pPr>
        <w:jc w:val="both"/>
        <w:rPr>
          <w:rFonts w:ascii="Arial" w:hAnsi="Arial" w:cs="Arial"/>
          <w:sz w:val="18"/>
          <w:szCs w:val="18"/>
        </w:rPr>
      </w:pPr>
      <w:r w:rsidRPr="007568BF">
        <w:rPr>
          <w:rFonts w:ascii="Arial" w:hAnsi="Arial" w:cs="Arial"/>
          <w:b/>
          <w:sz w:val="18"/>
          <w:szCs w:val="18"/>
        </w:rPr>
        <w:t>8.</w:t>
      </w:r>
      <w:proofErr w:type="gramStart"/>
      <w:r w:rsidRPr="007568BF">
        <w:rPr>
          <w:rFonts w:ascii="Arial" w:hAnsi="Arial" w:cs="Arial"/>
          <w:b/>
          <w:sz w:val="18"/>
          <w:szCs w:val="18"/>
        </w:rPr>
        <w:t>1</w:t>
      </w:r>
      <w:r w:rsidRPr="007568BF">
        <w:rPr>
          <w:rFonts w:ascii="Arial" w:hAnsi="Arial" w:cs="Arial"/>
          <w:sz w:val="18"/>
          <w:szCs w:val="18"/>
        </w:rPr>
        <w:t>.сотрудник</w:t>
      </w:r>
      <w:proofErr w:type="gramEnd"/>
      <w:r w:rsidRPr="007568BF">
        <w:rPr>
          <w:rFonts w:ascii="Arial" w:hAnsi="Arial" w:cs="Arial"/>
          <w:sz w:val="18"/>
          <w:szCs w:val="18"/>
        </w:rPr>
        <w:t>, желающий застраховать члена/нов семьи обращается в отдел персонала Страхователя, предоставляя следующий пакет документов:</w:t>
      </w:r>
    </w:p>
    <w:p w:rsidR="00BA4610" w:rsidRPr="0041124E" w:rsidRDefault="00BA4610" w:rsidP="00BA46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1124E">
        <w:rPr>
          <w:rFonts w:ascii="Arial" w:hAnsi="Arial" w:cs="Arial"/>
          <w:sz w:val="18"/>
          <w:szCs w:val="18"/>
        </w:rPr>
        <w:t>Заполненн</w:t>
      </w:r>
      <w:r>
        <w:rPr>
          <w:rFonts w:ascii="Arial" w:hAnsi="Arial" w:cs="Arial"/>
          <w:sz w:val="18"/>
          <w:szCs w:val="18"/>
        </w:rPr>
        <w:t xml:space="preserve">ую </w:t>
      </w:r>
      <w:r w:rsidRPr="0041124E">
        <w:rPr>
          <w:rFonts w:ascii="Arial" w:hAnsi="Arial" w:cs="Arial"/>
          <w:sz w:val="18"/>
          <w:szCs w:val="18"/>
        </w:rPr>
        <w:t>форму заявки на страхование родственника (в электронном виде</w:t>
      </w:r>
      <w:r w:rsidRPr="00785B27">
        <w:rPr>
          <w:rFonts w:ascii="Arial" w:hAnsi="Arial" w:cs="Arial"/>
          <w:sz w:val="18"/>
          <w:szCs w:val="18"/>
        </w:rPr>
        <w:t>).</w:t>
      </w:r>
      <w:r w:rsidRPr="0041124E">
        <w:rPr>
          <w:rFonts w:ascii="Arial" w:hAnsi="Arial" w:cs="Arial"/>
          <w:sz w:val="18"/>
          <w:szCs w:val="18"/>
        </w:rPr>
        <w:t xml:space="preserve"> (Приложение </w:t>
      </w:r>
      <w:r>
        <w:rPr>
          <w:rFonts w:ascii="Arial" w:hAnsi="Arial" w:cs="Arial"/>
          <w:sz w:val="18"/>
          <w:szCs w:val="18"/>
        </w:rPr>
        <w:t>1</w:t>
      </w:r>
      <w:r w:rsidRPr="0041124E">
        <w:rPr>
          <w:rFonts w:ascii="Arial" w:hAnsi="Arial" w:cs="Arial"/>
          <w:sz w:val="18"/>
          <w:szCs w:val="18"/>
        </w:rPr>
        <w:t xml:space="preserve"> к Настоящему регламенту</w:t>
      </w:r>
    </w:p>
    <w:p w:rsidR="00BA4610" w:rsidRDefault="00BA4610" w:rsidP="00487A0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Pr="0041124E">
        <w:rPr>
          <w:rFonts w:ascii="Arial" w:hAnsi="Arial" w:cs="Arial"/>
          <w:b/>
          <w:sz w:val="18"/>
          <w:szCs w:val="18"/>
        </w:rPr>
        <w:t>.2</w:t>
      </w:r>
      <w:r>
        <w:rPr>
          <w:rFonts w:ascii="Arial" w:hAnsi="Arial" w:cs="Arial"/>
          <w:sz w:val="18"/>
          <w:szCs w:val="18"/>
        </w:rPr>
        <w:t xml:space="preserve">. Страхователь направляет заявку через выделенный сервис Страховщика   и осуществляет прикрепление в установленные корпоративным договором сроки. </w:t>
      </w:r>
    </w:p>
    <w:p w:rsidR="00BA4610" w:rsidRPr="00017F31" w:rsidRDefault="00BA4610" w:rsidP="00235786">
      <w:pPr>
        <w:rPr>
          <w:lang w:eastAsia="ru-RU"/>
        </w:rPr>
      </w:pPr>
      <w:r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. </w:t>
      </w:r>
      <w:r w:rsidRPr="0041124E">
        <w:rPr>
          <w:rFonts w:ascii="Arial" w:hAnsi="Arial" w:cs="Arial"/>
          <w:sz w:val="18"/>
          <w:szCs w:val="18"/>
        </w:rPr>
        <w:t xml:space="preserve">Страховщик </w:t>
      </w:r>
      <w:r>
        <w:rPr>
          <w:rFonts w:ascii="Arial" w:hAnsi="Arial" w:cs="Arial"/>
          <w:sz w:val="18"/>
          <w:szCs w:val="18"/>
        </w:rPr>
        <w:t>направляет индивидуальный страховой полис на электронный адрес, указанный в форме.</w:t>
      </w: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744B75">
      <w:pPr>
        <w:rPr>
          <w:lang w:eastAsia="ru-RU"/>
        </w:rPr>
      </w:pPr>
    </w:p>
    <w:p w:rsidR="00BA4610" w:rsidRPr="00A0168F" w:rsidRDefault="00BA4610">
      <w:pPr>
        <w:rPr>
          <w:lang w:eastAsia="ru-RU"/>
        </w:rPr>
      </w:pPr>
    </w:p>
    <w:p w:rsidR="00BA461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Pr="00930D38" w:rsidRDefault="00BA4610" w:rsidP="00930D38">
      <w:pPr>
        <w:rPr>
          <w:lang w:eastAsia="ru-RU"/>
        </w:rPr>
      </w:pPr>
    </w:p>
    <w:p w:rsidR="00BA4610" w:rsidRPr="007433B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  <w:r w:rsidRPr="007433B0">
        <w:rPr>
          <w:rFonts w:ascii="Arial" w:hAnsi="Arial" w:cs="Arial"/>
          <w:iCs/>
          <w:sz w:val="18"/>
          <w:szCs w:val="18"/>
        </w:rPr>
        <w:t>Приложение 1 к Регламенту страхования родственников</w:t>
      </w:r>
    </w:p>
    <w:p w:rsidR="00BA4610" w:rsidRPr="007433B0" w:rsidRDefault="00BA4610" w:rsidP="009D58B6">
      <w:pPr>
        <w:pStyle w:val="1"/>
        <w:keepNext w:val="0"/>
        <w:widowControl w:val="0"/>
        <w:tabs>
          <w:tab w:val="left" w:pos="210"/>
          <w:tab w:val="center" w:pos="3600"/>
        </w:tabs>
        <w:jc w:val="center"/>
        <w:rPr>
          <w:rFonts w:ascii="Arial" w:hAnsi="Arial" w:cs="Arial"/>
          <w:iCs/>
          <w:sz w:val="18"/>
          <w:szCs w:val="18"/>
        </w:rPr>
      </w:pPr>
    </w:p>
    <w:p w:rsidR="00BA4610" w:rsidRDefault="00BA4610" w:rsidP="00017F31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Default="00BA4610" w:rsidP="00017F31">
      <w:pPr>
        <w:pStyle w:val="1"/>
        <w:keepNext w:val="0"/>
        <w:widowControl w:val="0"/>
        <w:tabs>
          <w:tab w:val="left" w:pos="210"/>
          <w:tab w:val="center" w:pos="3600"/>
        </w:tabs>
        <w:jc w:val="right"/>
        <w:rPr>
          <w:rFonts w:ascii="Arial" w:hAnsi="Arial" w:cs="Arial"/>
          <w:iCs/>
          <w:sz w:val="18"/>
          <w:szCs w:val="18"/>
        </w:rPr>
      </w:pPr>
    </w:p>
    <w:p w:rsidR="00BA4610" w:rsidRPr="007433B0" w:rsidRDefault="00BA4610" w:rsidP="00017F31">
      <w:pPr>
        <w:pStyle w:val="1"/>
        <w:keepNext w:val="0"/>
        <w:widowControl w:val="0"/>
        <w:tabs>
          <w:tab w:val="left" w:pos="210"/>
          <w:tab w:val="center" w:pos="3600"/>
        </w:tabs>
        <w:jc w:val="center"/>
        <w:rPr>
          <w:rFonts w:ascii="Arial" w:hAnsi="Arial" w:cs="Arial"/>
          <w:iCs/>
          <w:noProof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Форма Заявки на страхование члена семьи</w:t>
      </w:r>
    </w:p>
    <w:p w:rsidR="00BA4610" w:rsidRPr="00AB3421" w:rsidRDefault="00BA4610" w:rsidP="0076154B">
      <w:pPr>
        <w:pStyle w:val="a3"/>
        <w:ind w:left="765"/>
        <w:jc w:val="both"/>
        <w:rPr>
          <w:rFonts w:ascii="Arial" w:hAnsi="Arial" w:cs="Arial"/>
          <w:sz w:val="18"/>
          <w:szCs w:val="18"/>
        </w:rPr>
      </w:pPr>
    </w:p>
    <w:p w:rsidR="00BA4610" w:rsidRPr="00AB3421" w:rsidRDefault="00BA4610" w:rsidP="0076154B">
      <w:pPr>
        <w:pStyle w:val="a3"/>
        <w:ind w:left="765"/>
        <w:jc w:val="both"/>
        <w:rPr>
          <w:rFonts w:ascii="Arial" w:hAnsi="Arial" w:cs="Arial"/>
          <w:sz w:val="18"/>
          <w:szCs w:val="18"/>
        </w:rPr>
      </w:pPr>
    </w:p>
    <w:p w:rsidR="00BA4610" w:rsidRPr="00AB3421" w:rsidRDefault="00BA4610" w:rsidP="0076154B">
      <w:pPr>
        <w:pStyle w:val="a3"/>
        <w:ind w:left="765"/>
        <w:jc w:val="both"/>
        <w:rPr>
          <w:rFonts w:ascii="Arial" w:hAnsi="Arial" w:cs="Arial"/>
          <w:sz w:val="18"/>
          <w:szCs w:val="18"/>
        </w:rPr>
      </w:pPr>
    </w:p>
    <w:p w:rsidR="00BA4610" w:rsidRPr="00AB3421" w:rsidRDefault="00BA4610" w:rsidP="0076154B">
      <w:pPr>
        <w:pStyle w:val="a3"/>
        <w:ind w:left="765"/>
        <w:jc w:val="both"/>
        <w:rPr>
          <w:rFonts w:ascii="Arial" w:hAnsi="Arial" w:cs="Arial"/>
          <w:sz w:val="18"/>
          <w:szCs w:val="18"/>
        </w:rPr>
      </w:pPr>
    </w:p>
    <w:p w:rsidR="00BA4610" w:rsidRPr="00AB3421" w:rsidRDefault="00BA4610" w:rsidP="0076154B">
      <w:pPr>
        <w:pStyle w:val="a3"/>
        <w:ind w:left="76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Прикладывается та форма, которая используется в корпоративном Договоре.</w:t>
      </w:r>
    </w:p>
    <w:p w:rsidR="00BA4610" w:rsidRPr="00AB3421" w:rsidRDefault="00BA4610" w:rsidP="0076154B">
      <w:pPr>
        <w:pStyle w:val="a3"/>
        <w:ind w:left="765"/>
        <w:jc w:val="both"/>
        <w:rPr>
          <w:rFonts w:ascii="Arial" w:hAnsi="Arial" w:cs="Arial"/>
          <w:sz w:val="18"/>
          <w:szCs w:val="18"/>
        </w:rPr>
      </w:pPr>
    </w:p>
    <w:p w:rsidR="0087733F" w:rsidRDefault="0087733F"/>
    <w:sectPr w:rsidR="0087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10" w:rsidRDefault="00BA4610" w:rsidP="00BA4610">
      <w:pPr>
        <w:spacing w:after="0" w:line="240" w:lineRule="auto"/>
      </w:pPr>
      <w:r>
        <w:separator/>
      </w:r>
    </w:p>
  </w:endnote>
  <w:endnote w:type="continuationSeparator" w:id="0">
    <w:p w:rsidR="00BA4610" w:rsidRDefault="00BA4610" w:rsidP="00BA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10" w:rsidRDefault="00BA4610" w:rsidP="00BA4610">
      <w:pPr>
        <w:spacing w:after="0" w:line="240" w:lineRule="auto"/>
      </w:pPr>
      <w:r>
        <w:separator/>
      </w:r>
    </w:p>
  </w:footnote>
  <w:footnote w:type="continuationSeparator" w:id="0">
    <w:p w:rsidR="00BA4610" w:rsidRDefault="00BA4610" w:rsidP="00BA4610">
      <w:pPr>
        <w:spacing w:after="0" w:line="240" w:lineRule="auto"/>
      </w:pPr>
      <w:r>
        <w:continuationSeparator/>
      </w:r>
    </w:p>
  </w:footnote>
  <w:footnote w:id="1">
    <w:p w:rsidR="00BA4610" w:rsidRPr="00930D38" w:rsidRDefault="00BA4610" w:rsidP="00874812">
      <w:pPr>
        <w:pStyle w:val="a4"/>
        <w:rPr>
          <w:rFonts w:ascii="Arial" w:hAnsi="Arial" w:cs="Arial"/>
          <w:sz w:val="16"/>
          <w:szCs w:val="16"/>
        </w:rPr>
      </w:pPr>
      <w:r w:rsidRPr="00930D38">
        <w:rPr>
          <w:rFonts w:ascii="Arial" w:hAnsi="Arial" w:cs="Arial"/>
          <w:sz w:val="16"/>
          <w:szCs w:val="16"/>
        </w:rPr>
        <w:t xml:space="preserve">*  Новорожденные могут быть приняты на страхование только в течение 30 дней с даты рождения. </w:t>
      </w:r>
    </w:p>
    <w:p w:rsidR="00BA4610" w:rsidRPr="00930D38" w:rsidRDefault="00BA4610" w:rsidP="00874812">
      <w:pPr>
        <w:pStyle w:val="a4"/>
        <w:rPr>
          <w:rFonts w:ascii="Arial" w:hAnsi="Arial" w:cs="Arial"/>
          <w:sz w:val="16"/>
          <w:szCs w:val="16"/>
        </w:rPr>
      </w:pPr>
      <w:r w:rsidRPr="00930D38">
        <w:rPr>
          <w:rFonts w:ascii="Arial" w:hAnsi="Arial" w:cs="Arial"/>
          <w:sz w:val="16"/>
          <w:szCs w:val="16"/>
        </w:rPr>
        <w:t>** При расторжении брака допускается страхование нового супруга и только в течение 30 дней с даты регистрации нового брака.</w:t>
      </w:r>
    </w:p>
    <w:p w:rsidR="00BA4610" w:rsidRDefault="00BA4610" w:rsidP="00874812">
      <w:pPr>
        <w:pStyle w:val="a4"/>
      </w:pPr>
      <w:r w:rsidRPr="00930D38">
        <w:rPr>
          <w:rFonts w:ascii="Arial" w:hAnsi="Arial" w:cs="Arial"/>
          <w:sz w:val="16"/>
          <w:szCs w:val="16"/>
        </w:rPr>
        <w:t>***Страховщик оставляет за собой право запрашивать документы, подтверждающие родство.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3100"/>
    <w:multiLevelType w:val="hybridMultilevel"/>
    <w:tmpl w:val="2BB41092"/>
    <w:lvl w:ilvl="0" w:tplc="75302084">
      <w:start w:val="1"/>
      <w:numFmt w:val="bullet"/>
      <w:lvlText w:val="-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7E"/>
    <w:rsid w:val="0087733F"/>
    <w:rsid w:val="00BA4610"/>
    <w:rsid w:val="00B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4E25"/>
  <w15:chartTrackingRefBased/>
  <w15:docId w15:val="{2563D113-C11A-44BC-A991-65989C20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610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6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461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A46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461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4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Лисичкин Виктор Валерьевич</dc:creator>
  <cp:keywords/>
  <dc:description/>
  <cp:lastModifiedBy>Лисичкин Виктор Валерьевич</cp:lastModifiedBy>
  <cp:revision>2</cp:revision>
  <dcterms:created xsi:type="dcterms:W3CDTF">2025-06-16T08:37:00Z</dcterms:created>
  <dcterms:modified xsi:type="dcterms:W3CDTF">2025-06-16T08:37:00Z</dcterms:modified>
</cp:coreProperties>
</file>