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2949C" w14:textId="2AAFC595" w:rsidR="00532FEC" w:rsidRPr="006012F6" w:rsidRDefault="007D70E5" w:rsidP="00532FEC">
      <w:pPr>
        <w:suppressAutoHyphens/>
        <w:ind w:right="-55"/>
        <w:jc w:val="center"/>
        <w:rPr>
          <w:rFonts w:ascii="Times New Roman" w:hAnsi="Times New Roman" w:cs="Times New Roman"/>
          <w:b/>
          <w:bCs/>
          <w:sz w:val="28"/>
          <w:szCs w:val="28"/>
          <w:lang w:eastAsia="ar-SA"/>
        </w:rPr>
      </w:pPr>
      <w:r w:rsidRPr="006012F6">
        <w:rPr>
          <w:rFonts w:ascii="Times New Roman" w:eastAsia="Calibri" w:hAnsi="Times New Roman" w:cs="Times New Roman"/>
          <w:b/>
          <w:bCs/>
          <w:sz w:val="28"/>
          <w:szCs w:val="28"/>
        </w:rPr>
        <w:t>РАЗДЕЛ 7</w:t>
      </w:r>
      <w:r w:rsidR="006012F6" w:rsidRPr="006012F6">
        <w:rPr>
          <w:rFonts w:ascii="Times New Roman" w:eastAsia="Calibri" w:hAnsi="Times New Roman" w:cs="Times New Roman"/>
          <w:b/>
          <w:bCs/>
          <w:sz w:val="28"/>
          <w:szCs w:val="28"/>
        </w:rPr>
        <w:t xml:space="preserve">. </w:t>
      </w:r>
      <w:r w:rsidRPr="006012F6">
        <w:rPr>
          <w:rFonts w:ascii="Times New Roman" w:eastAsia="Calibri" w:hAnsi="Times New Roman" w:cs="Times New Roman"/>
          <w:b/>
          <w:bCs/>
          <w:sz w:val="28"/>
          <w:szCs w:val="28"/>
        </w:rPr>
        <w:t>П</w:t>
      </w:r>
      <w:r w:rsidR="0077238B" w:rsidRPr="006012F6">
        <w:rPr>
          <w:rFonts w:ascii="Times New Roman" w:eastAsia="Calibri" w:hAnsi="Times New Roman" w:cs="Times New Roman"/>
          <w:b/>
          <w:bCs/>
          <w:sz w:val="28"/>
          <w:szCs w:val="28"/>
        </w:rPr>
        <w:t>ОРЯДОК ЗАКЛЮЧЕНИЯ И ИЗМЕНЕНИЯ ДОГОВОРА</w:t>
      </w:r>
      <w:r w:rsidR="00532FEC" w:rsidRPr="006012F6">
        <w:rPr>
          <w:rFonts w:ascii="Times New Roman" w:eastAsia="Calibri" w:hAnsi="Times New Roman" w:cs="Times New Roman"/>
          <w:b/>
          <w:bCs/>
          <w:sz w:val="28"/>
          <w:szCs w:val="28"/>
        </w:rPr>
        <w:t xml:space="preserve">. </w:t>
      </w:r>
      <w:r w:rsidR="0077238B" w:rsidRPr="006012F6">
        <w:rPr>
          <w:rFonts w:ascii="Times New Roman" w:eastAsia="Calibri" w:hAnsi="Times New Roman" w:cs="Times New Roman"/>
          <w:b/>
          <w:bCs/>
          <w:sz w:val="28"/>
          <w:szCs w:val="28"/>
        </w:rPr>
        <w:t xml:space="preserve"> </w:t>
      </w:r>
      <w:r w:rsidR="00532FEC" w:rsidRPr="006012F6">
        <w:rPr>
          <w:rFonts w:ascii="Times New Roman" w:hAnsi="Times New Roman" w:cs="Times New Roman"/>
          <w:b/>
          <w:bCs/>
          <w:sz w:val="28"/>
          <w:szCs w:val="28"/>
          <w:lang w:eastAsia="ar-SA"/>
        </w:rPr>
        <w:t>ПОРЯДОК ПРЕДОСТАВЛЕНИЯ ОБЕСПЕЧЕНИЯ ИСПОЛНЕНИЯ ДОГОВОРА, ТРЕБОВАНИЯ К ТАКОМУ ОБЕСПЕЧЕНИЮ</w:t>
      </w:r>
    </w:p>
    <w:p w14:paraId="0ACC1EA9" w14:textId="77777777" w:rsidR="007F7FC4" w:rsidRPr="00493B75" w:rsidRDefault="007F7FC4" w:rsidP="007F7FC4">
      <w:pPr>
        <w:tabs>
          <w:tab w:val="left" w:pos="1520"/>
        </w:tabs>
        <w:spacing w:after="0" w:line="240" w:lineRule="auto"/>
        <w:ind w:right="-20" w:firstLine="720"/>
        <w:jc w:val="center"/>
        <w:rPr>
          <w:rFonts w:ascii="Times New Roman" w:hAnsi="Times New Roman"/>
          <w:sz w:val="28"/>
          <w:szCs w:val="28"/>
        </w:rPr>
      </w:pPr>
      <w:r w:rsidRPr="00493B75">
        <w:rPr>
          <w:rFonts w:ascii="Times New Roman" w:hAnsi="Times New Roman"/>
          <w:sz w:val="28"/>
          <w:szCs w:val="28"/>
        </w:rPr>
        <w:t xml:space="preserve"> </w:t>
      </w:r>
    </w:p>
    <w:p w14:paraId="33E5E503" w14:textId="6AF82BCC" w:rsidR="00C40FDD" w:rsidRDefault="00C40FDD" w:rsidP="005F2BB7">
      <w:pPr>
        <w:autoSpaceDE w:val="0"/>
        <w:autoSpaceDN w:val="0"/>
        <w:adjustRightInd w:val="0"/>
        <w:spacing w:after="0" w:line="240" w:lineRule="auto"/>
        <w:ind w:firstLine="567"/>
        <w:jc w:val="both"/>
        <w:rPr>
          <w:rFonts w:ascii="Times New Roman" w:hAnsi="Times New Roman"/>
          <w:sz w:val="28"/>
          <w:szCs w:val="28"/>
        </w:rPr>
      </w:pPr>
      <w:r>
        <w:rPr>
          <w:rFonts w:ascii="Times New Roman" w:eastAsia="Calibri" w:hAnsi="Times New Roman" w:cs="Times New Roman"/>
          <w:sz w:val="28"/>
          <w:szCs w:val="28"/>
        </w:rPr>
        <w:t xml:space="preserve">7.1. </w:t>
      </w:r>
      <w:r w:rsidRPr="00532FEC">
        <w:rPr>
          <w:rFonts w:ascii="Times New Roman" w:eastAsia="Calibri" w:hAnsi="Times New Roman" w:cs="Times New Roman"/>
          <w:sz w:val="28"/>
          <w:szCs w:val="28"/>
        </w:rPr>
        <w:t>П</w:t>
      </w:r>
      <w:r>
        <w:rPr>
          <w:rFonts w:ascii="Times New Roman" w:eastAsia="Calibri" w:hAnsi="Times New Roman" w:cs="Times New Roman"/>
          <w:sz w:val="28"/>
          <w:szCs w:val="28"/>
        </w:rPr>
        <w:t>ОРЯДОК ЗАКЛЮЧЕНИЯ И ИЗМЕНЕНИЯ ДОГОВОРА</w:t>
      </w:r>
    </w:p>
    <w:p w14:paraId="3D4F0017" w14:textId="77777777" w:rsidR="00C40FDD" w:rsidRDefault="00C40FDD" w:rsidP="005F2BB7">
      <w:pPr>
        <w:autoSpaceDE w:val="0"/>
        <w:autoSpaceDN w:val="0"/>
        <w:adjustRightInd w:val="0"/>
        <w:spacing w:after="0" w:line="240" w:lineRule="auto"/>
        <w:ind w:firstLine="567"/>
        <w:jc w:val="both"/>
        <w:rPr>
          <w:rFonts w:ascii="Times New Roman" w:hAnsi="Times New Roman"/>
          <w:sz w:val="28"/>
          <w:szCs w:val="28"/>
        </w:rPr>
      </w:pPr>
    </w:p>
    <w:p w14:paraId="0D7A76C2" w14:textId="27194B5F" w:rsidR="00ED3542" w:rsidRPr="00ED3542" w:rsidRDefault="007F7FC4" w:rsidP="00ED3542">
      <w:pPr>
        <w:ind w:firstLine="851"/>
        <w:jc w:val="both"/>
        <w:rPr>
          <w:rFonts w:ascii="Times New Roman" w:eastAsia="Times New Roman" w:hAnsi="Times New Roman" w:cs="Times New Roman"/>
          <w:sz w:val="28"/>
          <w:szCs w:val="28"/>
          <w:lang w:eastAsia="ru-RU"/>
        </w:rPr>
      </w:pPr>
      <w:r>
        <w:rPr>
          <w:rFonts w:ascii="Times New Roman" w:hAnsi="Times New Roman"/>
          <w:sz w:val="28"/>
          <w:szCs w:val="28"/>
        </w:rPr>
        <w:t xml:space="preserve"> </w:t>
      </w:r>
      <w:r w:rsidR="005F2BB7">
        <w:rPr>
          <w:rFonts w:ascii="Times New Roman" w:hAnsi="Times New Roman"/>
          <w:sz w:val="28"/>
          <w:szCs w:val="28"/>
        </w:rPr>
        <w:t xml:space="preserve">В течение </w:t>
      </w:r>
      <w:r w:rsidR="005F2BB7" w:rsidRPr="00AB2795">
        <w:rPr>
          <w:rFonts w:ascii="Times New Roman" w:hAnsi="Times New Roman"/>
          <w:b/>
          <w:bCs/>
          <w:sz w:val="28"/>
          <w:szCs w:val="28"/>
        </w:rPr>
        <w:t>3 (трех) дней</w:t>
      </w:r>
      <w:r w:rsidR="005F2BB7">
        <w:rPr>
          <w:rFonts w:ascii="Times New Roman" w:hAnsi="Times New Roman"/>
          <w:sz w:val="28"/>
          <w:szCs w:val="28"/>
        </w:rPr>
        <w:t xml:space="preserve"> со </w:t>
      </w:r>
      <w:r w:rsidR="005F2BB7" w:rsidRPr="00ED3542">
        <w:rPr>
          <w:rFonts w:ascii="Times New Roman" w:hAnsi="Times New Roman"/>
          <w:sz w:val="28"/>
          <w:szCs w:val="28"/>
        </w:rPr>
        <w:t>дня опубликования протокола подведения итогов аукциона, Заказчик направляет победителю аукциона проект договор на условиях указанных в извещении о проведении аукциона и аукционной документации, в заявке участника аукциона, по цене</w:t>
      </w:r>
      <w:r w:rsidR="00ED3542" w:rsidRPr="00ED3542">
        <w:rPr>
          <w:rFonts w:ascii="Times New Roman" w:hAnsi="Times New Roman"/>
          <w:sz w:val="28"/>
          <w:szCs w:val="28"/>
        </w:rPr>
        <w:t xml:space="preserve"> сумм единиц товара</w:t>
      </w:r>
      <w:r w:rsidR="005F2BB7" w:rsidRPr="00ED3542">
        <w:rPr>
          <w:rFonts w:ascii="Times New Roman" w:hAnsi="Times New Roman"/>
          <w:sz w:val="28"/>
          <w:szCs w:val="28"/>
        </w:rPr>
        <w:t xml:space="preserve">, предложенной победителем аукциона. </w:t>
      </w:r>
      <w:r w:rsidR="00ED3542" w:rsidRPr="00ED3542">
        <w:rPr>
          <w:rFonts w:ascii="Times New Roman" w:eastAsia="Times New Roman" w:hAnsi="Times New Roman" w:cs="Times New Roman"/>
          <w:sz w:val="28"/>
          <w:szCs w:val="28"/>
          <w:lang w:eastAsia="ru-RU"/>
        </w:rPr>
        <w:t>Цена единицы (суммы единиц) товара определяется путем уменьшения начальной суммы цен единиц товара, содержащейся в извещении, пропорционально снижению начальной суммы цен единиц товаров (работ, услуг), предложенному победителем (с учетом коэффициента снижения).</w:t>
      </w:r>
    </w:p>
    <w:p w14:paraId="53C0E1C8" w14:textId="2E2A9BB6" w:rsidR="005F2BB7" w:rsidRPr="00ED3542" w:rsidRDefault="005F2BB7" w:rsidP="00ED3542">
      <w:pPr>
        <w:autoSpaceDE w:val="0"/>
        <w:autoSpaceDN w:val="0"/>
        <w:adjustRightInd w:val="0"/>
        <w:spacing w:after="0" w:line="240" w:lineRule="auto"/>
        <w:ind w:firstLine="851"/>
        <w:jc w:val="both"/>
        <w:rPr>
          <w:rFonts w:ascii="Times New Roman" w:hAnsi="Times New Roman"/>
          <w:sz w:val="28"/>
          <w:szCs w:val="28"/>
        </w:rPr>
      </w:pPr>
      <w:r w:rsidRPr="00ED3542">
        <w:rPr>
          <w:rFonts w:ascii="Times New Roman" w:hAnsi="Times New Roman"/>
          <w:sz w:val="28"/>
          <w:szCs w:val="28"/>
        </w:rPr>
        <w:t xml:space="preserve">В случае если победитель аукциона в </w:t>
      </w:r>
      <w:r w:rsidRPr="00ED3542">
        <w:rPr>
          <w:rFonts w:ascii="Times New Roman" w:hAnsi="Times New Roman"/>
          <w:b/>
          <w:bCs/>
          <w:sz w:val="28"/>
          <w:szCs w:val="28"/>
        </w:rPr>
        <w:t>течение 5 (пяти) дней</w:t>
      </w:r>
      <w:r w:rsidRPr="00ED3542">
        <w:rPr>
          <w:rFonts w:ascii="Times New Roman" w:hAnsi="Times New Roman"/>
          <w:sz w:val="28"/>
          <w:szCs w:val="28"/>
        </w:rPr>
        <w:t xml:space="preserve"> не направит Заказчику подписанный договор, победитель аукциона считается уклонившимся от заключения договора. В случае если победитель аукциона признан уклонившимся, сведения о таком участнике включаются в реестр недобросовестных поставщиков.</w:t>
      </w:r>
    </w:p>
    <w:p w14:paraId="29A28BD3" w14:textId="77777777" w:rsidR="00FE0FBB" w:rsidRDefault="007F7FC4" w:rsidP="00ED3542">
      <w:pPr>
        <w:tabs>
          <w:tab w:val="left" w:pos="1520"/>
        </w:tabs>
        <w:spacing w:after="0" w:line="240" w:lineRule="auto"/>
        <w:ind w:right="-20" w:firstLine="851"/>
        <w:jc w:val="both"/>
        <w:rPr>
          <w:rFonts w:ascii="Times New Roman" w:hAnsi="Times New Roman"/>
          <w:sz w:val="28"/>
          <w:szCs w:val="28"/>
        </w:rPr>
      </w:pPr>
      <w:r w:rsidRPr="00ED3542">
        <w:rPr>
          <w:rFonts w:ascii="Times New Roman" w:hAnsi="Times New Roman"/>
          <w:sz w:val="28"/>
          <w:szCs w:val="28"/>
        </w:rPr>
        <w:t>Договор по результатам конкурентной</w:t>
      </w:r>
      <w:r w:rsidRPr="00010D13">
        <w:rPr>
          <w:rFonts w:ascii="Times New Roman" w:hAnsi="Times New Roman"/>
          <w:sz w:val="28"/>
          <w:szCs w:val="28"/>
        </w:rPr>
        <w:t xml:space="preserve"> закупки заключается не ранее чем через </w:t>
      </w:r>
      <w:r w:rsidRPr="006E30FB">
        <w:rPr>
          <w:rFonts w:ascii="Times New Roman" w:hAnsi="Times New Roman"/>
          <w:b/>
          <w:bCs/>
          <w:sz w:val="28"/>
          <w:szCs w:val="28"/>
        </w:rPr>
        <w:t>десять дней и не позднее чем через двадцать дней</w:t>
      </w:r>
      <w:r w:rsidRPr="00010D13">
        <w:rPr>
          <w:rFonts w:ascii="Times New Roman" w:hAnsi="Times New Roman"/>
          <w:sz w:val="28"/>
          <w:szCs w:val="28"/>
        </w:rPr>
        <w:t xml:space="preserve"> с даты размещения в единой информационной системе итогового протокола, составленного по результатам конкурентной закупки. </w:t>
      </w:r>
    </w:p>
    <w:p w14:paraId="5BDAF325" w14:textId="77777777" w:rsidR="007F7FC4" w:rsidRPr="00010D13" w:rsidRDefault="007F7FC4" w:rsidP="007F7FC4">
      <w:pPr>
        <w:tabs>
          <w:tab w:val="left" w:pos="1520"/>
        </w:tabs>
        <w:spacing w:after="0" w:line="240" w:lineRule="auto"/>
        <w:ind w:right="-20" w:firstLine="720"/>
        <w:jc w:val="both"/>
        <w:rPr>
          <w:rFonts w:ascii="Times New Roman" w:hAnsi="Times New Roman"/>
          <w:sz w:val="28"/>
          <w:szCs w:val="28"/>
        </w:rPr>
      </w:pPr>
      <w:r w:rsidRPr="00010D13">
        <w:rPr>
          <w:rFonts w:ascii="Times New Roman" w:hAnsi="Times New Roman"/>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79AEB5F1" w14:textId="77777777" w:rsidR="007F7FC4" w:rsidRPr="00010D13" w:rsidRDefault="007F7FC4" w:rsidP="007F7FC4">
      <w:pPr>
        <w:tabs>
          <w:tab w:val="left" w:pos="1520"/>
        </w:tabs>
        <w:spacing w:after="0" w:line="240" w:lineRule="auto"/>
        <w:ind w:right="-20" w:firstLine="720"/>
        <w:jc w:val="both"/>
        <w:rPr>
          <w:rFonts w:ascii="Times New Roman" w:hAnsi="Times New Roman"/>
          <w:sz w:val="28"/>
          <w:szCs w:val="28"/>
        </w:rPr>
      </w:pPr>
      <w:r w:rsidRPr="00010D13">
        <w:rPr>
          <w:rFonts w:ascii="Times New Roman" w:hAnsi="Times New Roman"/>
          <w:sz w:val="28"/>
          <w:szCs w:val="28"/>
        </w:rPr>
        <w:t>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w:t>
      </w:r>
    </w:p>
    <w:p w14:paraId="3E86E725" w14:textId="22342424" w:rsidR="007F7FC4" w:rsidRPr="003E503D" w:rsidRDefault="007F7FC4" w:rsidP="007F7FC4">
      <w:pPr>
        <w:tabs>
          <w:tab w:val="left" w:pos="1520"/>
        </w:tabs>
        <w:spacing w:after="0" w:line="240" w:lineRule="auto"/>
        <w:ind w:right="-20" w:firstLine="720"/>
        <w:jc w:val="both"/>
        <w:rPr>
          <w:rFonts w:ascii="Times New Roman" w:hAnsi="Times New Roman"/>
          <w:sz w:val="28"/>
          <w:szCs w:val="28"/>
        </w:rPr>
      </w:pPr>
      <w:r w:rsidRPr="00FC6E55">
        <w:rPr>
          <w:rFonts w:ascii="Times New Roman" w:hAnsi="Times New Roman"/>
          <w:sz w:val="28"/>
          <w:szCs w:val="28"/>
        </w:rPr>
        <w:t xml:space="preserve">При заключении договора </w:t>
      </w:r>
      <w:r w:rsidR="00ED3542">
        <w:rPr>
          <w:rFonts w:ascii="Times New Roman" w:hAnsi="Times New Roman"/>
          <w:sz w:val="28"/>
          <w:szCs w:val="28"/>
        </w:rPr>
        <w:t xml:space="preserve">с неопределенным объемом максимальная </w:t>
      </w:r>
      <w:r w:rsidRPr="00FC6E55">
        <w:rPr>
          <w:rFonts w:ascii="Times New Roman" w:hAnsi="Times New Roman"/>
          <w:sz w:val="28"/>
          <w:szCs w:val="28"/>
        </w:rPr>
        <w:t>цена такого договора не</w:t>
      </w:r>
      <w:r w:rsidRPr="00493B75">
        <w:rPr>
          <w:rFonts w:ascii="Times New Roman" w:hAnsi="Times New Roman"/>
          <w:sz w:val="28"/>
          <w:szCs w:val="28"/>
        </w:rPr>
        <w:t xml:space="preserve"> может превышать максимальн</w:t>
      </w:r>
      <w:r w:rsidR="00ED3542">
        <w:rPr>
          <w:rFonts w:ascii="Times New Roman" w:hAnsi="Times New Roman"/>
          <w:sz w:val="28"/>
          <w:szCs w:val="28"/>
        </w:rPr>
        <w:t xml:space="preserve">ое значение </w:t>
      </w:r>
      <w:r w:rsidRPr="00493B75">
        <w:rPr>
          <w:rFonts w:ascii="Times New Roman" w:hAnsi="Times New Roman"/>
          <w:sz w:val="28"/>
          <w:szCs w:val="28"/>
        </w:rPr>
        <w:t>цен</w:t>
      </w:r>
      <w:r w:rsidR="00ED3542">
        <w:rPr>
          <w:rFonts w:ascii="Times New Roman" w:hAnsi="Times New Roman"/>
          <w:sz w:val="28"/>
          <w:szCs w:val="28"/>
        </w:rPr>
        <w:t>ы</w:t>
      </w:r>
      <w:r w:rsidRPr="00493B75">
        <w:rPr>
          <w:rFonts w:ascii="Times New Roman" w:hAnsi="Times New Roman"/>
          <w:sz w:val="28"/>
          <w:szCs w:val="28"/>
        </w:rPr>
        <w:t xml:space="preserve"> договора, указанную в извещении о </w:t>
      </w:r>
      <w:r w:rsidRPr="003E503D">
        <w:rPr>
          <w:rFonts w:ascii="Times New Roman" w:hAnsi="Times New Roman"/>
          <w:sz w:val="28"/>
          <w:szCs w:val="28"/>
        </w:rPr>
        <w:t>проведении закупки.</w:t>
      </w:r>
    </w:p>
    <w:p w14:paraId="368F4B69" w14:textId="77777777" w:rsidR="00BB692B" w:rsidRDefault="003E503D" w:rsidP="003E503D">
      <w:pPr>
        <w:tabs>
          <w:tab w:val="left" w:pos="1520"/>
        </w:tabs>
        <w:spacing w:after="0" w:line="240" w:lineRule="auto"/>
        <w:ind w:right="-20" w:firstLine="720"/>
        <w:jc w:val="both"/>
        <w:rPr>
          <w:rFonts w:ascii="Times New Roman" w:hAnsi="Times New Roman"/>
          <w:sz w:val="28"/>
          <w:szCs w:val="28"/>
        </w:rPr>
      </w:pPr>
      <w:r w:rsidRPr="003E503D">
        <w:rPr>
          <w:rFonts w:ascii="Times New Roman" w:hAnsi="Times New Roman"/>
          <w:sz w:val="28"/>
          <w:szCs w:val="28"/>
        </w:rPr>
        <w:lastRenderedPageBreak/>
        <w:t xml:space="preserve">Заказчик вправе заключить договоры </w:t>
      </w:r>
      <w:r w:rsidRPr="00665B2C">
        <w:rPr>
          <w:rFonts w:ascii="Times New Roman" w:hAnsi="Times New Roman"/>
          <w:b/>
          <w:bCs/>
          <w:sz w:val="28"/>
          <w:szCs w:val="28"/>
        </w:rPr>
        <w:t>с несколькими участниками такой</w:t>
      </w:r>
      <w:r w:rsidRPr="003E503D">
        <w:rPr>
          <w:rFonts w:ascii="Times New Roman" w:hAnsi="Times New Roman"/>
          <w:sz w:val="28"/>
          <w:szCs w:val="28"/>
        </w:rPr>
        <w:t xml:space="preserve"> закупки в случаях если после окончания срока подачи заявок подано 2 и более заявки, соответствующие требованиям документации о закупке. По итогам такой конкурентной закупки заказчик имеет право на определение трех победителей и заключение договоров с несколькими участниками. </w:t>
      </w:r>
    </w:p>
    <w:p w14:paraId="585E5560" w14:textId="1C9FB92A" w:rsidR="003E503D" w:rsidRPr="003E503D" w:rsidRDefault="003E503D" w:rsidP="003E503D">
      <w:pPr>
        <w:tabs>
          <w:tab w:val="left" w:pos="1520"/>
        </w:tabs>
        <w:spacing w:after="0" w:line="240" w:lineRule="auto"/>
        <w:ind w:right="-20" w:firstLine="720"/>
        <w:jc w:val="both"/>
        <w:rPr>
          <w:rFonts w:ascii="Times New Roman" w:hAnsi="Times New Roman"/>
          <w:sz w:val="28"/>
          <w:szCs w:val="28"/>
        </w:rPr>
      </w:pPr>
      <w:r w:rsidRPr="003E503D">
        <w:rPr>
          <w:rFonts w:ascii="Times New Roman" w:hAnsi="Times New Roman"/>
          <w:sz w:val="28"/>
          <w:szCs w:val="28"/>
        </w:rPr>
        <w:t>Участнику, предложившему наименьшую стоимость договора, присваивается 1-е место по рейтингу. Участнику, предложившему стоимость договора следующую за наименьшей – 2-е место по рейтингу и далее в той же последовательности. Сумма договора, заключаемого с каждым из победителей, будет определена исходя из следующей пропорции:</w:t>
      </w:r>
    </w:p>
    <w:p w14:paraId="35FE2309" w14:textId="77777777" w:rsidR="003E503D" w:rsidRPr="003E503D" w:rsidRDefault="003E503D" w:rsidP="003E503D">
      <w:pPr>
        <w:tabs>
          <w:tab w:val="left" w:pos="1520"/>
        </w:tabs>
        <w:spacing w:after="0" w:line="240" w:lineRule="auto"/>
        <w:ind w:right="-20" w:firstLine="720"/>
        <w:jc w:val="both"/>
        <w:rPr>
          <w:rFonts w:ascii="Times New Roman" w:hAnsi="Times New Roman"/>
          <w:sz w:val="28"/>
          <w:szCs w:val="28"/>
        </w:rPr>
      </w:pPr>
      <w:r w:rsidRPr="003E503D">
        <w:rPr>
          <w:rFonts w:ascii="Times New Roman" w:hAnsi="Times New Roman"/>
          <w:sz w:val="28"/>
          <w:szCs w:val="28"/>
        </w:rPr>
        <w:t>- 1-е место по рейтингу - 70% от начальной максимальной цены договора (в т.ч. НДС) с учетом понижающего коэффициента, предложенного участниками;</w:t>
      </w:r>
    </w:p>
    <w:p w14:paraId="7192DDF8" w14:textId="77777777" w:rsidR="003E503D" w:rsidRPr="003E503D" w:rsidRDefault="003E503D" w:rsidP="003E503D">
      <w:pPr>
        <w:tabs>
          <w:tab w:val="left" w:pos="1520"/>
        </w:tabs>
        <w:spacing w:after="0" w:line="240" w:lineRule="auto"/>
        <w:ind w:right="-20" w:firstLine="720"/>
        <w:jc w:val="both"/>
        <w:rPr>
          <w:rFonts w:ascii="Times New Roman" w:hAnsi="Times New Roman"/>
          <w:sz w:val="28"/>
          <w:szCs w:val="28"/>
        </w:rPr>
      </w:pPr>
      <w:r w:rsidRPr="003E503D">
        <w:rPr>
          <w:rFonts w:ascii="Times New Roman" w:hAnsi="Times New Roman"/>
          <w:sz w:val="28"/>
          <w:szCs w:val="28"/>
        </w:rPr>
        <w:t>- 2-е место по рейтингу - 20% от начальной максимальной цены договора (в т.ч. НДС) с учетом понижающего коэффициента, предложенного участниками;</w:t>
      </w:r>
    </w:p>
    <w:p w14:paraId="2A5A5ACC" w14:textId="77777777" w:rsidR="003E503D" w:rsidRPr="003E503D" w:rsidRDefault="003E503D" w:rsidP="003E503D">
      <w:pPr>
        <w:tabs>
          <w:tab w:val="left" w:pos="1520"/>
        </w:tabs>
        <w:spacing w:after="0" w:line="240" w:lineRule="auto"/>
        <w:ind w:right="-20" w:firstLine="720"/>
        <w:jc w:val="both"/>
        <w:rPr>
          <w:rFonts w:ascii="Times New Roman" w:hAnsi="Times New Roman"/>
          <w:sz w:val="28"/>
          <w:szCs w:val="28"/>
        </w:rPr>
      </w:pPr>
      <w:r w:rsidRPr="003E503D">
        <w:rPr>
          <w:rFonts w:ascii="Times New Roman" w:hAnsi="Times New Roman"/>
          <w:sz w:val="28"/>
          <w:szCs w:val="28"/>
        </w:rPr>
        <w:t>- 3-е место по рейтингу - 10% от начальной максимальной цены договора (в т.ч. НДС) с учетом понижающего коэффициента, предложенного участниками.</w:t>
      </w:r>
    </w:p>
    <w:p w14:paraId="4FBC7708" w14:textId="77777777" w:rsidR="00BC20C6" w:rsidRPr="00FD6C85" w:rsidRDefault="00BC20C6" w:rsidP="00BC20C6">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FD6C85">
        <w:rPr>
          <w:rFonts w:ascii="Times New Roman" w:eastAsia="Times New Roman" w:hAnsi="Times New Roman" w:cs="Times New Roman"/>
          <w:sz w:val="28"/>
          <w:szCs w:val="28"/>
        </w:rPr>
        <w:t xml:space="preserve">В случае, если в закупке участвовали только два участника, признанных победителями,  заказчик может заключить договоры с каждым из победителей, занявшими первое и второе место соответственно, исходя из следующей пропорции: </w:t>
      </w:r>
    </w:p>
    <w:p w14:paraId="0C2F3C96" w14:textId="77777777" w:rsidR="00BC20C6" w:rsidRPr="00FD6C85" w:rsidRDefault="00BC20C6" w:rsidP="00BC20C6">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FD6C85">
        <w:rPr>
          <w:rFonts w:ascii="Times New Roman" w:eastAsia="Times New Roman" w:hAnsi="Times New Roman" w:cs="Times New Roman"/>
          <w:sz w:val="28"/>
          <w:szCs w:val="28"/>
        </w:rPr>
        <w:t>- первое место - 75% от НМЦ с учетом понижающего коэффициента, предложенного участником;</w:t>
      </w:r>
    </w:p>
    <w:p w14:paraId="0B33EF55" w14:textId="77777777" w:rsidR="00BC20C6" w:rsidRPr="00FD6C85" w:rsidRDefault="00BC20C6" w:rsidP="00BC20C6">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FD6C85">
        <w:rPr>
          <w:rFonts w:ascii="Times New Roman" w:eastAsia="Times New Roman" w:hAnsi="Times New Roman" w:cs="Times New Roman"/>
          <w:sz w:val="28"/>
          <w:szCs w:val="28"/>
        </w:rPr>
        <w:t>- второе место - 25% от НМЦ с учетом понижающего коэффициента, предложенного участником.</w:t>
      </w:r>
    </w:p>
    <w:p w14:paraId="62714321" w14:textId="77777777" w:rsidR="00BC20C6" w:rsidRPr="00FD6C85" w:rsidRDefault="00BC20C6" w:rsidP="00BC20C6">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FD6C85">
        <w:rPr>
          <w:rFonts w:ascii="Times New Roman" w:eastAsia="Times New Roman" w:hAnsi="Times New Roman" w:cs="Times New Roman"/>
          <w:sz w:val="28"/>
          <w:szCs w:val="28"/>
        </w:rPr>
        <w:t>В случае, если несколько участников закупки предложат одинаковую стоимость договора, то сумма договоров, заключаемых с каждым них, будет одинакова для каждого, и определена пропорционально количеству таких участников от максимальной цены договора с учетом понижающего коэффициента, предложенного участниками.</w:t>
      </w:r>
    </w:p>
    <w:p w14:paraId="03BAED4E" w14:textId="3C3A2DDF" w:rsidR="007F7FC4" w:rsidRDefault="0077238B" w:rsidP="0077238B">
      <w:pPr>
        <w:autoSpaceDE w:val="0"/>
        <w:autoSpaceDN w:val="0"/>
        <w:adjustRightInd w:val="0"/>
        <w:spacing w:after="0" w:line="240" w:lineRule="auto"/>
        <w:ind w:firstLine="709"/>
        <w:jc w:val="both"/>
        <w:rPr>
          <w:rFonts w:ascii="Times New Roman" w:hAnsi="Times New Roman"/>
          <w:b/>
          <w:bCs/>
          <w:sz w:val="28"/>
          <w:szCs w:val="28"/>
        </w:rPr>
      </w:pPr>
      <w:r w:rsidRPr="006858EA">
        <w:rPr>
          <w:rFonts w:ascii="Times New Roman" w:hAnsi="Times New Roman" w:cs="Times New Roman"/>
          <w:sz w:val="28"/>
          <w:szCs w:val="28"/>
        </w:rPr>
        <w:t xml:space="preserve">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w:t>
      </w:r>
      <w:r>
        <w:rPr>
          <w:rFonts w:ascii="Times New Roman" w:hAnsi="Times New Roman" w:cs="Times New Roman"/>
          <w:sz w:val="28"/>
          <w:szCs w:val="28"/>
        </w:rPr>
        <w:t xml:space="preserve">положения о закупке заказчика. </w:t>
      </w:r>
      <w:r w:rsidR="00532E87" w:rsidRPr="006858EA">
        <w:rPr>
          <w:rFonts w:ascii="Times New Roman" w:hAnsi="Times New Roman" w:cs="Times New Roman"/>
          <w:sz w:val="28"/>
          <w:szCs w:val="28"/>
        </w:rPr>
        <w:t>Изменение существенных условий договора при его заключении и исполнении допускается по соглашению сторон путем заключения дополнительного соглашения</w:t>
      </w:r>
      <w:r w:rsidR="00532E87">
        <w:rPr>
          <w:rFonts w:ascii="Times New Roman" w:hAnsi="Times New Roman" w:cs="Times New Roman"/>
          <w:sz w:val="28"/>
          <w:szCs w:val="28"/>
        </w:rPr>
        <w:t xml:space="preserve">. </w:t>
      </w:r>
      <w:r w:rsidR="007F7FC4" w:rsidRPr="003E503D">
        <w:rPr>
          <w:rFonts w:ascii="Times New Roman" w:hAnsi="Times New Roman"/>
          <w:sz w:val="28"/>
          <w:szCs w:val="28"/>
        </w:rPr>
        <w:t xml:space="preserve">Договор может содержать </w:t>
      </w:r>
      <w:r w:rsidR="00E32704">
        <w:rPr>
          <w:rFonts w:ascii="Times New Roman" w:hAnsi="Times New Roman"/>
          <w:sz w:val="28"/>
          <w:szCs w:val="28"/>
        </w:rPr>
        <w:t xml:space="preserve">условие о </w:t>
      </w:r>
      <w:r w:rsidR="007F7FC4" w:rsidRPr="003E503D">
        <w:rPr>
          <w:rFonts w:ascii="Times New Roman" w:hAnsi="Times New Roman"/>
          <w:sz w:val="28"/>
          <w:szCs w:val="28"/>
        </w:rPr>
        <w:t>толеранс</w:t>
      </w:r>
      <w:r w:rsidR="00E32704">
        <w:rPr>
          <w:rFonts w:ascii="Times New Roman" w:hAnsi="Times New Roman"/>
          <w:sz w:val="28"/>
          <w:szCs w:val="28"/>
        </w:rPr>
        <w:t>е,</w:t>
      </w:r>
      <w:r w:rsidR="007F7FC4" w:rsidRPr="003E503D">
        <w:rPr>
          <w:rFonts w:ascii="Times New Roman" w:hAnsi="Times New Roman"/>
          <w:sz w:val="28"/>
          <w:szCs w:val="28"/>
        </w:rPr>
        <w:t xml:space="preserve"> </w:t>
      </w:r>
      <w:r w:rsidR="007F7FC4" w:rsidRPr="003E503D">
        <w:rPr>
          <w:rFonts w:ascii="Times New Roman" w:hAnsi="Times New Roman"/>
          <w:b/>
          <w:bCs/>
          <w:sz w:val="28"/>
          <w:szCs w:val="28"/>
        </w:rPr>
        <w:t>не превышающ</w:t>
      </w:r>
      <w:r w:rsidR="00E32704">
        <w:rPr>
          <w:rFonts w:ascii="Times New Roman" w:hAnsi="Times New Roman"/>
          <w:b/>
          <w:bCs/>
          <w:sz w:val="28"/>
          <w:szCs w:val="28"/>
        </w:rPr>
        <w:t>ем</w:t>
      </w:r>
      <w:r w:rsidR="007F7FC4" w:rsidRPr="003E503D">
        <w:rPr>
          <w:rFonts w:ascii="Times New Roman" w:hAnsi="Times New Roman"/>
          <w:b/>
          <w:bCs/>
          <w:sz w:val="28"/>
          <w:szCs w:val="28"/>
        </w:rPr>
        <w:t xml:space="preserve"> тридцать процентов.</w:t>
      </w:r>
    </w:p>
    <w:p w14:paraId="06EAF5C9" w14:textId="77777777" w:rsidR="00532E87" w:rsidRPr="003E503D" w:rsidRDefault="00532E87" w:rsidP="007F7FC4">
      <w:pPr>
        <w:tabs>
          <w:tab w:val="left" w:pos="1520"/>
        </w:tabs>
        <w:spacing w:after="0" w:line="240" w:lineRule="auto"/>
        <w:ind w:right="-20" w:firstLine="720"/>
        <w:jc w:val="both"/>
        <w:rPr>
          <w:rFonts w:ascii="Times New Roman" w:hAnsi="Times New Roman"/>
          <w:b/>
          <w:bCs/>
          <w:sz w:val="28"/>
          <w:szCs w:val="28"/>
        </w:rPr>
      </w:pPr>
    </w:p>
    <w:p w14:paraId="1C3F9154" w14:textId="77777777" w:rsidR="007F7FC4" w:rsidRPr="00BC0ED4" w:rsidRDefault="007F7FC4" w:rsidP="007F7FC4">
      <w:pPr>
        <w:tabs>
          <w:tab w:val="left" w:pos="1680"/>
        </w:tabs>
        <w:autoSpaceDE w:val="0"/>
        <w:autoSpaceDN w:val="0"/>
        <w:adjustRightInd w:val="0"/>
        <w:spacing w:before="23" w:after="0" w:line="240" w:lineRule="auto"/>
        <w:ind w:right="-20" w:firstLine="720"/>
        <w:jc w:val="center"/>
        <w:rPr>
          <w:rFonts w:ascii="Times New Roman" w:hAnsi="Times New Roman"/>
          <w:i/>
          <w:sz w:val="28"/>
          <w:szCs w:val="28"/>
        </w:rPr>
      </w:pPr>
      <w:r w:rsidRPr="00BC0ED4">
        <w:rPr>
          <w:rFonts w:ascii="Times New Roman" w:hAnsi="Times New Roman"/>
          <w:bCs/>
          <w:i/>
          <w:sz w:val="28"/>
          <w:szCs w:val="28"/>
        </w:rPr>
        <w:t xml:space="preserve">Отказ </w:t>
      </w:r>
      <w:r w:rsidRPr="00BC0ED4">
        <w:rPr>
          <w:rFonts w:ascii="Times New Roman" w:hAnsi="Times New Roman"/>
          <w:bCs/>
          <w:i/>
          <w:spacing w:val="1"/>
          <w:sz w:val="28"/>
          <w:szCs w:val="28"/>
        </w:rPr>
        <w:t>о</w:t>
      </w:r>
      <w:r w:rsidRPr="00BC0ED4">
        <w:rPr>
          <w:rFonts w:ascii="Times New Roman" w:hAnsi="Times New Roman"/>
          <w:bCs/>
          <w:i/>
          <w:sz w:val="28"/>
          <w:szCs w:val="28"/>
        </w:rPr>
        <w:t>т заключения дог</w:t>
      </w:r>
      <w:r w:rsidRPr="00BC0ED4">
        <w:rPr>
          <w:rFonts w:ascii="Times New Roman" w:hAnsi="Times New Roman"/>
          <w:bCs/>
          <w:i/>
          <w:spacing w:val="2"/>
          <w:sz w:val="28"/>
          <w:szCs w:val="28"/>
        </w:rPr>
        <w:t>о</w:t>
      </w:r>
      <w:r w:rsidRPr="00BC0ED4">
        <w:rPr>
          <w:rFonts w:ascii="Times New Roman" w:hAnsi="Times New Roman"/>
          <w:bCs/>
          <w:i/>
          <w:sz w:val="28"/>
          <w:szCs w:val="28"/>
        </w:rPr>
        <w:t>вора.</w:t>
      </w:r>
    </w:p>
    <w:p w14:paraId="01BAC298" w14:textId="4ADDF44A" w:rsidR="007F7FC4" w:rsidRPr="00A14E9E" w:rsidRDefault="007F7FC4" w:rsidP="007F7FC4">
      <w:pPr>
        <w:spacing w:after="0" w:line="240" w:lineRule="auto"/>
        <w:ind w:firstLine="720"/>
        <w:jc w:val="both"/>
        <w:rPr>
          <w:rFonts w:ascii="Times New Roman" w:hAnsi="Times New Roman"/>
          <w:color w:val="000000"/>
          <w:sz w:val="28"/>
          <w:szCs w:val="28"/>
          <w:lang w:eastAsia="ru-RU"/>
        </w:rPr>
      </w:pPr>
      <w:r w:rsidRPr="00A14E9E">
        <w:rPr>
          <w:rFonts w:ascii="Times New Roman" w:hAnsi="Times New Roman"/>
          <w:sz w:val="28"/>
          <w:szCs w:val="28"/>
        </w:rPr>
        <w:t xml:space="preserve">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w:t>
      </w:r>
      <w:r w:rsidR="006F66EF">
        <w:rPr>
          <w:rFonts w:ascii="Times New Roman" w:hAnsi="Times New Roman"/>
          <w:sz w:val="28"/>
          <w:szCs w:val="28"/>
        </w:rPr>
        <w:t>заказчик</w:t>
      </w:r>
      <w:r w:rsidRPr="00A14E9E">
        <w:rPr>
          <w:rFonts w:ascii="Times New Roman" w:hAnsi="Times New Roman"/>
          <w:sz w:val="28"/>
          <w:szCs w:val="28"/>
        </w:rPr>
        <w:t xml:space="preserve"> вправе отказаться от заключения договора с таким участником</w:t>
      </w:r>
      <w:r w:rsidRPr="00A14E9E">
        <w:rPr>
          <w:rFonts w:ascii="Times New Roman" w:hAnsi="Times New Roman"/>
          <w:color w:val="000000"/>
          <w:sz w:val="28"/>
          <w:szCs w:val="28"/>
          <w:lang w:eastAsia="ru-RU"/>
        </w:rPr>
        <w:t xml:space="preserve">, если будет обнаружено, что участник закупки не </w:t>
      </w:r>
      <w:r w:rsidRPr="00A14E9E">
        <w:rPr>
          <w:rFonts w:ascii="Times New Roman" w:hAnsi="Times New Roman"/>
          <w:color w:val="000000"/>
          <w:sz w:val="28"/>
          <w:szCs w:val="28"/>
          <w:lang w:eastAsia="ru-RU"/>
        </w:rPr>
        <w:lastRenderedPageBreak/>
        <w:t>соответствует требованиям, указанным в</w:t>
      </w:r>
      <w:r>
        <w:rPr>
          <w:rFonts w:ascii="Times New Roman" w:hAnsi="Times New Roman"/>
          <w:color w:val="000000"/>
          <w:sz w:val="28"/>
          <w:szCs w:val="28"/>
          <w:lang w:eastAsia="ru-RU"/>
        </w:rPr>
        <w:t xml:space="preserve"> документации о закупке</w:t>
      </w:r>
      <w:r w:rsidRPr="00A14E9E">
        <w:rPr>
          <w:rFonts w:ascii="Times New Roman" w:hAnsi="Times New Roman"/>
          <w:color w:val="000000"/>
          <w:sz w:val="28"/>
          <w:szCs w:val="28"/>
          <w:lang w:eastAsia="ru-RU"/>
        </w:rPr>
        <w:t>, или предоставил недостоверную информацию в отношении своего соответствия указанным требованиям.</w:t>
      </w:r>
    </w:p>
    <w:p w14:paraId="74C7E57B" w14:textId="77777777" w:rsidR="007F7FC4" w:rsidRPr="00A14E9E" w:rsidRDefault="007F7FC4" w:rsidP="007F7FC4">
      <w:pPr>
        <w:spacing w:after="0" w:line="240" w:lineRule="auto"/>
        <w:ind w:firstLine="720"/>
        <w:jc w:val="both"/>
        <w:rPr>
          <w:rFonts w:ascii="Times New Roman" w:hAnsi="Times New Roman"/>
          <w:sz w:val="28"/>
          <w:szCs w:val="28"/>
          <w:lang w:eastAsia="ru-RU"/>
        </w:rPr>
      </w:pPr>
      <w:r w:rsidRPr="00A14E9E">
        <w:rPr>
          <w:rFonts w:ascii="Times New Roman" w:hAnsi="Times New Roman"/>
          <w:sz w:val="28"/>
          <w:szCs w:val="28"/>
          <w:lang w:eastAsia="ru-RU"/>
        </w:rPr>
        <w:t>Заказчик вправе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и (или) заключить договор с Заказчиком.</w:t>
      </w:r>
    </w:p>
    <w:p w14:paraId="33BB9C98" w14:textId="77777777" w:rsidR="007F7FC4" w:rsidRPr="00A14E9E" w:rsidRDefault="007F7FC4" w:rsidP="007F7FC4">
      <w:pPr>
        <w:spacing w:after="0" w:line="240" w:lineRule="auto"/>
        <w:ind w:firstLine="720"/>
        <w:jc w:val="both"/>
        <w:rPr>
          <w:rFonts w:ascii="Times New Roman" w:hAnsi="Times New Roman"/>
          <w:sz w:val="28"/>
          <w:szCs w:val="28"/>
          <w:lang w:eastAsia="ru-RU"/>
        </w:rPr>
      </w:pPr>
      <w:r w:rsidRPr="00A14E9E">
        <w:rPr>
          <w:rFonts w:ascii="Times New Roman" w:hAnsi="Times New Roman"/>
          <w:sz w:val="28"/>
          <w:szCs w:val="28"/>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его аналогичный договор, заказчик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bookmarkStart w:id="0" w:name="sub_393012"/>
    </w:p>
    <w:p w14:paraId="3F7335D5" w14:textId="77777777" w:rsidR="007F7FC4" w:rsidRPr="00A14E9E" w:rsidRDefault="007F7FC4" w:rsidP="007F7FC4">
      <w:pPr>
        <w:spacing w:after="0" w:line="240" w:lineRule="auto"/>
        <w:ind w:firstLine="720"/>
        <w:jc w:val="both"/>
        <w:rPr>
          <w:rFonts w:ascii="Times New Roman" w:hAnsi="Times New Roman"/>
          <w:sz w:val="28"/>
          <w:szCs w:val="28"/>
          <w:lang w:eastAsia="ru-RU"/>
        </w:rPr>
      </w:pPr>
      <w:r w:rsidRPr="00A14E9E">
        <w:rPr>
          <w:rFonts w:ascii="Times New Roman" w:hAnsi="Times New Roman"/>
          <w:sz w:val="28"/>
          <w:szCs w:val="28"/>
        </w:rPr>
        <w:t>Если заказчик не заключил аналогичный договор взамен прекращенного договора, но в отношении предусмотренного прекращенным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прекращенном договоре, и текущей ценой.</w:t>
      </w:r>
      <w:bookmarkEnd w:id="0"/>
    </w:p>
    <w:p w14:paraId="41E4F236" w14:textId="77777777" w:rsidR="007F7FC4" w:rsidRPr="00A14E9E" w:rsidRDefault="007F7FC4" w:rsidP="007F7FC4">
      <w:pPr>
        <w:spacing w:after="0" w:line="240" w:lineRule="auto"/>
        <w:ind w:firstLine="720"/>
        <w:jc w:val="both"/>
        <w:rPr>
          <w:rFonts w:ascii="Times New Roman" w:hAnsi="Times New Roman"/>
          <w:sz w:val="28"/>
          <w:szCs w:val="28"/>
          <w:lang w:eastAsia="ru-RU"/>
        </w:rPr>
      </w:pPr>
      <w:r w:rsidRPr="00A14E9E">
        <w:rPr>
          <w:rFonts w:ascii="Times New Roman" w:hAnsi="Times New Roman"/>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14:paraId="072CE68D" w14:textId="77777777" w:rsidR="007F7FC4" w:rsidRPr="00A14E9E" w:rsidRDefault="007F7FC4" w:rsidP="007F7FC4">
      <w:pPr>
        <w:spacing w:after="0" w:line="240" w:lineRule="auto"/>
        <w:ind w:firstLine="720"/>
        <w:jc w:val="both"/>
        <w:rPr>
          <w:rFonts w:ascii="Times New Roman" w:hAnsi="Times New Roman"/>
          <w:sz w:val="28"/>
          <w:szCs w:val="28"/>
          <w:lang w:eastAsia="ru-RU"/>
        </w:rPr>
      </w:pPr>
      <w:r w:rsidRPr="00A14E9E">
        <w:rPr>
          <w:rFonts w:ascii="Times New Roman" w:hAnsi="Times New Roman"/>
          <w:sz w:val="28"/>
          <w:szCs w:val="28"/>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своем соответствии требованиям, указанным в извещении, документации о закупке, что позволило ему стать победителем закупки, поставщик (подрядчик, исполнитель) обязан возместить заказчику по его требованию убытки, причиненные недостоверностью такой информации, или уплатить предусмотренную договором неустойку.</w:t>
      </w:r>
    </w:p>
    <w:p w14:paraId="60955609" w14:textId="77777777" w:rsidR="007F7FC4" w:rsidRPr="00A14E9E" w:rsidRDefault="007F7FC4" w:rsidP="007F7FC4">
      <w:pPr>
        <w:widowControl w:val="0"/>
        <w:autoSpaceDE w:val="0"/>
        <w:autoSpaceDN w:val="0"/>
        <w:adjustRightInd w:val="0"/>
        <w:spacing w:after="0" w:line="240" w:lineRule="auto"/>
        <w:jc w:val="both"/>
        <w:rPr>
          <w:rFonts w:ascii="Times New Roman" w:hAnsi="Times New Roman"/>
          <w:sz w:val="28"/>
          <w:szCs w:val="28"/>
        </w:rPr>
      </w:pPr>
      <w:bookmarkStart w:id="1" w:name="sub_43122"/>
      <w:r>
        <w:rPr>
          <w:rFonts w:ascii="Times New Roman" w:hAnsi="Times New Roman"/>
          <w:sz w:val="28"/>
          <w:szCs w:val="28"/>
        </w:rPr>
        <w:t xml:space="preserve">    </w:t>
      </w:r>
      <w:r w:rsidRPr="00A14E9E">
        <w:rPr>
          <w:rFonts w:ascii="Times New Roman" w:hAnsi="Times New Roman"/>
          <w:sz w:val="28"/>
          <w:szCs w:val="28"/>
        </w:rPr>
        <w:t>В случае отсутствия у контрагента 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bookmarkEnd w:id="1"/>
    </w:p>
    <w:p w14:paraId="5C12748E" w14:textId="77777777" w:rsidR="007F7FC4" w:rsidRPr="00A14E9E" w:rsidRDefault="007F7FC4" w:rsidP="007F7FC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14E9E">
        <w:rPr>
          <w:rFonts w:ascii="Times New Roman" w:hAnsi="Times New Roman"/>
          <w:sz w:val="28"/>
          <w:szCs w:val="28"/>
        </w:rPr>
        <w:t>Договором может предусматриваться возмещение имущественных потерь, возникших в случае наступления определенных в договоре обстоятельств</w:t>
      </w:r>
      <w:bookmarkStart w:id="2" w:name="sub_400611"/>
      <w:r w:rsidRPr="00A14E9E">
        <w:rPr>
          <w:rFonts w:ascii="Times New Roman" w:hAnsi="Times New Roman"/>
          <w:sz w:val="28"/>
          <w:szCs w:val="28"/>
        </w:rPr>
        <w:t xml:space="preserve"> и </w:t>
      </w:r>
      <w:r w:rsidRPr="00A14E9E">
        <w:rPr>
          <w:rFonts w:ascii="Times New Roman" w:hAnsi="Times New Roman"/>
          <w:sz w:val="28"/>
          <w:szCs w:val="28"/>
        </w:rPr>
        <w:lastRenderedPageBreak/>
        <w:t>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определен размер возмещения таких потерь или порядок его определения.</w:t>
      </w:r>
      <w:bookmarkEnd w:id="2"/>
    </w:p>
    <w:p w14:paraId="4B0E4AE5" w14:textId="43253F73" w:rsidR="007F7FC4" w:rsidRPr="005B22CE" w:rsidRDefault="007F7FC4" w:rsidP="007F7FC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5B22CE">
        <w:rPr>
          <w:rFonts w:ascii="Times New Roman" w:hAnsi="Times New Roman"/>
          <w:sz w:val="28"/>
          <w:szCs w:val="28"/>
        </w:rPr>
        <w:t>В случае, если договор заключается с физическим лицом, в договор может быть включено  условие об уменьшении суммы, подлежащей уплате заказчиком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w:t>
      </w:r>
      <w:r>
        <w:rPr>
          <w:rFonts w:ascii="Times New Roman" w:hAnsi="Times New Roman"/>
          <w:sz w:val="28"/>
          <w:szCs w:val="28"/>
        </w:rPr>
        <w:t>ии, связанных с оплатой договора</w:t>
      </w:r>
      <w:r w:rsidRPr="005B22CE">
        <w:rPr>
          <w:rFonts w:ascii="Times New Roman" w:hAnsi="Times New Roman"/>
          <w:sz w:val="28"/>
          <w:szCs w:val="28"/>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250CAD1" w14:textId="324CDC1A" w:rsidR="005B4D56" w:rsidRPr="00FD6C85" w:rsidRDefault="005B4D56" w:rsidP="005B4D56">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FD6C85">
        <w:rPr>
          <w:rFonts w:ascii="Times New Roman" w:eastAsia="Times New Roman" w:hAnsi="Times New Roman" w:cs="Times New Roman"/>
          <w:sz w:val="28"/>
          <w:szCs w:val="28"/>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2B971B3" w14:textId="77777777" w:rsidR="000129D9" w:rsidRDefault="007F7FC4" w:rsidP="000129D9">
      <w:pPr>
        <w:pStyle w:val="11"/>
        <w:spacing w:after="0" w:line="240" w:lineRule="auto"/>
        <w:ind w:left="0" w:firstLine="720"/>
        <w:jc w:val="both"/>
        <w:rPr>
          <w:rFonts w:ascii="Times New Roman" w:hAnsi="Times New Roman"/>
          <w:sz w:val="28"/>
          <w:szCs w:val="28"/>
        </w:rPr>
      </w:pPr>
      <w:r w:rsidRPr="0028444D">
        <w:rPr>
          <w:rFonts w:ascii="Times New Roman" w:hAnsi="Times New Roman"/>
          <w:sz w:val="28"/>
          <w:szCs w:val="28"/>
        </w:rPr>
        <w:t>При размещении  в единой информационной системе  проекта договора, такой проект  должен содержать ссылки на все приложения, заполняемые заказчиком при заключении договора по результатам закупки.</w:t>
      </w:r>
      <w:r w:rsidR="000129D9">
        <w:rPr>
          <w:rFonts w:ascii="Times New Roman" w:hAnsi="Times New Roman"/>
          <w:sz w:val="28"/>
          <w:szCs w:val="28"/>
        </w:rPr>
        <w:t xml:space="preserve"> </w:t>
      </w:r>
      <w:r w:rsidRPr="009313DE">
        <w:rPr>
          <w:rFonts w:ascii="Times New Roman" w:hAnsi="Times New Roman"/>
          <w:sz w:val="28"/>
          <w:szCs w:val="28"/>
        </w:rPr>
        <w:t>При заключении договора заказчик вправе изменить условия проекта договора за исключением существенных условий, прямо указанных в документации о закупке.</w:t>
      </w:r>
    </w:p>
    <w:p w14:paraId="09C2807A" w14:textId="17CA9B6D" w:rsidR="007F7FC4" w:rsidRPr="00E95680" w:rsidRDefault="007F7FC4" w:rsidP="000129D9">
      <w:pPr>
        <w:pStyle w:val="11"/>
        <w:spacing w:after="0" w:line="240" w:lineRule="auto"/>
        <w:ind w:left="0" w:firstLine="720"/>
        <w:jc w:val="both"/>
        <w:rPr>
          <w:rFonts w:ascii="Times New Roman" w:hAnsi="Times New Roman"/>
          <w:sz w:val="28"/>
          <w:szCs w:val="28"/>
        </w:rPr>
      </w:pPr>
      <w:r w:rsidRPr="0028444D">
        <w:rPr>
          <w:rFonts w:ascii="Times New Roman" w:hAnsi="Times New Roman"/>
          <w:sz w:val="28"/>
          <w:szCs w:val="28"/>
        </w:rPr>
        <w:t xml:space="preserve">Если закупочной документацией или проектом договора предусмотрено согласование заказчиком </w:t>
      </w:r>
      <w:r w:rsidRPr="00E95680">
        <w:rPr>
          <w:rFonts w:ascii="Times New Roman" w:hAnsi="Times New Roman"/>
          <w:sz w:val="28"/>
          <w:szCs w:val="28"/>
        </w:rPr>
        <w:t xml:space="preserve">привлекаемых поставщиком соисполнителей, заказчик вправе отказать поставщику в согласовании соисполнителей, информация о которых включена в реестр недобросовестных поставщиков, предусмотренном </w:t>
      </w:r>
      <w:hyperlink r:id="rId5" w:history="1">
        <w:r w:rsidRPr="00E95680">
          <w:rPr>
            <w:rStyle w:val="a3"/>
            <w:rFonts w:ascii="Times New Roman" w:eastAsiaTheme="majorEastAsia" w:hAnsi="Times New Roman"/>
            <w:color w:val="auto"/>
            <w:sz w:val="28"/>
            <w:szCs w:val="28"/>
            <w:u w:val="none"/>
          </w:rPr>
          <w:t>Федеральным законом</w:t>
        </w:r>
      </w:hyperlink>
      <w:r w:rsidRPr="00E95680">
        <w:rPr>
          <w:rFonts w:ascii="Times New Roman" w:hAnsi="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в реестр недобросовестных поставщиков, предусмотренном статьей 5 Федерального закона № 223-Ф3. </w:t>
      </w:r>
    </w:p>
    <w:p w14:paraId="05C77309" w14:textId="77777777" w:rsidR="007F7FC4" w:rsidRDefault="007F7FC4" w:rsidP="007F7FC4">
      <w:pPr>
        <w:pStyle w:val="11"/>
        <w:spacing w:after="0" w:line="240" w:lineRule="auto"/>
        <w:ind w:left="0"/>
        <w:jc w:val="both"/>
        <w:rPr>
          <w:rFonts w:ascii="Times New Roman" w:hAnsi="Times New Roman"/>
          <w:sz w:val="28"/>
          <w:szCs w:val="28"/>
        </w:rPr>
      </w:pPr>
      <w:r w:rsidRPr="00E95680">
        <w:rPr>
          <w:rFonts w:ascii="Times New Roman" w:hAnsi="Times New Roman"/>
          <w:sz w:val="28"/>
          <w:szCs w:val="28"/>
        </w:rPr>
        <w:t xml:space="preserve">       В случае если победитель закупки или иной участник закупки, заключающий договор с заказчиком</w:t>
      </w:r>
      <w:r w:rsidRPr="0028444D">
        <w:rPr>
          <w:rFonts w:ascii="Times New Roman" w:hAnsi="Times New Roman"/>
          <w:sz w:val="28"/>
          <w:szCs w:val="28"/>
        </w:rPr>
        <w:t xml:space="preserve">,  в сроки, установленные в документации о закупке не предоставил заказчику подписанный проект </w:t>
      </w:r>
      <w:r w:rsidRPr="0028444D">
        <w:rPr>
          <w:rFonts w:ascii="Times New Roman" w:hAnsi="Times New Roman"/>
          <w:sz w:val="28"/>
          <w:szCs w:val="28"/>
        </w:rPr>
        <w:lastRenderedPageBreak/>
        <w:t xml:space="preserve">договора, а также обеспечение исполнения договора, в случае установления такого требования, он признается уклонившимся от заключения договора. </w:t>
      </w:r>
    </w:p>
    <w:p w14:paraId="18DFF6D7" w14:textId="77777777" w:rsidR="007F7FC4" w:rsidRDefault="007F7FC4" w:rsidP="007F7FC4">
      <w:pPr>
        <w:pStyle w:val="11"/>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28444D">
        <w:rPr>
          <w:rFonts w:ascii="Times New Roman" w:hAnsi="Times New Roman"/>
          <w:sz w:val="28"/>
          <w:szCs w:val="28"/>
        </w:rPr>
        <w:t>При уклонении победителя закупки, участника закупки, заявке которого присвоен 2 (второй) номер от заключения договора обеспечение заявки такому лицу не возвращается, Заказчик вправе обратиться в суд с требованием о взыскании убытков, причиненных уклонением от заключения договора, в части, не покрытой суммой обеспечения заявки.</w:t>
      </w:r>
    </w:p>
    <w:p w14:paraId="630D5EDC" w14:textId="77777777" w:rsidR="007F7FC4" w:rsidRDefault="007F7FC4" w:rsidP="007F7FC4">
      <w:pPr>
        <w:pStyle w:val="11"/>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28444D">
        <w:rPr>
          <w:rFonts w:ascii="Times New Roman" w:hAnsi="Times New Roman"/>
          <w:sz w:val="28"/>
          <w:szCs w:val="28"/>
        </w:rPr>
        <w:t xml:space="preserve">При уклонении победителя закупки от заключения договора заказчик предлагает заключить договор участнику закупки, заявке на участие которого присвоен второй номер. Участник закупки, заявке которого был присвоен второй номер, не вправе отказаться от заключения договора. </w:t>
      </w:r>
    </w:p>
    <w:p w14:paraId="12FD0613" w14:textId="77777777" w:rsidR="007F7FC4" w:rsidRPr="0028444D" w:rsidRDefault="007F7FC4" w:rsidP="007F7FC4">
      <w:pPr>
        <w:pStyle w:val="11"/>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28444D">
        <w:rPr>
          <w:rFonts w:ascii="Times New Roman" w:hAnsi="Times New Roman"/>
          <w:sz w:val="28"/>
          <w:szCs w:val="28"/>
        </w:rPr>
        <w:t xml:space="preserve">Участник, заявке которого присвоен второй номер, обязан подписать договор и передать его заказчику в порядке и в сроки, предусмотренные документацией о закупке. Одновременно с подписанными экземплярами договора такой участник обязан предоставить заказчику обеспечение исполнения договора, в случае если требование об обеспечении исполнения договора было установлено в Документации о закупке. </w:t>
      </w:r>
    </w:p>
    <w:p w14:paraId="0FDECCD0" w14:textId="77777777" w:rsidR="007F7FC4" w:rsidRDefault="007F7FC4" w:rsidP="007F7FC4">
      <w:pPr>
        <w:spacing w:after="0" w:line="240" w:lineRule="auto"/>
        <w:ind w:firstLine="708"/>
        <w:jc w:val="both"/>
        <w:rPr>
          <w:rFonts w:ascii="Times New Roman" w:hAnsi="Times New Roman"/>
          <w:sz w:val="28"/>
          <w:szCs w:val="28"/>
        </w:rPr>
      </w:pPr>
      <w:r w:rsidRPr="009313DE">
        <w:rPr>
          <w:rFonts w:ascii="Times New Roman" w:hAnsi="Times New Roman"/>
          <w:sz w:val="28"/>
          <w:szCs w:val="28"/>
        </w:rPr>
        <w:t>Непредставление участником, заявке которого присвоен второй номер, заказчику</w:t>
      </w:r>
      <w:r>
        <w:rPr>
          <w:rFonts w:ascii="Times New Roman" w:hAnsi="Times New Roman"/>
          <w:sz w:val="28"/>
          <w:szCs w:val="28"/>
        </w:rPr>
        <w:t xml:space="preserve"> </w:t>
      </w:r>
      <w:r w:rsidRPr="009313DE">
        <w:rPr>
          <w:rFonts w:ascii="Times New Roman" w:hAnsi="Times New Roman"/>
          <w:sz w:val="28"/>
          <w:szCs w:val="28"/>
        </w:rPr>
        <w:t>подписанных со своей стороны экземпляров договора и (или) обеспечения исполнения договора, в случае если требование об обеспечении исполнения договора было установлено в Документации о закупке, считается уклонением такого участника от заключения договора.</w:t>
      </w:r>
    </w:p>
    <w:p w14:paraId="71640D18" w14:textId="77777777" w:rsidR="00E95680" w:rsidRDefault="007F7FC4" w:rsidP="007F7FC4">
      <w:pPr>
        <w:spacing w:after="0" w:line="240" w:lineRule="auto"/>
        <w:ind w:firstLine="708"/>
        <w:jc w:val="both"/>
        <w:rPr>
          <w:rFonts w:ascii="Times New Roman" w:hAnsi="Times New Roman"/>
          <w:sz w:val="28"/>
          <w:szCs w:val="28"/>
        </w:rPr>
      </w:pPr>
      <w:r w:rsidRPr="009313DE">
        <w:rPr>
          <w:rFonts w:ascii="Times New Roman" w:hAnsi="Times New Roman"/>
          <w:sz w:val="28"/>
          <w:szCs w:val="28"/>
        </w:rPr>
        <w:t xml:space="preserve">В этом случае заказчик вправе направить предложение о заключении </w:t>
      </w:r>
      <w:r w:rsidRPr="00B43C59">
        <w:rPr>
          <w:rFonts w:ascii="Times New Roman" w:hAnsi="Times New Roman"/>
          <w:sz w:val="28"/>
          <w:szCs w:val="28"/>
        </w:rPr>
        <w:t>договора участнику закупки, заявке которого присвоен третий номер, либо признать закупку несостоявшейся. В случае принятия заказчиком решения о заключении договора с участником, заявке которого присвоен третий номер, формирование условий договора, направление проекта договора в адрес такого участника, при этом заключение договора для такого участника является</w:t>
      </w:r>
      <w:r w:rsidRPr="009313DE">
        <w:rPr>
          <w:rFonts w:ascii="Times New Roman" w:hAnsi="Times New Roman"/>
          <w:sz w:val="28"/>
          <w:szCs w:val="28"/>
        </w:rPr>
        <w:t xml:space="preserve"> обязательным. </w:t>
      </w:r>
    </w:p>
    <w:p w14:paraId="26574124" w14:textId="77777777" w:rsidR="007F7FC4" w:rsidRPr="00532FEC" w:rsidRDefault="007F7FC4" w:rsidP="007F7FC4">
      <w:pPr>
        <w:spacing w:after="0" w:line="240" w:lineRule="auto"/>
        <w:ind w:firstLine="708"/>
        <w:jc w:val="both"/>
        <w:rPr>
          <w:rFonts w:ascii="Times New Roman" w:hAnsi="Times New Roman" w:cs="Times New Roman"/>
          <w:sz w:val="28"/>
          <w:szCs w:val="28"/>
        </w:rPr>
      </w:pPr>
      <w:r w:rsidRPr="009313DE">
        <w:rPr>
          <w:rFonts w:ascii="Times New Roman" w:hAnsi="Times New Roman"/>
          <w:sz w:val="28"/>
          <w:szCs w:val="28"/>
        </w:rPr>
        <w:t>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w:t>
      </w:r>
      <w:r>
        <w:rPr>
          <w:rFonts w:ascii="Times New Roman" w:hAnsi="Times New Roman"/>
          <w:sz w:val="28"/>
          <w:szCs w:val="28"/>
        </w:rPr>
        <w:t>им Положением</w:t>
      </w:r>
      <w:r w:rsidRPr="009313DE">
        <w:rPr>
          <w:rFonts w:ascii="Times New Roman" w:hAnsi="Times New Roman"/>
          <w:sz w:val="28"/>
          <w:szCs w:val="28"/>
        </w:rPr>
        <w:t xml:space="preserve"> сроки, сторона, для которой создалась невозможность своевременного подписания договора, обязана в течение одного дня уведомить другую сторону о наличии таких обстоятельств или судебных актов. </w:t>
      </w:r>
      <w:r w:rsidRPr="00AE772A">
        <w:rPr>
          <w:rFonts w:ascii="Times New Roman" w:hAnsi="Times New Roman"/>
          <w:sz w:val="28"/>
          <w:szCs w:val="28"/>
        </w:rPr>
        <w:t>При этом течение установленных в настояще</w:t>
      </w:r>
      <w:r>
        <w:rPr>
          <w:rFonts w:ascii="Times New Roman" w:hAnsi="Times New Roman"/>
          <w:sz w:val="28"/>
          <w:szCs w:val="28"/>
        </w:rPr>
        <w:t>м</w:t>
      </w:r>
      <w:r w:rsidRPr="00AE772A">
        <w:rPr>
          <w:rFonts w:ascii="Times New Roman" w:hAnsi="Times New Roman"/>
          <w:sz w:val="28"/>
          <w:szCs w:val="28"/>
        </w:rPr>
        <w:t xml:space="preserve"> </w:t>
      </w:r>
      <w:r>
        <w:rPr>
          <w:rFonts w:ascii="Times New Roman" w:hAnsi="Times New Roman"/>
          <w:sz w:val="28"/>
          <w:szCs w:val="28"/>
        </w:rPr>
        <w:t xml:space="preserve">Положении </w:t>
      </w:r>
      <w:r w:rsidRPr="00AE772A">
        <w:rPr>
          <w:rFonts w:ascii="Times New Roman" w:hAnsi="Times New Roman"/>
          <w:sz w:val="28"/>
          <w:szCs w:val="28"/>
        </w:rPr>
        <w:t xml:space="preserve">сроков приостанавливается на срок действия таких обстоятельств или судебных актов, но не более тридцати дней. </w:t>
      </w:r>
      <w:r w:rsidRPr="009313DE">
        <w:rPr>
          <w:rFonts w:ascii="Times New Roman" w:hAnsi="Times New Roman"/>
          <w:sz w:val="28"/>
          <w:szCs w:val="28"/>
        </w:rPr>
        <w:t xml:space="preserve">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w:t>
      </w:r>
      <w:r w:rsidRPr="00532FEC">
        <w:rPr>
          <w:rFonts w:ascii="Times New Roman" w:hAnsi="Times New Roman" w:cs="Times New Roman"/>
          <w:sz w:val="28"/>
          <w:szCs w:val="28"/>
        </w:rPr>
        <w:t xml:space="preserve">оказывали влияние обстоятельства непреодолимой силы или судебные акты, обязана уведомить другую сторону о таком прекращении не позднее следующего дня. </w:t>
      </w:r>
    </w:p>
    <w:p w14:paraId="7C6AB972" w14:textId="77777777" w:rsidR="007F7FC4" w:rsidRPr="00532FEC" w:rsidRDefault="007F7FC4" w:rsidP="007F7FC4">
      <w:pPr>
        <w:spacing w:after="0" w:line="240" w:lineRule="auto"/>
        <w:ind w:firstLine="708"/>
        <w:jc w:val="both"/>
        <w:rPr>
          <w:rFonts w:ascii="Times New Roman" w:hAnsi="Times New Roman" w:cs="Times New Roman"/>
          <w:sz w:val="28"/>
          <w:szCs w:val="28"/>
        </w:rPr>
      </w:pPr>
      <w:r w:rsidRPr="00532FEC">
        <w:rPr>
          <w:rFonts w:ascii="Times New Roman" w:hAnsi="Times New Roman" w:cs="Times New Roman"/>
          <w:sz w:val="28"/>
          <w:szCs w:val="28"/>
        </w:rPr>
        <w:t xml:space="preserve">В случае, если судебные акты или обстоятельства непреодолимой силы, препятствующие подписанию договора для заказчика, действуют более </w:t>
      </w:r>
      <w:r w:rsidRPr="00532FEC">
        <w:rPr>
          <w:rFonts w:ascii="Times New Roman" w:hAnsi="Times New Roman" w:cs="Times New Roman"/>
          <w:sz w:val="28"/>
          <w:szCs w:val="28"/>
        </w:rPr>
        <w:lastRenderedPageBreak/>
        <w:t>тридцати дней, проведение закупки прекращается и предоставленное обеспечение исполнения заявки и/или договора (в случае наличия в Документации о закупке требования об обеспечении исполнения заявки и/или договора) возвращается победителю процедуры закупки и участнику, заявке которого присвоен второй номер (при наличии), в течение 5 (пяти) рабочих дней с момента прекращения проведения процедуры закупки.</w:t>
      </w:r>
    </w:p>
    <w:p w14:paraId="25595389" w14:textId="77777777" w:rsidR="007F7FC4" w:rsidRPr="00532FEC" w:rsidRDefault="007F7FC4" w:rsidP="007F7FC4">
      <w:pPr>
        <w:spacing w:after="0" w:line="240" w:lineRule="auto"/>
        <w:ind w:firstLine="708"/>
        <w:jc w:val="both"/>
        <w:rPr>
          <w:rFonts w:ascii="Times New Roman" w:hAnsi="Times New Roman" w:cs="Times New Roman"/>
          <w:sz w:val="28"/>
          <w:szCs w:val="28"/>
        </w:rPr>
      </w:pPr>
      <w:r w:rsidRPr="00532FEC">
        <w:rPr>
          <w:rFonts w:ascii="Times New Roman" w:hAnsi="Times New Roman" w:cs="Times New Roman"/>
          <w:sz w:val="28"/>
          <w:szCs w:val="28"/>
        </w:rPr>
        <w:t xml:space="preserve">В случае если судебные акты или обстоятельства непреодолимой силу, препятствующие подписанию договора для победителя или иного участника закупки, с которым подлежит заключению договор, действуют более тридцати дней, такой победитель или участник закупки теряет право на заключение договора. В этом случае заказчик вправе направить проект договора иному участнику в соответствии с порядком, установленным для случаев уклонения победителя или иного участника от подписания договора или признать закупку несостоявшейся и провести повторную процедуру закупки. </w:t>
      </w:r>
    </w:p>
    <w:p w14:paraId="6EE671D4" w14:textId="77777777" w:rsidR="007F7FC4" w:rsidRPr="00532FEC" w:rsidRDefault="007F7FC4" w:rsidP="007F7FC4">
      <w:pPr>
        <w:spacing w:after="0" w:line="240" w:lineRule="auto"/>
        <w:ind w:firstLine="708"/>
        <w:jc w:val="both"/>
        <w:rPr>
          <w:rFonts w:ascii="Times New Roman" w:hAnsi="Times New Roman" w:cs="Times New Roman"/>
          <w:sz w:val="28"/>
          <w:szCs w:val="28"/>
        </w:rPr>
      </w:pPr>
      <w:r w:rsidRPr="00532FEC">
        <w:rPr>
          <w:rFonts w:ascii="Times New Roman" w:hAnsi="Times New Roman" w:cs="Times New Roman"/>
          <w:sz w:val="28"/>
          <w:szCs w:val="28"/>
        </w:rPr>
        <w:t xml:space="preserve"> Решение заказчика о признании победителя закупки или участника закупки, с которым заключается договор, уклонившимся от заключения договора оформляется протоколом, а сведения о таком участнике закупки в порядке и сроки, установленные Правительством Российской Федерации, направляются в федеральный орган исполнительной власти, уполномоченный на ведение реестра недобросовестных поставщиков, для включения сведений об участнике закупки, уклонившемся от заключения договора, в реестр недобросовестных поставщиков.</w:t>
      </w:r>
    </w:p>
    <w:p w14:paraId="19A9C1A9" w14:textId="77777777" w:rsidR="007F7FC4" w:rsidRPr="00532FEC" w:rsidRDefault="007F7FC4" w:rsidP="007F7FC4">
      <w:pPr>
        <w:spacing w:after="0" w:line="240" w:lineRule="auto"/>
        <w:ind w:firstLine="708"/>
        <w:jc w:val="both"/>
        <w:rPr>
          <w:rFonts w:ascii="Times New Roman" w:hAnsi="Times New Roman" w:cs="Times New Roman"/>
          <w:sz w:val="28"/>
          <w:szCs w:val="28"/>
        </w:rPr>
      </w:pPr>
      <w:r w:rsidRPr="00532FEC">
        <w:rPr>
          <w:rFonts w:ascii="Times New Roman" w:hAnsi="Times New Roman" w:cs="Times New Roman"/>
          <w:sz w:val="28"/>
          <w:szCs w:val="28"/>
        </w:rPr>
        <w:t xml:space="preserve">Заказчик по согласованию с поставщиком (исполнителем, подрядчиком)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w:t>
      </w:r>
    </w:p>
    <w:p w14:paraId="20773CC0" w14:textId="77777777" w:rsidR="007F7FC4" w:rsidRPr="00532FEC" w:rsidRDefault="007F7FC4" w:rsidP="007F7FC4">
      <w:pPr>
        <w:spacing w:after="0" w:line="240" w:lineRule="auto"/>
        <w:ind w:firstLine="708"/>
        <w:jc w:val="both"/>
        <w:rPr>
          <w:rFonts w:ascii="Times New Roman" w:hAnsi="Times New Roman" w:cs="Times New Roman"/>
          <w:sz w:val="28"/>
          <w:szCs w:val="28"/>
        </w:rPr>
      </w:pPr>
      <w:r w:rsidRPr="00532FEC">
        <w:rPr>
          <w:rFonts w:ascii="Times New Roman" w:hAnsi="Times New Roman" w:cs="Times New Roman"/>
          <w:sz w:val="28"/>
          <w:szCs w:val="28"/>
        </w:rPr>
        <w:t>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196248C0" w14:textId="77777777" w:rsidR="007F7FC4" w:rsidRPr="00532FEC" w:rsidRDefault="007F7FC4" w:rsidP="007F7FC4">
      <w:pPr>
        <w:spacing w:after="0" w:line="240" w:lineRule="auto"/>
        <w:ind w:firstLine="708"/>
        <w:jc w:val="both"/>
        <w:rPr>
          <w:rFonts w:ascii="Times New Roman" w:hAnsi="Times New Roman" w:cs="Times New Roman"/>
          <w:sz w:val="28"/>
          <w:szCs w:val="28"/>
        </w:rPr>
      </w:pPr>
      <w:r w:rsidRPr="00532FEC">
        <w:rPr>
          <w:rFonts w:ascii="Times New Roman" w:hAnsi="Times New Roman" w:cs="Times New Roman"/>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6A8DADA9" w14:textId="77777777" w:rsidR="007F7FC4" w:rsidRPr="00532FEC" w:rsidRDefault="007F7FC4" w:rsidP="007F7FC4">
      <w:pPr>
        <w:spacing w:after="0" w:line="240" w:lineRule="auto"/>
        <w:ind w:firstLine="708"/>
        <w:jc w:val="both"/>
        <w:rPr>
          <w:rFonts w:ascii="Times New Roman" w:hAnsi="Times New Roman" w:cs="Times New Roman"/>
          <w:sz w:val="28"/>
          <w:szCs w:val="28"/>
        </w:rPr>
      </w:pPr>
      <w:r w:rsidRPr="00532FEC">
        <w:rPr>
          <w:rFonts w:ascii="Times New Roman" w:hAnsi="Times New Roman" w:cs="Times New Roman"/>
          <w:sz w:val="28"/>
          <w:szCs w:val="28"/>
        </w:rPr>
        <w:t xml:space="preserve"> При исполнении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84C2A46" w14:textId="77777777" w:rsidR="007F7FC4" w:rsidRPr="00532FEC" w:rsidRDefault="007F7FC4" w:rsidP="007F7FC4">
      <w:pPr>
        <w:spacing w:after="0" w:line="240" w:lineRule="auto"/>
        <w:ind w:firstLine="708"/>
        <w:jc w:val="both"/>
        <w:rPr>
          <w:rFonts w:ascii="Times New Roman" w:hAnsi="Times New Roman" w:cs="Times New Roman"/>
          <w:sz w:val="28"/>
          <w:szCs w:val="28"/>
        </w:rPr>
      </w:pPr>
      <w:r w:rsidRPr="00532FEC">
        <w:rPr>
          <w:rFonts w:ascii="Times New Roman" w:hAnsi="Times New Roman" w:cs="Times New Roman"/>
          <w:sz w:val="28"/>
          <w:szCs w:val="28"/>
        </w:rPr>
        <w:t xml:space="preserve">При исполнении договора по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w:t>
      </w:r>
      <w:r w:rsidRPr="00532FEC">
        <w:rPr>
          <w:rFonts w:ascii="Times New Roman" w:hAnsi="Times New Roman" w:cs="Times New Roman"/>
          <w:sz w:val="28"/>
          <w:szCs w:val="28"/>
        </w:rPr>
        <w:lastRenderedPageBreak/>
        <w:t xml:space="preserve">указанными в договоре, а также допускается замена товарного знака (модели, марки, артикула и т.п.) товара без изменения его характеристик. </w:t>
      </w:r>
    </w:p>
    <w:p w14:paraId="7CFE9F42" w14:textId="5D45BA69" w:rsidR="007F7FC4" w:rsidRDefault="007F7FC4" w:rsidP="007F7FC4">
      <w:pPr>
        <w:spacing w:after="0" w:line="240" w:lineRule="auto"/>
        <w:ind w:firstLine="708"/>
        <w:jc w:val="both"/>
        <w:rPr>
          <w:rFonts w:ascii="Times New Roman" w:hAnsi="Times New Roman" w:cs="Times New Roman"/>
          <w:sz w:val="28"/>
          <w:szCs w:val="28"/>
        </w:rPr>
      </w:pPr>
      <w:r w:rsidRPr="00532FEC">
        <w:rPr>
          <w:rFonts w:ascii="Times New Roman" w:hAnsi="Times New Roman" w:cs="Times New Roman"/>
          <w:sz w:val="28"/>
          <w:szCs w:val="28"/>
        </w:rPr>
        <w:t>Расторжение договора осуществляется в порядке и случаях, предусмотренных условиями заключенного договора и гражданским законодательством Российской Федерации.</w:t>
      </w:r>
    </w:p>
    <w:p w14:paraId="570D3CBD" w14:textId="77777777" w:rsidR="00551EA3" w:rsidRDefault="00551EA3" w:rsidP="007F7FC4">
      <w:pPr>
        <w:spacing w:after="0" w:line="240" w:lineRule="auto"/>
        <w:ind w:firstLine="708"/>
        <w:jc w:val="both"/>
        <w:rPr>
          <w:rFonts w:ascii="Times New Roman" w:hAnsi="Times New Roman" w:cs="Times New Roman"/>
          <w:sz w:val="28"/>
          <w:szCs w:val="28"/>
        </w:rPr>
      </w:pPr>
    </w:p>
    <w:p w14:paraId="4FCD21EF" w14:textId="7C8173AE" w:rsidR="00C40FDD" w:rsidRDefault="00C40FDD" w:rsidP="00C40FDD">
      <w:pPr>
        <w:pStyle w:val="a5"/>
        <w:numPr>
          <w:ilvl w:val="1"/>
          <w:numId w:val="6"/>
        </w:numPr>
        <w:suppressAutoHyphens/>
        <w:ind w:right="-55"/>
        <w:rPr>
          <w:sz w:val="28"/>
          <w:szCs w:val="28"/>
          <w:lang w:eastAsia="ar-SA"/>
        </w:rPr>
      </w:pPr>
      <w:r w:rsidRPr="00C40FDD">
        <w:rPr>
          <w:sz w:val="28"/>
          <w:szCs w:val="28"/>
          <w:lang w:eastAsia="ar-SA"/>
        </w:rPr>
        <w:t>ПОРЯДОК ПРЕДОСТАВЛЕНИЯ ОБЕСПЕЧЕНИЯ ИСПОЛНЕНИЯ ДОГОВОРА, ТРЕБОВАНИЯ К ТАКОМУ ОБЕСПЕЧЕНИЮ</w:t>
      </w:r>
    </w:p>
    <w:p w14:paraId="0D3FE030" w14:textId="77777777" w:rsidR="00C40FDD" w:rsidRPr="00C40FDD" w:rsidRDefault="00C40FDD" w:rsidP="00C40FDD">
      <w:pPr>
        <w:pStyle w:val="a5"/>
        <w:suppressAutoHyphens/>
        <w:ind w:right="-55"/>
        <w:rPr>
          <w:sz w:val="28"/>
          <w:szCs w:val="28"/>
          <w:lang w:eastAsia="ar-SA"/>
        </w:rPr>
      </w:pPr>
    </w:p>
    <w:p w14:paraId="31DFFC66" w14:textId="0D3C803E" w:rsidR="00551EA3" w:rsidRDefault="00551EA3" w:rsidP="00551EA3">
      <w:pPr>
        <w:autoSpaceDE w:val="0"/>
        <w:autoSpaceDN w:val="0"/>
        <w:adjustRightInd w:val="0"/>
        <w:spacing w:after="0" w:line="240" w:lineRule="auto"/>
        <w:ind w:right="-20" w:firstLine="720"/>
        <w:jc w:val="center"/>
        <w:rPr>
          <w:rFonts w:ascii="Times New Roman" w:hAnsi="Times New Roman"/>
          <w:bCs/>
          <w:i/>
          <w:sz w:val="28"/>
          <w:szCs w:val="28"/>
        </w:rPr>
      </w:pPr>
      <w:r>
        <w:rPr>
          <w:rFonts w:ascii="Times New Roman" w:hAnsi="Times New Roman" w:cs="Times New Roman"/>
          <w:sz w:val="28"/>
          <w:szCs w:val="28"/>
          <w:lang w:eastAsia="ar-SA"/>
        </w:rPr>
        <w:t>7.2.</w:t>
      </w:r>
      <w:r w:rsidR="00532FEC" w:rsidRPr="00532FEC">
        <w:rPr>
          <w:rFonts w:ascii="Times New Roman" w:hAnsi="Times New Roman" w:cs="Times New Roman"/>
          <w:sz w:val="28"/>
          <w:szCs w:val="28"/>
          <w:lang w:eastAsia="ar-SA"/>
        </w:rPr>
        <w:t xml:space="preserve">1. </w:t>
      </w:r>
      <w:r w:rsidRPr="00BC0ED4">
        <w:rPr>
          <w:rFonts w:ascii="Times New Roman" w:hAnsi="Times New Roman"/>
          <w:bCs/>
          <w:i/>
          <w:sz w:val="28"/>
          <w:szCs w:val="28"/>
        </w:rPr>
        <w:t>Обеспечение исп</w:t>
      </w:r>
      <w:r w:rsidRPr="00BC0ED4">
        <w:rPr>
          <w:rFonts w:ascii="Times New Roman" w:hAnsi="Times New Roman"/>
          <w:bCs/>
          <w:i/>
          <w:spacing w:val="2"/>
          <w:sz w:val="28"/>
          <w:szCs w:val="28"/>
        </w:rPr>
        <w:t>о</w:t>
      </w:r>
      <w:r w:rsidRPr="00BC0ED4">
        <w:rPr>
          <w:rFonts w:ascii="Times New Roman" w:hAnsi="Times New Roman"/>
          <w:bCs/>
          <w:i/>
          <w:sz w:val="28"/>
          <w:szCs w:val="28"/>
        </w:rPr>
        <w:t xml:space="preserve">лнения </w:t>
      </w:r>
      <w:r w:rsidRPr="00BC0ED4">
        <w:rPr>
          <w:rFonts w:ascii="Times New Roman" w:hAnsi="Times New Roman"/>
          <w:bCs/>
          <w:i/>
          <w:spacing w:val="1"/>
          <w:sz w:val="28"/>
          <w:szCs w:val="28"/>
        </w:rPr>
        <w:t>об</w:t>
      </w:r>
      <w:r w:rsidRPr="00BC0ED4">
        <w:rPr>
          <w:rFonts w:ascii="Times New Roman" w:hAnsi="Times New Roman"/>
          <w:bCs/>
          <w:i/>
          <w:sz w:val="28"/>
          <w:szCs w:val="28"/>
        </w:rPr>
        <w:t>яз</w:t>
      </w:r>
      <w:r w:rsidRPr="00BC0ED4">
        <w:rPr>
          <w:rFonts w:ascii="Times New Roman" w:hAnsi="Times New Roman"/>
          <w:bCs/>
          <w:i/>
          <w:spacing w:val="1"/>
          <w:sz w:val="28"/>
          <w:szCs w:val="28"/>
        </w:rPr>
        <w:t>а</w:t>
      </w:r>
      <w:r w:rsidRPr="00BC0ED4">
        <w:rPr>
          <w:rFonts w:ascii="Times New Roman" w:hAnsi="Times New Roman"/>
          <w:bCs/>
          <w:i/>
          <w:spacing w:val="-1"/>
          <w:sz w:val="28"/>
          <w:szCs w:val="28"/>
        </w:rPr>
        <w:t>те</w:t>
      </w:r>
      <w:r w:rsidRPr="00BC0ED4">
        <w:rPr>
          <w:rFonts w:ascii="Times New Roman" w:hAnsi="Times New Roman"/>
          <w:bCs/>
          <w:i/>
          <w:sz w:val="28"/>
          <w:szCs w:val="28"/>
        </w:rPr>
        <w:t>л</w:t>
      </w:r>
      <w:r w:rsidRPr="00BC0ED4">
        <w:rPr>
          <w:rFonts w:ascii="Times New Roman" w:hAnsi="Times New Roman"/>
          <w:bCs/>
          <w:i/>
          <w:spacing w:val="1"/>
          <w:sz w:val="28"/>
          <w:szCs w:val="28"/>
        </w:rPr>
        <w:t>ь</w:t>
      </w:r>
      <w:r w:rsidRPr="00BC0ED4">
        <w:rPr>
          <w:rFonts w:ascii="Times New Roman" w:hAnsi="Times New Roman"/>
          <w:bCs/>
          <w:i/>
          <w:spacing w:val="-1"/>
          <w:sz w:val="28"/>
          <w:szCs w:val="28"/>
        </w:rPr>
        <w:t>ст</w:t>
      </w:r>
      <w:r w:rsidRPr="00BC0ED4">
        <w:rPr>
          <w:rFonts w:ascii="Times New Roman" w:hAnsi="Times New Roman"/>
          <w:bCs/>
          <w:i/>
          <w:sz w:val="28"/>
          <w:szCs w:val="28"/>
        </w:rPr>
        <w:t>в по д</w:t>
      </w:r>
      <w:r w:rsidRPr="00BC0ED4">
        <w:rPr>
          <w:rFonts w:ascii="Times New Roman" w:hAnsi="Times New Roman"/>
          <w:bCs/>
          <w:i/>
          <w:spacing w:val="2"/>
          <w:sz w:val="28"/>
          <w:szCs w:val="28"/>
        </w:rPr>
        <w:t>о</w:t>
      </w:r>
      <w:r w:rsidRPr="00BC0ED4">
        <w:rPr>
          <w:rFonts w:ascii="Times New Roman" w:hAnsi="Times New Roman"/>
          <w:bCs/>
          <w:i/>
          <w:sz w:val="28"/>
          <w:szCs w:val="28"/>
        </w:rPr>
        <w:t>говору</w:t>
      </w:r>
      <w:r>
        <w:rPr>
          <w:rFonts w:ascii="Times New Roman" w:hAnsi="Times New Roman"/>
          <w:bCs/>
          <w:i/>
          <w:sz w:val="28"/>
          <w:szCs w:val="28"/>
        </w:rPr>
        <w:t>, срок предоставления обеспечения по договору</w:t>
      </w:r>
      <w:r w:rsidRPr="00BC0ED4">
        <w:rPr>
          <w:rFonts w:ascii="Times New Roman" w:hAnsi="Times New Roman"/>
          <w:bCs/>
          <w:i/>
          <w:sz w:val="28"/>
          <w:szCs w:val="28"/>
        </w:rPr>
        <w:t>.</w:t>
      </w:r>
    </w:p>
    <w:p w14:paraId="78E29172" w14:textId="77777777" w:rsidR="00551EA3" w:rsidRPr="00BC0ED4" w:rsidRDefault="00551EA3" w:rsidP="00551EA3">
      <w:pPr>
        <w:autoSpaceDE w:val="0"/>
        <w:autoSpaceDN w:val="0"/>
        <w:adjustRightInd w:val="0"/>
        <w:spacing w:after="0" w:line="240" w:lineRule="auto"/>
        <w:ind w:right="-20" w:firstLine="720"/>
        <w:jc w:val="center"/>
        <w:rPr>
          <w:rFonts w:ascii="Times New Roman" w:hAnsi="Times New Roman"/>
          <w:i/>
          <w:sz w:val="28"/>
          <w:szCs w:val="28"/>
        </w:rPr>
      </w:pPr>
    </w:p>
    <w:p w14:paraId="26F2ABB1" w14:textId="77777777" w:rsidR="00551EA3" w:rsidRPr="00BC20C6" w:rsidRDefault="00551EA3" w:rsidP="00551EA3">
      <w:pPr>
        <w:autoSpaceDE w:val="0"/>
        <w:autoSpaceDN w:val="0"/>
        <w:adjustRightInd w:val="0"/>
        <w:spacing w:after="0" w:line="240" w:lineRule="auto"/>
        <w:ind w:right="-20" w:firstLine="851"/>
        <w:jc w:val="both"/>
        <w:rPr>
          <w:rFonts w:ascii="Times New Roman" w:hAnsi="Times New Roman" w:cs="Times New Roman"/>
          <w:sz w:val="28"/>
          <w:szCs w:val="28"/>
        </w:rPr>
      </w:pPr>
      <w:r>
        <w:rPr>
          <w:rFonts w:ascii="Times New Roman" w:hAnsi="Times New Roman"/>
          <w:sz w:val="28"/>
          <w:szCs w:val="28"/>
        </w:rPr>
        <w:t xml:space="preserve">Заказчик </w:t>
      </w:r>
      <w:r w:rsidRPr="00FC6E55">
        <w:rPr>
          <w:rFonts w:ascii="Times New Roman" w:hAnsi="Times New Roman"/>
          <w:sz w:val="28"/>
          <w:szCs w:val="28"/>
        </w:rPr>
        <w:t xml:space="preserve">вправе потребовать предоставления участником, чье </w:t>
      </w:r>
      <w:r w:rsidRPr="00BC20C6">
        <w:rPr>
          <w:rFonts w:ascii="Times New Roman" w:hAnsi="Times New Roman" w:cs="Times New Roman"/>
          <w:sz w:val="28"/>
          <w:szCs w:val="28"/>
        </w:rPr>
        <w:t>п</w:t>
      </w:r>
      <w:r w:rsidRPr="00BC20C6">
        <w:rPr>
          <w:rFonts w:ascii="Times New Roman" w:hAnsi="Times New Roman" w:cs="Times New Roman"/>
          <w:spacing w:val="2"/>
          <w:sz w:val="28"/>
          <w:szCs w:val="28"/>
        </w:rPr>
        <w:t>р</w:t>
      </w:r>
      <w:r w:rsidRPr="00BC20C6">
        <w:rPr>
          <w:rFonts w:ascii="Times New Roman" w:hAnsi="Times New Roman" w:cs="Times New Roman"/>
          <w:sz w:val="28"/>
          <w:szCs w:val="28"/>
        </w:rPr>
        <w:t>едложение признано лучши</w:t>
      </w:r>
      <w:r w:rsidRPr="00BC20C6">
        <w:rPr>
          <w:rFonts w:ascii="Times New Roman" w:hAnsi="Times New Roman" w:cs="Times New Roman"/>
          <w:spacing w:val="-1"/>
          <w:sz w:val="28"/>
          <w:szCs w:val="28"/>
        </w:rPr>
        <w:t>м</w:t>
      </w:r>
      <w:r w:rsidRPr="00BC20C6">
        <w:rPr>
          <w:rFonts w:ascii="Times New Roman" w:hAnsi="Times New Roman" w:cs="Times New Roman"/>
          <w:sz w:val="28"/>
          <w:szCs w:val="28"/>
        </w:rPr>
        <w:t xml:space="preserve">, либо победителем закупки </w:t>
      </w:r>
      <w:r w:rsidRPr="00BC20C6">
        <w:rPr>
          <w:rFonts w:ascii="Times New Roman" w:hAnsi="Times New Roman" w:cs="Times New Roman"/>
          <w:b/>
          <w:bCs/>
          <w:spacing w:val="1"/>
          <w:sz w:val="28"/>
          <w:szCs w:val="28"/>
        </w:rPr>
        <w:t>д</w:t>
      </w:r>
      <w:r w:rsidRPr="00BC20C6">
        <w:rPr>
          <w:rFonts w:ascii="Times New Roman" w:hAnsi="Times New Roman" w:cs="Times New Roman"/>
          <w:b/>
          <w:bCs/>
          <w:sz w:val="28"/>
          <w:szCs w:val="28"/>
        </w:rPr>
        <w:t xml:space="preserve">о заключения </w:t>
      </w:r>
      <w:r w:rsidRPr="00BC20C6">
        <w:rPr>
          <w:rFonts w:ascii="Times New Roman" w:hAnsi="Times New Roman" w:cs="Times New Roman"/>
          <w:b/>
          <w:bCs/>
          <w:spacing w:val="1"/>
          <w:sz w:val="28"/>
          <w:szCs w:val="28"/>
        </w:rPr>
        <w:t>договор</w:t>
      </w:r>
      <w:r w:rsidRPr="00BC20C6">
        <w:rPr>
          <w:rFonts w:ascii="Times New Roman" w:hAnsi="Times New Roman" w:cs="Times New Roman"/>
          <w:b/>
          <w:bCs/>
          <w:sz w:val="28"/>
          <w:szCs w:val="28"/>
        </w:rPr>
        <w:t>а</w:t>
      </w:r>
      <w:r w:rsidRPr="00BC20C6">
        <w:rPr>
          <w:rFonts w:ascii="Times New Roman" w:hAnsi="Times New Roman" w:cs="Times New Roman"/>
          <w:sz w:val="28"/>
          <w:szCs w:val="28"/>
        </w:rPr>
        <w:t xml:space="preserve"> обеспече</w:t>
      </w:r>
      <w:r w:rsidRPr="00BC20C6">
        <w:rPr>
          <w:rFonts w:ascii="Times New Roman" w:hAnsi="Times New Roman" w:cs="Times New Roman"/>
          <w:spacing w:val="2"/>
          <w:sz w:val="28"/>
          <w:szCs w:val="28"/>
        </w:rPr>
        <w:t>н</w:t>
      </w:r>
      <w:r w:rsidRPr="00BC20C6">
        <w:rPr>
          <w:rFonts w:ascii="Times New Roman" w:hAnsi="Times New Roman" w:cs="Times New Roman"/>
          <w:sz w:val="28"/>
          <w:szCs w:val="28"/>
        </w:rPr>
        <w:t>ия исполнения обяза</w:t>
      </w:r>
      <w:r w:rsidRPr="00BC20C6">
        <w:rPr>
          <w:rFonts w:ascii="Times New Roman" w:hAnsi="Times New Roman" w:cs="Times New Roman"/>
          <w:spacing w:val="1"/>
          <w:sz w:val="28"/>
          <w:szCs w:val="28"/>
        </w:rPr>
        <w:t>т</w:t>
      </w:r>
      <w:r w:rsidRPr="00BC20C6">
        <w:rPr>
          <w:rFonts w:ascii="Times New Roman" w:hAnsi="Times New Roman" w:cs="Times New Roman"/>
          <w:sz w:val="28"/>
          <w:szCs w:val="28"/>
        </w:rPr>
        <w:t>ельств по договор</w:t>
      </w:r>
      <w:r w:rsidRPr="00BC20C6">
        <w:rPr>
          <w:rFonts w:ascii="Times New Roman" w:hAnsi="Times New Roman" w:cs="Times New Roman"/>
          <w:spacing w:val="2"/>
          <w:sz w:val="28"/>
          <w:szCs w:val="28"/>
        </w:rPr>
        <w:t>у</w:t>
      </w:r>
      <w:r w:rsidRPr="00BC20C6">
        <w:rPr>
          <w:rFonts w:ascii="Times New Roman" w:hAnsi="Times New Roman" w:cs="Times New Roman"/>
          <w:sz w:val="28"/>
          <w:szCs w:val="28"/>
        </w:rPr>
        <w:t>, если норма о таком обес</w:t>
      </w:r>
      <w:r w:rsidRPr="00BC20C6">
        <w:rPr>
          <w:rFonts w:ascii="Times New Roman" w:hAnsi="Times New Roman" w:cs="Times New Roman"/>
          <w:spacing w:val="2"/>
          <w:sz w:val="28"/>
          <w:szCs w:val="28"/>
        </w:rPr>
        <w:t>п</w:t>
      </w:r>
      <w:r w:rsidRPr="00BC20C6">
        <w:rPr>
          <w:rFonts w:ascii="Times New Roman" w:hAnsi="Times New Roman" w:cs="Times New Roman"/>
          <w:sz w:val="28"/>
          <w:szCs w:val="28"/>
        </w:rPr>
        <w:t>ечен</w:t>
      </w:r>
      <w:r w:rsidRPr="00BC20C6">
        <w:rPr>
          <w:rFonts w:ascii="Times New Roman" w:hAnsi="Times New Roman" w:cs="Times New Roman"/>
          <w:spacing w:val="2"/>
          <w:sz w:val="28"/>
          <w:szCs w:val="28"/>
        </w:rPr>
        <w:t>и</w:t>
      </w:r>
      <w:r w:rsidRPr="00BC20C6">
        <w:rPr>
          <w:rFonts w:ascii="Times New Roman" w:hAnsi="Times New Roman" w:cs="Times New Roman"/>
          <w:sz w:val="28"/>
          <w:szCs w:val="28"/>
        </w:rPr>
        <w:t>и содержалась в  извещении о закупке, документации о закупке.</w:t>
      </w:r>
    </w:p>
    <w:p w14:paraId="46B160B8" w14:textId="3C6297D7" w:rsidR="00551EA3" w:rsidRPr="00BC20C6" w:rsidRDefault="00551EA3" w:rsidP="00BC20C6">
      <w:pPr>
        <w:pStyle w:val="a5"/>
        <w:numPr>
          <w:ilvl w:val="3"/>
          <w:numId w:val="6"/>
        </w:numPr>
        <w:autoSpaceDE w:val="0"/>
        <w:autoSpaceDN w:val="0"/>
        <w:adjustRightInd w:val="0"/>
        <w:spacing w:before="2"/>
        <w:ind w:left="0" w:right="-20" w:firstLine="851"/>
        <w:jc w:val="both"/>
        <w:rPr>
          <w:color w:val="000000"/>
          <w:sz w:val="28"/>
          <w:szCs w:val="28"/>
        </w:rPr>
      </w:pPr>
      <w:r w:rsidRPr="00BC20C6">
        <w:rPr>
          <w:sz w:val="28"/>
          <w:szCs w:val="28"/>
        </w:rPr>
        <w:t>Обес</w:t>
      </w:r>
      <w:r w:rsidRPr="00BC20C6">
        <w:rPr>
          <w:spacing w:val="2"/>
          <w:sz w:val="28"/>
          <w:szCs w:val="28"/>
        </w:rPr>
        <w:t>п</w:t>
      </w:r>
      <w:r w:rsidRPr="00BC20C6">
        <w:rPr>
          <w:sz w:val="28"/>
          <w:szCs w:val="28"/>
        </w:rPr>
        <w:t>е</w:t>
      </w:r>
      <w:r w:rsidRPr="00BC20C6">
        <w:rPr>
          <w:spacing w:val="1"/>
          <w:sz w:val="28"/>
          <w:szCs w:val="28"/>
        </w:rPr>
        <w:t>ч</w:t>
      </w:r>
      <w:r w:rsidRPr="00BC20C6">
        <w:rPr>
          <w:sz w:val="28"/>
          <w:szCs w:val="28"/>
        </w:rPr>
        <w:t xml:space="preserve">ение должно </w:t>
      </w:r>
      <w:r w:rsidRPr="00BC20C6">
        <w:rPr>
          <w:spacing w:val="1"/>
          <w:sz w:val="28"/>
          <w:szCs w:val="28"/>
        </w:rPr>
        <w:t>бы</w:t>
      </w:r>
      <w:r w:rsidRPr="00BC20C6">
        <w:rPr>
          <w:spacing w:val="-1"/>
          <w:sz w:val="28"/>
          <w:szCs w:val="28"/>
        </w:rPr>
        <w:t>т</w:t>
      </w:r>
      <w:r w:rsidRPr="00BC20C6">
        <w:rPr>
          <w:sz w:val="28"/>
          <w:szCs w:val="28"/>
        </w:rPr>
        <w:t xml:space="preserve">ь действительным в течение как минимум </w:t>
      </w:r>
      <w:r w:rsidRPr="00BC20C6">
        <w:rPr>
          <w:color w:val="000000"/>
          <w:sz w:val="28"/>
          <w:szCs w:val="28"/>
        </w:rPr>
        <w:t xml:space="preserve">срока </w:t>
      </w:r>
      <w:r w:rsidRPr="00BC20C6">
        <w:rPr>
          <w:color w:val="000000"/>
          <w:spacing w:val="-1"/>
          <w:sz w:val="28"/>
          <w:szCs w:val="28"/>
        </w:rPr>
        <w:t>исполнения обязательств участником закупки</w:t>
      </w:r>
      <w:r w:rsidRPr="00BC20C6">
        <w:rPr>
          <w:color w:val="000000"/>
          <w:sz w:val="28"/>
          <w:szCs w:val="28"/>
        </w:rPr>
        <w:t>, чье п</w:t>
      </w:r>
      <w:r w:rsidRPr="00BC20C6">
        <w:rPr>
          <w:color w:val="000000"/>
          <w:spacing w:val="2"/>
          <w:sz w:val="28"/>
          <w:szCs w:val="28"/>
        </w:rPr>
        <w:t>р</w:t>
      </w:r>
      <w:r w:rsidRPr="00BC20C6">
        <w:rPr>
          <w:color w:val="000000"/>
          <w:sz w:val="28"/>
          <w:szCs w:val="28"/>
        </w:rPr>
        <w:t>едложение признано лучши</w:t>
      </w:r>
      <w:r w:rsidRPr="00BC20C6">
        <w:rPr>
          <w:color w:val="000000"/>
          <w:spacing w:val="-1"/>
          <w:sz w:val="28"/>
          <w:szCs w:val="28"/>
        </w:rPr>
        <w:t>м</w:t>
      </w:r>
      <w:r w:rsidRPr="00BC20C6">
        <w:rPr>
          <w:color w:val="000000"/>
          <w:sz w:val="28"/>
          <w:szCs w:val="28"/>
        </w:rPr>
        <w:t>, либо победителем закупки.</w:t>
      </w:r>
    </w:p>
    <w:p w14:paraId="1DD84E42" w14:textId="1572A6AC" w:rsidR="00551EA3" w:rsidRPr="00BC20C6" w:rsidRDefault="00551EA3" w:rsidP="00BC20C6">
      <w:pPr>
        <w:pStyle w:val="a5"/>
        <w:numPr>
          <w:ilvl w:val="3"/>
          <w:numId w:val="6"/>
        </w:numPr>
        <w:autoSpaceDE w:val="0"/>
        <w:autoSpaceDN w:val="0"/>
        <w:adjustRightInd w:val="0"/>
        <w:spacing w:before="2"/>
        <w:ind w:left="0" w:right="-20" w:firstLine="851"/>
        <w:jc w:val="both"/>
        <w:rPr>
          <w:sz w:val="28"/>
          <w:szCs w:val="28"/>
        </w:rPr>
      </w:pPr>
      <w:r w:rsidRPr="00BC20C6">
        <w:rPr>
          <w:sz w:val="28"/>
          <w:szCs w:val="28"/>
        </w:rPr>
        <w:t>Размер обеспечения исполнения договора устанавливается Заказчиком (при необходимости) в извещении о закупке и документации о закупке.</w:t>
      </w:r>
    </w:p>
    <w:p w14:paraId="2488C40E" w14:textId="77777777" w:rsidR="00BC20C6" w:rsidRPr="00BC20C6" w:rsidRDefault="00BC20C6" w:rsidP="00BC20C6">
      <w:pPr>
        <w:suppressAutoHyphens/>
        <w:ind w:right="-55" w:firstLine="851"/>
        <w:jc w:val="both"/>
        <w:rPr>
          <w:rFonts w:ascii="Times New Roman" w:hAnsi="Times New Roman" w:cs="Times New Roman"/>
          <w:sz w:val="28"/>
          <w:lang w:eastAsia="ar-SA"/>
        </w:rPr>
      </w:pPr>
      <w:r w:rsidRPr="00BC20C6">
        <w:rPr>
          <w:rFonts w:ascii="Times New Roman" w:hAnsi="Times New Roman" w:cs="Times New Roman"/>
          <w:sz w:val="28"/>
          <w:lang w:eastAsia="ar-SA"/>
        </w:rPr>
        <w:t>7.2.1.3. Требование о предоставлении обеспечения исполнения договора предъявляется к победителю закупки или лицу, с которым заключается договор, и устанавливается в извещении и документации о закупке.</w:t>
      </w:r>
    </w:p>
    <w:p w14:paraId="34FC4E0E" w14:textId="6A37B4B4" w:rsidR="00BC20C6" w:rsidRPr="00BC20C6" w:rsidRDefault="00BC20C6" w:rsidP="00BC20C6">
      <w:pPr>
        <w:suppressAutoHyphens/>
        <w:ind w:right="-55" w:firstLine="851"/>
        <w:jc w:val="both"/>
        <w:rPr>
          <w:rFonts w:ascii="Times New Roman" w:hAnsi="Times New Roman" w:cs="Times New Roman"/>
          <w:sz w:val="28"/>
          <w:lang w:eastAsia="ar-SA"/>
        </w:rPr>
      </w:pPr>
      <w:r w:rsidRPr="00BC20C6">
        <w:rPr>
          <w:rFonts w:ascii="Times New Roman" w:hAnsi="Times New Roman" w:cs="Times New Roman"/>
          <w:sz w:val="28"/>
          <w:lang w:eastAsia="ar-SA"/>
        </w:rPr>
        <w:t>7.2.1.4. Обеспечение исполнения договора может быть предоставлено участником закупки путем перечисления денежных средств или предоставления независимой гарантии, соответствующей требованиям, указанным в настоящем разделе</w:t>
      </w:r>
      <w:r w:rsidR="001F0CED">
        <w:rPr>
          <w:rFonts w:ascii="Times New Roman" w:hAnsi="Times New Roman" w:cs="Times New Roman"/>
          <w:sz w:val="28"/>
          <w:lang w:eastAsia="ar-SA"/>
        </w:rPr>
        <w:t>, или банковской гаранатии</w:t>
      </w:r>
      <w:r w:rsidRPr="00BC20C6">
        <w:rPr>
          <w:rFonts w:ascii="Times New Roman" w:hAnsi="Times New Roman" w:cs="Times New Roman"/>
          <w:sz w:val="28"/>
          <w:lang w:eastAsia="ar-SA"/>
        </w:rPr>
        <w:t xml:space="preserve">. </w:t>
      </w:r>
      <w:r w:rsidRPr="00BC20C6">
        <w:rPr>
          <w:rFonts w:ascii="Times New Roman" w:hAnsi="Times New Roman" w:cs="Times New Roman"/>
          <w:sz w:val="28"/>
          <w:szCs w:val="28"/>
        </w:rPr>
        <w:t>Выбор способа обеспечения исполнения договора осуществляется участником закупки.</w:t>
      </w:r>
    </w:p>
    <w:p w14:paraId="4E4B3D63" w14:textId="221780DC" w:rsidR="00BC20C6" w:rsidRPr="00BC20C6" w:rsidRDefault="00BC20C6" w:rsidP="00BC20C6">
      <w:pPr>
        <w:suppressAutoHyphens/>
        <w:ind w:right="-55" w:firstLine="851"/>
        <w:jc w:val="both"/>
        <w:rPr>
          <w:rFonts w:ascii="Times New Roman" w:hAnsi="Times New Roman" w:cs="Times New Roman"/>
          <w:sz w:val="28"/>
          <w:lang w:eastAsia="ar-SA"/>
        </w:rPr>
      </w:pPr>
      <w:r w:rsidRPr="00BC20C6">
        <w:rPr>
          <w:rFonts w:ascii="Times New Roman" w:hAnsi="Times New Roman" w:cs="Times New Roman"/>
          <w:sz w:val="28"/>
          <w:lang w:eastAsia="ar-SA"/>
        </w:rPr>
        <w:t>7.2.1.5.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w:t>
      </w:r>
    </w:p>
    <w:p w14:paraId="377ED1B0" w14:textId="3904594A" w:rsidR="00BC20C6" w:rsidRPr="00BC20C6" w:rsidRDefault="00BC20C6" w:rsidP="00BC20C6">
      <w:pPr>
        <w:suppressAutoHyphens/>
        <w:ind w:right="-55" w:firstLine="851"/>
        <w:jc w:val="both"/>
        <w:rPr>
          <w:rFonts w:ascii="Times New Roman" w:hAnsi="Times New Roman" w:cs="Times New Roman"/>
          <w:sz w:val="28"/>
          <w:lang w:eastAsia="ar-SA"/>
        </w:rPr>
      </w:pPr>
      <w:r w:rsidRPr="00BC20C6">
        <w:rPr>
          <w:rFonts w:ascii="Times New Roman" w:hAnsi="Times New Roman" w:cs="Times New Roman"/>
          <w:sz w:val="28"/>
          <w:lang w:eastAsia="ar-SA"/>
        </w:rPr>
        <w:t xml:space="preserve">7.2.1.6. В случае непредоставления участником закупки, с которым заключается договор, обеспечения исполнения договора в срок, </w:t>
      </w:r>
      <w:r w:rsidRPr="00BC20C6">
        <w:rPr>
          <w:rFonts w:ascii="Times New Roman" w:hAnsi="Times New Roman" w:cs="Times New Roman"/>
          <w:sz w:val="28"/>
          <w:lang w:eastAsia="ar-SA"/>
        </w:rPr>
        <w:lastRenderedPageBreak/>
        <w:t>установленный для заключения договора, такой участник считается уклонившимся от заключения договора.</w:t>
      </w:r>
    </w:p>
    <w:p w14:paraId="173F14CC" w14:textId="1B09E7B4" w:rsidR="00BC20C6" w:rsidRPr="00BC20C6" w:rsidRDefault="00BC20C6" w:rsidP="00BC20C6">
      <w:pPr>
        <w:widowControl w:val="0"/>
        <w:ind w:firstLine="851"/>
        <w:jc w:val="both"/>
        <w:rPr>
          <w:rFonts w:ascii="Times New Roman" w:hAnsi="Times New Roman" w:cs="Times New Roman"/>
          <w:sz w:val="28"/>
          <w:szCs w:val="28"/>
        </w:rPr>
      </w:pPr>
      <w:r w:rsidRPr="00BC20C6">
        <w:rPr>
          <w:rFonts w:ascii="Times New Roman" w:hAnsi="Times New Roman" w:cs="Times New Roman"/>
          <w:sz w:val="28"/>
          <w:lang w:eastAsia="ar-SA"/>
        </w:rPr>
        <w:t xml:space="preserve">7.2.1.7. </w:t>
      </w:r>
      <w:r w:rsidRPr="00BC20C6">
        <w:rPr>
          <w:rFonts w:ascii="Times New Roman" w:hAnsi="Times New Roman" w:cs="Times New Roman"/>
          <w:sz w:val="28"/>
          <w:szCs w:val="28"/>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14:paraId="6A0D9100" w14:textId="77777777" w:rsidR="00BC20C6" w:rsidRPr="00BC20C6" w:rsidRDefault="00BC20C6" w:rsidP="00BC20C6">
      <w:pPr>
        <w:widowControl w:val="0"/>
        <w:ind w:firstLine="851"/>
        <w:jc w:val="both"/>
        <w:rPr>
          <w:rFonts w:ascii="Times New Roman" w:hAnsi="Times New Roman" w:cs="Times New Roman"/>
          <w:sz w:val="28"/>
          <w:szCs w:val="28"/>
        </w:rPr>
      </w:pPr>
      <w:r w:rsidRPr="00BC20C6">
        <w:rPr>
          <w:rFonts w:ascii="Times New Roman" w:hAnsi="Times New Roman" w:cs="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2580A45D" w14:textId="275D4C8C" w:rsidR="00BC20C6" w:rsidRPr="00BC20C6" w:rsidRDefault="00BC20C6" w:rsidP="00BC20C6">
      <w:pPr>
        <w:suppressAutoHyphens/>
        <w:ind w:right="-55" w:firstLine="851"/>
        <w:jc w:val="both"/>
        <w:rPr>
          <w:rFonts w:ascii="Times New Roman" w:hAnsi="Times New Roman" w:cs="Times New Roman"/>
          <w:sz w:val="28"/>
          <w:szCs w:val="28"/>
          <w:lang w:eastAsia="ar-SA"/>
        </w:rPr>
      </w:pPr>
      <w:r w:rsidRPr="00BC20C6">
        <w:rPr>
          <w:rFonts w:ascii="Times New Roman" w:hAnsi="Times New Roman" w:cs="Times New Roman"/>
          <w:sz w:val="28"/>
          <w:szCs w:val="28"/>
          <w:lang w:eastAsia="ar-SA"/>
        </w:rPr>
        <w:t>7.2.1.8. При внесении изменений в договор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При этом:</w:t>
      </w:r>
    </w:p>
    <w:p w14:paraId="532E44D2" w14:textId="77777777" w:rsidR="00BC20C6" w:rsidRPr="00BC20C6" w:rsidRDefault="00BC20C6" w:rsidP="00BC20C6">
      <w:pPr>
        <w:suppressAutoHyphens/>
        <w:ind w:right="-55" w:firstLine="851"/>
        <w:jc w:val="both"/>
        <w:rPr>
          <w:rFonts w:ascii="Times New Roman" w:hAnsi="Times New Roman" w:cs="Times New Roman"/>
          <w:sz w:val="28"/>
          <w:szCs w:val="28"/>
          <w:lang w:eastAsia="ar-SA"/>
        </w:rPr>
      </w:pPr>
      <w:r w:rsidRPr="00BC20C6">
        <w:rPr>
          <w:rFonts w:ascii="Times New Roman" w:hAnsi="Times New Roman" w:cs="Times New Roman"/>
          <w:sz w:val="28"/>
          <w:szCs w:val="28"/>
          <w:lang w:eastAsia="ar-SA"/>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14:paraId="31131F9B" w14:textId="77777777" w:rsidR="00BC20C6" w:rsidRPr="00BC20C6" w:rsidRDefault="00BC20C6" w:rsidP="00BC20C6">
      <w:pPr>
        <w:suppressAutoHyphens/>
        <w:ind w:right="-55" w:firstLine="851"/>
        <w:jc w:val="both"/>
        <w:rPr>
          <w:rFonts w:ascii="Times New Roman" w:hAnsi="Times New Roman" w:cs="Times New Roman"/>
          <w:sz w:val="28"/>
          <w:szCs w:val="28"/>
          <w:lang w:eastAsia="ar-SA"/>
        </w:rPr>
      </w:pPr>
      <w:r w:rsidRPr="00BC20C6">
        <w:rPr>
          <w:rFonts w:ascii="Times New Roman" w:hAnsi="Times New Roman" w:cs="Times New Roman"/>
          <w:sz w:val="28"/>
          <w:szCs w:val="28"/>
          <w:lang w:eastAsia="ar-SA"/>
        </w:rPr>
        <w:t>если при увеличении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45B045B0" w14:textId="77777777" w:rsidR="00BC20C6" w:rsidRPr="00BC20C6" w:rsidRDefault="00BC20C6" w:rsidP="00BC20C6">
      <w:pPr>
        <w:suppressAutoHyphens/>
        <w:ind w:right="-55" w:firstLine="851"/>
        <w:jc w:val="both"/>
        <w:rPr>
          <w:rFonts w:ascii="Times New Roman" w:hAnsi="Times New Roman" w:cs="Times New Roman"/>
          <w:sz w:val="28"/>
          <w:szCs w:val="28"/>
          <w:lang w:eastAsia="ar-SA"/>
        </w:rPr>
      </w:pPr>
      <w:r w:rsidRPr="00BC20C6">
        <w:rPr>
          <w:rFonts w:ascii="Times New Roman" w:hAnsi="Times New Roman" w:cs="Times New Roman"/>
          <w:sz w:val="28"/>
          <w:szCs w:val="28"/>
          <w:lang w:eastAsia="ar-SA"/>
        </w:rPr>
        <w:t>В случае уменьшения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6E4BBAA4" w14:textId="44B5174A" w:rsidR="00FC265A" w:rsidRPr="00BC20C6" w:rsidRDefault="00551EA3" w:rsidP="00866531">
      <w:pPr>
        <w:ind w:firstLine="851"/>
        <w:jc w:val="both"/>
        <w:rPr>
          <w:rFonts w:ascii="Times New Roman" w:hAnsi="Times New Roman" w:cs="Times New Roman"/>
          <w:sz w:val="28"/>
          <w:szCs w:val="28"/>
          <w:lang w:eastAsia="ar-SA"/>
        </w:rPr>
      </w:pPr>
      <w:r w:rsidRPr="00BC20C6">
        <w:rPr>
          <w:rFonts w:ascii="Times New Roman" w:hAnsi="Times New Roman" w:cs="Times New Roman"/>
          <w:sz w:val="28"/>
          <w:szCs w:val="28"/>
          <w:lang w:eastAsia="ar-SA"/>
        </w:rPr>
        <w:lastRenderedPageBreak/>
        <w:t>7.2.</w:t>
      </w:r>
      <w:r w:rsidR="00BC20C6" w:rsidRPr="00BC20C6">
        <w:rPr>
          <w:rFonts w:ascii="Times New Roman" w:hAnsi="Times New Roman" w:cs="Times New Roman"/>
          <w:sz w:val="28"/>
          <w:szCs w:val="28"/>
          <w:lang w:eastAsia="ar-SA"/>
        </w:rPr>
        <w:t>1.9.</w:t>
      </w:r>
      <w:r w:rsidR="00532FEC" w:rsidRPr="00BC20C6">
        <w:rPr>
          <w:rFonts w:ascii="Times New Roman" w:hAnsi="Times New Roman" w:cs="Times New Roman"/>
          <w:sz w:val="28"/>
          <w:szCs w:val="28"/>
          <w:lang w:eastAsia="ar-SA"/>
        </w:rPr>
        <w:t xml:space="preserve"> В случае ненадлежащего исполнения договора поставщиком (подрядчиком, исполнителем) </w:t>
      </w:r>
      <w:r w:rsidR="00866531" w:rsidRPr="00BC20C6">
        <w:rPr>
          <w:rFonts w:ascii="Times New Roman" w:hAnsi="Times New Roman" w:cs="Times New Roman"/>
          <w:sz w:val="28"/>
          <w:szCs w:val="28"/>
          <w:lang w:eastAsia="ar-SA"/>
        </w:rPr>
        <w:t xml:space="preserve">заказчик направляет поставщику (подрядчику, исполнителю) требование об уплате неустойки (штрафа, пени). В случае неуплаты поставщиком (подрядчиком, исполнителем) суммы неустойки в добровольном порядке, заказчик вправе удержать начисленную неустойку из денежных средств, перечисленных </w:t>
      </w:r>
      <w:r w:rsidR="00866531" w:rsidRPr="00BC20C6">
        <w:rPr>
          <w:rFonts w:ascii="Times New Roman" w:eastAsia="Times New Roman" w:hAnsi="Times New Roman" w:cs="Times New Roman"/>
          <w:sz w:val="28"/>
          <w:szCs w:val="28"/>
          <w:lang w:eastAsia="ru-RU"/>
        </w:rPr>
        <w:t xml:space="preserve">поставщиком (подрядчиком, исполнителем) </w:t>
      </w:r>
      <w:r w:rsidR="00866531" w:rsidRPr="00BC20C6">
        <w:rPr>
          <w:rFonts w:ascii="Times New Roman" w:hAnsi="Times New Roman" w:cs="Times New Roman"/>
          <w:sz w:val="28"/>
          <w:szCs w:val="28"/>
          <w:lang w:eastAsia="ar-SA"/>
        </w:rPr>
        <w:t xml:space="preserve">в качестве </w:t>
      </w:r>
      <w:r w:rsidR="00866531" w:rsidRPr="00BC20C6">
        <w:rPr>
          <w:rFonts w:ascii="Times New Roman" w:eastAsia="Times New Roman" w:hAnsi="Times New Roman" w:cs="Times New Roman"/>
          <w:sz w:val="28"/>
          <w:szCs w:val="28"/>
          <w:lang w:eastAsia="ru-RU"/>
        </w:rPr>
        <w:t xml:space="preserve">обеспечения исполнения договора. </w:t>
      </w:r>
    </w:p>
    <w:p w14:paraId="28022594" w14:textId="23BA8F64" w:rsidR="00532FEC" w:rsidRPr="00532FEC" w:rsidRDefault="00551EA3" w:rsidP="00532FEC">
      <w:pPr>
        <w:suppressAutoHyphens/>
        <w:spacing w:line="240" w:lineRule="auto"/>
        <w:ind w:right="-55" w:firstLine="851"/>
        <w:contextualSpacing/>
        <w:jc w:val="both"/>
        <w:rPr>
          <w:rFonts w:ascii="Times New Roman" w:hAnsi="Times New Roman" w:cs="Times New Roman"/>
          <w:sz w:val="28"/>
          <w:szCs w:val="28"/>
          <w:lang w:eastAsia="ar-SA"/>
        </w:rPr>
      </w:pPr>
      <w:r w:rsidRPr="00BC20C6">
        <w:rPr>
          <w:rFonts w:ascii="Times New Roman" w:hAnsi="Times New Roman" w:cs="Times New Roman"/>
          <w:sz w:val="28"/>
          <w:szCs w:val="28"/>
          <w:lang w:eastAsia="ar-SA"/>
        </w:rPr>
        <w:t>7.2.</w:t>
      </w:r>
      <w:r w:rsidR="00BC20C6" w:rsidRPr="00BC20C6">
        <w:rPr>
          <w:rFonts w:ascii="Times New Roman" w:hAnsi="Times New Roman" w:cs="Times New Roman"/>
          <w:sz w:val="28"/>
          <w:szCs w:val="28"/>
          <w:lang w:eastAsia="ar-SA"/>
        </w:rPr>
        <w:t>1.10</w:t>
      </w:r>
      <w:r w:rsidRPr="00BC20C6">
        <w:rPr>
          <w:rFonts w:ascii="Times New Roman" w:hAnsi="Times New Roman" w:cs="Times New Roman"/>
          <w:sz w:val="28"/>
          <w:szCs w:val="28"/>
          <w:lang w:eastAsia="ar-SA"/>
        </w:rPr>
        <w:t>.</w:t>
      </w:r>
      <w:r w:rsidR="00532FEC" w:rsidRPr="00BC20C6">
        <w:rPr>
          <w:rFonts w:ascii="Times New Roman" w:hAnsi="Times New Roman" w:cs="Times New Roman"/>
          <w:sz w:val="28"/>
          <w:szCs w:val="28"/>
          <w:lang w:eastAsia="ar-SA"/>
        </w:rPr>
        <w:t xml:space="preserve"> В ходе исполнения договора поставщик (подрядчик, исполнитель) вправе изменить способ обеспечения исполнения договора и (или) предоставить заказчику</w:t>
      </w:r>
      <w:r w:rsidR="00532FEC" w:rsidRPr="00532FEC">
        <w:rPr>
          <w:rFonts w:ascii="Times New Roman" w:hAnsi="Times New Roman" w:cs="Times New Roman"/>
          <w:sz w:val="28"/>
          <w:szCs w:val="28"/>
          <w:lang w:eastAsia="ar-SA"/>
        </w:rPr>
        <w:t xml:space="preserve"> взамен ранее предоставленного обеспечения исполнения договора новое обеспечение исполнения договора. </w:t>
      </w:r>
    </w:p>
    <w:p w14:paraId="756857A2" w14:textId="1C9C4B77" w:rsidR="00532FEC" w:rsidRDefault="00532FEC" w:rsidP="00551EA3">
      <w:pPr>
        <w:pStyle w:val="a5"/>
        <w:numPr>
          <w:ilvl w:val="1"/>
          <w:numId w:val="6"/>
        </w:numPr>
        <w:suppressAutoHyphens/>
        <w:ind w:right="-55"/>
        <w:jc w:val="center"/>
        <w:rPr>
          <w:sz w:val="28"/>
          <w:szCs w:val="28"/>
          <w:lang w:eastAsia="ar-SA"/>
        </w:rPr>
      </w:pPr>
      <w:r w:rsidRPr="00532FEC">
        <w:rPr>
          <w:sz w:val="28"/>
          <w:szCs w:val="28"/>
          <w:lang w:eastAsia="ar-SA"/>
        </w:rPr>
        <w:t>Условия предоставления обеспечения исполнения договора при применении антидемпинговых мер</w:t>
      </w:r>
    </w:p>
    <w:p w14:paraId="5B1F0BD5" w14:textId="77777777" w:rsidR="007B6AA6" w:rsidRPr="00532FEC" w:rsidRDefault="007B6AA6" w:rsidP="007B6AA6">
      <w:pPr>
        <w:pStyle w:val="a5"/>
        <w:suppressAutoHyphens/>
        <w:ind w:left="1069" w:right="-55"/>
        <w:rPr>
          <w:sz w:val="28"/>
          <w:szCs w:val="28"/>
          <w:lang w:eastAsia="ar-SA"/>
        </w:rPr>
      </w:pPr>
    </w:p>
    <w:p w14:paraId="3EF6DCE2" w14:textId="47056A09" w:rsidR="00532FEC" w:rsidRPr="00532FEC" w:rsidRDefault="00551EA3" w:rsidP="00532FEC">
      <w:pPr>
        <w:suppressAutoHyphens/>
        <w:spacing w:line="240" w:lineRule="auto"/>
        <w:ind w:right="-55"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7.3.1. </w:t>
      </w:r>
      <w:r w:rsidR="00532FEC" w:rsidRPr="00532FEC">
        <w:rPr>
          <w:rFonts w:ascii="Times New Roman" w:hAnsi="Times New Roman" w:cs="Times New Roman"/>
          <w:sz w:val="28"/>
          <w:szCs w:val="28"/>
        </w:rPr>
        <w:t xml:space="preserve">Если в ходе проведения электронного аукциона победителем начальная (максимальная) цена договора была снижена </w:t>
      </w:r>
      <w:r w:rsidR="00532FEC" w:rsidRPr="000653BE">
        <w:rPr>
          <w:rFonts w:ascii="Times New Roman" w:hAnsi="Times New Roman" w:cs="Times New Roman"/>
          <w:b/>
          <w:bCs/>
          <w:sz w:val="28"/>
          <w:szCs w:val="28"/>
        </w:rPr>
        <w:t xml:space="preserve">на двадцать пять и более процентов, </w:t>
      </w:r>
      <w:r w:rsidR="00532FEC" w:rsidRPr="00532FEC">
        <w:rPr>
          <w:rFonts w:ascii="Times New Roman" w:hAnsi="Times New Roman" w:cs="Times New Roman"/>
          <w:sz w:val="28"/>
          <w:szCs w:val="28"/>
        </w:rPr>
        <w:t xml:space="preserve">заказчик вправе применить к победителю закупки антидемпинговые меры:  </w:t>
      </w:r>
    </w:p>
    <w:p w14:paraId="1F84ADD5" w14:textId="77777777" w:rsidR="005E1FB8" w:rsidRPr="00185301" w:rsidRDefault="005E1FB8" w:rsidP="005E1FB8">
      <w:pPr>
        <w:tabs>
          <w:tab w:val="left" w:pos="4680"/>
        </w:tabs>
        <w:autoSpaceDE w:val="0"/>
        <w:autoSpaceDN w:val="0"/>
        <w:adjustRightInd w:val="0"/>
        <w:spacing w:after="0" w:line="240" w:lineRule="auto"/>
        <w:ind w:firstLine="720"/>
        <w:jc w:val="both"/>
        <w:rPr>
          <w:rFonts w:ascii="Times New Roman" w:hAnsi="Times New Roman"/>
          <w:sz w:val="28"/>
          <w:szCs w:val="28"/>
        </w:rPr>
      </w:pPr>
      <w:r w:rsidRPr="00185301">
        <w:rPr>
          <w:rFonts w:ascii="Times New Roman" w:hAnsi="Times New Roman"/>
          <w:sz w:val="28"/>
          <w:szCs w:val="28"/>
        </w:rPr>
        <w:t>1) 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400D9527" w14:textId="77777777" w:rsidR="005E1FB8" w:rsidRDefault="005E1FB8" w:rsidP="005E1FB8">
      <w:pPr>
        <w:tabs>
          <w:tab w:val="left" w:pos="4680"/>
        </w:tabs>
        <w:autoSpaceDE w:val="0"/>
        <w:autoSpaceDN w:val="0"/>
        <w:adjustRightInd w:val="0"/>
        <w:spacing w:after="0" w:line="240" w:lineRule="auto"/>
        <w:ind w:left="-56" w:firstLine="776"/>
        <w:jc w:val="both"/>
        <w:rPr>
          <w:rFonts w:ascii="Times New Roman" w:hAnsi="Times New Roman"/>
          <w:sz w:val="28"/>
          <w:szCs w:val="28"/>
        </w:rPr>
      </w:pPr>
      <w:r>
        <w:rPr>
          <w:rFonts w:ascii="Times New Roman" w:hAnsi="Times New Roman"/>
          <w:sz w:val="28"/>
          <w:szCs w:val="28"/>
        </w:rPr>
        <w:t>2</w:t>
      </w:r>
      <w:r w:rsidRPr="00185301">
        <w:rPr>
          <w:rFonts w:ascii="Times New Roman" w:hAnsi="Times New Roman"/>
          <w:sz w:val="28"/>
          <w:szCs w:val="28"/>
        </w:rPr>
        <w:t>)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41FCBAA" w14:textId="77777777" w:rsidR="005E1FB8" w:rsidRDefault="005E1FB8" w:rsidP="005E1FB8">
      <w:pPr>
        <w:suppressAutoHyphens/>
        <w:spacing w:line="240" w:lineRule="auto"/>
        <w:ind w:right="-55"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 иными документами и расчетами понимается </w:t>
      </w:r>
      <w:r w:rsidR="00FE553C">
        <w:rPr>
          <w:rFonts w:ascii="Times New Roman" w:hAnsi="Times New Roman" w:cs="Times New Roman"/>
          <w:sz w:val="28"/>
          <w:szCs w:val="28"/>
        </w:rPr>
        <w:t xml:space="preserve">в том числе </w:t>
      </w:r>
      <w:r>
        <w:rPr>
          <w:rFonts w:ascii="Times New Roman" w:hAnsi="Times New Roman" w:cs="Times New Roman"/>
          <w:sz w:val="28"/>
          <w:szCs w:val="28"/>
        </w:rPr>
        <w:t xml:space="preserve">информация, подтверждающая опыт аналогичных поставок товаров (выполнения работ, оказания услуг) таким участником и содержащаяся в реестре контрактов, заключенных заказчиками, и (или) в реестре договоров, заключенных заказчиками, и подтверждающая исполнение таким участником в течение двух лет до даты подачи заявки на участие в закупке четырех и более контрактов и (или) договоров (при этом не менее чем семьдесят пять процентов контрактов и (или) договоров должны быть исполнены без </w:t>
      </w:r>
      <w:r>
        <w:rPr>
          <w:rFonts w:ascii="Times New Roman" w:hAnsi="Times New Roman" w:cs="Times New Roman"/>
          <w:sz w:val="28"/>
          <w:szCs w:val="28"/>
        </w:rPr>
        <w:lastRenderedPageBreak/>
        <w:t xml:space="preserve">применения к такому участнику неустоек (штрафов, пеней), либо в течение трех лет до даты подачи заявки на участие в закупке трех и более контрактов и (или) договоров (при этом все контракты и (или) договоры должны быть исполнены без применения к такому участнику неустоек (штрафов, пеней). Цена одного из контрактов (договоров) должна составлять </w:t>
      </w:r>
      <w:r>
        <w:rPr>
          <w:rFonts w:ascii="Times New Roman" w:hAnsi="Times New Roman" w:cs="Times New Roman"/>
          <w:b/>
          <w:bCs/>
          <w:sz w:val="28"/>
          <w:szCs w:val="28"/>
        </w:rPr>
        <w:t>не менее чем тридцать процентов от цены</w:t>
      </w:r>
      <w:r>
        <w:rPr>
          <w:rFonts w:ascii="Times New Roman" w:hAnsi="Times New Roman" w:cs="Times New Roman"/>
          <w:sz w:val="28"/>
          <w:szCs w:val="28"/>
        </w:rPr>
        <w:t>, предложенной участником.</w:t>
      </w:r>
    </w:p>
    <w:p w14:paraId="32D51213" w14:textId="77777777" w:rsidR="005E1FB8" w:rsidRPr="002C1BF5" w:rsidRDefault="005E1FB8" w:rsidP="005E1FB8">
      <w:pPr>
        <w:tabs>
          <w:tab w:val="left" w:pos="4680"/>
        </w:tabs>
        <w:autoSpaceDE w:val="0"/>
        <w:autoSpaceDN w:val="0"/>
        <w:adjustRightInd w:val="0"/>
        <w:spacing w:after="0" w:line="240" w:lineRule="auto"/>
        <w:ind w:firstLine="720"/>
        <w:jc w:val="both"/>
        <w:rPr>
          <w:rFonts w:ascii="Times New Roman" w:hAnsi="Times New Roman"/>
          <w:sz w:val="28"/>
          <w:szCs w:val="28"/>
        </w:rPr>
      </w:pPr>
      <w:r w:rsidRPr="00185301">
        <w:rPr>
          <w:rFonts w:ascii="Times New Roman" w:hAnsi="Times New Roman"/>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r>
        <w:rPr>
          <w:rFonts w:ascii="Times New Roman" w:hAnsi="Times New Roman"/>
          <w:sz w:val="28"/>
          <w:szCs w:val="28"/>
        </w:rPr>
        <w:t>.</w:t>
      </w:r>
    </w:p>
    <w:p w14:paraId="33232A29" w14:textId="30E31474" w:rsidR="00532FEC" w:rsidRPr="00532FEC" w:rsidRDefault="00551EA3" w:rsidP="00532FEC">
      <w:pPr>
        <w:suppressAutoHyphens/>
        <w:spacing w:line="240" w:lineRule="auto"/>
        <w:ind w:right="-55"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7.3.3. </w:t>
      </w:r>
      <w:r w:rsidR="00532FEC" w:rsidRPr="00532FEC">
        <w:rPr>
          <w:rFonts w:ascii="Times New Roman" w:hAnsi="Times New Roman" w:cs="Times New Roman"/>
          <w:sz w:val="28"/>
          <w:szCs w:val="28"/>
        </w:rPr>
        <w:t xml:space="preserve">Выбор конкретного способа применения антидемпинговых мер осуществляется победителем закупки самостоятельно. </w:t>
      </w:r>
    </w:p>
    <w:p w14:paraId="671536C4" w14:textId="0133EE1D" w:rsidR="00532FEC" w:rsidRPr="00532FEC" w:rsidRDefault="00551EA3" w:rsidP="00532FEC">
      <w:pPr>
        <w:suppressAutoHyphens/>
        <w:spacing w:line="240" w:lineRule="auto"/>
        <w:ind w:right="-55"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7.3.4. </w:t>
      </w:r>
      <w:r w:rsidR="00532FEC" w:rsidRPr="00532FEC">
        <w:rPr>
          <w:rFonts w:ascii="Times New Roman" w:hAnsi="Times New Roman" w:cs="Times New Roman"/>
          <w:sz w:val="28"/>
          <w:szCs w:val="28"/>
        </w:rPr>
        <w:t xml:space="preserve">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33E2EF2C" w14:textId="2A9F0EE6" w:rsidR="00532FEC" w:rsidRPr="00532FEC" w:rsidRDefault="00551EA3" w:rsidP="00532FEC">
      <w:pPr>
        <w:suppressAutoHyphens/>
        <w:spacing w:line="240" w:lineRule="auto"/>
        <w:ind w:right="-55"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7.3.5. </w:t>
      </w:r>
      <w:r w:rsidR="00532FEC" w:rsidRPr="00532FEC">
        <w:rPr>
          <w:rFonts w:ascii="Times New Roman" w:hAnsi="Times New Roman" w:cs="Times New Roman"/>
          <w:sz w:val="28"/>
          <w:szCs w:val="28"/>
        </w:rPr>
        <w:t>Если заказчиком принято решение о заключении договора с участником, занявшим второе место по результатам проведения закупки, на такого участника распространяются аналогичные требования.</w:t>
      </w:r>
    </w:p>
    <w:p w14:paraId="301E1146" w14:textId="3AE19797" w:rsidR="00BC20C6" w:rsidRPr="00317836" w:rsidRDefault="00BC20C6" w:rsidP="00E000DF">
      <w:pPr>
        <w:pStyle w:val="a5"/>
        <w:numPr>
          <w:ilvl w:val="1"/>
          <w:numId w:val="6"/>
        </w:numPr>
        <w:suppressAutoHyphens/>
        <w:ind w:right="-55"/>
        <w:jc w:val="center"/>
        <w:rPr>
          <w:sz w:val="28"/>
          <w:lang w:eastAsia="en-US"/>
        </w:rPr>
      </w:pPr>
      <w:r w:rsidRPr="00317836">
        <w:rPr>
          <w:sz w:val="28"/>
          <w:lang w:eastAsia="en-US"/>
        </w:rPr>
        <w:t>Независимая гарантия</w:t>
      </w:r>
    </w:p>
    <w:p w14:paraId="0C8965C7" w14:textId="77777777" w:rsidR="00BC20C6" w:rsidRPr="00317836" w:rsidRDefault="00BC20C6" w:rsidP="00BC20C6">
      <w:pPr>
        <w:suppressAutoHyphens/>
        <w:ind w:right="-55"/>
        <w:jc w:val="center"/>
        <w:rPr>
          <w:bCs/>
          <w:color w:val="000000"/>
          <w:lang w:eastAsia="ar-SA"/>
        </w:rPr>
      </w:pPr>
    </w:p>
    <w:p w14:paraId="0E123161" w14:textId="69428993" w:rsidR="00BC20C6" w:rsidRPr="00E000DF" w:rsidRDefault="00BC20C6" w:rsidP="00556755">
      <w:pPr>
        <w:pStyle w:val="a5"/>
        <w:numPr>
          <w:ilvl w:val="2"/>
          <w:numId w:val="6"/>
        </w:numPr>
        <w:ind w:left="0" w:firstLine="851"/>
        <w:jc w:val="both"/>
        <w:rPr>
          <w:sz w:val="28"/>
          <w:szCs w:val="28"/>
        </w:rPr>
      </w:pPr>
      <w:r w:rsidRPr="00E000DF">
        <w:rPr>
          <w:sz w:val="28"/>
          <w:szCs w:val="28"/>
        </w:rPr>
        <w:t>В случае если документацией о проведении электронного аукциона установлено требование к обеспечению исполнения договора, в качестве обеспечения исполнения договоров принимаются независимые гарантии, соответствующие следующим требованиям:</w:t>
      </w:r>
    </w:p>
    <w:p w14:paraId="6AFCFE8C" w14:textId="77777777" w:rsidR="00BC20C6" w:rsidRPr="00E000DF" w:rsidRDefault="00BC20C6" w:rsidP="00E000DF">
      <w:pPr>
        <w:pStyle w:val="a5"/>
        <w:ind w:left="0" w:firstLine="709"/>
        <w:jc w:val="both"/>
        <w:rPr>
          <w:sz w:val="28"/>
          <w:szCs w:val="28"/>
        </w:rPr>
      </w:pPr>
      <w:r w:rsidRPr="00E000DF">
        <w:rPr>
          <w:sz w:val="28"/>
          <w:szCs w:val="28"/>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06BE366D" w14:textId="77777777" w:rsidR="00BC20C6" w:rsidRPr="00E000DF" w:rsidRDefault="00BC20C6" w:rsidP="00E000DF">
      <w:pPr>
        <w:spacing w:line="240" w:lineRule="auto"/>
        <w:ind w:firstLine="709"/>
        <w:contextualSpacing/>
        <w:jc w:val="both"/>
        <w:rPr>
          <w:rFonts w:ascii="Times New Roman" w:hAnsi="Times New Roman" w:cs="Times New Roman"/>
          <w:sz w:val="28"/>
          <w:szCs w:val="28"/>
        </w:rPr>
      </w:pPr>
      <w:r w:rsidRPr="00E000DF">
        <w:rPr>
          <w:rFonts w:ascii="Times New Roman" w:hAnsi="Times New Roman" w:cs="Times New Roman"/>
          <w:sz w:val="28"/>
          <w:szCs w:val="28"/>
        </w:rPr>
        <w:t>2) независимая гарантия не может быть отозвана выдавшим ее гарантом;</w:t>
      </w:r>
    </w:p>
    <w:p w14:paraId="4A3AA6EC" w14:textId="77777777" w:rsidR="00BC20C6" w:rsidRPr="00E000DF" w:rsidRDefault="00BC20C6" w:rsidP="00E000DF">
      <w:pPr>
        <w:spacing w:line="240" w:lineRule="auto"/>
        <w:ind w:firstLine="709"/>
        <w:contextualSpacing/>
        <w:jc w:val="both"/>
        <w:rPr>
          <w:rFonts w:ascii="Times New Roman" w:hAnsi="Times New Roman" w:cs="Times New Roman"/>
          <w:sz w:val="28"/>
          <w:szCs w:val="28"/>
        </w:rPr>
      </w:pPr>
      <w:r w:rsidRPr="00E000DF">
        <w:rPr>
          <w:rFonts w:ascii="Times New Roman" w:hAnsi="Times New Roman" w:cs="Times New Roman"/>
          <w:sz w:val="28"/>
          <w:szCs w:val="28"/>
        </w:rPr>
        <w:t>3) независимая гарантия должна содержать:</w:t>
      </w:r>
    </w:p>
    <w:p w14:paraId="472295D5" w14:textId="77777777" w:rsidR="00BC20C6" w:rsidRPr="00E000DF" w:rsidRDefault="00BC20C6" w:rsidP="00E000DF">
      <w:pPr>
        <w:spacing w:line="240" w:lineRule="auto"/>
        <w:ind w:firstLine="709"/>
        <w:contextualSpacing/>
        <w:jc w:val="both"/>
        <w:rPr>
          <w:rFonts w:ascii="Times New Roman" w:hAnsi="Times New Roman" w:cs="Times New Roman"/>
          <w:sz w:val="28"/>
          <w:szCs w:val="28"/>
        </w:rPr>
      </w:pPr>
      <w:r w:rsidRPr="00E000DF">
        <w:rPr>
          <w:rFonts w:ascii="Times New Roman" w:hAnsi="Times New Roman" w:cs="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DADF3A0" w14:textId="77777777" w:rsidR="00E000DF" w:rsidRPr="00E000DF" w:rsidRDefault="00BC20C6" w:rsidP="00E000DF">
      <w:pPr>
        <w:spacing w:line="240" w:lineRule="auto"/>
        <w:ind w:firstLine="708"/>
        <w:contextualSpacing/>
        <w:jc w:val="both"/>
        <w:rPr>
          <w:rFonts w:ascii="Times New Roman" w:hAnsi="Times New Roman" w:cs="Times New Roman"/>
          <w:sz w:val="28"/>
          <w:szCs w:val="28"/>
        </w:rPr>
      </w:pPr>
      <w:r w:rsidRPr="00E000DF">
        <w:rPr>
          <w:rFonts w:ascii="Times New Roman" w:hAnsi="Times New Roman" w:cs="Times New Roman"/>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174BE19B" w14:textId="77777777" w:rsidR="00E000DF" w:rsidRPr="00E000DF" w:rsidRDefault="00E000DF" w:rsidP="00E000DF">
      <w:pPr>
        <w:spacing w:line="240" w:lineRule="auto"/>
        <w:ind w:firstLine="709"/>
        <w:contextualSpacing/>
        <w:jc w:val="both"/>
        <w:rPr>
          <w:rFonts w:ascii="Times New Roman" w:hAnsi="Times New Roman" w:cs="Times New Roman"/>
          <w:sz w:val="28"/>
          <w:szCs w:val="28"/>
        </w:rPr>
      </w:pPr>
      <w:r w:rsidRPr="00E000DF">
        <w:rPr>
          <w:rFonts w:ascii="Times New Roman" w:hAnsi="Times New Roman" w:cs="Times New Roman"/>
          <w:sz w:val="28"/>
          <w:szCs w:val="28"/>
        </w:rPr>
        <w:t xml:space="preserve">4) независимая гарантия должна содержать указание на срок ее действия, который не может составлять менее одного месяца с даты </w:t>
      </w:r>
      <w:r w:rsidRPr="00E000DF">
        <w:rPr>
          <w:rFonts w:ascii="Times New Roman" w:hAnsi="Times New Roman" w:cs="Times New Roman"/>
          <w:sz w:val="28"/>
          <w:szCs w:val="28"/>
        </w:rPr>
        <w:lastRenderedPageBreak/>
        <w:t>окончания предусмотренного извещением об осуществлении закупки, документацией о закупке срока исполнения основного обязательства;</w:t>
      </w:r>
    </w:p>
    <w:p w14:paraId="551AAC22" w14:textId="77777777" w:rsidR="00E000DF" w:rsidRPr="00E000DF" w:rsidRDefault="00E000DF" w:rsidP="00E000DF">
      <w:pPr>
        <w:spacing w:line="240" w:lineRule="auto"/>
        <w:ind w:firstLine="709"/>
        <w:contextualSpacing/>
        <w:jc w:val="both"/>
        <w:rPr>
          <w:rFonts w:ascii="Times New Roman" w:hAnsi="Times New Roman" w:cs="Times New Roman"/>
          <w:sz w:val="28"/>
          <w:szCs w:val="28"/>
        </w:rPr>
      </w:pPr>
      <w:r w:rsidRPr="00E000DF">
        <w:rPr>
          <w:rFonts w:ascii="Times New Roman" w:hAnsi="Times New Roman" w:cs="Times New Roman"/>
          <w:sz w:val="28"/>
          <w:szCs w:val="28"/>
        </w:rPr>
        <w:t>5)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B4A705C" w14:textId="7638F2F7" w:rsidR="00E000DF" w:rsidRPr="00E000DF" w:rsidRDefault="00E000DF" w:rsidP="00E000DF">
      <w:pPr>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7.4.2. </w:t>
      </w:r>
      <w:r w:rsidRPr="00E000DF">
        <w:rPr>
          <w:rFonts w:ascii="Times New Roman" w:hAnsi="Times New Roman" w:cs="Times New Roman"/>
          <w:sz w:val="28"/>
          <w:szCs w:val="28"/>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2E68BED9" w14:textId="6A67F716" w:rsidR="0052230F" w:rsidRPr="00E000DF" w:rsidRDefault="00E000DF" w:rsidP="00E000DF">
      <w:pPr>
        <w:spacing w:line="240" w:lineRule="auto"/>
        <w:ind w:firstLine="708"/>
        <w:contextualSpacing/>
        <w:jc w:val="both"/>
        <w:rPr>
          <w:rFonts w:ascii="Times New Roman" w:hAnsi="Times New Roman" w:cs="Times New Roman"/>
          <w:spacing w:val="2"/>
          <w:sz w:val="28"/>
          <w:szCs w:val="28"/>
        </w:rPr>
      </w:pPr>
      <w:r w:rsidRPr="00E000DF">
        <w:rPr>
          <w:rFonts w:ascii="Times New Roman" w:hAnsi="Times New Roman" w:cs="Times New Roman"/>
          <w:spacing w:val="2"/>
          <w:sz w:val="28"/>
          <w:szCs w:val="28"/>
        </w:rPr>
        <w:t>С</w:t>
      </w:r>
      <w:r w:rsidR="0052230F" w:rsidRPr="00E000DF">
        <w:rPr>
          <w:rFonts w:ascii="Times New Roman" w:hAnsi="Times New Roman" w:cs="Times New Roman"/>
          <w:spacing w:val="2"/>
          <w:sz w:val="28"/>
          <w:szCs w:val="28"/>
        </w:rPr>
        <w:t>чет</w:t>
      </w:r>
      <w:r w:rsidRPr="00E000DF">
        <w:rPr>
          <w:rFonts w:ascii="Times New Roman" w:hAnsi="Times New Roman" w:cs="Times New Roman"/>
          <w:spacing w:val="2"/>
          <w:sz w:val="28"/>
          <w:szCs w:val="28"/>
        </w:rPr>
        <w:t xml:space="preserve"> Заказчика на </w:t>
      </w:r>
      <w:r w:rsidR="0052230F" w:rsidRPr="00E000DF">
        <w:rPr>
          <w:rFonts w:ascii="Times New Roman" w:hAnsi="Times New Roman" w:cs="Times New Roman"/>
          <w:spacing w:val="2"/>
          <w:sz w:val="28"/>
          <w:szCs w:val="28"/>
        </w:rPr>
        <w:t xml:space="preserve">который </w:t>
      </w:r>
      <w:r w:rsidRPr="00E000DF">
        <w:rPr>
          <w:rFonts w:ascii="Times New Roman" w:hAnsi="Times New Roman" w:cs="Times New Roman"/>
          <w:spacing w:val="2"/>
          <w:sz w:val="28"/>
          <w:szCs w:val="28"/>
        </w:rPr>
        <w:t>перечисляются денежные средства</w:t>
      </w:r>
      <w:r w:rsidR="0052230F" w:rsidRPr="00E000DF">
        <w:rPr>
          <w:rFonts w:ascii="Times New Roman" w:hAnsi="Times New Roman" w:cs="Times New Roman"/>
          <w:spacing w:val="2"/>
          <w:sz w:val="28"/>
          <w:szCs w:val="28"/>
        </w:rPr>
        <w:t xml:space="preserve"> </w:t>
      </w:r>
    </w:p>
    <w:p w14:paraId="42036E46" w14:textId="703BE457" w:rsidR="00400AD1" w:rsidRPr="00E000DF" w:rsidRDefault="00400AD1" w:rsidP="00E000DF">
      <w:pPr>
        <w:spacing w:line="240" w:lineRule="auto"/>
        <w:ind w:firstLine="709"/>
        <w:contextualSpacing/>
        <w:jc w:val="both"/>
        <w:rPr>
          <w:rFonts w:ascii="Times New Roman" w:hAnsi="Times New Roman" w:cs="Times New Roman"/>
          <w:b/>
          <w:bCs/>
          <w:sz w:val="28"/>
          <w:szCs w:val="28"/>
        </w:rPr>
      </w:pPr>
      <w:r w:rsidRPr="00E000DF">
        <w:rPr>
          <w:rFonts w:ascii="Times New Roman" w:hAnsi="Times New Roman" w:cs="Times New Roman"/>
          <w:b/>
          <w:bCs/>
          <w:sz w:val="28"/>
          <w:szCs w:val="28"/>
        </w:rPr>
        <w:t>Получатель: НАО «Лабинское ДРСУ»</w:t>
      </w:r>
    </w:p>
    <w:p w14:paraId="18AA3A51" w14:textId="77777777" w:rsidR="00400AD1" w:rsidRPr="00070D5A" w:rsidRDefault="00400AD1" w:rsidP="00400AD1">
      <w:pPr>
        <w:spacing w:line="240" w:lineRule="auto"/>
        <w:ind w:firstLine="709"/>
        <w:contextualSpacing/>
        <w:jc w:val="both"/>
        <w:rPr>
          <w:rFonts w:ascii="Times New Roman" w:hAnsi="Times New Roman" w:cs="Times New Roman"/>
          <w:b/>
          <w:bCs/>
          <w:sz w:val="28"/>
          <w:szCs w:val="28"/>
        </w:rPr>
      </w:pPr>
      <w:r w:rsidRPr="00070D5A">
        <w:rPr>
          <w:rFonts w:ascii="Times New Roman" w:hAnsi="Times New Roman" w:cs="Times New Roman"/>
          <w:b/>
          <w:bCs/>
          <w:sz w:val="28"/>
          <w:szCs w:val="28"/>
        </w:rPr>
        <w:t>ИНН 2314017986</w:t>
      </w:r>
    </w:p>
    <w:p w14:paraId="558BE275" w14:textId="77777777" w:rsidR="00400AD1" w:rsidRPr="00070D5A" w:rsidRDefault="00400AD1" w:rsidP="00400AD1">
      <w:pPr>
        <w:spacing w:line="240" w:lineRule="auto"/>
        <w:ind w:firstLine="709"/>
        <w:contextualSpacing/>
        <w:jc w:val="both"/>
        <w:rPr>
          <w:rFonts w:ascii="Times New Roman" w:hAnsi="Times New Roman" w:cs="Times New Roman"/>
          <w:b/>
          <w:bCs/>
          <w:sz w:val="28"/>
          <w:szCs w:val="28"/>
        </w:rPr>
      </w:pPr>
      <w:r w:rsidRPr="00070D5A">
        <w:rPr>
          <w:rFonts w:ascii="Times New Roman" w:hAnsi="Times New Roman" w:cs="Times New Roman"/>
          <w:b/>
          <w:bCs/>
          <w:sz w:val="28"/>
          <w:szCs w:val="28"/>
        </w:rPr>
        <w:t>КПП 231401001</w:t>
      </w:r>
    </w:p>
    <w:p w14:paraId="727B82B6" w14:textId="77777777" w:rsidR="00400AD1" w:rsidRPr="00070D5A" w:rsidRDefault="00400AD1" w:rsidP="00400AD1">
      <w:pPr>
        <w:spacing w:line="240" w:lineRule="auto"/>
        <w:ind w:firstLine="708"/>
        <w:contextualSpacing/>
        <w:jc w:val="both"/>
        <w:rPr>
          <w:rFonts w:ascii="Times New Roman" w:hAnsi="Times New Roman" w:cs="Times New Roman"/>
          <w:b/>
          <w:bCs/>
          <w:sz w:val="28"/>
          <w:szCs w:val="28"/>
        </w:rPr>
      </w:pPr>
      <w:r w:rsidRPr="00070D5A">
        <w:rPr>
          <w:rFonts w:ascii="Times New Roman" w:hAnsi="Times New Roman" w:cs="Times New Roman"/>
          <w:b/>
          <w:bCs/>
          <w:sz w:val="28"/>
          <w:szCs w:val="28"/>
        </w:rPr>
        <w:t xml:space="preserve">ОГРН 1052308543231 </w:t>
      </w:r>
    </w:p>
    <w:p w14:paraId="075262A7" w14:textId="77777777" w:rsidR="00400AD1" w:rsidRPr="00070D5A" w:rsidRDefault="00400AD1" w:rsidP="00400AD1">
      <w:pPr>
        <w:spacing w:line="240" w:lineRule="auto"/>
        <w:ind w:firstLine="708"/>
        <w:contextualSpacing/>
        <w:jc w:val="both"/>
        <w:rPr>
          <w:rFonts w:ascii="Times New Roman" w:hAnsi="Times New Roman" w:cs="Times New Roman"/>
          <w:b/>
          <w:bCs/>
          <w:sz w:val="28"/>
          <w:szCs w:val="28"/>
        </w:rPr>
      </w:pPr>
      <w:r w:rsidRPr="00070D5A">
        <w:rPr>
          <w:rFonts w:ascii="Times New Roman" w:hAnsi="Times New Roman" w:cs="Times New Roman"/>
          <w:b/>
          <w:bCs/>
          <w:sz w:val="28"/>
          <w:szCs w:val="28"/>
        </w:rPr>
        <w:t xml:space="preserve">р/с 40602810430000000084 </w:t>
      </w:r>
    </w:p>
    <w:p w14:paraId="7E9F4EBF" w14:textId="77777777" w:rsidR="00400AD1" w:rsidRPr="00070D5A" w:rsidRDefault="00400AD1" w:rsidP="00400AD1">
      <w:pPr>
        <w:spacing w:line="240" w:lineRule="auto"/>
        <w:ind w:firstLine="708"/>
        <w:contextualSpacing/>
        <w:jc w:val="both"/>
        <w:rPr>
          <w:rFonts w:ascii="Times New Roman" w:hAnsi="Times New Roman" w:cs="Times New Roman"/>
          <w:b/>
          <w:bCs/>
          <w:sz w:val="28"/>
          <w:szCs w:val="28"/>
        </w:rPr>
      </w:pPr>
      <w:r w:rsidRPr="00070D5A">
        <w:rPr>
          <w:rFonts w:ascii="Times New Roman" w:hAnsi="Times New Roman" w:cs="Times New Roman"/>
          <w:b/>
          <w:bCs/>
          <w:sz w:val="28"/>
          <w:szCs w:val="28"/>
        </w:rPr>
        <w:t xml:space="preserve">БИК 040349602 </w:t>
      </w:r>
    </w:p>
    <w:p w14:paraId="409CEA6D" w14:textId="77777777" w:rsidR="00400AD1" w:rsidRPr="00070D5A" w:rsidRDefault="00400AD1" w:rsidP="00400AD1">
      <w:pPr>
        <w:spacing w:line="240" w:lineRule="auto"/>
        <w:ind w:firstLine="708"/>
        <w:contextualSpacing/>
        <w:jc w:val="both"/>
        <w:rPr>
          <w:rFonts w:ascii="Times New Roman" w:hAnsi="Times New Roman" w:cs="Times New Roman"/>
          <w:b/>
          <w:bCs/>
          <w:sz w:val="28"/>
          <w:szCs w:val="28"/>
        </w:rPr>
      </w:pPr>
      <w:r w:rsidRPr="00070D5A">
        <w:rPr>
          <w:rFonts w:ascii="Times New Roman" w:hAnsi="Times New Roman" w:cs="Times New Roman"/>
          <w:b/>
          <w:bCs/>
          <w:sz w:val="28"/>
          <w:szCs w:val="28"/>
        </w:rPr>
        <w:t xml:space="preserve">Банк: КРАСНОДАРСКОЕ ОТДЕЛЕНИЕ N8619 ПАО СБЕРБАНК </w:t>
      </w:r>
    </w:p>
    <w:p w14:paraId="5EDA26F2" w14:textId="77777777" w:rsidR="00400AD1" w:rsidRPr="00070D5A" w:rsidRDefault="00400AD1" w:rsidP="00400AD1">
      <w:pPr>
        <w:spacing w:line="240" w:lineRule="auto"/>
        <w:ind w:firstLine="708"/>
        <w:contextualSpacing/>
        <w:jc w:val="both"/>
        <w:rPr>
          <w:rFonts w:ascii="Times New Roman" w:hAnsi="Times New Roman" w:cs="Times New Roman"/>
          <w:b/>
          <w:bCs/>
          <w:spacing w:val="2"/>
          <w:sz w:val="28"/>
          <w:szCs w:val="28"/>
        </w:rPr>
      </w:pPr>
      <w:r w:rsidRPr="00070D5A">
        <w:rPr>
          <w:rFonts w:ascii="Times New Roman" w:hAnsi="Times New Roman" w:cs="Times New Roman"/>
          <w:b/>
          <w:bCs/>
          <w:sz w:val="28"/>
          <w:szCs w:val="28"/>
        </w:rPr>
        <w:t>к/с 30101810100000000602</w:t>
      </w:r>
    </w:p>
    <w:p w14:paraId="304DBA1A" w14:textId="7E2F930F" w:rsidR="00532FEC" w:rsidRPr="00532FEC" w:rsidRDefault="00532FEC" w:rsidP="00E000DF">
      <w:pPr>
        <w:autoSpaceDE w:val="0"/>
        <w:autoSpaceDN w:val="0"/>
        <w:adjustRightInd w:val="0"/>
        <w:spacing w:line="240" w:lineRule="auto"/>
        <w:contextualSpacing/>
        <w:jc w:val="both"/>
        <w:rPr>
          <w:rFonts w:ascii="Times New Roman" w:hAnsi="Times New Roman" w:cs="Times New Roman"/>
          <w:spacing w:val="2"/>
          <w:sz w:val="28"/>
          <w:szCs w:val="28"/>
        </w:rPr>
      </w:pPr>
      <w:r w:rsidRPr="0052230F">
        <w:rPr>
          <w:rFonts w:ascii="Times New Roman" w:hAnsi="Times New Roman" w:cs="Times New Roman"/>
          <w:spacing w:val="2"/>
          <w:sz w:val="28"/>
          <w:szCs w:val="28"/>
        </w:rPr>
        <w:tab/>
      </w:r>
    </w:p>
    <w:p w14:paraId="4E8A36D3" w14:textId="67153F76" w:rsidR="00E000DF" w:rsidRPr="00E000DF" w:rsidRDefault="00551EA3" w:rsidP="00E000D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7.4.</w:t>
      </w:r>
      <w:r w:rsidR="00E000DF">
        <w:rPr>
          <w:rFonts w:ascii="Times New Roman" w:hAnsi="Times New Roman" w:cs="Times New Roman"/>
          <w:sz w:val="28"/>
          <w:szCs w:val="28"/>
        </w:rPr>
        <w:t>3</w:t>
      </w:r>
      <w:r>
        <w:rPr>
          <w:rFonts w:ascii="Times New Roman" w:hAnsi="Times New Roman" w:cs="Times New Roman"/>
          <w:sz w:val="28"/>
          <w:szCs w:val="28"/>
        </w:rPr>
        <w:t xml:space="preserve">. </w:t>
      </w:r>
      <w:r w:rsidR="00E000DF" w:rsidRPr="00E000DF">
        <w:rPr>
          <w:rFonts w:ascii="Times New Roman" w:hAnsi="Times New Roman" w:cs="Times New Roman"/>
          <w:sz w:val="28"/>
          <w:szCs w:val="28"/>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14:paraId="44B64EAC" w14:textId="21F95562" w:rsidR="00532FEC" w:rsidRPr="00532FEC" w:rsidRDefault="00532FEC" w:rsidP="00E000DF">
      <w:pPr>
        <w:autoSpaceDE w:val="0"/>
        <w:autoSpaceDN w:val="0"/>
        <w:adjustRightInd w:val="0"/>
        <w:spacing w:line="240" w:lineRule="auto"/>
        <w:contextualSpacing/>
        <w:jc w:val="both"/>
        <w:rPr>
          <w:rFonts w:ascii="Times New Roman" w:hAnsi="Times New Roman" w:cs="Times New Roman"/>
          <w:sz w:val="28"/>
          <w:szCs w:val="28"/>
        </w:rPr>
      </w:pPr>
      <w:r w:rsidRPr="00532FEC">
        <w:rPr>
          <w:rFonts w:ascii="Times New Roman" w:hAnsi="Times New Roman" w:cs="Times New Roman"/>
          <w:sz w:val="28"/>
          <w:szCs w:val="28"/>
        </w:rPr>
        <w:tab/>
      </w:r>
      <w:r w:rsidR="00551EA3">
        <w:rPr>
          <w:rFonts w:ascii="Times New Roman" w:hAnsi="Times New Roman" w:cs="Times New Roman"/>
          <w:sz w:val="28"/>
          <w:szCs w:val="28"/>
        </w:rPr>
        <w:t>7.4.</w:t>
      </w:r>
      <w:r w:rsidR="00E000DF">
        <w:rPr>
          <w:rFonts w:ascii="Times New Roman" w:hAnsi="Times New Roman" w:cs="Times New Roman"/>
          <w:sz w:val="28"/>
          <w:szCs w:val="28"/>
        </w:rPr>
        <w:t>4</w:t>
      </w:r>
      <w:r w:rsidR="00551EA3">
        <w:rPr>
          <w:rFonts w:ascii="Times New Roman" w:hAnsi="Times New Roman" w:cs="Times New Roman"/>
          <w:sz w:val="28"/>
          <w:szCs w:val="28"/>
        </w:rPr>
        <w:t xml:space="preserve">. </w:t>
      </w:r>
      <w:r w:rsidRPr="00532FEC">
        <w:rPr>
          <w:rFonts w:ascii="Times New Roman" w:hAnsi="Times New Roman" w:cs="Times New Roman"/>
          <w:sz w:val="28"/>
          <w:szCs w:val="28"/>
        </w:rPr>
        <w:t xml:space="preserve">В случае отказа в принятии банковской гарантии заказчик в срок, </w:t>
      </w:r>
      <w:r w:rsidRPr="00532FEC">
        <w:rPr>
          <w:rFonts w:ascii="Times New Roman" w:hAnsi="Times New Roman" w:cs="Times New Roman"/>
          <w:spacing w:val="2"/>
          <w:sz w:val="28"/>
          <w:szCs w:val="28"/>
        </w:rPr>
        <w:t>не превышающий трех рабочих дней со дня ее поступления</w:t>
      </w:r>
      <w:r w:rsidRPr="00532FEC">
        <w:rPr>
          <w:rFonts w:ascii="Times New Roman" w:hAnsi="Times New Roman" w:cs="Times New Roman"/>
          <w:sz w:val="28"/>
          <w:szCs w:val="28"/>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107DAE8" w14:textId="3141F90A" w:rsidR="00532FEC" w:rsidRPr="00532FEC" w:rsidRDefault="00551EA3" w:rsidP="00532FE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7.4.</w:t>
      </w:r>
      <w:r w:rsidR="00E000DF">
        <w:rPr>
          <w:rFonts w:ascii="Times New Roman" w:hAnsi="Times New Roman" w:cs="Times New Roman"/>
          <w:sz w:val="28"/>
          <w:szCs w:val="28"/>
        </w:rPr>
        <w:t>5</w:t>
      </w:r>
      <w:r>
        <w:rPr>
          <w:rFonts w:ascii="Times New Roman" w:hAnsi="Times New Roman" w:cs="Times New Roman"/>
          <w:sz w:val="28"/>
          <w:szCs w:val="28"/>
        </w:rPr>
        <w:t xml:space="preserve">. </w:t>
      </w:r>
      <w:r w:rsidR="00532FEC" w:rsidRPr="00532FEC">
        <w:rPr>
          <w:rFonts w:ascii="Times New Roman" w:hAnsi="Times New Roman" w:cs="Times New Roman"/>
          <w:sz w:val="28"/>
          <w:szCs w:val="28"/>
        </w:rPr>
        <w:t xml:space="preserve">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не осуществляется, взыскание по ней не производится. </w:t>
      </w:r>
    </w:p>
    <w:p w14:paraId="18D35752" w14:textId="2783A53E" w:rsidR="00E000DF" w:rsidRPr="004B1D50" w:rsidRDefault="00E000DF" w:rsidP="00CA31CC">
      <w:pPr>
        <w:pStyle w:val="a5"/>
        <w:numPr>
          <w:ilvl w:val="1"/>
          <w:numId w:val="6"/>
        </w:numPr>
        <w:jc w:val="center"/>
        <w:rPr>
          <w:sz w:val="28"/>
          <w:szCs w:val="28"/>
        </w:rPr>
      </w:pPr>
      <w:bookmarkStart w:id="3" w:name="Par1"/>
      <w:bookmarkEnd w:id="3"/>
      <w:r w:rsidRPr="004B1D50">
        <w:rPr>
          <w:sz w:val="28"/>
          <w:szCs w:val="28"/>
        </w:rPr>
        <w:t>Внесение денежных средств в качестве обеспечения исполнения договора</w:t>
      </w:r>
    </w:p>
    <w:p w14:paraId="7EC9AB25" w14:textId="77777777" w:rsidR="00E000DF" w:rsidRPr="006A6D45" w:rsidRDefault="00E000DF" w:rsidP="00E000DF">
      <w:pPr>
        <w:autoSpaceDE w:val="0"/>
        <w:autoSpaceDN w:val="0"/>
        <w:adjustRightInd w:val="0"/>
        <w:ind w:firstLine="709"/>
        <w:jc w:val="center"/>
        <w:rPr>
          <w:bCs/>
        </w:rPr>
      </w:pPr>
    </w:p>
    <w:p w14:paraId="19B799CA" w14:textId="7EA23CE6" w:rsidR="00E000DF" w:rsidRPr="00C44124" w:rsidRDefault="00E000DF" w:rsidP="00CA31CC">
      <w:pPr>
        <w:pStyle w:val="a5"/>
        <w:numPr>
          <w:ilvl w:val="2"/>
          <w:numId w:val="6"/>
        </w:numPr>
        <w:tabs>
          <w:tab w:val="left" w:pos="709"/>
        </w:tabs>
        <w:jc w:val="both"/>
        <w:rPr>
          <w:sz w:val="28"/>
          <w:szCs w:val="28"/>
        </w:rPr>
      </w:pPr>
      <w:r w:rsidRPr="00C44124">
        <w:rPr>
          <w:sz w:val="28"/>
          <w:szCs w:val="28"/>
        </w:rPr>
        <w:t>Участник закупки должен внести денежные средства в качестве обеспечения исполнения договора в размере, установленном в документации о закупке, или в случаях, предусмотренных в части предоставления обеспечения исполнения договора при применении антидемпинговых мер</w:t>
      </w:r>
      <w:r w:rsidR="00CA31CC">
        <w:rPr>
          <w:sz w:val="28"/>
          <w:szCs w:val="28"/>
        </w:rPr>
        <w:t xml:space="preserve"> п.7.3.</w:t>
      </w:r>
      <w:r>
        <w:rPr>
          <w:sz w:val="28"/>
          <w:szCs w:val="28"/>
        </w:rPr>
        <w:t xml:space="preserve"> </w:t>
      </w:r>
      <w:r w:rsidRPr="00C44124">
        <w:rPr>
          <w:sz w:val="28"/>
          <w:szCs w:val="28"/>
        </w:rPr>
        <w:t xml:space="preserve">настоящего раздела – в размере, </w:t>
      </w:r>
      <w:r w:rsidRPr="00C44124">
        <w:rPr>
          <w:sz w:val="28"/>
          <w:szCs w:val="28"/>
        </w:rPr>
        <w:lastRenderedPageBreak/>
        <w:t xml:space="preserve">превышающем установленный в полтора раза, за исключением случаев предоставления </w:t>
      </w:r>
      <w:r>
        <w:rPr>
          <w:sz w:val="28"/>
          <w:szCs w:val="28"/>
        </w:rPr>
        <w:t>независим</w:t>
      </w:r>
      <w:r w:rsidRPr="00C44124">
        <w:rPr>
          <w:sz w:val="28"/>
          <w:szCs w:val="28"/>
        </w:rPr>
        <w:t xml:space="preserve">ой гарантии, на </w:t>
      </w:r>
      <w:r>
        <w:rPr>
          <w:sz w:val="28"/>
          <w:szCs w:val="28"/>
        </w:rPr>
        <w:t>банковский</w:t>
      </w:r>
      <w:r w:rsidRPr="00C44124">
        <w:rPr>
          <w:sz w:val="28"/>
          <w:szCs w:val="28"/>
        </w:rPr>
        <w:t xml:space="preserve"> счет:</w:t>
      </w:r>
    </w:p>
    <w:p w14:paraId="7214F976" w14:textId="77777777" w:rsidR="00400AD1" w:rsidRPr="00551EA3" w:rsidRDefault="00400AD1" w:rsidP="00551EA3">
      <w:pPr>
        <w:pStyle w:val="a5"/>
        <w:ind w:left="0" w:firstLine="567"/>
        <w:jc w:val="both"/>
        <w:rPr>
          <w:b/>
          <w:bCs/>
          <w:sz w:val="28"/>
          <w:szCs w:val="28"/>
        </w:rPr>
      </w:pPr>
      <w:r w:rsidRPr="00551EA3">
        <w:rPr>
          <w:b/>
          <w:bCs/>
          <w:sz w:val="28"/>
          <w:szCs w:val="28"/>
        </w:rPr>
        <w:t>Получатель: НАО «Лабинское ДРСУ»</w:t>
      </w:r>
    </w:p>
    <w:p w14:paraId="29B3251F" w14:textId="77777777" w:rsidR="00400AD1" w:rsidRPr="00551EA3" w:rsidRDefault="00400AD1" w:rsidP="00551EA3">
      <w:pPr>
        <w:pStyle w:val="a5"/>
        <w:ind w:left="0" w:firstLine="567"/>
        <w:jc w:val="both"/>
        <w:rPr>
          <w:b/>
          <w:bCs/>
          <w:sz w:val="28"/>
          <w:szCs w:val="28"/>
        </w:rPr>
      </w:pPr>
      <w:r w:rsidRPr="00551EA3">
        <w:rPr>
          <w:b/>
          <w:bCs/>
          <w:sz w:val="28"/>
          <w:szCs w:val="28"/>
        </w:rPr>
        <w:t>ИНН 2314017986</w:t>
      </w:r>
    </w:p>
    <w:p w14:paraId="58A3D679" w14:textId="77777777" w:rsidR="00400AD1" w:rsidRPr="00551EA3" w:rsidRDefault="00400AD1" w:rsidP="00551EA3">
      <w:pPr>
        <w:pStyle w:val="a5"/>
        <w:ind w:left="0" w:firstLine="567"/>
        <w:jc w:val="both"/>
        <w:rPr>
          <w:b/>
          <w:bCs/>
          <w:sz w:val="28"/>
          <w:szCs w:val="28"/>
        </w:rPr>
      </w:pPr>
      <w:r w:rsidRPr="00551EA3">
        <w:rPr>
          <w:b/>
          <w:bCs/>
          <w:sz w:val="28"/>
          <w:szCs w:val="28"/>
        </w:rPr>
        <w:t>КПП 231401001</w:t>
      </w:r>
    </w:p>
    <w:p w14:paraId="2067D359" w14:textId="77777777" w:rsidR="00400AD1" w:rsidRPr="00551EA3" w:rsidRDefault="00400AD1" w:rsidP="00551EA3">
      <w:pPr>
        <w:pStyle w:val="a5"/>
        <w:ind w:left="0" w:firstLine="567"/>
        <w:jc w:val="both"/>
        <w:rPr>
          <w:b/>
          <w:bCs/>
          <w:sz w:val="28"/>
          <w:szCs w:val="28"/>
        </w:rPr>
      </w:pPr>
      <w:r w:rsidRPr="00551EA3">
        <w:rPr>
          <w:b/>
          <w:bCs/>
          <w:sz w:val="28"/>
          <w:szCs w:val="28"/>
        </w:rPr>
        <w:t xml:space="preserve">ОГРН 1052308543231 </w:t>
      </w:r>
    </w:p>
    <w:p w14:paraId="4A23CCAE" w14:textId="77777777" w:rsidR="00400AD1" w:rsidRPr="00551EA3" w:rsidRDefault="00400AD1" w:rsidP="00551EA3">
      <w:pPr>
        <w:pStyle w:val="a5"/>
        <w:ind w:left="0" w:firstLine="567"/>
        <w:jc w:val="both"/>
        <w:rPr>
          <w:b/>
          <w:bCs/>
          <w:sz w:val="28"/>
          <w:szCs w:val="28"/>
        </w:rPr>
      </w:pPr>
      <w:r w:rsidRPr="00551EA3">
        <w:rPr>
          <w:b/>
          <w:bCs/>
          <w:sz w:val="28"/>
          <w:szCs w:val="28"/>
        </w:rPr>
        <w:t xml:space="preserve">р/с 40602810430000000084 </w:t>
      </w:r>
    </w:p>
    <w:p w14:paraId="5A7016C3" w14:textId="77777777" w:rsidR="00400AD1" w:rsidRPr="00551EA3" w:rsidRDefault="00400AD1" w:rsidP="00551EA3">
      <w:pPr>
        <w:pStyle w:val="a5"/>
        <w:ind w:left="0" w:firstLine="567"/>
        <w:jc w:val="both"/>
        <w:rPr>
          <w:b/>
          <w:bCs/>
          <w:sz w:val="28"/>
          <w:szCs w:val="28"/>
        </w:rPr>
      </w:pPr>
      <w:r w:rsidRPr="00551EA3">
        <w:rPr>
          <w:b/>
          <w:bCs/>
          <w:sz w:val="28"/>
          <w:szCs w:val="28"/>
        </w:rPr>
        <w:t xml:space="preserve">БИК 040349602 </w:t>
      </w:r>
    </w:p>
    <w:p w14:paraId="192611BB" w14:textId="77777777" w:rsidR="00400AD1" w:rsidRPr="00551EA3" w:rsidRDefault="00400AD1" w:rsidP="00551EA3">
      <w:pPr>
        <w:pStyle w:val="a5"/>
        <w:ind w:left="0" w:firstLine="567"/>
        <w:jc w:val="both"/>
        <w:rPr>
          <w:b/>
          <w:bCs/>
          <w:sz w:val="28"/>
          <w:szCs w:val="28"/>
        </w:rPr>
      </w:pPr>
      <w:r w:rsidRPr="00551EA3">
        <w:rPr>
          <w:b/>
          <w:bCs/>
          <w:sz w:val="28"/>
          <w:szCs w:val="28"/>
        </w:rPr>
        <w:t xml:space="preserve">Банк: КРАСНОДАРСКОЕ ОТДЕЛЕНИЕ N8619 ПАО СБЕРБАНК </w:t>
      </w:r>
    </w:p>
    <w:p w14:paraId="6482F312" w14:textId="77777777" w:rsidR="00400AD1" w:rsidRPr="00551EA3" w:rsidRDefault="00400AD1" w:rsidP="00551EA3">
      <w:pPr>
        <w:pStyle w:val="a5"/>
        <w:ind w:left="0" w:firstLine="567"/>
        <w:jc w:val="both"/>
        <w:rPr>
          <w:b/>
          <w:bCs/>
          <w:spacing w:val="2"/>
          <w:sz w:val="28"/>
          <w:szCs w:val="28"/>
        </w:rPr>
      </w:pPr>
      <w:r w:rsidRPr="00551EA3">
        <w:rPr>
          <w:b/>
          <w:bCs/>
          <w:sz w:val="28"/>
          <w:szCs w:val="28"/>
        </w:rPr>
        <w:t>к/с 30101810100000000602</w:t>
      </w:r>
    </w:p>
    <w:p w14:paraId="7170CF68" w14:textId="7499081A" w:rsidR="00BC20C6" w:rsidRPr="00CA31CC" w:rsidRDefault="00BC20C6" w:rsidP="00CA31CC">
      <w:pPr>
        <w:pStyle w:val="a5"/>
        <w:numPr>
          <w:ilvl w:val="2"/>
          <w:numId w:val="6"/>
        </w:numPr>
        <w:ind w:left="0" w:firstLine="851"/>
        <w:jc w:val="both"/>
        <w:rPr>
          <w:sz w:val="28"/>
          <w:szCs w:val="28"/>
        </w:rPr>
      </w:pPr>
      <w:r w:rsidRPr="00CA31CC">
        <w:rPr>
          <w:sz w:val="28"/>
          <w:szCs w:val="28"/>
        </w:rPr>
        <w:t>Платежное поручение, которым в силу закона перечисляются средства в обеспечение исполнения договора, должно быть оформлено в соответствии с требованиями Положения Центрального банка Российской   Федерации   от 19 июня 2012 года № 383-П «О правилах осуществления перевода денежных средств».</w:t>
      </w:r>
    </w:p>
    <w:p w14:paraId="0FD1BD13" w14:textId="3D30AE8A" w:rsidR="00BC20C6" w:rsidRPr="00CA31CC" w:rsidRDefault="00BC20C6" w:rsidP="00CA31CC">
      <w:pPr>
        <w:pStyle w:val="a5"/>
        <w:numPr>
          <w:ilvl w:val="2"/>
          <w:numId w:val="6"/>
        </w:numPr>
        <w:ind w:left="0" w:firstLine="851"/>
        <w:jc w:val="both"/>
        <w:rPr>
          <w:sz w:val="28"/>
          <w:szCs w:val="28"/>
        </w:rPr>
      </w:pPr>
      <w:r w:rsidRPr="00CA31CC">
        <w:rPr>
          <w:sz w:val="28"/>
          <w:szCs w:val="28"/>
        </w:rPr>
        <w:t>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исполнения договора», «номер извещения (лота)», участник, с которым заключается договор, несет риски, связанные с непредоставлением обеспечения исполнения договора.</w:t>
      </w:r>
    </w:p>
    <w:p w14:paraId="7C4F31C7" w14:textId="3E0CA453" w:rsidR="00BC20C6" w:rsidRPr="00CA31CC" w:rsidRDefault="00BC20C6" w:rsidP="00CA31CC">
      <w:pPr>
        <w:pStyle w:val="a5"/>
        <w:numPr>
          <w:ilvl w:val="2"/>
          <w:numId w:val="6"/>
        </w:numPr>
        <w:ind w:left="0" w:firstLine="851"/>
        <w:jc w:val="both"/>
        <w:rPr>
          <w:sz w:val="28"/>
          <w:szCs w:val="28"/>
        </w:rPr>
      </w:pPr>
      <w:r w:rsidRPr="00CA31CC">
        <w:rPr>
          <w:sz w:val="28"/>
          <w:szCs w:val="28"/>
        </w:rPr>
        <w:t>Денежные средства, перечисленные победителем закупки в качестве обеспечения исполнения договора, возвращаются:</w:t>
      </w:r>
    </w:p>
    <w:p w14:paraId="0535A21F" w14:textId="77777777" w:rsidR="00BC20C6" w:rsidRPr="00CA31CC" w:rsidRDefault="00BC20C6" w:rsidP="00CA31CC">
      <w:pPr>
        <w:ind w:firstLine="851"/>
        <w:jc w:val="both"/>
        <w:rPr>
          <w:rFonts w:ascii="Times New Roman" w:hAnsi="Times New Roman" w:cs="Times New Roman"/>
          <w:sz w:val="28"/>
          <w:szCs w:val="28"/>
        </w:rPr>
      </w:pPr>
      <w:r w:rsidRPr="00CA31CC">
        <w:rPr>
          <w:rFonts w:ascii="Times New Roman" w:hAnsi="Times New Roman" w:cs="Times New Roman"/>
          <w:sz w:val="28"/>
          <w:szCs w:val="28"/>
        </w:rPr>
        <w:t xml:space="preserve">1) в случае отказа заказчика от заключения договора – в течение десяти рабочих дней с момента принятия комиссией по осуществлению закупок решения об отказе в заключении договора; </w:t>
      </w:r>
    </w:p>
    <w:p w14:paraId="7599386E" w14:textId="77777777" w:rsidR="00BC20C6" w:rsidRPr="00CA31CC" w:rsidRDefault="00BC20C6" w:rsidP="00CA31CC">
      <w:pPr>
        <w:ind w:firstLine="851"/>
        <w:jc w:val="both"/>
        <w:rPr>
          <w:rFonts w:ascii="Times New Roman" w:hAnsi="Times New Roman" w:cs="Times New Roman"/>
          <w:sz w:val="28"/>
          <w:szCs w:val="28"/>
        </w:rPr>
      </w:pPr>
      <w:r w:rsidRPr="00CA31CC">
        <w:rPr>
          <w:rFonts w:ascii="Times New Roman" w:hAnsi="Times New Roman" w:cs="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1216C482" w14:textId="77777777" w:rsidR="00BC20C6" w:rsidRPr="00CA31CC" w:rsidRDefault="00BC20C6" w:rsidP="00CA31CC">
      <w:pPr>
        <w:ind w:firstLine="851"/>
        <w:jc w:val="both"/>
        <w:rPr>
          <w:rFonts w:ascii="Times New Roman" w:hAnsi="Times New Roman" w:cs="Times New Roman"/>
          <w:sz w:val="28"/>
          <w:szCs w:val="28"/>
        </w:rPr>
      </w:pPr>
      <w:r w:rsidRPr="00CA31CC">
        <w:rPr>
          <w:rFonts w:ascii="Times New Roman" w:hAnsi="Times New Roman" w:cs="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0E7D5C1D" w14:textId="515C17E6" w:rsidR="00BC20C6" w:rsidRPr="00CA31CC" w:rsidRDefault="00BC20C6" w:rsidP="00CA31CC">
      <w:pPr>
        <w:pStyle w:val="a5"/>
        <w:numPr>
          <w:ilvl w:val="2"/>
          <w:numId w:val="7"/>
        </w:numPr>
        <w:ind w:left="0" w:firstLine="851"/>
        <w:jc w:val="both"/>
        <w:rPr>
          <w:sz w:val="28"/>
          <w:szCs w:val="28"/>
        </w:rPr>
      </w:pPr>
      <w:r w:rsidRPr="00CA31CC">
        <w:rPr>
          <w:sz w:val="28"/>
          <w:szCs w:val="28"/>
        </w:rPr>
        <w:t xml:space="preserve">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w:t>
      </w:r>
      <w:r w:rsidR="001F0CED">
        <w:rPr>
          <w:sz w:val="28"/>
          <w:szCs w:val="28"/>
        </w:rPr>
        <w:t xml:space="preserve">условиями, изложенными в проекте </w:t>
      </w:r>
      <w:r w:rsidRPr="00CA31CC">
        <w:rPr>
          <w:sz w:val="28"/>
          <w:szCs w:val="28"/>
        </w:rPr>
        <w:t>договор</w:t>
      </w:r>
      <w:r w:rsidR="001F0CED">
        <w:rPr>
          <w:sz w:val="28"/>
          <w:szCs w:val="28"/>
        </w:rPr>
        <w:t>а</w:t>
      </w:r>
      <w:r w:rsidRPr="00CA31CC">
        <w:rPr>
          <w:sz w:val="28"/>
          <w:szCs w:val="28"/>
        </w:rPr>
        <w:t>.</w:t>
      </w:r>
    </w:p>
    <w:p w14:paraId="5E6BDF5E" w14:textId="77777777" w:rsidR="00BC20C6" w:rsidRDefault="00BC20C6" w:rsidP="00CA31CC">
      <w:pPr>
        <w:spacing w:line="240" w:lineRule="auto"/>
        <w:ind w:firstLine="851"/>
        <w:contextualSpacing/>
        <w:jc w:val="both"/>
        <w:rPr>
          <w:rFonts w:ascii="Times New Roman" w:hAnsi="Times New Roman" w:cs="Times New Roman"/>
          <w:sz w:val="28"/>
          <w:szCs w:val="28"/>
        </w:rPr>
      </w:pPr>
    </w:p>
    <w:p w14:paraId="3E58F164" w14:textId="751F85DB" w:rsidR="001F0CED" w:rsidRDefault="001F0CED" w:rsidP="001F0CED">
      <w:pPr>
        <w:widowControl w:val="0"/>
        <w:tabs>
          <w:tab w:val="left" w:pos="1520"/>
        </w:tabs>
        <w:spacing w:after="0" w:line="240" w:lineRule="auto"/>
        <w:ind w:right="-20" w:firstLine="720"/>
        <w:jc w:val="center"/>
        <w:rPr>
          <w:rFonts w:ascii="Times New Roman" w:hAnsi="Times New Roman" w:cs="Times New Roman"/>
          <w:b/>
          <w:bCs/>
          <w:sz w:val="28"/>
          <w:szCs w:val="28"/>
        </w:rPr>
      </w:pPr>
      <w:r>
        <w:rPr>
          <w:rFonts w:ascii="Times New Roman" w:hAnsi="Times New Roman" w:cs="Times New Roman"/>
          <w:b/>
          <w:bCs/>
          <w:sz w:val="28"/>
          <w:szCs w:val="28"/>
        </w:rPr>
        <w:t>7.6</w:t>
      </w:r>
      <w:r w:rsidRPr="006B5DE7">
        <w:rPr>
          <w:rFonts w:ascii="Times New Roman" w:hAnsi="Times New Roman" w:cs="Times New Roman"/>
          <w:b/>
          <w:bCs/>
          <w:sz w:val="28"/>
          <w:szCs w:val="28"/>
        </w:rPr>
        <w:t>. Банковская гарантия</w:t>
      </w:r>
    </w:p>
    <w:p w14:paraId="753166C3" w14:textId="77777777" w:rsidR="001F0CED" w:rsidRPr="006B5DE7" w:rsidRDefault="001F0CED" w:rsidP="001F0CED">
      <w:pPr>
        <w:widowControl w:val="0"/>
        <w:tabs>
          <w:tab w:val="left" w:pos="1520"/>
        </w:tabs>
        <w:spacing w:after="0" w:line="240" w:lineRule="auto"/>
        <w:ind w:right="-20" w:firstLine="720"/>
        <w:jc w:val="center"/>
        <w:rPr>
          <w:rFonts w:ascii="Times New Roman" w:hAnsi="Times New Roman" w:cs="Times New Roman"/>
          <w:b/>
          <w:bCs/>
          <w:sz w:val="28"/>
          <w:szCs w:val="28"/>
        </w:rPr>
      </w:pPr>
    </w:p>
    <w:p w14:paraId="03403417" w14:textId="0BC60213" w:rsidR="001F0CED" w:rsidRPr="00393651" w:rsidRDefault="001F0CED" w:rsidP="001F0CED">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Pr>
          <w:rFonts w:ascii="Times New Roman" w:hAnsi="Times New Roman" w:cs="Times New Roman"/>
          <w:sz w:val="28"/>
          <w:szCs w:val="28"/>
        </w:rPr>
        <w:t>7.6.1.</w:t>
      </w:r>
      <w:r>
        <w:rPr>
          <w:rFonts w:ascii="Times New Roman" w:hAnsi="Times New Roman" w:cs="Times New Roman"/>
          <w:sz w:val="28"/>
          <w:szCs w:val="28"/>
        </w:rPr>
        <w:t xml:space="preserve"> </w:t>
      </w:r>
      <w:r w:rsidRPr="00393651">
        <w:rPr>
          <w:rFonts w:ascii="Times New Roman" w:eastAsia="Times New Roman" w:hAnsi="Times New Roman" w:cs="Times New Roman"/>
          <w:sz w:val="28"/>
          <w:szCs w:val="28"/>
        </w:rPr>
        <w:t xml:space="preserve">Банковская гарантия, выданная участнику закупки банком для целей обеспечения </w:t>
      </w:r>
      <w:r>
        <w:rPr>
          <w:rFonts w:ascii="Times New Roman" w:eastAsia="Times New Roman" w:hAnsi="Times New Roman" w:cs="Times New Roman"/>
          <w:sz w:val="28"/>
          <w:szCs w:val="28"/>
        </w:rPr>
        <w:t>договора</w:t>
      </w:r>
      <w:r w:rsidRPr="00393651">
        <w:rPr>
          <w:rFonts w:ascii="Times New Roman" w:eastAsia="Times New Roman" w:hAnsi="Times New Roman" w:cs="Times New Roman"/>
          <w:sz w:val="28"/>
          <w:szCs w:val="28"/>
        </w:rPr>
        <w:t xml:space="preserve">, должна соответствовать требованиям, указанным в документации о закупке. Срок действия банковской гарантии, должен </w:t>
      </w:r>
      <w:r>
        <w:rPr>
          <w:rFonts w:ascii="Times New Roman" w:eastAsia="Times New Roman" w:hAnsi="Times New Roman" w:cs="Times New Roman"/>
          <w:sz w:val="28"/>
          <w:szCs w:val="28"/>
        </w:rPr>
        <w:t xml:space="preserve">составлять </w:t>
      </w:r>
      <w:r w:rsidRPr="00393651">
        <w:rPr>
          <w:rFonts w:ascii="Times New Roman" w:eastAsia="Times New Roman" w:hAnsi="Times New Roman" w:cs="Times New Roman"/>
          <w:sz w:val="28"/>
          <w:szCs w:val="28"/>
        </w:rPr>
        <w:t xml:space="preserve">как минимум </w:t>
      </w:r>
      <w:r w:rsidRPr="00393651">
        <w:rPr>
          <w:rFonts w:ascii="Times New Roman" w:eastAsia="Times New Roman" w:hAnsi="Times New Roman" w:cs="Times New Roman"/>
          <w:color w:val="000000"/>
          <w:sz w:val="28"/>
          <w:szCs w:val="28"/>
        </w:rPr>
        <w:t xml:space="preserve">срока </w:t>
      </w:r>
      <w:r w:rsidRPr="00393651">
        <w:rPr>
          <w:rFonts w:ascii="Times New Roman" w:eastAsia="Times New Roman" w:hAnsi="Times New Roman" w:cs="Times New Roman"/>
          <w:color w:val="000000"/>
          <w:spacing w:val="-1"/>
          <w:sz w:val="28"/>
          <w:szCs w:val="28"/>
        </w:rPr>
        <w:t xml:space="preserve">исполнения обязательств участником </w:t>
      </w:r>
      <w:r w:rsidRPr="00393651">
        <w:rPr>
          <w:rFonts w:ascii="Times New Roman" w:eastAsia="Times New Roman" w:hAnsi="Times New Roman" w:cs="Times New Roman"/>
          <w:color w:val="000000"/>
          <w:spacing w:val="-1"/>
          <w:sz w:val="28"/>
          <w:szCs w:val="28"/>
        </w:rPr>
        <w:lastRenderedPageBreak/>
        <w:t>закупки</w:t>
      </w:r>
      <w:r w:rsidRPr="00393651">
        <w:rPr>
          <w:rFonts w:ascii="Times New Roman" w:eastAsia="Times New Roman" w:hAnsi="Times New Roman" w:cs="Times New Roman"/>
          <w:color w:val="000000"/>
          <w:sz w:val="28"/>
          <w:szCs w:val="28"/>
        </w:rPr>
        <w:t>, чье п</w:t>
      </w:r>
      <w:r w:rsidRPr="00393651">
        <w:rPr>
          <w:rFonts w:ascii="Times New Roman" w:eastAsia="Times New Roman" w:hAnsi="Times New Roman" w:cs="Times New Roman"/>
          <w:color w:val="000000"/>
          <w:spacing w:val="2"/>
          <w:sz w:val="28"/>
          <w:szCs w:val="28"/>
        </w:rPr>
        <w:t>р</w:t>
      </w:r>
      <w:r w:rsidRPr="00393651">
        <w:rPr>
          <w:rFonts w:ascii="Times New Roman" w:eastAsia="Times New Roman" w:hAnsi="Times New Roman" w:cs="Times New Roman"/>
          <w:color w:val="000000"/>
          <w:sz w:val="28"/>
          <w:szCs w:val="28"/>
        </w:rPr>
        <w:t>едложение признано лучши</w:t>
      </w:r>
      <w:r w:rsidRPr="00393651">
        <w:rPr>
          <w:rFonts w:ascii="Times New Roman" w:eastAsia="Times New Roman" w:hAnsi="Times New Roman" w:cs="Times New Roman"/>
          <w:color w:val="000000"/>
          <w:spacing w:val="-1"/>
          <w:sz w:val="28"/>
          <w:szCs w:val="28"/>
        </w:rPr>
        <w:t>м</w:t>
      </w:r>
      <w:r w:rsidRPr="00393651">
        <w:rPr>
          <w:rFonts w:ascii="Times New Roman" w:eastAsia="Times New Roman" w:hAnsi="Times New Roman" w:cs="Times New Roman"/>
          <w:color w:val="000000"/>
          <w:sz w:val="28"/>
          <w:szCs w:val="28"/>
        </w:rPr>
        <w:t>, либо победителем закупки</w:t>
      </w:r>
      <w:r w:rsidRPr="00393651">
        <w:rPr>
          <w:rFonts w:ascii="Times New Roman" w:eastAsia="Times New Roman" w:hAnsi="Times New Roman" w:cs="Times New Roman"/>
          <w:sz w:val="28"/>
          <w:szCs w:val="28"/>
        </w:rPr>
        <w:t>. Возврат банковской гарантии заказчиком предоставившему ее лицу или гаранту не осуществляется.</w:t>
      </w:r>
    </w:p>
    <w:p w14:paraId="511B0389" w14:textId="7D8DF650" w:rsidR="001F0CED" w:rsidRPr="00393651" w:rsidRDefault="001F0CED" w:rsidP="001F0CED">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7.6.2. </w:t>
      </w:r>
      <w:r w:rsidRPr="00393651">
        <w:rPr>
          <w:rFonts w:ascii="Times New Roman" w:eastAsia="Times New Roman" w:hAnsi="Times New Roman" w:cs="Times New Roman"/>
          <w:sz w:val="28"/>
          <w:szCs w:val="28"/>
        </w:rPr>
        <w:t>Банковская гарантия должна быть безотзывной и должна, как минимум,  содержать:</w:t>
      </w:r>
    </w:p>
    <w:p w14:paraId="14638CEB" w14:textId="77777777" w:rsidR="001F0CED" w:rsidRPr="00393651" w:rsidRDefault="001F0CED" w:rsidP="001F0CED">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1) сумму банковской гарантии, подлежащую уплате гарантом заказчику;</w:t>
      </w:r>
    </w:p>
    <w:p w14:paraId="4A21DE4D" w14:textId="77777777" w:rsidR="001F0CED" w:rsidRPr="00393651" w:rsidRDefault="001F0CED" w:rsidP="001F0CED">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2) обязательства принципала, надлежащее исполнение которых обеспечивается банковской гарантией;</w:t>
      </w:r>
    </w:p>
    <w:p w14:paraId="1059FC07" w14:textId="77777777" w:rsidR="001F0CED" w:rsidRPr="00393651" w:rsidRDefault="001F0CED" w:rsidP="001F0CED">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3) </w:t>
      </w:r>
      <w:r w:rsidRPr="00722898">
        <w:rPr>
          <w:rFonts w:ascii="Times New Roman" w:eastAsia="Times New Roman" w:hAnsi="Times New Roman" w:cs="Times New Roman"/>
          <w:sz w:val="28"/>
          <w:szCs w:val="28"/>
        </w:rPr>
        <w:t>условие об обязанности гаранта в случае просрочки исполнения обязательств по банковской гарантии,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банковской гарантии</w:t>
      </w:r>
      <w:r w:rsidRPr="00393651">
        <w:rPr>
          <w:rFonts w:ascii="Times New Roman" w:eastAsia="Times New Roman" w:hAnsi="Times New Roman" w:cs="Times New Roman"/>
          <w:sz w:val="28"/>
          <w:szCs w:val="28"/>
        </w:rPr>
        <w:t>;</w:t>
      </w:r>
    </w:p>
    <w:p w14:paraId="67265A07" w14:textId="77777777" w:rsidR="001F0CED" w:rsidRPr="00393651" w:rsidRDefault="001F0CED" w:rsidP="001F0CED">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58B54E" w14:textId="77777777" w:rsidR="001F0CED" w:rsidRPr="00393651" w:rsidRDefault="001F0CED" w:rsidP="001F0CED">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5) срок действия банковской гарантии;</w:t>
      </w:r>
    </w:p>
    <w:p w14:paraId="7730475A" w14:textId="77777777" w:rsidR="001F0CED" w:rsidRDefault="001F0CED" w:rsidP="001F0CED">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 xml:space="preserve">6) </w:t>
      </w:r>
      <w:r w:rsidRPr="00722898">
        <w:rPr>
          <w:rFonts w:ascii="Times New Roman" w:eastAsia="Times New Roman" w:hAnsi="Times New Roman" w:cs="Times New Roman"/>
          <w:sz w:val="28"/>
          <w:szCs w:val="28"/>
        </w:rPr>
        <w:t>условие об обязанности гаранта уплатить заказчику (бенефициару) денежную сумму по банковской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r w:rsidRPr="00393651">
        <w:rPr>
          <w:rFonts w:ascii="Times New Roman" w:eastAsia="Times New Roman" w:hAnsi="Times New Roman" w:cs="Times New Roman"/>
          <w:sz w:val="28"/>
          <w:szCs w:val="28"/>
        </w:rPr>
        <w:t>;</w:t>
      </w:r>
    </w:p>
    <w:p w14:paraId="122E359E" w14:textId="77777777" w:rsidR="001F0CED" w:rsidRPr="00393651" w:rsidRDefault="001F0CED" w:rsidP="001F0CED">
      <w:pPr>
        <w:widowControl w:val="0"/>
        <w:tabs>
          <w:tab w:val="left" w:pos="1520"/>
        </w:tabs>
        <w:spacing w:after="0" w:line="240" w:lineRule="auto"/>
        <w:ind w:right="-20" w:firstLine="72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7) иные требования к банковской гарантии могут быть установлены в документации о закупке.</w:t>
      </w:r>
    </w:p>
    <w:sectPr w:rsidR="001F0CED" w:rsidRPr="00393651" w:rsidSect="00475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A775F"/>
    <w:multiLevelType w:val="multilevel"/>
    <w:tmpl w:val="95FA2448"/>
    <w:lvl w:ilvl="0">
      <w:start w:val="9"/>
      <w:numFmt w:val="decimal"/>
      <w:lvlText w:val="%1."/>
      <w:lvlJc w:val="left"/>
      <w:pPr>
        <w:ind w:left="810" w:hanging="810"/>
      </w:pPr>
      <w:rPr>
        <w:rFonts w:hint="default"/>
      </w:rPr>
    </w:lvl>
    <w:lvl w:ilvl="1">
      <w:start w:val="13"/>
      <w:numFmt w:val="decimal"/>
      <w:lvlText w:val="%1.%2."/>
      <w:lvlJc w:val="left"/>
      <w:pPr>
        <w:ind w:left="1170" w:hanging="810"/>
      </w:pPr>
      <w:rPr>
        <w:rFonts w:hint="default"/>
      </w:rPr>
    </w:lvl>
    <w:lvl w:ilvl="2">
      <w:start w:val="3"/>
      <w:numFmt w:val="decimal"/>
      <w:lvlText w:val="%1.%2.%3."/>
      <w:lvlJc w:val="left"/>
      <w:pPr>
        <w:ind w:left="1661"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3A213F37"/>
    <w:multiLevelType w:val="hybridMultilevel"/>
    <w:tmpl w:val="41A4BB9C"/>
    <w:lvl w:ilvl="0" w:tplc="0FF68C5E">
      <w:start w:val="1"/>
      <w:numFmt w:val="decimal"/>
      <w:pStyle w:val="2"/>
      <w:lvlText w:val="Статья %1."/>
      <w:lvlJc w:val="left"/>
      <w:pPr>
        <w:tabs>
          <w:tab w:val="num" w:pos="0"/>
        </w:tabs>
        <w:ind w:left="5747"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F60184">
      <w:start w:val="1"/>
      <w:numFmt w:val="lowerLetter"/>
      <w:lvlText w:val="%2."/>
      <w:lvlJc w:val="left"/>
      <w:pPr>
        <w:ind w:left="1440" w:hanging="360"/>
      </w:pPr>
      <w:rPr>
        <w:rFonts w:cs="Times New Roman"/>
      </w:rPr>
    </w:lvl>
    <w:lvl w:ilvl="2" w:tplc="63588C04">
      <w:start w:val="1"/>
      <w:numFmt w:val="lowerRoman"/>
      <w:lvlText w:val="%3."/>
      <w:lvlJc w:val="right"/>
      <w:pPr>
        <w:ind w:left="2160" w:hanging="180"/>
      </w:pPr>
      <w:rPr>
        <w:rFonts w:cs="Times New Roman"/>
      </w:rPr>
    </w:lvl>
    <w:lvl w:ilvl="3" w:tplc="DD78EFFE">
      <w:start w:val="1"/>
      <w:numFmt w:val="decimal"/>
      <w:lvlText w:val="%4."/>
      <w:lvlJc w:val="left"/>
      <w:pPr>
        <w:ind w:left="2880" w:hanging="360"/>
      </w:pPr>
      <w:rPr>
        <w:rFonts w:cs="Times New Roman"/>
      </w:rPr>
    </w:lvl>
    <w:lvl w:ilvl="4" w:tplc="6832ABE8">
      <w:start w:val="1"/>
      <w:numFmt w:val="decimal"/>
      <w:pStyle w:val="20"/>
      <w:lvlText w:val="%5."/>
      <w:lvlJc w:val="left"/>
      <w:pPr>
        <w:ind w:left="3600" w:hanging="360"/>
      </w:pPr>
      <w:rPr>
        <w:rFonts w:cs="Times New Roman"/>
      </w:rPr>
    </w:lvl>
    <w:lvl w:ilvl="5" w:tplc="6426A084" w:tentative="1">
      <w:start w:val="1"/>
      <w:numFmt w:val="lowerRoman"/>
      <w:lvlText w:val="%6."/>
      <w:lvlJc w:val="right"/>
      <w:pPr>
        <w:ind w:left="4320" w:hanging="180"/>
      </w:pPr>
      <w:rPr>
        <w:rFonts w:cs="Times New Roman"/>
      </w:rPr>
    </w:lvl>
    <w:lvl w:ilvl="6" w:tplc="53B4B952" w:tentative="1">
      <w:start w:val="1"/>
      <w:numFmt w:val="decimal"/>
      <w:lvlText w:val="%7."/>
      <w:lvlJc w:val="left"/>
      <w:pPr>
        <w:ind w:left="5040" w:hanging="360"/>
      </w:pPr>
      <w:rPr>
        <w:rFonts w:cs="Times New Roman"/>
      </w:rPr>
    </w:lvl>
    <w:lvl w:ilvl="7" w:tplc="F676A678" w:tentative="1">
      <w:start w:val="1"/>
      <w:numFmt w:val="lowerLetter"/>
      <w:lvlText w:val="%8."/>
      <w:lvlJc w:val="left"/>
      <w:pPr>
        <w:ind w:left="5760" w:hanging="360"/>
      </w:pPr>
      <w:rPr>
        <w:rFonts w:cs="Times New Roman"/>
      </w:rPr>
    </w:lvl>
    <w:lvl w:ilvl="8" w:tplc="B6FEA508" w:tentative="1">
      <w:start w:val="1"/>
      <w:numFmt w:val="lowerRoman"/>
      <w:lvlText w:val="%9."/>
      <w:lvlJc w:val="right"/>
      <w:pPr>
        <w:ind w:left="6480" w:hanging="180"/>
      </w:pPr>
      <w:rPr>
        <w:rFonts w:cs="Times New Roman"/>
      </w:rPr>
    </w:lvl>
  </w:abstractNum>
  <w:abstractNum w:abstractNumId="2" w15:restartNumberingAfterBreak="0">
    <w:nsid w:val="3B9324C1"/>
    <w:multiLevelType w:val="multilevel"/>
    <w:tmpl w:val="BFA0D6FE"/>
    <w:lvl w:ilvl="0">
      <w:start w:val="9"/>
      <w:numFmt w:val="decimal"/>
      <w:lvlText w:val="%1."/>
      <w:lvlJc w:val="left"/>
      <w:pPr>
        <w:ind w:left="580" w:hanging="580"/>
      </w:pPr>
      <w:rPr>
        <w:rFonts w:cs="Times New Roman" w:hint="default"/>
      </w:rPr>
    </w:lvl>
    <w:lvl w:ilvl="1">
      <w:start w:val="10"/>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3EC85066"/>
    <w:multiLevelType w:val="multilevel"/>
    <w:tmpl w:val="2B82878C"/>
    <w:lvl w:ilvl="0">
      <w:start w:val="7"/>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0C63554"/>
    <w:multiLevelType w:val="multilevel"/>
    <w:tmpl w:val="1394983C"/>
    <w:lvl w:ilvl="0">
      <w:start w:val="9"/>
      <w:numFmt w:val="decimal"/>
      <w:lvlText w:val="%1."/>
      <w:lvlJc w:val="left"/>
      <w:pPr>
        <w:ind w:left="780" w:hanging="780"/>
      </w:pPr>
      <w:rPr>
        <w:rFonts w:cs="Times New Roman" w:hint="default"/>
      </w:rPr>
    </w:lvl>
    <w:lvl w:ilvl="1">
      <w:start w:val="14"/>
      <w:numFmt w:val="decimal"/>
      <w:lvlText w:val="%1.%2."/>
      <w:lvlJc w:val="left"/>
      <w:pPr>
        <w:ind w:left="1140" w:hanging="780"/>
      </w:pPr>
      <w:rPr>
        <w:rFonts w:cs="Times New Roman" w:hint="default"/>
      </w:rPr>
    </w:lvl>
    <w:lvl w:ilvl="2">
      <w:start w:val="3"/>
      <w:numFmt w:val="decimal"/>
      <w:lvlText w:val="%1.%2.%3."/>
      <w:lvlJc w:val="left"/>
      <w:pPr>
        <w:ind w:left="1500" w:hanging="7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15:restartNumberingAfterBreak="0">
    <w:nsid w:val="44A117F2"/>
    <w:multiLevelType w:val="multilevel"/>
    <w:tmpl w:val="B880761E"/>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8A638E0"/>
    <w:multiLevelType w:val="multilevel"/>
    <w:tmpl w:val="221871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2033602370">
    <w:abstractNumId w:val="1"/>
  </w:num>
  <w:num w:numId="2" w16cid:durableId="367724581">
    <w:abstractNumId w:val="2"/>
  </w:num>
  <w:num w:numId="3" w16cid:durableId="127555124">
    <w:abstractNumId w:val="4"/>
  </w:num>
  <w:num w:numId="4" w16cid:durableId="506600195">
    <w:abstractNumId w:val="0"/>
  </w:num>
  <w:num w:numId="5" w16cid:durableId="1637637561">
    <w:abstractNumId w:val="6"/>
  </w:num>
  <w:num w:numId="6" w16cid:durableId="406535302">
    <w:abstractNumId w:val="5"/>
  </w:num>
  <w:num w:numId="7" w16cid:durableId="1241065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4FEE"/>
    <w:rsid w:val="00011BFC"/>
    <w:rsid w:val="000129D9"/>
    <w:rsid w:val="000653BE"/>
    <w:rsid w:val="000C56C5"/>
    <w:rsid w:val="00116820"/>
    <w:rsid w:val="00122CC8"/>
    <w:rsid w:val="001B6391"/>
    <w:rsid w:val="001C4FEE"/>
    <w:rsid w:val="001F0CED"/>
    <w:rsid w:val="002617CE"/>
    <w:rsid w:val="00283FCF"/>
    <w:rsid w:val="00313E52"/>
    <w:rsid w:val="003B11D4"/>
    <w:rsid w:val="003E503D"/>
    <w:rsid w:val="00400AD1"/>
    <w:rsid w:val="00475C2C"/>
    <w:rsid w:val="004855F3"/>
    <w:rsid w:val="004D5186"/>
    <w:rsid w:val="00500873"/>
    <w:rsid w:val="0052230F"/>
    <w:rsid w:val="00532E87"/>
    <w:rsid w:val="00532FEC"/>
    <w:rsid w:val="00551EA3"/>
    <w:rsid w:val="00556755"/>
    <w:rsid w:val="00597C40"/>
    <w:rsid w:val="005B4D56"/>
    <w:rsid w:val="005E1FB8"/>
    <w:rsid w:val="005F170B"/>
    <w:rsid w:val="005F2BB7"/>
    <w:rsid w:val="006012F6"/>
    <w:rsid w:val="00652FBA"/>
    <w:rsid w:val="00665B2C"/>
    <w:rsid w:val="00697EB3"/>
    <w:rsid w:val="006A08D9"/>
    <w:rsid w:val="006E30FB"/>
    <w:rsid w:val="006F66EF"/>
    <w:rsid w:val="00704A41"/>
    <w:rsid w:val="00740CAB"/>
    <w:rsid w:val="0077238B"/>
    <w:rsid w:val="007B6AA6"/>
    <w:rsid w:val="007D70E5"/>
    <w:rsid w:val="007F7FC4"/>
    <w:rsid w:val="00837942"/>
    <w:rsid w:val="00866531"/>
    <w:rsid w:val="008A50CB"/>
    <w:rsid w:val="009252D2"/>
    <w:rsid w:val="00925A99"/>
    <w:rsid w:val="009C4868"/>
    <w:rsid w:val="009F0E85"/>
    <w:rsid w:val="00A1365D"/>
    <w:rsid w:val="00B16B6B"/>
    <w:rsid w:val="00BB692B"/>
    <w:rsid w:val="00BC0ED4"/>
    <w:rsid w:val="00BC20C6"/>
    <w:rsid w:val="00C35D51"/>
    <w:rsid w:val="00C40FDD"/>
    <w:rsid w:val="00C44D8F"/>
    <w:rsid w:val="00C95A21"/>
    <w:rsid w:val="00CA31CC"/>
    <w:rsid w:val="00CC4764"/>
    <w:rsid w:val="00DD1C37"/>
    <w:rsid w:val="00E000DF"/>
    <w:rsid w:val="00E32704"/>
    <w:rsid w:val="00E95680"/>
    <w:rsid w:val="00ED3542"/>
    <w:rsid w:val="00F05F03"/>
    <w:rsid w:val="00F34076"/>
    <w:rsid w:val="00F83F82"/>
    <w:rsid w:val="00FC0472"/>
    <w:rsid w:val="00FC265A"/>
    <w:rsid w:val="00FE0FBB"/>
    <w:rsid w:val="00FE55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7E51"/>
  <w15:docId w15:val="{073B7480-68B2-4C9A-B080-CE698E78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F7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83FCF"/>
    <w:rPr>
      <w:rFonts w:cs="Times New Roman"/>
      <w:color w:val="0000FF"/>
      <w:u w:val="single"/>
    </w:rPr>
  </w:style>
  <w:style w:type="paragraph" w:customStyle="1" w:styleId="11">
    <w:name w:val="Абзац списка1"/>
    <w:basedOn w:val="a"/>
    <w:link w:val="a4"/>
    <w:rsid w:val="00283FCF"/>
    <w:pPr>
      <w:ind w:left="720"/>
    </w:pPr>
    <w:rPr>
      <w:rFonts w:ascii="Calibri" w:eastAsia="Times New Roman" w:hAnsi="Calibri" w:cs="Times New Roman"/>
      <w:szCs w:val="20"/>
    </w:rPr>
  </w:style>
  <w:style w:type="character" w:customStyle="1" w:styleId="a4">
    <w:name w:val="Абзац списка Знак"/>
    <w:link w:val="11"/>
    <w:locked/>
    <w:rsid w:val="00283FCF"/>
    <w:rPr>
      <w:rFonts w:ascii="Calibri" w:eastAsia="Times New Roman" w:hAnsi="Calibri" w:cs="Times New Roman"/>
      <w:szCs w:val="20"/>
    </w:rPr>
  </w:style>
  <w:style w:type="paragraph" w:customStyle="1" w:styleId="2">
    <w:name w:val="Стиль2"/>
    <w:basedOn w:val="1"/>
    <w:link w:val="21"/>
    <w:rsid w:val="007F7FC4"/>
    <w:pPr>
      <w:keepLines w:val="0"/>
      <w:numPr>
        <w:numId w:val="1"/>
      </w:numPr>
      <w:tabs>
        <w:tab w:val="left" w:pos="993"/>
      </w:tabs>
      <w:spacing w:before="240" w:after="240" w:line="240" w:lineRule="auto"/>
    </w:pPr>
    <w:rPr>
      <w:rFonts w:ascii="Times New Roman" w:eastAsia="Times New Roman" w:hAnsi="Times New Roman" w:cs="Times New Roman"/>
      <w:bCs w:val="0"/>
      <w:color w:val="auto"/>
      <w:szCs w:val="20"/>
    </w:rPr>
  </w:style>
  <w:style w:type="character" w:customStyle="1" w:styleId="21">
    <w:name w:val="Стиль2 Знак"/>
    <w:link w:val="2"/>
    <w:locked/>
    <w:rsid w:val="007F7FC4"/>
    <w:rPr>
      <w:rFonts w:ascii="Times New Roman" w:eastAsia="Times New Roman" w:hAnsi="Times New Roman" w:cs="Times New Roman"/>
      <w:b/>
      <w:sz w:val="28"/>
      <w:szCs w:val="20"/>
    </w:rPr>
  </w:style>
  <w:style w:type="paragraph" w:customStyle="1" w:styleId="20">
    <w:name w:val="Абзац списка2"/>
    <w:basedOn w:val="a"/>
    <w:rsid w:val="007F7FC4"/>
    <w:pPr>
      <w:numPr>
        <w:ilvl w:val="4"/>
        <w:numId w:val="1"/>
      </w:num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F7FC4"/>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532FE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59434">
      <w:bodyDiv w:val="1"/>
      <w:marLeft w:val="0"/>
      <w:marRight w:val="0"/>
      <w:marTop w:val="0"/>
      <w:marBottom w:val="0"/>
      <w:divBdr>
        <w:top w:val="none" w:sz="0" w:space="0" w:color="auto"/>
        <w:left w:val="none" w:sz="0" w:space="0" w:color="auto"/>
        <w:bottom w:val="none" w:sz="0" w:space="0" w:color="auto"/>
        <w:right w:val="none" w:sz="0" w:space="0" w:color="auto"/>
      </w:divBdr>
    </w:div>
    <w:div w:id="735979110">
      <w:bodyDiv w:val="1"/>
      <w:marLeft w:val="0"/>
      <w:marRight w:val="0"/>
      <w:marTop w:val="0"/>
      <w:marBottom w:val="0"/>
      <w:divBdr>
        <w:top w:val="none" w:sz="0" w:space="0" w:color="auto"/>
        <w:left w:val="none" w:sz="0" w:space="0" w:color="auto"/>
        <w:bottom w:val="none" w:sz="0" w:space="0" w:color="auto"/>
        <w:right w:val="none" w:sz="0" w:space="0" w:color="auto"/>
      </w:divBdr>
    </w:div>
    <w:div w:id="1717002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70253464.1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13</Pages>
  <Words>4689</Words>
  <Characters>26730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labdrsu2019@mail.ru</cp:lastModifiedBy>
  <cp:revision>5</cp:revision>
  <dcterms:created xsi:type="dcterms:W3CDTF">2020-02-26T13:16:00Z</dcterms:created>
  <dcterms:modified xsi:type="dcterms:W3CDTF">2025-06-17T16:45:00Z</dcterms:modified>
</cp:coreProperties>
</file>