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D29A" w14:textId="797D5860" w:rsidR="004D7890" w:rsidRPr="00E21D80" w:rsidRDefault="002566F0" w:rsidP="00B340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D80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="00BE5AE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21D80">
        <w:rPr>
          <w:rFonts w:ascii="Times New Roman" w:hAnsi="Times New Roman" w:cs="Times New Roman"/>
          <w:b/>
          <w:bCs/>
          <w:sz w:val="28"/>
          <w:szCs w:val="28"/>
        </w:rPr>
        <w:t xml:space="preserve"> Антидемпинговые меры</w:t>
      </w:r>
    </w:p>
    <w:p w14:paraId="16502F9F" w14:textId="1E286033" w:rsidR="002566F0" w:rsidRDefault="002566F0" w:rsidP="002566F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t xml:space="preserve"> Условиями закупки установлены антидемпинговые меры при предложении участником закупки цены договора (цены лота), которая ниже начальной (максимальной) цены договора (цены лота) </w:t>
      </w:r>
      <w:r w:rsidRPr="00C11E0F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6F532B" w:rsidRPr="00C11E0F">
        <w:rPr>
          <w:rFonts w:ascii="Times New Roman" w:hAnsi="Times New Roman"/>
          <w:b/>
          <w:bCs/>
          <w:sz w:val="28"/>
          <w:szCs w:val="28"/>
        </w:rPr>
        <w:t>25 и более процентов</w:t>
      </w:r>
      <w:r w:rsidR="006F532B">
        <w:rPr>
          <w:rFonts w:ascii="Times New Roman" w:hAnsi="Times New Roman"/>
          <w:sz w:val="28"/>
          <w:szCs w:val="28"/>
        </w:rPr>
        <w:t xml:space="preserve"> (</w:t>
      </w:r>
      <w:r w:rsidRPr="00185301">
        <w:rPr>
          <w:rFonts w:ascii="Times New Roman" w:hAnsi="Times New Roman"/>
          <w:sz w:val="28"/>
          <w:szCs w:val="28"/>
        </w:rPr>
        <w:t>далее – демпинговая цена договора).</w:t>
      </w:r>
    </w:p>
    <w:p w14:paraId="1D3F99CA" w14:textId="6AAF69C3" w:rsidR="002566F0" w:rsidRPr="00185301" w:rsidRDefault="002566F0" w:rsidP="002566F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185301">
        <w:rPr>
          <w:rFonts w:ascii="Times New Roman" w:hAnsi="Times New Roman"/>
          <w:sz w:val="28"/>
          <w:szCs w:val="28"/>
        </w:rPr>
        <w:t>Заказчиком применя</w:t>
      </w:r>
      <w:r w:rsidR="00E47B66">
        <w:rPr>
          <w:rFonts w:ascii="Times New Roman" w:hAnsi="Times New Roman"/>
          <w:sz w:val="28"/>
          <w:szCs w:val="28"/>
        </w:rPr>
        <w:t>ются</w:t>
      </w:r>
      <w:r w:rsidRPr="00185301">
        <w:rPr>
          <w:rFonts w:ascii="Times New Roman" w:hAnsi="Times New Roman"/>
          <w:sz w:val="28"/>
          <w:szCs w:val="28"/>
        </w:rPr>
        <w:t xml:space="preserve"> следующие антидемпинговые меры:</w:t>
      </w:r>
    </w:p>
    <w:p w14:paraId="2BFBA89C" w14:textId="77777777" w:rsidR="002566F0" w:rsidRPr="00185301" w:rsidRDefault="002566F0" w:rsidP="002566F0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t xml:space="preserve">1) если при участии в </w:t>
      </w:r>
      <w:proofErr w:type="gramStart"/>
      <w:r w:rsidRPr="00185301">
        <w:rPr>
          <w:rFonts w:ascii="Times New Roman" w:hAnsi="Times New Roman"/>
          <w:sz w:val="28"/>
          <w:szCs w:val="28"/>
        </w:rPr>
        <w:t>закупке  участником</w:t>
      </w:r>
      <w:proofErr w:type="gramEnd"/>
      <w:r w:rsidRPr="00185301">
        <w:rPr>
          <w:rFonts w:ascii="Times New Roman" w:hAnsi="Times New Roman"/>
          <w:sz w:val="28"/>
          <w:szCs w:val="28"/>
        </w:rPr>
        <w:t xml:space="preserve"> закупки, с которым заключается договор, предложена демпинговая цена договора, договор заключается только после предоставления таким участником обеспечения исполнения договора в размере, превышающем </w:t>
      </w:r>
      <w:r w:rsidRPr="00E47B66">
        <w:rPr>
          <w:rFonts w:ascii="Times New Roman" w:hAnsi="Times New Roman"/>
          <w:b/>
          <w:bCs/>
          <w:sz w:val="28"/>
          <w:szCs w:val="28"/>
        </w:rPr>
        <w:t>в полтора раза размер обеспечения исполнения договора, указанный в документации о закупке, но не менее чем в размере аванса</w:t>
      </w:r>
      <w:r w:rsidRPr="00185301">
        <w:rPr>
          <w:rFonts w:ascii="Times New Roman" w:hAnsi="Times New Roman"/>
          <w:sz w:val="28"/>
          <w:szCs w:val="28"/>
        </w:rPr>
        <w:t xml:space="preserve"> (если договором предусмотрена выплата аванса).</w:t>
      </w:r>
    </w:p>
    <w:p w14:paraId="7080346C" w14:textId="77777777" w:rsidR="002566F0" w:rsidRDefault="00E21D80" w:rsidP="002566F0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left="-56" w:firstLine="776"/>
        <w:jc w:val="both"/>
        <w:rPr>
          <w:rFonts w:ascii="Times New Roman" w:hAnsi="Times New Roman"/>
          <w:sz w:val="28"/>
          <w:szCs w:val="28"/>
        </w:rPr>
      </w:pPr>
      <w:bookmarkStart w:id="0" w:name="sub_379"/>
      <w:r>
        <w:rPr>
          <w:rFonts w:ascii="Times New Roman" w:hAnsi="Times New Roman"/>
          <w:sz w:val="28"/>
          <w:szCs w:val="28"/>
        </w:rPr>
        <w:t>2</w:t>
      </w:r>
      <w:r w:rsidR="002566F0" w:rsidRPr="00185301">
        <w:rPr>
          <w:rFonts w:ascii="Times New Roman" w:hAnsi="Times New Roman"/>
          <w:sz w:val="28"/>
          <w:szCs w:val="28"/>
        </w:rPr>
        <w:t>) требованиями к составу заявки на участие в закупке, содержащей предложение о демпинговой цене договора (цене лота), может быть предусмотрено, что в составе такой заявки участник закупки обязан представить обоснование предлагаемой цены договора (цены лота), которое может включать в себя гарантийное письмо от производителя с указанием цены и количества поставляемого товара, документы, подтверждающие наличие товара у участника закупки, иные документы и расчеты, подтверждающие возможность участника закупки осуществить поставку товара по предлагаемой цене.</w:t>
      </w:r>
    </w:p>
    <w:p w14:paraId="01680594" w14:textId="77777777" w:rsidR="006308E7" w:rsidRDefault="006308E7" w:rsidP="006308E7">
      <w:pPr>
        <w:suppressAutoHyphens/>
        <w:spacing w:line="240" w:lineRule="auto"/>
        <w:ind w:right="-5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2C1BF5">
        <w:rPr>
          <w:rFonts w:ascii="Times New Roman" w:hAnsi="Times New Roman" w:cs="Times New Roman"/>
          <w:sz w:val="28"/>
          <w:szCs w:val="28"/>
        </w:rPr>
        <w:t>иными документами и расчетами</w:t>
      </w:r>
      <w:r>
        <w:rPr>
          <w:rFonts w:ascii="Times New Roman" w:hAnsi="Times New Roman" w:cs="Times New Roman"/>
          <w:sz w:val="28"/>
          <w:szCs w:val="28"/>
        </w:rPr>
        <w:t xml:space="preserve"> понимается </w:t>
      </w:r>
      <w:r w:rsidR="000770E2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информация, подтверждающая опыт аналогичных поставок товаров (выполнения работ, оказания услуг) таким участником и содержащаяся в реестре контрактов, заключенных заказчиками, и (или) в реестре договоров, заключенных заказчиками, и подтверждающая исполнение таким участником в течение двух лет до даты подачи заявки на участие в закупке четырех и более контрактов и (или) договоров (при этом не менее чем семьдесят пять процентов контрактов и (или) договоров должны быть исполнены без применения к такому участнику неустоек (штрафов, пеней), либо в течение трех лет до даты подачи заявки на участие в закупке трех и более контрактов и (или) договоров (при этом все контракты и (или) договоры должны быть исполнены без применения к такому участнику неустоек (штрафов, пеней). Цена одного из контрактов (договоров) должна составлять </w:t>
      </w:r>
      <w:r>
        <w:rPr>
          <w:rFonts w:ascii="Times New Roman" w:hAnsi="Times New Roman" w:cs="Times New Roman"/>
          <w:b/>
          <w:bCs/>
          <w:sz w:val="28"/>
          <w:szCs w:val="28"/>
        </w:rPr>
        <w:t>не менее чем тридцать процентов от цены</w:t>
      </w:r>
      <w:r>
        <w:rPr>
          <w:rFonts w:ascii="Times New Roman" w:hAnsi="Times New Roman" w:cs="Times New Roman"/>
          <w:sz w:val="28"/>
          <w:szCs w:val="28"/>
        </w:rPr>
        <w:t>, предложенной участником.</w:t>
      </w:r>
    </w:p>
    <w:p w14:paraId="0EAAB970" w14:textId="77777777" w:rsidR="002C1BF5" w:rsidRPr="002C1BF5" w:rsidRDefault="002C1BF5" w:rsidP="002C1BF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t>Обеспечение исполнения договора в соответствии с настоящим подпунктом предоставляется участником закупки, с которым заключается договор, до его заключения. Участник закупки, не выполнивший данного требования, признается уклонившимся от заключения договора</w:t>
      </w:r>
      <w:r>
        <w:rPr>
          <w:rFonts w:ascii="Times New Roman" w:hAnsi="Times New Roman"/>
          <w:sz w:val="28"/>
          <w:szCs w:val="28"/>
        </w:rPr>
        <w:t>.</w:t>
      </w:r>
    </w:p>
    <w:p w14:paraId="4698B9C8" w14:textId="77777777" w:rsidR="002566F0" w:rsidRPr="00185301" w:rsidRDefault="002566F0" w:rsidP="002566F0">
      <w:pPr>
        <w:tabs>
          <w:tab w:val="left" w:pos="720"/>
        </w:tabs>
        <w:suppressAutoHyphens/>
        <w:spacing w:after="0" w:line="240" w:lineRule="auto"/>
        <w:ind w:left="-56" w:firstLine="53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</w:t>
      </w:r>
      <w:r w:rsidRPr="00185301">
        <w:rPr>
          <w:rFonts w:ascii="Times New Roman" w:hAnsi="Times New Roman"/>
          <w:color w:val="000000"/>
          <w:sz w:val="28"/>
          <w:szCs w:val="28"/>
        </w:rPr>
        <w:t>. В случае осуществления закупки работ, услуг т</w:t>
      </w:r>
      <w:r w:rsidRPr="00185301">
        <w:rPr>
          <w:rFonts w:ascii="Times New Roman" w:hAnsi="Times New Roman"/>
          <w:sz w:val="28"/>
          <w:szCs w:val="28"/>
        </w:rPr>
        <w:t xml:space="preserve">ребованиями к составу заявки на участие в закупке, содержащей предложение о демпинговой цене договора (цене лота), может быть предусмотрено, что в составе такой заявки участник закупки обязан представить </w:t>
      </w:r>
      <w:r w:rsidRPr="00185301">
        <w:rPr>
          <w:rFonts w:ascii="Times New Roman" w:hAnsi="Times New Roman"/>
          <w:color w:val="000000"/>
          <w:sz w:val="28"/>
          <w:szCs w:val="28"/>
        </w:rPr>
        <w:t xml:space="preserve">расчет предлагаемой цены договора </w:t>
      </w:r>
      <w:r w:rsidRPr="00185301">
        <w:rPr>
          <w:rFonts w:ascii="Times New Roman" w:hAnsi="Times New Roman"/>
          <w:color w:val="000000"/>
          <w:sz w:val="28"/>
          <w:szCs w:val="28"/>
        </w:rPr>
        <w:lastRenderedPageBreak/>
        <w:t>(цены лота) и ее обоснование, а в случае, если при выполнении работ в соответствии с законодательством Российской Федерации исполнителю, подрядчику необходимо иметь свидетельство о допуске, выданное саморегулируемой организацией, представить заключение саморегулируемой организации, подтверждающее возможность выполнения работ по предложенной в заявке цене.</w:t>
      </w:r>
    </w:p>
    <w:p w14:paraId="6C1C068E" w14:textId="77777777" w:rsidR="002566F0" w:rsidRPr="00185301" w:rsidRDefault="002566F0" w:rsidP="002566F0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left="-56" w:firstLine="776"/>
        <w:jc w:val="both"/>
        <w:rPr>
          <w:rFonts w:ascii="Times New Roman" w:hAnsi="Times New Roman"/>
          <w:sz w:val="28"/>
          <w:szCs w:val="28"/>
        </w:rPr>
      </w:pPr>
      <w:bookmarkStart w:id="1" w:name="sub_3710"/>
      <w:bookmarkEnd w:id="0"/>
      <w:r w:rsidRPr="00185301">
        <w:rPr>
          <w:rFonts w:ascii="Times New Roman" w:hAnsi="Times New Roman"/>
          <w:sz w:val="28"/>
          <w:szCs w:val="28"/>
        </w:rPr>
        <w:t>Обоснование, расчеты, заключения представляются:</w:t>
      </w:r>
    </w:p>
    <w:p w14:paraId="0A347677" w14:textId="77777777" w:rsidR="002566F0" w:rsidRPr="00185301" w:rsidRDefault="002566F0" w:rsidP="002566F0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left="-56" w:firstLine="776"/>
        <w:jc w:val="both"/>
        <w:rPr>
          <w:rFonts w:ascii="Times New Roman" w:hAnsi="Times New Roman"/>
          <w:sz w:val="28"/>
          <w:szCs w:val="28"/>
        </w:rPr>
      </w:pPr>
      <w:bookmarkStart w:id="2" w:name="sub_37101"/>
      <w:bookmarkEnd w:id="1"/>
      <w:r w:rsidRPr="00185301">
        <w:rPr>
          <w:rFonts w:ascii="Times New Roman" w:hAnsi="Times New Roman"/>
          <w:sz w:val="28"/>
          <w:szCs w:val="28"/>
        </w:rPr>
        <w:t xml:space="preserve">1) участником закупки, предложившим демпинговую цену договора в составе заявки на участие в конкурсах, запросе котировок, запросе предложений. В случае невыполнения таким участником данного требования или признания </w:t>
      </w:r>
      <w:r>
        <w:rPr>
          <w:rFonts w:ascii="Times New Roman" w:hAnsi="Times New Roman"/>
          <w:sz w:val="28"/>
          <w:szCs w:val="28"/>
        </w:rPr>
        <w:t>комиссией по закупке</w:t>
      </w:r>
      <w:r w:rsidRPr="00185301">
        <w:rPr>
          <w:rFonts w:ascii="Times New Roman" w:hAnsi="Times New Roman"/>
          <w:sz w:val="28"/>
          <w:szCs w:val="28"/>
        </w:rPr>
        <w:t xml:space="preserve"> предложенной цены договора необоснованной заявка на участие в закупке такого участника отклоняется. Указанное решение комиссии по осуществлению закупок фиксируется в протоколе, составляемом по результатам закупки;</w:t>
      </w:r>
    </w:p>
    <w:p w14:paraId="19B176E5" w14:textId="77777777" w:rsidR="002566F0" w:rsidRPr="00B43C59" w:rsidRDefault="002566F0" w:rsidP="004B4899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37102"/>
      <w:bookmarkEnd w:id="2"/>
      <w:r w:rsidRPr="00185301">
        <w:rPr>
          <w:rFonts w:ascii="Times New Roman" w:hAnsi="Times New Roman"/>
          <w:sz w:val="28"/>
          <w:szCs w:val="28"/>
        </w:rPr>
        <w:t xml:space="preserve">2) участником закупки, предложившим демпинговую цену </w:t>
      </w:r>
      <w:proofErr w:type="gramStart"/>
      <w:r w:rsidRPr="00185301">
        <w:rPr>
          <w:rFonts w:ascii="Times New Roman" w:hAnsi="Times New Roman"/>
          <w:sz w:val="28"/>
          <w:szCs w:val="28"/>
        </w:rPr>
        <w:t>договора</w:t>
      </w:r>
      <w:proofErr w:type="gramEnd"/>
      <w:r w:rsidRPr="00185301">
        <w:rPr>
          <w:rFonts w:ascii="Times New Roman" w:hAnsi="Times New Roman"/>
          <w:sz w:val="28"/>
          <w:szCs w:val="28"/>
        </w:rPr>
        <w:t xml:space="preserve"> с которым заключается договор, при направлении заказчику подписанного проекта договора при проведении аукциона, в том числе в электронной форме.  В случае невыполнения таким участником данного требования он признается уклонившимся от заключения договора. </w:t>
      </w:r>
      <w:r>
        <w:rPr>
          <w:rFonts w:ascii="Times New Roman" w:hAnsi="Times New Roman"/>
          <w:sz w:val="28"/>
          <w:szCs w:val="28"/>
        </w:rPr>
        <w:t xml:space="preserve">При признании </w:t>
      </w:r>
      <w:r w:rsidRPr="00185301">
        <w:rPr>
          <w:rFonts w:ascii="Times New Roman" w:hAnsi="Times New Roman"/>
          <w:sz w:val="28"/>
          <w:szCs w:val="28"/>
        </w:rPr>
        <w:t xml:space="preserve"> комиссией</w:t>
      </w:r>
      <w:r>
        <w:rPr>
          <w:rFonts w:ascii="Times New Roman" w:hAnsi="Times New Roman"/>
          <w:sz w:val="28"/>
          <w:szCs w:val="28"/>
        </w:rPr>
        <w:t xml:space="preserve"> по закупке</w:t>
      </w:r>
      <w:r w:rsidRPr="00185301">
        <w:rPr>
          <w:rFonts w:ascii="Times New Roman" w:hAnsi="Times New Roman"/>
          <w:sz w:val="28"/>
          <w:szCs w:val="28"/>
        </w:rPr>
        <w:t xml:space="preserve"> предложенной цены договора (цены лота) необоснованной, договор с таким участником не заключается и право заключения договора переходит к участнику </w:t>
      </w:r>
      <w:r w:rsidRPr="00290220">
        <w:rPr>
          <w:rFonts w:ascii="Times New Roman" w:hAnsi="Times New Roman"/>
          <w:sz w:val="28"/>
          <w:szCs w:val="28"/>
        </w:rPr>
        <w:t>аукциона</w:t>
      </w:r>
      <w:r w:rsidRPr="00185301">
        <w:rPr>
          <w:rFonts w:ascii="Times New Roman" w:hAnsi="Times New Roman"/>
          <w:sz w:val="28"/>
          <w:szCs w:val="28"/>
        </w:rPr>
        <w:t xml:space="preserve">, который предложил </w:t>
      </w:r>
      <w:r w:rsidRPr="00B43C59">
        <w:rPr>
          <w:rFonts w:ascii="Times New Roman" w:hAnsi="Times New Roman"/>
          <w:sz w:val="28"/>
          <w:szCs w:val="28"/>
        </w:rPr>
        <w:t xml:space="preserve">такую же, как и победитель </w:t>
      </w:r>
      <w:r w:rsidRPr="00290220">
        <w:rPr>
          <w:rFonts w:ascii="Times New Roman" w:hAnsi="Times New Roman"/>
          <w:sz w:val="28"/>
          <w:szCs w:val="28"/>
        </w:rPr>
        <w:t>аукциона</w:t>
      </w:r>
      <w:r w:rsidRPr="00B43C59">
        <w:rPr>
          <w:rFonts w:ascii="Times New Roman" w:hAnsi="Times New Roman"/>
          <w:sz w:val="28"/>
          <w:szCs w:val="28"/>
        </w:rPr>
        <w:t xml:space="preserve">, цену договора или предложение о цене договора (цене лота) которого содержит лучшие условия по цене договора (цене лота), следующие после условий, предложенных победителем </w:t>
      </w:r>
      <w:r w:rsidRPr="00290220">
        <w:rPr>
          <w:rFonts w:ascii="Times New Roman" w:hAnsi="Times New Roman"/>
          <w:sz w:val="28"/>
          <w:szCs w:val="28"/>
        </w:rPr>
        <w:t>аукциона</w:t>
      </w:r>
      <w:r w:rsidRPr="00B43C59">
        <w:rPr>
          <w:rFonts w:ascii="Times New Roman" w:hAnsi="Times New Roman"/>
          <w:sz w:val="28"/>
          <w:szCs w:val="28"/>
        </w:rPr>
        <w:t xml:space="preserve">. В этих случаях решение закупочной комиссии оформляется протоколом, который размещается в единой информационной системе </w:t>
      </w:r>
      <w:bookmarkStart w:id="4" w:name="sub_3711"/>
      <w:bookmarkEnd w:id="3"/>
      <w:r w:rsidRPr="00B43C59">
        <w:rPr>
          <w:rFonts w:ascii="Times New Roman" w:hAnsi="Times New Roman"/>
          <w:sz w:val="28"/>
          <w:szCs w:val="28"/>
        </w:rPr>
        <w:t>в не позднее 3 дней со дня подписания</w:t>
      </w:r>
      <w:bookmarkEnd w:id="4"/>
      <w:r w:rsidR="004B4899">
        <w:rPr>
          <w:rFonts w:ascii="Times New Roman" w:hAnsi="Times New Roman"/>
          <w:sz w:val="28"/>
          <w:szCs w:val="28"/>
        </w:rPr>
        <w:t>.</w:t>
      </w:r>
    </w:p>
    <w:p w14:paraId="482AE37E" w14:textId="0624997D" w:rsidR="002566F0" w:rsidRDefault="002566F0" w:rsidP="004B4899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</w:t>
      </w:r>
      <w:r w:rsidRPr="0018530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Комиссия по закупке</w:t>
      </w:r>
      <w:r w:rsidR="001D2539">
        <w:rPr>
          <w:rFonts w:ascii="Times New Roman" w:hAnsi="Times New Roman"/>
          <w:sz w:val="28"/>
          <w:szCs w:val="28"/>
        </w:rPr>
        <w:t xml:space="preserve"> при подведении итогов закупки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301">
        <w:rPr>
          <w:rFonts w:ascii="Times New Roman" w:hAnsi="Times New Roman"/>
          <w:sz w:val="28"/>
          <w:szCs w:val="28"/>
        </w:rPr>
        <w:t xml:space="preserve">при обнаружении предложений, стоимость которых ниже </w:t>
      </w:r>
      <w:r w:rsidRPr="00B77F96">
        <w:rPr>
          <w:rFonts w:ascii="Times New Roman" w:hAnsi="Times New Roman"/>
          <w:sz w:val="28"/>
          <w:szCs w:val="28"/>
        </w:rPr>
        <w:t xml:space="preserve">среднеарифметической цены всех поданных участниками предложений более чем на </w:t>
      </w:r>
      <w:r w:rsidR="00151D14" w:rsidRPr="00B77F96">
        <w:rPr>
          <w:rFonts w:ascii="Times New Roman" w:hAnsi="Times New Roman"/>
          <w:sz w:val="28"/>
          <w:szCs w:val="28"/>
        </w:rPr>
        <w:t>15</w:t>
      </w:r>
      <w:r w:rsidRPr="00B77F96">
        <w:rPr>
          <w:rFonts w:ascii="Times New Roman" w:hAnsi="Times New Roman"/>
          <w:sz w:val="28"/>
          <w:szCs w:val="28"/>
        </w:rPr>
        <w:t xml:space="preserve"> процентов, имеет право запросить дополнительные разъяснения порядка ценообразования и обоснованности такого снижения цены, а при отсутствии обоснованных</w:t>
      </w:r>
      <w:r w:rsidRPr="00185301">
        <w:rPr>
          <w:rFonts w:ascii="Times New Roman" w:hAnsi="Times New Roman"/>
          <w:sz w:val="28"/>
          <w:szCs w:val="28"/>
        </w:rPr>
        <w:t xml:space="preserve"> разъяснений — отклонить поданное предложение.</w:t>
      </w:r>
    </w:p>
    <w:p w14:paraId="30662A5F" w14:textId="1B45E209" w:rsidR="004B4899" w:rsidRPr="00185301" w:rsidRDefault="004B4899" w:rsidP="004B4899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Комиссия по закупке </w:t>
      </w:r>
      <w:r w:rsidRPr="00185301">
        <w:rPr>
          <w:rFonts w:ascii="Times New Roman" w:hAnsi="Times New Roman"/>
          <w:color w:val="000000"/>
          <w:sz w:val="28"/>
          <w:szCs w:val="28"/>
        </w:rPr>
        <w:t xml:space="preserve">также отклоняет заявку участника с </w:t>
      </w:r>
      <w:r w:rsidRPr="00185301">
        <w:rPr>
          <w:rFonts w:ascii="Times New Roman" w:hAnsi="Times New Roman"/>
          <w:sz w:val="28"/>
          <w:szCs w:val="28"/>
        </w:rPr>
        <w:t>предложением о демпинговой цене договора (цене лота)</w:t>
      </w:r>
      <w:r w:rsidRPr="00185301">
        <w:rPr>
          <w:rFonts w:ascii="Times New Roman" w:hAnsi="Times New Roman"/>
          <w:color w:val="000000"/>
          <w:sz w:val="28"/>
          <w:szCs w:val="28"/>
        </w:rPr>
        <w:t xml:space="preserve">, если по итогам проведенного анализа представленных </w:t>
      </w:r>
      <w:r>
        <w:rPr>
          <w:rFonts w:ascii="Times New Roman" w:hAnsi="Times New Roman"/>
          <w:color w:val="000000"/>
          <w:sz w:val="28"/>
          <w:szCs w:val="28"/>
        </w:rPr>
        <w:t>участником</w:t>
      </w:r>
      <w:r w:rsidRPr="00185301">
        <w:rPr>
          <w:rFonts w:ascii="Times New Roman" w:hAnsi="Times New Roman"/>
          <w:color w:val="000000"/>
          <w:sz w:val="28"/>
          <w:szCs w:val="28"/>
        </w:rPr>
        <w:t xml:space="preserve"> обоснования, расчета, заключения, указанных в настоящем </w:t>
      </w:r>
      <w:r>
        <w:rPr>
          <w:rFonts w:ascii="Times New Roman" w:hAnsi="Times New Roman"/>
          <w:color w:val="000000"/>
          <w:sz w:val="28"/>
          <w:szCs w:val="28"/>
        </w:rPr>
        <w:t>разделе</w:t>
      </w:r>
      <w:r w:rsidRPr="00185301">
        <w:rPr>
          <w:rFonts w:ascii="Times New Roman" w:hAnsi="Times New Roman"/>
          <w:color w:val="000000"/>
          <w:sz w:val="28"/>
          <w:szCs w:val="28"/>
        </w:rPr>
        <w:t xml:space="preserve">, комиссия пришла к выводу о том, что снижение цены договора (цены лота) достигается за  счет сокращения  </w:t>
      </w:r>
      <w:r w:rsidRPr="00185301">
        <w:rPr>
          <w:rFonts w:ascii="Times New Roman" w:hAnsi="Times New Roman"/>
          <w:sz w:val="28"/>
          <w:szCs w:val="28"/>
        </w:rPr>
        <w:t>налогов и сборов, в том числе налогов, предусмотренных специальными налоговыми режимами, в бюджеты бюджетной системы Российской Федерации; а также за счет невыполнения требований</w:t>
      </w:r>
      <w:r>
        <w:rPr>
          <w:rFonts w:ascii="Times New Roman" w:hAnsi="Times New Roman"/>
          <w:sz w:val="28"/>
          <w:szCs w:val="28"/>
        </w:rPr>
        <w:t xml:space="preserve"> действующего законодательства.</w:t>
      </w:r>
    </w:p>
    <w:sectPr w:rsidR="004B4899" w:rsidRPr="00185301" w:rsidSect="004D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F0"/>
    <w:rsid w:val="000770E2"/>
    <w:rsid w:val="00151D14"/>
    <w:rsid w:val="001D2539"/>
    <w:rsid w:val="002566F0"/>
    <w:rsid w:val="002C1BF5"/>
    <w:rsid w:val="004B4899"/>
    <w:rsid w:val="004D7890"/>
    <w:rsid w:val="0050030E"/>
    <w:rsid w:val="006308E7"/>
    <w:rsid w:val="006F532B"/>
    <w:rsid w:val="007F683A"/>
    <w:rsid w:val="00B109DF"/>
    <w:rsid w:val="00B340A3"/>
    <w:rsid w:val="00B77F96"/>
    <w:rsid w:val="00BE5AED"/>
    <w:rsid w:val="00C11E0F"/>
    <w:rsid w:val="00D426AD"/>
    <w:rsid w:val="00E21D80"/>
    <w:rsid w:val="00E47B66"/>
    <w:rsid w:val="00F571B5"/>
    <w:rsid w:val="00F83F82"/>
    <w:rsid w:val="00FC27BF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6A5D"/>
  <w15:docId w15:val="{347D04C1-1326-4359-85AA-7ABDA850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labdrsu2019@mail.ru</cp:lastModifiedBy>
  <cp:revision>18</cp:revision>
  <cp:lastPrinted>2021-02-04T14:13:00Z</cp:lastPrinted>
  <dcterms:created xsi:type="dcterms:W3CDTF">2019-09-14T09:18:00Z</dcterms:created>
  <dcterms:modified xsi:type="dcterms:W3CDTF">2025-06-17T16:27:00Z</dcterms:modified>
</cp:coreProperties>
</file>