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rsidR="005C763A" w:rsidRDefault="00F72E06" w:rsidP="001C3DC8">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r w:rsidR="001C3DC8">
        <w:rPr>
          <w:b/>
          <w:bCs/>
          <w:color w:val="000000"/>
          <w:sz w:val="22"/>
          <w:szCs w:val="22"/>
        </w:rPr>
        <w:t>к</w:t>
      </w:r>
      <w:r w:rsidR="001C3DC8" w:rsidRPr="001C3DC8">
        <w:rPr>
          <w:b/>
          <w:bCs/>
          <w:color w:val="000000"/>
          <w:sz w:val="22"/>
          <w:szCs w:val="22"/>
        </w:rPr>
        <w:t>апитальн</w:t>
      </w:r>
      <w:r w:rsidR="00A355A5">
        <w:rPr>
          <w:b/>
          <w:bCs/>
          <w:color w:val="000000"/>
          <w:sz w:val="22"/>
          <w:szCs w:val="22"/>
        </w:rPr>
        <w:t>ому</w:t>
      </w:r>
      <w:r w:rsidR="001C3DC8" w:rsidRPr="001C3DC8">
        <w:rPr>
          <w:b/>
          <w:bCs/>
          <w:color w:val="000000"/>
          <w:sz w:val="22"/>
          <w:szCs w:val="22"/>
        </w:rPr>
        <w:t xml:space="preserve"> ремонт</w:t>
      </w:r>
      <w:r w:rsidR="00A355A5">
        <w:rPr>
          <w:b/>
          <w:bCs/>
          <w:color w:val="000000"/>
          <w:sz w:val="22"/>
          <w:szCs w:val="22"/>
        </w:rPr>
        <w:t>у</w:t>
      </w:r>
      <w:r w:rsidR="001C3DC8" w:rsidRPr="001C3DC8">
        <w:rPr>
          <w:b/>
          <w:bCs/>
          <w:color w:val="000000"/>
          <w:sz w:val="22"/>
          <w:szCs w:val="22"/>
        </w:rPr>
        <w:t xml:space="preserve"> входной группы здания</w:t>
      </w:r>
    </w:p>
    <w:p w:rsidR="001C3DC8" w:rsidRDefault="001C3DC8" w:rsidP="001C3DC8">
      <w:pPr>
        <w:pStyle w:val="docdata"/>
        <w:spacing w:before="0" w:beforeAutospacing="0" w:after="0" w:afterAutospacing="0"/>
        <w:jc w:val="center"/>
        <w:rPr>
          <w:b/>
          <w:sz w:val="22"/>
          <w:szCs w:val="22"/>
        </w:rPr>
      </w:pPr>
      <w:r>
        <w:rPr>
          <w:b/>
          <w:bCs/>
          <w:color w:val="000000"/>
          <w:sz w:val="22"/>
          <w:szCs w:val="22"/>
        </w:rPr>
        <w:t xml:space="preserve">для нужд </w:t>
      </w:r>
      <w:r w:rsidRPr="001C3DC8">
        <w:rPr>
          <w:b/>
          <w:bCs/>
          <w:color w:val="000000"/>
          <w:sz w:val="22"/>
          <w:szCs w:val="22"/>
        </w:rPr>
        <w:t>ГАУЗ РБ ДМС "Урал"</w:t>
      </w:r>
    </w:p>
    <w:p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sidR="00A355A5">
        <w:rPr>
          <w:rFonts w:ascii="Times New Roman" w:eastAsia="SimSun" w:hAnsi="Times New Roman"/>
          <w:b/>
          <w:sz w:val="22"/>
          <w:szCs w:val="22"/>
          <w:lang w:eastAsia="hi-IN" w:bidi="hi-IN"/>
        </w:rPr>
        <w:t xml:space="preserve"> </w:t>
      </w:r>
      <w:r w:rsidR="001C3DC8" w:rsidRPr="001C3DC8">
        <w:rPr>
          <w:rFonts w:ascii="Times New Roman" w:hAnsi="Times New Roman"/>
          <w:color w:val="000000"/>
          <w:sz w:val="22"/>
          <w:szCs w:val="22"/>
        </w:rPr>
        <w:t>Капитальный ремонт входной группы здания</w:t>
      </w:r>
      <w:r w:rsidR="005C763A">
        <w:rPr>
          <w:rFonts w:ascii="Times New Roman" w:hAnsi="Times New Roman"/>
          <w:color w:val="000000"/>
          <w:sz w:val="22"/>
          <w:szCs w:val="22"/>
        </w:rPr>
        <w:t>.</w:t>
      </w:r>
    </w:p>
    <w:p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p>
    <w:p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77546B" w:rsidRPr="001C3DC8"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1C3DC8">
        <w:rPr>
          <w:rFonts w:ascii="Times New Roman" w:eastAsia="SimSun" w:hAnsi="Times New Roman"/>
          <w:b/>
          <w:sz w:val="22"/>
          <w:szCs w:val="22"/>
          <w:lang w:eastAsia="hi-IN" w:bidi="hi-IN"/>
        </w:rPr>
        <w:t>работ</w:t>
      </w:r>
      <w:r w:rsidRPr="001C3DC8">
        <w:rPr>
          <w:rFonts w:ascii="Times New Roman" w:hAnsi="Times New Roman"/>
          <w:b/>
          <w:sz w:val="22"/>
          <w:szCs w:val="22"/>
        </w:rPr>
        <w:t xml:space="preserve">: </w:t>
      </w:r>
      <w:r w:rsidR="001C3DC8" w:rsidRPr="001C3DC8">
        <w:rPr>
          <w:rStyle w:val="1327"/>
          <w:rFonts w:ascii="Times New Roman" w:hAnsi="Times New Roman"/>
          <w:sz w:val="22"/>
          <w:szCs w:val="22"/>
        </w:rPr>
        <w:t>45370</w:t>
      </w:r>
      <w:r w:rsidR="00A355A5">
        <w:rPr>
          <w:rStyle w:val="1327"/>
          <w:rFonts w:ascii="Times New Roman" w:hAnsi="Times New Roman"/>
          <w:sz w:val="22"/>
          <w:szCs w:val="22"/>
        </w:rPr>
        <w:t>0</w:t>
      </w:r>
      <w:r w:rsidR="001C3DC8" w:rsidRPr="001C3DC8">
        <w:rPr>
          <w:rStyle w:val="1327"/>
          <w:rFonts w:ascii="Times New Roman" w:hAnsi="Times New Roman"/>
          <w:sz w:val="22"/>
          <w:szCs w:val="22"/>
        </w:rPr>
        <w:t>, Башкортостан, Учалы, Мира, дом 9</w:t>
      </w:r>
    </w:p>
    <w:p w:rsidR="0077546B" w:rsidRDefault="00F72E06">
      <w:pPr>
        <w:spacing w:line="276" w:lineRule="auto"/>
        <w:jc w:val="both"/>
        <w:rPr>
          <w:rFonts w:ascii="Times New Roman" w:hAnsi="Times New Roman"/>
          <w:sz w:val="22"/>
          <w:szCs w:val="22"/>
        </w:rPr>
      </w:pPr>
      <w:r w:rsidRPr="001C3DC8">
        <w:rPr>
          <w:rFonts w:ascii="Times New Roman" w:eastAsia="SimSun" w:hAnsi="Times New Roman"/>
          <w:b/>
          <w:sz w:val="22"/>
          <w:szCs w:val="22"/>
          <w:lang w:eastAsia="hi-IN" w:bidi="hi-IN"/>
        </w:rPr>
        <w:t>4. Срок выполнения работ</w:t>
      </w:r>
      <w:r w:rsidRPr="001C3DC8">
        <w:rPr>
          <w:rFonts w:ascii="Times New Roman" w:hAnsi="Times New Roman"/>
          <w:b/>
          <w:sz w:val="22"/>
          <w:szCs w:val="22"/>
        </w:rPr>
        <w:t xml:space="preserve">: </w:t>
      </w:r>
      <w:r w:rsidR="001C3DC8" w:rsidRPr="001C3DC8">
        <w:rPr>
          <w:rFonts w:ascii="Times New Roman" w:hAnsi="Times New Roman"/>
          <w:bCs/>
          <w:sz w:val="22"/>
          <w:szCs w:val="22"/>
        </w:rPr>
        <w:t xml:space="preserve">в течение 30 календарных дней </w:t>
      </w:r>
      <w:r w:rsidRPr="001C3DC8">
        <w:rPr>
          <w:rFonts w:ascii="Times New Roman" w:hAnsi="Times New Roman"/>
          <w:bCs/>
          <w:sz w:val="22"/>
          <w:szCs w:val="22"/>
        </w:rPr>
        <w:t>с момента заключения договора</w:t>
      </w:r>
      <w:r w:rsidR="001C3DC8" w:rsidRPr="001C3DC8">
        <w:rPr>
          <w:rFonts w:ascii="Times New Roman" w:hAnsi="Times New Roman"/>
          <w:bCs/>
          <w:sz w:val="22"/>
          <w:szCs w:val="22"/>
        </w:rPr>
        <w:t>.</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sidR="007C41F7">
        <w:rPr>
          <w:rFonts w:ascii="Times New Roman" w:hAnsi="Times New Roman"/>
          <w:color w:val="000000"/>
          <w:sz w:val="22"/>
          <w:szCs w:val="22"/>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w:t>
      </w:r>
      <w:r>
        <w:rPr>
          <w:rFonts w:ascii="Times New Roman" w:eastAsia="SimSun" w:hAnsi="Times New Roman"/>
          <w:sz w:val="22"/>
          <w:szCs w:val="22"/>
          <w:lang w:eastAsia="hi-IN" w:bidi="hi-IN"/>
        </w:rPr>
        <w:lastRenderedPageBreak/>
        <w:t>Подрядчику на отстранение от участия в работах по Договору такого лица (группы лиц).</w:t>
      </w:r>
    </w:p>
    <w:p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rsidR="0001576D" w:rsidRDefault="0001576D">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A21706" w:rsidRPr="00A21706">
        <w:rPr>
          <w:rFonts w:ascii="Times New Roman" w:eastAsia="Calibri" w:hAnsi="Times New Roman"/>
          <w:sz w:val="22"/>
          <w:szCs w:val="22"/>
          <w:lang w:eastAsia="en-US"/>
        </w:rPr>
        <w:t>СП 325.1325800.2017 «Здания и сооружения. Правила производства работ при демонтаже и утилизации»</w:t>
      </w:r>
      <w:r w:rsidR="00A21706">
        <w:rPr>
          <w:rFonts w:ascii="Times New Roman" w:eastAsia="Calibri" w:hAnsi="Times New Roman"/>
          <w:sz w:val="22"/>
          <w:szCs w:val="22"/>
          <w:lang w:eastAsia="en-US"/>
        </w:rPr>
        <w:t>;</w:t>
      </w:r>
    </w:p>
    <w:p w:rsidR="0001576D" w:rsidRDefault="0001576D">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A21706" w:rsidRPr="00A21706">
        <w:rPr>
          <w:rFonts w:ascii="Times New Roman" w:eastAsia="Calibri" w:hAnsi="Times New Roman"/>
          <w:sz w:val="22"/>
          <w:szCs w:val="22"/>
          <w:lang w:eastAsia="en-US"/>
        </w:rPr>
        <w:t>СП 63.13330.2018 «СНиП 52-01-2003 Бетонные и железобетонные конструкции. Основные положения»</w:t>
      </w:r>
      <w:r w:rsidR="00A21706">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 64.13330.2017 «СНиП II-25-80 Деревянные конструкции»</w:t>
      </w:r>
      <w:r>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СП29.13330.2011 Полы</w:t>
      </w:r>
      <w:r>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 45.13330.2017 «СНиП 3.02.01-87 Земляные сооружения, основания и фундаменты» (Приказ Минстроя России от 27 февраля 2017 г. № 125/пр)</w:t>
      </w:r>
      <w:r>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 24.13330.2021 «СНиП 2.02.03-85 Свайные фундаменты»</w:t>
      </w:r>
      <w:r>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 16.13330.2017 «СНиП II-23-81* Стальные конструкции» (Приказ Минстроя России от 27 февраля 2017 г. № 126/пр)</w:t>
      </w:r>
      <w:r>
        <w:rPr>
          <w:rFonts w:ascii="Times New Roman" w:eastAsia="Calibri" w:hAnsi="Times New Roman"/>
          <w:sz w:val="22"/>
          <w:szCs w:val="22"/>
          <w:lang w:eastAsia="en-US"/>
        </w:rPr>
        <w:t>;</w:t>
      </w:r>
    </w:p>
    <w:p w:rsidR="00A21706" w:rsidRDefault="00A217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21706">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965/пр)</w:t>
      </w:r>
      <w:r>
        <w:rPr>
          <w:rFonts w:ascii="Times New Roman" w:eastAsia="Calibri" w:hAnsi="Times New Roman"/>
          <w:sz w:val="22"/>
          <w:szCs w:val="22"/>
          <w:lang w:eastAsia="en-US"/>
        </w:rPr>
        <w:t>;</w:t>
      </w:r>
    </w:p>
    <w:p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w:t>
      </w:r>
      <w:r>
        <w:rPr>
          <w:rFonts w:ascii="Times New Roman" w:eastAsia="SimSun" w:hAnsi="Times New Roman"/>
          <w:bCs/>
          <w:sz w:val="22"/>
          <w:szCs w:val="22"/>
          <w:lang w:eastAsia="hi-IN" w:bidi="hi-IN"/>
        </w:rPr>
        <w:lastRenderedPageBreak/>
        <w:t>документов – данными документами руководствоваться не требуется).</w:t>
      </w:r>
    </w:p>
    <w:p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A21706">
        <w:rPr>
          <w:rFonts w:ascii="Times New Roman" w:hAnsi="Times New Roman"/>
          <w:sz w:val="22"/>
          <w:szCs w:val="22"/>
        </w:rPr>
        <w:t>являются выполненны</w:t>
      </w:r>
      <w:r w:rsidR="00A16A1B" w:rsidRPr="00A21706">
        <w:rPr>
          <w:rFonts w:ascii="Times New Roman" w:hAnsi="Times New Roman"/>
          <w:sz w:val="22"/>
          <w:szCs w:val="22"/>
        </w:rPr>
        <w:t xml:space="preserve">е работы по </w:t>
      </w:r>
      <w:r w:rsidR="00A21706" w:rsidRPr="00A21706">
        <w:rPr>
          <w:rFonts w:ascii="Times New Roman" w:hAnsi="Times New Roman"/>
          <w:sz w:val="22"/>
          <w:szCs w:val="22"/>
        </w:rPr>
        <w:t>капитальному ремонту входной группы здания</w:t>
      </w:r>
      <w:r w:rsidR="00A16A1B" w:rsidRPr="00A21706">
        <w:rPr>
          <w:rFonts w:ascii="Times New Roman" w:hAnsi="Times New Roman"/>
          <w:sz w:val="22"/>
          <w:szCs w:val="22"/>
        </w:rPr>
        <w:t>,</w:t>
      </w:r>
      <w:r w:rsidRPr="00A21706">
        <w:rPr>
          <w:rFonts w:ascii="Times New Roman" w:hAnsi="Times New Roman"/>
          <w:sz w:val="22"/>
          <w:szCs w:val="22"/>
        </w:rPr>
        <w:t>приведенный в нормати</w:t>
      </w:r>
      <w:r>
        <w:rPr>
          <w:rFonts w:ascii="Times New Roman" w:hAnsi="Times New Roman"/>
          <w:sz w:val="22"/>
          <w:szCs w:val="22"/>
        </w:rPr>
        <w:t>вно-техническое состояние, отвечающий требованиям технической и санитарной безопасности.</w:t>
      </w:r>
    </w:p>
    <w:p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выполненные </w:t>
      </w:r>
      <w:r w:rsidRPr="00E1408C">
        <w:rPr>
          <w:rFonts w:ascii="Times New Roman" w:eastAsia="SimSun" w:hAnsi="Times New Roman"/>
          <w:sz w:val="22"/>
          <w:szCs w:val="22"/>
          <w:lang w:eastAsia="hi-IN" w:bidi="hi-IN"/>
        </w:rPr>
        <w:t xml:space="preserve">работы – не менее </w:t>
      </w:r>
      <w:r w:rsidR="00E1408C" w:rsidRPr="00E1408C">
        <w:rPr>
          <w:rFonts w:ascii="Times New Roman" w:eastAsia="SimSun" w:hAnsi="Times New Roman"/>
          <w:sz w:val="22"/>
          <w:szCs w:val="22"/>
          <w:lang w:eastAsia="hi-IN" w:bidi="hi-IN"/>
        </w:rPr>
        <w:t>60</w:t>
      </w:r>
      <w:r w:rsidRPr="00E1408C">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rsidR="0077546B" w:rsidRDefault="0077546B">
      <w:pPr>
        <w:spacing w:line="276" w:lineRule="auto"/>
        <w:jc w:val="both"/>
        <w:rPr>
          <w:rFonts w:ascii="Times New Roman" w:eastAsia="SimSun" w:hAnsi="Times New Roman"/>
          <w:sz w:val="22"/>
          <w:szCs w:val="22"/>
          <w:lang w:eastAsia="hi-IN" w:bidi="hi-IN"/>
        </w:rPr>
      </w:pPr>
    </w:p>
    <w:p w:rsidR="0077546B" w:rsidRDefault="0077546B">
      <w:pPr>
        <w:spacing w:line="276" w:lineRule="auto"/>
        <w:jc w:val="both"/>
        <w:rPr>
          <w:rFonts w:ascii="Times New Roman" w:eastAsia="SimSun" w:hAnsi="Times New Roman"/>
          <w:sz w:val="22"/>
          <w:szCs w:val="22"/>
          <w:lang w:eastAsia="hi-IN" w:bidi="hi-IN"/>
        </w:rPr>
      </w:pPr>
    </w:p>
    <w:sectPr w:rsidR="0077546B" w:rsidSect="008F43C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15" w:rsidRDefault="00820E15">
      <w:r>
        <w:separator/>
      </w:r>
    </w:p>
  </w:endnote>
  <w:endnote w:type="continuationSeparator" w:id="1">
    <w:p w:rsidR="00820E15" w:rsidRDefault="0082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6B" w:rsidRDefault="00F8423B">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0pt;height:50pt;z-index:251657728;visibility:hidden" filled="t" stroked="t">
          <v:stroke joinstyle="round"/>
          <v:path o:extrusionok="t" gradientshapeok="f" o:connecttype="segments"/>
          <o:lock v:ext="edit" aspectratio="f" selection="t"/>
        </v:shape>
      </w:pict>
    </w:r>
    <w:r w:rsidR="007C41F7">
      <w:rPr>
        <w:noProof/>
      </w:rPr>
      <w:pict>
        <v:shape id="_x0000_i0" o:spid="_x0000_i1025" type="#_x0000_t75" style="width:84.9pt;height:28.5pt;mso-wrap-distance-left:0;mso-wrap-distance-top:0;mso-wrap-distance-right:0;mso-wrap-distance-bottom:0">
          <v:imagedata r:id="rId1" o:title=""/>
          <v:path textboxrect="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15" w:rsidRDefault="00820E15">
      <w:r>
        <w:separator/>
      </w:r>
    </w:p>
  </w:footnote>
  <w:footnote w:type="continuationSeparator" w:id="1">
    <w:p w:rsidR="00820E15" w:rsidRDefault="00820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7546B"/>
    <w:rsid w:val="0001576D"/>
    <w:rsid w:val="00037257"/>
    <w:rsid w:val="0018340C"/>
    <w:rsid w:val="001C3DC8"/>
    <w:rsid w:val="00285834"/>
    <w:rsid w:val="002949BF"/>
    <w:rsid w:val="00302193"/>
    <w:rsid w:val="003049D1"/>
    <w:rsid w:val="003B0124"/>
    <w:rsid w:val="003B5C8F"/>
    <w:rsid w:val="004B50CB"/>
    <w:rsid w:val="00535704"/>
    <w:rsid w:val="00546213"/>
    <w:rsid w:val="005769F3"/>
    <w:rsid w:val="005C763A"/>
    <w:rsid w:val="00687246"/>
    <w:rsid w:val="006A06D3"/>
    <w:rsid w:val="0075480F"/>
    <w:rsid w:val="0077546B"/>
    <w:rsid w:val="007C41F7"/>
    <w:rsid w:val="007E2706"/>
    <w:rsid w:val="00805877"/>
    <w:rsid w:val="00820E15"/>
    <w:rsid w:val="00837780"/>
    <w:rsid w:val="008F43C2"/>
    <w:rsid w:val="00A16A1B"/>
    <w:rsid w:val="00A21706"/>
    <w:rsid w:val="00A355A5"/>
    <w:rsid w:val="00AF35C4"/>
    <w:rsid w:val="00BC2E78"/>
    <w:rsid w:val="00C378E9"/>
    <w:rsid w:val="00C61CF8"/>
    <w:rsid w:val="00D04144"/>
    <w:rsid w:val="00D27542"/>
    <w:rsid w:val="00D91BE8"/>
    <w:rsid w:val="00DE1EE9"/>
    <w:rsid w:val="00E1408C"/>
    <w:rsid w:val="00F72E06"/>
    <w:rsid w:val="00F8423B"/>
    <w:rsid w:val="00F94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C2"/>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rsid w:val="008F43C2"/>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rsid w:val="008F43C2"/>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8F43C2"/>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8F43C2"/>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8F43C2"/>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8F43C2"/>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8F43C2"/>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8F43C2"/>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8F43C2"/>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8F43C2"/>
    <w:rPr>
      <w:rFonts w:ascii="Arial" w:eastAsia="Arial" w:hAnsi="Arial" w:cs="Arial"/>
      <w:sz w:val="34"/>
    </w:rPr>
  </w:style>
  <w:style w:type="character" w:customStyle="1" w:styleId="Heading3Char">
    <w:name w:val="Heading 3 Char"/>
    <w:basedOn w:val="a0"/>
    <w:uiPriority w:val="9"/>
    <w:rsid w:val="008F43C2"/>
    <w:rPr>
      <w:rFonts w:ascii="Arial" w:eastAsia="Arial" w:hAnsi="Arial" w:cs="Arial"/>
      <w:sz w:val="30"/>
      <w:szCs w:val="30"/>
    </w:rPr>
  </w:style>
  <w:style w:type="character" w:customStyle="1" w:styleId="Heading4Char">
    <w:name w:val="Heading 4 Char"/>
    <w:basedOn w:val="a0"/>
    <w:uiPriority w:val="9"/>
    <w:rsid w:val="008F43C2"/>
    <w:rPr>
      <w:rFonts w:ascii="Arial" w:eastAsia="Arial" w:hAnsi="Arial" w:cs="Arial"/>
      <w:b/>
      <w:bCs/>
      <w:sz w:val="26"/>
      <w:szCs w:val="26"/>
    </w:rPr>
  </w:style>
  <w:style w:type="character" w:customStyle="1" w:styleId="Heading5Char">
    <w:name w:val="Heading 5 Char"/>
    <w:basedOn w:val="a0"/>
    <w:uiPriority w:val="9"/>
    <w:rsid w:val="008F43C2"/>
    <w:rPr>
      <w:rFonts w:ascii="Arial" w:eastAsia="Arial" w:hAnsi="Arial" w:cs="Arial"/>
      <w:b/>
      <w:bCs/>
      <w:sz w:val="24"/>
      <w:szCs w:val="24"/>
    </w:rPr>
  </w:style>
  <w:style w:type="character" w:customStyle="1" w:styleId="Heading6Char">
    <w:name w:val="Heading 6 Char"/>
    <w:basedOn w:val="a0"/>
    <w:uiPriority w:val="9"/>
    <w:rsid w:val="008F43C2"/>
    <w:rPr>
      <w:rFonts w:ascii="Arial" w:eastAsia="Arial" w:hAnsi="Arial" w:cs="Arial"/>
      <w:b/>
      <w:bCs/>
      <w:sz w:val="22"/>
      <w:szCs w:val="22"/>
    </w:rPr>
  </w:style>
  <w:style w:type="character" w:customStyle="1" w:styleId="Heading7Char">
    <w:name w:val="Heading 7 Char"/>
    <w:basedOn w:val="a0"/>
    <w:uiPriority w:val="9"/>
    <w:rsid w:val="008F43C2"/>
    <w:rPr>
      <w:rFonts w:ascii="Arial" w:eastAsia="Arial" w:hAnsi="Arial" w:cs="Arial"/>
      <w:b/>
      <w:bCs/>
      <w:i/>
      <w:iCs/>
      <w:sz w:val="22"/>
      <w:szCs w:val="22"/>
    </w:rPr>
  </w:style>
  <w:style w:type="character" w:customStyle="1" w:styleId="Heading8Char">
    <w:name w:val="Heading 8 Char"/>
    <w:basedOn w:val="a0"/>
    <w:uiPriority w:val="9"/>
    <w:rsid w:val="008F43C2"/>
    <w:rPr>
      <w:rFonts w:ascii="Arial" w:eastAsia="Arial" w:hAnsi="Arial" w:cs="Arial"/>
      <w:i/>
      <w:iCs/>
      <w:sz w:val="22"/>
      <w:szCs w:val="22"/>
    </w:rPr>
  </w:style>
  <w:style w:type="character" w:customStyle="1" w:styleId="Heading9Char">
    <w:name w:val="Heading 9 Char"/>
    <w:basedOn w:val="a0"/>
    <w:uiPriority w:val="9"/>
    <w:rsid w:val="008F43C2"/>
    <w:rPr>
      <w:rFonts w:ascii="Arial" w:eastAsia="Arial" w:hAnsi="Arial" w:cs="Arial"/>
      <w:i/>
      <w:iCs/>
      <w:sz w:val="21"/>
      <w:szCs w:val="21"/>
    </w:rPr>
  </w:style>
  <w:style w:type="character" w:customStyle="1" w:styleId="TitleChar">
    <w:name w:val="Title Char"/>
    <w:basedOn w:val="a0"/>
    <w:uiPriority w:val="10"/>
    <w:rsid w:val="008F43C2"/>
    <w:rPr>
      <w:sz w:val="48"/>
      <w:szCs w:val="48"/>
    </w:rPr>
  </w:style>
  <w:style w:type="character" w:customStyle="1" w:styleId="SubtitleChar">
    <w:name w:val="Subtitle Char"/>
    <w:basedOn w:val="a0"/>
    <w:uiPriority w:val="11"/>
    <w:rsid w:val="008F43C2"/>
    <w:rPr>
      <w:sz w:val="24"/>
      <w:szCs w:val="24"/>
    </w:rPr>
  </w:style>
  <w:style w:type="character" w:customStyle="1" w:styleId="QuoteChar">
    <w:name w:val="Quote Char"/>
    <w:uiPriority w:val="29"/>
    <w:rsid w:val="008F43C2"/>
    <w:rPr>
      <w:i/>
    </w:rPr>
  </w:style>
  <w:style w:type="character" w:customStyle="1" w:styleId="IntenseQuoteChar">
    <w:name w:val="Intense Quote Char"/>
    <w:uiPriority w:val="30"/>
    <w:rsid w:val="008F43C2"/>
    <w:rPr>
      <w:i/>
    </w:rPr>
  </w:style>
  <w:style w:type="character" w:customStyle="1" w:styleId="HeaderChar">
    <w:name w:val="Header Char"/>
    <w:basedOn w:val="a0"/>
    <w:uiPriority w:val="99"/>
    <w:rsid w:val="008F43C2"/>
  </w:style>
  <w:style w:type="character" w:customStyle="1" w:styleId="CaptionChar">
    <w:name w:val="Caption Char"/>
    <w:uiPriority w:val="99"/>
    <w:rsid w:val="008F43C2"/>
  </w:style>
  <w:style w:type="character" w:customStyle="1" w:styleId="FootnoteTextChar">
    <w:name w:val="Footnote Text Char"/>
    <w:uiPriority w:val="99"/>
    <w:rsid w:val="008F43C2"/>
    <w:rPr>
      <w:sz w:val="18"/>
    </w:rPr>
  </w:style>
  <w:style w:type="character" w:customStyle="1" w:styleId="EndnoteTextChar">
    <w:name w:val="Endnote Text Char"/>
    <w:uiPriority w:val="99"/>
    <w:rsid w:val="008F43C2"/>
    <w:rPr>
      <w:sz w:val="20"/>
    </w:rPr>
  </w:style>
  <w:style w:type="character" w:customStyle="1" w:styleId="Heading1Char">
    <w:name w:val="Heading 1 Char"/>
    <w:basedOn w:val="a0"/>
    <w:uiPriority w:val="9"/>
    <w:rsid w:val="008F43C2"/>
    <w:rPr>
      <w:rFonts w:ascii="Arial" w:eastAsia="Arial" w:hAnsi="Arial" w:cs="Arial"/>
      <w:sz w:val="40"/>
      <w:szCs w:val="40"/>
    </w:rPr>
  </w:style>
  <w:style w:type="character" w:customStyle="1" w:styleId="20">
    <w:name w:val="Заголовок 2 Знак"/>
    <w:basedOn w:val="a0"/>
    <w:link w:val="2"/>
    <w:uiPriority w:val="9"/>
    <w:rsid w:val="008F43C2"/>
    <w:rPr>
      <w:rFonts w:ascii="Arial" w:eastAsia="Arial" w:hAnsi="Arial" w:cs="Arial"/>
      <w:sz w:val="34"/>
    </w:rPr>
  </w:style>
  <w:style w:type="character" w:customStyle="1" w:styleId="30">
    <w:name w:val="Заголовок 3 Знак"/>
    <w:basedOn w:val="a0"/>
    <w:link w:val="3"/>
    <w:uiPriority w:val="9"/>
    <w:rsid w:val="008F43C2"/>
    <w:rPr>
      <w:rFonts w:ascii="Arial" w:eastAsia="Arial" w:hAnsi="Arial" w:cs="Arial"/>
      <w:sz w:val="30"/>
      <w:szCs w:val="30"/>
    </w:rPr>
  </w:style>
  <w:style w:type="character" w:customStyle="1" w:styleId="40">
    <w:name w:val="Заголовок 4 Знак"/>
    <w:basedOn w:val="a0"/>
    <w:link w:val="4"/>
    <w:uiPriority w:val="9"/>
    <w:rsid w:val="008F43C2"/>
    <w:rPr>
      <w:rFonts w:ascii="Arial" w:eastAsia="Arial" w:hAnsi="Arial" w:cs="Arial"/>
      <w:b/>
      <w:bCs/>
      <w:sz w:val="26"/>
      <w:szCs w:val="26"/>
    </w:rPr>
  </w:style>
  <w:style w:type="character" w:customStyle="1" w:styleId="50">
    <w:name w:val="Заголовок 5 Знак"/>
    <w:basedOn w:val="a0"/>
    <w:link w:val="5"/>
    <w:uiPriority w:val="9"/>
    <w:rsid w:val="008F43C2"/>
    <w:rPr>
      <w:rFonts w:ascii="Arial" w:eastAsia="Arial" w:hAnsi="Arial" w:cs="Arial"/>
      <w:b/>
      <w:bCs/>
      <w:sz w:val="24"/>
      <w:szCs w:val="24"/>
    </w:rPr>
  </w:style>
  <w:style w:type="character" w:customStyle="1" w:styleId="60">
    <w:name w:val="Заголовок 6 Знак"/>
    <w:basedOn w:val="a0"/>
    <w:link w:val="6"/>
    <w:uiPriority w:val="9"/>
    <w:rsid w:val="008F43C2"/>
    <w:rPr>
      <w:rFonts w:ascii="Arial" w:eastAsia="Arial" w:hAnsi="Arial" w:cs="Arial"/>
      <w:b/>
      <w:bCs/>
      <w:sz w:val="22"/>
      <w:szCs w:val="22"/>
    </w:rPr>
  </w:style>
  <w:style w:type="character" w:customStyle="1" w:styleId="70">
    <w:name w:val="Заголовок 7 Знак"/>
    <w:basedOn w:val="a0"/>
    <w:link w:val="7"/>
    <w:uiPriority w:val="9"/>
    <w:rsid w:val="008F43C2"/>
    <w:rPr>
      <w:rFonts w:ascii="Arial" w:eastAsia="Arial" w:hAnsi="Arial" w:cs="Arial"/>
      <w:b/>
      <w:bCs/>
      <w:i/>
      <w:iCs/>
      <w:sz w:val="22"/>
      <w:szCs w:val="22"/>
    </w:rPr>
  </w:style>
  <w:style w:type="character" w:customStyle="1" w:styleId="80">
    <w:name w:val="Заголовок 8 Знак"/>
    <w:basedOn w:val="a0"/>
    <w:link w:val="8"/>
    <w:uiPriority w:val="9"/>
    <w:rsid w:val="008F43C2"/>
    <w:rPr>
      <w:rFonts w:ascii="Arial" w:eastAsia="Arial" w:hAnsi="Arial" w:cs="Arial"/>
      <w:i/>
      <w:iCs/>
      <w:sz w:val="22"/>
      <w:szCs w:val="22"/>
    </w:rPr>
  </w:style>
  <w:style w:type="character" w:customStyle="1" w:styleId="90">
    <w:name w:val="Заголовок 9 Знак"/>
    <w:basedOn w:val="a0"/>
    <w:link w:val="9"/>
    <w:uiPriority w:val="9"/>
    <w:rsid w:val="008F43C2"/>
    <w:rPr>
      <w:rFonts w:ascii="Arial" w:eastAsia="Arial" w:hAnsi="Arial" w:cs="Arial"/>
      <w:i/>
      <w:iCs/>
      <w:sz w:val="21"/>
      <w:szCs w:val="21"/>
    </w:rPr>
  </w:style>
  <w:style w:type="paragraph" w:styleId="a3">
    <w:name w:val="Title"/>
    <w:basedOn w:val="a"/>
    <w:next w:val="a"/>
    <w:link w:val="a4"/>
    <w:uiPriority w:val="10"/>
    <w:qFormat/>
    <w:rsid w:val="008F43C2"/>
    <w:pPr>
      <w:spacing w:before="300" w:after="200"/>
      <w:contextualSpacing/>
    </w:pPr>
    <w:rPr>
      <w:sz w:val="48"/>
      <w:szCs w:val="48"/>
    </w:rPr>
  </w:style>
  <w:style w:type="character" w:customStyle="1" w:styleId="a4">
    <w:name w:val="Название Знак"/>
    <w:basedOn w:val="a0"/>
    <w:link w:val="a3"/>
    <w:uiPriority w:val="10"/>
    <w:rsid w:val="008F43C2"/>
    <w:rPr>
      <w:sz w:val="48"/>
      <w:szCs w:val="48"/>
    </w:rPr>
  </w:style>
  <w:style w:type="paragraph" w:styleId="a5">
    <w:name w:val="Subtitle"/>
    <w:basedOn w:val="a"/>
    <w:next w:val="a"/>
    <w:link w:val="a6"/>
    <w:uiPriority w:val="11"/>
    <w:qFormat/>
    <w:rsid w:val="008F43C2"/>
    <w:pPr>
      <w:spacing w:before="200" w:after="200"/>
    </w:pPr>
    <w:rPr>
      <w:sz w:val="24"/>
    </w:rPr>
  </w:style>
  <w:style w:type="character" w:customStyle="1" w:styleId="a6">
    <w:name w:val="Подзаголовок Знак"/>
    <w:basedOn w:val="a0"/>
    <w:link w:val="a5"/>
    <w:uiPriority w:val="11"/>
    <w:rsid w:val="008F43C2"/>
    <w:rPr>
      <w:sz w:val="24"/>
      <w:szCs w:val="24"/>
    </w:rPr>
  </w:style>
  <w:style w:type="paragraph" w:styleId="21">
    <w:name w:val="Quote"/>
    <w:basedOn w:val="a"/>
    <w:next w:val="a"/>
    <w:link w:val="22"/>
    <w:uiPriority w:val="29"/>
    <w:qFormat/>
    <w:rsid w:val="008F43C2"/>
    <w:pPr>
      <w:ind w:left="720" w:right="720"/>
    </w:pPr>
    <w:rPr>
      <w:i/>
    </w:rPr>
  </w:style>
  <w:style w:type="character" w:customStyle="1" w:styleId="22">
    <w:name w:val="Цитата 2 Знак"/>
    <w:link w:val="21"/>
    <w:uiPriority w:val="29"/>
    <w:rsid w:val="008F43C2"/>
    <w:rPr>
      <w:i/>
    </w:rPr>
  </w:style>
  <w:style w:type="paragraph" w:styleId="a7">
    <w:name w:val="Intense Quote"/>
    <w:basedOn w:val="a"/>
    <w:next w:val="a"/>
    <w:link w:val="a8"/>
    <w:uiPriority w:val="30"/>
    <w:qFormat/>
    <w:rsid w:val="008F43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F43C2"/>
    <w:rPr>
      <w:i/>
    </w:rPr>
  </w:style>
  <w:style w:type="paragraph" w:styleId="a9">
    <w:name w:val="header"/>
    <w:basedOn w:val="a"/>
    <w:link w:val="aa"/>
    <w:uiPriority w:val="99"/>
    <w:unhideWhenUsed/>
    <w:rsid w:val="008F43C2"/>
    <w:pPr>
      <w:tabs>
        <w:tab w:val="center" w:pos="7143"/>
        <w:tab w:val="right" w:pos="14287"/>
      </w:tabs>
    </w:pPr>
  </w:style>
  <w:style w:type="character" w:customStyle="1" w:styleId="aa">
    <w:name w:val="Верхний колонтитул Знак"/>
    <w:basedOn w:val="a0"/>
    <w:link w:val="a9"/>
    <w:uiPriority w:val="99"/>
    <w:rsid w:val="008F43C2"/>
  </w:style>
  <w:style w:type="paragraph" w:styleId="ab">
    <w:name w:val="footer"/>
    <w:basedOn w:val="a"/>
    <w:link w:val="ac"/>
    <w:uiPriority w:val="99"/>
    <w:unhideWhenUsed/>
    <w:rsid w:val="008F43C2"/>
    <w:pPr>
      <w:tabs>
        <w:tab w:val="center" w:pos="7143"/>
        <w:tab w:val="right" w:pos="14287"/>
      </w:tabs>
    </w:pPr>
  </w:style>
  <w:style w:type="character" w:customStyle="1" w:styleId="FooterChar">
    <w:name w:val="Footer Char"/>
    <w:basedOn w:val="a0"/>
    <w:uiPriority w:val="99"/>
    <w:rsid w:val="008F43C2"/>
  </w:style>
  <w:style w:type="paragraph" w:styleId="ad">
    <w:name w:val="caption"/>
    <w:basedOn w:val="a"/>
    <w:next w:val="a"/>
    <w:uiPriority w:val="35"/>
    <w:semiHidden/>
    <w:unhideWhenUsed/>
    <w:qFormat/>
    <w:rsid w:val="008F43C2"/>
    <w:pPr>
      <w:spacing w:line="276" w:lineRule="auto"/>
    </w:pPr>
    <w:rPr>
      <w:b/>
      <w:bCs/>
      <w:color w:val="4F81BD" w:themeColor="accent1"/>
      <w:sz w:val="18"/>
      <w:szCs w:val="18"/>
    </w:rPr>
  </w:style>
  <w:style w:type="character" w:customStyle="1" w:styleId="ac">
    <w:name w:val="Нижний колонтитул Знак"/>
    <w:link w:val="ab"/>
    <w:uiPriority w:val="99"/>
    <w:rsid w:val="008F43C2"/>
  </w:style>
  <w:style w:type="table" w:customStyle="1" w:styleId="TableGridLight">
    <w:name w:val="Table Grid Light"/>
    <w:basedOn w:val="a1"/>
    <w:uiPriority w:val="59"/>
    <w:rsid w:val="008F43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F43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F43C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F43C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F43C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F43C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F43C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F43C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F43C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F43C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F43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F43C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F43C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F43C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F43C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F43C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F43C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F43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F43C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F43C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F43C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F43C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F43C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F43C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F43C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F43C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F43C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F43C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F43C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F43C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F43C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F43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F43C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F43C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F43C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F43C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F43C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F43C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F43C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F43C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F43C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F43C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F43C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F43C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F43C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F43C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F43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F43C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F43C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F43C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F43C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F43C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F43C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F43C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F43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F43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F43C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F43C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F43C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F43C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F43C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F43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F43C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F43C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F43C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F43C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F43C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F43C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F43C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F43C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F43C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F43C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F43C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F43C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F43C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F43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F43C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F43C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F43C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F43C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F43C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F43C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F43C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F43C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F43C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F43C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F43C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F43C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F43C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F43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F43C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F43C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F43C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F43C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F43C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F43C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F43C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F43C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rsid w:val="008F43C2"/>
    <w:pPr>
      <w:spacing w:after="40"/>
    </w:pPr>
    <w:rPr>
      <w:sz w:val="18"/>
    </w:rPr>
  </w:style>
  <w:style w:type="character" w:customStyle="1" w:styleId="af">
    <w:name w:val="Текст сноски Знак"/>
    <w:link w:val="ae"/>
    <w:uiPriority w:val="99"/>
    <w:rsid w:val="008F43C2"/>
    <w:rPr>
      <w:sz w:val="18"/>
    </w:rPr>
  </w:style>
  <w:style w:type="character" w:styleId="af0">
    <w:name w:val="footnote reference"/>
    <w:basedOn w:val="a0"/>
    <w:uiPriority w:val="99"/>
    <w:unhideWhenUsed/>
    <w:rsid w:val="008F43C2"/>
    <w:rPr>
      <w:vertAlign w:val="superscript"/>
    </w:rPr>
  </w:style>
  <w:style w:type="paragraph" w:styleId="af1">
    <w:name w:val="endnote text"/>
    <w:basedOn w:val="a"/>
    <w:link w:val="af2"/>
    <w:uiPriority w:val="99"/>
    <w:semiHidden/>
    <w:unhideWhenUsed/>
    <w:rsid w:val="008F43C2"/>
  </w:style>
  <w:style w:type="character" w:customStyle="1" w:styleId="af2">
    <w:name w:val="Текст концевой сноски Знак"/>
    <w:link w:val="af1"/>
    <w:uiPriority w:val="99"/>
    <w:rsid w:val="008F43C2"/>
    <w:rPr>
      <w:sz w:val="20"/>
    </w:rPr>
  </w:style>
  <w:style w:type="character" w:styleId="af3">
    <w:name w:val="endnote reference"/>
    <w:basedOn w:val="a0"/>
    <w:uiPriority w:val="99"/>
    <w:semiHidden/>
    <w:unhideWhenUsed/>
    <w:rsid w:val="008F43C2"/>
    <w:rPr>
      <w:vertAlign w:val="superscript"/>
    </w:rPr>
  </w:style>
  <w:style w:type="paragraph" w:styleId="11">
    <w:name w:val="toc 1"/>
    <w:basedOn w:val="a"/>
    <w:next w:val="a"/>
    <w:uiPriority w:val="39"/>
    <w:unhideWhenUsed/>
    <w:rsid w:val="008F43C2"/>
    <w:pPr>
      <w:spacing w:after="57"/>
    </w:pPr>
  </w:style>
  <w:style w:type="paragraph" w:styleId="23">
    <w:name w:val="toc 2"/>
    <w:basedOn w:val="a"/>
    <w:next w:val="a"/>
    <w:uiPriority w:val="39"/>
    <w:unhideWhenUsed/>
    <w:rsid w:val="008F43C2"/>
    <w:pPr>
      <w:spacing w:after="57"/>
      <w:ind w:left="283"/>
    </w:pPr>
  </w:style>
  <w:style w:type="paragraph" w:styleId="31">
    <w:name w:val="toc 3"/>
    <w:basedOn w:val="a"/>
    <w:next w:val="a"/>
    <w:uiPriority w:val="39"/>
    <w:unhideWhenUsed/>
    <w:rsid w:val="008F43C2"/>
    <w:pPr>
      <w:spacing w:after="57"/>
      <w:ind w:left="567"/>
    </w:pPr>
  </w:style>
  <w:style w:type="paragraph" w:styleId="41">
    <w:name w:val="toc 4"/>
    <w:basedOn w:val="a"/>
    <w:next w:val="a"/>
    <w:uiPriority w:val="39"/>
    <w:unhideWhenUsed/>
    <w:rsid w:val="008F43C2"/>
    <w:pPr>
      <w:spacing w:after="57"/>
      <w:ind w:left="850"/>
    </w:pPr>
  </w:style>
  <w:style w:type="paragraph" w:styleId="51">
    <w:name w:val="toc 5"/>
    <w:basedOn w:val="a"/>
    <w:next w:val="a"/>
    <w:uiPriority w:val="39"/>
    <w:unhideWhenUsed/>
    <w:rsid w:val="008F43C2"/>
    <w:pPr>
      <w:spacing w:after="57"/>
      <w:ind w:left="1134"/>
    </w:pPr>
  </w:style>
  <w:style w:type="paragraph" w:styleId="61">
    <w:name w:val="toc 6"/>
    <w:basedOn w:val="a"/>
    <w:next w:val="a"/>
    <w:uiPriority w:val="39"/>
    <w:unhideWhenUsed/>
    <w:rsid w:val="008F43C2"/>
    <w:pPr>
      <w:spacing w:after="57"/>
      <w:ind w:left="1417"/>
    </w:pPr>
  </w:style>
  <w:style w:type="paragraph" w:styleId="71">
    <w:name w:val="toc 7"/>
    <w:basedOn w:val="a"/>
    <w:next w:val="a"/>
    <w:uiPriority w:val="39"/>
    <w:unhideWhenUsed/>
    <w:rsid w:val="008F43C2"/>
    <w:pPr>
      <w:spacing w:after="57"/>
      <w:ind w:left="1701"/>
    </w:pPr>
  </w:style>
  <w:style w:type="paragraph" w:styleId="81">
    <w:name w:val="toc 8"/>
    <w:basedOn w:val="a"/>
    <w:next w:val="a"/>
    <w:uiPriority w:val="39"/>
    <w:unhideWhenUsed/>
    <w:rsid w:val="008F43C2"/>
    <w:pPr>
      <w:spacing w:after="57"/>
      <w:ind w:left="1984"/>
    </w:pPr>
  </w:style>
  <w:style w:type="paragraph" w:styleId="91">
    <w:name w:val="toc 9"/>
    <w:basedOn w:val="a"/>
    <w:next w:val="a"/>
    <w:uiPriority w:val="39"/>
    <w:unhideWhenUsed/>
    <w:rsid w:val="008F43C2"/>
    <w:pPr>
      <w:spacing w:after="57"/>
      <w:ind w:left="2268"/>
    </w:pPr>
  </w:style>
  <w:style w:type="paragraph" w:styleId="af4">
    <w:name w:val="TOC Heading"/>
    <w:uiPriority w:val="39"/>
    <w:unhideWhenUsed/>
    <w:rsid w:val="008F43C2"/>
  </w:style>
  <w:style w:type="paragraph" w:styleId="af5">
    <w:name w:val="table of figures"/>
    <w:basedOn w:val="a"/>
    <w:next w:val="a"/>
    <w:uiPriority w:val="99"/>
    <w:unhideWhenUsed/>
    <w:rsid w:val="008F43C2"/>
  </w:style>
  <w:style w:type="paragraph" w:styleId="af6">
    <w:name w:val="Body Text"/>
    <w:basedOn w:val="a"/>
    <w:link w:val="af7"/>
    <w:rsid w:val="008F43C2"/>
    <w:pPr>
      <w:spacing w:after="120"/>
    </w:pPr>
  </w:style>
  <w:style w:type="character" w:customStyle="1" w:styleId="af7">
    <w:name w:val="Основной текст Знак"/>
    <w:basedOn w:val="a0"/>
    <w:link w:val="af6"/>
    <w:rsid w:val="008F43C2"/>
    <w:rPr>
      <w:rFonts w:ascii="Arial" w:eastAsia="Lucida Sans Unicode" w:hAnsi="Arial" w:cs="Times New Roman"/>
      <w:sz w:val="20"/>
      <w:szCs w:val="24"/>
      <w:lang w:eastAsia="ar-SA"/>
    </w:rPr>
  </w:style>
  <w:style w:type="paragraph" w:styleId="af8">
    <w:name w:val="No Spacing"/>
    <w:link w:val="af9"/>
    <w:uiPriority w:val="1"/>
    <w:qFormat/>
    <w:rsid w:val="008F43C2"/>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rsid w:val="008F43C2"/>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sid w:val="008F43C2"/>
    <w:rPr>
      <w:rFonts w:ascii="Calibri" w:eastAsia="Calibri" w:hAnsi="Calibri" w:cs="Times New Roman"/>
    </w:rPr>
  </w:style>
  <w:style w:type="character" w:styleId="afc">
    <w:name w:val="Hyperlink"/>
    <w:basedOn w:val="a0"/>
    <w:uiPriority w:val="99"/>
    <w:semiHidden/>
    <w:unhideWhenUsed/>
    <w:rsid w:val="008F43C2"/>
    <w:rPr>
      <w:color w:val="0000FF"/>
      <w:u w:val="single"/>
    </w:rPr>
  </w:style>
  <w:style w:type="character" w:customStyle="1" w:styleId="upper">
    <w:name w:val="upper"/>
    <w:basedOn w:val="a0"/>
    <w:rsid w:val="008F43C2"/>
  </w:style>
  <w:style w:type="paragraph" w:customStyle="1" w:styleId="s13">
    <w:name w:val="s_13"/>
    <w:basedOn w:val="a"/>
    <w:rsid w:val="008F43C2"/>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sid w:val="008F43C2"/>
    <w:rPr>
      <w:rFonts w:ascii="Times New Roman" w:eastAsia="Times New Roman" w:hAnsi="Times New Roman" w:cs="Times New Roman"/>
      <w:b/>
      <w:bCs/>
      <w:sz w:val="48"/>
      <w:szCs w:val="48"/>
      <w:lang w:eastAsia="ru-RU"/>
    </w:rPr>
  </w:style>
  <w:style w:type="table" w:styleId="afd">
    <w:name w:val="Table Grid"/>
    <w:basedOn w:val="a1"/>
    <w:uiPriority w:val="59"/>
    <w:rsid w:val="008F43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sid w:val="008F43C2"/>
    <w:rPr>
      <w:rFonts w:ascii="Times New Roman" w:eastAsia="Arial" w:hAnsi="Times New Roman" w:cs="Times New Roman"/>
      <w:sz w:val="24"/>
      <w:szCs w:val="24"/>
      <w:lang w:eastAsia="ar-SA"/>
    </w:rPr>
  </w:style>
  <w:style w:type="paragraph" w:customStyle="1" w:styleId="docdata">
    <w:name w:val="docdata"/>
    <w:basedOn w:val="a"/>
    <w:rsid w:val="008F43C2"/>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rsid w:val="008F43C2"/>
  </w:style>
  <w:style w:type="paragraph" w:customStyle="1" w:styleId="headertext">
    <w:name w:val="headertext"/>
    <w:basedOn w:val="a"/>
    <w:rsid w:val="008F43C2"/>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196746600">
      <w:bodyDiv w:val="1"/>
      <w:marLeft w:val="0"/>
      <w:marRight w:val="0"/>
      <w:marTop w:val="0"/>
      <w:marBottom w:val="0"/>
      <w:divBdr>
        <w:top w:val="none" w:sz="0" w:space="0" w:color="auto"/>
        <w:left w:val="none" w:sz="0" w:space="0" w:color="auto"/>
        <w:bottom w:val="none" w:sz="0" w:space="0" w:color="auto"/>
        <w:right w:val="none" w:sz="0" w:space="0" w:color="auto"/>
      </w:divBdr>
    </w:div>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cp:revision>
  <dcterms:created xsi:type="dcterms:W3CDTF">2023-10-26T11:29:00Z</dcterms:created>
  <dcterms:modified xsi:type="dcterms:W3CDTF">2025-06-24T09:51:00Z</dcterms:modified>
</cp:coreProperties>
</file>