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AFD87" w14:textId="2647E5F2" w:rsidR="00E64C45" w:rsidRDefault="00745099" w:rsidP="00745099">
      <w:pPr>
        <w:widowControl w:val="0"/>
        <w:spacing w:after="0" w:line="240" w:lineRule="auto"/>
        <w:jc w:val="center"/>
        <w:outlineLvl w:val="1"/>
        <w:rPr>
          <w:rFonts w:ascii="Times New Roman" w:hAnsi="Times New Roman" w:cs="Times New Roman"/>
          <w:b/>
          <w:bCs/>
        </w:rPr>
      </w:pPr>
      <w:r w:rsidRPr="00745099">
        <w:rPr>
          <w:rFonts w:ascii="Times New Roman" w:hAnsi="Times New Roman" w:cs="Times New Roman"/>
          <w:b/>
          <w:bCs/>
        </w:rPr>
        <w:t>ОБЩЕСТВО С ОГРАНИЧЕННОЙ ОТВЕТСТВЕННОСТЬЮ "АКВАГРАД"</w:t>
      </w:r>
    </w:p>
    <w:p w14:paraId="2F4D2E89" w14:textId="77777777" w:rsidR="00745099" w:rsidRDefault="00745099" w:rsidP="00424304">
      <w:pPr>
        <w:widowControl w:val="0"/>
        <w:spacing w:after="0" w:line="240" w:lineRule="auto"/>
        <w:jc w:val="right"/>
        <w:outlineLvl w:val="1"/>
        <w:rPr>
          <w:rFonts w:ascii="Times New Roman" w:hAnsi="Times New Roman" w:cs="Times New Roman"/>
          <w:b/>
          <w:bCs/>
          <w:kern w:val="36"/>
        </w:rPr>
      </w:pPr>
    </w:p>
    <w:p w14:paraId="05498C2D" w14:textId="77777777" w:rsidR="00E64C45" w:rsidRPr="00E64C45" w:rsidRDefault="00E64C45" w:rsidP="00E64C45">
      <w:pPr>
        <w:widowControl w:val="0"/>
        <w:spacing w:after="0"/>
        <w:ind w:left="5579" w:right="-57"/>
        <w:jc w:val="right"/>
        <w:outlineLvl w:val="0"/>
        <w:rPr>
          <w:rFonts w:ascii="Times New Roman" w:hAnsi="Times New Roman" w:cs="Times New Roman"/>
          <w:b/>
          <w:sz w:val="20"/>
          <w:szCs w:val="20"/>
        </w:rPr>
      </w:pPr>
      <w:r>
        <w:rPr>
          <w:rFonts w:ascii="Times New Roman" w:hAnsi="Times New Roman" w:cs="Times New Roman"/>
          <w:b/>
        </w:rPr>
        <w:t>«</w:t>
      </w:r>
      <w:r w:rsidRPr="00E64C45">
        <w:rPr>
          <w:rFonts w:ascii="Times New Roman" w:hAnsi="Times New Roman" w:cs="Times New Roman"/>
          <w:b/>
          <w:sz w:val="20"/>
          <w:szCs w:val="20"/>
        </w:rPr>
        <w:t>УТВЕРЖДАЮ»</w:t>
      </w:r>
    </w:p>
    <w:p w14:paraId="05FF9049" w14:textId="77777777" w:rsidR="00745099" w:rsidRPr="00745099" w:rsidRDefault="00745099" w:rsidP="00745099">
      <w:pPr>
        <w:widowControl w:val="0"/>
        <w:spacing w:after="0"/>
        <w:ind w:left="5579" w:right="-57"/>
        <w:jc w:val="right"/>
        <w:outlineLvl w:val="0"/>
        <w:rPr>
          <w:rFonts w:ascii="Times New Roman" w:hAnsi="Times New Roman" w:cs="Times New Roman"/>
          <w:b/>
          <w:sz w:val="20"/>
          <w:szCs w:val="20"/>
        </w:rPr>
      </w:pPr>
      <w:r w:rsidRPr="00745099">
        <w:rPr>
          <w:rFonts w:ascii="Times New Roman" w:hAnsi="Times New Roman" w:cs="Times New Roman"/>
          <w:b/>
          <w:sz w:val="20"/>
          <w:szCs w:val="20"/>
        </w:rPr>
        <w:t xml:space="preserve">Конкурсный управляющий </w:t>
      </w:r>
    </w:p>
    <w:p w14:paraId="384EF8CB" w14:textId="77777777" w:rsidR="00745099" w:rsidRPr="00745099" w:rsidRDefault="00745099" w:rsidP="00745099">
      <w:pPr>
        <w:widowControl w:val="0"/>
        <w:spacing w:after="0"/>
        <w:ind w:left="5579" w:right="-57"/>
        <w:jc w:val="right"/>
        <w:outlineLvl w:val="0"/>
        <w:rPr>
          <w:rFonts w:ascii="Times New Roman" w:hAnsi="Times New Roman" w:cs="Times New Roman"/>
          <w:b/>
          <w:sz w:val="20"/>
          <w:szCs w:val="20"/>
        </w:rPr>
      </w:pPr>
      <w:r w:rsidRPr="00745099">
        <w:rPr>
          <w:rFonts w:ascii="Times New Roman" w:hAnsi="Times New Roman" w:cs="Times New Roman"/>
          <w:b/>
          <w:sz w:val="20"/>
          <w:szCs w:val="20"/>
        </w:rPr>
        <w:t>ООО «</w:t>
      </w:r>
      <w:proofErr w:type="spellStart"/>
      <w:r w:rsidRPr="00745099">
        <w:rPr>
          <w:rFonts w:ascii="Times New Roman" w:hAnsi="Times New Roman" w:cs="Times New Roman"/>
          <w:b/>
          <w:sz w:val="20"/>
          <w:szCs w:val="20"/>
        </w:rPr>
        <w:t>Акваград</w:t>
      </w:r>
      <w:proofErr w:type="spellEnd"/>
      <w:r w:rsidRPr="00745099">
        <w:rPr>
          <w:rFonts w:ascii="Times New Roman" w:hAnsi="Times New Roman" w:cs="Times New Roman"/>
          <w:b/>
          <w:sz w:val="20"/>
          <w:szCs w:val="20"/>
        </w:rPr>
        <w:t>»</w:t>
      </w:r>
    </w:p>
    <w:p w14:paraId="00984490" w14:textId="77777777" w:rsidR="00745099" w:rsidRDefault="00745099" w:rsidP="00745099">
      <w:pPr>
        <w:widowControl w:val="0"/>
        <w:spacing w:after="0"/>
        <w:ind w:left="5579" w:right="-57"/>
        <w:jc w:val="right"/>
        <w:outlineLvl w:val="0"/>
        <w:rPr>
          <w:rFonts w:ascii="Times New Roman" w:hAnsi="Times New Roman" w:cs="Times New Roman"/>
          <w:b/>
          <w:sz w:val="20"/>
          <w:szCs w:val="20"/>
        </w:rPr>
      </w:pPr>
      <w:r w:rsidRPr="00745099">
        <w:rPr>
          <w:rFonts w:ascii="Times New Roman" w:hAnsi="Times New Roman" w:cs="Times New Roman"/>
          <w:b/>
          <w:sz w:val="20"/>
          <w:szCs w:val="20"/>
        </w:rPr>
        <w:t>__________________ А. А. Кубасова</w:t>
      </w:r>
      <w:r w:rsidR="00E64C45" w:rsidRPr="00E64C45">
        <w:rPr>
          <w:rFonts w:ascii="Times New Roman" w:hAnsi="Times New Roman" w:cs="Times New Roman"/>
          <w:b/>
          <w:sz w:val="20"/>
          <w:szCs w:val="20"/>
        </w:rPr>
        <w:t xml:space="preserve"> </w:t>
      </w:r>
    </w:p>
    <w:p w14:paraId="725E6EB0" w14:textId="35E82786" w:rsidR="00E64C45" w:rsidRPr="00E64C45" w:rsidRDefault="00E64C45" w:rsidP="00745099">
      <w:pPr>
        <w:widowControl w:val="0"/>
        <w:spacing w:after="0"/>
        <w:ind w:left="5579" w:right="-57"/>
        <w:jc w:val="right"/>
        <w:outlineLvl w:val="0"/>
        <w:rPr>
          <w:rFonts w:ascii="Times New Roman" w:hAnsi="Times New Roman" w:cs="Times New Roman"/>
          <w:b/>
          <w:bCs/>
          <w:sz w:val="20"/>
          <w:szCs w:val="20"/>
        </w:rPr>
      </w:pPr>
      <w:r w:rsidRPr="00E64C45">
        <w:rPr>
          <w:rFonts w:ascii="Times New Roman" w:hAnsi="Times New Roman" w:cs="Times New Roman"/>
          <w:b/>
          <w:sz w:val="20"/>
          <w:szCs w:val="20"/>
        </w:rPr>
        <w:t>«</w:t>
      </w:r>
      <w:r w:rsidR="00745099">
        <w:rPr>
          <w:rFonts w:ascii="Times New Roman" w:hAnsi="Times New Roman" w:cs="Times New Roman"/>
          <w:b/>
          <w:sz w:val="20"/>
          <w:szCs w:val="20"/>
        </w:rPr>
        <w:t>24</w:t>
      </w:r>
      <w:r w:rsidRPr="00E64C45">
        <w:rPr>
          <w:rFonts w:ascii="Times New Roman" w:hAnsi="Times New Roman" w:cs="Times New Roman"/>
          <w:b/>
          <w:sz w:val="20"/>
          <w:szCs w:val="20"/>
        </w:rPr>
        <w:t xml:space="preserve">» </w:t>
      </w:r>
      <w:r w:rsidR="00745099">
        <w:rPr>
          <w:rFonts w:ascii="Times New Roman" w:hAnsi="Times New Roman" w:cs="Times New Roman"/>
          <w:b/>
          <w:sz w:val="20"/>
          <w:szCs w:val="20"/>
        </w:rPr>
        <w:t>июня</w:t>
      </w:r>
      <w:r w:rsidRPr="00E64C45">
        <w:rPr>
          <w:rFonts w:ascii="Times New Roman" w:hAnsi="Times New Roman" w:cs="Times New Roman"/>
          <w:b/>
          <w:sz w:val="20"/>
          <w:szCs w:val="20"/>
        </w:rPr>
        <w:t xml:space="preserve"> 2025г.</w:t>
      </w:r>
    </w:p>
    <w:p w14:paraId="3FA52EE3" w14:textId="4A2B000D" w:rsidR="009331A7" w:rsidRDefault="009331A7" w:rsidP="00424304">
      <w:pPr>
        <w:widowControl w:val="0"/>
        <w:spacing w:after="0" w:line="240" w:lineRule="auto"/>
        <w:jc w:val="right"/>
        <w:outlineLvl w:val="1"/>
        <w:rPr>
          <w:rFonts w:ascii="Times New Roman" w:hAnsi="Times New Roman" w:cs="Times New Roman"/>
          <w:b/>
          <w:bCs/>
          <w:kern w:val="36"/>
        </w:rPr>
      </w:pPr>
    </w:p>
    <w:p w14:paraId="3F95B135" w14:textId="77777777" w:rsidR="00424304" w:rsidRPr="00CD7AA7" w:rsidRDefault="00424304" w:rsidP="00424304">
      <w:pPr>
        <w:widowControl w:val="0"/>
        <w:spacing w:after="0" w:line="240" w:lineRule="auto"/>
        <w:jc w:val="right"/>
        <w:outlineLvl w:val="1"/>
        <w:rPr>
          <w:rFonts w:ascii="Times New Roman" w:hAnsi="Times New Roman" w:cs="Times New Roman"/>
          <w:b/>
          <w:bCs/>
          <w:kern w:val="36"/>
        </w:rPr>
      </w:pPr>
    </w:p>
    <w:p w14:paraId="7D858FC4" w14:textId="23D8D5C6" w:rsidR="00F7033C" w:rsidRPr="00A83693" w:rsidRDefault="00745099" w:rsidP="00A83693">
      <w:pPr>
        <w:pStyle w:val="10"/>
        <w:keepNext w:val="0"/>
        <w:keepLines w:val="0"/>
        <w:widowControl w:val="0"/>
        <w:spacing w:before="0" w:line="240" w:lineRule="auto"/>
        <w:jc w:val="center"/>
        <w:rPr>
          <w:rFonts w:cs="Times New Roman"/>
          <w:caps/>
          <w:sz w:val="22"/>
          <w:szCs w:val="22"/>
        </w:rPr>
      </w:pPr>
      <w:r>
        <w:rPr>
          <w:rFonts w:cs="Times New Roman"/>
          <w:caps/>
          <w:sz w:val="22"/>
          <w:szCs w:val="22"/>
        </w:rPr>
        <w:t xml:space="preserve">ИЗВЕЩЕНИЕ О </w:t>
      </w:r>
      <w:r w:rsidR="00D226B3" w:rsidRPr="00A83693">
        <w:rPr>
          <w:rFonts w:cs="Times New Roman"/>
          <w:caps/>
          <w:sz w:val="22"/>
          <w:szCs w:val="22"/>
        </w:rPr>
        <w:t>Проведени</w:t>
      </w:r>
      <w:r>
        <w:rPr>
          <w:rFonts w:cs="Times New Roman"/>
          <w:caps/>
          <w:sz w:val="22"/>
          <w:szCs w:val="22"/>
        </w:rPr>
        <w:t>И</w:t>
      </w:r>
      <w:r w:rsidR="00D226B3" w:rsidRPr="00A83693">
        <w:rPr>
          <w:rFonts w:cs="Times New Roman"/>
          <w:caps/>
          <w:sz w:val="22"/>
          <w:szCs w:val="22"/>
        </w:rPr>
        <w:t xml:space="preserve"> ценового запроса в электронном </w:t>
      </w:r>
      <w:r>
        <w:rPr>
          <w:rFonts w:cs="Times New Roman"/>
          <w:caps/>
          <w:sz w:val="22"/>
          <w:szCs w:val="22"/>
        </w:rPr>
        <w:t>МАГАЗИНЕ</w:t>
      </w:r>
    </w:p>
    <w:p w14:paraId="1AD7CAE1" w14:textId="77777777" w:rsidR="00A522C9" w:rsidRPr="00A83693" w:rsidRDefault="00A522C9" w:rsidP="009331A7">
      <w:pPr>
        <w:pStyle w:val="10"/>
        <w:keepNext w:val="0"/>
        <w:keepLines w:val="0"/>
        <w:widowControl w:val="0"/>
        <w:spacing w:before="0" w:line="240" w:lineRule="auto"/>
        <w:rPr>
          <w:rFonts w:cs="Times New Roman"/>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60"/>
        <w:gridCol w:w="1917"/>
        <w:gridCol w:w="4232"/>
      </w:tblGrid>
      <w:tr w:rsidR="00F1269E" w:rsidRPr="00A83693" w14:paraId="411BB909"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260"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0BE73CFF" w14:textId="7A2240AE"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745099">
              <w:rPr>
                <w:rFonts w:ascii="Times New Roman" w:hAnsi="Times New Roman" w:cs="Times New Roman"/>
              </w:rPr>
              <w:t>магазине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9"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745099">
              <w:rPr>
                <w:rFonts w:ascii="Times New Roman" w:hAnsi="Times New Roman" w:cs="Times New Roman"/>
                <w:lang w:bidi="ru-RU"/>
              </w:rPr>
              <w:t>магазине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 xml:space="preserve">в соответствии </w:t>
            </w:r>
            <w:r w:rsidR="004A554F">
              <w:rPr>
                <w:rFonts w:ascii="Times New Roman" w:hAnsi="Times New Roman" w:cs="Times New Roman"/>
                <w:lang w:bidi="ru-RU"/>
              </w:rPr>
              <w:t xml:space="preserve">с </w:t>
            </w:r>
            <w:r w:rsidR="00E64C45">
              <w:rPr>
                <w:rFonts w:ascii="Times New Roman" w:hAnsi="Times New Roman" w:cs="Times New Roman"/>
                <w:lang w:bidi="ru-RU"/>
              </w:rPr>
              <w:t xml:space="preserve">Приложением </w:t>
            </w:r>
            <w:r w:rsidR="00745099">
              <w:rPr>
                <w:rFonts w:ascii="Times New Roman" w:hAnsi="Times New Roman" w:cs="Times New Roman"/>
                <w:lang w:bidi="ru-RU"/>
              </w:rPr>
              <w:t>2</w:t>
            </w:r>
            <w:r w:rsidR="004A554F">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745099" w:rsidRPr="00745099">
              <w:rPr>
                <w:rFonts w:ascii="Times New Roman" w:hAnsi="Times New Roman" w:cs="Times New Roman"/>
              </w:rPr>
              <w:t>ООО АКВАГРАД</w:t>
            </w:r>
          </w:p>
        </w:tc>
      </w:tr>
      <w:tr w:rsidR="00F1269E" w:rsidRPr="00A83693" w14:paraId="7AA4CFBA"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260"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13DF0730" w14:textId="7ACC7E48" w:rsidR="00E64C45" w:rsidRDefault="00745099" w:rsidP="009331A7">
            <w:pPr>
              <w:pStyle w:val="af4"/>
              <w:widowControl w:val="0"/>
              <w:jc w:val="both"/>
              <w:rPr>
                <w:sz w:val="22"/>
                <w:szCs w:val="22"/>
              </w:rPr>
            </w:pPr>
            <w:r w:rsidRPr="00745099">
              <w:rPr>
                <w:sz w:val="22"/>
                <w:szCs w:val="22"/>
              </w:rPr>
              <w:t>ОБЩЕСТВО С ОГРАНИЧЕННОЙ ОТВЕТСТВЕННОСТЬЮ "АКВАГРАД"</w:t>
            </w:r>
            <w:r w:rsidR="00E64C45">
              <w:rPr>
                <w:sz w:val="22"/>
                <w:szCs w:val="22"/>
              </w:rPr>
              <w:t xml:space="preserve"> (</w:t>
            </w:r>
            <w:r w:rsidRPr="00745099">
              <w:rPr>
                <w:sz w:val="22"/>
                <w:szCs w:val="22"/>
              </w:rPr>
              <w:t>ООО "АКВАГРАД"</w:t>
            </w:r>
            <w:r w:rsidR="00E64C45">
              <w:rPr>
                <w:sz w:val="22"/>
                <w:szCs w:val="22"/>
              </w:rPr>
              <w:t>)</w:t>
            </w:r>
          </w:p>
          <w:p w14:paraId="2A5EE685" w14:textId="138C993A" w:rsidR="009331A7" w:rsidRDefault="009331A7" w:rsidP="009331A7">
            <w:pPr>
              <w:pStyle w:val="af4"/>
              <w:widowControl w:val="0"/>
              <w:jc w:val="both"/>
              <w:rPr>
                <w:color w:val="000000"/>
                <w:sz w:val="22"/>
                <w:szCs w:val="22"/>
              </w:rPr>
            </w:pPr>
            <w:r w:rsidRPr="006A32C7">
              <w:rPr>
                <w:color w:val="000000"/>
                <w:sz w:val="22"/>
                <w:szCs w:val="22"/>
              </w:rPr>
              <w:t xml:space="preserve">         </w:t>
            </w:r>
          </w:p>
          <w:p w14:paraId="548D0620" w14:textId="5A5771E2" w:rsidR="00467E2B" w:rsidRDefault="00AA250B" w:rsidP="00AA250B">
            <w:pPr>
              <w:pStyle w:val="af4"/>
              <w:widowControl w:val="0"/>
              <w:jc w:val="both"/>
              <w:rPr>
                <w:sz w:val="22"/>
                <w:szCs w:val="22"/>
              </w:rPr>
            </w:pPr>
            <w:r w:rsidRPr="00AA250B">
              <w:rPr>
                <w:b/>
                <w:bCs/>
                <w:sz w:val="22"/>
                <w:szCs w:val="22"/>
              </w:rPr>
              <w:t>Место нахождения, юридический адрес:</w:t>
            </w:r>
            <w:r w:rsidRPr="00AA250B">
              <w:rPr>
                <w:sz w:val="22"/>
                <w:szCs w:val="22"/>
              </w:rPr>
              <w:t xml:space="preserve"> </w:t>
            </w:r>
            <w:r w:rsidR="00745099" w:rsidRPr="00745099">
              <w:rPr>
                <w:sz w:val="22"/>
                <w:szCs w:val="22"/>
              </w:rPr>
              <w:t>169849, Республика Коми, г. Инта, ул. Полярная, 5</w:t>
            </w:r>
          </w:p>
          <w:p w14:paraId="2456371F" w14:textId="5587D0D2" w:rsidR="00467E2B" w:rsidRDefault="00AA250B" w:rsidP="00AA250B">
            <w:pPr>
              <w:pStyle w:val="af4"/>
              <w:widowControl w:val="0"/>
              <w:jc w:val="both"/>
              <w:rPr>
                <w:sz w:val="22"/>
                <w:szCs w:val="22"/>
              </w:rPr>
            </w:pPr>
            <w:r w:rsidRPr="00AA250B">
              <w:rPr>
                <w:b/>
                <w:bCs/>
                <w:sz w:val="22"/>
                <w:szCs w:val="22"/>
              </w:rPr>
              <w:t>Номера контактных телефонов:</w:t>
            </w:r>
            <w:r w:rsidR="00745099">
              <w:rPr>
                <w:b/>
                <w:bCs/>
                <w:sz w:val="22"/>
                <w:szCs w:val="22"/>
              </w:rPr>
              <w:t xml:space="preserve"> </w:t>
            </w:r>
            <w:r w:rsidR="00745099" w:rsidRPr="00745099">
              <w:rPr>
                <w:sz w:val="22"/>
                <w:szCs w:val="22"/>
              </w:rPr>
              <w:t>8 (82145) 6 42 52; тел.: 6 42 38 (бухгалтерия), отдел снабжения тел. 8(82145)6 57 93</w:t>
            </w:r>
          </w:p>
          <w:p w14:paraId="54026335" w14:textId="74880D32" w:rsidR="003A4AB9" w:rsidRPr="00AA250B" w:rsidRDefault="00AA250B" w:rsidP="00AA250B">
            <w:pPr>
              <w:pStyle w:val="af4"/>
              <w:widowControl w:val="0"/>
              <w:jc w:val="both"/>
              <w:rPr>
                <w:sz w:val="22"/>
                <w:szCs w:val="22"/>
              </w:rPr>
            </w:pPr>
            <w:r w:rsidRPr="00AA250B">
              <w:rPr>
                <w:b/>
                <w:bCs/>
                <w:sz w:val="22"/>
                <w:szCs w:val="22"/>
              </w:rPr>
              <w:t>Адрес электронной почты:</w:t>
            </w:r>
            <w:r w:rsidRPr="00AA250B">
              <w:rPr>
                <w:sz w:val="22"/>
                <w:szCs w:val="22"/>
              </w:rPr>
              <w:t xml:space="preserve"> </w:t>
            </w:r>
            <w:r w:rsidR="00745099" w:rsidRPr="00745099">
              <w:rPr>
                <w:i/>
                <w:color w:val="0000FF"/>
                <w:sz w:val="22"/>
                <w:szCs w:val="22"/>
                <w:u w:val="single"/>
              </w:rPr>
              <w:t>aquainta-mts@list.ru</w:t>
            </w:r>
          </w:p>
        </w:tc>
      </w:tr>
      <w:tr w:rsidR="00CD1A40" w:rsidRPr="00A83693" w14:paraId="50478999" w14:textId="77777777" w:rsidTr="00B310CB">
        <w:tc>
          <w:tcPr>
            <w:tcW w:w="65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260"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149" w:type="dxa"/>
            <w:gridSpan w:val="2"/>
            <w:tcBorders>
              <w:top w:val="single" w:sz="4" w:space="0" w:color="auto"/>
              <w:left w:val="single" w:sz="4" w:space="0" w:color="auto"/>
              <w:right w:val="single" w:sz="4" w:space="0" w:color="auto"/>
            </w:tcBorders>
            <w:vAlign w:val="center"/>
          </w:tcPr>
          <w:p w14:paraId="6510CAF8" w14:textId="78E6205B" w:rsidR="00CD1A40" w:rsidRPr="00B03A46" w:rsidRDefault="00E64C45" w:rsidP="00745099">
            <w:pPr>
              <w:widowControl w:val="0"/>
              <w:snapToGrid w:val="0"/>
              <w:spacing w:after="0" w:line="240" w:lineRule="auto"/>
              <w:jc w:val="both"/>
              <w:rPr>
                <w:rFonts w:ascii="Times New Roman" w:hAnsi="Times New Roman" w:cs="Times New Roman"/>
                <w:b/>
              </w:rPr>
            </w:pPr>
            <w:r w:rsidRPr="00E64C45">
              <w:rPr>
                <w:rFonts w:ascii="Times New Roman" w:hAnsi="Times New Roman" w:cs="Times New Roman"/>
                <w:b/>
              </w:rPr>
              <w:t xml:space="preserve">Поставка </w:t>
            </w:r>
            <w:r w:rsidR="00745099" w:rsidRPr="00745099">
              <w:rPr>
                <w:rFonts w:ascii="Times New Roman" w:hAnsi="Times New Roman" w:cs="Times New Roman"/>
                <w:b/>
              </w:rPr>
              <w:t>оборудования</w:t>
            </w:r>
            <w:r w:rsidR="00745099">
              <w:rPr>
                <w:rFonts w:ascii="Times New Roman" w:hAnsi="Times New Roman" w:cs="Times New Roman"/>
                <w:b/>
              </w:rPr>
              <w:t xml:space="preserve"> </w:t>
            </w:r>
            <w:r w:rsidR="00745099" w:rsidRPr="00745099">
              <w:rPr>
                <w:rFonts w:ascii="Times New Roman" w:hAnsi="Times New Roman" w:cs="Times New Roman"/>
                <w:b/>
              </w:rPr>
              <w:t>(</w:t>
            </w:r>
            <w:r w:rsidR="00745099">
              <w:rPr>
                <w:rFonts w:ascii="Times New Roman" w:hAnsi="Times New Roman" w:cs="Times New Roman"/>
                <w:b/>
              </w:rPr>
              <w:t>д</w:t>
            </w:r>
            <w:r w:rsidR="00745099" w:rsidRPr="00745099">
              <w:rPr>
                <w:rFonts w:ascii="Times New Roman" w:hAnsi="Times New Roman" w:cs="Times New Roman"/>
                <w:b/>
              </w:rPr>
              <w:t xml:space="preserve">робилка отходов </w:t>
            </w:r>
            <w:proofErr w:type="spellStart"/>
            <w:r w:rsidR="00745099" w:rsidRPr="00745099">
              <w:rPr>
                <w:rFonts w:ascii="Times New Roman" w:hAnsi="Times New Roman" w:cs="Times New Roman"/>
                <w:b/>
              </w:rPr>
              <w:t>шредерного</w:t>
            </w:r>
            <w:proofErr w:type="spellEnd"/>
            <w:r w:rsidR="00745099" w:rsidRPr="00745099">
              <w:rPr>
                <w:rFonts w:ascii="Times New Roman" w:hAnsi="Times New Roman" w:cs="Times New Roman"/>
                <w:b/>
              </w:rPr>
              <w:t xml:space="preserve"> типа со шкафом управления)</w:t>
            </w:r>
          </w:p>
        </w:tc>
      </w:tr>
      <w:tr w:rsidR="00660F4B" w:rsidRPr="00A83693" w14:paraId="156D9863" w14:textId="77777777" w:rsidTr="00B310CB">
        <w:tc>
          <w:tcPr>
            <w:tcW w:w="656" w:type="dxa"/>
            <w:tcBorders>
              <w:top w:val="single" w:sz="4" w:space="0" w:color="auto"/>
              <w:left w:val="single" w:sz="4" w:space="0" w:color="auto"/>
              <w:right w:val="single" w:sz="4" w:space="0" w:color="auto"/>
            </w:tcBorders>
            <w:vAlign w:val="center"/>
          </w:tcPr>
          <w:p w14:paraId="1F96C7D0" w14:textId="2EB7148F" w:rsidR="00660F4B" w:rsidRPr="00A83693" w:rsidRDefault="00660F4B"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260" w:type="dxa"/>
            <w:tcBorders>
              <w:top w:val="single" w:sz="4" w:space="0" w:color="auto"/>
              <w:left w:val="single" w:sz="4" w:space="0" w:color="auto"/>
              <w:right w:val="single" w:sz="4" w:space="0" w:color="auto"/>
            </w:tcBorders>
            <w:vAlign w:val="center"/>
          </w:tcPr>
          <w:p w14:paraId="767C3AD2" w14:textId="6B0FB3E8" w:rsidR="00660F4B" w:rsidRPr="00A83693" w:rsidRDefault="00660F4B"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ОКПД</w:t>
            </w:r>
          </w:p>
        </w:tc>
        <w:tc>
          <w:tcPr>
            <w:tcW w:w="6149" w:type="dxa"/>
            <w:gridSpan w:val="2"/>
            <w:tcBorders>
              <w:top w:val="single" w:sz="4" w:space="0" w:color="auto"/>
              <w:left w:val="single" w:sz="4" w:space="0" w:color="auto"/>
              <w:right w:val="single" w:sz="4" w:space="0" w:color="auto"/>
            </w:tcBorders>
            <w:vAlign w:val="center"/>
          </w:tcPr>
          <w:p w14:paraId="16E97657" w14:textId="7FB1D15F" w:rsidR="00660F4B" w:rsidRPr="00E64C45" w:rsidRDefault="00745099" w:rsidP="00CE339A">
            <w:pPr>
              <w:widowControl w:val="0"/>
              <w:snapToGrid w:val="0"/>
              <w:spacing w:after="0" w:line="240" w:lineRule="auto"/>
              <w:jc w:val="both"/>
              <w:rPr>
                <w:rFonts w:ascii="Times New Roman" w:hAnsi="Times New Roman" w:cs="Times New Roman"/>
                <w:b/>
              </w:rPr>
            </w:pPr>
            <w:r w:rsidRPr="00745099">
              <w:rPr>
                <w:rFonts w:ascii="Times New Roman" w:eastAsia="Times New Roman" w:hAnsi="Times New Roman"/>
                <w:bCs/>
                <w:color w:val="000000"/>
                <w:spacing w:val="2"/>
                <w:sz w:val="24"/>
                <w:szCs w:val="24"/>
                <w:shd w:val="clear" w:color="auto" w:fill="FFFFFF"/>
              </w:rPr>
              <w:t>28.99.39.349</w:t>
            </w:r>
          </w:p>
        </w:tc>
      </w:tr>
      <w:tr w:rsidR="00F1269E" w:rsidRPr="00A83693" w14:paraId="55122376" w14:textId="77777777" w:rsidTr="00B310CB">
        <w:trPr>
          <w:trHeight w:val="625"/>
        </w:trPr>
        <w:tc>
          <w:tcPr>
            <w:tcW w:w="65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091711CA" w14:textId="4E9F9791" w:rsidR="00EC201E" w:rsidRPr="00A83693" w:rsidRDefault="00745099" w:rsidP="006D1910">
            <w:pPr>
              <w:widowControl w:val="0"/>
              <w:spacing w:after="0" w:line="240" w:lineRule="auto"/>
              <w:jc w:val="both"/>
              <w:rPr>
                <w:rFonts w:ascii="Times New Roman" w:hAnsi="Times New Roman" w:cs="Times New Roman"/>
                <w:lang w:bidi="ru-RU"/>
              </w:rPr>
            </w:pPr>
            <w:r w:rsidRPr="00735D70">
              <w:rPr>
                <w:rFonts w:ascii="Times New Roman" w:hAnsi="Times New Roman" w:cs="Times New Roman"/>
                <w:lang w:bidi="ru-RU"/>
              </w:rPr>
              <w:t>169840, Российская Федерация, Республика Коми, г. Инта ул. Северная д.3 (Городские очистные сооружения)</w:t>
            </w:r>
          </w:p>
        </w:tc>
      </w:tr>
      <w:tr w:rsidR="00C6522A" w:rsidRPr="00A83693" w14:paraId="56C5CF80" w14:textId="77777777" w:rsidTr="00B310CB">
        <w:trPr>
          <w:trHeight w:val="248"/>
        </w:trPr>
        <w:tc>
          <w:tcPr>
            <w:tcW w:w="65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47E5D269" w14:textId="3C39CFBC" w:rsidR="00C6522A" w:rsidRPr="00CE339A" w:rsidRDefault="00735D70" w:rsidP="00467E2B">
            <w:pPr>
              <w:widowControl w:val="0"/>
              <w:spacing w:after="0" w:line="240" w:lineRule="auto"/>
              <w:jc w:val="both"/>
              <w:rPr>
                <w:rFonts w:ascii="Times New Roman" w:eastAsia="Calibri" w:hAnsi="Times New Roman" w:cs="Times New Roman"/>
                <w:lang w:eastAsia="en-US"/>
              </w:rPr>
            </w:pPr>
            <w:r w:rsidRPr="00735D70">
              <w:rPr>
                <w:rFonts w:ascii="Times New Roman" w:hAnsi="Times New Roman" w:cs="Times New Roman"/>
                <w:lang w:bidi="ru-RU"/>
              </w:rPr>
              <w:t>с момента подписания договора 5 календарных дней.</w:t>
            </w:r>
          </w:p>
        </w:tc>
      </w:tr>
      <w:tr w:rsidR="00C6522A" w:rsidRPr="00A83693" w14:paraId="5685D614"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3239E0BF" w14:textId="448E7265" w:rsidR="00DC638D" w:rsidRDefault="00745099" w:rsidP="00A83693">
            <w:pPr>
              <w:widowControl w:val="0"/>
              <w:shd w:val="clear" w:color="auto" w:fill="FFFFFF"/>
              <w:tabs>
                <w:tab w:val="left" w:pos="10632"/>
              </w:tabs>
              <w:spacing w:after="0" w:line="240" w:lineRule="auto"/>
              <w:jc w:val="both"/>
              <w:rPr>
                <w:rFonts w:ascii="Times New Roman" w:hAnsi="Times New Roman" w:cs="Times New Roman"/>
                <w:b/>
                <w:bCs/>
              </w:rPr>
            </w:pPr>
            <w:r w:rsidRPr="00745099">
              <w:rPr>
                <w:rFonts w:ascii="Times New Roman" w:hAnsi="Times New Roman" w:cs="Times New Roman"/>
                <w:b/>
                <w:bCs/>
              </w:rPr>
              <w:t>1</w:t>
            </w:r>
            <w:r>
              <w:rPr>
                <w:rFonts w:ascii="Times New Roman" w:hAnsi="Times New Roman" w:cs="Times New Roman"/>
                <w:b/>
                <w:bCs/>
              </w:rPr>
              <w:t xml:space="preserve"> </w:t>
            </w:r>
            <w:r w:rsidRPr="00745099">
              <w:rPr>
                <w:rFonts w:ascii="Times New Roman" w:hAnsi="Times New Roman" w:cs="Times New Roman"/>
                <w:b/>
                <w:bCs/>
              </w:rPr>
              <w:t>573</w:t>
            </w:r>
            <w:r>
              <w:rPr>
                <w:rFonts w:ascii="Times New Roman" w:hAnsi="Times New Roman" w:cs="Times New Roman"/>
                <w:b/>
                <w:bCs/>
              </w:rPr>
              <w:t xml:space="preserve"> </w:t>
            </w:r>
            <w:r w:rsidRPr="00745099">
              <w:rPr>
                <w:rFonts w:ascii="Times New Roman" w:hAnsi="Times New Roman" w:cs="Times New Roman"/>
                <w:b/>
                <w:bCs/>
              </w:rPr>
              <w:t>066 (Один миллион пятьсот семьдесят три тысячи шестьдесят шесть) рублей 67 копеек</w:t>
            </w:r>
          </w:p>
          <w:p w14:paraId="1E2104AF" w14:textId="77777777" w:rsidR="00745099" w:rsidRPr="00761EB3" w:rsidRDefault="00745099" w:rsidP="00A83693">
            <w:pPr>
              <w:widowControl w:val="0"/>
              <w:shd w:val="clear" w:color="auto" w:fill="FFFFFF"/>
              <w:tabs>
                <w:tab w:val="left" w:pos="10632"/>
              </w:tabs>
              <w:spacing w:after="0" w:line="240" w:lineRule="auto"/>
              <w:jc w:val="both"/>
              <w:rPr>
                <w:rFonts w:ascii="Times New Roman" w:hAnsi="Times New Roman" w:cs="Times New Roman"/>
                <w:b/>
                <w:bCs/>
              </w:rPr>
            </w:pPr>
          </w:p>
          <w:p w14:paraId="22C8465E" w14:textId="52254616" w:rsidR="00355CC0" w:rsidRPr="00761EB3" w:rsidRDefault="005E5E15" w:rsidP="00A83693">
            <w:pPr>
              <w:widowControl w:val="0"/>
              <w:shd w:val="clear" w:color="auto" w:fill="FFFFFF"/>
              <w:tabs>
                <w:tab w:val="left" w:pos="10632"/>
              </w:tabs>
              <w:spacing w:after="0" w:line="240" w:lineRule="auto"/>
              <w:jc w:val="both"/>
              <w:rPr>
                <w:rFonts w:ascii="Times New Roman" w:hAnsi="Times New Roman" w:cs="Times New Roman"/>
                <w:b/>
                <w:bCs/>
              </w:rPr>
            </w:pPr>
            <w:r w:rsidRPr="00761EB3">
              <w:rPr>
                <w:rFonts w:ascii="Times New Roman" w:hAnsi="Times New Roman" w:cs="Times New Roman"/>
                <w:b/>
                <w:bCs/>
              </w:rPr>
              <w:t xml:space="preserve">Метод обоснования начальной (максимальной) цены договора: </w:t>
            </w:r>
            <w:r w:rsidR="00AA250B" w:rsidRPr="00761EB3">
              <w:rPr>
                <w:rFonts w:ascii="Times New Roman" w:hAnsi="Times New Roman" w:cs="Times New Roman"/>
                <w:b/>
                <w:bCs/>
              </w:rPr>
              <w:t>методом сопоставимых рыночных цен (анализа рынка)</w:t>
            </w:r>
            <w:r w:rsidR="007E0604" w:rsidRPr="00761EB3">
              <w:rPr>
                <w:rFonts w:ascii="Times New Roman" w:hAnsi="Times New Roman" w:cs="Times New Roman"/>
                <w:b/>
                <w:bCs/>
              </w:rPr>
              <w:t xml:space="preserve"> (</w:t>
            </w:r>
            <w:r w:rsidR="007E4E57" w:rsidRPr="00761EB3">
              <w:rPr>
                <w:rFonts w:ascii="Times New Roman" w:hAnsi="Times New Roman" w:cs="Times New Roman"/>
                <w:b/>
                <w:bCs/>
              </w:rPr>
              <w:t>приложен отдельным файлом</w:t>
            </w:r>
            <w:r w:rsidR="007E0604" w:rsidRPr="00761EB3">
              <w:rPr>
                <w:rFonts w:ascii="Times New Roman" w:hAnsi="Times New Roman" w:cs="Times New Roman"/>
                <w:b/>
                <w:bCs/>
              </w:rPr>
              <w:t>).</w:t>
            </w:r>
          </w:p>
          <w:p w14:paraId="670900BE" w14:textId="77777777" w:rsidR="00A37A4E" w:rsidRPr="00761EB3" w:rsidRDefault="00A37A4E" w:rsidP="00FC36E3">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5D7733E5" w:rsidR="003233C5" w:rsidRPr="00761EB3" w:rsidRDefault="00761EB3" w:rsidP="00A25D20">
            <w:pPr>
              <w:widowControl w:val="0"/>
              <w:spacing w:after="0" w:line="240" w:lineRule="auto"/>
              <w:jc w:val="both"/>
              <w:rPr>
                <w:rFonts w:ascii="Times New Roman" w:hAnsi="Times New Roman" w:cs="Times New Roman"/>
                <w:b/>
                <w:bCs/>
              </w:rPr>
            </w:pPr>
            <w:bookmarkStart w:id="0" w:name="_Hlk201678684"/>
            <w:r w:rsidRPr="00761EB3">
              <w:rPr>
                <w:rFonts w:ascii="Times New Roman" w:eastAsia="Calibri" w:hAnsi="Times New Roman" w:cs="Times New Roman"/>
                <w:lang w:eastAsia="en-US"/>
              </w:rPr>
              <w:t>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маркировку, транспортные расходы по доставке товара до места назначения, затраты по хранению товара на складе Поставщика и другие расходы, связанные с поставкой данного товара.</w:t>
            </w:r>
            <w:bookmarkEnd w:id="0"/>
          </w:p>
        </w:tc>
      </w:tr>
      <w:tr w:rsidR="00C6522A" w:rsidRPr="00A83693" w14:paraId="6187E146"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4381B19E" w14:textId="707C98C5" w:rsidR="00C6522A" w:rsidRPr="00761EB3" w:rsidRDefault="00AE0DBE" w:rsidP="00FB44B0">
            <w:pPr>
              <w:widowControl w:val="0"/>
              <w:spacing w:after="0" w:line="240" w:lineRule="auto"/>
              <w:jc w:val="both"/>
              <w:rPr>
                <w:rFonts w:ascii="Times New Roman" w:hAnsi="Times New Roman" w:cs="Times New Roman"/>
              </w:rPr>
            </w:pPr>
            <w:r w:rsidRPr="00761EB3">
              <w:rPr>
                <w:rFonts w:ascii="Times New Roman" w:hAnsi="Times New Roman" w:cs="Times New Roman"/>
                <w:b/>
              </w:rPr>
              <w:t xml:space="preserve">(ЭТП Регион), </w:t>
            </w:r>
            <w:r w:rsidRPr="00761EB3">
              <w:rPr>
                <w:rFonts w:ascii="Times New Roman" w:hAnsi="Times New Roman" w:cs="Times New Roman"/>
              </w:rPr>
              <w:t xml:space="preserve">в информационно-телекоммуникационной сети «Интернет» </w:t>
            </w:r>
            <w:hyperlink r:id="rId10" w:history="1">
              <w:r w:rsidRPr="00761EB3">
                <w:rPr>
                  <w:rStyle w:val="a7"/>
                  <w:rFonts w:ascii="Times New Roman" w:eastAsia="Lucida Sans Unicode" w:hAnsi="Times New Roman" w:cs="Times New Roman"/>
                  <w:b/>
                  <w:kern w:val="1"/>
                  <w:lang w:bidi="ru-RU"/>
                </w:rPr>
                <w:t>https://etp-region.ru</w:t>
              </w:r>
            </w:hyperlink>
            <w:r w:rsidRPr="00761EB3">
              <w:rPr>
                <w:rFonts w:ascii="Times New Roman" w:eastAsia="Lucida Sans Unicode" w:hAnsi="Times New Roman" w:cs="Times New Roman"/>
                <w:b/>
                <w:kern w:val="1"/>
                <w:lang w:bidi="ru-RU"/>
              </w:rPr>
              <w:t xml:space="preserve">, </w:t>
            </w:r>
            <w:r w:rsidR="00985F4D" w:rsidRPr="00761EB3">
              <w:rPr>
                <w:rFonts w:ascii="Times New Roman" w:eastAsia="Calibri" w:hAnsi="Times New Roman" w:cs="Times New Roman"/>
              </w:rPr>
              <w:t xml:space="preserve">в период </w:t>
            </w:r>
            <w:r w:rsidR="00985F4D" w:rsidRPr="00761EB3">
              <w:rPr>
                <w:rFonts w:ascii="Times New Roman" w:eastAsia="Calibri" w:hAnsi="Times New Roman" w:cs="Times New Roman"/>
                <w:b/>
              </w:rPr>
              <w:t xml:space="preserve">с </w:t>
            </w:r>
            <w:r w:rsidR="00064345">
              <w:rPr>
                <w:rFonts w:ascii="Times New Roman" w:eastAsia="Calibri" w:hAnsi="Times New Roman" w:cs="Times New Roman"/>
                <w:b/>
              </w:rPr>
              <w:t>25</w:t>
            </w:r>
            <w:r w:rsidR="00E42636" w:rsidRPr="00761EB3">
              <w:rPr>
                <w:rFonts w:ascii="Times New Roman" w:eastAsia="Calibri" w:hAnsi="Times New Roman" w:cs="Times New Roman"/>
                <w:b/>
              </w:rPr>
              <w:t>.</w:t>
            </w:r>
            <w:r w:rsidR="002135F6" w:rsidRPr="00761EB3">
              <w:rPr>
                <w:rFonts w:ascii="Times New Roman" w:eastAsia="Calibri" w:hAnsi="Times New Roman" w:cs="Times New Roman"/>
                <w:b/>
              </w:rPr>
              <w:t>0</w:t>
            </w:r>
            <w:r w:rsidR="00745099">
              <w:rPr>
                <w:rFonts w:ascii="Times New Roman" w:eastAsia="Calibri" w:hAnsi="Times New Roman" w:cs="Times New Roman"/>
                <w:b/>
              </w:rPr>
              <w:t>6</w:t>
            </w:r>
            <w:r w:rsidR="00985F4D" w:rsidRPr="00761EB3">
              <w:rPr>
                <w:rFonts w:ascii="Times New Roman" w:eastAsia="Calibri" w:hAnsi="Times New Roman" w:cs="Times New Roman"/>
                <w:b/>
              </w:rPr>
              <w:t>.20</w:t>
            </w:r>
            <w:r w:rsidR="00517086" w:rsidRPr="00761EB3">
              <w:rPr>
                <w:rFonts w:ascii="Times New Roman" w:eastAsia="Calibri" w:hAnsi="Times New Roman" w:cs="Times New Roman"/>
                <w:b/>
              </w:rPr>
              <w:t>2</w:t>
            </w:r>
            <w:r w:rsidR="000404E9" w:rsidRPr="00761EB3">
              <w:rPr>
                <w:rFonts w:ascii="Times New Roman" w:eastAsia="Calibri" w:hAnsi="Times New Roman" w:cs="Times New Roman"/>
                <w:b/>
              </w:rPr>
              <w:t>5</w:t>
            </w:r>
            <w:r w:rsidR="00985F4D" w:rsidRPr="00761EB3">
              <w:rPr>
                <w:rFonts w:ascii="Times New Roman" w:eastAsia="Calibri" w:hAnsi="Times New Roman" w:cs="Times New Roman"/>
                <w:b/>
              </w:rPr>
              <w:t xml:space="preserve"> г</w:t>
            </w:r>
            <w:r w:rsidR="00507ADD" w:rsidRPr="00761EB3">
              <w:rPr>
                <w:rFonts w:ascii="Times New Roman" w:eastAsia="Calibri" w:hAnsi="Times New Roman" w:cs="Times New Roman"/>
                <w:b/>
              </w:rPr>
              <w:t xml:space="preserve">. </w:t>
            </w:r>
            <w:r w:rsidR="00985F4D" w:rsidRPr="00761EB3">
              <w:rPr>
                <w:rFonts w:ascii="Times New Roman" w:eastAsia="Calibri" w:hAnsi="Times New Roman" w:cs="Times New Roman"/>
                <w:b/>
              </w:rPr>
              <w:t xml:space="preserve">по </w:t>
            </w:r>
            <w:r w:rsidR="008C5EC0">
              <w:rPr>
                <w:rFonts w:ascii="Times New Roman" w:eastAsia="Calibri" w:hAnsi="Times New Roman" w:cs="Times New Roman"/>
                <w:b/>
              </w:rPr>
              <w:t>26</w:t>
            </w:r>
            <w:r w:rsidR="004B44CA" w:rsidRPr="00761EB3">
              <w:rPr>
                <w:rFonts w:ascii="Times New Roman" w:eastAsia="Calibri" w:hAnsi="Times New Roman" w:cs="Times New Roman"/>
                <w:b/>
              </w:rPr>
              <w:t>.</w:t>
            </w:r>
            <w:r w:rsidR="002135F6" w:rsidRPr="00761EB3">
              <w:rPr>
                <w:rFonts w:ascii="Times New Roman" w:eastAsia="Calibri" w:hAnsi="Times New Roman" w:cs="Times New Roman"/>
                <w:b/>
              </w:rPr>
              <w:t>0</w:t>
            </w:r>
            <w:r w:rsidR="00745099">
              <w:rPr>
                <w:rFonts w:ascii="Times New Roman" w:eastAsia="Calibri" w:hAnsi="Times New Roman" w:cs="Times New Roman"/>
                <w:b/>
              </w:rPr>
              <w:t>6</w:t>
            </w:r>
            <w:r w:rsidR="00985F4D" w:rsidRPr="00761EB3">
              <w:rPr>
                <w:rFonts w:ascii="Times New Roman" w:eastAsia="Calibri" w:hAnsi="Times New Roman" w:cs="Times New Roman"/>
                <w:b/>
              </w:rPr>
              <w:t>.20</w:t>
            </w:r>
            <w:r w:rsidR="00517086" w:rsidRPr="00761EB3">
              <w:rPr>
                <w:rFonts w:ascii="Times New Roman" w:eastAsia="Calibri" w:hAnsi="Times New Roman" w:cs="Times New Roman"/>
                <w:b/>
              </w:rPr>
              <w:t>2</w:t>
            </w:r>
            <w:r w:rsidR="000404E9" w:rsidRPr="00761EB3">
              <w:rPr>
                <w:rFonts w:ascii="Times New Roman" w:eastAsia="Calibri" w:hAnsi="Times New Roman" w:cs="Times New Roman"/>
                <w:b/>
              </w:rPr>
              <w:t>5</w:t>
            </w:r>
            <w:r w:rsidR="00630D6E" w:rsidRPr="00761EB3">
              <w:rPr>
                <w:rFonts w:ascii="Times New Roman" w:eastAsia="Calibri" w:hAnsi="Times New Roman" w:cs="Times New Roman"/>
                <w:b/>
              </w:rPr>
              <w:t xml:space="preserve"> г. </w:t>
            </w:r>
            <w:r w:rsidR="007E0604" w:rsidRPr="00761EB3">
              <w:rPr>
                <w:rFonts w:ascii="Times New Roman" w:eastAsia="Calibri" w:hAnsi="Times New Roman" w:cs="Times New Roman"/>
                <w:b/>
              </w:rPr>
              <w:t>1</w:t>
            </w:r>
            <w:r w:rsidR="00B310CB">
              <w:rPr>
                <w:rFonts w:ascii="Times New Roman" w:eastAsia="Calibri" w:hAnsi="Times New Roman" w:cs="Times New Roman"/>
                <w:b/>
              </w:rPr>
              <w:t>7</w:t>
            </w:r>
            <w:r w:rsidR="00A80B68" w:rsidRPr="00761EB3">
              <w:rPr>
                <w:rFonts w:ascii="Times New Roman" w:eastAsia="Calibri" w:hAnsi="Times New Roman" w:cs="Times New Roman"/>
                <w:b/>
              </w:rPr>
              <w:t>:</w:t>
            </w:r>
            <w:r w:rsidR="001B5389" w:rsidRPr="00761EB3">
              <w:rPr>
                <w:rFonts w:ascii="Times New Roman" w:eastAsia="Calibri" w:hAnsi="Times New Roman" w:cs="Times New Roman"/>
                <w:b/>
              </w:rPr>
              <w:t>00</w:t>
            </w:r>
            <w:r w:rsidR="001139F2" w:rsidRPr="00761EB3">
              <w:rPr>
                <w:rFonts w:ascii="Times New Roman" w:eastAsia="Calibri" w:hAnsi="Times New Roman" w:cs="Times New Roman"/>
                <w:b/>
              </w:rPr>
              <w:t xml:space="preserve"> </w:t>
            </w:r>
            <w:r w:rsidR="00A80B68" w:rsidRPr="00761EB3">
              <w:rPr>
                <w:rFonts w:ascii="Times New Roman" w:eastAsia="Calibri" w:hAnsi="Times New Roman" w:cs="Times New Roman"/>
                <w:b/>
              </w:rPr>
              <w:t xml:space="preserve">ч. </w:t>
            </w:r>
            <w:r w:rsidR="001139F2" w:rsidRPr="00761EB3">
              <w:rPr>
                <w:rFonts w:ascii="Times New Roman" w:eastAsia="Calibri" w:hAnsi="Times New Roman" w:cs="Times New Roman"/>
                <w:b/>
              </w:rPr>
              <w:t xml:space="preserve">(местное время </w:t>
            </w:r>
            <w:r w:rsidR="009D0CC7" w:rsidRPr="00761EB3">
              <w:rPr>
                <w:rFonts w:ascii="Times New Roman" w:eastAsia="Calibri" w:hAnsi="Times New Roman" w:cs="Times New Roman"/>
                <w:b/>
              </w:rPr>
              <w:t>З</w:t>
            </w:r>
            <w:r w:rsidR="001139F2" w:rsidRPr="00761EB3">
              <w:rPr>
                <w:rFonts w:ascii="Times New Roman" w:eastAsia="Calibri" w:hAnsi="Times New Roman" w:cs="Times New Roman"/>
                <w:b/>
              </w:rPr>
              <w:t>аказчика)</w:t>
            </w:r>
          </w:p>
        </w:tc>
      </w:tr>
      <w:tr w:rsidR="00FA38A5" w:rsidRPr="00A83693" w14:paraId="460F81B4"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260"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63C98C12" w14:textId="77777777" w:rsidR="00FA38A5" w:rsidRPr="00761EB3" w:rsidRDefault="00FA38A5" w:rsidP="00A83693">
            <w:pPr>
              <w:widowControl w:val="0"/>
              <w:spacing w:after="0" w:line="240" w:lineRule="auto"/>
              <w:jc w:val="both"/>
              <w:rPr>
                <w:rFonts w:ascii="Times New Roman" w:hAnsi="Times New Roman" w:cs="Times New Roman"/>
              </w:rPr>
            </w:pPr>
            <w:r w:rsidRPr="00761EB3">
              <w:rPr>
                <w:rFonts w:ascii="Times New Roman" w:hAnsi="Times New Roman" w:cs="Times New Roman"/>
              </w:rPr>
              <w:t>Российский рубль.</w:t>
            </w:r>
          </w:p>
        </w:tc>
      </w:tr>
      <w:tr w:rsidR="00FA38A5" w:rsidRPr="00A83693" w14:paraId="1AE3E79D"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260"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Форма, сроки и порядок </w:t>
            </w:r>
            <w:r w:rsidRPr="00A83693">
              <w:rPr>
                <w:rFonts w:eastAsiaTheme="minorEastAsia"/>
                <w:b/>
                <w:bCs/>
                <w:sz w:val="22"/>
                <w:szCs w:val="22"/>
              </w:rPr>
              <w:lastRenderedPageBreak/>
              <w:t>оплаты товара</w:t>
            </w:r>
            <w:r w:rsidR="00BA0133" w:rsidRPr="00A83693">
              <w:rPr>
                <w:rFonts w:eastAsiaTheme="minorEastAsia"/>
                <w:b/>
                <w:bCs/>
                <w:sz w:val="22"/>
                <w:szCs w:val="22"/>
              </w:rPr>
              <w:t>, работы, услуги</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710089D2" w14:textId="77777777" w:rsidR="00761EB3" w:rsidRPr="00761EB3" w:rsidRDefault="00761EB3" w:rsidP="00B310CB">
            <w:pPr>
              <w:spacing w:after="0" w:line="240" w:lineRule="auto"/>
              <w:jc w:val="both"/>
              <w:rPr>
                <w:rFonts w:ascii="Times New Roman" w:eastAsia="Calibri" w:hAnsi="Times New Roman" w:cs="Times New Roman"/>
                <w:lang w:eastAsia="en-US"/>
              </w:rPr>
            </w:pPr>
            <w:r w:rsidRPr="00761EB3">
              <w:rPr>
                <w:rFonts w:ascii="Times New Roman" w:eastAsia="Calibri" w:hAnsi="Times New Roman" w:cs="Times New Roman"/>
                <w:lang w:eastAsia="en-US"/>
              </w:rPr>
              <w:lastRenderedPageBreak/>
              <w:t xml:space="preserve">Оплата товара осуществляется в безналичном порядке путем </w:t>
            </w:r>
            <w:r w:rsidRPr="00761EB3">
              <w:rPr>
                <w:rFonts w:ascii="Times New Roman" w:eastAsia="Calibri" w:hAnsi="Times New Roman" w:cs="Times New Roman"/>
                <w:lang w:eastAsia="en-US"/>
              </w:rPr>
              <w:lastRenderedPageBreak/>
              <w:t>перечисления Заказчиком денежных средств на указанный в Договоре расчетный счет Поставщика.</w:t>
            </w:r>
          </w:p>
          <w:p w14:paraId="2CBAF208" w14:textId="467018D3" w:rsidR="004E1C44" w:rsidRPr="00761EB3" w:rsidRDefault="00745099" w:rsidP="00B310CB">
            <w:pPr>
              <w:spacing w:after="0" w:line="240" w:lineRule="auto"/>
              <w:jc w:val="both"/>
              <w:rPr>
                <w:rFonts w:ascii="Times New Roman" w:eastAsia="Calibri" w:hAnsi="Times New Roman" w:cs="Times New Roman"/>
                <w:lang w:eastAsia="en-US"/>
              </w:rPr>
            </w:pPr>
            <w:r w:rsidRPr="00745099">
              <w:rPr>
                <w:rFonts w:ascii="Times New Roman" w:eastAsia="Calibri" w:hAnsi="Times New Roman" w:cs="Times New Roman"/>
                <w:lang w:eastAsia="en-US"/>
              </w:rPr>
              <w:t xml:space="preserve">Оплата осуществляется </w:t>
            </w:r>
            <w:r>
              <w:rPr>
                <w:rFonts w:ascii="Times New Roman" w:eastAsia="Calibri" w:hAnsi="Times New Roman" w:cs="Times New Roman"/>
                <w:lang w:eastAsia="en-US"/>
              </w:rPr>
              <w:t>Заказчиком</w:t>
            </w:r>
            <w:r w:rsidRPr="00745099">
              <w:rPr>
                <w:rFonts w:ascii="Times New Roman" w:eastAsia="Calibri" w:hAnsi="Times New Roman" w:cs="Times New Roman"/>
                <w:lang w:eastAsia="en-US"/>
              </w:rPr>
              <w:t xml:space="preserve"> </w:t>
            </w:r>
            <w:r w:rsidRPr="00064345">
              <w:rPr>
                <w:rFonts w:ascii="Times New Roman" w:eastAsia="Calibri" w:hAnsi="Times New Roman" w:cs="Times New Roman"/>
                <w:lang w:eastAsia="en-US"/>
              </w:rPr>
              <w:t xml:space="preserve">в течение </w:t>
            </w:r>
            <w:r w:rsidR="00735D70" w:rsidRPr="00064345">
              <w:rPr>
                <w:rFonts w:ascii="Times New Roman" w:eastAsia="Calibri" w:hAnsi="Times New Roman" w:cs="Times New Roman"/>
                <w:lang w:eastAsia="en-US"/>
              </w:rPr>
              <w:t>7</w:t>
            </w:r>
            <w:r w:rsidRPr="00064345">
              <w:rPr>
                <w:rFonts w:ascii="Times New Roman" w:eastAsia="Calibri" w:hAnsi="Times New Roman" w:cs="Times New Roman"/>
                <w:lang w:eastAsia="en-US"/>
              </w:rPr>
              <w:t xml:space="preserve"> (</w:t>
            </w:r>
            <w:r w:rsidR="00735D70" w:rsidRPr="00064345">
              <w:rPr>
                <w:rFonts w:ascii="Times New Roman" w:eastAsia="Calibri" w:hAnsi="Times New Roman" w:cs="Times New Roman"/>
                <w:lang w:eastAsia="en-US"/>
              </w:rPr>
              <w:t>семи</w:t>
            </w:r>
            <w:r w:rsidRPr="00064345">
              <w:rPr>
                <w:rFonts w:ascii="Times New Roman" w:eastAsia="Calibri" w:hAnsi="Times New Roman" w:cs="Times New Roman"/>
                <w:lang w:eastAsia="en-US"/>
              </w:rPr>
              <w:t>) рабочих дней со дня получения товара</w:t>
            </w:r>
            <w:r w:rsidRPr="00745099">
              <w:rPr>
                <w:rFonts w:ascii="Times New Roman" w:eastAsia="Calibri" w:hAnsi="Times New Roman" w:cs="Times New Roman"/>
                <w:lang w:eastAsia="en-US"/>
              </w:rPr>
              <w:t xml:space="preserve"> от Поставщика и выставления счета на оплату товара при условии предоставления Поставщиком первичных учетных документов, оформленных  в соответствии с п. 1.2 Договора.</w:t>
            </w:r>
          </w:p>
        </w:tc>
      </w:tr>
      <w:tr w:rsidR="008D5728" w:rsidRPr="00A83693" w14:paraId="5FB3C762"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AE0DBE" w:rsidRPr="00A83693">
              <w:rPr>
                <w:b/>
                <w:color w:val="000000"/>
                <w:sz w:val="22"/>
                <w:szCs w:val="22"/>
              </w:rPr>
              <w:t>0</w:t>
            </w:r>
            <w:r w:rsidR="00487BEE" w:rsidRPr="00A83693">
              <w:rPr>
                <w:b/>
                <w:color w:val="000000"/>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23E9E99C" w14:textId="590C853A" w:rsidR="008D5728" w:rsidRPr="00A83693" w:rsidRDefault="007E0604" w:rsidP="00FB44B0">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B310CB">
              <w:rPr>
                <w:rFonts w:ascii="Times New Roman" w:eastAsia="Calibri" w:hAnsi="Times New Roman" w:cs="Times New Roman"/>
                <w:b/>
              </w:rPr>
              <w:t>7</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8C5EC0">
              <w:rPr>
                <w:rFonts w:ascii="Times New Roman" w:eastAsia="Calibri" w:hAnsi="Times New Roman" w:cs="Times New Roman"/>
                <w:b/>
              </w:rPr>
              <w:t>27</w:t>
            </w:r>
            <w:r w:rsidR="00AE0DBE" w:rsidRPr="00A83693">
              <w:rPr>
                <w:rFonts w:ascii="Times New Roman" w:eastAsia="Calibri" w:hAnsi="Times New Roman" w:cs="Times New Roman"/>
                <w:b/>
              </w:rPr>
              <w:t>.</w:t>
            </w:r>
            <w:r w:rsidR="000404E9">
              <w:rPr>
                <w:rFonts w:ascii="Times New Roman" w:eastAsia="Calibri" w:hAnsi="Times New Roman" w:cs="Times New Roman"/>
                <w:b/>
              </w:rPr>
              <w:t>0</w:t>
            </w:r>
            <w:r w:rsidR="00745099">
              <w:rPr>
                <w:rFonts w:ascii="Times New Roman" w:eastAsia="Calibri" w:hAnsi="Times New Roman" w:cs="Times New Roman"/>
                <w:b/>
              </w:rPr>
              <w:t>6</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0404E9">
              <w:rPr>
                <w:rFonts w:ascii="Times New Roman" w:eastAsia="Calibri" w:hAnsi="Times New Roman" w:cs="Times New Roman"/>
                <w:b/>
              </w:rPr>
              <w:t>5</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44AC98D5"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04F039AB"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73DD383E" w14:textId="43C356F2" w:rsidR="006D1910" w:rsidRDefault="006D1910" w:rsidP="00EA4E86">
            <w:pPr>
              <w:widowControl w:val="0"/>
              <w:autoSpaceDE w:val="0"/>
              <w:autoSpaceDN w:val="0"/>
              <w:adjustRightInd w:val="0"/>
              <w:spacing w:after="0" w:line="240" w:lineRule="auto"/>
              <w:jc w:val="both"/>
              <w:rPr>
                <w:rFonts w:ascii="Times New Roman" w:hAnsi="Times New Roman" w:cs="Times New Roman"/>
              </w:rPr>
            </w:pPr>
            <w:proofErr w:type="gramStart"/>
            <w:r w:rsidRPr="006D1910">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6D1910">
              <w:rPr>
                <w:rFonts w:ascii="Times New Roman" w:hAnsi="Times New Roman" w:cs="Times New Roman"/>
              </w:rPr>
              <w:t xml:space="preserve"> </w:t>
            </w:r>
            <w:proofErr w:type="gramStart"/>
            <w:r w:rsidRPr="006D1910">
              <w:rPr>
                <w:rFonts w:ascii="Times New Roman" w:hAnsi="Times New Roman" w:cs="Times New Roman"/>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14:paraId="23540ED3" w14:textId="7D1398E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w:t>
            </w:r>
            <w:r w:rsidRPr="00EA4E86">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w:t>
            </w:r>
            <w:r>
              <w:rPr>
                <w:rFonts w:ascii="Times New Roman" w:hAnsi="Times New Roman" w:cs="Times New Roman"/>
              </w:rPr>
              <w:t xml:space="preserve"> заказчика</w:t>
            </w:r>
            <w:r w:rsidRPr="00EA4E86">
              <w:rPr>
                <w:rFonts w:ascii="Times New Roman" w:hAnsi="Times New Roman" w:cs="Times New Roman"/>
              </w:rPr>
              <w:t>, к лицам, осуществляющим поставки товаров, выполнение работ, оказание услуг, являющихся предметом закупки;</w:t>
            </w:r>
          </w:p>
          <w:p w14:paraId="6AC9679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2)</w:t>
            </w:r>
            <w:r w:rsidRPr="00EA4E86">
              <w:rPr>
                <w:rFonts w:ascii="Times New Roman" w:hAnsi="Times New Roman" w:cs="Times New Roman"/>
              </w:rPr>
              <w:tab/>
              <w:t>участник закупки - юридическое лицо не находится в процессе ликвидации;</w:t>
            </w:r>
          </w:p>
          <w:p w14:paraId="4B986C9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3)</w:t>
            </w:r>
            <w:r w:rsidRPr="00EA4E86">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89C6A0" w14:textId="1351D79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4)</w:t>
            </w:r>
            <w:r w:rsidRPr="00EA4E86">
              <w:rPr>
                <w:rFonts w:ascii="Times New Roman" w:hAnsi="Times New Roman" w:cs="Times New Roman"/>
              </w:rPr>
              <w:tab/>
            </w:r>
            <w:proofErr w:type="spellStart"/>
            <w:r w:rsidRPr="00EA4E86">
              <w:rPr>
                <w:rFonts w:ascii="Times New Roman" w:hAnsi="Times New Roman" w:cs="Times New Roman"/>
              </w:rPr>
              <w:t>неприостановление</w:t>
            </w:r>
            <w:proofErr w:type="spellEnd"/>
            <w:r w:rsidRPr="00EA4E86">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D95BAB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5)</w:t>
            </w:r>
            <w:r w:rsidRPr="00EA4E86">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EA4E86">
              <w:rPr>
                <w:rFonts w:ascii="Times New Roman" w:hAnsi="Times New Roman" w:cs="Times New Roman"/>
              </w:rPr>
              <w:lastRenderedPageBreak/>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4281EF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6)</w:t>
            </w:r>
            <w:r w:rsidRPr="00EA4E86">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238136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7)</w:t>
            </w:r>
            <w:r w:rsidRPr="00EA4E86">
              <w:rPr>
                <w:rFonts w:ascii="Times New Roman" w:hAnsi="Times New Roman" w:cs="Times New Roman"/>
              </w:rPr>
              <w:tab/>
            </w:r>
            <w:proofErr w:type="spellStart"/>
            <w:r w:rsidRPr="00EA4E86">
              <w:rPr>
                <w:rFonts w:ascii="Times New Roman" w:hAnsi="Times New Roman" w:cs="Times New Roman"/>
              </w:rPr>
              <w:t>непривлечение</w:t>
            </w:r>
            <w:proofErr w:type="spellEnd"/>
            <w:r w:rsidRPr="00EA4E86">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4D99C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8)</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106F8E"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9)</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99490C0"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10)</w:t>
            </w:r>
            <w:r w:rsidRPr="00EA4E86">
              <w:rPr>
                <w:rFonts w:ascii="Times New Roman" w:hAnsi="Times New Roman" w:cs="Times New Roman"/>
              </w:rPr>
              <w:tab/>
              <w:t>отсутствие между участником закупки и заказчиком конфликта интересов;</w:t>
            </w:r>
          </w:p>
          <w:p w14:paraId="2381DA6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11)</w:t>
            </w:r>
            <w:r w:rsidRPr="00EA4E86">
              <w:rPr>
                <w:rFonts w:ascii="Times New Roman" w:hAnsi="Times New Roman" w:cs="Times New Roman"/>
              </w:rPr>
              <w:tab/>
              <w:t>участник закупки не является офшорной компанией;</w:t>
            </w:r>
          </w:p>
          <w:p w14:paraId="1338CBD4" w14:textId="72FD382A"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12)</w:t>
            </w:r>
            <w:r w:rsidRPr="00EA4E86">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tc>
      </w:tr>
      <w:tr w:rsidR="00C6522A" w:rsidRPr="00A83693" w14:paraId="41B970F1"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FDA4676"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3CDF8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FC62C3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09A394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7934A35"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(декларацию) о соответствии участника закупки следующим требованиям:</w:t>
            </w:r>
          </w:p>
          <w:p w14:paraId="389293B1" w14:textId="2AA5C07F"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w:t>
            </w:r>
            <w:r w:rsidRPr="00EA4E86">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A38CF3B"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2)</w:t>
            </w:r>
            <w:r w:rsidRPr="00EA4E86">
              <w:rPr>
                <w:rFonts w:ascii="Times New Roman" w:eastAsia="Calibri" w:hAnsi="Times New Roman" w:cs="Times New Roman"/>
                <w:bCs/>
              </w:rPr>
              <w:tab/>
              <w:t xml:space="preserve">участник закупки - юридическое лицо не находится в </w:t>
            </w:r>
            <w:r w:rsidRPr="00EA4E86">
              <w:rPr>
                <w:rFonts w:ascii="Times New Roman" w:eastAsia="Calibri" w:hAnsi="Times New Roman" w:cs="Times New Roman"/>
                <w:bCs/>
              </w:rPr>
              <w:lastRenderedPageBreak/>
              <w:t>процессе ликвидации;</w:t>
            </w:r>
          </w:p>
          <w:p w14:paraId="2072F3C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3)</w:t>
            </w:r>
            <w:r w:rsidRPr="00EA4E86">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4FF285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4)</w:t>
            </w:r>
            <w:r w:rsidRPr="00EA4E86">
              <w:rPr>
                <w:rFonts w:ascii="Times New Roman" w:eastAsia="Calibri" w:hAnsi="Times New Roman" w:cs="Times New Roman"/>
                <w:bCs/>
              </w:rPr>
              <w:tab/>
            </w:r>
            <w:proofErr w:type="spellStart"/>
            <w:r w:rsidRPr="00EA4E86">
              <w:rPr>
                <w:rFonts w:ascii="Times New Roman" w:eastAsia="Calibri" w:hAnsi="Times New Roman" w:cs="Times New Roman"/>
                <w:bCs/>
              </w:rPr>
              <w:t>неприостановление</w:t>
            </w:r>
            <w:proofErr w:type="spellEnd"/>
            <w:r w:rsidRPr="00EA4E86">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BBB1533"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5)</w:t>
            </w:r>
            <w:r w:rsidRPr="00EA4E86">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3293AF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6)</w:t>
            </w:r>
            <w:r w:rsidRPr="00EA4E86">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C6FB4D"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7)</w:t>
            </w:r>
            <w:r w:rsidRPr="00EA4E86">
              <w:rPr>
                <w:rFonts w:ascii="Times New Roman" w:eastAsia="Calibri" w:hAnsi="Times New Roman" w:cs="Times New Roman"/>
                <w:bCs/>
              </w:rPr>
              <w:tab/>
            </w:r>
            <w:proofErr w:type="spellStart"/>
            <w:r w:rsidRPr="00EA4E86">
              <w:rPr>
                <w:rFonts w:ascii="Times New Roman" w:eastAsia="Calibri" w:hAnsi="Times New Roman" w:cs="Times New Roman"/>
                <w:bCs/>
              </w:rPr>
              <w:t>непривлечение</w:t>
            </w:r>
            <w:proofErr w:type="spellEnd"/>
            <w:r w:rsidRPr="00EA4E86">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A3AB5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8)</w:t>
            </w:r>
            <w:r w:rsidRPr="00EA4E8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4EFFD1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9)</w:t>
            </w:r>
            <w:r w:rsidRPr="00EA4E8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5CD642E"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10)</w:t>
            </w:r>
            <w:r w:rsidRPr="00EA4E86">
              <w:rPr>
                <w:rFonts w:ascii="Times New Roman" w:eastAsia="Calibri" w:hAnsi="Times New Roman" w:cs="Times New Roman"/>
                <w:bCs/>
              </w:rPr>
              <w:tab/>
              <w:t>отсутствие между участником закупки и заказчиком конфликта интересов;</w:t>
            </w:r>
          </w:p>
          <w:p w14:paraId="3388DFC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11)</w:t>
            </w:r>
            <w:r w:rsidRPr="00EA4E86">
              <w:rPr>
                <w:rFonts w:ascii="Times New Roman" w:eastAsia="Calibri" w:hAnsi="Times New Roman" w:cs="Times New Roman"/>
                <w:bCs/>
              </w:rPr>
              <w:tab/>
              <w:t>участник закупки не является офшорной компанией;</w:t>
            </w:r>
          </w:p>
          <w:p w14:paraId="24FC94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12)</w:t>
            </w:r>
            <w:r w:rsidRPr="00EA4E86">
              <w:rPr>
                <w:rFonts w:ascii="Times New Roman" w:eastAsia="Calibri" w:hAnsi="Times New Roman" w:cs="Times New Roman"/>
                <w:bCs/>
              </w:rPr>
              <w:tab/>
              <w:t xml:space="preserve">отсутствие у участника закупки ограничений для участия в закупках, установленных законодательством </w:t>
            </w:r>
            <w:r w:rsidRPr="00EA4E86">
              <w:rPr>
                <w:rFonts w:ascii="Times New Roman" w:eastAsia="Calibri" w:hAnsi="Times New Roman" w:cs="Times New Roman"/>
                <w:bCs/>
              </w:rPr>
              <w:lastRenderedPageBreak/>
              <w:t>Российской Федерации;</w:t>
            </w:r>
          </w:p>
          <w:p w14:paraId="7EE2CC2B" w14:textId="77777777" w:rsidR="00F449E0"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Pr>
                <w:rFonts w:ascii="Times New Roman" w:eastAsia="Calibri" w:hAnsi="Times New Roman" w:cs="Times New Roman"/>
                <w:bCs/>
              </w:rPr>
              <w:t>;</w:t>
            </w:r>
          </w:p>
          <w:p w14:paraId="1245DD69" w14:textId="77777777" w:rsid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Pr="00EA4E86">
              <w:rPr>
                <w:rFonts w:ascii="Times New Roman" w:eastAsia="Calibri" w:hAnsi="Times New Roman" w:cs="Times New Roman"/>
                <w:bCs/>
              </w:rPr>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p w14:paraId="5A99FC21" w14:textId="00ABFB3B" w:rsidR="001744BF" w:rsidRPr="001744BF" w:rsidRDefault="001744BF" w:rsidP="001744BF">
            <w:pPr>
              <w:widowControl w:val="0"/>
              <w:spacing w:after="0"/>
              <w:jc w:val="both"/>
              <w:rPr>
                <w:rFonts w:ascii="Times New Roman" w:eastAsia="Times New Roman" w:hAnsi="Times New Roman" w:cs="Times New Roman"/>
              </w:rPr>
            </w:pPr>
            <w:r>
              <w:rPr>
                <w:bCs/>
              </w:rPr>
              <w:t>-</w:t>
            </w:r>
            <w:r w:rsidRPr="001744BF">
              <w:rPr>
                <w:rFonts w:ascii="Times New Roman" w:eastAsia="Times New Roman" w:hAnsi="Times New Roman" w:cs="Times New Roman"/>
              </w:rPr>
              <w:t xml:space="preserve"> информация и документы, определенные в соответствии с пунктом 2 части 2 статьи 3.1-4 Федерального закона № 223-ФЗ</w:t>
            </w:r>
          </w:p>
          <w:p w14:paraId="0DBDB445" w14:textId="186AAB2C" w:rsidR="001744BF" w:rsidRPr="00EA4E86" w:rsidRDefault="001744BF" w:rsidP="001744BF">
            <w:pPr>
              <w:widowControl w:val="0"/>
              <w:autoSpaceDE w:val="0"/>
              <w:autoSpaceDN w:val="0"/>
              <w:adjustRightInd w:val="0"/>
              <w:spacing w:after="0" w:line="240" w:lineRule="auto"/>
              <w:jc w:val="both"/>
            </w:pPr>
            <w:r w:rsidRPr="001744BF">
              <w:rPr>
                <w:rFonts w:ascii="Times New Roman" w:eastAsia="Times New Roman" w:hAnsi="Times New Roman" w:cs="Times New Roman"/>
                <w:b/>
                <w:bCs/>
              </w:rPr>
              <w:t xml:space="preserve">- </w:t>
            </w:r>
            <w:r w:rsidRPr="001744BF">
              <w:rPr>
                <w:rFonts w:ascii="Times New Roman" w:eastAsia="Times New Roman" w:hAnsi="Times New Roman" w:cs="Times New Roman"/>
                <w:b/>
                <w:bCs/>
                <w:color w:val="333333"/>
                <w:shd w:val="clear" w:color="auto" w:fill="FFFFFF"/>
                <w:lang w:eastAsia="zh-CN"/>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sidR="00745099">
              <w:rPr>
                <w:rFonts w:ascii="Times New Roman" w:eastAsia="Times New Roman" w:hAnsi="Times New Roman" w:cs="Times New Roman"/>
                <w:b/>
                <w:bCs/>
                <w:color w:val="333333"/>
                <w:shd w:val="clear" w:color="auto" w:fill="FFFFFF"/>
                <w:lang w:eastAsia="zh-CN"/>
              </w:rPr>
              <w:t>.</w:t>
            </w:r>
          </w:p>
        </w:tc>
      </w:tr>
      <w:tr w:rsidR="00031222" w:rsidRPr="00A83693" w14:paraId="3A1A9A2B"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260"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5A20DF12" w14:textId="39590259" w:rsidR="00031222" w:rsidRPr="00A83693" w:rsidRDefault="004E18F5" w:rsidP="000326F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27</w:t>
            </w:r>
            <w:r w:rsidR="00031222" w:rsidRPr="00A83693">
              <w:rPr>
                <w:rFonts w:ascii="Times New Roman" w:eastAsia="Calibri" w:hAnsi="Times New Roman" w:cs="Times New Roman"/>
                <w:b/>
              </w:rPr>
              <w:t>.</w:t>
            </w:r>
            <w:r w:rsidR="002135F6">
              <w:rPr>
                <w:rFonts w:ascii="Times New Roman" w:eastAsia="Calibri" w:hAnsi="Times New Roman" w:cs="Times New Roman"/>
                <w:b/>
              </w:rPr>
              <w:t>0</w:t>
            </w:r>
            <w:r w:rsidR="00745099">
              <w:rPr>
                <w:rFonts w:ascii="Times New Roman" w:eastAsia="Calibri" w:hAnsi="Times New Roman" w:cs="Times New Roman"/>
                <w:b/>
              </w:rPr>
              <w:t>6</w:t>
            </w:r>
            <w:r w:rsidR="00031222" w:rsidRPr="00A83693">
              <w:rPr>
                <w:rFonts w:ascii="Times New Roman" w:eastAsia="Calibri" w:hAnsi="Times New Roman" w:cs="Times New Roman"/>
                <w:b/>
              </w:rPr>
              <w:t>.202</w:t>
            </w:r>
            <w:r w:rsidR="001744BF">
              <w:rPr>
                <w:rFonts w:ascii="Times New Roman" w:eastAsia="Calibri" w:hAnsi="Times New Roman" w:cs="Times New Roman"/>
                <w:b/>
              </w:rPr>
              <w:t>5</w:t>
            </w:r>
            <w:r w:rsidR="00031222" w:rsidRPr="00A83693">
              <w:rPr>
                <w:rFonts w:ascii="Times New Roman" w:eastAsia="Calibri" w:hAnsi="Times New Roman" w:cs="Times New Roman"/>
                <w:b/>
              </w:rPr>
              <w:t xml:space="preserve"> г.</w:t>
            </w:r>
            <w:bookmarkStart w:id="1" w:name="_GoBack"/>
            <w:bookmarkEnd w:id="1"/>
          </w:p>
        </w:tc>
      </w:tr>
      <w:tr w:rsidR="00031222" w:rsidRPr="00A83693" w14:paraId="1E867949"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7A38A1D9" w14:textId="083BEC2D"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E100BE">
              <w:rPr>
                <w:b/>
                <w:color w:val="000000"/>
                <w:sz w:val="22"/>
                <w:szCs w:val="22"/>
              </w:rPr>
              <w:t>5.</w:t>
            </w:r>
          </w:p>
        </w:tc>
        <w:tc>
          <w:tcPr>
            <w:tcW w:w="3260"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6B9A207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12DBA1B0" w:rsidR="00031222"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E100BE" w:rsidRPr="00A83693" w14:paraId="57F41775"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4B071440" w14:textId="7DD5647F" w:rsidR="00E100BE" w:rsidRPr="00A83693" w:rsidRDefault="00E100BE"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60" w:type="dxa"/>
            <w:tcBorders>
              <w:top w:val="single" w:sz="4" w:space="0" w:color="auto"/>
              <w:left w:val="single" w:sz="4" w:space="0" w:color="auto"/>
              <w:bottom w:val="single" w:sz="4" w:space="0" w:color="auto"/>
              <w:right w:val="single" w:sz="4" w:space="0" w:color="auto"/>
            </w:tcBorders>
            <w:vAlign w:val="center"/>
          </w:tcPr>
          <w:p w14:paraId="69A0C68C" w14:textId="3F3E2C06" w:rsidR="00E100BE" w:rsidRPr="00A83693" w:rsidRDefault="00E100BE"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проведения ценового запроса</w:t>
            </w:r>
          </w:p>
        </w:tc>
        <w:tc>
          <w:tcPr>
            <w:tcW w:w="6149" w:type="dxa"/>
            <w:gridSpan w:val="2"/>
            <w:tcBorders>
              <w:top w:val="single" w:sz="4" w:space="0" w:color="auto"/>
              <w:left w:val="single" w:sz="4" w:space="0" w:color="auto"/>
              <w:bottom w:val="single" w:sz="4" w:space="0" w:color="auto"/>
              <w:right w:val="single" w:sz="4" w:space="0" w:color="auto"/>
            </w:tcBorders>
            <w:vAlign w:val="center"/>
          </w:tcPr>
          <w:p w14:paraId="2DC21AF5" w14:textId="77777777" w:rsid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формирует ценовой запрос средствами электронной торговой площадки.</w:t>
            </w:r>
          </w:p>
          <w:p w14:paraId="7C95945A" w14:textId="5E74468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1169446C" w14:textId="4B09D0C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E72A34D" w14:textId="5A6CC3F9"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w:t>
            </w:r>
          </w:p>
          <w:p w14:paraId="5EEF8010" w14:textId="1FB9042C"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w:t>
            </w:r>
            <w:r w:rsidRPr="00EA4E86">
              <w:rPr>
                <w:rFonts w:ascii="Times New Roman" w:hAnsi="Times New Roman" w:cs="Times New Roman"/>
              </w:rPr>
              <w:lastRenderedPageBreak/>
              <w:t>предложение было признано лучшим.</w:t>
            </w:r>
          </w:p>
          <w:p w14:paraId="0E3EFF39" w14:textId="08911B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подписанный договор и требуемые в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1D1E947" w14:textId="7B2F727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7EDC6E5" w14:textId="760716A2"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tc>
      </w:tr>
      <w:tr w:rsidR="00B310CB" w:rsidRPr="00A83693" w14:paraId="7B4DF3D4" w14:textId="77777777" w:rsidTr="00B310CB">
        <w:tc>
          <w:tcPr>
            <w:tcW w:w="656" w:type="dxa"/>
            <w:tcBorders>
              <w:top w:val="single" w:sz="4" w:space="0" w:color="auto"/>
              <w:left w:val="single" w:sz="4" w:space="0" w:color="auto"/>
              <w:bottom w:val="single" w:sz="4" w:space="0" w:color="auto"/>
              <w:right w:val="single" w:sz="4" w:space="0" w:color="auto"/>
            </w:tcBorders>
            <w:vAlign w:val="center"/>
          </w:tcPr>
          <w:p w14:paraId="0E2CC4AF" w14:textId="4A25E706" w:rsidR="00B310CB" w:rsidRDefault="00B310CB"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17</w:t>
            </w:r>
          </w:p>
        </w:tc>
        <w:tc>
          <w:tcPr>
            <w:tcW w:w="9409" w:type="dxa"/>
            <w:gridSpan w:val="3"/>
            <w:tcBorders>
              <w:top w:val="single" w:sz="4" w:space="0" w:color="auto"/>
              <w:left w:val="single" w:sz="4" w:space="0" w:color="auto"/>
              <w:bottom w:val="single" w:sz="4" w:space="0" w:color="auto"/>
              <w:right w:val="single" w:sz="4" w:space="0" w:color="auto"/>
            </w:tcBorders>
            <w:vAlign w:val="center"/>
          </w:tcPr>
          <w:p w14:paraId="29C4BB30" w14:textId="43716456" w:rsidR="00B310CB" w:rsidRPr="00B310CB" w:rsidRDefault="00B310CB" w:rsidP="00B310C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B310CB">
              <w:rPr>
                <w:rFonts w:ascii="Times New Roman" w:hAnsi="Times New Roman" w:cs="Times New Roman"/>
                <w:b/>
                <w:sz w:val="24"/>
                <w:szCs w:val="24"/>
              </w:rPr>
              <w:t>Предоставление национального режима при осуществлении закупок</w:t>
            </w:r>
          </w:p>
        </w:tc>
      </w:tr>
      <w:tr w:rsidR="00745099" w:rsidRPr="00A83693" w14:paraId="2FBDF36F" w14:textId="77777777" w:rsidTr="00E96F1E">
        <w:tc>
          <w:tcPr>
            <w:tcW w:w="656" w:type="dxa"/>
            <w:tcBorders>
              <w:top w:val="single" w:sz="4" w:space="0" w:color="auto"/>
              <w:left w:val="single" w:sz="4" w:space="0" w:color="auto"/>
              <w:bottom w:val="single" w:sz="4" w:space="0" w:color="auto"/>
              <w:right w:val="single" w:sz="4" w:space="0" w:color="auto"/>
            </w:tcBorders>
            <w:vAlign w:val="center"/>
          </w:tcPr>
          <w:p w14:paraId="09027ADA" w14:textId="4C12730F" w:rsidR="00745099" w:rsidRDefault="00745099" w:rsidP="00745099">
            <w:pPr>
              <w:pStyle w:val="a1"/>
              <w:widowControl w:val="0"/>
              <w:numPr>
                <w:ilvl w:val="0"/>
                <w:numId w:val="0"/>
              </w:numPr>
              <w:autoSpaceDE w:val="0"/>
              <w:autoSpaceDN w:val="0"/>
              <w:adjustRightInd w:val="0"/>
              <w:spacing w:line="240" w:lineRule="auto"/>
              <w:rPr>
                <w:b/>
                <w:color w:val="000000"/>
                <w:sz w:val="22"/>
                <w:szCs w:val="22"/>
              </w:rPr>
            </w:pPr>
          </w:p>
        </w:tc>
        <w:tc>
          <w:tcPr>
            <w:tcW w:w="9409" w:type="dxa"/>
            <w:gridSpan w:val="3"/>
            <w:tcBorders>
              <w:top w:val="single" w:sz="4" w:space="0" w:color="auto"/>
              <w:left w:val="single" w:sz="4" w:space="0" w:color="auto"/>
              <w:bottom w:val="single" w:sz="4" w:space="0" w:color="auto"/>
              <w:right w:val="single" w:sz="4" w:space="0" w:color="auto"/>
            </w:tcBorders>
          </w:tcPr>
          <w:p w14:paraId="326BA044"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 3.1-4 Закона 223-ФЗ. Если иное не предусмотрено мерами, принятыми Правительством Российской Федерации в соответствии с пунктом 1 части 2 ст. 3.1-4 Закона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5F030E9"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2. Правительство Российской Федерации:</w:t>
            </w:r>
          </w:p>
          <w:p w14:paraId="4A913D2D"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1) вправе с учетом положений части 3 ст. 3.1-4 Закона 223-ФЗ принимать меры, устанавливающие: </w:t>
            </w:r>
          </w:p>
          <w:p w14:paraId="40E4BBB8"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
          <w:p w14:paraId="2202498D"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t>
            </w:r>
          </w:p>
          <w:p w14:paraId="4CCC798B"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14:paraId="5B5FA2BC"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2) определяет информацию и перечень документов, которые подтверждают страну происхождения товара для целей Закона 223-ФЗ, в случае принятия мер, предусмотренных пунктом 1 ст. 3.1-4 Закона 223-ФЗ. </w:t>
            </w:r>
          </w:p>
          <w:p w14:paraId="7EF2ECF2"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3. Принятие Правительством Российской Федерации мер, предусмотренных пунктом 1 части 2 ст. 3.1-4 Закона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878FA46" w14:textId="77777777" w:rsidR="00745099" w:rsidRPr="008942C0" w:rsidRDefault="00745099" w:rsidP="00745099">
            <w:pPr>
              <w:pStyle w:val="ConsPlusNormal"/>
              <w:jc w:val="both"/>
              <w:rPr>
                <w:rFonts w:ascii="Times New Roman" w:hAnsi="Times New Roman" w:cs="Times New Roman"/>
                <w:bCs/>
                <w:sz w:val="22"/>
                <w:szCs w:val="22"/>
              </w:rPr>
            </w:pPr>
          </w:p>
          <w:p w14:paraId="64261ABB"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4. При осуществлении закупки товара: </w:t>
            </w:r>
          </w:p>
          <w:p w14:paraId="24DC66D4"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1) если Правительством Российской Федерации установлен предусмотренный подпунктом "а" пункта 1 части 2 ст. 3.1-4 Закона 223-ФЗ запрет закупок товара, не допускаются: </w:t>
            </w:r>
          </w:p>
          <w:p w14:paraId="3661A643"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а) заключение договора на поставку такого товара; </w:t>
            </w:r>
          </w:p>
          <w:p w14:paraId="5B342A9C"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B538D71" w14:textId="77777777" w:rsidR="00745099" w:rsidRPr="00F558E9" w:rsidRDefault="00745099" w:rsidP="00745099">
            <w:pPr>
              <w:pStyle w:val="ConsPlusNormal"/>
              <w:jc w:val="both"/>
              <w:rPr>
                <w:rFonts w:ascii="Times New Roman" w:hAnsi="Times New Roman" w:cs="Times New Roman"/>
                <w:bCs/>
                <w:i/>
                <w:sz w:val="22"/>
                <w:szCs w:val="22"/>
              </w:rPr>
            </w:pPr>
            <w:r w:rsidRPr="00F558E9">
              <w:rPr>
                <w:rFonts w:ascii="Times New Roman" w:hAnsi="Times New Roman" w:cs="Times New Roman"/>
                <w:bCs/>
                <w:i/>
                <w:sz w:val="22"/>
                <w:szCs w:val="22"/>
              </w:rPr>
              <w:t>в)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Положением о закупке заказчика.</w:t>
            </w:r>
          </w:p>
          <w:p w14:paraId="4F662209"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2) если Правительством Российской Федерации установлено предусмотренное подпунктом "б" пункта 1 части 2 ст. 3.1-4 Закона 223-ФЗ ограничение закупок товара, не допускаются: </w:t>
            </w:r>
          </w:p>
          <w:p w14:paraId="1C348206"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lastRenderedPageBreak/>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56CCFFC"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5A73CC0A" w14:textId="77777777" w:rsidR="00745099" w:rsidRPr="00F558E9" w:rsidRDefault="00745099" w:rsidP="00745099">
            <w:pPr>
              <w:pStyle w:val="ConsPlusNormal"/>
              <w:jc w:val="both"/>
              <w:rPr>
                <w:rFonts w:ascii="Times New Roman" w:hAnsi="Times New Roman" w:cs="Times New Roman"/>
                <w:bCs/>
                <w:i/>
                <w:sz w:val="22"/>
                <w:szCs w:val="22"/>
              </w:rPr>
            </w:pPr>
            <w:r w:rsidRPr="00F558E9">
              <w:rPr>
                <w:rFonts w:ascii="Times New Roman" w:hAnsi="Times New Roman" w:cs="Times New Roman"/>
                <w:bCs/>
                <w:i/>
                <w:sz w:val="22"/>
                <w:szCs w:val="22"/>
              </w:rPr>
              <w:t>в)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Положением о закупке заказчика,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Положением о закупке заказчика предусмотрена документация о закупке) заявка, содержащая предложение о поставке такого товара российского происхождения;</w:t>
            </w:r>
          </w:p>
          <w:p w14:paraId="27677F24"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3) если Правительством Российской Федерации установлено предусмотренное подпунктом "в" пункта 1 части 2 ст. 3.1-4 Закона 223-ФЗ преимущество в отношении товара российского происхождения: </w:t>
            </w:r>
          </w:p>
          <w:p w14:paraId="488543F2"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 закупках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3B8C79C6"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7287920" w14:textId="77777777" w:rsidR="00745099" w:rsidRPr="00681BE6" w:rsidRDefault="00745099" w:rsidP="00745099">
            <w:pPr>
              <w:pStyle w:val="ConsPlusNormal"/>
              <w:jc w:val="both"/>
              <w:rPr>
                <w:rFonts w:ascii="Times New Roman" w:hAnsi="Times New Roman" w:cs="Times New Roman"/>
                <w:bCs/>
                <w:sz w:val="22"/>
                <w:szCs w:val="22"/>
              </w:rPr>
            </w:pPr>
            <w:r w:rsidRPr="00681BE6">
              <w:rPr>
                <w:rFonts w:ascii="Times New Roman" w:hAnsi="Times New Roman" w:cs="Times New Roman"/>
                <w:bCs/>
                <w:sz w:val="22"/>
                <w:szCs w:val="22"/>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06BB6C16"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5. При осуществлении закупки работы, услуги: </w:t>
            </w:r>
          </w:p>
          <w:p w14:paraId="5F2E48F4"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1) если Правительством Российской Федерации установлен предусмотренный подпунктом "а" пункта 1 части 2 ст. 3.1-4 Закона 223-ФЗ запрет закупки таких работы, услуги, соответственно выполняемой, оказываемой иностранным лицом, не допускаются: </w:t>
            </w:r>
          </w:p>
          <w:p w14:paraId="0DB1A4FE"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а) заключение договора на выполнение такой работы, оказание такой услуги с подрядчиком (исполнителем), являющимся иностранным лицом.</w:t>
            </w:r>
          </w:p>
          <w:p w14:paraId="73134A69" w14:textId="77777777" w:rsidR="00745099" w:rsidRPr="00681BE6" w:rsidRDefault="00745099" w:rsidP="00745099">
            <w:pPr>
              <w:pStyle w:val="ConsPlusNormal"/>
              <w:jc w:val="both"/>
              <w:rPr>
                <w:rFonts w:ascii="Times New Roman" w:hAnsi="Times New Roman" w:cs="Times New Roman"/>
                <w:bCs/>
                <w:i/>
                <w:sz w:val="22"/>
                <w:szCs w:val="22"/>
              </w:rPr>
            </w:pPr>
            <w:r w:rsidRPr="00681BE6">
              <w:rPr>
                <w:rFonts w:ascii="Times New Roman" w:hAnsi="Times New Roman" w:cs="Times New Roman"/>
                <w:bCs/>
                <w:i/>
                <w:sz w:val="22"/>
                <w:szCs w:val="22"/>
              </w:rPr>
              <w:t xml:space="preserve"> Заявка на участие в такой закупке, поданная иностранным лицом, подлежит отклонению в соответствии с Положением о закупке заказчика;</w:t>
            </w:r>
          </w:p>
          <w:p w14:paraId="461A8971"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3179217"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2) если Правительством Российской Федерации установлено предусмотренное подпунктом "б" пункта 1 части 2 ст. 3.1-4 Закона 223-ФЗ ограничение закупки таких работы, услуги, соответственно выполняемой, оказываемой иностранным лицом, не допускаются: </w:t>
            </w:r>
          </w:p>
          <w:p w14:paraId="3A4C2E42"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79772C6" w14:textId="77777777" w:rsidR="00745099" w:rsidRPr="00681BE6" w:rsidRDefault="00745099" w:rsidP="00745099">
            <w:pPr>
              <w:pStyle w:val="ConsPlusNormal"/>
              <w:jc w:val="both"/>
              <w:rPr>
                <w:rFonts w:ascii="Times New Roman" w:hAnsi="Times New Roman" w:cs="Times New Roman"/>
                <w:bCs/>
                <w:i/>
                <w:sz w:val="22"/>
                <w:szCs w:val="22"/>
              </w:rPr>
            </w:pPr>
            <w:r w:rsidRPr="00681BE6">
              <w:rPr>
                <w:rFonts w:ascii="Times New Roman" w:hAnsi="Times New Roman" w:cs="Times New Roman"/>
                <w:bCs/>
                <w:i/>
                <w:sz w:val="22"/>
                <w:szCs w:val="22"/>
              </w:rPr>
              <w:t>Все заявки на участие в такой закупке, поданные иностранными лицами, подлежат отклонению в соответствии с Положением о закупке,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Положением о закупке заказчика предусмотрена документация о закупке);</w:t>
            </w:r>
          </w:p>
          <w:p w14:paraId="281AC36A"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25C776CD"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3) если Правительством Российской Федерации установлено предусмотренное </w:t>
            </w:r>
            <w:r w:rsidRPr="008942C0">
              <w:rPr>
                <w:rFonts w:ascii="Times New Roman" w:hAnsi="Times New Roman" w:cs="Times New Roman"/>
                <w:bCs/>
                <w:sz w:val="22"/>
                <w:szCs w:val="22"/>
              </w:rPr>
              <w:lastRenderedPageBreak/>
              <w:t xml:space="preserve">подпунктом "в" пункта 1 части 2 ст. 3.1-4 Закона 223-ФЗ преимущество в отношении таких работы, услуги, соответственно выполняемой, оказываемой российским лицом: </w:t>
            </w:r>
          </w:p>
          <w:p w14:paraId="70256046" w14:textId="77777777" w:rsidR="00745099" w:rsidRPr="008942C0"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 закупке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64EB5A68" w14:textId="77777777" w:rsidR="00745099" w:rsidRDefault="00745099" w:rsidP="00745099">
            <w:pPr>
              <w:pStyle w:val="ConsPlusNormal"/>
              <w:jc w:val="both"/>
              <w:rPr>
                <w:rFonts w:ascii="Times New Roman" w:hAnsi="Times New Roman" w:cs="Times New Roman"/>
                <w:bCs/>
                <w:sz w:val="22"/>
                <w:szCs w:val="22"/>
              </w:rPr>
            </w:pPr>
            <w:r w:rsidRPr="008942C0">
              <w:rPr>
                <w:rFonts w:ascii="Times New Roman" w:hAnsi="Times New Roman" w:cs="Times New Roman"/>
                <w:bCs/>
                <w:sz w:val="22"/>
                <w:szCs w:val="22"/>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25BBC694" w14:textId="33F84716" w:rsidR="00745099" w:rsidRPr="00B310CB" w:rsidRDefault="00745099" w:rsidP="00745099">
            <w:pPr>
              <w:pStyle w:val="a1"/>
              <w:widowControl w:val="0"/>
              <w:numPr>
                <w:ilvl w:val="0"/>
                <w:numId w:val="0"/>
              </w:numPr>
              <w:autoSpaceDE w:val="0"/>
              <w:autoSpaceDN w:val="0"/>
              <w:adjustRightInd w:val="0"/>
              <w:spacing w:line="240" w:lineRule="auto"/>
              <w:rPr>
                <w:b/>
                <w:bCs/>
                <w:sz w:val="24"/>
                <w:szCs w:val="24"/>
                <w:lang w:eastAsia="zh-CN"/>
              </w:rPr>
            </w:pPr>
            <w:r w:rsidRPr="008942C0">
              <w:rPr>
                <w:bCs/>
                <w:sz w:val="22"/>
                <w:szCs w:val="22"/>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tc>
      </w:tr>
      <w:tr w:rsidR="00745099" w:rsidRPr="00CC63DC" w14:paraId="73774B55" w14:textId="77777777" w:rsidTr="00B31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6" w:type="dxa"/>
            <w:tcBorders>
              <w:top w:val="single" w:sz="4" w:space="0" w:color="000000"/>
              <w:left w:val="single" w:sz="4" w:space="0" w:color="000000"/>
              <w:bottom w:val="single" w:sz="4" w:space="0" w:color="000000"/>
              <w:right w:val="single" w:sz="4" w:space="0" w:color="000000"/>
            </w:tcBorders>
            <w:vAlign w:val="center"/>
          </w:tcPr>
          <w:p w14:paraId="19069252" w14:textId="6E7F5C8E" w:rsidR="00745099" w:rsidRPr="00CC63DC" w:rsidRDefault="00745099" w:rsidP="00745099">
            <w:pPr>
              <w:widowControl w:val="0"/>
              <w:spacing w:after="0" w:line="240" w:lineRule="auto"/>
              <w:jc w:val="both"/>
              <w:rPr>
                <w:rFonts w:ascii="Times New Roman" w:hAnsi="Times New Roman" w:cs="Times New Roman"/>
              </w:rPr>
            </w:pPr>
            <w:r>
              <w:rPr>
                <w:rFonts w:ascii="Times New Roman" w:hAnsi="Times New Roman" w:cs="Times New Roman"/>
              </w:rPr>
              <w:lastRenderedPageBreak/>
              <w:t>17</w:t>
            </w:r>
            <w:r w:rsidRPr="00CC63DC">
              <w:rPr>
                <w:rFonts w:ascii="Times New Roman" w:hAnsi="Times New Roman" w:cs="Times New Roman"/>
              </w:rPr>
              <w:t>.</w:t>
            </w:r>
            <w:r>
              <w:rPr>
                <w:rFonts w:ascii="Times New Roman" w:hAnsi="Times New Roman" w:cs="Times New Roman"/>
              </w:rPr>
              <w:t>1</w:t>
            </w:r>
          </w:p>
        </w:tc>
        <w:tc>
          <w:tcPr>
            <w:tcW w:w="5177" w:type="dxa"/>
            <w:gridSpan w:val="2"/>
            <w:tcBorders>
              <w:top w:val="single" w:sz="4" w:space="0" w:color="000000"/>
              <w:left w:val="none" w:sz="4" w:space="0" w:color="000000"/>
              <w:bottom w:val="single" w:sz="4" w:space="0" w:color="000000"/>
              <w:right w:val="single" w:sz="4" w:space="0" w:color="000000"/>
            </w:tcBorders>
            <w:vAlign w:val="center"/>
          </w:tcPr>
          <w:p w14:paraId="2C28138E" w14:textId="77777777" w:rsidR="00745099" w:rsidRPr="00FD54C0" w:rsidRDefault="00745099" w:rsidP="00745099">
            <w:pPr>
              <w:widowControl w:val="0"/>
              <w:spacing w:after="0" w:line="240" w:lineRule="auto"/>
              <w:ind w:firstLine="256"/>
              <w:jc w:val="both"/>
              <w:rPr>
                <w:rFonts w:ascii="Times New Roman" w:hAnsi="Times New Roman" w:cs="Times New Roman"/>
                <w:b/>
                <w:bCs/>
              </w:rPr>
            </w:pPr>
            <w:r w:rsidRPr="00FD54C0">
              <w:rPr>
                <w:rFonts w:ascii="Times New Roman" w:hAnsi="Times New Roman" w:cs="Times New Roman"/>
                <w:b/>
                <w:bCs/>
              </w:rPr>
              <w:t>ЗАПРЕТ</w:t>
            </w:r>
            <w:r w:rsidRPr="00FD54C0">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cs="Times New Roman"/>
            </w:rPr>
            <w:id w:val="847452631"/>
            <w:placeholder>
              <w:docPart w:val="FEAE02E041C04FFEBB5D6196A5B26A17"/>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4232" w:type="dxa"/>
                <w:tcBorders>
                  <w:top w:val="single" w:sz="4" w:space="0" w:color="000000"/>
                  <w:left w:val="none" w:sz="4" w:space="0" w:color="000000"/>
                  <w:bottom w:val="single" w:sz="4" w:space="0" w:color="000000"/>
                  <w:right w:val="single" w:sz="4" w:space="0" w:color="000000"/>
                </w:tcBorders>
                <w:vAlign w:val="center"/>
              </w:tcPr>
              <w:p w14:paraId="1882F82B" w14:textId="77777777" w:rsidR="00745099" w:rsidRPr="00B310CB" w:rsidRDefault="00745099" w:rsidP="00745099">
                <w:pPr>
                  <w:widowControl w:val="0"/>
                  <w:spacing w:after="0" w:line="240" w:lineRule="auto"/>
                  <w:ind w:firstLine="341"/>
                  <w:jc w:val="both"/>
                  <w:rPr>
                    <w:rFonts w:ascii="Times New Roman" w:hAnsi="Times New Roman" w:cs="Times New Roman"/>
                  </w:rPr>
                </w:pPr>
                <w:r w:rsidRPr="00B310CB">
                  <w:rPr>
                    <w:rFonts w:ascii="Times New Roman" w:hAnsi="Times New Roman" w:cs="Times New Roman"/>
                  </w:rPr>
                  <w:t>НЕ УСТАНОВЛЕНО</w:t>
                </w:r>
              </w:p>
            </w:tc>
          </w:sdtContent>
        </w:sdt>
      </w:tr>
      <w:tr w:rsidR="00745099" w:rsidRPr="00CC63DC" w14:paraId="5142175E" w14:textId="77777777" w:rsidTr="00B31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6" w:type="dxa"/>
            <w:tcBorders>
              <w:top w:val="single" w:sz="4" w:space="0" w:color="000000"/>
              <w:left w:val="single" w:sz="4" w:space="0" w:color="000000"/>
              <w:bottom w:val="single" w:sz="4" w:space="0" w:color="000000"/>
              <w:right w:val="single" w:sz="4" w:space="0" w:color="000000"/>
            </w:tcBorders>
            <w:vAlign w:val="center"/>
          </w:tcPr>
          <w:p w14:paraId="4291E12F" w14:textId="019C5686" w:rsidR="00745099" w:rsidRPr="00CC63DC" w:rsidRDefault="00745099" w:rsidP="00745099">
            <w:pPr>
              <w:widowControl w:val="0"/>
              <w:spacing w:after="0" w:line="240" w:lineRule="auto"/>
              <w:jc w:val="both"/>
              <w:rPr>
                <w:rFonts w:ascii="Times New Roman" w:hAnsi="Times New Roman" w:cs="Times New Roman"/>
              </w:rPr>
            </w:pPr>
            <w:r>
              <w:rPr>
                <w:rFonts w:ascii="Times New Roman" w:hAnsi="Times New Roman" w:cs="Times New Roman"/>
              </w:rPr>
              <w:t>17</w:t>
            </w:r>
            <w:r w:rsidRPr="00CC63DC">
              <w:rPr>
                <w:rFonts w:ascii="Times New Roman" w:hAnsi="Times New Roman" w:cs="Times New Roman"/>
              </w:rPr>
              <w:t>.2.</w:t>
            </w:r>
          </w:p>
        </w:tc>
        <w:tc>
          <w:tcPr>
            <w:tcW w:w="5177" w:type="dxa"/>
            <w:gridSpan w:val="2"/>
            <w:tcBorders>
              <w:top w:val="single" w:sz="4" w:space="0" w:color="000000"/>
              <w:left w:val="none" w:sz="4" w:space="0" w:color="000000"/>
              <w:bottom w:val="single" w:sz="4" w:space="0" w:color="000000"/>
              <w:right w:val="single" w:sz="4" w:space="0" w:color="000000"/>
            </w:tcBorders>
            <w:vAlign w:val="center"/>
          </w:tcPr>
          <w:p w14:paraId="717891BA" w14:textId="77777777" w:rsidR="00745099" w:rsidRPr="00FD54C0" w:rsidRDefault="00745099" w:rsidP="00745099">
            <w:pPr>
              <w:widowControl w:val="0"/>
              <w:spacing w:after="0" w:line="240" w:lineRule="auto"/>
              <w:ind w:firstLine="256"/>
              <w:jc w:val="both"/>
              <w:rPr>
                <w:rFonts w:ascii="Times New Roman" w:hAnsi="Times New Roman" w:cs="Times New Roman"/>
                <w:b/>
                <w:bCs/>
              </w:rPr>
            </w:pPr>
            <w:r w:rsidRPr="00FD54C0">
              <w:rPr>
                <w:rFonts w:ascii="Times New Roman" w:hAnsi="Times New Roman" w:cs="Times New Roman"/>
                <w:b/>
                <w:bCs/>
              </w:rPr>
              <w:t>ОГРАНИЧЕНИЕ</w:t>
            </w:r>
            <w:r w:rsidRPr="00FD54C0">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cs="Times New Roman"/>
            </w:rPr>
            <w:id w:val="1964310917"/>
            <w:placeholder>
              <w:docPart w:val="DB7901938D5B45E6B98C8DBC268179EF"/>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4232" w:type="dxa"/>
                <w:tcBorders>
                  <w:top w:val="single" w:sz="4" w:space="0" w:color="000000"/>
                  <w:left w:val="none" w:sz="4" w:space="0" w:color="000000"/>
                  <w:bottom w:val="single" w:sz="4" w:space="0" w:color="000000"/>
                  <w:right w:val="single" w:sz="4" w:space="0" w:color="000000"/>
                </w:tcBorders>
                <w:vAlign w:val="center"/>
              </w:tcPr>
              <w:p w14:paraId="397B7B9D" w14:textId="14FAD02C" w:rsidR="00745099" w:rsidRPr="00B310CB" w:rsidRDefault="00745099" w:rsidP="00745099">
                <w:pPr>
                  <w:widowControl w:val="0"/>
                  <w:spacing w:after="0" w:line="240" w:lineRule="auto"/>
                  <w:ind w:firstLine="341"/>
                  <w:jc w:val="both"/>
                  <w:rPr>
                    <w:rFonts w:ascii="Times New Roman" w:hAnsi="Times New Roman" w:cs="Times New Roman"/>
                  </w:rPr>
                </w:pPr>
                <w:r w:rsidRPr="00B310CB">
                  <w:rPr>
                    <w:rFonts w:ascii="Times New Roman" w:hAnsi="Times New Roman" w:cs="Times New Roman"/>
                  </w:rPr>
                  <w:t>НЕ УСТАНОВЛЕНО</w:t>
                </w:r>
              </w:p>
            </w:tc>
          </w:sdtContent>
        </w:sdt>
      </w:tr>
      <w:tr w:rsidR="00745099" w:rsidRPr="00CC63DC" w14:paraId="0E7D6559" w14:textId="77777777" w:rsidTr="00B31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56" w:type="dxa"/>
            <w:tcBorders>
              <w:top w:val="single" w:sz="4" w:space="0" w:color="000000"/>
              <w:left w:val="single" w:sz="4" w:space="0" w:color="000000"/>
              <w:bottom w:val="single" w:sz="4" w:space="0" w:color="000000"/>
              <w:right w:val="single" w:sz="4" w:space="0" w:color="000000"/>
            </w:tcBorders>
            <w:vAlign w:val="center"/>
          </w:tcPr>
          <w:p w14:paraId="6F87491D" w14:textId="1E650301" w:rsidR="00745099" w:rsidRPr="00CC63DC" w:rsidRDefault="00745099" w:rsidP="00745099">
            <w:pPr>
              <w:widowControl w:val="0"/>
              <w:spacing w:after="0" w:line="240" w:lineRule="auto"/>
              <w:jc w:val="both"/>
              <w:rPr>
                <w:rFonts w:ascii="Times New Roman" w:hAnsi="Times New Roman" w:cs="Times New Roman"/>
              </w:rPr>
            </w:pPr>
            <w:r>
              <w:rPr>
                <w:rFonts w:ascii="Times New Roman" w:hAnsi="Times New Roman" w:cs="Times New Roman"/>
              </w:rPr>
              <w:t>17</w:t>
            </w:r>
            <w:r w:rsidRPr="00CC63DC">
              <w:rPr>
                <w:rFonts w:ascii="Times New Roman" w:hAnsi="Times New Roman" w:cs="Times New Roman"/>
              </w:rPr>
              <w:t>.3.</w:t>
            </w:r>
          </w:p>
        </w:tc>
        <w:tc>
          <w:tcPr>
            <w:tcW w:w="5177" w:type="dxa"/>
            <w:gridSpan w:val="2"/>
            <w:tcBorders>
              <w:top w:val="single" w:sz="4" w:space="0" w:color="000000"/>
              <w:left w:val="none" w:sz="4" w:space="0" w:color="000000"/>
              <w:bottom w:val="single" w:sz="4" w:space="0" w:color="000000"/>
              <w:right w:val="single" w:sz="4" w:space="0" w:color="000000"/>
            </w:tcBorders>
            <w:vAlign w:val="center"/>
          </w:tcPr>
          <w:p w14:paraId="340CC0D1" w14:textId="77777777" w:rsidR="00745099" w:rsidRPr="00FD54C0" w:rsidRDefault="00745099" w:rsidP="00745099">
            <w:pPr>
              <w:widowControl w:val="0"/>
              <w:spacing w:after="0" w:line="240" w:lineRule="auto"/>
              <w:ind w:firstLine="256"/>
              <w:jc w:val="both"/>
              <w:rPr>
                <w:rFonts w:ascii="Times New Roman" w:hAnsi="Times New Roman" w:cs="Times New Roman"/>
                <w:b/>
                <w:bCs/>
              </w:rPr>
            </w:pPr>
            <w:r w:rsidRPr="00FD54C0">
              <w:rPr>
                <w:rFonts w:ascii="Times New Roman" w:hAnsi="Times New Roman" w:cs="Times New Roman"/>
                <w:b/>
                <w:bCs/>
              </w:rPr>
              <w:t>ПРЕИМУЩЕСТВО</w:t>
            </w:r>
            <w:r w:rsidRPr="00FD54C0">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cs="Times New Roman"/>
              <w:b/>
              <w:bCs/>
            </w:rPr>
            <w:id w:val="1791550666"/>
            <w:placeholder>
              <w:docPart w:val="D49A16B34A594084A19827FED3C0D481"/>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4232" w:type="dxa"/>
                <w:tcBorders>
                  <w:top w:val="single" w:sz="4" w:space="0" w:color="000000"/>
                  <w:left w:val="none" w:sz="4" w:space="0" w:color="000000"/>
                  <w:bottom w:val="single" w:sz="4" w:space="0" w:color="000000"/>
                  <w:right w:val="single" w:sz="4" w:space="0" w:color="000000"/>
                </w:tcBorders>
                <w:vAlign w:val="center"/>
              </w:tcPr>
              <w:p w14:paraId="684DDF53" w14:textId="4C099C87" w:rsidR="00745099" w:rsidRPr="00B310CB" w:rsidRDefault="00745099" w:rsidP="00745099">
                <w:pPr>
                  <w:widowControl w:val="0"/>
                  <w:spacing w:after="0" w:line="240" w:lineRule="auto"/>
                  <w:ind w:firstLine="341"/>
                  <w:jc w:val="both"/>
                  <w:rPr>
                    <w:rFonts w:ascii="Times New Roman" w:hAnsi="Times New Roman" w:cs="Times New Roman"/>
                  </w:rPr>
                </w:pPr>
                <w:r w:rsidRPr="00745099">
                  <w:rPr>
                    <w:rFonts w:ascii="Times New Roman" w:hAnsi="Times New Roman" w:cs="Times New Roman"/>
                    <w:b/>
                    <w:bCs/>
                  </w:rPr>
                  <w:t>УСТАНОВЛЕНО</w:t>
                </w:r>
              </w:p>
            </w:tc>
          </w:sdtContent>
        </w:sdt>
      </w:tr>
    </w:tbl>
    <w:p w14:paraId="074402CF" w14:textId="2F70EFA6" w:rsidR="00BC22A4" w:rsidRDefault="00BC22A4" w:rsidP="00A83693">
      <w:pPr>
        <w:widowControl w:val="0"/>
        <w:spacing w:after="0" w:line="240" w:lineRule="auto"/>
        <w:jc w:val="right"/>
        <w:rPr>
          <w:rFonts w:ascii="Times New Roman" w:hAnsi="Times New Roman" w:cs="Times New Roman"/>
        </w:rPr>
      </w:pPr>
    </w:p>
    <w:p w14:paraId="1AA68009" w14:textId="368B5435" w:rsidR="00B310CB" w:rsidRDefault="00B310CB">
      <w:pPr>
        <w:rPr>
          <w:rFonts w:ascii="Times New Roman" w:hAnsi="Times New Roman" w:cs="Times New Roman"/>
        </w:rPr>
      </w:pPr>
      <w:r>
        <w:rPr>
          <w:rFonts w:ascii="Times New Roman" w:hAnsi="Times New Roman" w:cs="Times New Roman"/>
        </w:rPr>
        <w:br w:type="page"/>
      </w:r>
    </w:p>
    <w:p w14:paraId="3FA2BC28" w14:textId="086A68A2" w:rsidR="007B6EFC" w:rsidRDefault="007B6EFC" w:rsidP="00A83693">
      <w:pPr>
        <w:widowControl w:val="0"/>
        <w:spacing w:after="0" w:line="240" w:lineRule="auto"/>
        <w:jc w:val="right"/>
        <w:rPr>
          <w:rFonts w:ascii="Times New Roman" w:hAnsi="Times New Roman" w:cs="Times New Roman"/>
        </w:rPr>
      </w:pPr>
      <w:bookmarkStart w:id="2" w:name="_Hlk149233751"/>
      <w:r w:rsidRPr="00A83693">
        <w:rPr>
          <w:rFonts w:ascii="Times New Roman" w:hAnsi="Times New Roman" w:cs="Times New Roman"/>
        </w:rPr>
        <w:lastRenderedPageBreak/>
        <w:t xml:space="preserve">Приложение № </w:t>
      </w:r>
      <w:r w:rsidR="008879EF" w:rsidRPr="00A83693">
        <w:rPr>
          <w:rFonts w:ascii="Times New Roman" w:hAnsi="Times New Roman" w:cs="Times New Roman"/>
        </w:rPr>
        <w:t>1</w:t>
      </w:r>
    </w:p>
    <w:bookmarkEnd w:id="2"/>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2B05EB73" w14:textId="77777777" w:rsidR="00E100BE" w:rsidRDefault="001D0578" w:rsidP="001D0578">
      <w:pPr>
        <w:widowControl w:val="0"/>
        <w:spacing w:after="0" w:line="240" w:lineRule="auto"/>
        <w:jc w:val="center"/>
        <w:rPr>
          <w:rFonts w:ascii="Times New Roman" w:hAnsi="Times New Roman" w:cs="Times New Roman"/>
          <w:b/>
          <w:bCs/>
        </w:rPr>
      </w:pPr>
      <w:r w:rsidRPr="00FD62E9">
        <w:rPr>
          <w:rFonts w:ascii="Times New Roman" w:hAnsi="Times New Roman" w:cs="Times New Roman"/>
          <w:b/>
          <w:bCs/>
        </w:rPr>
        <w:t>ПРОЕКТ ДОГОВОРА</w:t>
      </w:r>
    </w:p>
    <w:p w14:paraId="49C176E9" w14:textId="3E7BB61A" w:rsidR="001D0578" w:rsidRPr="00A83693" w:rsidRDefault="001D0578" w:rsidP="001D0578">
      <w:pPr>
        <w:widowControl w:val="0"/>
        <w:spacing w:after="0" w:line="240" w:lineRule="auto"/>
        <w:jc w:val="center"/>
        <w:rPr>
          <w:rFonts w:ascii="Times New Roman" w:hAnsi="Times New Roman" w:cs="Times New Roman"/>
        </w:rPr>
      </w:pP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2415D86" w14:textId="77777777" w:rsidR="00E100BE" w:rsidRDefault="00E100BE" w:rsidP="00FD62E9">
      <w:pPr>
        <w:widowControl w:val="0"/>
        <w:spacing w:after="0" w:line="240" w:lineRule="auto"/>
        <w:ind w:firstLine="567"/>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Pr>
          <w:rFonts w:ascii="Times New Roman" w:eastAsia="Lucida Sans Unicode" w:hAnsi="Times New Roman" w:cs="Times New Roman"/>
          <w:b/>
          <w:kern w:val="1"/>
          <w:lang w:eastAsia="ar-SA"/>
        </w:rPr>
        <w:t xml:space="preserve"> </w:t>
      </w:r>
    </w:p>
    <w:p w14:paraId="67F32B9C" w14:textId="1D2652C0" w:rsidR="00FD62E9" w:rsidRDefault="00E870CA" w:rsidP="00FD62E9">
      <w:pPr>
        <w:widowControl w:val="0"/>
        <w:spacing w:after="0" w:line="240" w:lineRule="auto"/>
        <w:ind w:firstLine="567"/>
        <w:jc w:val="center"/>
        <w:rPr>
          <w:rFonts w:ascii="Times New Roman" w:hAnsi="Times New Roman" w:cs="Times New Roman"/>
          <w:i/>
          <w:iCs/>
        </w:rPr>
      </w:pPr>
      <w:r w:rsidRPr="00FD62E9">
        <w:rPr>
          <w:rFonts w:ascii="Times New Roman" w:hAnsi="Times New Roman" w:cs="Times New Roman"/>
          <w:i/>
          <w:iCs/>
        </w:rPr>
        <w:t>(приложен</w:t>
      </w:r>
      <w:r>
        <w:rPr>
          <w:rFonts w:ascii="Times New Roman" w:hAnsi="Times New Roman" w:cs="Times New Roman"/>
          <w:i/>
          <w:iCs/>
        </w:rPr>
        <w:t>о</w:t>
      </w:r>
      <w:r w:rsidRPr="00FD62E9">
        <w:rPr>
          <w:rFonts w:ascii="Times New Roman" w:hAnsi="Times New Roman" w:cs="Times New Roman"/>
          <w:i/>
          <w:iCs/>
        </w:rPr>
        <w:t xml:space="preserve"> отдельным файлом)</w:t>
      </w:r>
    </w:p>
    <w:p w14:paraId="23169BEA" w14:textId="77777777" w:rsidR="002C5E09" w:rsidRPr="00FD62E9"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2685570A" w14:textId="77777777" w:rsidR="00E100BE"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00ADCC5A"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137EEF3E" w14:textId="5897F074" w:rsidR="00B310CB" w:rsidRPr="00A83693" w:rsidRDefault="00BA0133" w:rsidP="00B310CB">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ЗАКУПКЕ ПО ПРИНЦИПУ </w:t>
      </w:r>
      <w:r w:rsidR="00EA4E86" w:rsidRPr="00EA4E86">
        <w:rPr>
          <w:rFonts w:ascii="Times New Roman" w:eastAsia="Times New Roman" w:hAnsi="Times New Roman" w:cs="Times New Roman"/>
          <w:b/>
          <w:color w:val="000000"/>
          <w:lang w:eastAsia="zh-CN"/>
        </w:rPr>
        <w:t xml:space="preserve">ЦЕНОВОГО ЗАПРОСА В ЭЛЕКТРОННОМ </w:t>
      </w:r>
      <w:r w:rsidR="00745099">
        <w:rPr>
          <w:rFonts w:ascii="Times New Roman" w:eastAsia="Times New Roman" w:hAnsi="Times New Roman" w:cs="Times New Roman"/>
          <w:b/>
          <w:color w:val="000000"/>
          <w:lang w:eastAsia="zh-CN"/>
        </w:rPr>
        <w:t>МАГАЗИНЕ</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B56BC58"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006D1910">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4E599E67"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C144C0">
        <w:rPr>
          <w:rFonts w:ascii="Times New Roman" w:eastAsia="Times New Roman" w:hAnsi="Times New Roman" w:cs="Times New Roman"/>
          <w:lang w:eastAsia="zh-CN"/>
        </w:rPr>
        <w:t>ИЗВЕЩЕНИЕМ</w:t>
      </w:r>
      <w:r w:rsidRPr="00A83693">
        <w:rPr>
          <w:rFonts w:ascii="Times New Roman" w:eastAsia="Times New Roman" w:hAnsi="Times New Roman" w:cs="Times New Roman"/>
          <w:lang w:eastAsia="zh-CN"/>
        </w:rPr>
        <w:t>»</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2A3CE2FC"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5F1EB759"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в заявки на участие в </w:t>
            </w:r>
            <w:r w:rsidR="00CE4991" w:rsidRPr="00A83693">
              <w:rPr>
                <w:rFonts w:ascii="Times New Roman" w:eastAsia="Times New Roman" w:hAnsi="Times New Roman" w:cs="Times New Roman"/>
                <w:color w:val="000000"/>
                <w:lang w:eastAsia="zh-CN"/>
              </w:rPr>
              <w:t>закупке</w:t>
            </w:r>
            <w:r w:rsidRPr="00A83693">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386CBAAF"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                   (указывается наименование </w:t>
            </w:r>
            <w:r w:rsidR="00CE4991" w:rsidRPr="00A83693">
              <w:rPr>
                <w:rFonts w:ascii="Times New Roman" w:eastAsia="Times New Roman" w:hAnsi="Times New Roman" w:cs="Times New Roman"/>
                <w:color w:val="000000"/>
                <w:lang w:eastAsia="zh-CN"/>
              </w:rPr>
              <w:t>закупки</w:t>
            </w:r>
            <w:r w:rsidR="00DC5DA2" w:rsidRPr="00A83693">
              <w:rPr>
                <w:rFonts w:ascii="Times New Roman" w:eastAsia="Times New Roman" w:hAnsi="Times New Roman" w:cs="Times New Roman"/>
                <w:color w:val="000000"/>
                <w:lang w:eastAsia="zh-CN"/>
              </w:rPr>
              <w:t xml:space="preserve"> </w:t>
            </w:r>
            <w:r w:rsidR="00CE4991" w:rsidRPr="00A83693">
              <w:rPr>
                <w:rFonts w:ascii="Times New Roman" w:eastAsia="Times New Roman" w:hAnsi="Times New Roman" w:cs="Times New Roman"/>
                <w:color w:val="000000"/>
                <w:lang w:eastAsia="zh-CN"/>
              </w:rPr>
              <w:t>в электронной</w:t>
            </w:r>
            <w:r w:rsidRPr="00A83693">
              <w:rPr>
                <w:rFonts w:ascii="Times New Roman" w:eastAsia="Times New Roman" w:hAnsi="Times New Roman" w:cs="Times New Roman"/>
                <w:color w:val="000000"/>
                <w:lang w:eastAsia="zh-CN"/>
              </w:rPr>
              <w:t xml:space="preserve"> форме)</w:t>
            </w:r>
          </w:p>
          <w:p w14:paraId="6504B270" w14:textId="4D8CDA5A"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971C8C">
        <w:trPr>
          <w:trHeight w:val="4526"/>
        </w:trPr>
        <w:tc>
          <w:tcPr>
            <w:tcW w:w="10031" w:type="dxa"/>
          </w:tcPr>
          <w:p w14:paraId="33DCD9AF" w14:textId="471C5C6E"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 юридическое лицо не находится в процессе ликвидации;</w:t>
            </w:r>
          </w:p>
          <w:p w14:paraId="3A97E7D1" w14:textId="3732FA55"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0A4FD36" w14:textId="609F59C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Pr="00EA4E86">
              <w:rPr>
                <w:rFonts w:ascii="Times New Roman" w:hAnsi="Times New Roman" w:cs="Times New Roman"/>
                <w:i/>
                <w:iCs/>
              </w:rPr>
              <w:t>неприостановление</w:t>
            </w:r>
            <w:proofErr w:type="spellEnd"/>
            <w:r w:rsidRPr="00EA4E86">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92FAFB" w14:textId="4EDBB09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B7B5167" w14:textId="0F41AF1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EEAB04" w14:textId="0271A578"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Pr="00EA4E86">
              <w:rPr>
                <w:rFonts w:ascii="Times New Roman" w:hAnsi="Times New Roman" w:cs="Times New Roman"/>
                <w:i/>
                <w:iCs/>
              </w:rPr>
              <w:t>непривлечение</w:t>
            </w:r>
            <w:proofErr w:type="spellEnd"/>
            <w:r w:rsidRPr="00EA4E86">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23A70C" w14:textId="15DA3F6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9CC5518" w14:textId="13383BB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EE95C79" w14:textId="33602599"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между участником закупки и заказчиком конфликта интересов;</w:t>
            </w:r>
          </w:p>
          <w:p w14:paraId="398D773B" w14:textId="0F658D7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не является офшорной компанией;</w:t>
            </w:r>
          </w:p>
          <w:p w14:paraId="1D3A35E8" w14:textId="074822FD"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DCC8D5C"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E100BE">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5E9BA60B"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w:t>
            </w:r>
            <w:r w:rsidR="00C144C0">
              <w:rPr>
                <w:rFonts w:ascii="Times New Roman" w:eastAsia="Times New Roman" w:hAnsi="Times New Roman" w:cs="Times New Roman"/>
                <w:bCs/>
                <w:lang w:eastAsia="zh-CN"/>
              </w:rPr>
              <w:t>извещении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3BAB2E3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w:t>
      </w:r>
      <w:r w:rsidR="00B310CB">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 xml:space="preserve">  ( Ф.И.О.)                                                                    (подпись)            М.П. </w:t>
      </w:r>
    </w:p>
    <w:p w14:paraId="3239CB68" w14:textId="6B73374C"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ECB2D" w14:textId="77777777" w:rsidR="009E2260" w:rsidRDefault="009E2260" w:rsidP="00BA0133">
      <w:pPr>
        <w:spacing w:after="0" w:line="240" w:lineRule="auto"/>
      </w:pPr>
      <w:r>
        <w:separator/>
      </w:r>
    </w:p>
  </w:endnote>
  <w:endnote w:type="continuationSeparator" w:id="0">
    <w:p w14:paraId="69FDD51C" w14:textId="77777777" w:rsidR="009E2260" w:rsidRDefault="009E2260"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0ADF4" w14:textId="77777777" w:rsidR="009E2260" w:rsidRDefault="009E2260" w:rsidP="00BA0133">
      <w:pPr>
        <w:spacing w:after="0" w:line="240" w:lineRule="auto"/>
      </w:pPr>
      <w:r>
        <w:separator/>
      </w:r>
    </w:p>
  </w:footnote>
  <w:footnote w:type="continuationSeparator" w:id="0">
    <w:p w14:paraId="26854065" w14:textId="77777777" w:rsidR="009E2260" w:rsidRDefault="009E2260"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164E"/>
    <w:rsid w:val="000124AB"/>
    <w:rsid w:val="00015B16"/>
    <w:rsid w:val="00021126"/>
    <w:rsid w:val="000229F8"/>
    <w:rsid w:val="00026F6B"/>
    <w:rsid w:val="00031222"/>
    <w:rsid w:val="000326F3"/>
    <w:rsid w:val="00040271"/>
    <w:rsid w:val="000404E9"/>
    <w:rsid w:val="000454AF"/>
    <w:rsid w:val="00050E77"/>
    <w:rsid w:val="00064345"/>
    <w:rsid w:val="00067452"/>
    <w:rsid w:val="000707A6"/>
    <w:rsid w:val="00084B55"/>
    <w:rsid w:val="000968F3"/>
    <w:rsid w:val="000A0473"/>
    <w:rsid w:val="000A4636"/>
    <w:rsid w:val="000B0EFF"/>
    <w:rsid w:val="000B5A57"/>
    <w:rsid w:val="000C2CAB"/>
    <w:rsid w:val="000C2F81"/>
    <w:rsid w:val="000C7FB8"/>
    <w:rsid w:val="000D00BF"/>
    <w:rsid w:val="000D0E31"/>
    <w:rsid w:val="000D1178"/>
    <w:rsid w:val="000D1F39"/>
    <w:rsid w:val="000E45ED"/>
    <w:rsid w:val="000E57C9"/>
    <w:rsid w:val="000E6B96"/>
    <w:rsid w:val="000F0337"/>
    <w:rsid w:val="000F0B0D"/>
    <w:rsid w:val="000F7D9F"/>
    <w:rsid w:val="000F7E90"/>
    <w:rsid w:val="0010021D"/>
    <w:rsid w:val="00100D4B"/>
    <w:rsid w:val="00104AF0"/>
    <w:rsid w:val="00107112"/>
    <w:rsid w:val="001135BD"/>
    <w:rsid w:val="001139F2"/>
    <w:rsid w:val="00114E9C"/>
    <w:rsid w:val="00116EEC"/>
    <w:rsid w:val="00121AC8"/>
    <w:rsid w:val="00126C7F"/>
    <w:rsid w:val="00130487"/>
    <w:rsid w:val="00131B8E"/>
    <w:rsid w:val="00137FD9"/>
    <w:rsid w:val="0014094B"/>
    <w:rsid w:val="00170085"/>
    <w:rsid w:val="00173E27"/>
    <w:rsid w:val="001744BF"/>
    <w:rsid w:val="0017486F"/>
    <w:rsid w:val="00186F13"/>
    <w:rsid w:val="001A00D1"/>
    <w:rsid w:val="001A48BF"/>
    <w:rsid w:val="001A6131"/>
    <w:rsid w:val="001A6D29"/>
    <w:rsid w:val="001A73A2"/>
    <w:rsid w:val="001B003D"/>
    <w:rsid w:val="001B3DF1"/>
    <w:rsid w:val="001B5389"/>
    <w:rsid w:val="001B5B14"/>
    <w:rsid w:val="001B7E09"/>
    <w:rsid w:val="001C7CD4"/>
    <w:rsid w:val="001D0578"/>
    <w:rsid w:val="001D5A5B"/>
    <w:rsid w:val="001E04BD"/>
    <w:rsid w:val="001E08BE"/>
    <w:rsid w:val="001E2B6D"/>
    <w:rsid w:val="001E7AC4"/>
    <w:rsid w:val="001F0101"/>
    <w:rsid w:val="001F5156"/>
    <w:rsid w:val="002044F9"/>
    <w:rsid w:val="00204E8D"/>
    <w:rsid w:val="00206951"/>
    <w:rsid w:val="00211884"/>
    <w:rsid w:val="002135F6"/>
    <w:rsid w:val="002168B3"/>
    <w:rsid w:val="002178A2"/>
    <w:rsid w:val="00220B7A"/>
    <w:rsid w:val="00226EB7"/>
    <w:rsid w:val="00230433"/>
    <w:rsid w:val="00237D25"/>
    <w:rsid w:val="00246400"/>
    <w:rsid w:val="00252435"/>
    <w:rsid w:val="002524DC"/>
    <w:rsid w:val="00255FF7"/>
    <w:rsid w:val="00262402"/>
    <w:rsid w:val="00263740"/>
    <w:rsid w:val="00265151"/>
    <w:rsid w:val="002654C4"/>
    <w:rsid w:val="0026728D"/>
    <w:rsid w:val="0027289B"/>
    <w:rsid w:val="002735B4"/>
    <w:rsid w:val="002753E0"/>
    <w:rsid w:val="002774E4"/>
    <w:rsid w:val="0027797E"/>
    <w:rsid w:val="00291C71"/>
    <w:rsid w:val="00291DC4"/>
    <w:rsid w:val="00292A9D"/>
    <w:rsid w:val="00296632"/>
    <w:rsid w:val="002A01D6"/>
    <w:rsid w:val="002B0218"/>
    <w:rsid w:val="002B03BD"/>
    <w:rsid w:val="002B1638"/>
    <w:rsid w:val="002B59BF"/>
    <w:rsid w:val="002B59D2"/>
    <w:rsid w:val="002B769D"/>
    <w:rsid w:val="002C184F"/>
    <w:rsid w:val="002C5E09"/>
    <w:rsid w:val="002C7C58"/>
    <w:rsid w:val="002D6059"/>
    <w:rsid w:val="002E22B6"/>
    <w:rsid w:val="002E26FE"/>
    <w:rsid w:val="002E31DC"/>
    <w:rsid w:val="002E7470"/>
    <w:rsid w:val="002F0162"/>
    <w:rsid w:val="002F1955"/>
    <w:rsid w:val="00306088"/>
    <w:rsid w:val="00306F8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67772"/>
    <w:rsid w:val="00371DA1"/>
    <w:rsid w:val="00374AB3"/>
    <w:rsid w:val="00374CE3"/>
    <w:rsid w:val="00376A88"/>
    <w:rsid w:val="00380A51"/>
    <w:rsid w:val="00385B60"/>
    <w:rsid w:val="003A22D4"/>
    <w:rsid w:val="003A3F81"/>
    <w:rsid w:val="003A4AB9"/>
    <w:rsid w:val="003A4CB3"/>
    <w:rsid w:val="003B05DF"/>
    <w:rsid w:val="003B653B"/>
    <w:rsid w:val="003D5068"/>
    <w:rsid w:val="003D64ED"/>
    <w:rsid w:val="003E5D78"/>
    <w:rsid w:val="003E62F3"/>
    <w:rsid w:val="003F2B8D"/>
    <w:rsid w:val="003F352C"/>
    <w:rsid w:val="003F7A7E"/>
    <w:rsid w:val="0040063B"/>
    <w:rsid w:val="0040308A"/>
    <w:rsid w:val="00404494"/>
    <w:rsid w:val="004065BC"/>
    <w:rsid w:val="00406E7A"/>
    <w:rsid w:val="00407099"/>
    <w:rsid w:val="0041349F"/>
    <w:rsid w:val="00424304"/>
    <w:rsid w:val="00434BC8"/>
    <w:rsid w:val="004373F2"/>
    <w:rsid w:val="00440D66"/>
    <w:rsid w:val="004532DB"/>
    <w:rsid w:val="0045565D"/>
    <w:rsid w:val="004566E8"/>
    <w:rsid w:val="00463DBC"/>
    <w:rsid w:val="00467D27"/>
    <w:rsid w:val="00467E2B"/>
    <w:rsid w:val="00473B28"/>
    <w:rsid w:val="0048168C"/>
    <w:rsid w:val="00484E98"/>
    <w:rsid w:val="00485838"/>
    <w:rsid w:val="00487BEE"/>
    <w:rsid w:val="00490131"/>
    <w:rsid w:val="0049046D"/>
    <w:rsid w:val="0049126B"/>
    <w:rsid w:val="0049375D"/>
    <w:rsid w:val="004942E0"/>
    <w:rsid w:val="004A3490"/>
    <w:rsid w:val="004A4658"/>
    <w:rsid w:val="004A554F"/>
    <w:rsid w:val="004A7383"/>
    <w:rsid w:val="004A7C4B"/>
    <w:rsid w:val="004B2F2D"/>
    <w:rsid w:val="004B44CA"/>
    <w:rsid w:val="004B6541"/>
    <w:rsid w:val="004C104D"/>
    <w:rsid w:val="004D331C"/>
    <w:rsid w:val="004D6B73"/>
    <w:rsid w:val="004E18F5"/>
    <w:rsid w:val="004E1C44"/>
    <w:rsid w:val="004E227F"/>
    <w:rsid w:val="004E3DDA"/>
    <w:rsid w:val="004F6960"/>
    <w:rsid w:val="004F7268"/>
    <w:rsid w:val="00507401"/>
    <w:rsid w:val="00507ADD"/>
    <w:rsid w:val="00511205"/>
    <w:rsid w:val="00513B51"/>
    <w:rsid w:val="00517086"/>
    <w:rsid w:val="00517A1D"/>
    <w:rsid w:val="00522D5F"/>
    <w:rsid w:val="00523CB4"/>
    <w:rsid w:val="00526C0C"/>
    <w:rsid w:val="00532AC1"/>
    <w:rsid w:val="00535AD7"/>
    <w:rsid w:val="00543035"/>
    <w:rsid w:val="00543C45"/>
    <w:rsid w:val="00543FA9"/>
    <w:rsid w:val="00550C67"/>
    <w:rsid w:val="005545B8"/>
    <w:rsid w:val="00564E77"/>
    <w:rsid w:val="00566779"/>
    <w:rsid w:val="00570B12"/>
    <w:rsid w:val="005760CB"/>
    <w:rsid w:val="00580B51"/>
    <w:rsid w:val="00580EBF"/>
    <w:rsid w:val="00584CDC"/>
    <w:rsid w:val="00584F5D"/>
    <w:rsid w:val="005851D0"/>
    <w:rsid w:val="0059023D"/>
    <w:rsid w:val="005923F8"/>
    <w:rsid w:val="005964EC"/>
    <w:rsid w:val="005A1EE3"/>
    <w:rsid w:val="005A6A6B"/>
    <w:rsid w:val="005B6486"/>
    <w:rsid w:val="005B68C7"/>
    <w:rsid w:val="005C3596"/>
    <w:rsid w:val="005C3CB5"/>
    <w:rsid w:val="005C4697"/>
    <w:rsid w:val="005C7919"/>
    <w:rsid w:val="005D7C27"/>
    <w:rsid w:val="005E1C1C"/>
    <w:rsid w:val="005E5486"/>
    <w:rsid w:val="005E5A17"/>
    <w:rsid w:val="005E5E15"/>
    <w:rsid w:val="005F2EE4"/>
    <w:rsid w:val="005F52F3"/>
    <w:rsid w:val="005F5D81"/>
    <w:rsid w:val="005F64BF"/>
    <w:rsid w:val="00601477"/>
    <w:rsid w:val="006049E2"/>
    <w:rsid w:val="00606599"/>
    <w:rsid w:val="00610846"/>
    <w:rsid w:val="00617F75"/>
    <w:rsid w:val="00622643"/>
    <w:rsid w:val="00630D6E"/>
    <w:rsid w:val="006320A4"/>
    <w:rsid w:val="006416B7"/>
    <w:rsid w:val="00643F12"/>
    <w:rsid w:val="006464CC"/>
    <w:rsid w:val="00655608"/>
    <w:rsid w:val="00657077"/>
    <w:rsid w:val="00660F4B"/>
    <w:rsid w:val="0066364A"/>
    <w:rsid w:val="006636AB"/>
    <w:rsid w:val="0067133F"/>
    <w:rsid w:val="006827F7"/>
    <w:rsid w:val="0068522E"/>
    <w:rsid w:val="00693AEF"/>
    <w:rsid w:val="00694DA9"/>
    <w:rsid w:val="006A4AF3"/>
    <w:rsid w:val="006C17CD"/>
    <w:rsid w:val="006C3661"/>
    <w:rsid w:val="006D0E27"/>
    <w:rsid w:val="006D1910"/>
    <w:rsid w:val="006D3315"/>
    <w:rsid w:val="006D6071"/>
    <w:rsid w:val="006E0830"/>
    <w:rsid w:val="006F4612"/>
    <w:rsid w:val="006F59CC"/>
    <w:rsid w:val="00700A25"/>
    <w:rsid w:val="0070348D"/>
    <w:rsid w:val="00706D21"/>
    <w:rsid w:val="0071048D"/>
    <w:rsid w:val="00715070"/>
    <w:rsid w:val="00722F23"/>
    <w:rsid w:val="00730E30"/>
    <w:rsid w:val="00735D70"/>
    <w:rsid w:val="00737DE5"/>
    <w:rsid w:val="00745099"/>
    <w:rsid w:val="00745875"/>
    <w:rsid w:val="007471A7"/>
    <w:rsid w:val="007518BF"/>
    <w:rsid w:val="00753703"/>
    <w:rsid w:val="00761EB3"/>
    <w:rsid w:val="00765B9E"/>
    <w:rsid w:val="00770868"/>
    <w:rsid w:val="00773BD5"/>
    <w:rsid w:val="00774122"/>
    <w:rsid w:val="00781C98"/>
    <w:rsid w:val="007858B0"/>
    <w:rsid w:val="00795E53"/>
    <w:rsid w:val="007A1CBF"/>
    <w:rsid w:val="007A3A2A"/>
    <w:rsid w:val="007A47DB"/>
    <w:rsid w:val="007A7465"/>
    <w:rsid w:val="007B16E8"/>
    <w:rsid w:val="007B2A57"/>
    <w:rsid w:val="007B50C7"/>
    <w:rsid w:val="007B6EFC"/>
    <w:rsid w:val="007C02CC"/>
    <w:rsid w:val="007D291F"/>
    <w:rsid w:val="007E0604"/>
    <w:rsid w:val="007E3019"/>
    <w:rsid w:val="007E426C"/>
    <w:rsid w:val="007E45B9"/>
    <w:rsid w:val="007E4E57"/>
    <w:rsid w:val="007E60BD"/>
    <w:rsid w:val="007E6464"/>
    <w:rsid w:val="007E7625"/>
    <w:rsid w:val="007F2322"/>
    <w:rsid w:val="007F3F6C"/>
    <w:rsid w:val="007F78D8"/>
    <w:rsid w:val="00800972"/>
    <w:rsid w:val="00801C37"/>
    <w:rsid w:val="00804CE8"/>
    <w:rsid w:val="00805C68"/>
    <w:rsid w:val="008062A4"/>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3EFB"/>
    <w:rsid w:val="0086520F"/>
    <w:rsid w:val="008672AC"/>
    <w:rsid w:val="00867AA7"/>
    <w:rsid w:val="00887225"/>
    <w:rsid w:val="008872A4"/>
    <w:rsid w:val="008879EF"/>
    <w:rsid w:val="00891FB5"/>
    <w:rsid w:val="008A21FF"/>
    <w:rsid w:val="008A404B"/>
    <w:rsid w:val="008A7C5D"/>
    <w:rsid w:val="008B0973"/>
    <w:rsid w:val="008B1B57"/>
    <w:rsid w:val="008B4615"/>
    <w:rsid w:val="008B4E05"/>
    <w:rsid w:val="008B7C37"/>
    <w:rsid w:val="008C0CF1"/>
    <w:rsid w:val="008C1863"/>
    <w:rsid w:val="008C1F58"/>
    <w:rsid w:val="008C5EC0"/>
    <w:rsid w:val="008C7F5E"/>
    <w:rsid w:val="008D20E8"/>
    <w:rsid w:val="008D2340"/>
    <w:rsid w:val="008D398C"/>
    <w:rsid w:val="008D5728"/>
    <w:rsid w:val="008D73A2"/>
    <w:rsid w:val="008E4EA6"/>
    <w:rsid w:val="00902D79"/>
    <w:rsid w:val="0090418B"/>
    <w:rsid w:val="00916EF1"/>
    <w:rsid w:val="00925369"/>
    <w:rsid w:val="009258AB"/>
    <w:rsid w:val="0092603E"/>
    <w:rsid w:val="00926C72"/>
    <w:rsid w:val="009331A7"/>
    <w:rsid w:val="00944B0E"/>
    <w:rsid w:val="00945D8A"/>
    <w:rsid w:val="00950205"/>
    <w:rsid w:val="00950B24"/>
    <w:rsid w:val="009533A5"/>
    <w:rsid w:val="00954BFB"/>
    <w:rsid w:val="0095573C"/>
    <w:rsid w:val="00962811"/>
    <w:rsid w:val="009651B8"/>
    <w:rsid w:val="00965C4A"/>
    <w:rsid w:val="00965EA9"/>
    <w:rsid w:val="00966CCF"/>
    <w:rsid w:val="00967846"/>
    <w:rsid w:val="00971C8C"/>
    <w:rsid w:val="00973822"/>
    <w:rsid w:val="00974142"/>
    <w:rsid w:val="00975DE4"/>
    <w:rsid w:val="00985F4D"/>
    <w:rsid w:val="00987630"/>
    <w:rsid w:val="009A3846"/>
    <w:rsid w:val="009B24B7"/>
    <w:rsid w:val="009B547D"/>
    <w:rsid w:val="009B6FD5"/>
    <w:rsid w:val="009C0CC0"/>
    <w:rsid w:val="009C3E1A"/>
    <w:rsid w:val="009D02CA"/>
    <w:rsid w:val="009D0CC7"/>
    <w:rsid w:val="009D154D"/>
    <w:rsid w:val="009D531A"/>
    <w:rsid w:val="009D5380"/>
    <w:rsid w:val="009D5C21"/>
    <w:rsid w:val="009E1006"/>
    <w:rsid w:val="009E2260"/>
    <w:rsid w:val="009E2BC4"/>
    <w:rsid w:val="009E4586"/>
    <w:rsid w:val="009E6D6C"/>
    <w:rsid w:val="009F6B46"/>
    <w:rsid w:val="00A01969"/>
    <w:rsid w:val="00A04DC6"/>
    <w:rsid w:val="00A10D9D"/>
    <w:rsid w:val="00A11147"/>
    <w:rsid w:val="00A1513F"/>
    <w:rsid w:val="00A205E6"/>
    <w:rsid w:val="00A234D7"/>
    <w:rsid w:val="00A23BEB"/>
    <w:rsid w:val="00A25D20"/>
    <w:rsid w:val="00A26239"/>
    <w:rsid w:val="00A37A4E"/>
    <w:rsid w:val="00A522C9"/>
    <w:rsid w:val="00A54E25"/>
    <w:rsid w:val="00A654EA"/>
    <w:rsid w:val="00A7476A"/>
    <w:rsid w:val="00A75769"/>
    <w:rsid w:val="00A75C53"/>
    <w:rsid w:val="00A76677"/>
    <w:rsid w:val="00A80B68"/>
    <w:rsid w:val="00A82C11"/>
    <w:rsid w:val="00A83693"/>
    <w:rsid w:val="00A8448C"/>
    <w:rsid w:val="00A917DA"/>
    <w:rsid w:val="00A931BD"/>
    <w:rsid w:val="00A975DC"/>
    <w:rsid w:val="00AA117F"/>
    <w:rsid w:val="00AA1CF6"/>
    <w:rsid w:val="00AA250B"/>
    <w:rsid w:val="00AA2F99"/>
    <w:rsid w:val="00AB58C4"/>
    <w:rsid w:val="00AB7A25"/>
    <w:rsid w:val="00AC0224"/>
    <w:rsid w:val="00AC169F"/>
    <w:rsid w:val="00AC2EF3"/>
    <w:rsid w:val="00AC4C1B"/>
    <w:rsid w:val="00AC5638"/>
    <w:rsid w:val="00AC6FC7"/>
    <w:rsid w:val="00AC7652"/>
    <w:rsid w:val="00AC7B5F"/>
    <w:rsid w:val="00AD02F1"/>
    <w:rsid w:val="00AD1541"/>
    <w:rsid w:val="00AD5641"/>
    <w:rsid w:val="00AD5B4F"/>
    <w:rsid w:val="00AD6F7A"/>
    <w:rsid w:val="00AE0DBE"/>
    <w:rsid w:val="00AE0ECA"/>
    <w:rsid w:val="00AE47AF"/>
    <w:rsid w:val="00AE58BD"/>
    <w:rsid w:val="00AF03BF"/>
    <w:rsid w:val="00AF352C"/>
    <w:rsid w:val="00AF3764"/>
    <w:rsid w:val="00B03A46"/>
    <w:rsid w:val="00B06EDB"/>
    <w:rsid w:val="00B14298"/>
    <w:rsid w:val="00B159C9"/>
    <w:rsid w:val="00B27ABF"/>
    <w:rsid w:val="00B310CB"/>
    <w:rsid w:val="00B33BA9"/>
    <w:rsid w:val="00B34649"/>
    <w:rsid w:val="00B360E5"/>
    <w:rsid w:val="00B37C8C"/>
    <w:rsid w:val="00B42651"/>
    <w:rsid w:val="00B4713E"/>
    <w:rsid w:val="00B521FB"/>
    <w:rsid w:val="00B64755"/>
    <w:rsid w:val="00B655E1"/>
    <w:rsid w:val="00B65764"/>
    <w:rsid w:val="00B668D8"/>
    <w:rsid w:val="00B67969"/>
    <w:rsid w:val="00B75B1A"/>
    <w:rsid w:val="00B82D89"/>
    <w:rsid w:val="00B86DED"/>
    <w:rsid w:val="00B968CF"/>
    <w:rsid w:val="00BA0133"/>
    <w:rsid w:val="00BA6644"/>
    <w:rsid w:val="00BB1755"/>
    <w:rsid w:val="00BB1EE8"/>
    <w:rsid w:val="00BB3670"/>
    <w:rsid w:val="00BB425E"/>
    <w:rsid w:val="00BC22A4"/>
    <w:rsid w:val="00BD08AE"/>
    <w:rsid w:val="00BD14D7"/>
    <w:rsid w:val="00BD495A"/>
    <w:rsid w:val="00BE5655"/>
    <w:rsid w:val="00BF3797"/>
    <w:rsid w:val="00BF5C74"/>
    <w:rsid w:val="00C00342"/>
    <w:rsid w:val="00C01EB8"/>
    <w:rsid w:val="00C077CB"/>
    <w:rsid w:val="00C114F1"/>
    <w:rsid w:val="00C12B58"/>
    <w:rsid w:val="00C1334B"/>
    <w:rsid w:val="00C134A0"/>
    <w:rsid w:val="00C144C0"/>
    <w:rsid w:val="00C207C8"/>
    <w:rsid w:val="00C22489"/>
    <w:rsid w:val="00C251EF"/>
    <w:rsid w:val="00C261F5"/>
    <w:rsid w:val="00C300D5"/>
    <w:rsid w:val="00C34442"/>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3DD"/>
    <w:rsid w:val="00CA140B"/>
    <w:rsid w:val="00CA2E4F"/>
    <w:rsid w:val="00CA5188"/>
    <w:rsid w:val="00CA7122"/>
    <w:rsid w:val="00CB1B5E"/>
    <w:rsid w:val="00CB773E"/>
    <w:rsid w:val="00CC5096"/>
    <w:rsid w:val="00CD1A40"/>
    <w:rsid w:val="00CD5E62"/>
    <w:rsid w:val="00CE328F"/>
    <w:rsid w:val="00CE339A"/>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64D1"/>
    <w:rsid w:val="00D47182"/>
    <w:rsid w:val="00D5291C"/>
    <w:rsid w:val="00D57719"/>
    <w:rsid w:val="00D5796E"/>
    <w:rsid w:val="00D64C03"/>
    <w:rsid w:val="00D65580"/>
    <w:rsid w:val="00D66422"/>
    <w:rsid w:val="00D7063F"/>
    <w:rsid w:val="00D71512"/>
    <w:rsid w:val="00D7501B"/>
    <w:rsid w:val="00D76FE1"/>
    <w:rsid w:val="00D83AA8"/>
    <w:rsid w:val="00D909B1"/>
    <w:rsid w:val="00D94D97"/>
    <w:rsid w:val="00DA64D2"/>
    <w:rsid w:val="00DA7E1E"/>
    <w:rsid w:val="00DB265D"/>
    <w:rsid w:val="00DB4A27"/>
    <w:rsid w:val="00DC5DA2"/>
    <w:rsid w:val="00DC5E24"/>
    <w:rsid w:val="00DC638D"/>
    <w:rsid w:val="00DD5BB4"/>
    <w:rsid w:val="00DE0635"/>
    <w:rsid w:val="00DE1AC5"/>
    <w:rsid w:val="00DE751A"/>
    <w:rsid w:val="00DF1C71"/>
    <w:rsid w:val="00E009C7"/>
    <w:rsid w:val="00E01002"/>
    <w:rsid w:val="00E07792"/>
    <w:rsid w:val="00E07A40"/>
    <w:rsid w:val="00E100BE"/>
    <w:rsid w:val="00E10D38"/>
    <w:rsid w:val="00E10E52"/>
    <w:rsid w:val="00E11E2D"/>
    <w:rsid w:val="00E15E6B"/>
    <w:rsid w:val="00E17537"/>
    <w:rsid w:val="00E2241F"/>
    <w:rsid w:val="00E24DA7"/>
    <w:rsid w:val="00E2542A"/>
    <w:rsid w:val="00E265DD"/>
    <w:rsid w:val="00E310FE"/>
    <w:rsid w:val="00E34517"/>
    <w:rsid w:val="00E42636"/>
    <w:rsid w:val="00E42D60"/>
    <w:rsid w:val="00E51E90"/>
    <w:rsid w:val="00E53875"/>
    <w:rsid w:val="00E54A7C"/>
    <w:rsid w:val="00E569B4"/>
    <w:rsid w:val="00E63BE9"/>
    <w:rsid w:val="00E64C45"/>
    <w:rsid w:val="00E64F83"/>
    <w:rsid w:val="00E66AE1"/>
    <w:rsid w:val="00E70EA8"/>
    <w:rsid w:val="00E74DD6"/>
    <w:rsid w:val="00E752F7"/>
    <w:rsid w:val="00E7551F"/>
    <w:rsid w:val="00E76B48"/>
    <w:rsid w:val="00E81BF8"/>
    <w:rsid w:val="00E823C1"/>
    <w:rsid w:val="00E826DE"/>
    <w:rsid w:val="00E870CA"/>
    <w:rsid w:val="00E97DE7"/>
    <w:rsid w:val="00EA1126"/>
    <w:rsid w:val="00EA4E86"/>
    <w:rsid w:val="00EA59FC"/>
    <w:rsid w:val="00EA7055"/>
    <w:rsid w:val="00EB74E2"/>
    <w:rsid w:val="00EB7A88"/>
    <w:rsid w:val="00EC059F"/>
    <w:rsid w:val="00EC1B33"/>
    <w:rsid w:val="00EC201E"/>
    <w:rsid w:val="00EC4233"/>
    <w:rsid w:val="00ED330B"/>
    <w:rsid w:val="00EE1EB1"/>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19B2"/>
    <w:rsid w:val="00F425CC"/>
    <w:rsid w:val="00F449E0"/>
    <w:rsid w:val="00F54111"/>
    <w:rsid w:val="00F542A9"/>
    <w:rsid w:val="00F7033C"/>
    <w:rsid w:val="00F70DF0"/>
    <w:rsid w:val="00F918AD"/>
    <w:rsid w:val="00FA0678"/>
    <w:rsid w:val="00FA38A5"/>
    <w:rsid w:val="00FA5D26"/>
    <w:rsid w:val="00FB0BEE"/>
    <w:rsid w:val="00FB2902"/>
    <w:rsid w:val="00FB44B0"/>
    <w:rsid w:val="00FB4B71"/>
    <w:rsid w:val="00FB534A"/>
    <w:rsid w:val="00FC36E3"/>
    <w:rsid w:val="00FC3F10"/>
    <w:rsid w:val="00FD54C0"/>
    <w:rsid w:val="00FD62E9"/>
    <w:rsid w:val="00FE24E1"/>
    <w:rsid w:val="00FF202E"/>
    <w:rsid w:val="00FF2E16"/>
    <w:rsid w:val="00FF3C0E"/>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qFormat/>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rsid w:val="002135F6"/>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sid w:val="002135F6"/>
    <w:rPr>
      <w:rFonts w:ascii="Arial" w:eastAsia="Times New Roman" w:hAnsi="Arial" w:cs="Calibri"/>
      <w:sz w:val="20"/>
      <w:szCs w:val="20"/>
      <w:lang w:val="en-US" w:eastAsia="en-US"/>
    </w:rPr>
  </w:style>
  <w:style w:type="character" w:customStyle="1" w:styleId="4">
    <w:name w:val="Неразрешенное упоминание4"/>
    <w:basedOn w:val="a4"/>
    <w:uiPriority w:val="99"/>
    <w:semiHidden/>
    <w:unhideWhenUsed/>
    <w:rsid w:val="002135F6"/>
    <w:rPr>
      <w:color w:val="605E5C"/>
      <w:shd w:val="clear" w:color="auto" w:fill="E1DFDD"/>
    </w:rPr>
  </w:style>
  <w:style w:type="character" w:customStyle="1" w:styleId="5">
    <w:name w:val="Неразрешенное упоминание5"/>
    <w:basedOn w:val="a4"/>
    <w:uiPriority w:val="99"/>
    <w:semiHidden/>
    <w:unhideWhenUsed/>
    <w:rsid w:val="00467E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qFormat/>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rsid w:val="002135F6"/>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sid w:val="002135F6"/>
    <w:rPr>
      <w:rFonts w:ascii="Arial" w:eastAsia="Times New Roman" w:hAnsi="Arial" w:cs="Calibri"/>
      <w:sz w:val="20"/>
      <w:szCs w:val="20"/>
      <w:lang w:val="en-US" w:eastAsia="en-US"/>
    </w:rPr>
  </w:style>
  <w:style w:type="character" w:customStyle="1" w:styleId="4">
    <w:name w:val="Неразрешенное упоминание4"/>
    <w:basedOn w:val="a4"/>
    <w:uiPriority w:val="99"/>
    <w:semiHidden/>
    <w:unhideWhenUsed/>
    <w:rsid w:val="002135F6"/>
    <w:rPr>
      <w:color w:val="605E5C"/>
      <w:shd w:val="clear" w:color="auto" w:fill="E1DFDD"/>
    </w:rPr>
  </w:style>
  <w:style w:type="character" w:customStyle="1" w:styleId="5">
    <w:name w:val="Неразрешенное упоминание5"/>
    <w:basedOn w:val="a4"/>
    <w:uiPriority w:val="99"/>
    <w:semiHidden/>
    <w:unhideWhenUsed/>
    <w:rsid w:val="00467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48919783">
      <w:bodyDiv w:val="1"/>
      <w:marLeft w:val="0"/>
      <w:marRight w:val="0"/>
      <w:marTop w:val="0"/>
      <w:marBottom w:val="0"/>
      <w:divBdr>
        <w:top w:val="none" w:sz="0" w:space="0" w:color="auto"/>
        <w:left w:val="none" w:sz="0" w:space="0" w:color="auto"/>
        <w:bottom w:val="none" w:sz="0" w:space="0" w:color="auto"/>
        <w:right w:val="none" w:sz="0" w:space="0" w:color="auto"/>
      </w:divBdr>
    </w:div>
    <w:div w:id="149059331">
      <w:bodyDiv w:val="1"/>
      <w:marLeft w:val="0"/>
      <w:marRight w:val="0"/>
      <w:marTop w:val="0"/>
      <w:marBottom w:val="0"/>
      <w:divBdr>
        <w:top w:val="none" w:sz="0" w:space="0" w:color="auto"/>
        <w:left w:val="none" w:sz="0" w:space="0" w:color="auto"/>
        <w:bottom w:val="none" w:sz="0" w:space="0" w:color="auto"/>
        <w:right w:val="none" w:sz="0" w:space="0" w:color="auto"/>
      </w:divBdr>
    </w:div>
    <w:div w:id="188881100">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75468836">
      <w:bodyDiv w:val="1"/>
      <w:marLeft w:val="0"/>
      <w:marRight w:val="0"/>
      <w:marTop w:val="0"/>
      <w:marBottom w:val="0"/>
      <w:divBdr>
        <w:top w:val="none" w:sz="0" w:space="0" w:color="auto"/>
        <w:left w:val="none" w:sz="0" w:space="0" w:color="auto"/>
        <w:bottom w:val="none" w:sz="0" w:space="0" w:color="auto"/>
        <w:right w:val="none" w:sz="0" w:space="0" w:color="auto"/>
      </w:divBdr>
    </w:div>
    <w:div w:id="5606054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69911786">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0716077">
      <w:bodyDiv w:val="1"/>
      <w:marLeft w:val="0"/>
      <w:marRight w:val="0"/>
      <w:marTop w:val="0"/>
      <w:marBottom w:val="0"/>
      <w:divBdr>
        <w:top w:val="none" w:sz="0" w:space="0" w:color="auto"/>
        <w:left w:val="none" w:sz="0" w:space="0" w:color="auto"/>
        <w:bottom w:val="none" w:sz="0" w:space="0" w:color="auto"/>
        <w:right w:val="none" w:sz="0" w:space="0" w:color="auto"/>
      </w:divBdr>
    </w:div>
    <w:div w:id="850222947">
      <w:bodyDiv w:val="1"/>
      <w:marLeft w:val="0"/>
      <w:marRight w:val="0"/>
      <w:marTop w:val="0"/>
      <w:marBottom w:val="0"/>
      <w:divBdr>
        <w:top w:val="none" w:sz="0" w:space="0" w:color="auto"/>
        <w:left w:val="none" w:sz="0" w:space="0" w:color="auto"/>
        <w:bottom w:val="none" w:sz="0" w:space="0" w:color="auto"/>
        <w:right w:val="none" w:sz="0" w:space="0" w:color="auto"/>
      </w:divBdr>
    </w:div>
    <w:div w:id="85996888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45523124">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1069857">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609041788">
      <w:bodyDiv w:val="1"/>
      <w:marLeft w:val="0"/>
      <w:marRight w:val="0"/>
      <w:marTop w:val="0"/>
      <w:marBottom w:val="0"/>
      <w:divBdr>
        <w:top w:val="none" w:sz="0" w:space="0" w:color="auto"/>
        <w:left w:val="none" w:sz="0" w:space="0" w:color="auto"/>
        <w:bottom w:val="none" w:sz="0" w:space="0" w:color="auto"/>
        <w:right w:val="none" w:sz="0" w:space="0" w:color="auto"/>
      </w:divBdr>
    </w:div>
    <w:div w:id="1657758131">
      <w:bodyDiv w:val="1"/>
      <w:marLeft w:val="0"/>
      <w:marRight w:val="0"/>
      <w:marTop w:val="0"/>
      <w:marBottom w:val="0"/>
      <w:divBdr>
        <w:top w:val="none" w:sz="0" w:space="0" w:color="auto"/>
        <w:left w:val="none" w:sz="0" w:space="0" w:color="auto"/>
        <w:bottom w:val="none" w:sz="0" w:space="0" w:color="auto"/>
        <w:right w:val="none" w:sz="0" w:space="0" w:color="auto"/>
      </w:divBdr>
    </w:div>
    <w:div w:id="1664312138">
      <w:bodyDiv w:val="1"/>
      <w:marLeft w:val="0"/>
      <w:marRight w:val="0"/>
      <w:marTop w:val="0"/>
      <w:marBottom w:val="0"/>
      <w:divBdr>
        <w:top w:val="none" w:sz="0" w:space="0" w:color="auto"/>
        <w:left w:val="none" w:sz="0" w:space="0" w:color="auto"/>
        <w:bottom w:val="none" w:sz="0" w:space="0" w:color="auto"/>
        <w:right w:val="none" w:sz="0" w:space="0" w:color="auto"/>
      </w:divBdr>
    </w:div>
    <w:div w:id="1709446763">
      <w:bodyDiv w:val="1"/>
      <w:marLeft w:val="0"/>
      <w:marRight w:val="0"/>
      <w:marTop w:val="0"/>
      <w:marBottom w:val="0"/>
      <w:divBdr>
        <w:top w:val="none" w:sz="0" w:space="0" w:color="auto"/>
        <w:left w:val="none" w:sz="0" w:space="0" w:color="auto"/>
        <w:bottom w:val="none" w:sz="0" w:space="0" w:color="auto"/>
        <w:right w:val="none" w:sz="0" w:space="0" w:color="auto"/>
      </w:divBdr>
    </w:div>
    <w:div w:id="1715543047">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1970352781">
      <w:bodyDiv w:val="1"/>
      <w:marLeft w:val="0"/>
      <w:marRight w:val="0"/>
      <w:marTop w:val="0"/>
      <w:marBottom w:val="0"/>
      <w:divBdr>
        <w:top w:val="none" w:sz="0" w:space="0" w:color="auto"/>
        <w:left w:val="none" w:sz="0" w:space="0" w:color="auto"/>
        <w:bottom w:val="none" w:sz="0" w:space="0" w:color="auto"/>
        <w:right w:val="none" w:sz="0" w:space="0" w:color="auto"/>
      </w:divBdr>
    </w:div>
    <w:div w:id="21296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AE02E041C04FFEBB5D6196A5B26A17"/>
        <w:category>
          <w:name w:val="Общие"/>
          <w:gallery w:val="placeholder"/>
        </w:category>
        <w:types>
          <w:type w:val="bbPlcHdr"/>
        </w:types>
        <w:behaviors>
          <w:behavior w:val="content"/>
        </w:behaviors>
        <w:guid w:val="{5FFE3A87-92CD-4960-ADC9-25FA2916D873}"/>
      </w:docPartPr>
      <w:docPartBody>
        <w:p w:rsidR="00D71244" w:rsidRDefault="00C1075C" w:rsidP="00C1075C">
          <w:pPr>
            <w:pStyle w:val="FEAE02E041C04FFEBB5D6196A5B26A17"/>
          </w:pPr>
          <w:r w:rsidRPr="00B2611C">
            <w:rPr>
              <w:rStyle w:val="a3"/>
            </w:rPr>
            <w:t>Выберите элемент.</w:t>
          </w:r>
        </w:p>
      </w:docPartBody>
    </w:docPart>
    <w:docPart>
      <w:docPartPr>
        <w:name w:val="DB7901938D5B45E6B98C8DBC268179EF"/>
        <w:category>
          <w:name w:val="Общие"/>
          <w:gallery w:val="placeholder"/>
        </w:category>
        <w:types>
          <w:type w:val="bbPlcHdr"/>
        </w:types>
        <w:behaviors>
          <w:behavior w:val="content"/>
        </w:behaviors>
        <w:guid w:val="{CE7D3F61-F6DE-4364-9173-B6622EF45BB1}"/>
      </w:docPartPr>
      <w:docPartBody>
        <w:p w:rsidR="00D71244" w:rsidRDefault="00C1075C" w:rsidP="00C1075C">
          <w:pPr>
            <w:pStyle w:val="DB7901938D5B45E6B98C8DBC268179EF"/>
          </w:pPr>
          <w:r w:rsidRPr="00B2611C">
            <w:rPr>
              <w:rStyle w:val="a3"/>
            </w:rPr>
            <w:t>Выберите элемент.</w:t>
          </w:r>
        </w:p>
      </w:docPartBody>
    </w:docPart>
    <w:docPart>
      <w:docPartPr>
        <w:name w:val="D49A16B34A594084A19827FED3C0D481"/>
        <w:category>
          <w:name w:val="Общие"/>
          <w:gallery w:val="placeholder"/>
        </w:category>
        <w:types>
          <w:type w:val="bbPlcHdr"/>
        </w:types>
        <w:behaviors>
          <w:behavior w:val="content"/>
        </w:behaviors>
        <w:guid w:val="{0E05A4A1-87A1-4AE4-8E8B-E59388443778}"/>
      </w:docPartPr>
      <w:docPartBody>
        <w:p w:rsidR="00D71244" w:rsidRDefault="00C1075C" w:rsidP="00C1075C">
          <w:pPr>
            <w:pStyle w:val="D49A16B34A594084A19827FED3C0D481"/>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21"/>
    <w:rsid w:val="00015BEE"/>
    <w:rsid w:val="00033DDF"/>
    <w:rsid w:val="003A1B1A"/>
    <w:rsid w:val="00406BEF"/>
    <w:rsid w:val="005A20FB"/>
    <w:rsid w:val="00843A21"/>
    <w:rsid w:val="00993E62"/>
    <w:rsid w:val="009D4BC9"/>
    <w:rsid w:val="00A35A3D"/>
    <w:rsid w:val="00C1075C"/>
    <w:rsid w:val="00D71244"/>
    <w:rsid w:val="00F4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075C"/>
    <w:rPr>
      <w:color w:val="808080"/>
    </w:rPr>
  </w:style>
  <w:style w:type="paragraph" w:customStyle="1" w:styleId="ADCC7A6B4C60465D90194A6A37237A52">
    <w:name w:val="ADCC7A6B4C60465D90194A6A37237A52"/>
    <w:rsid w:val="00843A21"/>
  </w:style>
  <w:style w:type="paragraph" w:customStyle="1" w:styleId="DA64841DA37C4883B8054B5CE87E0681">
    <w:name w:val="DA64841DA37C4883B8054B5CE87E0681"/>
    <w:rsid w:val="00843A21"/>
  </w:style>
  <w:style w:type="paragraph" w:customStyle="1" w:styleId="169E70223F7F4B18A39BF8864D761529">
    <w:name w:val="169E70223F7F4B18A39BF8864D761529"/>
    <w:rsid w:val="00843A21"/>
  </w:style>
  <w:style w:type="paragraph" w:customStyle="1" w:styleId="FEAE02E041C04FFEBB5D6196A5B26A17">
    <w:name w:val="FEAE02E041C04FFEBB5D6196A5B26A17"/>
    <w:rsid w:val="00C1075C"/>
  </w:style>
  <w:style w:type="paragraph" w:customStyle="1" w:styleId="DB7901938D5B45E6B98C8DBC268179EF">
    <w:name w:val="DB7901938D5B45E6B98C8DBC268179EF"/>
    <w:rsid w:val="00C1075C"/>
  </w:style>
  <w:style w:type="paragraph" w:customStyle="1" w:styleId="D49A16B34A594084A19827FED3C0D481">
    <w:name w:val="D49A16B34A594084A19827FED3C0D481"/>
    <w:rsid w:val="00C107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075C"/>
    <w:rPr>
      <w:color w:val="808080"/>
    </w:rPr>
  </w:style>
  <w:style w:type="paragraph" w:customStyle="1" w:styleId="ADCC7A6B4C60465D90194A6A37237A52">
    <w:name w:val="ADCC7A6B4C60465D90194A6A37237A52"/>
    <w:rsid w:val="00843A21"/>
  </w:style>
  <w:style w:type="paragraph" w:customStyle="1" w:styleId="DA64841DA37C4883B8054B5CE87E0681">
    <w:name w:val="DA64841DA37C4883B8054B5CE87E0681"/>
    <w:rsid w:val="00843A21"/>
  </w:style>
  <w:style w:type="paragraph" w:customStyle="1" w:styleId="169E70223F7F4B18A39BF8864D761529">
    <w:name w:val="169E70223F7F4B18A39BF8864D761529"/>
    <w:rsid w:val="00843A21"/>
  </w:style>
  <w:style w:type="paragraph" w:customStyle="1" w:styleId="FEAE02E041C04FFEBB5D6196A5B26A17">
    <w:name w:val="FEAE02E041C04FFEBB5D6196A5B26A17"/>
    <w:rsid w:val="00C1075C"/>
  </w:style>
  <w:style w:type="paragraph" w:customStyle="1" w:styleId="DB7901938D5B45E6B98C8DBC268179EF">
    <w:name w:val="DB7901938D5B45E6B98C8DBC268179EF"/>
    <w:rsid w:val="00C1075C"/>
  </w:style>
  <w:style w:type="paragraph" w:customStyle="1" w:styleId="D49A16B34A594084A19827FED3C0D481">
    <w:name w:val="D49A16B34A594084A19827FED3C0D481"/>
    <w:rsid w:val="00C10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77E8-7E7C-48B9-ACDD-DC7F4959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6032</Words>
  <Characters>34386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18</cp:lastModifiedBy>
  <cp:revision>7</cp:revision>
  <cp:lastPrinted>2022-10-10T11:28:00Z</cp:lastPrinted>
  <dcterms:created xsi:type="dcterms:W3CDTF">2025-01-15T11:57:00Z</dcterms:created>
  <dcterms:modified xsi:type="dcterms:W3CDTF">2025-06-25T11:32:00Z</dcterms:modified>
</cp:coreProperties>
</file>