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BF" w:rsidRPr="00851770" w:rsidRDefault="00851770">
      <w:pPr>
        <w:rPr>
          <w:sz w:val="28"/>
          <w:szCs w:val="28"/>
        </w:rPr>
      </w:pPr>
      <w:r w:rsidRPr="00851770">
        <w:rPr>
          <w:sz w:val="28"/>
          <w:szCs w:val="28"/>
        </w:rPr>
        <w:t>Внесены изменения в пункт 3 Приложения № 1 к договору:</w:t>
      </w:r>
    </w:p>
    <w:p w:rsidR="00851770" w:rsidRPr="00851770" w:rsidRDefault="00851770" w:rsidP="008517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  <w:r w:rsidRPr="008517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Условия оплаты:</w:t>
      </w:r>
    </w:p>
    <w:p w:rsidR="00851770" w:rsidRPr="00851770" w:rsidRDefault="00851770" w:rsidP="00851770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517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- </w:t>
      </w:r>
      <w:r w:rsidRPr="008517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50% предоплата, оставшиеся 50% оплачиваются после передачи оборудования от Поставщика Покупателю в течение 5 рабочих дней. </w:t>
      </w:r>
    </w:p>
    <w:p w:rsidR="00851770" w:rsidRPr="00851770" w:rsidRDefault="00851770">
      <w:pPr>
        <w:rPr>
          <w:sz w:val="28"/>
          <w:szCs w:val="28"/>
        </w:rPr>
      </w:pPr>
    </w:p>
    <w:sectPr w:rsidR="00851770" w:rsidRPr="0085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57FE"/>
    <w:multiLevelType w:val="hybridMultilevel"/>
    <w:tmpl w:val="75A0EE5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CF"/>
    <w:rsid w:val="00096ACF"/>
    <w:rsid w:val="001515BF"/>
    <w:rsid w:val="004B0E55"/>
    <w:rsid w:val="00851770"/>
    <w:rsid w:val="00D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DB6E"/>
  <w15:chartTrackingRefBased/>
  <w15:docId w15:val="{9853465D-3F0A-4DE8-AF20-8D4DC5C2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2024-10-04T01:21:00Z</dcterms:created>
  <dcterms:modified xsi:type="dcterms:W3CDTF">2025-06-26T01:50:00Z</dcterms:modified>
</cp:coreProperties>
</file>