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C4E9" w14:textId="77777777" w:rsidR="00746A6E" w:rsidRPr="00746A6E" w:rsidRDefault="00746A6E" w:rsidP="00746A6E">
      <w:pPr>
        <w:spacing w:after="0" w:line="240" w:lineRule="auto"/>
        <w:jc w:val="right"/>
        <w:outlineLvl w:val="1"/>
        <w:rPr>
          <w:rFonts w:ascii="Times New Roman" w:hAnsi="Times New Roman" w:cs="Times New Roman"/>
          <w:b/>
          <w:bCs/>
          <w:kern w:val="36"/>
        </w:rPr>
      </w:pPr>
      <w:r w:rsidRPr="00746A6E">
        <w:rPr>
          <w:rFonts w:ascii="Times New Roman" w:hAnsi="Times New Roman" w:cs="Times New Roman"/>
          <w:b/>
          <w:bCs/>
          <w:kern w:val="36"/>
        </w:rPr>
        <w:t>УТВЕРЖДАЮ</w:t>
      </w:r>
    </w:p>
    <w:p w14:paraId="0157EB00" w14:textId="77777777" w:rsidR="00746A6E" w:rsidRPr="00746A6E" w:rsidRDefault="00746A6E" w:rsidP="00746A6E">
      <w:pPr>
        <w:spacing w:after="0" w:line="240" w:lineRule="auto"/>
        <w:jc w:val="right"/>
        <w:outlineLvl w:val="1"/>
        <w:rPr>
          <w:rFonts w:ascii="Times New Roman" w:hAnsi="Times New Roman" w:cs="Times New Roman"/>
          <w:b/>
          <w:bCs/>
          <w:kern w:val="36"/>
        </w:rPr>
      </w:pPr>
      <w:r w:rsidRPr="00746A6E">
        <w:rPr>
          <w:rFonts w:ascii="Times New Roman" w:hAnsi="Times New Roman" w:cs="Times New Roman"/>
          <w:b/>
          <w:bCs/>
          <w:kern w:val="36"/>
        </w:rPr>
        <w:t>Заведующий</w:t>
      </w:r>
    </w:p>
    <w:p w14:paraId="24DF1600" w14:textId="77777777" w:rsidR="00746A6E" w:rsidRPr="00746A6E" w:rsidRDefault="00746A6E" w:rsidP="00746A6E">
      <w:pPr>
        <w:spacing w:after="0" w:line="240" w:lineRule="auto"/>
        <w:jc w:val="right"/>
        <w:outlineLvl w:val="1"/>
        <w:rPr>
          <w:rFonts w:ascii="Times New Roman" w:hAnsi="Times New Roman" w:cs="Times New Roman"/>
          <w:b/>
          <w:bCs/>
          <w:kern w:val="36"/>
        </w:rPr>
      </w:pPr>
      <w:r w:rsidRPr="00746A6E">
        <w:rPr>
          <w:rFonts w:ascii="Times New Roman" w:hAnsi="Times New Roman" w:cs="Times New Roman"/>
          <w:b/>
          <w:bCs/>
          <w:kern w:val="36"/>
        </w:rPr>
        <w:t>МБДОУ - Детский сад компенсирующего вида № 319</w:t>
      </w:r>
    </w:p>
    <w:p w14:paraId="1D5BBDEB" w14:textId="77777777" w:rsidR="00746A6E" w:rsidRPr="00746A6E" w:rsidRDefault="00746A6E" w:rsidP="00746A6E">
      <w:pPr>
        <w:spacing w:after="0" w:line="240" w:lineRule="auto"/>
        <w:jc w:val="right"/>
        <w:outlineLvl w:val="1"/>
        <w:rPr>
          <w:rFonts w:ascii="Times New Roman" w:hAnsi="Times New Roman" w:cs="Times New Roman"/>
          <w:b/>
          <w:bCs/>
          <w:kern w:val="36"/>
        </w:rPr>
      </w:pPr>
    </w:p>
    <w:p w14:paraId="63919D06" w14:textId="77777777" w:rsidR="00746A6E" w:rsidRPr="00746A6E" w:rsidRDefault="00746A6E" w:rsidP="00746A6E">
      <w:pPr>
        <w:spacing w:after="0" w:line="240" w:lineRule="auto"/>
        <w:jc w:val="right"/>
        <w:outlineLvl w:val="1"/>
        <w:rPr>
          <w:rFonts w:ascii="Times New Roman" w:hAnsi="Times New Roman" w:cs="Times New Roman"/>
          <w:b/>
          <w:bCs/>
          <w:kern w:val="36"/>
        </w:rPr>
      </w:pPr>
      <w:r w:rsidRPr="00746A6E">
        <w:rPr>
          <w:rFonts w:ascii="Times New Roman" w:hAnsi="Times New Roman" w:cs="Times New Roman"/>
          <w:b/>
          <w:bCs/>
          <w:kern w:val="36"/>
        </w:rPr>
        <w:t xml:space="preserve">________ Ю.И. </w:t>
      </w:r>
      <w:proofErr w:type="spellStart"/>
      <w:r w:rsidRPr="00746A6E">
        <w:rPr>
          <w:rFonts w:ascii="Times New Roman" w:hAnsi="Times New Roman" w:cs="Times New Roman"/>
          <w:b/>
          <w:bCs/>
          <w:kern w:val="36"/>
        </w:rPr>
        <w:t>Грабельникова</w:t>
      </w:r>
      <w:proofErr w:type="spellEnd"/>
    </w:p>
    <w:p w14:paraId="24758C00" w14:textId="2D52A549" w:rsidR="007518BF" w:rsidRPr="00B83C81" w:rsidRDefault="00746A6E" w:rsidP="00746A6E">
      <w:pPr>
        <w:spacing w:after="0" w:line="240" w:lineRule="auto"/>
        <w:jc w:val="right"/>
        <w:outlineLvl w:val="1"/>
        <w:rPr>
          <w:rFonts w:ascii="Times New Roman" w:hAnsi="Times New Roman" w:cs="Times New Roman"/>
          <w:b/>
          <w:bCs/>
          <w:kern w:val="36"/>
        </w:rPr>
      </w:pPr>
      <w:r w:rsidRPr="00746A6E">
        <w:rPr>
          <w:rFonts w:ascii="Times New Roman" w:hAnsi="Times New Roman" w:cs="Times New Roman"/>
          <w:b/>
          <w:bCs/>
          <w:kern w:val="36"/>
        </w:rPr>
        <w:t>«</w:t>
      </w:r>
      <w:r w:rsidR="001F31EB">
        <w:rPr>
          <w:rFonts w:ascii="Times New Roman" w:hAnsi="Times New Roman" w:cs="Times New Roman"/>
          <w:b/>
          <w:bCs/>
          <w:kern w:val="36"/>
        </w:rPr>
        <w:t>2</w:t>
      </w:r>
      <w:r w:rsidR="00013DF4">
        <w:rPr>
          <w:rFonts w:ascii="Times New Roman" w:hAnsi="Times New Roman" w:cs="Times New Roman"/>
          <w:b/>
          <w:bCs/>
          <w:kern w:val="36"/>
        </w:rPr>
        <w:t>6</w:t>
      </w:r>
      <w:r w:rsidRPr="00746A6E">
        <w:rPr>
          <w:rFonts w:ascii="Times New Roman" w:hAnsi="Times New Roman" w:cs="Times New Roman"/>
          <w:b/>
          <w:bCs/>
          <w:kern w:val="36"/>
        </w:rPr>
        <w:t xml:space="preserve">» </w:t>
      </w:r>
      <w:r w:rsidR="003F0E21">
        <w:rPr>
          <w:rFonts w:ascii="Times New Roman" w:hAnsi="Times New Roman" w:cs="Times New Roman"/>
          <w:b/>
          <w:bCs/>
          <w:kern w:val="36"/>
        </w:rPr>
        <w:t>июня</w:t>
      </w:r>
      <w:r w:rsidRPr="00746A6E">
        <w:rPr>
          <w:rFonts w:ascii="Times New Roman" w:hAnsi="Times New Roman" w:cs="Times New Roman"/>
          <w:b/>
          <w:bCs/>
          <w:kern w:val="36"/>
        </w:rPr>
        <w:t xml:space="preserve"> 2025 г.</w:t>
      </w:r>
    </w:p>
    <w:p w14:paraId="4C889D43" w14:textId="77777777" w:rsidR="00B42651" w:rsidRPr="00B83C81" w:rsidRDefault="00B42651" w:rsidP="00B42651">
      <w:pPr>
        <w:spacing w:after="0"/>
        <w:jc w:val="right"/>
        <w:rPr>
          <w:rFonts w:ascii="Times New Roman" w:hAnsi="Times New Roman" w:cs="Times New Roman"/>
          <w:caps/>
        </w:rPr>
      </w:pPr>
    </w:p>
    <w:p w14:paraId="6D665331" w14:textId="77777777" w:rsidR="007518BF" w:rsidRPr="00B83C81" w:rsidRDefault="007518BF" w:rsidP="00A522C9">
      <w:pPr>
        <w:pStyle w:val="10"/>
        <w:keepNext w:val="0"/>
        <w:keepLines w:val="0"/>
        <w:widowControl w:val="0"/>
        <w:spacing w:before="0" w:line="240" w:lineRule="auto"/>
        <w:jc w:val="center"/>
        <w:rPr>
          <w:rFonts w:cs="Times New Roman"/>
          <w:caps/>
          <w:sz w:val="22"/>
          <w:szCs w:val="22"/>
        </w:rPr>
      </w:pPr>
    </w:p>
    <w:p w14:paraId="4990AAF3" w14:textId="77777777" w:rsidR="00746A6E" w:rsidRDefault="00746A6E" w:rsidP="00CE328F">
      <w:pPr>
        <w:pStyle w:val="10"/>
        <w:keepNext w:val="0"/>
        <w:keepLines w:val="0"/>
        <w:widowControl w:val="0"/>
        <w:spacing w:before="0" w:line="240" w:lineRule="auto"/>
        <w:jc w:val="center"/>
        <w:rPr>
          <w:rFonts w:cs="Times New Roman"/>
          <w:caps/>
          <w:sz w:val="22"/>
          <w:szCs w:val="22"/>
        </w:rPr>
      </w:pPr>
      <w:r w:rsidRPr="00746A6E">
        <w:rPr>
          <w:rFonts w:cs="Times New Roman"/>
          <w:caps/>
          <w:sz w:val="22"/>
          <w:szCs w:val="22"/>
        </w:rPr>
        <w:t>уведомлени</w:t>
      </w:r>
      <w:r>
        <w:rPr>
          <w:rFonts w:cs="Times New Roman"/>
          <w:caps/>
          <w:sz w:val="22"/>
          <w:szCs w:val="22"/>
        </w:rPr>
        <w:t>Е</w:t>
      </w:r>
      <w:r w:rsidRPr="00746A6E">
        <w:rPr>
          <w:rFonts w:cs="Times New Roman"/>
          <w:caps/>
          <w:sz w:val="22"/>
          <w:szCs w:val="22"/>
        </w:rPr>
        <w:t xml:space="preserve"> о проведении закупки</w:t>
      </w:r>
    </w:p>
    <w:p w14:paraId="6EC3586C" w14:textId="1D8BCD95" w:rsidR="00E607F1" w:rsidRPr="00BF75E8" w:rsidRDefault="00746A6E" w:rsidP="00E607F1">
      <w:pPr>
        <w:pStyle w:val="10"/>
        <w:keepNext w:val="0"/>
        <w:keepLines w:val="0"/>
        <w:widowControl w:val="0"/>
        <w:spacing w:before="0" w:line="240" w:lineRule="auto"/>
        <w:jc w:val="center"/>
        <w:rPr>
          <w:rFonts w:cs="Times New Roman"/>
          <w:caps/>
          <w:sz w:val="22"/>
          <w:szCs w:val="22"/>
        </w:rPr>
      </w:pPr>
      <w:r w:rsidRPr="00746A6E">
        <w:rPr>
          <w:rFonts w:cs="Times New Roman"/>
          <w:caps/>
          <w:sz w:val="22"/>
          <w:szCs w:val="22"/>
        </w:rPr>
        <w:t>с использованием электронного магазина</w:t>
      </w:r>
      <w:r w:rsidR="00E607F1">
        <w:rPr>
          <w:rFonts w:cs="Times New Roman"/>
          <w:caps/>
          <w:sz w:val="22"/>
          <w:szCs w:val="22"/>
        </w:rPr>
        <w:t>,</w:t>
      </w:r>
      <w:r w:rsidR="00E607F1" w:rsidRPr="00E607F1">
        <w:rPr>
          <w:rFonts w:cs="Times New Roman"/>
          <w:caps/>
          <w:sz w:val="22"/>
          <w:szCs w:val="22"/>
        </w:rPr>
        <w:t xml:space="preserve"> </w:t>
      </w:r>
      <w:r w:rsidR="00E607F1" w:rsidRPr="00BF75E8">
        <w:rPr>
          <w:rFonts w:cs="Times New Roman"/>
          <w:caps/>
          <w:sz w:val="22"/>
          <w:szCs w:val="22"/>
        </w:rPr>
        <w:t>УЧАСТНИКАМИ, КОТОРОЙ МОГУТ БЫТЬ ТОЛЬКО СУБЪЕКТЫ МАЛОГО И СРЕДНЕГО ПРЕДПРИНИМАТЕЛЬСТВА</w:t>
      </w:r>
    </w:p>
    <w:p w14:paraId="530847BB" w14:textId="57241022" w:rsidR="00795E53" w:rsidRPr="00B83C81" w:rsidRDefault="00795E53" w:rsidP="00CE328F">
      <w:pPr>
        <w:pStyle w:val="10"/>
        <w:keepNext w:val="0"/>
        <w:keepLines w:val="0"/>
        <w:widowControl w:val="0"/>
        <w:spacing w:before="0" w:line="240" w:lineRule="auto"/>
        <w:jc w:val="center"/>
        <w:rPr>
          <w:rFonts w:cs="Times New Roman"/>
          <w:b w:val="0"/>
          <w:sz w:val="22"/>
          <w:szCs w:val="22"/>
        </w:rPr>
      </w:pPr>
    </w:p>
    <w:p w14:paraId="7FB4A201" w14:textId="77777777" w:rsidR="00A522C9" w:rsidRPr="00B83C81"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22"/>
        <w:gridCol w:w="63"/>
        <w:gridCol w:w="6287"/>
      </w:tblGrid>
      <w:tr w:rsidR="00F1269E" w:rsidRPr="00B83C81" w14:paraId="460D6010"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B83C81"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1.</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5E4E6B33" w14:textId="3EFEED25" w:rsidR="00F1269E" w:rsidRPr="00B83C81"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B83C81">
              <w:rPr>
                <w:b/>
                <w:color w:val="000000"/>
                <w:sz w:val="22"/>
                <w:szCs w:val="22"/>
              </w:rPr>
              <w:t>Способ закупки</w:t>
            </w:r>
          </w:p>
        </w:tc>
        <w:tc>
          <w:tcPr>
            <w:tcW w:w="6287" w:type="dxa"/>
            <w:tcBorders>
              <w:top w:val="single" w:sz="4" w:space="0" w:color="auto"/>
              <w:left w:val="single" w:sz="4" w:space="0" w:color="auto"/>
              <w:bottom w:val="single" w:sz="4" w:space="0" w:color="auto"/>
              <w:right w:val="single" w:sz="4" w:space="0" w:color="auto"/>
            </w:tcBorders>
            <w:vAlign w:val="center"/>
          </w:tcPr>
          <w:p w14:paraId="6994157E" w14:textId="0A9E3E78" w:rsidR="00F1269E" w:rsidRPr="00B83C81" w:rsidRDefault="00CE328F" w:rsidP="0045565D">
            <w:pPr>
              <w:pStyle w:val="variable"/>
              <w:jc w:val="both"/>
              <w:rPr>
                <w:rFonts w:cs="Times New Roman"/>
                <w:b w:val="0"/>
                <w:sz w:val="22"/>
                <w:szCs w:val="22"/>
              </w:rPr>
            </w:pPr>
            <w:r w:rsidRPr="00B83C81">
              <w:rPr>
                <w:rFonts w:eastAsiaTheme="minorEastAsia" w:cs="Times New Roman"/>
                <w:sz w:val="22"/>
                <w:szCs w:val="22"/>
              </w:rPr>
              <w:t xml:space="preserve">Закупка </w:t>
            </w:r>
            <w:r w:rsidR="00D83AA8" w:rsidRPr="00B83C81">
              <w:rPr>
                <w:rFonts w:eastAsiaTheme="minorEastAsia" w:cs="Times New Roman"/>
                <w:sz w:val="22"/>
                <w:szCs w:val="22"/>
              </w:rPr>
              <w:t xml:space="preserve">у единственного поставщика (подрядчика, исполнителя) в секции «Электронный магазин малых закупок» электронной торговой </w:t>
            </w:r>
            <w:r w:rsidR="001139F2" w:rsidRPr="00B83C81">
              <w:rPr>
                <w:rFonts w:eastAsiaTheme="minorEastAsia" w:cs="Times New Roman"/>
                <w:sz w:val="22"/>
                <w:szCs w:val="22"/>
              </w:rPr>
              <w:t>площадки</w:t>
            </w:r>
            <w:r w:rsidR="00BC22A4" w:rsidRPr="00B83C81">
              <w:rPr>
                <w:rFonts w:eastAsiaTheme="minorEastAsia" w:cs="Times New Roman"/>
                <w:sz w:val="22"/>
                <w:szCs w:val="22"/>
              </w:rPr>
              <w:t xml:space="preserve"> </w:t>
            </w:r>
            <w:r w:rsidR="00E42636" w:rsidRPr="00B83C81">
              <w:rPr>
                <w:rFonts w:cs="Times New Roman"/>
                <w:b w:val="0"/>
                <w:sz w:val="22"/>
                <w:szCs w:val="22"/>
              </w:rPr>
              <w:t xml:space="preserve">РЕГИОН </w:t>
            </w:r>
            <w:hyperlink r:id="rId8" w:history="1">
              <w:r w:rsidR="001139F2" w:rsidRPr="00B83C81">
                <w:rPr>
                  <w:rStyle w:val="a8"/>
                  <w:rFonts w:cs="Times New Roman"/>
                  <w:b w:val="0"/>
                  <w:sz w:val="22"/>
                  <w:szCs w:val="22"/>
                </w:rPr>
                <w:t>https://torgi.etp-region.ru</w:t>
              </w:r>
            </w:hyperlink>
            <w:r w:rsidR="00E42636" w:rsidRPr="00B83C81">
              <w:rPr>
                <w:rFonts w:cs="Times New Roman"/>
                <w:b w:val="0"/>
                <w:sz w:val="22"/>
                <w:szCs w:val="22"/>
              </w:rPr>
              <w:t>.</w:t>
            </w:r>
          </w:p>
          <w:p w14:paraId="0173799E" w14:textId="599DAB7A" w:rsidR="001139F2" w:rsidRPr="00B83C81" w:rsidRDefault="001139F2" w:rsidP="001139F2">
            <w:pPr>
              <w:spacing w:after="0" w:line="240" w:lineRule="auto"/>
              <w:jc w:val="both"/>
              <w:rPr>
                <w:rFonts w:ascii="Times New Roman" w:hAnsi="Times New Roman" w:cs="Times New Roman"/>
                <w:lang w:bidi="ru-RU"/>
              </w:rPr>
            </w:pPr>
            <w:r w:rsidRPr="00B83C81">
              <w:rPr>
                <w:rFonts w:ascii="Times New Roman" w:hAnsi="Times New Roman" w:cs="Times New Roman"/>
                <w:lang w:bidi="ru-RU"/>
              </w:rPr>
              <w:t xml:space="preserve">Закупка товаров, работ, услуг у единственного поставщика (подрядчика, исполнителя) на основании </w:t>
            </w:r>
            <w:r w:rsidR="00C43A51" w:rsidRPr="00B83C81">
              <w:rPr>
                <w:rFonts w:ascii="Times New Roman" w:hAnsi="Times New Roman" w:cs="Times New Roman"/>
                <w:lang w:bidi="ru-RU"/>
              </w:rPr>
              <w:t xml:space="preserve">пункта </w:t>
            </w:r>
            <w:r w:rsidR="00746A6E">
              <w:rPr>
                <w:rFonts w:ascii="Times New Roman" w:hAnsi="Times New Roman" w:cs="Times New Roman"/>
                <w:lang w:bidi="ru-RU"/>
              </w:rPr>
              <w:t>10.2.5</w:t>
            </w:r>
            <w:r w:rsidR="00527FA0" w:rsidRPr="00B83C81">
              <w:rPr>
                <w:rFonts w:ascii="Times New Roman" w:hAnsi="Times New Roman" w:cs="Times New Roman"/>
                <w:lang w:bidi="ru-RU"/>
              </w:rPr>
              <w:t xml:space="preserve"> </w:t>
            </w:r>
            <w:r w:rsidRPr="00B83C81">
              <w:rPr>
                <w:rFonts w:ascii="Times New Roman" w:hAnsi="Times New Roman" w:cs="Times New Roman"/>
                <w:lang w:bidi="ru-RU"/>
              </w:rPr>
              <w:t xml:space="preserve">Положения о закупке товаров, работ, услуг </w:t>
            </w:r>
            <w:r w:rsidR="00746A6E">
              <w:rPr>
                <w:rFonts w:ascii="Times New Roman" w:hAnsi="Times New Roman" w:cs="Times New Roman"/>
                <w:lang w:bidi="ru-RU"/>
              </w:rPr>
              <w:t>МБДОУ - Детский сад компенсирующего вида № 319</w:t>
            </w:r>
          </w:p>
        </w:tc>
      </w:tr>
      <w:tr w:rsidR="00E607F1" w:rsidRPr="00B83C81" w14:paraId="2B6EA672"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34DE645B" w14:textId="65BE20E4" w:rsidR="00E607F1" w:rsidRPr="00B83C81" w:rsidRDefault="00E607F1" w:rsidP="00E607F1">
            <w:pPr>
              <w:pStyle w:val="a1"/>
              <w:widowControl w:val="0"/>
              <w:numPr>
                <w:ilvl w:val="0"/>
                <w:numId w:val="0"/>
              </w:numPr>
              <w:autoSpaceDE w:val="0"/>
              <w:autoSpaceDN w:val="0"/>
              <w:adjustRightInd w:val="0"/>
              <w:spacing w:line="240" w:lineRule="auto"/>
              <w:jc w:val="center"/>
              <w:rPr>
                <w:b/>
                <w:color w:val="000000"/>
                <w:sz w:val="22"/>
                <w:szCs w:val="22"/>
              </w:rPr>
            </w:pPr>
            <w:r w:rsidRPr="00BF75E8">
              <w:rPr>
                <w:b/>
                <w:color w:val="000000"/>
                <w:sz w:val="22"/>
                <w:szCs w:val="22"/>
              </w:rPr>
              <w:t>1.1</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52BCD039" w14:textId="4A00B4B4" w:rsidR="00E607F1" w:rsidRPr="00B83C81" w:rsidRDefault="00E607F1" w:rsidP="00E607F1">
            <w:pPr>
              <w:pStyle w:val="a1"/>
              <w:widowControl w:val="0"/>
              <w:numPr>
                <w:ilvl w:val="0"/>
                <w:numId w:val="0"/>
              </w:numPr>
              <w:autoSpaceDE w:val="0"/>
              <w:autoSpaceDN w:val="0"/>
              <w:adjustRightInd w:val="0"/>
              <w:spacing w:line="240" w:lineRule="auto"/>
              <w:rPr>
                <w:b/>
                <w:color w:val="000000"/>
                <w:sz w:val="22"/>
                <w:szCs w:val="22"/>
              </w:rPr>
            </w:pPr>
            <w:r w:rsidRPr="00BF75E8">
              <w:rPr>
                <w:b/>
                <w:color w:val="000000"/>
                <w:sz w:val="22"/>
                <w:szCs w:val="22"/>
              </w:rPr>
              <w:t>Участники закупки</w:t>
            </w:r>
          </w:p>
        </w:tc>
        <w:tc>
          <w:tcPr>
            <w:tcW w:w="6287" w:type="dxa"/>
            <w:tcBorders>
              <w:top w:val="single" w:sz="4" w:space="0" w:color="auto"/>
              <w:left w:val="single" w:sz="4" w:space="0" w:color="auto"/>
              <w:bottom w:val="single" w:sz="4" w:space="0" w:color="auto"/>
              <w:right w:val="single" w:sz="4" w:space="0" w:color="auto"/>
            </w:tcBorders>
            <w:vAlign w:val="center"/>
          </w:tcPr>
          <w:p w14:paraId="308CFA64" w14:textId="18212A1F" w:rsidR="00E607F1" w:rsidRPr="00B83C81" w:rsidRDefault="00E607F1" w:rsidP="00E607F1">
            <w:pPr>
              <w:pStyle w:val="variable"/>
              <w:jc w:val="both"/>
              <w:rPr>
                <w:rFonts w:eastAsiaTheme="minorEastAsia" w:cs="Times New Roman"/>
                <w:sz w:val="22"/>
                <w:szCs w:val="22"/>
              </w:rPr>
            </w:pPr>
            <w:r w:rsidRPr="00BF75E8">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B83C81" w14:paraId="406BC39D"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B83C81"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2.</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363BA658" w14:textId="77777777" w:rsidR="00F1269E" w:rsidRPr="00B83C81" w:rsidRDefault="00F1269E" w:rsidP="00CE328F">
            <w:pPr>
              <w:pStyle w:val="a1"/>
              <w:widowControl w:val="0"/>
              <w:numPr>
                <w:ilvl w:val="0"/>
                <w:numId w:val="0"/>
              </w:numPr>
              <w:autoSpaceDE w:val="0"/>
              <w:autoSpaceDN w:val="0"/>
              <w:adjustRightInd w:val="0"/>
              <w:spacing w:line="240" w:lineRule="auto"/>
              <w:jc w:val="left"/>
              <w:rPr>
                <w:color w:val="000000"/>
                <w:sz w:val="22"/>
                <w:szCs w:val="22"/>
              </w:rPr>
            </w:pPr>
            <w:r w:rsidRPr="00B83C81">
              <w:rPr>
                <w:b/>
                <w:sz w:val="22"/>
                <w:szCs w:val="22"/>
              </w:rPr>
              <w:t>Наименование</w:t>
            </w:r>
            <w:r w:rsidR="007F3F6C" w:rsidRPr="00B83C81">
              <w:rPr>
                <w:b/>
                <w:sz w:val="22"/>
                <w:szCs w:val="22"/>
              </w:rPr>
              <w:t xml:space="preserve"> Заказчика</w:t>
            </w:r>
            <w:r w:rsidRPr="00B83C81">
              <w:rPr>
                <w:b/>
                <w:sz w:val="22"/>
                <w:szCs w:val="22"/>
              </w:rPr>
              <w:t>, место нахождения, почтовый адрес, адрес электронной почты, номер контактного телефона заказчика</w:t>
            </w:r>
          </w:p>
        </w:tc>
        <w:tc>
          <w:tcPr>
            <w:tcW w:w="6287" w:type="dxa"/>
            <w:tcBorders>
              <w:top w:val="single" w:sz="4" w:space="0" w:color="auto"/>
              <w:left w:val="single" w:sz="4" w:space="0" w:color="auto"/>
              <w:bottom w:val="single" w:sz="4" w:space="0" w:color="auto"/>
              <w:right w:val="single" w:sz="4" w:space="0" w:color="auto"/>
            </w:tcBorders>
            <w:vAlign w:val="center"/>
          </w:tcPr>
          <w:p w14:paraId="1F20B651" w14:textId="69427206" w:rsidR="007A47DB" w:rsidRPr="00746A6E" w:rsidRDefault="00584CDC" w:rsidP="00F54111">
            <w:pPr>
              <w:pStyle w:val="a1"/>
              <w:widowControl w:val="0"/>
              <w:numPr>
                <w:ilvl w:val="0"/>
                <w:numId w:val="0"/>
              </w:numPr>
              <w:autoSpaceDE w:val="0"/>
              <w:autoSpaceDN w:val="0"/>
              <w:adjustRightInd w:val="0"/>
              <w:spacing w:line="240" w:lineRule="auto"/>
              <w:rPr>
                <w:sz w:val="22"/>
                <w:szCs w:val="22"/>
              </w:rPr>
            </w:pPr>
            <w:r w:rsidRPr="00746A6E">
              <w:rPr>
                <w:b/>
                <w:sz w:val="22"/>
                <w:szCs w:val="22"/>
              </w:rPr>
              <w:t xml:space="preserve">Наименование </w:t>
            </w:r>
            <w:r w:rsidR="00F7033C" w:rsidRPr="00746A6E">
              <w:rPr>
                <w:b/>
                <w:sz w:val="22"/>
                <w:szCs w:val="22"/>
              </w:rPr>
              <w:t>Заказчик</w:t>
            </w:r>
            <w:r w:rsidR="00D21465" w:rsidRPr="00746A6E">
              <w:rPr>
                <w:b/>
                <w:sz w:val="22"/>
                <w:szCs w:val="22"/>
              </w:rPr>
              <w:t>а</w:t>
            </w:r>
            <w:r w:rsidR="00F7033C" w:rsidRPr="00746A6E">
              <w:rPr>
                <w:b/>
                <w:sz w:val="22"/>
                <w:szCs w:val="22"/>
              </w:rPr>
              <w:t xml:space="preserve">: </w:t>
            </w:r>
            <w:r w:rsidR="00746A6E" w:rsidRPr="00746A6E">
              <w:rPr>
                <w:color w:val="000000"/>
                <w:sz w:val="22"/>
                <w:szCs w:val="22"/>
              </w:rPr>
              <w:t>Муниципальное бюджетное дошкольное образовательное учреждение - Детский сад компенсирующего вида № 319</w:t>
            </w:r>
            <w:r w:rsidR="00527FA0" w:rsidRPr="00746A6E">
              <w:rPr>
                <w:color w:val="000000"/>
                <w:sz w:val="22"/>
                <w:szCs w:val="22"/>
              </w:rPr>
              <w:t xml:space="preserve"> </w:t>
            </w:r>
            <w:r w:rsidR="00C43A51" w:rsidRPr="00746A6E">
              <w:rPr>
                <w:sz w:val="22"/>
                <w:szCs w:val="22"/>
              </w:rPr>
              <w:t>(</w:t>
            </w:r>
            <w:r w:rsidR="00746A6E" w:rsidRPr="00746A6E">
              <w:rPr>
                <w:sz w:val="22"/>
                <w:szCs w:val="22"/>
              </w:rPr>
              <w:t>МБДОУ - Детский сад компенсирующего вида № 319</w:t>
            </w:r>
            <w:r w:rsidR="007A47DB" w:rsidRPr="00746A6E">
              <w:rPr>
                <w:sz w:val="22"/>
                <w:szCs w:val="22"/>
              </w:rPr>
              <w:t>)</w:t>
            </w:r>
          </w:p>
          <w:p w14:paraId="0F0D8B04" w14:textId="001A7ACB" w:rsidR="007A47DB" w:rsidRPr="00746A6E" w:rsidRDefault="003B05DF" w:rsidP="00F1269E">
            <w:pPr>
              <w:pStyle w:val="a1"/>
              <w:widowControl w:val="0"/>
              <w:numPr>
                <w:ilvl w:val="0"/>
                <w:numId w:val="0"/>
              </w:numPr>
              <w:autoSpaceDE w:val="0"/>
              <w:autoSpaceDN w:val="0"/>
              <w:adjustRightInd w:val="0"/>
              <w:spacing w:line="240" w:lineRule="auto"/>
              <w:rPr>
                <w:sz w:val="22"/>
                <w:szCs w:val="22"/>
              </w:rPr>
            </w:pPr>
            <w:r w:rsidRPr="00746A6E">
              <w:rPr>
                <w:rFonts w:eastAsia="Calibri"/>
                <w:b/>
                <w:sz w:val="22"/>
                <w:szCs w:val="22"/>
              </w:rPr>
              <w:t>Место нахождения:</w:t>
            </w:r>
            <w:r w:rsidR="0045565D" w:rsidRPr="00746A6E">
              <w:rPr>
                <w:rFonts w:eastAsiaTheme="minorEastAsia"/>
                <w:sz w:val="22"/>
                <w:szCs w:val="22"/>
              </w:rPr>
              <w:t xml:space="preserve"> </w:t>
            </w:r>
            <w:r w:rsidR="00746A6E" w:rsidRPr="00746A6E">
              <w:rPr>
                <w:sz w:val="22"/>
                <w:szCs w:val="22"/>
              </w:rPr>
              <w:t>620135, Свердловская область, г. Екатеринбург, ул. Коммунистическая, стр. 51.</w:t>
            </w:r>
          </w:p>
          <w:p w14:paraId="2FF46FAE" w14:textId="6A16D389" w:rsidR="00F1269E" w:rsidRPr="00746A6E" w:rsidRDefault="00F7033C" w:rsidP="00F1269E">
            <w:pPr>
              <w:pStyle w:val="a1"/>
              <w:widowControl w:val="0"/>
              <w:numPr>
                <w:ilvl w:val="0"/>
                <w:numId w:val="0"/>
              </w:numPr>
              <w:autoSpaceDE w:val="0"/>
              <w:autoSpaceDN w:val="0"/>
              <w:adjustRightInd w:val="0"/>
              <w:spacing w:line="240" w:lineRule="auto"/>
              <w:rPr>
                <w:sz w:val="22"/>
                <w:szCs w:val="22"/>
              </w:rPr>
            </w:pPr>
            <w:r w:rsidRPr="00746A6E">
              <w:rPr>
                <w:b/>
                <w:sz w:val="22"/>
                <w:szCs w:val="22"/>
              </w:rPr>
              <w:t>Почтовый адрес:</w:t>
            </w:r>
            <w:r w:rsidR="0045565D" w:rsidRPr="00746A6E">
              <w:rPr>
                <w:b/>
                <w:sz w:val="22"/>
                <w:szCs w:val="22"/>
              </w:rPr>
              <w:t xml:space="preserve"> </w:t>
            </w:r>
            <w:r w:rsidR="00746A6E" w:rsidRPr="00746A6E">
              <w:rPr>
                <w:sz w:val="22"/>
                <w:szCs w:val="22"/>
              </w:rPr>
              <w:t>620135, Свердловская область, г. Екатеринбург, ул. Коммунистическая, стр. 51.</w:t>
            </w:r>
          </w:p>
          <w:p w14:paraId="6388EA56" w14:textId="3F2604C1" w:rsidR="00746A6E" w:rsidRPr="00BA1C1E" w:rsidRDefault="00746A6E" w:rsidP="00746A6E">
            <w:pPr>
              <w:pStyle w:val="af6"/>
              <w:widowControl w:val="0"/>
              <w:tabs>
                <w:tab w:val="clear" w:pos="4677"/>
                <w:tab w:val="clear" w:pos="9355"/>
                <w:tab w:val="left" w:pos="708"/>
                <w:tab w:val="left" w:pos="6150"/>
              </w:tabs>
              <w:rPr>
                <w:rFonts w:ascii="Times New Roman" w:hAnsi="Times New Roman"/>
              </w:rPr>
            </w:pPr>
            <w:r w:rsidRPr="00746A6E">
              <w:rPr>
                <w:rFonts w:ascii="Times New Roman" w:hAnsi="Times New Roman"/>
                <w:color w:val="000000"/>
              </w:rPr>
              <w:t>Адрес электронной почты</w:t>
            </w:r>
            <w:r w:rsidRPr="00BA1C1E">
              <w:rPr>
                <w:rFonts w:ascii="Times New Roman" w:hAnsi="Times New Roman"/>
              </w:rPr>
              <w:t xml:space="preserve">: </w:t>
            </w:r>
            <w:r w:rsidR="00E607F1" w:rsidRPr="00BA1C1E">
              <w:rPr>
                <w:rFonts w:ascii="Times New Roman" w:hAnsi="Times New Roman"/>
              </w:rPr>
              <w:t>319mbdoy@mail.ru</w:t>
            </w:r>
          </w:p>
          <w:p w14:paraId="1692DE2E" w14:textId="4FD86F6E" w:rsidR="00746A6E" w:rsidRPr="00BA1C1E" w:rsidRDefault="00746A6E" w:rsidP="00746A6E">
            <w:pPr>
              <w:pStyle w:val="af6"/>
              <w:widowControl w:val="0"/>
              <w:tabs>
                <w:tab w:val="clear" w:pos="4677"/>
                <w:tab w:val="clear" w:pos="9355"/>
                <w:tab w:val="left" w:pos="708"/>
                <w:tab w:val="left" w:pos="6150"/>
              </w:tabs>
              <w:rPr>
                <w:rStyle w:val="a8"/>
                <w:rFonts w:ascii="Times New Roman" w:hAnsi="Times New Roman"/>
              </w:rPr>
            </w:pPr>
            <w:r w:rsidRPr="00BA1C1E">
              <w:rPr>
                <w:rFonts w:ascii="Times New Roman" w:hAnsi="Times New Roman"/>
              </w:rPr>
              <w:t xml:space="preserve">Контактный телефон: </w:t>
            </w:r>
            <w:r w:rsidR="00E607F1" w:rsidRPr="00BA1C1E">
              <w:rPr>
                <w:rFonts w:ascii="Times New Roman" w:hAnsi="Times New Roman"/>
              </w:rPr>
              <w:t>+79506429490</w:t>
            </w:r>
          </w:p>
          <w:p w14:paraId="2F613CF1" w14:textId="58D2B013" w:rsidR="00C6632E" w:rsidRPr="00746A6E" w:rsidRDefault="00746A6E" w:rsidP="00746A6E">
            <w:pPr>
              <w:pStyle w:val="a1"/>
              <w:widowControl w:val="0"/>
              <w:numPr>
                <w:ilvl w:val="0"/>
                <w:numId w:val="0"/>
              </w:numPr>
              <w:tabs>
                <w:tab w:val="clear" w:pos="1134"/>
                <w:tab w:val="clear" w:pos="1418"/>
              </w:tabs>
              <w:autoSpaceDE w:val="0"/>
              <w:autoSpaceDN w:val="0"/>
              <w:adjustRightInd w:val="0"/>
              <w:spacing w:line="240" w:lineRule="auto"/>
              <w:rPr>
                <w:sz w:val="22"/>
                <w:szCs w:val="22"/>
              </w:rPr>
            </w:pPr>
            <w:r w:rsidRPr="00BA1C1E">
              <w:rPr>
                <w:rFonts w:eastAsiaTheme="minorEastAsia"/>
                <w:sz w:val="22"/>
                <w:szCs w:val="22"/>
              </w:rPr>
              <w:t xml:space="preserve">Контактное лицо: </w:t>
            </w:r>
            <w:r w:rsidR="00E607F1" w:rsidRPr="00BA1C1E">
              <w:rPr>
                <w:sz w:val="22"/>
                <w:szCs w:val="22"/>
              </w:rPr>
              <w:t>Людмила Анатольевна Пономарева</w:t>
            </w:r>
          </w:p>
        </w:tc>
      </w:tr>
      <w:tr w:rsidR="00CD1A40" w:rsidRPr="00B83C81" w14:paraId="264EA0F2" w14:textId="77777777" w:rsidTr="005A75FC">
        <w:tc>
          <w:tcPr>
            <w:tcW w:w="601" w:type="dxa"/>
            <w:tcBorders>
              <w:top w:val="single" w:sz="4" w:space="0" w:color="auto"/>
              <w:left w:val="single" w:sz="4" w:space="0" w:color="auto"/>
              <w:right w:val="single" w:sz="4" w:space="0" w:color="auto"/>
            </w:tcBorders>
            <w:vAlign w:val="center"/>
          </w:tcPr>
          <w:p w14:paraId="013C449E" w14:textId="77777777" w:rsidR="00CD1A40" w:rsidRPr="00B83C81"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3.</w:t>
            </w:r>
          </w:p>
        </w:tc>
        <w:tc>
          <w:tcPr>
            <w:tcW w:w="3285" w:type="dxa"/>
            <w:gridSpan w:val="2"/>
            <w:tcBorders>
              <w:top w:val="single" w:sz="4" w:space="0" w:color="auto"/>
              <w:left w:val="single" w:sz="4" w:space="0" w:color="auto"/>
              <w:right w:val="single" w:sz="4" w:space="0" w:color="auto"/>
            </w:tcBorders>
            <w:vAlign w:val="center"/>
          </w:tcPr>
          <w:p w14:paraId="00210811" w14:textId="2F45C133" w:rsidR="00CD1A40" w:rsidRPr="00B83C81" w:rsidRDefault="00CD1A40" w:rsidP="00CD1A40">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Предмет договора, количество поставляемого товара</w:t>
            </w:r>
            <w:r w:rsidR="00CF65E6" w:rsidRPr="00B83C81">
              <w:rPr>
                <w:b/>
                <w:sz w:val="22"/>
                <w:szCs w:val="22"/>
              </w:rPr>
              <w:t>, объем работ, услуг</w:t>
            </w:r>
          </w:p>
        </w:tc>
        <w:tc>
          <w:tcPr>
            <w:tcW w:w="6287" w:type="dxa"/>
            <w:tcBorders>
              <w:top w:val="single" w:sz="4" w:space="0" w:color="auto"/>
              <w:left w:val="single" w:sz="4" w:space="0" w:color="auto"/>
              <w:right w:val="single" w:sz="4" w:space="0" w:color="auto"/>
            </w:tcBorders>
            <w:vAlign w:val="center"/>
          </w:tcPr>
          <w:p w14:paraId="0E3F1D2B" w14:textId="296B671C" w:rsidR="00CD1A40" w:rsidRPr="00B83C81" w:rsidRDefault="005A75FC" w:rsidP="00C300D5">
            <w:pPr>
              <w:snapToGrid w:val="0"/>
              <w:spacing w:after="0" w:line="240" w:lineRule="auto"/>
              <w:jc w:val="both"/>
              <w:rPr>
                <w:rFonts w:ascii="Times New Roman" w:hAnsi="Times New Roman" w:cs="Times New Roman"/>
                <w:color w:val="000000"/>
              </w:rPr>
            </w:pPr>
            <w:r w:rsidRPr="00B83C81">
              <w:rPr>
                <w:rFonts w:ascii="Times New Roman" w:hAnsi="Times New Roman" w:cs="Times New Roman"/>
                <w:bCs/>
              </w:rPr>
              <w:t xml:space="preserve">Поставка продуктов питания </w:t>
            </w:r>
            <w:r w:rsidR="00746A6E">
              <w:rPr>
                <w:rFonts w:ascii="Times New Roman" w:hAnsi="Times New Roman" w:cs="Times New Roman"/>
                <w:bCs/>
              </w:rPr>
              <w:t>(</w:t>
            </w:r>
            <w:r w:rsidR="00EF4DBB">
              <w:rPr>
                <w:rFonts w:ascii="Times New Roman" w:hAnsi="Times New Roman" w:cs="Times New Roman"/>
                <w:bCs/>
              </w:rPr>
              <w:t>бакалея</w:t>
            </w:r>
            <w:r w:rsidR="00746A6E">
              <w:rPr>
                <w:rFonts w:ascii="Times New Roman" w:hAnsi="Times New Roman" w:cs="Times New Roman"/>
                <w:bCs/>
              </w:rPr>
              <w:t>) для нужд МБДОУ - детский сад компенсирующего вида № 319</w:t>
            </w:r>
          </w:p>
        </w:tc>
      </w:tr>
      <w:tr w:rsidR="00F1269E" w:rsidRPr="00B83C81" w14:paraId="756EBC67"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B83C81"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4</w:t>
            </w:r>
            <w:r w:rsidR="00A522C9" w:rsidRPr="00B83C81">
              <w:rPr>
                <w:b/>
                <w:color w:val="000000"/>
                <w:sz w:val="22"/>
                <w:szCs w:val="22"/>
              </w:rPr>
              <w:t>.</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45814E6A" w14:textId="77777777" w:rsidR="00F1269E" w:rsidRPr="00B83C81" w:rsidRDefault="00F1269E" w:rsidP="00F1269E">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Место поставки товара, выполнения работ, оказания услуг</w:t>
            </w:r>
          </w:p>
        </w:tc>
        <w:tc>
          <w:tcPr>
            <w:tcW w:w="6287" w:type="dxa"/>
            <w:tcBorders>
              <w:top w:val="single" w:sz="4" w:space="0" w:color="auto"/>
              <w:left w:val="single" w:sz="4" w:space="0" w:color="auto"/>
              <w:bottom w:val="single" w:sz="4" w:space="0" w:color="auto"/>
              <w:right w:val="single" w:sz="4" w:space="0" w:color="auto"/>
            </w:tcBorders>
            <w:vAlign w:val="center"/>
          </w:tcPr>
          <w:p w14:paraId="0CAA1EDD" w14:textId="247DA2E8" w:rsidR="00EC201E" w:rsidRPr="00B83C81" w:rsidRDefault="00746A6E" w:rsidP="00BA0133">
            <w:pPr>
              <w:spacing w:after="0" w:line="240" w:lineRule="auto"/>
              <w:jc w:val="both"/>
              <w:rPr>
                <w:rFonts w:ascii="Times New Roman" w:hAnsi="Times New Roman" w:cs="Times New Roman"/>
              </w:rPr>
            </w:pPr>
            <w:r>
              <w:rPr>
                <w:rFonts w:ascii="Times New Roman" w:hAnsi="Times New Roman" w:cs="Times New Roman"/>
              </w:rPr>
              <w:t xml:space="preserve">620135, Свердловская область, г. Екатеринбург, </w:t>
            </w:r>
            <w:proofErr w:type="spellStart"/>
            <w:r>
              <w:rPr>
                <w:rFonts w:ascii="Times New Roman" w:hAnsi="Times New Roman" w:cs="Times New Roman"/>
              </w:rPr>
              <w:t>ул</w:t>
            </w:r>
            <w:proofErr w:type="spellEnd"/>
            <w:r>
              <w:rPr>
                <w:rFonts w:ascii="Times New Roman" w:hAnsi="Times New Roman" w:cs="Times New Roman"/>
              </w:rPr>
              <w:t xml:space="preserve"> Коммунистическая, стр. 51</w:t>
            </w:r>
          </w:p>
        </w:tc>
      </w:tr>
      <w:tr w:rsidR="00C6522A" w:rsidRPr="00B83C81" w14:paraId="487BF2C6"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B83C81"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5</w:t>
            </w:r>
            <w:r w:rsidR="00C6522A" w:rsidRPr="00B83C81">
              <w:rPr>
                <w:b/>
                <w:color w:val="000000"/>
                <w:sz w:val="22"/>
                <w:szCs w:val="22"/>
              </w:rPr>
              <w:t>.</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65F87133" w14:textId="77777777" w:rsidR="00C6522A" w:rsidRPr="00B83C81" w:rsidRDefault="00C6522A" w:rsidP="00F1269E">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Срок поставки товара, выполнения работ, оказания услуг</w:t>
            </w:r>
          </w:p>
        </w:tc>
        <w:tc>
          <w:tcPr>
            <w:tcW w:w="6287" w:type="dxa"/>
            <w:tcBorders>
              <w:top w:val="single" w:sz="4" w:space="0" w:color="auto"/>
              <w:left w:val="single" w:sz="4" w:space="0" w:color="auto"/>
              <w:bottom w:val="single" w:sz="4" w:space="0" w:color="auto"/>
              <w:right w:val="single" w:sz="4" w:space="0" w:color="auto"/>
            </w:tcBorders>
            <w:vAlign w:val="center"/>
          </w:tcPr>
          <w:p w14:paraId="5EAF4047" w14:textId="0441DE74" w:rsidR="00BA1C1E" w:rsidRDefault="00746A6E" w:rsidP="00746A6E">
            <w:pPr>
              <w:suppressAutoHyphens/>
              <w:spacing w:after="0" w:line="240" w:lineRule="auto"/>
              <w:ind w:firstLine="550"/>
              <w:jc w:val="both"/>
              <w:rPr>
                <w:rFonts w:ascii="Times New Roman" w:eastAsia="Calibri" w:hAnsi="Times New Roman" w:cs="Times New Roman"/>
              </w:rPr>
            </w:pPr>
            <w:r w:rsidRPr="00746A6E">
              <w:rPr>
                <w:rFonts w:ascii="Times New Roman" w:eastAsia="Calibri" w:hAnsi="Times New Roman" w:cs="Times New Roman"/>
              </w:rPr>
              <w:t>Срок поставки</w:t>
            </w:r>
            <w:r w:rsidR="00BA1C1E">
              <w:rPr>
                <w:rFonts w:ascii="Times New Roman" w:eastAsia="Calibri" w:hAnsi="Times New Roman" w:cs="Times New Roman"/>
              </w:rPr>
              <w:t>:</w:t>
            </w:r>
            <w:r w:rsidR="00BA1C1E">
              <w:rPr>
                <w:rFonts w:ascii="Times New Roman" w:eastAsia="Calibri" w:hAnsi="Times New Roman" w:cs="Times New Roman"/>
                <w:bCs/>
                <w:lang w:eastAsia="ar-SA"/>
              </w:rPr>
              <w:t xml:space="preserve"> с 14 июля 2025 года по 30 сентября</w:t>
            </w:r>
            <w:r w:rsidR="00BA1C1E" w:rsidRPr="008C1B0B">
              <w:rPr>
                <w:rFonts w:ascii="Times New Roman" w:eastAsia="Calibri" w:hAnsi="Times New Roman" w:cs="Times New Roman"/>
                <w:bCs/>
                <w:lang w:eastAsia="ar-SA"/>
              </w:rPr>
              <w:t xml:space="preserve"> 2025 года, согласно графику и заявке Заказчика</w:t>
            </w:r>
            <w:r w:rsidR="00BA1C1E" w:rsidRPr="00746A6E">
              <w:rPr>
                <w:rFonts w:ascii="Times New Roman" w:eastAsia="Calibri" w:hAnsi="Times New Roman" w:cs="Times New Roman"/>
              </w:rPr>
              <w:t xml:space="preserve"> </w:t>
            </w:r>
          </w:p>
          <w:p w14:paraId="071B96FC" w14:textId="67E887D1" w:rsidR="00C6522A" w:rsidRPr="00B83C81" w:rsidRDefault="00746A6E" w:rsidP="00746A6E">
            <w:pPr>
              <w:suppressAutoHyphens/>
              <w:spacing w:after="0" w:line="240" w:lineRule="auto"/>
              <w:ind w:firstLine="550"/>
              <w:jc w:val="both"/>
              <w:rPr>
                <w:rFonts w:ascii="Times New Roman" w:hAnsi="Times New Roman" w:cs="Times New Roman"/>
                <w:iCs/>
                <w:lang w:eastAsia="ar-SA"/>
              </w:rPr>
            </w:pPr>
            <w:r w:rsidRPr="00746A6E">
              <w:rPr>
                <w:rFonts w:ascii="Times New Roman" w:eastAsia="Calibri" w:hAnsi="Times New Roman" w:cs="Times New Roman"/>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tc>
      </w:tr>
      <w:tr w:rsidR="00C6522A" w:rsidRPr="00B83C81" w14:paraId="14265C72"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B83C81"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6</w:t>
            </w:r>
            <w:r w:rsidR="00C6522A" w:rsidRPr="00B83C81">
              <w:rPr>
                <w:b/>
                <w:color w:val="000000"/>
                <w:sz w:val="22"/>
                <w:szCs w:val="22"/>
              </w:rPr>
              <w:t>.</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4446F3DD" w14:textId="77777777" w:rsidR="00C6522A" w:rsidRPr="00B83C81" w:rsidRDefault="00C6522A" w:rsidP="00DA64D2">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Начальная (максимальная) цена договора</w:t>
            </w:r>
          </w:p>
        </w:tc>
        <w:tc>
          <w:tcPr>
            <w:tcW w:w="6287" w:type="dxa"/>
            <w:tcBorders>
              <w:top w:val="single" w:sz="4" w:space="0" w:color="auto"/>
              <w:left w:val="single" w:sz="4" w:space="0" w:color="auto"/>
              <w:bottom w:val="single" w:sz="4" w:space="0" w:color="auto"/>
              <w:right w:val="single" w:sz="4" w:space="0" w:color="auto"/>
            </w:tcBorders>
            <w:vAlign w:val="center"/>
          </w:tcPr>
          <w:p w14:paraId="52953084" w14:textId="65B6CBEC" w:rsidR="005F0BAE" w:rsidRDefault="00C4460A" w:rsidP="005A75FC">
            <w:pPr>
              <w:widowControl w:val="0"/>
              <w:spacing w:after="0" w:line="240" w:lineRule="auto"/>
              <w:jc w:val="both"/>
              <w:rPr>
                <w:rFonts w:ascii="Times New Roman" w:hAnsi="Times New Roman"/>
                <w:b/>
              </w:rPr>
            </w:pPr>
            <w:r w:rsidRPr="00C4460A">
              <w:rPr>
                <w:rFonts w:ascii="Times New Roman" w:hAnsi="Times New Roman"/>
                <w:b/>
              </w:rPr>
              <w:t>65</w:t>
            </w:r>
            <w:r w:rsidR="00276380">
              <w:rPr>
                <w:rFonts w:ascii="Times New Roman" w:hAnsi="Times New Roman"/>
                <w:b/>
              </w:rPr>
              <w:t xml:space="preserve"> </w:t>
            </w:r>
            <w:r w:rsidRPr="00C4460A">
              <w:rPr>
                <w:rFonts w:ascii="Times New Roman" w:hAnsi="Times New Roman"/>
                <w:b/>
              </w:rPr>
              <w:t>495</w:t>
            </w:r>
            <w:r>
              <w:rPr>
                <w:rFonts w:ascii="Times New Roman" w:hAnsi="Times New Roman"/>
                <w:b/>
              </w:rPr>
              <w:t>,</w:t>
            </w:r>
            <w:r w:rsidRPr="00C4460A">
              <w:rPr>
                <w:rFonts w:ascii="Times New Roman" w:hAnsi="Times New Roman"/>
                <w:b/>
              </w:rPr>
              <w:t>11 руб. (шестьдесят пять тысяч четыреста девяносто пять) рублей 11 копеек</w:t>
            </w:r>
          </w:p>
          <w:p w14:paraId="5ED18AD2" w14:textId="77777777" w:rsidR="00C4460A" w:rsidRDefault="00C4460A" w:rsidP="005A75FC">
            <w:pPr>
              <w:widowControl w:val="0"/>
              <w:spacing w:after="0" w:line="240" w:lineRule="auto"/>
              <w:jc w:val="both"/>
              <w:rPr>
                <w:rFonts w:ascii="Times New Roman" w:hAnsi="Times New Roman" w:cs="Times New Roman"/>
                <w:b/>
              </w:rPr>
            </w:pPr>
          </w:p>
          <w:p w14:paraId="4068CCD7" w14:textId="01270FC9" w:rsidR="005A75FC" w:rsidRPr="00B83C81" w:rsidRDefault="005A75FC" w:rsidP="005A75FC">
            <w:pPr>
              <w:widowControl w:val="0"/>
              <w:spacing w:after="0" w:line="240" w:lineRule="auto"/>
              <w:jc w:val="both"/>
              <w:rPr>
                <w:rFonts w:ascii="Times New Roman" w:hAnsi="Times New Roman" w:cs="Times New Roman"/>
              </w:rPr>
            </w:pPr>
            <w:r w:rsidRPr="00B83C81">
              <w:rPr>
                <w:rFonts w:ascii="Times New Roman" w:hAnsi="Times New Roman" w:cs="Times New Roman"/>
              </w:rPr>
              <w:t>Начальная (максимальная) цена договора определена методом сопоставимых рыночных цен.</w:t>
            </w:r>
          </w:p>
          <w:p w14:paraId="0F872ABA" w14:textId="2090D453" w:rsidR="005A75FC" w:rsidRPr="00B83C81" w:rsidRDefault="00746A6E" w:rsidP="005A75FC">
            <w:pPr>
              <w:widowControl w:val="0"/>
              <w:spacing w:after="0" w:line="240" w:lineRule="auto"/>
              <w:jc w:val="both"/>
              <w:rPr>
                <w:rFonts w:ascii="Times New Roman" w:hAnsi="Times New Roman" w:cs="Times New Roman"/>
              </w:rPr>
            </w:pPr>
            <w:r w:rsidRPr="00746A6E">
              <w:rPr>
                <w:rFonts w:ascii="Times New Roman" w:hAnsi="Times New Roman" w:cs="Times New Roman"/>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w:t>
            </w:r>
            <w:r w:rsidRPr="00746A6E">
              <w:rPr>
                <w:rFonts w:ascii="Times New Roman" w:hAnsi="Times New Roman" w:cs="Times New Roman"/>
              </w:rPr>
              <w:lastRenderedPageBreak/>
              <w:t>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A038587" w14:textId="4F7ED425" w:rsidR="003233C5" w:rsidRPr="00B83C81" w:rsidRDefault="005A75FC" w:rsidP="005A75FC">
            <w:pPr>
              <w:shd w:val="clear" w:color="auto" w:fill="FFFFFF"/>
              <w:tabs>
                <w:tab w:val="left" w:pos="10632"/>
              </w:tabs>
              <w:spacing w:after="0" w:line="100" w:lineRule="atLeast"/>
              <w:jc w:val="both"/>
              <w:rPr>
                <w:rFonts w:ascii="Times New Roman" w:hAnsi="Times New Roman" w:cs="Times New Roman"/>
              </w:rPr>
            </w:pPr>
            <w:r w:rsidRPr="00B83C81">
              <w:rPr>
                <w:rFonts w:ascii="Times New Roman" w:hAnsi="Times New Roman" w:cs="Times New Roman"/>
              </w:rPr>
              <w:t>Цена договора выражена в рублях Российской Федерации.</w:t>
            </w:r>
          </w:p>
        </w:tc>
      </w:tr>
      <w:tr w:rsidR="00C6522A" w:rsidRPr="00B83C81" w14:paraId="488E07DB"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B83C81"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lastRenderedPageBreak/>
              <w:t>7</w:t>
            </w:r>
            <w:r w:rsidR="00C6522A" w:rsidRPr="00B83C81">
              <w:rPr>
                <w:b/>
                <w:color w:val="000000"/>
                <w:sz w:val="22"/>
                <w:szCs w:val="22"/>
              </w:rPr>
              <w:t>.</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28284719" w14:textId="2D2FF297" w:rsidR="00C6522A" w:rsidRPr="00B83C81" w:rsidRDefault="00C6522A" w:rsidP="00CB1B5E">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 xml:space="preserve">Срок, место и порядок предоставления </w:t>
            </w:r>
            <w:r w:rsidR="009363A1">
              <w:rPr>
                <w:b/>
                <w:sz w:val="22"/>
                <w:szCs w:val="22"/>
              </w:rPr>
              <w:t>уведомления</w:t>
            </w:r>
            <w:r w:rsidR="00E95AF7" w:rsidRPr="00B83C81">
              <w:rPr>
                <w:b/>
                <w:sz w:val="22"/>
                <w:szCs w:val="22"/>
              </w:rPr>
              <w:t xml:space="preserve"> о</w:t>
            </w:r>
            <w:r w:rsidRPr="00B83C81">
              <w:rPr>
                <w:b/>
                <w:sz w:val="22"/>
                <w:szCs w:val="22"/>
              </w:rPr>
              <w:t xml:space="preserve"> закупке</w:t>
            </w:r>
          </w:p>
        </w:tc>
        <w:tc>
          <w:tcPr>
            <w:tcW w:w="6287" w:type="dxa"/>
            <w:tcBorders>
              <w:top w:val="single" w:sz="4" w:space="0" w:color="auto"/>
              <w:left w:val="single" w:sz="4" w:space="0" w:color="auto"/>
              <w:bottom w:val="single" w:sz="4" w:space="0" w:color="auto"/>
              <w:right w:val="single" w:sz="4" w:space="0" w:color="auto"/>
            </w:tcBorders>
            <w:vAlign w:val="center"/>
          </w:tcPr>
          <w:p w14:paraId="2C3C4F78" w14:textId="23F08231" w:rsidR="00985F4D" w:rsidRPr="00B83C81" w:rsidRDefault="009363A1" w:rsidP="001139F2">
            <w:pPr>
              <w:spacing w:after="0" w:line="240" w:lineRule="auto"/>
              <w:jc w:val="both"/>
              <w:rPr>
                <w:rFonts w:ascii="Times New Roman" w:eastAsia="Calibri" w:hAnsi="Times New Roman" w:cs="Times New Roman"/>
              </w:rPr>
            </w:pPr>
            <w:r>
              <w:rPr>
                <w:rFonts w:ascii="Times New Roman" w:eastAsia="Calibri" w:hAnsi="Times New Roman" w:cs="Times New Roman"/>
              </w:rPr>
              <w:t>Уведомление</w:t>
            </w:r>
            <w:r w:rsidR="00CB1B5E" w:rsidRPr="00B83C81">
              <w:rPr>
                <w:rFonts w:ascii="Times New Roman" w:eastAsia="Calibri" w:hAnsi="Times New Roman" w:cs="Times New Roman"/>
              </w:rPr>
              <w:t xml:space="preserve"> о закупке</w:t>
            </w:r>
            <w:r w:rsidR="00985F4D" w:rsidRPr="00B83C81">
              <w:rPr>
                <w:rFonts w:ascii="Times New Roman" w:eastAsia="Calibri" w:hAnsi="Times New Roman" w:cs="Times New Roman"/>
              </w:rPr>
              <w:t xml:space="preserve"> размещается на сайте </w:t>
            </w:r>
          </w:p>
          <w:p w14:paraId="20C169B7" w14:textId="4D82BECB" w:rsidR="00E42636" w:rsidRPr="00B83C81" w:rsidRDefault="00985F4D" w:rsidP="001139F2">
            <w:pPr>
              <w:pStyle w:val="variable"/>
              <w:jc w:val="both"/>
              <w:rPr>
                <w:rFonts w:cs="Times New Roman"/>
                <w:sz w:val="22"/>
                <w:szCs w:val="22"/>
              </w:rPr>
            </w:pPr>
            <w:r w:rsidRPr="00B83C81">
              <w:rPr>
                <w:rFonts w:eastAsia="Calibri" w:cs="Times New Roman"/>
                <w:sz w:val="22"/>
                <w:szCs w:val="22"/>
              </w:rPr>
              <w:t xml:space="preserve">- </w:t>
            </w:r>
            <w:r w:rsidR="00CB1B5E" w:rsidRPr="00B83C81">
              <w:rPr>
                <w:rFonts w:eastAsia="Calibri" w:cs="Times New Roman"/>
                <w:sz w:val="22"/>
                <w:szCs w:val="22"/>
              </w:rPr>
              <w:t>в секции «Электронный магазин малых закупок»</w:t>
            </w:r>
            <w:r w:rsidR="006827F7" w:rsidRPr="00B83C81">
              <w:rPr>
                <w:rFonts w:eastAsia="Calibri" w:cs="Times New Roman"/>
                <w:sz w:val="22"/>
                <w:szCs w:val="22"/>
              </w:rPr>
              <w:t xml:space="preserve"> электронной </w:t>
            </w:r>
            <w:r w:rsidR="00AA1CF6" w:rsidRPr="00B83C81">
              <w:rPr>
                <w:rFonts w:eastAsia="Calibri" w:cs="Times New Roman"/>
                <w:sz w:val="22"/>
                <w:szCs w:val="22"/>
              </w:rPr>
              <w:t>торговой</w:t>
            </w:r>
            <w:r w:rsidR="006827F7" w:rsidRPr="00B83C81">
              <w:rPr>
                <w:rFonts w:eastAsia="Calibri" w:cs="Times New Roman"/>
                <w:sz w:val="22"/>
                <w:szCs w:val="22"/>
              </w:rPr>
              <w:t xml:space="preserve"> </w:t>
            </w:r>
            <w:r w:rsidR="00BC22A4" w:rsidRPr="00B83C81">
              <w:rPr>
                <w:rFonts w:eastAsia="Calibri" w:cs="Times New Roman"/>
                <w:sz w:val="22"/>
                <w:szCs w:val="22"/>
              </w:rPr>
              <w:t xml:space="preserve">площадки </w:t>
            </w:r>
            <w:r w:rsidR="00E42636" w:rsidRPr="00B83C81">
              <w:rPr>
                <w:rFonts w:cs="Times New Roman"/>
                <w:b w:val="0"/>
                <w:sz w:val="22"/>
                <w:szCs w:val="22"/>
              </w:rPr>
              <w:t xml:space="preserve">РЕГИОН </w:t>
            </w:r>
            <w:hyperlink r:id="rId9" w:history="1">
              <w:r w:rsidR="00746A6E" w:rsidRPr="00DA1F41">
                <w:rPr>
                  <w:rStyle w:val="a8"/>
                  <w:rFonts w:cs="Times New Roman"/>
                  <w:b w:val="0"/>
                  <w:sz w:val="22"/>
                  <w:szCs w:val="22"/>
                </w:rPr>
                <w:t>https://torgi.etp-region.ru</w:t>
              </w:r>
            </w:hyperlink>
            <w:r w:rsidR="00E42636" w:rsidRPr="00B83C81">
              <w:rPr>
                <w:rFonts w:cs="Times New Roman"/>
                <w:b w:val="0"/>
                <w:sz w:val="22"/>
                <w:szCs w:val="22"/>
              </w:rPr>
              <w:t>.</w:t>
            </w:r>
          </w:p>
          <w:p w14:paraId="37015105" w14:textId="46018C66" w:rsidR="00C6522A" w:rsidRPr="00B83C81" w:rsidRDefault="00985F4D" w:rsidP="0095573C">
            <w:pPr>
              <w:spacing w:after="0" w:line="240" w:lineRule="auto"/>
              <w:jc w:val="both"/>
              <w:rPr>
                <w:rFonts w:ascii="Times New Roman" w:hAnsi="Times New Roman" w:cs="Times New Roman"/>
              </w:rPr>
            </w:pPr>
            <w:r w:rsidRPr="00B83C81">
              <w:rPr>
                <w:rFonts w:ascii="Times New Roman" w:eastAsia="Calibri" w:hAnsi="Times New Roman" w:cs="Times New Roman"/>
              </w:rPr>
              <w:t xml:space="preserve">в период </w:t>
            </w:r>
            <w:r w:rsidRPr="00644D89">
              <w:rPr>
                <w:rFonts w:ascii="Times New Roman" w:eastAsia="Calibri" w:hAnsi="Times New Roman" w:cs="Times New Roman"/>
                <w:highlight w:val="yellow"/>
              </w:rPr>
              <w:t xml:space="preserve">с </w:t>
            </w:r>
            <w:r w:rsidR="001F31EB" w:rsidRPr="00644D89">
              <w:rPr>
                <w:rFonts w:ascii="Times New Roman" w:eastAsia="Calibri" w:hAnsi="Times New Roman" w:cs="Times New Roman"/>
                <w:highlight w:val="yellow"/>
              </w:rPr>
              <w:t>2</w:t>
            </w:r>
            <w:r w:rsidR="00D4719A">
              <w:rPr>
                <w:rFonts w:ascii="Times New Roman" w:eastAsia="Calibri" w:hAnsi="Times New Roman" w:cs="Times New Roman"/>
                <w:highlight w:val="yellow"/>
              </w:rPr>
              <w:t>6</w:t>
            </w:r>
            <w:r w:rsidR="00E42636" w:rsidRPr="00644D89">
              <w:rPr>
                <w:rFonts w:ascii="Times New Roman" w:eastAsia="Calibri" w:hAnsi="Times New Roman" w:cs="Times New Roman"/>
                <w:highlight w:val="yellow"/>
              </w:rPr>
              <w:t>.</w:t>
            </w:r>
            <w:r w:rsidR="00746A6E" w:rsidRPr="00644D89">
              <w:rPr>
                <w:rFonts w:ascii="Times New Roman" w:eastAsia="Calibri" w:hAnsi="Times New Roman" w:cs="Times New Roman"/>
                <w:highlight w:val="yellow"/>
              </w:rPr>
              <w:t>0</w:t>
            </w:r>
            <w:r w:rsidR="003F0E21" w:rsidRPr="00644D89">
              <w:rPr>
                <w:rFonts w:ascii="Times New Roman" w:eastAsia="Calibri" w:hAnsi="Times New Roman" w:cs="Times New Roman"/>
                <w:highlight w:val="yellow"/>
              </w:rPr>
              <w:t>6</w:t>
            </w:r>
            <w:r w:rsidRPr="00644D89">
              <w:rPr>
                <w:rFonts w:ascii="Times New Roman" w:eastAsia="Calibri" w:hAnsi="Times New Roman" w:cs="Times New Roman"/>
                <w:highlight w:val="yellow"/>
              </w:rPr>
              <w:t>.</w:t>
            </w:r>
            <w:r w:rsidR="00746A6E" w:rsidRPr="00644D89">
              <w:rPr>
                <w:rFonts w:ascii="Times New Roman" w:eastAsia="Calibri" w:hAnsi="Times New Roman" w:cs="Times New Roman"/>
                <w:highlight w:val="yellow"/>
              </w:rPr>
              <w:t>2025</w:t>
            </w:r>
            <w:r w:rsidRPr="00644D89">
              <w:rPr>
                <w:rFonts w:ascii="Times New Roman" w:eastAsia="Calibri" w:hAnsi="Times New Roman" w:cs="Times New Roman"/>
                <w:highlight w:val="yellow"/>
              </w:rPr>
              <w:t xml:space="preserve"> г</w:t>
            </w:r>
            <w:r w:rsidR="00507ADD" w:rsidRPr="00644D89">
              <w:rPr>
                <w:rFonts w:ascii="Times New Roman" w:eastAsia="Calibri" w:hAnsi="Times New Roman" w:cs="Times New Roman"/>
                <w:highlight w:val="yellow"/>
              </w:rPr>
              <w:t xml:space="preserve">. </w:t>
            </w:r>
            <w:r w:rsidRPr="00644D89">
              <w:rPr>
                <w:rFonts w:ascii="Times New Roman" w:eastAsia="Calibri" w:hAnsi="Times New Roman" w:cs="Times New Roman"/>
                <w:highlight w:val="yellow"/>
              </w:rPr>
              <w:t xml:space="preserve">по </w:t>
            </w:r>
            <w:r w:rsidR="00D4719A">
              <w:rPr>
                <w:rFonts w:ascii="Times New Roman" w:eastAsia="Calibri" w:hAnsi="Times New Roman" w:cs="Times New Roman"/>
                <w:highlight w:val="yellow"/>
              </w:rPr>
              <w:t>30</w:t>
            </w:r>
            <w:r w:rsidR="004B44CA" w:rsidRPr="00644D89">
              <w:rPr>
                <w:rFonts w:ascii="Times New Roman" w:eastAsia="Calibri" w:hAnsi="Times New Roman" w:cs="Times New Roman"/>
                <w:highlight w:val="yellow"/>
              </w:rPr>
              <w:t>.</w:t>
            </w:r>
            <w:r w:rsidR="00746A6E" w:rsidRPr="00644D89">
              <w:rPr>
                <w:rFonts w:ascii="Times New Roman" w:eastAsia="Calibri" w:hAnsi="Times New Roman" w:cs="Times New Roman"/>
                <w:highlight w:val="yellow"/>
              </w:rPr>
              <w:t>0</w:t>
            </w:r>
            <w:r w:rsidR="003F0E21" w:rsidRPr="00644D89">
              <w:rPr>
                <w:rFonts w:ascii="Times New Roman" w:eastAsia="Calibri" w:hAnsi="Times New Roman" w:cs="Times New Roman"/>
                <w:highlight w:val="yellow"/>
              </w:rPr>
              <w:t>6</w:t>
            </w:r>
            <w:r w:rsidRPr="00644D89">
              <w:rPr>
                <w:rFonts w:ascii="Times New Roman" w:eastAsia="Calibri" w:hAnsi="Times New Roman" w:cs="Times New Roman"/>
                <w:highlight w:val="yellow"/>
              </w:rPr>
              <w:t>.</w:t>
            </w:r>
            <w:r w:rsidR="00746A6E" w:rsidRPr="00644D89">
              <w:rPr>
                <w:rFonts w:ascii="Times New Roman" w:eastAsia="Calibri" w:hAnsi="Times New Roman" w:cs="Times New Roman"/>
                <w:highlight w:val="yellow"/>
              </w:rPr>
              <w:t>2025</w:t>
            </w:r>
            <w:r w:rsidR="00630D6E" w:rsidRPr="00644D89">
              <w:rPr>
                <w:rFonts w:ascii="Times New Roman" w:eastAsia="Calibri" w:hAnsi="Times New Roman" w:cs="Times New Roman"/>
                <w:highlight w:val="yellow"/>
              </w:rPr>
              <w:t xml:space="preserve"> г. </w:t>
            </w:r>
            <w:r w:rsidR="00C43A51" w:rsidRPr="00644D89">
              <w:rPr>
                <w:rFonts w:ascii="Times New Roman" w:eastAsia="Calibri" w:hAnsi="Times New Roman" w:cs="Times New Roman"/>
                <w:highlight w:val="yellow"/>
              </w:rPr>
              <w:t>1</w:t>
            </w:r>
            <w:r w:rsidR="00D4719A">
              <w:rPr>
                <w:rFonts w:ascii="Times New Roman" w:eastAsia="Calibri" w:hAnsi="Times New Roman" w:cs="Times New Roman"/>
                <w:highlight w:val="yellow"/>
              </w:rPr>
              <w:t>0</w:t>
            </w:r>
            <w:r w:rsidR="00630D6E" w:rsidRPr="00644D89">
              <w:rPr>
                <w:rFonts w:ascii="Times New Roman" w:eastAsia="Calibri" w:hAnsi="Times New Roman" w:cs="Times New Roman"/>
                <w:highlight w:val="yellow"/>
              </w:rPr>
              <w:t>-00</w:t>
            </w:r>
            <w:r w:rsidR="001139F2" w:rsidRPr="00644D89">
              <w:rPr>
                <w:rFonts w:ascii="Times New Roman" w:eastAsia="Calibri" w:hAnsi="Times New Roman" w:cs="Times New Roman"/>
                <w:highlight w:val="yellow"/>
              </w:rPr>
              <w:t xml:space="preserve"> (местное время заказчика)</w:t>
            </w:r>
          </w:p>
        </w:tc>
      </w:tr>
      <w:tr w:rsidR="00FA38A5" w:rsidRPr="00B83C81" w14:paraId="3130852B"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Pr="00B83C81"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8.</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74C307DC" w14:textId="5FD32589" w:rsidR="00FA38A5" w:rsidRPr="00B83C8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B83C81">
              <w:rPr>
                <w:rFonts w:eastAsiaTheme="minorEastAsia"/>
                <w:b/>
                <w:bCs/>
                <w:sz w:val="22"/>
                <w:szCs w:val="22"/>
              </w:rPr>
              <w:t>Информация о валюте, используемой для формирования цены договора и расчетов с Поставщиком</w:t>
            </w:r>
          </w:p>
        </w:tc>
        <w:tc>
          <w:tcPr>
            <w:tcW w:w="6287" w:type="dxa"/>
            <w:tcBorders>
              <w:top w:val="single" w:sz="4" w:space="0" w:color="auto"/>
              <w:left w:val="single" w:sz="4" w:space="0" w:color="auto"/>
              <w:bottom w:val="single" w:sz="4" w:space="0" w:color="auto"/>
              <w:right w:val="single" w:sz="4" w:space="0" w:color="auto"/>
            </w:tcBorders>
            <w:vAlign w:val="center"/>
          </w:tcPr>
          <w:p w14:paraId="79118BE3" w14:textId="4253F227" w:rsidR="00FA38A5" w:rsidRPr="00B83C81" w:rsidRDefault="00FA38A5" w:rsidP="00FA38A5">
            <w:pPr>
              <w:spacing w:after="0" w:line="240" w:lineRule="auto"/>
              <w:jc w:val="both"/>
              <w:rPr>
                <w:rFonts w:ascii="Times New Roman" w:hAnsi="Times New Roman" w:cs="Times New Roman"/>
              </w:rPr>
            </w:pPr>
            <w:r w:rsidRPr="00B83C81">
              <w:rPr>
                <w:rFonts w:ascii="Times New Roman" w:hAnsi="Times New Roman" w:cs="Times New Roman"/>
              </w:rPr>
              <w:t>Российский рубль.</w:t>
            </w:r>
          </w:p>
        </w:tc>
      </w:tr>
      <w:tr w:rsidR="00FA38A5" w:rsidRPr="00B83C81" w14:paraId="312520C1"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Pr="00B83C81"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9.</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5DEDBC24" w14:textId="00FBB012" w:rsidR="00FA38A5" w:rsidRPr="00B83C8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B83C81">
              <w:rPr>
                <w:rFonts w:eastAsiaTheme="minorEastAsia"/>
                <w:b/>
                <w:bCs/>
                <w:sz w:val="22"/>
                <w:szCs w:val="22"/>
              </w:rPr>
              <w:t>Форма, сроки и порядок оплаты товара</w:t>
            </w:r>
            <w:r w:rsidR="00BA0133" w:rsidRPr="00B83C81">
              <w:rPr>
                <w:rFonts w:eastAsiaTheme="minorEastAsia"/>
                <w:b/>
                <w:bCs/>
                <w:sz w:val="22"/>
                <w:szCs w:val="22"/>
              </w:rPr>
              <w:t>, работы, услуги</w:t>
            </w:r>
          </w:p>
        </w:tc>
        <w:tc>
          <w:tcPr>
            <w:tcW w:w="6287" w:type="dxa"/>
            <w:tcBorders>
              <w:top w:val="single" w:sz="4" w:space="0" w:color="auto"/>
              <w:left w:val="single" w:sz="4" w:space="0" w:color="auto"/>
              <w:bottom w:val="single" w:sz="4" w:space="0" w:color="auto"/>
              <w:right w:val="single" w:sz="4" w:space="0" w:color="auto"/>
            </w:tcBorders>
            <w:vAlign w:val="center"/>
          </w:tcPr>
          <w:p w14:paraId="0457A36C" w14:textId="3388F785" w:rsidR="00FA38A5" w:rsidRPr="00B83C81" w:rsidRDefault="00746A6E" w:rsidP="00A30839">
            <w:pPr>
              <w:spacing w:after="0" w:line="240" w:lineRule="auto"/>
              <w:jc w:val="both"/>
              <w:rPr>
                <w:rFonts w:ascii="Times New Roman" w:hAnsi="Times New Roman" w:cs="Times New Roman"/>
              </w:rPr>
            </w:pPr>
            <w:r w:rsidRPr="00746A6E">
              <w:rPr>
                <w:rFonts w:ascii="Times New Roman" w:hAnsi="Times New Roman" w:cs="Times New Roman"/>
              </w:rPr>
              <w:t>Оплата за поставку Товара производится по безналичному расчету путем перечисления Заказчиком денежных средств на расчетный счет Поставщика, указанный в договоре. Оплата производится по факту поставки Товара на основании выставленного Поставщиком счета или счета-фактуры в течение 7 (семи) рабочих дней после подписания Сторонами товарных накладных. Расчет осуществляется ежемесячно за фактически поставленный Товар.</w:t>
            </w:r>
          </w:p>
        </w:tc>
      </w:tr>
      <w:tr w:rsidR="008D5728" w:rsidRPr="00B83C81" w14:paraId="5402CBC2"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B83C81"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10</w:t>
            </w:r>
            <w:r w:rsidR="00487BEE" w:rsidRPr="00B83C81">
              <w:rPr>
                <w:b/>
                <w:color w:val="000000"/>
                <w:sz w:val="22"/>
                <w:szCs w:val="22"/>
              </w:rPr>
              <w:t>.</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4C006D08" w14:textId="505AE9C8" w:rsidR="008D5728" w:rsidRPr="00B83C81" w:rsidRDefault="008D5728" w:rsidP="009D154D">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Дата</w:t>
            </w:r>
            <w:r w:rsidR="00C43A51" w:rsidRPr="00B83C81">
              <w:rPr>
                <w:b/>
                <w:sz w:val="22"/>
                <w:szCs w:val="22"/>
              </w:rPr>
              <w:t xml:space="preserve"> </w:t>
            </w:r>
            <w:r w:rsidRPr="00B83C81">
              <w:rPr>
                <w:b/>
                <w:sz w:val="22"/>
                <w:szCs w:val="22"/>
              </w:rPr>
              <w:t xml:space="preserve">начала подачи </w:t>
            </w:r>
            <w:r w:rsidR="00BA0133" w:rsidRPr="00B83C81">
              <w:rPr>
                <w:b/>
                <w:sz w:val="22"/>
                <w:szCs w:val="22"/>
              </w:rPr>
              <w:t>предложений</w:t>
            </w:r>
          </w:p>
        </w:tc>
        <w:tc>
          <w:tcPr>
            <w:tcW w:w="6287" w:type="dxa"/>
            <w:tcBorders>
              <w:top w:val="single" w:sz="4" w:space="0" w:color="auto"/>
              <w:left w:val="single" w:sz="4" w:space="0" w:color="auto"/>
              <w:bottom w:val="single" w:sz="4" w:space="0" w:color="auto"/>
              <w:right w:val="single" w:sz="4" w:space="0" w:color="auto"/>
            </w:tcBorders>
            <w:vAlign w:val="center"/>
          </w:tcPr>
          <w:p w14:paraId="4763A020" w14:textId="317963B1" w:rsidR="008D5728" w:rsidRPr="00644D89" w:rsidRDefault="001F31EB" w:rsidP="0095573C">
            <w:pPr>
              <w:spacing w:after="0" w:line="240" w:lineRule="auto"/>
              <w:jc w:val="both"/>
              <w:rPr>
                <w:rFonts w:ascii="Times New Roman" w:eastAsia="Calibri" w:hAnsi="Times New Roman" w:cs="Times New Roman"/>
                <w:highlight w:val="yellow"/>
              </w:rPr>
            </w:pPr>
            <w:r w:rsidRPr="00644D89">
              <w:rPr>
                <w:rFonts w:ascii="Times New Roman" w:eastAsia="Calibri" w:hAnsi="Times New Roman" w:cs="Times New Roman"/>
                <w:highlight w:val="yellow"/>
              </w:rPr>
              <w:t>2</w:t>
            </w:r>
            <w:r w:rsidR="00D4719A">
              <w:rPr>
                <w:rFonts w:ascii="Times New Roman" w:eastAsia="Calibri" w:hAnsi="Times New Roman" w:cs="Times New Roman"/>
                <w:highlight w:val="yellow"/>
              </w:rPr>
              <w:t>6</w:t>
            </w:r>
            <w:r w:rsidR="00C43A51" w:rsidRPr="00644D89">
              <w:rPr>
                <w:rFonts w:ascii="Times New Roman" w:eastAsia="Calibri" w:hAnsi="Times New Roman" w:cs="Times New Roman"/>
                <w:highlight w:val="yellow"/>
              </w:rPr>
              <w:t>.</w:t>
            </w:r>
            <w:r w:rsidR="00527FA0" w:rsidRPr="00644D89">
              <w:rPr>
                <w:rFonts w:ascii="Times New Roman" w:eastAsia="Calibri" w:hAnsi="Times New Roman" w:cs="Times New Roman"/>
                <w:highlight w:val="yellow"/>
              </w:rPr>
              <w:t>0</w:t>
            </w:r>
            <w:r w:rsidR="00644D89" w:rsidRPr="00644D89">
              <w:rPr>
                <w:rFonts w:ascii="Times New Roman" w:eastAsia="Calibri" w:hAnsi="Times New Roman" w:cs="Times New Roman"/>
                <w:highlight w:val="yellow"/>
              </w:rPr>
              <w:t>6</w:t>
            </w:r>
            <w:r w:rsidR="00C43A51" w:rsidRPr="00644D89">
              <w:rPr>
                <w:rFonts w:ascii="Times New Roman" w:eastAsia="Calibri" w:hAnsi="Times New Roman" w:cs="Times New Roman"/>
                <w:highlight w:val="yellow"/>
              </w:rPr>
              <w:t>.</w:t>
            </w:r>
            <w:r w:rsidR="00746A6E" w:rsidRPr="00644D89">
              <w:rPr>
                <w:rFonts w:ascii="Times New Roman" w:eastAsia="Calibri" w:hAnsi="Times New Roman" w:cs="Times New Roman"/>
                <w:highlight w:val="yellow"/>
              </w:rPr>
              <w:t>2025</w:t>
            </w:r>
            <w:r w:rsidR="00C43A51" w:rsidRPr="00644D89">
              <w:rPr>
                <w:rFonts w:ascii="Times New Roman" w:eastAsia="Calibri" w:hAnsi="Times New Roman" w:cs="Times New Roman"/>
                <w:highlight w:val="yellow"/>
              </w:rPr>
              <w:t xml:space="preserve"> г.</w:t>
            </w:r>
          </w:p>
        </w:tc>
      </w:tr>
      <w:tr w:rsidR="008D5728" w:rsidRPr="00B83C81" w14:paraId="133110D9"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B83C81"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11</w:t>
            </w:r>
            <w:r w:rsidR="00487BEE" w:rsidRPr="00B83C81">
              <w:rPr>
                <w:b/>
                <w:color w:val="000000"/>
                <w:sz w:val="22"/>
                <w:szCs w:val="22"/>
              </w:rPr>
              <w:t>.</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2DAE3120" w14:textId="4C1955AE" w:rsidR="008D5728" w:rsidRPr="00B83C81" w:rsidRDefault="008D5728" w:rsidP="009D154D">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 xml:space="preserve">Дата, время окончания срока подачи </w:t>
            </w:r>
            <w:r w:rsidR="00BC22A4" w:rsidRPr="00B83C81">
              <w:rPr>
                <w:b/>
                <w:sz w:val="22"/>
                <w:szCs w:val="22"/>
              </w:rPr>
              <w:t>предложений поставщика</w:t>
            </w:r>
          </w:p>
        </w:tc>
        <w:tc>
          <w:tcPr>
            <w:tcW w:w="6287" w:type="dxa"/>
            <w:tcBorders>
              <w:top w:val="single" w:sz="4" w:space="0" w:color="auto"/>
              <w:left w:val="single" w:sz="4" w:space="0" w:color="auto"/>
              <w:bottom w:val="single" w:sz="4" w:space="0" w:color="auto"/>
              <w:right w:val="single" w:sz="4" w:space="0" w:color="auto"/>
            </w:tcBorders>
            <w:vAlign w:val="center"/>
          </w:tcPr>
          <w:p w14:paraId="0E9F5FF6" w14:textId="37A155EA" w:rsidR="008D5728" w:rsidRPr="00644D89" w:rsidRDefault="00D4719A" w:rsidP="001139F2">
            <w:pPr>
              <w:spacing w:after="0" w:line="240" w:lineRule="auto"/>
              <w:jc w:val="both"/>
              <w:rPr>
                <w:rFonts w:ascii="Times New Roman" w:eastAsia="Calibri" w:hAnsi="Times New Roman" w:cs="Times New Roman"/>
                <w:highlight w:val="yellow"/>
              </w:rPr>
            </w:pPr>
            <w:r>
              <w:rPr>
                <w:rFonts w:ascii="Times New Roman" w:eastAsia="Calibri" w:hAnsi="Times New Roman" w:cs="Times New Roman"/>
                <w:highlight w:val="yellow"/>
              </w:rPr>
              <w:t>30</w:t>
            </w:r>
            <w:r w:rsidR="00C43A51" w:rsidRPr="00644D89">
              <w:rPr>
                <w:rFonts w:ascii="Times New Roman" w:eastAsia="Calibri" w:hAnsi="Times New Roman" w:cs="Times New Roman"/>
                <w:highlight w:val="yellow"/>
              </w:rPr>
              <w:t>.0</w:t>
            </w:r>
            <w:r w:rsidR="00644D89" w:rsidRPr="00644D89">
              <w:rPr>
                <w:rFonts w:ascii="Times New Roman" w:eastAsia="Calibri" w:hAnsi="Times New Roman" w:cs="Times New Roman"/>
                <w:highlight w:val="yellow"/>
              </w:rPr>
              <w:t>6</w:t>
            </w:r>
            <w:r w:rsidR="00C43A51" w:rsidRPr="00644D89">
              <w:rPr>
                <w:rFonts w:ascii="Times New Roman" w:eastAsia="Calibri" w:hAnsi="Times New Roman" w:cs="Times New Roman"/>
                <w:highlight w:val="yellow"/>
              </w:rPr>
              <w:t>.</w:t>
            </w:r>
            <w:r w:rsidR="00746A6E" w:rsidRPr="00644D89">
              <w:rPr>
                <w:rFonts w:ascii="Times New Roman" w:eastAsia="Calibri" w:hAnsi="Times New Roman" w:cs="Times New Roman"/>
                <w:highlight w:val="yellow"/>
              </w:rPr>
              <w:t>2025</w:t>
            </w:r>
            <w:r w:rsidR="00C43A51" w:rsidRPr="00644D89">
              <w:rPr>
                <w:rFonts w:ascii="Times New Roman" w:eastAsia="Calibri" w:hAnsi="Times New Roman" w:cs="Times New Roman"/>
                <w:highlight w:val="yellow"/>
              </w:rPr>
              <w:t xml:space="preserve"> г. 1</w:t>
            </w:r>
            <w:r>
              <w:rPr>
                <w:rFonts w:ascii="Times New Roman" w:eastAsia="Calibri" w:hAnsi="Times New Roman" w:cs="Times New Roman"/>
                <w:highlight w:val="yellow"/>
              </w:rPr>
              <w:t>0</w:t>
            </w:r>
            <w:r w:rsidR="00C43A51" w:rsidRPr="00644D89">
              <w:rPr>
                <w:rFonts w:ascii="Times New Roman" w:eastAsia="Calibri" w:hAnsi="Times New Roman" w:cs="Times New Roman"/>
                <w:highlight w:val="yellow"/>
              </w:rPr>
              <w:t>-00 (местное время заказчика)</w:t>
            </w:r>
          </w:p>
        </w:tc>
      </w:tr>
      <w:tr w:rsidR="00490131" w:rsidRPr="00B83C81" w14:paraId="31337FB8"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B83C81"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1</w:t>
            </w:r>
            <w:r w:rsidR="00FF61E7" w:rsidRPr="00B83C81">
              <w:rPr>
                <w:b/>
                <w:color w:val="000000"/>
                <w:sz w:val="22"/>
                <w:szCs w:val="22"/>
              </w:rPr>
              <w:t>2</w:t>
            </w:r>
            <w:r w:rsidRPr="00B83C81">
              <w:rPr>
                <w:b/>
                <w:color w:val="000000"/>
                <w:sz w:val="22"/>
                <w:szCs w:val="22"/>
              </w:rPr>
              <w:t>.</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6E2B0DD7" w14:textId="499C9FE8" w:rsidR="00490131" w:rsidRPr="00B83C81" w:rsidRDefault="00490131" w:rsidP="004A4658">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 xml:space="preserve">Место подачи </w:t>
            </w:r>
            <w:r w:rsidR="00BC22A4" w:rsidRPr="00B83C81">
              <w:rPr>
                <w:b/>
                <w:sz w:val="22"/>
                <w:szCs w:val="22"/>
              </w:rPr>
              <w:t>предложений поставщика</w:t>
            </w:r>
          </w:p>
        </w:tc>
        <w:tc>
          <w:tcPr>
            <w:tcW w:w="6287" w:type="dxa"/>
            <w:tcBorders>
              <w:top w:val="single" w:sz="4" w:space="0" w:color="auto"/>
              <w:left w:val="single" w:sz="4" w:space="0" w:color="auto"/>
              <w:bottom w:val="single" w:sz="4" w:space="0" w:color="auto"/>
              <w:right w:val="single" w:sz="4" w:space="0" w:color="auto"/>
            </w:tcBorders>
            <w:vAlign w:val="center"/>
          </w:tcPr>
          <w:p w14:paraId="283FC349" w14:textId="4C0CC0A8" w:rsidR="00490131" w:rsidRPr="00B83C81" w:rsidRDefault="008B1B57" w:rsidP="001139F2">
            <w:pPr>
              <w:pStyle w:val="variable"/>
              <w:jc w:val="both"/>
              <w:rPr>
                <w:rFonts w:cs="Times New Roman"/>
                <w:sz w:val="22"/>
                <w:szCs w:val="22"/>
              </w:rPr>
            </w:pPr>
            <w:r w:rsidRPr="00B83C81">
              <w:rPr>
                <w:rFonts w:eastAsia="Times New Roman" w:cs="Times New Roman"/>
                <w:sz w:val="22"/>
                <w:szCs w:val="22"/>
              </w:rPr>
              <w:t xml:space="preserve">В </w:t>
            </w:r>
            <w:r w:rsidR="00F156A8" w:rsidRPr="00B83C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B83C81">
              <w:rPr>
                <w:rFonts w:eastAsia="Times New Roman" w:cs="Times New Roman"/>
                <w:sz w:val="22"/>
                <w:szCs w:val="22"/>
              </w:rPr>
              <w:t xml:space="preserve"> электронной торговой </w:t>
            </w:r>
            <w:r w:rsidR="001139F2" w:rsidRPr="00B83C81">
              <w:rPr>
                <w:rFonts w:eastAsia="Times New Roman" w:cs="Times New Roman"/>
                <w:sz w:val="22"/>
                <w:szCs w:val="22"/>
              </w:rPr>
              <w:t>площадки</w:t>
            </w:r>
            <w:r w:rsidR="004A4658" w:rsidRPr="00B83C81">
              <w:rPr>
                <w:rFonts w:eastAsia="Times New Roman" w:cs="Times New Roman"/>
                <w:sz w:val="22"/>
                <w:szCs w:val="22"/>
              </w:rPr>
              <w:t xml:space="preserve"> </w:t>
            </w:r>
            <w:r w:rsidR="00E42636" w:rsidRPr="00B83C81">
              <w:rPr>
                <w:rFonts w:cs="Times New Roman"/>
                <w:b w:val="0"/>
                <w:sz w:val="22"/>
                <w:szCs w:val="22"/>
              </w:rPr>
              <w:t xml:space="preserve">ЭТП РЕГИОН </w:t>
            </w:r>
            <w:hyperlink r:id="rId10" w:history="1">
              <w:r w:rsidR="00B83C81" w:rsidRPr="00B80F2B">
                <w:rPr>
                  <w:rStyle w:val="a8"/>
                  <w:rFonts w:cs="Times New Roman"/>
                  <w:b w:val="0"/>
                  <w:sz w:val="22"/>
                  <w:szCs w:val="22"/>
                </w:rPr>
                <w:t>https://torgi.etp-region.ru</w:t>
              </w:r>
            </w:hyperlink>
            <w:r w:rsidR="00E42636" w:rsidRPr="00B83C81">
              <w:rPr>
                <w:rFonts w:cs="Times New Roman"/>
                <w:b w:val="0"/>
                <w:sz w:val="22"/>
                <w:szCs w:val="22"/>
              </w:rPr>
              <w:t>.</w:t>
            </w:r>
          </w:p>
        </w:tc>
      </w:tr>
      <w:tr w:rsidR="00BC22A4" w:rsidRPr="00B83C81" w14:paraId="332B1087"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1153A579" w14:textId="3143CB9A" w:rsidR="00BC22A4" w:rsidRPr="00B83C81"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1</w:t>
            </w:r>
            <w:r w:rsidR="00BA0133" w:rsidRPr="00B83C81">
              <w:rPr>
                <w:b/>
                <w:color w:val="000000"/>
                <w:sz w:val="22"/>
                <w:szCs w:val="22"/>
              </w:rPr>
              <w:t>3</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50FFC409" w14:textId="037BCB79" w:rsidR="00BC22A4" w:rsidRPr="00B83C81" w:rsidRDefault="00BC22A4" w:rsidP="00CE5A02">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Требования к участникам закупки</w:t>
            </w:r>
          </w:p>
        </w:tc>
        <w:tc>
          <w:tcPr>
            <w:tcW w:w="6287" w:type="dxa"/>
            <w:tcBorders>
              <w:top w:val="single" w:sz="4" w:space="0" w:color="auto"/>
              <w:left w:val="single" w:sz="4" w:space="0" w:color="auto"/>
              <w:bottom w:val="single" w:sz="4" w:space="0" w:color="auto"/>
              <w:right w:val="single" w:sz="4" w:space="0" w:color="auto"/>
            </w:tcBorders>
            <w:vAlign w:val="center"/>
          </w:tcPr>
          <w:p w14:paraId="644A87F1" w14:textId="4E8F3CBC" w:rsidR="00B83C81" w:rsidRPr="00B83C81" w:rsidRDefault="00B83C81" w:rsidP="00B83C81">
            <w:pPr>
              <w:pStyle w:val="ad"/>
              <w:widowControl w:val="0"/>
              <w:tabs>
                <w:tab w:val="left" w:pos="0"/>
                <w:tab w:val="left" w:pos="851"/>
              </w:tabs>
              <w:autoSpaceDE w:val="0"/>
              <w:autoSpaceDN w:val="0"/>
              <w:adjustRightInd w:val="0"/>
              <w:spacing w:after="0" w:line="240" w:lineRule="auto"/>
              <w:ind w:left="0" w:firstLine="540"/>
              <w:jc w:val="both"/>
              <w:rPr>
                <w:rFonts w:ascii="Times New Roman" w:hAnsi="Times New Roman" w:cs="Times New Roman"/>
              </w:rPr>
            </w:pPr>
            <w:r w:rsidRPr="00B83C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36120A2" w14:textId="224FA3C5" w:rsidR="005A75FC" w:rsidRPr="00B83C81" w:rsidRDefault="005A75FC" w:rsidP="00B83C81">
            <w:pPr>
              <w:pStyle w:val="ad"/>
              <w:widowControl w:val="0"/>
              <w:tabs>
                <w:tab w:val="left" w:pos="0"/>
                <w:tab w:val="left" w:pos="851"/>
              </w:tabs>
              <w:autoSpaceDE w:val="0"/>
              <w:autoSpaceDN w:val="0"/>
              <w:adjustRightInd w:val="0"/>
              <w:spacing w:after="0" w:line="240" w:lineRule="auto"/>
              <w:ind w:left="0" w:firstLine="540"/>
              <w:jc w:val="both"/>
              <w:rPr>
                <w:rFonts w:ascii="Times New Roman" w:hAnsi="Times New Roman" w:cs="Times New Roman"/>
              </w:rPr>
            </w:pPr>
            <w:r w:rsidRPr="00B83C81">
              <w:rPr>
                <w:rFonts w:ascii="Times New Roman" w:hAnsi="Times New Roman" w:cs="Times New Roman"/>
              </w:rPr>
              <w:t>Участник процедуры закупки должен соответствовать требованиям, установленным законодательством Российской Федерации для лиц, осуществляющих поставки товаров, работ, услуг, являющихся предметом закупки, в том числе:</w:t>
            </w:r>
          </w:p>
          <w:p w14:paraId="6C1FC3F1" w14:textId="77777777" w:rsidR="0043435D" w:rsidRPr="0035603D" w:rsidRDefault="0043435D" w:rsidP="0043435D">
            <w:pPr>
              <w:pStyle w:val="af8"/>
              <w:widowControl w:val="0"/>
              <w:ind w:firstLine="473"/>
              <w:jc w:val="both"/>
              <w:rPr>
                <w:rFonts w:cs="Times New Roman"/>
                <w:sz w:val="22"/>
              </w:rPr>
            </w:pPr>
            <w:r w:rsidRPr="0035603D">
              <w:rPr>
                <w:rFonts w:cs="Times New Roman"/>
                <w:sz w:val="22"/>
              </w:rPr>
              <w:t xml:space="preserve">а) непроведение ликвидации участника конкурентной закупки с участием субъектов малого и среднего </w:t>
            </w:r>
            <w:r w:rsidRPr="0035603D">
              <w:rPr>
                <w:rFonts w:cs="Times New Roman"/>
                <w:sz w:val="22"/>
              </w:rPr>
              <w:lastRenderedPageBreak/>
              <w:t>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9ACDFB3" w14:textId="77777777" w:rsidR="0043435D" w:rsidRPr="0035603D" w:rsidRDefault="0043435D" w:rsidP="0043435D">
            <w:pPr>
              <w:pStyle w:val="af8"/>
              <w:widowControl w:val="0"/>
              <w:ind w:firstLine="473"/>
              <w:jc w:val="both"/>
              <w:rPr>
                <w:rFonts w:cs="Times New Roman"/>
                <w:sz w:val="22"/>
              </w:rPr>
            </w:pPr>
            <w:r w:rsidRPr="0035603D">
              <w:rPr>
                <w:rFonts w:cs="Times New Roman"/>
                <w:sz w:val="22"/>
              </w:rPr>
              <w:t xml:space="preserve">б) </w:t>
            </w:r>
            <w:proofErr w:type="spellStart"/>
            <w:r w:rsidRPr="0035603D">
              <w:rPr>
                <w:rFonts w:cs="Times New Roman"/>
                <w:sz w:val="22"/>
              </w:rPr>
              <w:t>неприостановление</w:t>
            </w:r>
            <w:proofErr w:type="spellEnd"/>
            <w:r w:rsidRPr="0035603D">
              <w:rPr>
                <w:rFonts w:cs="Times New Roman"/>
                <w:sz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80EA647" w14:textId="77777777" w:rsidR="0043435D" w:rsidRPr="0035603D" w:rsidRDefault="0043435D" w:rsidP="0043435D">
            <w:pPr>
              <w:pStyle w:val="af8"/>
              <w:widowControl w:val="0"/>
              <w:ind w:firstLine="473"/>
              <w:jc w:val="both"/>
              <w:rPr>
                <w:rFonts w:cs="Times New Roman"/>
                <w:sz w:val="22"/>
              </w:rPr>
            </w:pPr>
            <w:r w:rsidRPr="0035603D">
              <w:rPr>
                <w:rFonts w:cs="Times New Roman"/>
                <w:sz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50DB9E1" w14:textId="77777777" w:rsidR="0043435D" w:rsidRPr="0035603D" w:rsidRDefault="0043435D" w:rsidP="0043435D">
            <w:pPr>
              <w:pStyle w:val="af8"/>
              <w:widowControl w:val="0"/>
              <w:ind w:firstLine="473"/>
              <w:jc w:val="both"/>
              <w:rPr>
                <w:rFonts w:cs="Times New Roman"/>
                <w:sz w:val="22"/>
              </w:rPr>
            </w:pPr>
            <w:r w:rsidRPr="0035603D">
              <w:rPr>
                <w:rFonts w:cs="Times New Roman"/>
                <w:sz w:val="22"/>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AA0962C" w14:textId="77777777" w:rsidR="0043435D" w:rsidRPr="0035603D" w:rsidRDefault="0043435D" w:rsidP="0043435D">
            <w:pPr>
              <w:pStyle w:val="af8"/>
              <w:widowControl w:val="0"/>
              <w:ind w:firstLine="473"/>
              <w:jc w:val="both"/>
              <w:rPr>
                <w:rFonts w:cs="Times New Roman"/>
                <w:sz w:val="22"/>
              </w:rPr>
            </w:pPr>
            <w:r w:rsidRPr="0035603D">
              <w:rPr>
                <w:rFonts w:cs="Times New Roman"/>
                <w:sz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AE00FB" w14:textId="77777777" w:rsidR="0043435D" w:rsidRPr="0035603D" w:rsidRDefault="0043435D" w:rsidP="0043435D">
            <w:pPr>
              <w:pStyle w:val="af8"/>
              <w:widowControl w:val="0"/>
              <w:ind w:firstLine="473"/>
              <w:jc w:val="both"/>
              <w:rPr>
                <w:rFonts w:cs="Times New Roman"/>
                <w:sz w:val="22"/>
              </w:rPr>
            </w:pPr>
            <w:r w:rsidRPr="0035603D">
              <w:rPr>
                <w:rFonts w:cs="Times New Roman"/>
                <w:sz w:val="22"/>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w:t>
            </w:r>
            <w:r w:rsidRPr="0035603D">
              <w:rPr>
                <w:rFonts w:cs="Times New Roman"/>
                <w:sz w:val="22"/>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76885B6" w14:textId="77777777" w:rsidR="0043435D" w:rsidRPr="0035603D" w:rsidRDefault="0043435D" w:rsidP="0043435D">
            <w:pPr>
              <w:pStyle w:val="af8"/>
              <w:widowControl w:val="0"/>
              <w:ind w:firstLine="473"/>
              <w:jc w:val="both"/>
              <w:rPr>
                <w:rFonts w:cs="Times New Roman"/>
                <w:sz w:val="22"/>
              </w:rPr>
            </w:pPr>
            <w:r w:rsidRPr="0035603D">
              <w:rPr>
                <w:rFonts w:cs="Times New Roman"/>
                <w:sz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A1B9723" w14:textId="77777777" w:rsidR="0043435D" w:rsidRDefault="0043435D" w:rsidP="0043435D">
            <w:pPr>
              <w:widowControl w:val="0"/>
              <w:tabs>
                <w:tab w:val="left" w:pos="851"/>
              </w:tabs>
              <w:spacing w:after="0" w:line="240" w:lineRule="auto"/>
              <w:ind w:firstLine="471"/>
              <w:jc w:val="both"/>
              <w:rPr>
                <w:rFonts w:ascii="Times New Roman" w:hAnsi="Times New Roman" w:cs="Times New Roman"/>
              </w:rPr>
            </w:pPr>
            <w:r w:rsidRPr="0035603D">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F106622" w14:textId="296CF011" w:rsidR="00BC22A4" w:rsidRPr="00B83C81" w:rsidRDefault="0043435D" w:rsidP="0043435D">
            <w:pPr>
              <w:widowControl w:val="0"/>
              <w:tabs>
                <w:tab w:val="left" w:pos="851"/>
              </w:tabs>
              <w:spacing w:after="0" w:line="240" w:lineRule="auto"/>
              <w:ind w:firstLine="471"/>
              <w:jc w:val="both"/>
              <w:rPr>
                <w:rFonts w:ascii="Times New Roman" w:hAnsi="Times New Roman" w:cs="Times New Roman"/>
              </w:rPr>
            </w:pPr>
            <w:r>
              <w:rPr>
                <w:rFonts w:ascii="Times New Roman" w:hAnsi="Times New Roman" w:cs="Times New Roman"/>
                <w:lang w:eastAsia="en-US"/>
              </w:rPr>
              <w:t xml:space="preserve">и) </w:t>
            </w:r>
            <w:r w:rsidRPr="0035603D">
              <w:rPr>
                <w:rFonts w:ascii="Times New Roman" w:hAnsi="Times New Roman" w:cs="Times New Roman"/>
                <w:lang w:eastAsia="en-US"/>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FC3ED3" w:rsidRPr="00B83C81" w14:paraId="16416737"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3ADA95B7" w14:textId="33020B0C" w:rsidR="00FC3ED3" w:rsidRPr="00B83C81" w:rsidRDefault="00FC3ED3" w:rsidP="00487BE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lastRenderedPageBreak/>
              <w:t>13.1</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6EAE4DFE" w14:textId="63862497" w:rsidR="00FC3ED3" w:rsidRPr="00B83C81" w:rsidRDefault="00FC3ED3" w:rsidP="00CE5A02">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Дополнительные требования к участникам закупки</w:t>
            </w:r>
          </w:p>
        </w:tc>
        <w:tc>
          <w:tcPr>
            <w:tcW w:w="6287" w:type="dxa"/>
            <w:tcBorders>
              <w:top w:val="single" w:sz="4" w:space="0" w:color="auto"/>
              <w:left w:val="single" w:sz="4" w:space="0" w:color="auto"/>
              <w:bottom w:val="single" w:sz="4" w:space="0" w:color="auto"/>
              <w:right w:val="single" w:sz="4" w:space="0" w:color="auto"/>
            </w:tcBorders>
            <w:vAlign w:val="center"/>
          </w:tcPr>
          <w:p w14:paraId="2FF2F22D" w14:textId="456620E2" w:rsidR="00FC3ED3" w:rsidRPr="00B83C81" w:rsidRDefault="00FA4AB3" w:rsidP="00FC3ED3">
            <w:pPr>
              <w:autoSpaceDE w:val="0"/>
              <w:autoSpaceDN w:val="0"/>
              <w:adjustRightInd w:val="0"/>
              <w:spacing w:after="0" w:line="240" w:lineRule="auto"/>
              <w:jc w:val="both"/>
              <w:rPr>
                <w:rFonts w:ascii="Times New Roman" w:hAnsi="Times New Roman" w:cs="Times New Roman"/>
              </w:rPr>
            </w:pPr>
            <w:r w:rsidRPr="00B83C81">
              <w:rPr>
                <w:rFonts w:ascii="Times New Roman" w:hAnsi="Times New Roman" w:cs="Times New Roman"/>
              </w:rPr>
              <w:t>Не устанавливаются</w:t>
            </w:r>
          </w:p>
        </w:tc>
      </w:tr>
      <w:tr w:rsidR="00FC3ED3" w:rsidRPr="00B83C81" w14:paraId="41D7A1CA" w14:textId="77777777" w:rsidTr="00F03FC1">
        <w:trPr>
          <w:trHeight w:val="692"/>
        </w:trPr>
        <w:tc>
          <w:tcPr>
            <w:tcW w:w="601" w:type="dxa"/>
            <w:tcBorders>
              <w:top w:val="single" w:sz="4" w:space="0" w:color="auto"/>
              <w:left w:val="single" w:sz="4" w:space="0" w:color="auto"/>
              <w:bottom w:val="single" w:sz="4" w:space="0" w:color="auto"/>
              <w:right w:val="single" w:sz="4" w:space="0" w:color="auto"/>
            </w:tcBorders>
            <w:vAlign w:val="center"/>
          </w:tcPr>
          <w:p w14:paraId="5C2A877A" w14:textId="57172B2E" w:rsidR="00FC3ED3" w:rsidRPr="00B83C81" w:rsidRDefault="00FC3ED3" w:rsidP="00487BE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14.</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669C38FF" w14:textId="3620A45A" w:rsidR="00FC3ED3" w:rsidRPr="00B83C81" w:rsidRDefault="008B58FF" w:rsidP="00CE5A02">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Заявка на участие должна включать:</w:t>
            </w:r>
          </w:p>
        </w:tc>
        <w:tc>
          <w:tcPr>
            <w:tcW w:w="6287" w:type="dxa"/>
            <w:tcBorders>
              <w:top w:val="single" w:sz="4" w:space="0" w:color="auto"/>
              <w:left w:val="single" w:sz="4" w:space="0" w:color="auto"/>
              <w:bottom w:val="single" w:sz="4" w:space="0" w:color="auto"/>
              <w:right w:val="single" w:sz="4" w:space="0" w:color="auto"/>
            </w:tcBorders>
            <w:vAlign w:val="center"/>
          </w:tcPr>
          <w:p w14:paraId="23B5A490" w14:textId="5E0C6ACD" w:rsidR="005A75FC" w:rsidRPr="00B83C81" w:rsidRDefault="005A75FC" w:rsidP="009363A1">
            <w:pPr>
              <w:widowControl w:val="0"/>
              <w:tabs>
                <w:tab w:val="left" w:pos="0"/>
                <w:tab w:val="left" w:pos="851"/>
              </w:tabs>
              <w:autoSpaceDE w:val="0"/>
              <w:autoSpaceDN w:val="0"/>
              <w:adjustRightInd w:val="0"/>
              <w:spacing w:after="0" w:line="240" w:lineRule="auto"/>
              <w:ind w:firstLine="399"/>
              <w:contextualSpacing/>
              <w:jc w:val="both"/>
              <w:rPr>
                <w:rFonts w:ascii="Times New Roman" w:hAnsi="Times New Roman" w:cs="Times New Roman"/>
              </w:rPr>
            </w:pPr>
            <w:r w:rsidRPr="00B83C81">
              <w:rPr>
                <w:rFonts w:ascii="Times New Roman" w:hAnsi="Times New Roman" w:cs="Times New Roman"/>
              </w:rPr>
              <w:t>Заявка на участие в запросе закупке должна включать:</w:t>
            </w:r>
          </w:p>
          <w:p w14:paraId="0A76F21F" w14:textId="33C3842F" w:rsidR="005A75FC" w:rsidRPr="00B83C81" w:rsidRDefault="005A75FC" w:rsidP="009363A1">
            <w:pPr>
              <w:widowControl w:val="0"/>
              <w:tabs>
                <w:tab w:val="left" w:pos="0"/>
                <w:tab w:val="left" w:pos="851"/>
              </w:tabs>
              <w:autoSpaceDE w:val="0"/>
              <w:autoSpaceDN w:val="0"/>
              <w:adjustRightInd w:val="0"/>
              <w:spacing w:after="0" w:line="240" w:lineRule="auto"/>
              <w:ind w:firstLine="399"/>
              <w:contextualSpacing/>
              <w:jc w:val="both"/>
              <w:rPr>
                <w:rFonts w:ascii="Times New Roman" w:hAnsi="Times New Roman" w:cs="Times New Roman"/>
              </w:rPr>
            </w:pPr>
            <w:r w:rsidRPr="00B83C81">
              <w:rPr>
                <w:rFonts w:ascii="Times New Roman" w:hAnsi="Times New Roman" w:cs="Times New Roman"/>
              </w:rPr>
              <w:t>-</w:t>
            </w:r>
            <w:r w:rsidRPr="00B83C81">
              <w:rPr>
                <w:rFonts w:ascii="Times New Roman" w:hAnsi="Times New Roman" w:cs="Times New Roman"/>
              </w:rPr>
              <w:tab/>
              <w:t xml:space="preserve">согласие участника на поставку товара, выполнение работы или оказание услуги на условиях, предусмотренных </w:t>
            </w:r>
            <w:r w:rsidR="00746A6E">
              <w:rPr>
                <w:rFonts w:ascii="Times New Roman" w:hAnsi="Times New Roman" w:cs="Times New Roman"/>
              </w:rPr>
              <w:t>настоящим уведомлением</w:t>
            </w:r>
            <w:r w:rsidRPr="00B83C81">
              <w:rPr>
                <w:rFonts w:ascii="Times New Roman" w:hAnsi="Times New Roman" w:cs="Times New Roman"/>
              </w:rPr>
              <w:t xml:space="preserve"> и не подлежащих изменению по результатам проведения закупки в электронной форме:</w:t>
            </w:r>
          </w:p>
          <w:p w14:paraId="10333F85"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14:paraId="191883E5"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2. Копии учредительных документов участника процедуры закупки (для юридических лиц).</w:t>
            </w:r>
          </w:p>
          <w:p w14:paraId="5C88B2F8" w14:textId="75883C64"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 xml:space="preserve">3. Полученная не ранее чем за 6 месяцев до дня размещения в ЕИС </w:t>
            </w:r>
            <w:r w:rsidR="009363A1">
              <w:rPr>
                <w:rFonts w:ascii="Times New Roman" w:hAnsi="Times New Roman" w:cs="Times New Roman"/>
              </w:rPr>
              <w:t>уведомления</w:t>
            </w:r>
            <w:r w:rsidRPr="00B83C81">
              <w:rPr>
                <w:rFonts w:ascii="Times New Roman" w:hAnsi="Times New Roman" w:cs="Times New Roman"/>
              </w:rPr>
              <w:t xml:space="preserve">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w:t>
            </w:r>
            <w:r w:rsidR="009363A1">
              <w:rPr>
                <w:rFonts w:ascii="Times New Roman" w:hAnsi="Times New Roman" w:cs="Times New Roman"/>
              </w:rPr>
              <w:t>уведомления</w:t>
            </w:r>
            <w:r w:rsidR="009363A1" w:rsidRPr="00B83C81">
              <w:rPr>
                <w:rFonts w:ascii="Times New Roman" w:hAnsi="Times New Roman" w:cs="Times New Roman"/>
              </w:rPr>
              <w:t xml:space="preserve"> </w:t>
            </w:r>
            <w:r w:rsidRPr="00B83C81">
              <w:rPr>
                <w:rFonts w:ascii="Times New Roman" w:hAnsi="Times New Roman" w:cs="Times New Roman"/>
              </w:rPr>
              <w:t xml:space="preserve">о проведении процедуры закупки. В случае проведения закупки в электронной </w:t>
            </w:r>
            <w:r w:rsidRPr="00B83C81">
              <w:rPr>
                <w:rFonts w:ascii="Times New Roman" w:hAnsi="Times New Roman" w:cs="Times New Roman"/>
              </w:rPr>
              <w:lastRenderedPageBreak/>
              <w:t>форме выписка предоставляется в форме электронного документа.</w:t>
            </w:r>
          </w:p>
          <w:p w14:paraId="0346B894"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4. Документ, подтверждающий полномочия лица на осуществление действий от имени участника.</w:t>
            </w:r>
          </w:p>
          <w:p w14:paraId="4B23A922"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5.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321C4D01"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02C2ED11"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B0D6684"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 xml:space="preserve">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 в том числе: </w:t>
            </w:r>
          </w:p>
          <w:p w14:paraId="1C22986B"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а) согласие участника процедуры закупки на поставку товара в случае:</w:t>
            </w:r>
          </w:p>
          <w:p w14:paraId="763E0FC2" w14:textId="22CD13C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 xml:space="preserve">- если участник процедуры закупки предлагает для поставки товар, указание на товарный знак которого содержится в </w:t>
            </w:r>
            <w:r w:rsidR="009363A1">
              <w:rPr>
                <w:rFonts w:ascii="Times New Roman" w:hAnsi="Times New Roman" w:cs="Times New Roman"/>
              </w:rPr>
              <w:t>уведомлении о закупке</w:t>
            </w:r>
            <w:r w:rsidRPr="00B83C81">
              <w:rPr>
                <w:rFonts w:ascii="Times New Roman" w:hAnsi="Times New Roman" w:cs="Times New Roman"/>
              </w:rPr>
              <w:t xml:space="preserve">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w:t>
            </w:r>
            <w:r w:rsidR="009363A1">
              <w:rPr>
                <w:rFonts w:ascii="Times New Roman" w:hAnsi="Times New Roman" w:cs="Times New Roman"/>
              </w:rPr>
              <w:t>уведомлением о закупке</w:t>
            </w:r>
            <w:r w:rsidRPr="00B83C81">
              <w:rPr>
                <w:rFonts w:ascii="Times New Roman" w:hAnsi="Times New Roman" w:cs="Times New Roman"/>
              </w:rPr>
              <w:t>;</w:t>
            </w:r>
          </w:p>
          <w:p w14:paraId="45EF80B2" w14:textId="0B7C7F35"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 xml:space="preserve">- если участник процедуры закупки предлагает для поставки товар, который является эквивалентным товару, указанному в </w:t>
            </w:r>
            <w:r w:rsidR="009363A1">
              <w:rPr>
                <w:rFonts w:ascii="Times New Roman" w:hAnsi="Times New Roman" w:cs="Times New Roman"/>
              </w:rPr>
              <w:t>уведомлении о закупке</w:t>
            </w:r>
            <w:r w:rsidRPr="00B83C81">
              <w:rPr>
                <w:rFonts w:ascii="Times New Roman" w:hAnsi="Times New Roman" w:cs="Times New Roman"/>
              </w:rPr>
              <w:t xml:space="preserve">, при условии содержания в </w:t>
            </w:r>
            <w:r w:rsidR="009363A1">
              <w:rPr>
                <w:rFonts w:ascii="Times New Roman" w:hAnsi="Times New Roman" w:cs="Times New Roman"/>
              </w:rPr>
              <w:t>уведомлении о закупке</w:t>
            </w:r>
            <w:r w:rsidRPr="00B83C81">
              <w:rPr>
                <w:rFonts w:ascii="Times New Roman" w:hAnsi="Times New Roman" w:cs="Times New Roman"/>
              </w:rPr>
              <w:t xml:space="preserve"> указания на товарный знак, а также требования о необходимости указания в заявке на участие в закупке на товарный знак;</w:t>
            </w:r>
          </w:p>
          <w:p w14:paraId="10290E99" w14:textId="3353D17C"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 xml:space="preserve">б) конкретные показатели, соответствующие значениям, установленным </w:t>
            </w:r>
            <w:r w:rsidR="009363A1">
              <w:rPr>
                <w:rFonts w:ascii="Times New Roman" w:hAnsi="Times New Roman" w:cs="Times New Roman"/>
              </w:rPr>
              <w:t>уведомлением о закупке</w:t>
            </w:r>
            <w:r w:rsidRPr="00B83C81">
              <w:rPr>
                <w:rFonts w:ascii="Times New Roman" w:hAnsi="Times New Roman" w:cs="Times New Roman"/>
              </w:rPr>
              <w:t xml:space="preserve">, и товарный знак (при его наличии) предлагаемого для поставки товара при условии отсутствия в </w:t>
            </w:r>
            <w:r w:rsidR="009363A1">
              <w:rPr>
                <w:rFonts w:ascii="Times New Roman" w:hAnsi="Times New Roman" w:cs="Times New Roman"/>
              </w:rPr>
              <w:t>уведомлении о закупке</w:t>
            </w:r>
            <w:r w:rsidRPr="00B83C81">
              <w:rPr>
                <w:rFonts w:ascii="Times New Roman" w:hAnsi="Times New Roman" w:cs="Times New Roman"/>
              </w:rPr>
              <w:t xml:space="preserve"> указания на товарный знак.</w:t>
            </w:r>
          </w:p>
          <w:p w14:paraId="1221C692" w14:textId="77777777"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14:paraId="34CB915A" w14:textId="7FDEEC76"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 xml:space="preserve">8.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в случае, если </w:t>
            </w:r>
            <w:r w:rsidRPr="00B83C81">
              <w:rPr>
                <w:rFonts w:ascii="Times New Roman" w:hAnsi="Times New Roman" w:cs="Times New Roman"/>
              </w:rPr>
              <w:lastRenderedPageBreak/>
              <w:t xml:space="preserve">в </w:t>
            </w:r>
            <w:r w:rsidR="009363A1">
              <w:rPr>
                <w:rFonts w:ascii="Times New Roman" w:hAnsi="Times New Roman" w:cs="Times New Roman"/>
              </w:rPr>
              <w:t>уведомлении о закупке</w:t>
            </w:r>
            <w:r w:rsidRPr="00B83C81">
              <w:rPr>
                <w:rFonts w:ascii="Times New Roman" w:hAnsi="Times New Roman" w:cs="Times New Roman"/>
              </w:rPr>
              <w:t xml:space="preserve"> установлены такие критерии оценки заявок.</w:t>
            </w:r>
          </w:p>
          <w:p w14:paraId="0093FA06" w14:textId="10BA6B91" w:rsidR="005A75FC" w:rsidRPr="00B83C81" w:rsidRDefault="005A75FC" w:rsidP="009363A1">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 xml:space="preserve">9. Иные документы в случае, если сведения в таких документах подлежат оценке в соответствии с установленными критериями оценки в </w:t>
            </w:r>
            <w:r w:rsidR="009363A1">
              <w:rPr>
                <w:rFonts w:ascii="Times New Roman" w:hAnsi="Times New Roman" w:cs="Times New Roman"/>
              </w:rPr>
              <w:t>уведомлении о закупке</w:t>
            </w:r>
            <w:r w:rsidRPr="00B83C81">
              <w:rPr>
                <w:rFonts w:ascii="Times New Roman" w:hAnsi="Times New Roman" w:cs="Times New Roman"/>
              </w:rPr>
              <w:t>.</w:t>
            </w:r>
          </w:p>
          <w:p w14:paraId="5ED17F65" w14:textId="77777777" w:rsidR="00FC3ED3" w:rsidRDefault="005A75FC" w:rsidP="0009126C">
            <w:pPr>
              <w:widowControl w:val="0"/>
              <w:autoSpaceDE w:val="0"/>
              <w:autoSpaceDN w:val="0"/>
              <w:adjustRightInd w:val="0"/>
              <w:spacing w:after="0" w:line="240" w:lineRule="auto"/>
              <w:ind w:firstLine="399"/>
              <w:jc w:val="both"/>
              <w:rPr>
                <w:rFonts w:ascii="Times New Roman" w:hAnsi="Times New Roman" w:cs="Times New Roman"/>
              </w:rPr>
            </w:pPr>
            <w:r w:rsidRPr="00B83C81">
              <w:rPr>
                <w:rFonts w:ascii="Times New Roman" w:hAnsi="Times New Roman" w:cs="Times New Roman"/>
              </w:rPr>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9224717" w14:textId="1437754B" w:rsidR="0009126C" w:rsidRPr="0009126C" w:rsidRDefault="009363A1" w:rsidP="0009126C">
            <w:pPr>
              <w:widowControl w:val="0"/>
              <w:autoSpaceDE w:val="0"/>
              <w:autoSpaceDN w:val="0"/>
              <w:adjustRightInd w:val="0"/>
              <w:spacing w:after="0" w:line="240" w:lineRule="auto"/>
              <w:ind w:firstLine="399"/>
              <w:jc w:val="both"/>
              <w:rPr>
                <w:rFonts w:ascii="Times New Roman" w:hAnsi="Times New Roman" w:cs="Times New Roman"/>
              </w:rPr>
            </w:pPr>
            <w:r>
              <w:rPr>
                <w:rFonts w:ascii="Times New Roman" w:hAnsi="Times New Roman" w:cs="Times New Roman"/>
              </w:rPr>
              <w:t>10</w:t>
            </w:r>
            <w:r w:rsidR="003770D4">
              <w:rPr>
                <w:rFonts w:ascii="Times New Roman" w:hAnsi="Times New Roman" w:cs="Times New Roman"/>
              </w:rPr>
              <w:t>.</w:t>
            </w:r>
            <w:r w:rsidR="0009126C">
              <w:rPr>
                <w:rFonts w:ascii="Times New Roman" w:hAnsi="Times New Roman" w:cs="Times New Roman"/>
              </w:rPr>
              <w:t xml:space="preserve"> информация и документы, определенные в соответствии с пунктом 2 части 2 статьи 3.1-4 Федерального закона № 223-ФЗ</w:t>
            </w:r>
            <w:r w:rsidR="0009126C">
              <w:rPr>
                <w:rFonts w:ascii="Times New Roman" w:hAnsi="Times New Roman" w:cs="Times New Roman"/>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12437B23" w14:textId="5F0C7498" w:rsidR="009363A1" w:rsidRPr="0009126C" w:rsidRDefault="0009126C" w:rsidP="0009126C">
            <w:pPr>
              <w:widowControl w:val="0"/>
              <w:autoSpaceDE w:val="0"/>
              <w:autoSpaceDN w:val="0"/>
              <w:adjustRightInd w:val="0"/>
              <w:spacing w:after="0" w:line="240" w:lineRule="auto"/>
              <w:ind w:firstLine="399"/>
              <w:jc w:val="both"/>
              <w:rPr>
                <w:rFonts w:ascii="Times New Roman" w:hAnsi="Times New Roman" w:cs="Times New Roman"/>
                <w:i/>
                <w:iCs/>
              </w:rPr>
            </w:pPr>
            <w:r w:rsidRPr="0009126C">
              <w:rPr>
                <w:rFonts w:ascii="Times New Roman" w:hAnsi="Times New Roman" w:cs="Times New Roman"/>
                <w:i/>
                <w:iCs/>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tc>
      </w:tr>
      <w:tr w:rsidR="00C6522A" w:rsidRPr="00B83C81" w14:paraId="6ACD5220"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1FB7722A" w14:textId="5CB3730E" w:rsidR="00C6522A" w:rsidRPr="00B83C81"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lastRenderedPageBreak/>
              <w:t>1</w:t>
            </w:r>
            <w:r w:rsidR="00FC3ED3" w:rsidRPr="00B83C81">
              <w:rPr>
                <w:b/>
                <w:color w:val="000000"/>
                <w:sz w:val="22"/>
                <w:szCs w:val="22"/>
              </w:rPr>
              <w:t>5</w:t>
            </w:r>
            <w:r w:rsidR="00487BEE" w:rsidRPr="00B83C81">
              <w:rPr>
                <w:b/>
                <w:color w:val="000000"/>
                <w:sz w:val="22"/>
                <w:szCs w:val="22"/>
              </w:rPr>
              <w:t>.</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5BA37133" w14:textId="7463599F" w:rsidR="00C6522A" w:rsidRPr="00B83C81" w:rsidRDefault="001139F2" w:rsidP="00CE5A02">
            <w:pPr>
              <w:pStyle w:val="a1"/>
              <w:widowControl w:val="0"/>
              <w:numPr>
                <w:ilvl w:val="0"/>
                <w:numId w:val="0"/>
              </w:numPr>
              <w:autoSpaceDE w:val="0"/>
              <w:autoSpaceDN w:val="0"/>
              <w:adjustRightInd w:val="0"/>
              <w:spacing w:line="240" w:lineRule="auto"/>
              <w:jc w:val="left"/>
              <w:rPr>
                <w:b/>
                <w:sz w:val="22"/>
                <w:szCs w:val="22"/>
              </w:rPr>
            </w:pPr>
            <w:r w:rsidRPr="00B83C81">
              <w:rPr>
                <w:b/>
                <w:sz w:val="22"/>
                <w:szCs w:val="22"/>
              </w:rPr>
              <w:t>Д</w:t>
            </w:r>
            <w:r w:rsidR="00C6522A" w:rsidRPr="00B83C81">
              <w:rPr>
                <w:b/>
                <w:sz w:val="22"/>
                <w:szCs w:val="22"/>
              </w:rPr>
              <w:t xml:space="preserve">ата рассмотрения участников закупки </w:t>
            </w:r>
            <w:r w:rsidR="006F160E">
              <w:rPr>
                <w:b/>
                <w:sz w:val="22"/>
                <w:szCs w:val="22"/>
              </w:rPr>
              <w:t>и подведения итогов</w:t>
            </w:r>
          </w:p>
        </w:tc>
        <w:tc>
          <w:tcPr>
            <w:tcW w:w="6287" w:type="dxa"/>
            <w:tcBorders>
              <w:top w:val="single" w:sz="4" w:space="0" w:color="auto"/>
              <w:left w:val="single" w:sz="4" w:space="0" w:color="auto"/>
              <w:bottom w:val="single" w:sz="4" w:space="0" w:color="auto"/>
              <w:right w:val="single" w:sz="4" w:space="0" w:color="auto"/>
            </w:tcBorders>
            <w:vAlign w:val="center"/>
          </w:tcPr>
          <w:p w14:paraId="0B579F7A" w14:textId="5B3B98AD" w:rsidR="001139F2" w:rsidRPr="00B83C81" w:rsidRDefault="006F160E" w:rsidP="0059023D">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30</w:t>
            </w:r>
            <w:r w:rsidR="004B44CA" w:rsidRPr="00B83C81">
              <w:rPr>
                <w:rFonts w:ascii="Times New Roman" w:hAnsi="Times New Roman" w:cs="Times New Roman"/>
                <w:b/>
                <w:bCs/>
                <w:i/>
                <w:iCs/>
              </w:rPr>
              <w:t>.</w:t>
            </w:r>
            <w:r w:rsidR="00527FA0" w:rsidRPr="00B83C81">
              <w:rPr>
                <w:rFonts w:ascii="Times New Roman" w:hAnsi="Times New Roman" w:cs="Times New Roman"/>
                <w:b/>
                <w:bCs/>
                <w:i/>
                <w:iCs/>
              </w:rPr>
              <w:t>0</w:t>
            </w:r>
            <w:r w:rsidR="00F03FC1">
              <w:rPr>
                <w:rFonts w:ascii="Times New Roman" w:hAnsi="Times New Roman" w:cs="Times New Roman"/>
                <w:b/>
                <w:bCs/>
                <w:i/>
                <w:iCs/>
              </w:rPr>
              <w:t>6</w:t>
            </w:r>
            <w:r w:rsidR="00507ADD" w:rsidRPr="00B83C81">
              <w:rPr>
                <w:rFonts w:ascii="Times New Roman" w:hAnsi="Times New Roman" w:cs="Times New Roman"/>
                <w:b/>
                <w:bCs/>
                <w:i/>
                <w:iCs/>
              </w:rPr>
              <w:t>.</w:t>
            </w:r>
            <w:r w:rsidR="00746A6E">
              <w:rPr>
                <w:rFonts w:ascii="Times New Roman" w:hAnsi="Times New Roman" w:cs="Times New Roman"/>
                <w:b/>
                <w:bCs/>
                <w:i/>
                <w:iCs/>
              </w:rPr>
              <w:t>2025</w:t>
            </w:r>
            <w:r w:rsidR="001139F2" w:rsidRPr="00B83C81">
              <w:rPr>
                <w:rFonts w:ascii="Times New Roman" w:hAnsi="Times New Roman" w:cs="Times New Roman"/>
                <w:b/>
                <w:bCs/>
                <w:i/>
                <w:iCs/>
              </w:rPr>
              <w:t xml:space="preserve"> г.</w:t>
            </w:r>
            <w:r w:rsidR="00507ADD" w:rsidRPr="00B83C81">
              <w:rPr>
                <w:rFonts w:ascii="Times New Roman" w:hAnsi="Times New Roman" w:cs="Times New Roman"/>
                <w:b/>
                <w:bCs/>
                <w:i/>
                <w:iCs/>
              </w:rPr>
              <w:t xml:space="preserve"> </w:t>
            </w:r>
          </w:p>
          <w:p w14:paraId="283A975B" w14:textId="1A930266" w:rsidR="00C6522A" w:rsidRPr="00B83C81" w:rsidRDefault="00B159C9" w:rsidP="001139F2">
            <w:pPr>
              <w:autoSpaceDE w:val="0"/>
              <w:autoSpaceDN w:val="0"/>
              <w:adjustRightInd w:val="0"/>
              <w:spacing w:after="0" w:line="240" w:lineRule="auto"/>
              <w:jc w:val="both"/>
              <w:rPr>
                <w:rFonts w:ascii="Times New Roman" w:hAnsi="Times New Roman" w:cs="Times New Roman"/>
              </w:rPr>
            </w:pPr>
            <w:r w:rsidRPr="00B83C81">
              <w:rPr>
                <w:rFonts w:ascii="Times New Roman" w:hAnsi="Times New Roman" w:cs="Times New Roman"/>
              </w:rPr>
              <w:t xml:space="preserve">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w:t>
            </w:r>
            <w:r w:rsidR="009363A1">
              <w:rPr>
                <w:rFonts w:ascii="Times New Roman" w:hAnsi="Times New Roman" w:cs="Times New Roman"/>
              </w:rPr>
              <w:t>уведомления</w:t>
            </w:r>
            <w:r w:rsidR="009363A1" w:rsidRPr="00B83C81">
              <w:rPr>
                <w:rFonts w:ascii="Times New Roman" w:hAnsi="Times New Roman" w:cs="Times New Roman"/>
              </w:rPr>
              <w:t xml:space="preserve"> </w:t>
            </w:r>
            <w:r w:rsidRPr="00B83C81">
              <w:rPr>
                <w:rFonts w:ascii="Times New Roman" w:hAnsi="Times New Roman" w:cs="Times New Roman"/>
              </w:rPr>
              <w:t>и определяет победителя.</w:t>
            </w:r>
          </w:p>
        </w:tc>
      </w:tr>
      <w:tr w:rsidR="005A75FC" w:rsidRPr="00B83C81" w14:paraId="613B5671"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61C68DDB" w14:textId="3088CD38" w:rsidR="005A75FC" w:rsidRPr="00B83C81" w:rsidRDefault="005A75FC" w:rsidP="00487BE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16</w:t>
            </w:r>
          </w:p>
        </w:tc>
        <w:tc>
          <w:tcPr>
            <w:tcW w:w="9572" w:type="dxa"/>
            <w:gridSpan w:val="3"/>
            <w:tcBorders>
              <w:top w:val="single" w:sz="4" w:space="0" w:color="auto"/>
              <w:left w:val="single" w:sz="4" w:space="0" w:color="auto"/>
              <w:bottom w:val="single" w:sz="4" w:space="0" w:color="auto"/>
              <w:right w:val="single" w:sz="4" w:space="0" w:color="auto"/>
            </w:tcBorders>
            <w:vAlign w:val="center"/>
          </w:tcPr>
          <w:p w14:paraId="648FBDD8"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1.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закупках, а также законодательством РФ.</w:t>
            </w:r>
          </w:p>
          <w:p w14:paraId="7972F90F"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2. Заказчик по согласованию с Участником при заключении и исполнении Договора вправе:</w:t>
            </w:r>
          </w:p>
          <w:p w14:paraId="4AC99C60"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а) увеличить не более чем на 30% и уменьшить не более, чем на 70%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При этом должна быть пропорционально изменена цена договора;</w:t>
            </w:r>
          </w:p>
          <w:p w14:paraId="3380E651"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б)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в) изменить цену Договора:</w:t>
            </w:r>
          </w:p>
          <w:p w14:paraId="73108A4A"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 путем ее уменьшения без изменения иных условий исполнения договора;</w:t>
            </w:r>
          </w:p>
          <w:p w14:paraId="5C96230E"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 в случаях, предусмотренных подпунктом а) настоящего пункта Положения о закупке; - в случае инфляционного роста цен на основании показателей прогнозного индекса дефлятора, публикуемого Министерством экономического развития РФ либо другими источниками информации, заслуживающими доверия;</w:t>
            </w:r>
          </w:p>
          <w:p w14:paraId="06CBB8C4"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 в случае изменения в соответствии с законодательством РФ регулируемых государством цен (тарифов);</w:t>
            </w:r>
          </w:p>
          <w:p w14:paraId="507BE12A"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в) изменить размер и (или) срок оплаты и (или) объем товаров, работ, услуг в случае уменьшения получателю бюджетных средств, ранее доведенных в установленном порядке лимитов бюджетных обязательств в соответствии со статьей 78.1 Бюджетного кодекса Российской Федерации.</w:t>
            </w:r>
          </w:p>
          <w:p w14:paraId="3B79D74F"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3.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то информация об изменении договора с указанием измененных условий размещается в ЕИС не позднее чем в течение десяти дней со дня внесения изменений в договор.</w:t>
            </w:r>
          </w:p>
          <w:p w14:paraId="4C45BD60" w14:textId="77777777" w:rsidR="009363A1" w:rsidRPr="009363A1" w:rsidRDefault="009363A1" w:rsidP="009363A1">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4.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снижение цены без изменения иных условий договора и вправе заключить договор по цене, согласованной в процессе проведения переговоров, а также на уточнение мелких и несущественных деталей (условий) Договора.</w:t>
            </w:r>
          </w:p>
          <w:p w14:paraId="53D30388" w14:textId="2A7EF740" w:rsidR="005A75FC" w:rsidRPr="00B83C81" w:rsidRDefault="009363A1" w:rsidP="009363A1">
            <w:pPr>
              <w:autoSpaceDE w:val="0"/>
              <w:autoSpaceDN w:val="0"/>
              <w:adjustRightInd w:val="0"/>
              <w:spacing w:after="0" w:line="240" w:lineRule="auto"/>
              <w:ind w:firstLine="426"/>
              <w:rPr>
                <w:rFonts w:ascii="Times New Roman" w:hAnsi="Times New Roman" w:cs="Times New Roman"/>
                <w:b/>
                <w:bCs/>
                <w:i/>
                <w:iCs/>
              </w:rPr>
            </w:pPr>
            <w:r w:rsidRPr="009363A1">
              <w:rPr>
                <w:rFonts w:ascii="Times New Roman" w:hAnsi="Times New Roman" w:cs="Times New Roman"/>
              </w:rPr>
              <w:lastRenderedPageBreak/>
              <w:t>5.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tc>
      </w:tr>
      <w:tr w:rsidR="005A75FC" w:rsidRPr="00B83C81" w14:paraId="773078FF"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75C4E8E6" w14:textId="78BA6A95" w:rsidR="005A75FC" w:rsidRPr="00B83C81" w:rsidRDefault="005A75FC" w:rsidP="00487BE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lastRenderedPageBreak/>
              <w:t>17</w:t>
            </w:r>
          </w:p>
        </w:tc>
        <w:tc>
          <w:tcPr>
            <w:tcW w:w="9572" w:type="dxa"/>
            <w:gridSpan w:val="3"/>
            <w:tcBorders>
              <w:top w:val="single" w:sz="4" w:space="0" w:color="auto"/>
              <w:left w:val="single" w:sz="4" w:space="0" w:color="auto"/>
              <w:bottom w:val="single" w:sz="4" w:space="0" w:color="auto"/>
              <w:right w:val="single" w:sz="4" w:space="0" w:color="auto"/>
            </w:tcBorders>
            <w:vAlign w:val="center"/>
          </w:tcPr>
          <w:p w14:paraId="2C642B88" w14:textId="7F29CE21" w:rsidR="009363A1" w:rsidRDefault="009363A1" w:rsidP="00525145">
            <w:pPr>
              <w:widowControl w:val="0"/>
              <w:spacing w:after="0" w:line="240" w:lineRule="auto"/>
              <w:ind w:firstLine="426"/>
              <w:jc w:val="both"/>
              <w:rPr>
                <w:rFonts w:ascii="Times New Roman" w:hAnsi="Times New Roman" w:cs="Times New Roman"/>
              </w:rPr>
            </w:pPr>
            <w:r w:rsidRPr="009363A1">
              <w:rPr>
                <w:rFonts w:ascii="Times New Roman" w:hAnsi="Times New Roman" w:cs="Times New Roman"/>
              </w:rPr>
              <w:t>Предоставление национального режима при осуществлении закупок.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4082"/>
            </w:tblGrid>
            <w:tr w:rsidR="009363A1" w:rsidRPr="00C662DC" w14:paraId="7A37EE27" w14:textId="77777777" w:rsidTr="004F6D70">
              <w:tc>
                <w:tcPr>
                  <w:tcW w:w="4483" w:type="pct"/>
                  <w:gridSpan w:val="2"/>
                  <w:vAlign w:val="center"/>
                </w:tcPr>
                <w:p w14:paraId="40F7B718" w14:textId="77777777" w:rsidR="009363A1" w:rsidRPr="00C662DC" w:rsidRDefault="009363A1" w:rsidP="009363A1">
                  <w:pPr>
                    <w:widowControl w:val="0"/>
                    <w:spacing w:after="0" w:line="240" w:lineRule="auto"/>
                    <w:ind w:firstLine="396"/>
                    <w:jc w:val="both"/>
                    <w:rPr>
                      <w:rFonts w:ascii="Times New Roman" w:hAnsi="Times New Roman"/>
                      <w:sz w:val="18"/>
                      <w:szCs w:val="18"/>
                    </w:rPr>
                  </w:pPr>
                  <w:r w:rsidRPr="00C662DC">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363A1" w:rsidRPr="00C662DC" w14:paraId="0621D8C3" w14:textId="77777777" w:rsidTr="004F6D70">
              <w:tc>
                <w:tcPr>
                  <w:tcW w:w="2525" w:type="pct"/>
                  <w:vAlign w:val="center"/>
                </w:tcPr>
                <w:p w14:paraId="4EB85796" w14:textId="77777777" w:rsidR="009363A1" w:rsidRPr="00C662DC" w:rsidRDefault="009363A1" w:rsidP="009363A1">
                  <w:pPr>
                    <w:widowControl w:val="0"/>
                    <w:spacing w:after="0" w:line="240" w:lineRule="auto"/>
                    <w:ind w:firstLine="396"/>
                    <w:jc w:val="both"/>
                    <w:rPr>
                      <w:rFonts w:ascii="Times New Roman" w:hAnsi="Times New Roman"/>
                      <w:sz w:val="18"/>
                      <w:szCs w:val="18"/>
                    </w:rPr>
                  </w:pPr>
                  <w:r w:rsidRPr="00C662DC">
                    <w:rPr>
                      <w:rFonts w:ascii="Times New Roman" w:hAnsi="Times New Roman"/>
                      <w:b/>
                      <w:bCs/>
                      <w:sz w:val="18"/>
                      <w:szCs w:val="18"/>
                    </w:rPr>
                    <w:t>ЗАПРЕТ</w:t>
                  </w:r>
                  <w:r w:rsidRPr="00C662DC">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847452631"/>
                  <w:placeholder>
                    <w:docPart w:val="C9CA2D8C81F94D56A1A62D268EAA96C9"/>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1104F46E" w14:textId="77777777" w:rsidR="009363A1" w:rsidRPr="00C662DC" w:rsidRDefault="009363A1" w:rsidP="009363A1">
                      <w:pPr>
                        <w:widowControl w:val="0"/>
                        <w:spacing w:after="0" w:line="240" w:lineRule="auto"/>
                        <w:ind w:left="112"/>
                        <w:jc w:val="both"/>
                        <w:rPr>
                          <w:rFonts w:ascii="Times New Roman" w:hAnsi="Times New Roman"/>
                          <w:b/>
                          <w:bCs/>
                          <w:sz w:val="18"/>
                          <w:szCs w:val="18"/>
                        </w:rPr>
                      </w:pPr>
                      <w:r>
                        <w:rPr>
                          <w:rFonts w:ascii="Times New Roman" w:hAnsi="Times New Roman"/>
                          <w:sz w:val="18"/>
                          <w:szCs w:val="18"/>
                        </w:rPr>
                        <w:t>НЕ предоставляется</w:t>
                      </w:r>
                    </w:p>
                  </w:tc>
                </w:sdtContent>
              </w:sdt>
            </w:tr>
            <w:tr w:rsidR="009363A1" w:rsidRPr="00C662DC" w14:paraId="51801B2F" w14:textId="77777777" w:rsidTr="004F6D70">
              <w:tc>
                <w:tcPr>
                  <w:tcW w:w="2525" w:type="pct"/>
                  <w:vAlign w:val="center"/>
                </w:tcPr>
                <w:p w14:paraId="5B85582D" w14:textId="77777777" w:rsidR="009363A1" w:rsidRPr="00C662DC" w:rsidRDefault="009363A1" w:rsidP="009363A1">
                  <w:pPr>
                    <w:widowControl w:val="0"/>
                    <w:spacing w:after="0" w:line="240" w:lineRule="auto"/>
                    <w:ind w:firstLine="396"/>
                    <w:jc w:val="both"/>
                    <w:rPr>
                      <w:rFonts w:ascii="Times New Roman" w:hAnsi="Times New Roman"/>
                      <w:sz w:val="18"/>
                      <w:szCs w:val="18"/>
                    </w:rPr>
                  </w:pPr>
                  <w:r w:rsidRPr="00C662DC">
                    <w:rPr>
                      <w:rFonts w:ascii="Times New Roman" w:hAnsi="Times New Roman"/>
                      <w:b/>
                      <w:bCs/>
                      <w:sz w:val="18"/>
                      <w:szCs w:val="18"/>
                    </w:rPr>
                    <w:t>ОГРАНИЧЕНИЕ</w:t>
                  </w:r>
                  <w:r w:rsidRPr="00C662DC">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2022280752"/>
                  <w:placeholder>
                    <w:docPart w:val="1C56229E6ED24E5C9A53EA1F7BCBEE9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25949E0D" w14:textId="77777777" w:rsidR="009363A1" w:rsidRPr="00C662DC" w:rsidRDefault="009363A1" w:rsidP="009363A1">
                      <w:pPr>
                        <w:widowControl w:val="0"/>
                        <w:spacing w:after="0" w:line="240" w:lineRule="auto"/>
                        <w:ind w:left="112"/>
                        <w:jc w:val="both"/>
                        <w:rPr>
                          <w:rFonts w:ascii="Times New Roman" w:hAnsi="Times New Roman"/>
                          <w:b/>
                          <w:bCs/>
                          <w:sz w:val="18"/>
                          <w:szCs w:val="18"/>
                        </w:rPr>
                      </w:pPr>
                      <w:r>
                        <w:rPr>
                          <w:rFonts w:ascii="Times New Roman" w:hAnsi="Times New Roman"/>
                          <w:sz w:val="18"/>
                          <w:szCs w:val="18"/>
                        </w:rPr>
                        <w:t>Предоставляется</w:t>
                      </w:r>
                    </w:p>
                  </w:tc>
                </w:sdtContent>
              </w:sdt>
            </w:tr>
            <w:tr w:rsidR="009363A1" w:rsidRPr="00C662DC" w14:paraId="7CDCF925" w14:textId="77777777" w:rsidTr="004F6D70">
              <w:tc>
                <w:tcPr>
                  <w:tcW w:w="2525" w:type="pct"/>
                  <w:vAlign w:val="center"/>
                </w:tcPr>
                <w:p w14:paraId="3A9FB856" w14:textId="77777777" w:rsidR="009363A1" w:rsidRPr="00C662DC" w:rsidRDefault="009363A1" w:rsidP="009363A1">
                  <w:pPr>
                    <w:widowControl w:val="0"/>
                    <w:spacing w:after="0" w:line="240" w:lineRule="auto"/>
                    <w:ind w:firstLine="396"/>
                    <w:jc w:val="both"/>
                    <w:rPr>
                      <w:rFonts w:ascii="Times New Roman" w:hAnsi="Times New Roman"/>
                      <w:sz w:val="18"/>
                      <w:szCs w:val="18"/>
                    </w:rPr>
                  </w:pPr>
                  <w:r w:rsidRPr="00C662DC">
                    <w:rPr>
                      <w:rFonts w:ascii="Times New Roman" w:hAnsi="Times New Roman"/>
                      <w:b/>
                      <w:bCs/>
                      <w:sz w:val="18"/>
                      <w:szCs w:val="18"/>
                    </w:rPr>
                    <w:t>ПРЕИМУЩЕСТВО</w:t>
                  </w:r>
                  <w:r w:rsidRPr="00C662DC">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sz w:val="18"/>
                    <w:szCs w:val="18"/>
                  </w:rPr>
                  <w:id w:val="841826945"/>
                  <w:placeholder>
                    <w:docPart w:val="E76143F7C64B4EACB51C61C9A661F54F"/>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1C6F820D" w14:textId="2CA71D74" w:rsidR="009363A1" w:rsidRPr="00C662DC" w:rsidRDefault="003770D4" w:rsidP="009363A1">
                      <w:pPr>
                        <w:widowControl w:val="0"/>
                        <w:spacing w:after="0" w:line="240" w:lineRule="auto"/>
                        <w:ind w:left="112"/>
                        <w:jc w:val="both"/>
                        <w:rPr>
                          <w:rFonts w:ascii="Times New Roman" w:hAnsi="Times New Roman"/>
                          <w:b/>
                          <w:bCs/>
                          <w:sz w:val="18"/>
                          <w:szCs w:val="18"/>
                        </w:rPr>
                      </w:pPr>
                      <w:r>
                        <w:rPr>
                          <w:rFonts w:ascii="Times New Roman" w:hAnsi="Times New Roman"/>
                          <w:sz w:val="18"/>
                          <w:szCs w:val="18"/>
                        </w:rPr>
                        <w:t>Предоставляется</w:t>
                      </w:r>
                    </w:p>
                  </w:tc>
                </w:sdtContent>
              </w:sdt>
            </w:tr>
          </w:tbl>
          <w:p w14:paraId="2612F96E" w14:textId="77777777" w:rsidR="009363A1" w:rsidRDefault="009363A1" w:rsidP="00B83C81">
            <w:pPr>
              <w:widowControl w:val="0"/>
              <w:spacing w:after="0" w:line="240" w:lineRule="auto"/>
              <w:ind w:firstLine="426"/>
              <w:jc w:val="both"/>
              <w:rPr>
                <w:rFonts w:ascii="Times New Roman" w:hAnsi="Times New Roman" w:cs="Times New Roman"/>
              </w:rPr>
            </w:pPr>
          </w:p>
          <w:p w14:paraId="1E27C800" w14:textId="29BF5672" w:rsidR="009363A1" w:rsidRPr="00B83C81" w:rsidRDefault="009363A1" w:rsidP="00B83C81">
            <w:pPr>
              <w:widowControl w:val="0"/>
              <w:spacing w:after="0" w:line="240" w:lineRule="auto"/>
              <w:ind w:firstLine="426"/>
              <w:jc w:val="both"/>
              <w:rPr>
                <w:rFonts w:ascii="Times New Roman" w:hAnsi="Times New Roman" w:cs="Times New Roman"/>
              </w:rPr>
            </w:pPr>
          </w:p>
        </w:tc>
      </w:tr>
      <w:tr w:rsidR="005A75FC" w:rsidRPr="00B83C81" w14:paraId="5BFE1AD6" w14:textId="77777777" w:rsidTr="005A75FC">
        <w:tc>
          <w:tcPr>
            <w:tcW w:w="601" w:type="dxa"/>
            <w:tcBorders>
              <w:top w:val="single" w:sz="4" w:space="0" w:color="auto"/>
              <w:left w:val="single" w:sz="4" w:space="0" w:color="auto"/>
              <w:bottom w:val="single" w:sz="4" w:space="0" w:color="auto"/>
              <w:right w:val="single" w:sz="4" w:space="0" w:color="auto"/>
            </w:tcBorders>
            <w:vAlign w:val="center"/>
          </w:tcPr>
          <w:p w14:paraId="7D9AB66A" w14:textId="5F9D8834" w:rsidR="005A75FC" w:rsidRPr="00B83C81" w:rsidRDefault="005A75FC" w:rsidP="00487BEE">
            <w:pPr>
              <w:pStyle w:val="a1"/>
              <w:widowControl w:val="0"/>
              <w:numPr>
                <w:ilvl w:val="0"/>
                <w:numId w:val="0"/>
              </w:numPr>
              <w:autoSpaceDE w:val="0"/>
              <w:autoSpaceDN w:val="0"/>
              <w:adjustRightInd w:val="0"/>
              <w:spacing w:line="240" w:lineRule="auto"/>
              <w:jc w:val="center"/>
              <w:rPr>
                <w:b/>
                <w:color w:val="000000"/>
                <w:sz w:val="22"/>
                <w:szCs w:val="22"/>
              </w:rPr>
            </w:pPr>
            <w:r w:rsidRPr="00B83C81">
              <w:rPr>
                <w:b/>
                <w:color w:val="000000"/>
                <w:sz w:val="22"/>
                <w:szCs w:val="22"/>
              </w:rPr>
              <w:t>18</w:t>
            </w:r>
          </w:p>
        </w:tc>
        <w:tc>
          <w:tcPr>
            <w:tcW w:w="3222" w:type="dxa"/>
            <w:tcBorders>
              <w:top w:val="single" w:sz="4" w:space="0" w:color="auto"/>
              <w:left w:val="single" w:sz="4" w:space="0" w:color="auto"/>
              <w:bottom w:val="single" w:sz="4" w:space="0" w:color="auto"/>
              <w:right w:val="single" w:sz="4" w:space="0" w:color="auto"/>
            </w:tcBorders>
            <w:vAlign w:val="center"/>
          </w:tcPr>
          <w:p w14:paraId="57B048B5" w14:textId="2E12F405" w:rsidR="005A75FC" w:rsidRPr="00B83C81" w:rsidRDefault="005A75FC" w:rsidP="005A75FC">
            <w:pPr>
              <w:widowControl w:val="0"/>
              <w:spacing w:after="0" w:line="240" w:lineRule="auto"/>
              <w:jc w:val="both"/>
              <w:rPr>
                <w:rFonts w:ascii="Times New Roman" w:hAnsi="Times New Roman" w:cs="Times New Roman"/>
              </w:rPr>
            </w:pPr>
            <w:r w:rsidRPr="00B83C81">
              <w:rPr>
                <w:rFonts w:ascii="Times New Roman" w:hAnsi="Times New Roman" w:cs="Times New Roman"/>
              </w:rPr>
              <w:t>Порядок подведения итогов закупки в электронной форме</w:t>
            </w:r>
          </w:p>
        </w:tc>
        <w:tc>
          <w:tcPr>
            <w:tcW w:w="6350" w:type="dxa"/>
            <w:gridSpan w:val="2"/>
            <w:tcBorders>
              <w:top w:val="single" w:sz="4" w:space="0" w:color="auto"/>
              <w:left w:val="single" w:sz="4" w:space="0" w:color="auto"/>
              <w:bottom w:val="single" w:sz="4" w:space="0" w:color="auto"/>
              <w:right w:val="single" w:sz="4" w:space="0" w:color="auto"/>
            </w:tcBorders>
            <w:vAlign w:val="center"/>
          </w:tcPr>
          <w:p w14:paraId="3BA169E8" w14:textId="54FEA542"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 xml:space="preserve">Комиссия рассматривает заявки на соответствие их требованиям, установленным в информационной карте, и оценивает заявки. </w:t>
            </w:r>
          </w:p>
          <w:p w14:paraId="3A68BC14" w14:textId="5A0F23CC"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 xml:space="preserve">Победителем в проведении закупки признается участник закупки, подавший заявку, которая отвечает всем требованиям, установленным в </w:t>
            </w:r>
            <w:r w:rsidR="009363A1">
              <w:rPr>
                <w:rFonts w:ascii="Times New Roman" w:hAnsi="Times New Roman" w:cs="Times New Roman"/>
              </w:rPr>
              <w:t>уведомления</w:t>
            </w:r>
            <w:r w:rsidR="009363A1" w:rsidRPr="00B83C81">
              <w:rPr>
                <w:rFonts w:ascii="Times New Roman" w:hAnsi="Times New Roman" w:cs="Times New Roman"/>
              </w:rPr>
              <w:t xml:space="preserve"> </w:t>
            </w:r>
            <w:r w:rsidRPr="00B83C81">
              <w:rPr>
                <w:rFonts w:ascii="Times New Roman" w:hAnsi="Times New Roman" w:cs="Times New Roman"/>
              </w:rPr>
              <w:t>о проведении закупки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закупки в электронной форме признается участник закупки, заявка которого поступила ранее заявок других участников закупок.</w:t>
            </w:r>
          </w:p>
          <w:p w14:paraId="5F041A17" w14:textId="65EB6A1B"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 xml:space="preserve">Комиссия отклоняет заявки, если они не соответствуют требованиям, установленным в информационной карте, или предложенная в заявках цена договора превышает максимальную цену, указанную в информационной карте. </w:t>
            </w:r>
          </w:p>
          <w:p w14:paraId="3B69C17E" w14:textId="1966A97E"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Результаты рассмотрения и оценки заявок оформляются протоколом.</w:t>
            </w:r>
          </w:p>
          <w:p w14:paraId="6330D025" w14:textId="77777777" w:rsidR="005A75FC" w:rsidRPr="00B83C81" w:rsidRDefault="005A75FC" w:rsidP="005A75FC">
            <w:pPr>
              <w:widowControl w:val="0"/>
              <w:spacing w:after="0" w:line="240" w:lineRule="auto"/>
              <w:ind w:firstLine="604"/>
              <w:jc w:val="both"/>
              <w:rPr>
                <w:rFonts w:ascii="Times New Roman" w:hAnsi="Times New Roman" w:cs="Times New Roman"/>
              </w:rPr>
            </w:pPr>
          </w:p>
          <w:p w14:paraId="62ADFF52" w14:textId="77777777"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Участник закупки, подавший заявку, не допускается Закупочной комиссией к участию в закупке в случае:</w:t>
            </w:r>
          </w:p>
          <w:p w14:paraId="4828CB80" w14:textId="77777777"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непредставления обязательных документов либо наличия в таких документах недостоверных сведений;</w:t>
            </w:r>
          </w:p>
          <w:p w14:paraId="6013B7C1" w14:textId="6B14F0E4"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 xml:space="preserve">несоответствия участника процедуры закупки обязательным требованиям, установленным </w:t>
            </w:r>
            <w:r w:rsidR="009363A1">
              <w:rPr>
                <w:rFonts w:ascii="Times New Roman" w:hAnsi="Times New Roman" w:cs="Times New Roman"/>
              </w:rPr>
              <w:t>уведомлением о закупке</w:t>
            </w:r>
            <w:r w:rsidRPr="00B83C81">
              <w:rPr>
                <w:rFonts w:ascii="Times New Roman" w:hAnsi="Times New Roman" w:cs="Times New Roman"/>
              </w:rPr>
              <w:t>;</w:t>
            </w:r>
          </w:p>
          <w:p w14:paraId="6F7D412D" w14:textId="1066B502"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 xml:space="preserve">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w:t>
            </w:r>
            <w:r w:rsidR="009363A1">
              <w:rPr>
                <w:rFonts w:ascii="Times New Roman" w:hAnsi="Times New Roman" w:cs="Times New Roman"/>
              </w:rPr>
              <w:t>уведомлении о закупке</w:t>
            </w:r>
            <w:r w:rsidRPr="00B83C81">
              <w:rPr>
                <w:rFonts w:ascii="Times New Roman" w:hAnsi="Times New Roman" w:cs="Times New Roman"/>
              </w:rPr>
              <w:t>;</w:t>
            </w:r>
          </w:p>
          <w:p w14:paraId="333A41ED" w14:textId="129AE605"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lastRenderedPageBreak/>
              <w:t xml:space="preserve">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установленный </w:t>
            </w:r>
            <w:r w:rsidR="009363A1">
              <w:rPr>
                <w:rFonts w:ascii="Times New Roman" w:hAnsi="Times New Roman" w:cs="Times New Roman"/>
              </w:rPr>
              <w:t>уведомлением о закупке</w:t>
            </w:r>
            <w:r w:rsidRPr="00B83C81">
              <w:rPr>
                <w:rFonts w:ascii="Times New Roman" w:hAnsi="Times New Roman" w:cs="Times New Roman"/>
              </w:rPr>
              <w:t>;</w:t>
            </w:r>
          </w:p>
          <w:p w14:paraId="5CFFEE33" w14:textId="77777777"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наличия в составе заявки недостоверной информации, в том числе в отношении его квалификационных данных;</w:t>
            </w:r>
          </w:p>
          <w:p w14:paraId="3354EC68" w14:textId="6161F0D8" w:rsidR="005A75FC" w:rsidRPr="00B83C81" w:rsidRDefault="005A75FC" w:rsidP="005A75FC">
            <w:pPr>
              <w:widowControl w:val="0"/>
              <w:spacing w:after="0" w:line="240" w:lineRule="auto"/>
              <w:ind w:firstLine="604"/>
              <w:jc w:val="both"/>
              <w:rPr>
                <w:rFonts w:ascii="Times New Roman" w:hAnsi="Times New Roman" w:cs="Times New Roman"/>
              </w:rPr>
            </w:pPr>
            <w:r w:rsidRPr="00B83C81">
              <w:rPr>
                <w:rFonts w:ascii="Times New Roman" w:hAnsi="Times New Roman" w:cs="Times New Roman"/>
              </w:rPr>
              <w:t>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w:t>
            </w:r>
          </w:p>
        </w:tc>
      </w:tr>
    </w:tbl>
    <w:p w14:paraId="652C892E" w14:textId="77777777" w:rsidR="00C75696" w:rsidRPr="00B83C81" w:rsidRDefault="00C75696" w:rsidP="0086520F">
      <w:pPr>
        <w:spacing w:after="0" w:line="240" w:lineRule="auto"/>
        <w:jc w:val="both"/>
        <w:rPr>
          <w:rFonts w:ascii="Times New Roman" w:hAnsi="Times New Roman" w:cs="Times New Roman"/>
        </w:rPr>
      </w:pPr>
    </w:p>
    <w:p w14:paraId="49A211CB" w14:textId="69917056" w:rsidR="00BC22A4" w:rsidRPr="00B83C81" w:rsidRDefault="00BC22A4" w:rsidP="00C96E34">
      <w:pPr>
        <w:spacing w:after="0"/>
        <w:jc w:val="right"/>
        <w:rPr>
          <w:rFonts w:ascii="Times New Roman" w:hAnsi="Times New Roman" w:cs="Times New Roman"/>
        </w:rPr>
      </w:pPr>
    </w:p>
    <w:p w14:paraId="0B8F7A0C" w14:textId="1A49D9EE" w:rsidR="00BC22A4" w:rsidRPr="00B83C81" w:rsidRDefault="00BC22A4" w:rsidP="00C96E34">
      <w:pPr>
        <w:spacing w:after="0"/>
        <w:jc w:val="right"/>
        <w:rPr>
          <w:rFonts w:ascii="Times New Roman" w:hAnsi="Times New Roman" w:cs="Times New Roman"/>
        </w:rPr>
      </w:pPr>
    </w:p>
    <w:p w14:paraId="3681FF35" w14:textId="34286AB9" w:rsidR="0017486F" w:rsidRPr="00B83C81" w:rsidRDefault="0017486F" w:rsidP="006636AB">
      <w:pPr>
        <w:jc w:val="right"/>
        <w:rPr>
          <w:rFonts w:ascii="Times New Roman" w:hAnsi="Times New Roman" w:cs="Times New Roman"/>
        </w:rPr>
      </w:pPr>
    </w:p>
    <w:p w14:paraId="78401C14" w14:textId="77777777" w:rsidR="00BA0133" w:rsidRPr="00B83C81" w:rsidRDefault="00BA0133">
      <w:pPr>
        <w:rPr>
          <w:rFonts w:ascii="Times New Roman" w:hAnsi="Times New Roman" w:cs="Times New Roman"/>
        </w:rPr>
      </w:pPr>
      <w:r w:rsidRPr="00B83C81">
        <w:rPr>
          <w:rFonts w:ascii="Times New Roman" w:hAnsi="Times New Roman" w:cs="Times New Roman"/>
        </w:rPr>
        <w:br w:type="page"/>
      </w:r>
    </w:p>
    <w:p w14:paraId="790B7CDC" w14:textId="6D8090CE" w:rsidR="006636AB" w:rsidRPr="00B83C81" w:rsidRDefault="006636AB" w:rsidP="001139F2">
      <w:pPr>
        <w:spacing w:after="0" w:line="240" w:lineRule="auto"/>
        <w:jc w:val="right"/>
        <w:rPr>
          <w:rFonts w:ascii="Times New Roman" w:hAnsi="Times New Roman" w:cs="Times New Roman"/>
        </w:rPr>
      </w:pPr>
      <w:r w:rsidRPr="00B83C81">
        <w:rPr>
          <w:rFonts w:ascii="Times New Roman" w:hAnsi="Times New Roman" w:cs="Times New Roman"/>
        </w:rPr>
        <w:lastRenderedPageBreak/>
        <w:t>Приложение № 1</w:t>
      </w:r>
    </w:p>
    <w:p w14:paraId="68F6B574" w14:textId="77777777" w:rsidR="00305528" w:rsidRPr="00B83C81" w:rsidRDefault="00305528" w:rsidP="00305528">
      <w:pPr>
        <w:widowControl w:val="0"/>
        <w:suppressAutoHyphens/>
        <w:spacing w:before="100" w:after="0" w:line="240" w:lineRule="auto"/>
        <w:contextualSpacing/>
        <w:jc w:val="center"/>
        <w:rPr>
          <w:rFonts w:ascii="Times New Roman" w:eastAsia="Calibri" w:hAnsi="Times New Roman" w:cs="Times New Roman"/>
          <w:b/>
          <w:color w:val="000000"/>
          <w:shd w:val="clear" w:color="auto" w:fill="FFFFFF"/>
        </w:rPr>
      </w:pPr>
    </w:p>
    <w:p w14:paraId="10544B37" w14:textId="77777777" w:rsidR="00B83C81" w:rsidRPr="00B83C81" w:rsidRDefault="00B83C81" w:rsidP="00B83C81">
      <w:pPr>
        <w:widowControl w:val="0"/>
        <w:spacing w:after="0" w:line="240" w:lineRule="auto"/>
        <w:contextualSpacing/>
        <w:jc w:val="right"/>
        <w:outlineLvl w:val="0"/>
        <w:rPr>
          <w:rFonts w:ascii="Times New Roman" w:eastAsia="Times New Roman" w:hAnsi="Times New Roman" w:cs="Times New Roman"/>
        </w:rPr>
      </w:pPr>
    </w:p>
    <w:p w14:paraId="0CD628D1" w14:textId="77777777" w:rsidR="00B83C81" w:rsidRPr="00B83C81" w:rsidRDefault="00B83C81" w:rsidP="00B83C81">
      <w:pPr>
        <w:widowControl w:val="0"/>
        <w:spacing w:after="0" w:line="240" w:lineRule="auto"/>
        <w:contextualSpacing/>
        <w:jc w:val="center"/>
        <w:outlineLvl w:val="0"/>
        <w:rPr>
          <w:rFonts w:ascii="Times New Roman" w:eastAsia="Times New Roman" w:hAnsi="Times New Roman" w:cs="Times New Roman"/>
          <w:b/>
        </w:rPr>
      </w:pPr>
      <w:r w:rsidRPr="00B83C81">
        <w:rPr>
          <w:rFonts w:ascii="Times New Roman" w:eastAsia="Times New Roman" w:hAnsi="Times New Roman" w:cs="Times New Roman"/>
          <w:b/>
        </w:rPr>
        <w:t>Техническое задание</w:t>
      </w:r>
    </w:p>
    <w:p w14:paraId="0EE8975F" w14:textId="1F96B496" w:rsidR="00B83C81" w:rsidRPr="00B83C81" w:rsidRDefault="00B83C81" w:rsidP="00B83C81">
      <w:pPr>
        <w:widowControl w:val="0"/>
        <w:spacing w:after="0" w:line="240" w:lineRule="auto"/>
        <w:contextualSpacing/>
        <w:jc w:val="center"/>
        <w:outlineLvl w:val="0"/>
        <w:rPr>
          <w:rFonts w:ascii="Times New Roman" w:eastAsia="Times New Roman" w:hAnsi="Times New Roman" w:cs="Times New Roman"/>
          <w:b/>
          <w:bCs/>
        </w:rPr>
      </w:pPr>
      <w:r w:rsidRPr="00B83C81">
        <w:rPr>
          <w:rFonts w:ascii="Times New Roman" w:eastAsia="Times New Roman" w:hAnsi="Times New Roman" w:cs="Times New Roman"/>
          <w:b/>
          <w:bCs/>
        </w:rPr>
        <w:t xml:space="preserve">на поставку продуктов питания </w:t>
      </w:r>
      <w:r w:rsidR="00746A6E">
        <w:rPr>
          <w:rFonts w:ascii="Times New Roman" w:eastAsia="Times New Roman" w:hAnsi="Times New Roman" w:cs="Times New Roman"/>
          <w:b/>
          <w:bCs/>
        </w:rPr>
        <w:t>(</w:t>
      </w:r>
      <w:r w:rsidR="00EF4DBB">
        <w:rPr>
          <w:rFonts w:ascii="Times New Roman" w:eastAsia="Times New Roman" w:hAnsi="Times New Roman" w:cs="Times New Roman"/>
          <w:b/>
          <w:bCs/>
        </w:rPr>
        <w:t>бакалея</w:t>
      </w:r>
      <w:r w:rsidR="00746A6E">
        <w:rPr>
          <w:rFonts w:ascii="Times New Roman" w:eastAsia="Times New Roman" w:hAnsi="Times New Roman" w:cs="Times New Roman"/>
          <w:b/>
          <w:bCs/>
        </w:rPr>
        <w:t>) для нужд МБДОУ - детский сад компенсирующего вида № 319</w:t>
      </w:r>
    </w:p>
    <w:p w14:paraId="0C03C8E5" w14:textId="77777777" w:rsidR="00B83C81" w:rsidRPr="00B83C81" w:rsidRDefault="00B83C81" w:rsidP="00B83C81">
      <w:pPr>
        <w:widowControl w:val="0"/>
        <w:spacing w:after="0" w:line="240" w:lineRule="auto"/>
        <w:contextualSpacing/>
        <w:jc w:val="center"/>
        <w:outlineLvl w:val="0"/>
        <w:rPr>
          <w:rFonts w:ascii="Times New Roman" w:eastAsia="Times New Roman" w:hAnsi="Times New Roman" w:cs="Times New Roman"/>
          <w:b/>
          <w:bCs/>
        </w:rPr>
      </w:pPr>
    </w:p>
    <w:p w14:paraId="6324A97D" w14:textId="2091B35D" w:rsidR="00B83C81" w:rsidRPr="00B83C81" w:rsidRDefault="00746A6E" w:rsidP="00276380">
      <w:pPr>
        <w:widowControl w:val="0"/>
        <w:tabs>
          <w:tab w:val="left" w:pos="-851"/>
        </w:tabs>
        <w:spacing w:after="0" w:line="240" w:lineRule="auto"/>
        <w:ind w:firstLine="567"/>
        <w:jc w:val="center"/>
        <w:rPr>
          <w:rFonts w:ascii="Times New Roman" w:eastAsia="Calibri" w:hAnsi="Times New Roman" w:cs="Times New Roman"/>
          <w:lang w:eastAsia="ar-SA"/>
        </w:rPr>
      </w:pPr>
      <w:r>
        <w:rPr>
          <w:rFonts w:ascii="Times New Roman" w:eastAsia="Times New Roman" w:hAnsi="Times New Roman" w:cs="Times New Roman"/>
          <w:b/>
          <w:bCs/>
        </w:rPr>
        <w:t>прилагается отдельным файлом</w:t>
      </w:r>
    </w:p>
    <w:p w14:paraId="53A567E0" w14:textId="77777777" w:rsidR="00CE4991" w:rsidRPr="00B83C81" w:rsidRDefault="00CE4991">
      <w:pPr>
        <w:rPr>
          <w:rFonts w:ascii="Times New Roman" w:hAnsi="Times New Roman" w:cs="Times New Roman"/>
        </w:rPr>
      </w:pPr>
      <w:r w:rsidRPr="00B83C81">
        <w:rPr>
          <w:rFonts w:ascii="Times New Roman" w:hAnsi="Times New Roman" w:cs="Times New Roman"/>
        </w:rPr>
        <w:br w:type="page"/>
      </w:r>
    </w:p>
    <w:p w14:paraId="4B306CA1" w14:textId="6B37B847" w:rsidR="007B6EFC" w:rsidRPr="00B83C81" w:rsidRDefault="007B6EFC" w:rsidP="00F04BE9">
      <w:pPr>
        <w:spacing w:after="0" w:line="240" w:lineRule="auto"/>
        <w:jc w:val="right"/>
        <w:rPr>
          <w:rFonts w:ascii="Times New Roman" w:hAnsi="Times New Roman" w:cs="Times New Roman"/>
        </w:rPr>
      </w:pPr>
      <w:r w:rsidRPr="00B83C81">
        <w:rPr>
          <w:rFonts w:ascii="Times New Roman" w:hAnsi="Times New Roman" w:cs="Times New Roman"/>
        </w:rPr>
        <w:lastRenderedPageBreak/>
        <w:t xml:space="preserve">Приложение № </w:t>
      </w:r>
      <w:r w:rsidR="00945D8A" w:rsidRPr="00B83C81">
        <w:rPr>
          <w:rFonts w:ascii="Times New Roman" w:hAnsi="Times New Roman" w:cs="Times New Roman"/>
        </w:rPr>
        <w:t>2</w:t>
      </w:r>
    </w:p>
    <w:p w14:paraId="4F0F2116" w14:textId="75606310" w:rsidR="007B6EFC" w:rsidRPr="00B83C81" w:rsidRDefault="007B6EFC" w:rsidP="00E15A61">
      <w:pPr>
        <w:tabs>
          <w:tab w:val="right" w:pos="9355"/>
        </w:tabs>
        <w:spacing w:after="0" w:line="240" w:lineRule="auto"/>
        <w:jc w:val="right"/>
        <w:rPr>
          <w:rFonts w:ascii="Times New Roman" w:hAnsi="Times New Roman" w:cs="Times New Roman"/>
          <w:bCs/>
        </w:rPr>
      </w:pPr>
      <w:r w:rsidRPr="00B83C81">
        <w:rPr>
          <w:rFonts w:ascii="Times New Roman" w:hAnsi="Times New Roman" w:cs="Times New Roman"/>
        </w:rPr>
        <w:tab/>
      </w:r>
    </w:p>
    <w:p w14:paraId="5B3F1133" w14:textId="6FB6ADE3" w:rsidR="00E15A61" w:rsidRPr="00B83C81" w:rsidRDefault="00C43A51" w:rsidP="00E15A61">
      <w:pPr>
        <w:suppressAutoHyphens/>
        <w:spacing w:after="0" w:line="240" w:lineRule="auto"/>
        <w:jc w:val="center"/>
        <w:rPr>
          <w:rFonts w:ascii="Times New Roman" w:eastAsia="Times New Roman" w:hAnsi="Times New Roman" w:cs="Times New Roman"/>
          <w:b/>
          <w:lang w:eastAsia="ar-SA"/>
        </w:rPr>
      </w:pPr>
      <w:r w:rsidRPr="00B83C81">
        <w:rPr>
          <w:rFonts w:ascii="Times New Roman" w:eastAsia="Times New Roman" w:hAnsi="Times New Roman" w:cs="Times New Roman"/>
          <w:b/>
          <w:lang w:eastAsia="ar-SA"/>
        </w:rPr>
        <w:t xml:space="preserve">ПРОЕКТ </w:t>
      </w:r>
      <w:r w:rsidR="00E15A61" w:rsidRPr="00B83C81">
        <w:rPr>
          <w:rFonts w:ascii="Times New Roman" w:eastAsia="Times New Roman" w:hAnsi="Times New Roman" w:cs="Times New Roman"/>
          <w:b/>
          <w:lang w:eastAsia="ar-SA"/>
        </w:rPr>
        <w:t>ДОГОВОР</w:t>
      </w:r>
      <w:r w:rsidRPr="00B83C81">
        <w:rPr>
          <w:rFonts w:ascii="Times New Roman" w:eastAsia="Times New Roman" w:hAnsi="Times New Roman" w:cs="Times New Roman"/>
          <w:b/>
          <w:lang w:eastAsia="ar-SA"/>
        </w:rPr>
        <w:t>А</w:t>
      </w:r>
      <w:r w:rsidR="00E15A61" w:rsidRPr="00B83C81">
        <w:rPr>
          <w:rFonts w:ascii="Times New Roman" w:eastAsia="Times New Roman" w:hAnsi="Times New Roman" w:cs="Times New Roman"/>
          <w:b/>
          <w:lang w:eastAsia="ar-SA"/>
        </w:rPr>
        <w:t xml:space="preserve"> № ____</w:t>
      </w:r>
    </w:p>
    <w:p w14:paraId="1D83C9CB" w14:textId="77777777" w:rsidR="00E15A61" w:rsidRPr="00B83C81" w:rsidRDefault="00E15A61" w:rsidP="00E15A61">
      <w:pPr>
        <w:suppressAutoHyphens/>
        <w:spacing w:after="0" w:line="240" w:lineRule="auto"/>
        <w:jc w:val="both"/>
        <w:rPr>
          <w:rFonts w:ascii="Times New Roman" w:eastAsia="Times New Roman" w:hAnsi="Times New Roman" w:cs="Times New Roman"/>
          <w:b/>
          <w:lang w:eastAsia="ar-SA"/>
        </w:rPr>
      </w:pPr>
    </w:p>
    <w:p w14:paraId="28478BC0" w14:textId="20CA9679" w:rsidR="00B83C81" w:rsidRPr="00B83C81" w:rsidRDefault="00746A6E" w:rsidP="00B83C81">
      <w:pPr>
        <w:widowControl w:val="0"/>
        <w:spacing w:after="0" w:line="240" w:lineRule="auto"/>
        <w:jc w:val="center"/>
        <w:rPr>
          <w:rFonts w:ascii="Times New Roman" w:eastAsia="Calibri" w:hAnsi="Times New Roman" w:cs="Times New Roman"/>
          <w:b/>
          <w:lang w:eastAsia="en-US"/>
        </w:rPr>
      </w:pPr>
      <w:r>
        <w:rPr>
          <w:rFonts w:ascii="Times New Roman" w:eastAsia="Calibri" w:hAnsi="Times New Roman" w:cs="Times New Roman"/>
          <w:lang w:eastAsia="en-US"/>
        </w:rPr>
        <w:t>Прилагается отдельным файлом</w:t>
      </w:r>
    </w:p>
    <w:p w14:paraId="5BC9057D" w14:textId="77777777" w:rsidR="00B83C81" w:rsidRPr="00B83C81" w:rsidRDefault="00B83C81" w:rsidP="00B83C81">
      <w:pPr>
        <w:widowControl w:val="0"/>
        <w:spacing w:after="0" w:line="240" w:lineRule="auto"/>
        <w:rPr>
          <w:rFonts w:ascii="Times New Roman" w:eastAsia="Calibri" w:hAnsi="Times New Roman" w:cs="Times New Roman"/>
          <w:b/>
          <w:lang w:eastAsia="en-US"/>
        </w:rPr>
      </w:pPr>
      <w:r w:rsidRPr="00B83C81">
        <w:rPr>
          <w:rFonts w:ascii="Times New Roman" w:eastAsia="Calibri" w:hAnsi="Times New Roman" w:cs="Times New Roman"/>
          <w:b/>
          <w:lang w:eastAsia="en-US"/>
        </w:rPr>
        <w:br w:type="page"/>
      </w:r>
    </w:p>
    <w:p w14:paraId="4205F14D" w14:textId="08DEB20D" w:rsidR="00511205" w:rsidRPr="00B83C81" w:rsidRDefault="00511205" w:rsidP="00F04BE9">
      <w:pPr>
        <w:spacing w:after="0" w:line="240" w:lineRule="auto"/>
        <w:jc w:val="right"/>
        <w:rPr>
          <w:rFonts w:ascii="Times New Roman" w:hAnsi="Times New Roman" w:cs="Times New Roman"/>
        </w:rPr>
      </w:pPr>
      <w:r w:rsidRPr="00B83C81">
        <w:rPr>
          <w:rFonts w:ascii="Times New Roman" w:hAnsi="Times New Roman" w:cs="Times New Roman"/>
        </w:rPr>
        <w:lastRenderedPageBreak/>
        <w:t>Приложение № 3</w:t>
      </w:r>
    </w:p>
    <w:p w14:paraId="464E0DF4" w14:textId="77777777" w:rsidR="00F04BE9" w:rsidRPr="00B83C81" w:rsidRDefault="00F04BE9" w:rsidP="00511205">
      <w:pPr>
        <w:jc w:val="center"/>
        <w:rPr>
          <w:rFonts w:ascii="Times New Roman" w:hAnsi="Times New Roman" w:cs="Times New Roman"/>
        </w:rPr>
      </w:pPr>
    </w:p>
    <w:p w14:paraId="7447BD0E" w14:textId="2FA1E3A9" w:rsidR="00511205" w:rsidRPr="00B83C81" w:rsidRDefault="00F04BE9" w:rsidP="00511205">
      <w:pPr>
        <w:jc w:val="center"/>
        <w:rPr>
          <w:rFonts w:ascii="Times New Roman" w:hAnsi="Times New Roman" w:cs="Times New Roman"/>
          <w:b/>
          <w:bCs/>
        </w:rPr>
      </w:pPr>
      <w:r w:rsidRPr="00B83C81">
        <w:rPr>
          <w:rFonts w:ascii="Times New Roman" w:hAnsi="Times New Roman" w:cs="Times New Roman"/>
          <w:b/>
          <w:bCs/>
        </w:rPr>
        <w:t>ОБОСНОВАНИЕ НАЧАЛЬНОЙ (МАКСИМАЛЬНОЙ) ЦЕНЫ ДОГОВОРА</w:t>
      </w:r>
    </w:p>
    <w:p w14:paraId="3EA835B8" w14:textId="77777777" w:rsidR="00F04BE9" w:rsidRPr="00B83C81"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rPr>
      </w:pPr>
      <w:r w:rsidRPr="00B83C81">
        <w:rPr>
          <w:rFonts w:ascii="Times New Roman" w:hAnsi="Times New Roman" w:cs="Times New Roman"/>
          <w:bCs/>
          <w:i/>
          <w:iCs/>
        </w:rPr>
        <w:t>Прилагается отдельным файлом</w:t>
      </w:r>
    </w:p>
    <w:p w14:paraId="232028FD" w14:textId="77777777" w:rsidR="00511205" w:rsidRPr="00B83C81" w:rsidRDefault="00511205" w:rsidP="00511205">
      <w:pPr>
        <w:rPr>
          <w:rFonts w:ascii="Times New Roman" w:hAnsi="Times New Roman" w:cs="Times New Roman"/>
        </w:rPr>
      </w:pPr>
    </w:p>
    <w:p w14:paraId="23D131E7" w14:textId="0C9EE2C4" w:rsidR="00511205" w:rsidRPr="00B83C81" w:rsidRDefault="00511205" w:rsidP="00511205">
      <w:pPr>
        <w:spacing w:after="0" w:line="240" w:lineRule="auto"/>
        <w:jc w:val="both"/>
        <w:rPr>
          <w:rFonts w:ascii="Times New Roman" w:hAnsi="Times New Roman" w:cs="Times New Roman"/>
        </w:rPr>
      </w:pPr>
    </w:p>
    <w:p w14:paraId="466E2137" w14:textId="09FD14AC" w:rsidR="00BA0133" w:rsidRPr="00B83C81" w:rsidRDefault="00BA0133">
      <w:pPr>
        <w:rPr>
          <w:rFonts w:ascii="Times New Roman" w:hAnsi="Times New Roman" w:cs="Times New Roman"/>
        </w:rPr>
      </w:pPr>
      <w:r w:rsidRPr="00B83C81">
        <w:rPr>
          <w:rFonts w:ascii="Times New Roman" w:hAnsi="Times New Roman" w:cs="Times New Roman"/>
        </w:rPr>
        <w:br w:type="page"/>
      </w:r>
    </w:p>
    <w:p w14:paraId="4D0ECE38" w14:textId="4C0A1BFA" w:rsidR="00BA0133" w:rsidRPr="00B83C81" w:rsidRDefault="00BA0133" w:rsidP="00511205">
      <w:pPr>
        <w:spacing w:after="0" w:line="240" w:lineRule="auto"/>
        <w:jc w:val="both"/>
        <w:rPr>
          <w:rFonts w:ascii="Times New Roman" w:hAnsi="Times New Roman" w:cs="Times New Roman"/>
        </w:rPr>
      </w:pPr>
    </w:p>
    <w:p w14:paraId="707052CA" w14:textId="6B90C9F0" w:rsidR="00BA0133" w:rsidRPr="00B83C81"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rPr>
      </w:pPr>
      <w:r w:rsidRPr="00B83C81">
        <w:rPr>
          <w:rFonts w:ascii="Times New Roman" w:eastAsia="Times New Roman" w:hAnsi="Times New Roman" w:cs="Times New Roman"/>
          <w:b/>
        </w:rPr>
        <w:t>ОБРАЗЦЫ</w:t>
      </w:r>
      <w:r w:rsidR="005A7568" w:rsidRPr="00B83C81">
        <w:rPr>
          <w:rFonts w:ascii="Times New Roman" w:eastAsia="Times New Roman" w:hAnsi="Times New Roman" w:cs="Times New Roman"/>
          <w:b/>
        </w:rPr>
        <w:t xml:space="preserve"> (</w:t>
      </w:r>
      <w:r w:rsidR="00746A6E" w:rsidRPr="00B83C81">
        <w:rPr>
          <w:rFonts w:ascii="Times New Roman" w:eastAsia="Times New Roman" w:hAnsi="Times New Roman" w:cs="Times New Roman"/>
          <w:b/>
        </w:rPr>
        <w:t>РЕКОМЕНДУЕМЫЕ</w:t>
      </w:r>
      <w:r w:rsidR="005A7568" w:rsidRPr="00B83C81">
        <w:rPr>
          <w:rFonts w:ascii="Times New Roman" w:eastAsia="Times New Roman" w:hAnsi="Times New Roman" w:cs="Times New Roman"/>
          <w:b/>
        </w:rPr>
        <w:t>)</w:t>
      </w:r>
      <w:r w:rsidRPr="00B83C81">
        <w:rPr>
          <w:rFonts w:ascii="Times New Roman" w:eastAsia="Times New Roman" w:hAnsi="Times New Roman" w:cs="Times New Roman"/>
          <w:b/>
        </w:rPr>
        <w:t xml:space="preserve"> ФОРМ ДОКУМЕНТОВ, ВКЛЮЧАЕМЫХ В ЗАЯВКУ</w:t>
      </w:r>
    </w:p>
    <w:p w14:paraId="2024F390" w14:textId="77777777" w:rsidR="00BA0133" w:rsidRPr="00B83C81" w:rsidRDefault="00BA0133" w:rsidP="00BA013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44A0AF9B" w14:textId="77777777" w:rsidR="00BA0133" w:rsidRPr="00B83C81"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B83C81">
        <w:rPr>
          <w:rFonts w:ascii="Times New Roman" w:eastAsia="Times New Roman" w:hAnsi="Times New Roman" w:cs="Times New Roman"/>
          <w:b/>
          <w:bCs/>
          <w:lang w:eastAsia="zh-CN"/>
        </w:rPr>
        <w:t>ВНИМАНИЮ УЧАСТНИКОВ ЗАКУПКИ!</w:t>
      </w:r>
    </w:p>
    <w:p w14:paraId="637DB468" w14:textId="77777777" w:rsidR="00BA0133" w:rsidRPr="00B83C81"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14:paraId="687EF795" w14:textId="1BA57E7B" w:rsidR="00BA0133" w:rsidRPr="00B83C81" w:rsidRDefault="00BA0133" w:rsidP="00BA0133">
      <w:pPr>
        <w:widowControl w:val="0"/>
        <w:spacing w:after="0" w:line="240" w:lineRule="auto"/>
        <w:ind w:firstLine="567"/>
        <w:jc w:val="both"/>
        <w:rPr>
          <w:rFonts w:ascii="Times New Roman" w:eastAsia="Times New Roman" w:hAnsi="Times New Roman" w:cs="Times New Roman"/>
          <w:i/>
          <w:shd w:val="clear" w:color="auto" w:fill="FFFF99"/>
          <w:lang w:eastAsia="zh-CN"/>
        </w:rPr>
      </w:pPr>
      <w:r w:rsidRPr="00B83C81">
        <w:rPr>
          <w:rFonts w:ascii="Times New Roman" w:eastAsia="Times New Roman" w:hAnsi="Times New Roman" w:cs="Times New Roman"/>
          <w:bCs/>
          <w:lang w:eastAsia="zh-CN"/>
        </w:rPr>
        <w:t xml:space="preserve">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w:t>
      </w:r>
      <w:r w:rsidR="009363A1">
        <w:rPr>
          <w:rFonts w:ascii="Times New Roman" w:eastAsia="Times New Roman" w:hAnsi="Times New Roman" w:cs="Times New Roman"/>
          <w:bCs/>
          <w:lang w:eastAsia="zh-CN"/>
        </w:rPr>
        <w:t>уведомлении о закупке</w:t>
      </w:r>
      <w:r w:rsidRPr="00B83C81">
        <w:rPr>
          <w:rFonts w:ascii="Times New Roman" w:eastAsia="Times New Roman" w:hAnsi="Times New Roman" w:cs="Times New Roman"/>
          <w:bCs/>
          <w:lang w:eastAsia="zh-CN"/>
        </w:rPr>
        <w:t>.</w:t>
      </w:r>
    </w:p>
    <w:p w14:paraId="69ED0E5B" w14:textId="77777777" w:rsidR="00BA0133" w:rsidRPr="00B83C81"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B83C81">
        <w:rPr>
          <w:rFonts w:ascii="Times New Roman" w:eastAsia="Times New Roman" w:hAnsi="Times New Roman" w:cs="Times New Roman"/>
          <w:b/>
          <w:bCs/>
          <w:lang w:eastAsia="zh-CN"/>
        </w:rPr>
        <w:t>Образцы форм документов, включаемых в заявку</w:t>
      </w:r>
    </w:p>
    <w:p w14:paraId="464CA33B" w14:textId="77777777" w:rsidR="00BA0133" w:rsidRPr="00B83C81"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14:paraId="051EF70A" w14:textId="77777777" w:rsidR="00BA0133" w:rsidRPr="00B83C81"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«____</w:t>
      </w:r>
      <w:proofErr w:type="gramStart"/>
      <w:r w:rsidRPr="00B83C81">
        <w:rPr>
          <w:rFonts w:ascii="Times New Roman" w:eastAsia="Times New Roman" w:hAnsi="Times New Roman" w:cs="Times New Roman"/>
          <w:lang w:eastAsia="zh-CN"/>
        </w:rPr>
        <w:t>_»_</w:t>
      </w:r>
      <w:proofErr w:type="gramEnd"/>
      <w:r w:rsidRPr="00B83C81">
        <w:rPr>
          <w:rFonts w:ascii="Times New Roman" w:eastAsia="Times New Roman" w:hAnsi="Times New Roman" w:cs="Times New Roman"/>
          <w:lang w:eastAsia="zh-CN"/>
        </w:rPr>
        <w:t>__________ 202_ г.</w:t>
      </w:r>
    </w:p>
    <w:p w14:paraId="0FF7DDA1" w14:textId="77777777" w:rsidR="00BA0133" w:rsidRPr="00B83C81"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№__________</w:t>
      </w:r>
    </w:p>
    <w:p w14:paraId="32FE164C" w14:textId="77777777" w:rsidR="00BA0133" w:rsidRPr="00B83C81"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14:paraId="58AA2CE9" w14:textId="3634B006" w:rsidR="00BA0133" w:rsidRPr="00B83C81"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B83C81">
        <w:rPr>
          <w:rFonts w:ascii="Times New Roman" w:eastAsia="Times New Roman" w:hAnsi="Times New Roman" w:cs="Times New Roman"/>
          <w:b/>
          <w:color w:val="000000"/>
          <w:lang w:eastAsia="zh-CN"/>
        </w:rPr>
        <w:t xml:space="preserve">ЗАЯВКА НА УЧАСТИЕ </w:t>
      </w:r>
    </w:p>
    <w:p w14:paraId="1389D58B" w14:textId="77777777" w:rsidR="00BA0133" w:rsidRPr="00B83C81"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14:paraId="29D1E261" w14:textId="77777777" w:rsidR="00BA0133" w:rsidRPr="00B83C81"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B83C81">
        <w:rPr>
          <w:rFonts w:ascii="Times New Roman" w:eastAsia="Times New Roman" w:hAnsi="Times New Roman" w:cs="Times New Roman"/>
          <w:b/>
          <w:color w:val="000000"/>
          <w:lang w:eastAsia="zh-CN"/>
        </w:rPr>
        <w:t xml:space="preserve">             Кому</w:t>
      </w:r>
      <w:r w:rsidRPr="00B83C81">
        <w:rPr>
          <w:rFonts w:ascii="Times New Roman" w:eastAsia="Times New Roman" w:hAnsi="Times New Roman" w:cs="Times New Roman"/>
          <w:color w:val="000000"/>
          <w:lang w:eastAsia="zh-CN"/>
        </w:rPr>
        <w:t>:</w:t>
      </w:r>
      <w:r w:rsidRPr="00B83C81">
        <w:rPr>
          <w:rFonts w:ascii="Times New Roman" w:eastAsia="Times New Roman" w:hAnsi="Times New Roman" w:cs="Times New Roman"/>
          <w:b/>
          <w:color w:val="000000"/>
          <w:lang w:eastAsia="zh-CN"/>
        </w:rPr>
        <w:t xml:space="preserve">                                                                             </w:t>
      </w:r>
    </w:p>
    <w:p w14:paraId="73E67582" w14:textId="77777777" w:rsidR="00BA0133" w:rsidRPr="00B83C81" w:rsidRDefault="00BA0133" w:rsidP="00BA0133">
      <w:pPr>
        <w:widowControl w:val="0"/>
        <w:spacing w:after="0" w:line="240" w:lineRule="auto"/>
        <w:ind w:left="360"/>
        <w:rPr>
          <w:rFonts w:ascii="Times New Roman" w:eastAsia="Times New Roman" w:hAnsi="Times New Roman" w:cs="Times New Roman"/>
          <w:b/>
          <w:color w:val="000000"/>
          <w:lang w:eastAsia="zh-CN"/>
        </w:rPr>
      </w:pPr>
    </w:p>
    <w:p w14:paraId="6B36E6FF" w14:textId="0590EEAD" w:rsidR="00BA0133" w:rsidRPr="00B83C81"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B83C81">
        <w:rPr>
          <w:rFonts w:ascii="Times New Roman" w:eastAsia="Times New Roman" w:hAnsi="Times New Roman" w:cs="Times New Roman"/>
          <w:iCs/>
          <w:lang w:eastAsia="en-US"/>
        </w:rPr>
        <w:t xml:space="preserve">Изучив </w:t>
      </w:r>
      <w:r w:rsidR="009363A1">
        <w:rPr>
          <w:rFonts w:ascii="Times New Roman" w:hAnsi="Times New Roman" w:cs="Times New Roman"/>
        </w:rPr>
        <w:t>уведомления</w:t>
      </w:r>
      <w:r w:rsidR="009363A1" w:rsidRPr="00B83C81">
        <w:rPr>
          <w:rFonts w:ascii="Times New Roman" w:hAnsi="Times New Roman" w:cs="Times New Roman"/>
        </w:rPr>
        <w:t xml:space="preserve"> </w:t>
      </w:r>
      <w:r w:rsidRPr="00B83C81">
        <w:rPr>
          <w:rFonts w:ascii="Times New Roman" w:eastAsia="Times New Roman" w:hAnsi="Times New Roman" w:cs="Times New Roman"/>
          <w:iCs/>
          <w:lang w:eastAsia="en-US"/>
        </w:rPr>
        <w:t xml:space="preserve">о закупке </w:t>
      </w:r>
      <w:r w:rsidRPr="00B83C81">
        <w:rPr>
          <w:rFonts w:ascii="Times New Roman" w:eastAsia="Times New Roman" w:hAnsi="Times New Roman" w:cs="Times New Roman"/>
          <w:lang w:eastAsia="en-US"/>
        </w:rPr>
        <w:t>(включая все изменения и разъяснения к ней)</w:t>
      </w:r>
      <w:r w:rsidRPr="00B83C81">
        <w:rPr>
          <w:rFonts w:ascii="Times New Roman" w:eastAsia="Times New Roman" w:hAnsi="Times New Roman" w:cs="Times New Roman"/>
          <w:iCs/>
          <w:lang w:eastAsia="en-US"/>
        </w:rPr>
        <w:t>, размещенные _________[</w:t>
      </w:r>
      <w:r w:rsidRPr="00B83C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9363A1" w:rsidRPr="009363A1">
        <w:rPr>
          <w:rFonts w:ascii="Times New Roman" w:eastAsia="Times New Roman" w:hAnsi="Times New Roman" w:cs="Times New Roman"/>
          <w:bCs/>
          <w:iCs/>
          <w:shd w:val="clear" w:color="auto" w:fill="D9D9D9"/>
          <w:lang w:eastAsia="en-US"/>
        </w:rPr>
        <w:t>уведомления</w:t>
      </w:r>
      <w:r w:rsidRPr="00B83C81">
        <w:rPr>
          <w:rFonts w:ascii="Times New Roman" w:eastAsia="Times New Roman" w:hAnsi="Times New Roman" w:cs="Times New Roman"/>
          <w:bCs/>
          <w:iCs/>
          <w:shd w:val="clear" w:color="auto" w:fill="D9D9D9"/>
          <w:lang w:eastAsia="en-US"/>
        </w:rPr>
        <w:t>, а также его номер</w:t>
      </w:r>
      <w:r w:rsidRPr="00B83C81">
        <w:rPr>
          <w:rFonts w:ascii="Times New Roman" w:eastAsia="Times New Roman" w:hAnsi="Times New Roman" w:cs="Times New Roman"/>
          <w:iCs/>
          <w:lang w:eastAsia="en-US"/>
        </w:rPr>
        <w:t>], и </w:t>
      </w:r>
      <w:r w:rsidRPr="00B83C81">
        <w:rPr>
          <w:rFonts w:ascii="Times New Roman" w:eastAsia="Times New Roman" w:hAnsi="Times New Roman" w:cs="Times New Roman"/>
          <w:lang w:eastAsia="en-US"/>
        </w:rPr>
        <w:t xml:space="preserve">безоговорочно </w:t>
      </w:r>
      <w:r w:rsidRPr="00B83C81">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3448BEB2" w14:textId="2AB3E44F" w:rsidR="00BA0133" w:rsidRPr="00B83C81"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B83C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9363A1">
        <w:rPr>
          <w:rFonts w:ascii="Times New Roman" w:hAnsi="Times New Roman" w:cs="Times New Roman"/>
        </w:rPr>
        <w:t>уведомлением</w:t>
      </w:r>
      <w:r w:rsidR="009363A1" w:rsidRPr="00B83C81">
        <w:rPr>
          <w:rFonts w:ascii="Times New Roman" w:hAnsi="Times New Roman" w:cs="Times New Roman"/>
        </w:rPr>
        <w:t xml:space="preserve"> </w:t>
      </w:r>
      <w:r w:rsidRPr="00B83C81">
        <w:rPr>
          <w:rFonts w:ascii="Times New Roman" w:eastAsia="Times New Roman" w:hAnsi="Times New Roman" w:cs="Times New Roman"/>
          <w:iCs/>
          <w:lang w:eastAsia="en-US"/>
        </w:rPr>
        <w:t xml:space="preserve">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w:t>
      </w:r>
      <w:r w:rsidR="009363A1">
        <w:rPr>
          <w:rFonts w:ascii="Times New Roman" w:hAnsi="Times New Roman" w:cs="Times New Roman"/>
        </w:rPr>
        <w:t>уведомления</w:t>
      </w:r>
      <w:r w:rsidR="009363A1" w:rsidRPr="00B83C81">
        <w:rPr>
          <w:rFonts w:ascii="Times New Roman" w:hAnsi="Times New Roman" w:cs="Times New Roman"/>
        </w:rPr>
        <w:t xml:space="preserve"> </w:t>
      </w:r>
      <w:r w:rsidRPr="00B83C81">
        <w:rPr>
          <w:rFonts w:ascii="Times New Roman" w:eastAsia="Times New Roman" w:hAnsi="Times New Roman" w:cs="Times New Roman"/>
          <w:iCs/>
          <w:lang w:eastAsia="en-US"/>
        </w:rPr>
        <w:t>о закупке, со всеми приложениями к нему.</w:t>
      </w:r>
    </w:p>
    <w:p w14:paraId="65C88874" w14:textId="79CBB9E8" w:rsidR="00BA0133" w:rsidRPr="00B83C81" w:rsidRDefault="00BA0133" w:rsidP="00BA0133">
      <w:pPr>
        <w:widowControl w:val="0"/>
        <w:spacing w:after="0" w:line="240" w:lineRule="auto"/>
        <w:ind w:firstLine="567"/>
        <w:jc w:val="both"/>
        <w:rPr>
          <w:rFonts w:ascii="Times New Roman" w:eastAsia="Times New Roman" w:hAnsi="Times New Roman" w:cs="Times New Roman"/>
          <w:lang w:eastAsia="en-US"/>
        </w:rPr>
      </w:pPr>
      <w:r w:rsidRPr="00B83C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B83C81">
        <w:rPr>
          <w:rFonts w:ascii="Times New Roman" w:eastAsia="Times New Roman" w:hAnsi="Times New Roman" w:cs="Times New Roman"/>
          <w:lang w:eastAsia="en-US"/>
        </w:rPr>
        <w:t xml:space="preserve">с единственным участником конкурентной закупки </w:t>
      </w:r>
      <w:r w:rsidRPr="00B83C81">
        <w:rPr>
          <w:rFonts w:ascii="Times New Roman" w:eastAsia="Times New Roman" w:hAnsi="Times New Roman" w:cs="Times New Roman"/>
          <w:iCs/>
          <w:lang w:eastAsia="en-US"/>
        </w:rPr>
        <w:t xml:space="preserve">мы берем на себя обязательства подписать со своей стороны договор в соответствии с требованиями </w:t>
      </w:r>
      <w:r w:rsidR="009363A1">
        <w:rPr>
          <w:rFonts w:ascii="Times New Roman" w:eastAsia="Times New Roman" w:hAnsi="Times New Roman" w:cs="Times New Roman"/>
          <w:iCs/>
          <w:lang w:eastAsia="en-US"/>
        </w:rPr>
        <w:t>уведомлении о закупке</w:t>
      </w:r>
      <w:r w:rsidRPr="00B83C81">
        <w:rPr>
          <w:rFonts w:ascii="Times New Roman" w:eastAsia="Times New Roman" w:hAnsi="Times New Roman" w:cs="Times New Roman"/>
          <w:iCs/>
          <w:lang w:eastAsia="en-US"/>
        </w:rPr>
        <w:t xml:space="preserve"> и условиями нашей заявки.</w:t>
      </w:r>
    </w:p>
    <w:p w14:paraId="5927C984" w14:textId="6281EA34" w:rsidR="00BA0133" w:rsidRPr="00B83C81" w:rsidRDefault="00BA0133" w:rsidP="00BA0133">
      <w:pPr>
        <w:widowControl w:val="0"/>
        <w:spacing w:after="0" w:line="240" w:lineRule="auto"/>
        <w:ind w:firstLine="567"/>
        <w:jc w:val="both"/>
        <w:rPr>
          <w:rFonts w:ascii="Times New Roman" w:eastAsia="Times New Roman" w:hAnsi="Times New Roman" w:cs="Times New Roman"/>
          <w:lang w:eastAsia="en-US"/>
        </w:rPr>
      </w:pPr>
      <w:r w:rsidRPr="00B83C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p>
    <w:p w14:paraId="666AC510" w14:textId="77777777" w:rsidR="00BA0133" w:rsidRPr="00B83C81" w:rsidRDefault="00BA0133" w:rsidP="00BA0133">
      <w:pPr>
        <w:widowControl w:val="0"/>
        <w:spacing w:after="0" w:line="240" w:lineRule="auto"/>
        <w:ind w:firstLine="567"/>
        <w:jc w:val="both"/>
        <w:rPr>
          <w:rFonts w:ascii="Times New Roman" w:eastAsia="Times New Roman" w:hAnsi="Times New Roman" w:cs="Times New Roman"/>
          <w:lang w:eastAsia="en-US"/>
        </w:rPr>
      </w:pPr>
    </w:p>
    <w:p w14:paraId="2916D72C" w14:textId="4D6130F7" w:rsidR="00BA0133" w:rsidRPr="00B83C81" w:rsidRDefault="00BA0133" w:rsidP="00BA0133">
      <w:pPr>
        <w:widowControl w:val="0"/>
        <w:spacing w:after="0" w:line="240" w:lineRule="auto"/>
        <w:jc w:val="right"/>
        <w:rPr>
          <w:rFonts w:ascii="Times New Roman" w:eastAsia="Times New Roman" w:hAnsi="Times New Roman" w:cs="Times New Roman"/>
          <w:lang w:eastAsia="zh-CN"/>
        </w:rPr>
      </w:pPr>
      <w:r w:rsidRPr="00B83C81">
        <w:rPr>
          <w:rFonts w:ascii="Times New Roman" w:eastAsia="Times New Roman" w:hAnsi="Times New Roman" w:cs="Times New Roman"/>
          <w:lang w:eastAsia="zh-CN"/>
        </w:rPr>
        <w:br w:type="page"/>
      </w:r>
      <w:r w:rsidRPr="00B83C81">
        <w:rPr>
          <w:rFonts w:ascii="Times New Roman" w:eastAsia="Times New Roman" w:hAnsi="Times New Roman" w:cs="Times New Roman"/>
          <w:lang w:eastAsia="zh-CN"/>
        </w:rPr>
        <w:lastRenderedPageBreak/>
        <w:t xml:space="preserve">Приложение </w:t>
      </w:r>
      <w:r w:rsidRPr="00B83C81">
        <w:rPr>
          <w:rFonts w:ascii="Times New Roman" w:eastAsia="Times New Roman" w:hAnsi="Times New Roman" w:cs="Times New Roman"/>
          <w:lang w:eastAsia="zh-CN"/>
        </w:rPr>
        <w:fldChar w:fldCharType="begin"/>
      </w:r>
      <w:r w:rsidRPr="00B83C81">
        <w:rPr>
          <w:rFonts w:ascii="Times New Roman" w:eastAsia="Times New Roman" w:hAnsi="Times New Roman" w:cs="Times New Roman"/>
          <w:lang w:eastAsia="zh-CN"/>
        </w:rPr>
        <w:instrText xml:space="preserve"> SEQ Приложение \* ARABIC </w:instrText>
      </w:r>
      <w:r w:rsidRPr="00B83C81">
        <w:rPr>
          <w:rFonts w:ascii="Times New Roman" w:eastAsia="Times New Roman" w:hAnsi="Times New Roman" w:cs="Times New Roman"/>
          <w:lang w:eastAsia="zh-CN"/>
        </w:rPr>
        <w:fldChar w:fldCharType="separate"/>
      </w:r>
      <w:r w:rsidRPr="00B83C81">
        <w:rPr>
          <w:rFonts w:ascii="Times New Roman" w:eastAsia="Times New Roman" w:hAnsi="Times New Roman" w:cs="Times New Roman"/>
          <w:lang w:eastAsia="zh-CN"/>
        </w:rPr>
        <w:t>1</w:t>
      </w:r>
      <w:r w:rsidRPr="00B83C81">
        <w:rPr>
          <w:rFonts w:ascii="Times New Roman" w:eastAsia="Times New Roman" w:hAnsi="Times New Roman" w:cs="Times New Roman"/>
          <w:lang w:eastAsia="zh-CN"/>
        </w:rPr>
        <w:fldChar w:fldCharType="end"/>
      </w:r>
      <w:r w:rsidR="00B83C81">
        <w:rPr>
          <w:rFonts w:ascii="Times New Roman" w:eastAsia="Times New Roman" w:hAnsi="Times New Roman" w:cs="Times New Roman"/>
          <w:lang w:eastAsia="zh-CN"/>
        </w:rPr>
        <w:t xml:space="preserve"> </w:t>
      </w:r>
      <w:r w:rsidRPr="00B83C81">
        <w:rPr>
          <w:rFonts w:ascii="Times New Roman" w:eastAsia="Times New Roman" w:hAnsi="Times New Roman" w:cs="Times New Roman"/>
          <w:lang w:eastAsia="zh-CN"/>
        </w:rPr>
        <w:t>к Форме Заявки</w:t>
      </w:r>
      <w:r w:rsidRPr="00B83C81">
        <w:rPr>
          <w:rFonts w:ascii="Times New Roman" w:eastAsia="Times New Roman" w:hAnsi="Times New Roman" w:cs="Times New Roman"/>
          <w:lang w:eastAsia="zh-CN"/>
        </w:rPr>
        <w:br/>
        <w:t>от «___</w:t>
      </w:r>
      <w:proofErr w:type="gramStart"/>
      <w:r w:rsidRPr="00B83C81">
        <w:rPr>
          <w:rFonts w:ascii="Times New Roman" w:eastAsia="Times New Roman" w:hAnsi="Times New Roman" w:cs="Times New Roman"/>
          <w:lang w:eastAsia="zh-CN"/>
        </w:rPr>
        <w:t>_»_</w:t>
      </w:r>
      <w:proofErr w:type="gramEnd"/>
      <w:r w:rsidRPr="00B83C81">
        <w:rPr>
          <w:rFonts w:ascii="Times New Roman" w:eastAsia="Times New Roman" w:hAnsi="Times New Roman" w:cs="Times New Roman"/>
          <w:lang w:eastAsia="zh-CN"/>
        </w:rPr>
        <w:t>____________ 20_ г. №__________</w:t>
      </w:r>
    </w:p>
    <w:p w14:paraId="6C497D16" w14:textId="77777777" w:rsidR="00BA0133" w:rsidRPr="00B83C81" w:rsidRDefault="00BA0133" w:rsidP="00BA0133">
      <w:pPr>
        <w:widowControl w:val="0"/>
        <w:spacing w:after="0" w:line="240" w:lineRule="auto"/>
        <w:jc w:val="center"/>
        <w:rPr>
          <w:rFonts w:ascii="Times New Roman" w:eastAsia="Times New Roman" w:hAnsi="Times New Roman" w:cs="Times New Roman"/>
          <w:b/>
          <w:iCs/>
          <w:lang w:eastAsia="zh-CN"/>
        </w:rPr>
      </w:pPr>
      <w:r w:rsidRPr="00B83C81">
        <w:rPr>
          <w:rFonts w:ascii="Times New Roman" w:eastAsia="Times New Roman" w:hAnsi="Times New Roman" w:cs="Times New Roman"/>
          <w:b/>
          <w:iCs/>
          <w:lang w:eastAsia="zh-CN"/>
        </w:rPr>
        <w:t>ТЕХНИЧЕСКОЕ ПРЕДЛОЖЕНИЕ</w:t>
      </w:r>
    </w:p>
    <w:p w14:paraId="5A50A77B" w14:textId="77777777" w:rsidR="00BA0133" w:rsidRPr="00B83C81" w:rsidRDefault="00BA0133" w:rsidP="00BA0133">
      <w:pPr>
        <w:widowControl w:val="0"/>
        <w:spacing w:after="0" w:line="240" w:lineRule="auto"/>
        <w:jc w:val="both"/>
        <w:rPr>
          <w:rFonts w:ascii="Times New Roman" w:eastAsia="Times New Roman" w:hAnsi="Times New Roman" w:cs="Times New Roman"/>
          <w:lang w:eastAsia="zh-CN"/>
        </w:rPr>
      </w:pPr>
    </w:p>
    <w:p w14:paraId="63360880" w14:textId="3FBF073F" w:rsidR="00BA0133" w:rsidRPr="00B83C81" w:rsidRDefault="00BA0133" w:rsidP="00BA0133">
      <w:pPr>
        <w:widowControl w:val="0"/>
        <w:spacing w:after="0" w:line="240" w:lineRule="auto"/>
        <w:ind w:firstLine="360"/>
        <w:jc w:val="both"/>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w:t>
      </w:r>
    </w:p>
    <w:p w14:paraId="2AF10924" w14:textId="77777777" w:rsidR="00BA0133" w:rsidRPr="00B83C81"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B83C81" w14:paraId="2FEAF272" w14:textId="77777777" w:rsidTr="00900290">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BF88078" w14:textId="77777777" w:rsidR="00BA0133" w:rsidRPr="00B83C81" w:rsidRDefault="00BA0133" w:rsidP="00BA0133">
            <w:pPr>
              <w:widowControl w:val="0"/>
              <w:spacing w:after="0" w:line="240" w:lineRule="auto"/>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w:t>
            </w:r>
          </w:p>
          <w:p w14:paraId="076565FF" w14:textId="77777777" w:rsidR="00BA0133" w:rsidRPr="00B83C81"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B83C81">
              <w:rPr>
                <w:rFonts w:ascii="Times New Roman" w:eastAsia="Times New Roman" w:hAnsi="Times New Roman" w:cs="Times New Roman"/>
                <w:lang w:eastAsia="zh-CN"/>
              </w:rPr>
              <w:t>пп</w:t>
            </w:r>
            <w:proofErr w:type="spellEnd"/>
            <w:r w:rsidRPr="00B83C81">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5806986A" w14:textId="77777777" w:rsidR="00BA0133" w:rsidRPr="00B83C81" w:rsidRDefault="00BA0133" w:rsidP="00BA0133">
            <w:pPr>
              <w:widowControl w:val="0"/>
              <w:spacing w:after="0" w:line="240" w:lineRule="auto"/>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1011FDDE" w14:textId="40534845" w:rsidR="00BA0133" w:rsidRPr="00B83C81" w:rsidRDefault="00BA0133" w:rsidP="00BA0133">
            <w:pPr>
              <w:widowControl w:val="0"/>
              <w:spacing w:after="0" w:line="240" w:lineRule="auto"/>
              <w:ind w:right="-92"/>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 xml:space="preserve">Конкретные показатели, соответствующие значениям, установленным </w:t>
            </w:r>
            <w:r w:rsidR="009363A1">
              <w:rPr>
                <w:rFonts w:ascii="Times New Roman" w:hAnsi="Times New Roman" w:cs="Times New Roman"/>
              </w:rPr>
              <w:t>уведомлением</w:t>
            </w:r>
            <w:r w:rsidR="009363A1" w:rsidRPr="00B83C81">
              <w:rPr>
                <w:rFonts w:ascii="Times New Roman" w:hAnsi="Times New Roman" w:cs="Times New Roman"/>
              </w:rPr>
              <w:t xml:space="preserve"> </w:t>
            </w:r>
            <w:r w:rsidR="00CE4991" w:rsidRPr="00B83C81">
              <w:rPr>
                <w:rFonts w:ascii="Times New Roman" w:eastAsia="Times New Roman" w:hAnsi="Times New Roman" w:cs="Times New Roman"/>
                <w:lang w:eastAsia="zh-CN"/>
              </w:rPr>
              <w:t>закупки</w:t>
            </w:r>
            <w:r w:rsidRPr="00B83C81">
              <w:rPr>
                <w:rFonts w:ascii="Times New Roman" w:eastAsia="Times New Roman" w:hAnsi="Times New Roman" w:cs="Times New Roman"/>
                <w:lang w:eastAsia="zh-CN"/>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1D44DB95" w14:textId="77777777" w:rsidR="00BA0133" w:rsidRPr="00B83C81" w:rsidRDefault="00BA0133" w:rsidP="00BA0133">
            <w:pPr>
              <w:widowControl w:val="0"/>
              <w:spacing w:after="0" w:line="240" w:lineRule="auto"/>
              <w:ind w:right="-92"/>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75A8A3DD" w14:textId="77777777" w:rsidR="00BA0133" w:rsidRPr="00B83C81" w:rsidRDefault="00BA0133" w:rsidP="00BA0133">
            <w:pPr>
              <w:widowControl w:val="0"/>
              <w:spacing w:after="0" w:line="240" w:lineRule="auto"/>
              <w:ind w:right="-92"/>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1A35317" w14:textId="77777777" w:rsidR="00BA0133" w:rsidRPr="00B83C81" w:rsidRDefault="00BA0133" w:rsidP="00BA0133">
            <w:pPr>
              <w:widowControl w:val="0"/>
              <w:spacing w:after="0" w:line="240" w:lineRule="auto"/>
              <w:ind w:right="-92"/>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51B7724B" w14:textId="77777777" w:rsidR="00BA0133" w:rsidRPr="00B83C81" w:rsidRDefault="00BA0133" w:rsidP="00BA0133">
            <w:pPr>
              <w:widowControl w:val="0"/>
              <w:spacing w:after="0" w:line="240" w:lineRule="auto"/>
              <w:ind w:right="-92"/>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05A89864" w14:textId="77777777" w:rsidR="00BA0133" w:rsidRPr="00B83C81" w:rsidRDefault="00BA0133" w:rsidP="00BA0133">
            <w:pPr>
              <w:widowControl w:val="0"/>
              <w:spacing w:after="0" w:line="240" w:lineRule="auto"/>
              <w:ind w:right="-92"/>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Сумма в руб. с НДС</w:t>
            </w:r>
          </w:p>
        </w:tc>
      </w:tr>
      <w:tr w:rsidR="00BA0133" w:rsidRPr="00B83C81" w14:paraId="1FB93FC6" w14:textId="77777777" w:rsidTr="00900290">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363C924" w14:textId="77777777" w:rsidR="00BA0133" w:rsidRPr="00B83C81" w:rsidRDefault="00BA0133" w:rsidP="00BA0133">
            <w:pPr>
              <w:widowControl w:val="0"/>
              <w:spacing w:after="0" w:line="240" w:lineRule="auto"/>
              <w:jc w:val="center"/>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06286018" w14:textId="77777777" w:rsidR="00BA0133" w:rsidRPr="00B83C81"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55FB2F6A" w14:textId="4E4264B0" w:rsidR="00BA0133" w:rsidRPr="00B83C81"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056E647" w14:textId="77777777" w:rsidR="00BA0133" w:rsidRPr="00B83C81"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40CCF36E" w14:textId="77777777" w:rsidR="00BA0133" w:rsidRPr="00B83C81"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11A3A14C" w14:textId="77777777" w:rsidR="00BA0133" w:rsidRPr="00B83C81"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D6FAE62" w14:textId="77777777" w:rsidR="00BA0133" w:rsidRPr="00B83C81"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5081D445" w14:textId="77777777" w:rsidR="00BA0133" w:rsidRPr="00B83C81"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14:paraId="20D04734" w14:textId="77777777" w:rsidR="00BA0133" w:rsidRPr="00B83C81"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7EB25B4D" w14:textId="3D88B48C" w:rsidR="00305528" w:rsidRDefault="009363A1" w:rsidP="00305528">
      <w:pPr>
        <w:widowControl w:val="0"/>
        <w:spacing w:after="0" w:line="240" w:lineRule="auto"/>
        <w:jc w:val="both"/>
        <w:rPr>
          <w:rFonts w:ascii="Times New Roman" w:eastAsia="Times New Roman" w:hAnsi="Times New Roman" w:cs="Times New Roman"/>
          <w:lang w:eastAsia="zh-CN"/>
        </w:rPr>
      </w:pPr>
      <w:r w:rsidRPr="009363A1">
        <w:rPr>
          <w:rFonts w:ascii="Times New Roman" w:eastAsia="Times New Roman" w:hAnsi="Times New Roman" w:cs="Times New Roman"/>
          <w:lang w:eastAsia="zh-C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40833F24" w14:textId="77777777" w:rsidR="009363A1" w:rsidRPr="00B83C81" w:rsidRDefault="009363A1" w:rsidP="00305528">
      <w:pPr>
        <w:widowControl w:val="0"/>
        <w:spacing w:after="0" w:line="240" w:lineRule="auto"/>
        <w:jc w:val="both"/>
        <w:rPr>
          <w:rFonts w:ascii="Times New Roman" w:eastAsia="Times New Roman" w:hAnsi="Times New Roman" w:cs="Times New Roman"/>
          <w:lang w:eastAsia="zh-CN"/>
        </w:rPr>
      </w:pPr>
    </w:p>
    <w:p w14:paraId="5D74D52A" w14:textId="5C352AA8" w:rsidR="00BA0133" w:rsidRPr="00B83C81" w:rsidRDefault="00BA0133" w:rsidP="00305528">
      <w:pPr>
        <w:widowControl w:val="0"/>
        <w:spacing w:after="0" w:line="240" w:lineRule="auto"/>
        <w:jc w:val="both"/>
        <w:rPr>
          <w:rFonts w:ascii="Times New Roman" w:eastAsia="Times New Roman" w:hAnsi="Times New Roman" w:cs="Times New Roman"/>
          <w:b/>
          <w:bCs/>
          <w:lang w:eastAsia="zh-CN"/>
        </w:rPr>
      </w:pPr>
      <w:r w:rsidRPr="00B83C81">
        <w:rPr>
          <w:rFonts w:ascii="Times New Roman" w:eastAsia="Times New Roman" w:hAnsi="Times New Roman" w:cs="Times New Roman"/>
          <w:b/>
          <w:bCs/>
          <w:lang w:eastAsia="zh-CN"/>
        </w:rPr>
        <w:br w:type="page"/>
      </w:r>
    </w:p>
    <w:p w14:paraId="6622A304" w14:textId="77777777" w:rsidR="00BA0133" w:rsidRPr="00B83C81" w:rsidRDefault="00BA0133" w:rsidP="00BA0133">
      <w:pPr>
        <w:widowControl w:val="0"/>
        <w:spacing w:after="0" w:line="240" w:lineRule="auto"/>
        <w:jc w:val="both"/>
        <w:outlineLvl w:val="3"/>
        <w:rPr>
          <w:rFonts w:ascii="Times New Roman" w:eastAsia="Times New Roman" w:hAnsi="Times New Roman" w:cs="Times New Roman"/>
          <w:lang w:eastAsia="zh-CN"/>
        </w:rPr>
      </w:pPr>
      <w:r w:rsidRPr="00B83C81">
        <w:rPr>
          <w:rFonts w:ascii="Times New Roman" w:eastAsia="Times New Roman" w:hAnsi="Times New Roman" w:cs="Times New Roman"/>
          <w:lang w:eastAsia="zh-CN"/>
        </w:rPr>
        <w:lastRenderedPageBreak/>
        <w:t xml:space="preserve">Форма </w:t>
      </w:r>
      <w:proofErr w:type="gramStart"/>
      <w:r w:rsidRPr="00B83C81">
        <w:rPr>
          <w:rFonts w:ascii="Times New Roman" w:eastAsia="Times New Roman" w:hAnsi="Times New Roman" w:cs="Times New Roman"/>
          <w:lang w:eastAsia="zh-CN"/>
        </w:rPr>
        <w:t>1  Заявки</w:t>
      </w:r>
      <w:proofErr w:type="gramEnd"/>
    </w:p>
    <w:p w14:paraId="59D4CCD5" w14:textId="77777777" w:rsidR="00BA0133" w:rsidRPr="00B83C81" w:rsidRDefault="00BA0133" w:rsidP="00BA0133">
      <w:pPr>
        <w:widowControl w:val="0"/>
        <w:spacing w:after="0" w:line="240" w:lineRule="auto"/>
        <w:jc w:val="both"/>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 xml:space="preserve">«____» _____________ 20_ г. </w:t>
      </w:r>
    </w:p>
    <w:p w14:paraId="53C2F54C" w14:textId="77777777" w:rsidR="00BA0133" w:rsidRPr="00B83C81" w:rsidRDefault="00BA0133" w:rsidP="00BA0133">
      <w:pPr>
        <w:widowControl w:val="0"/>
        <w:spacing w:after="0" w:line="240" w:lineRule="auto"/>
        <w:jc w:val="center"/>
        <w:rPr>
          <w:rFonts w:ascii="Times New Roman" w:eastAsia="Times New Roman" w:hAnsi="Times New Roman" w:cs="Times New Roman"/>
          <w:b/>
          <w:iCs/>
          <w:lang w:eastAsia="zh-CN"/>
        </w:rPr>
      </w:pPr>
    </w:p>
    <w:p w14:paraId="7949505A" w14:textId="37F3FE7F" w:rsidR="00BA0133" w:rsidRPr="00B83C81" w:rsidRDefault="00BA0133" w:rsidP="00BA0133">
      <w:pPr>
        <w:widowControl w:val="0"/>
        <w:spacing w:after="0" w:line="240" w:lineRule="auto"/>
        <w:jc w:val="center"/>
        <w:rPr>
          <w:rFonts w:ascii="Times New Roman" w:eastAsia="Times New Roman" w:hAnsi="Times New Roman" w:cs="Times New Roman"/>
          <w:color w:val="000000"/>
          <w:lang w:eastAsia="zh-CN"/>
        </w:rPr>
      </w:pPr>
      <w:r w:rsidRPr="00B83C81">
        <w:rPr>
          <w:rFonts w:ascii="Times New Roman" w:eastAsia="Times New Roman" w:hAnsi="Times New Roman" w:cs="Times New Roman"/>
          <w:color w:val="000000"/>
          <w:lang w:eastAsia="zh-CN"/>
        </w:rPr>
        <w:t xml:space="preserve">Рекомендуемая форма декларации о соответствии участника малой закупки в электронной форме требованиям, установленными в </w:t>
      </w:r>
      <w:r w:rsidR="009363A1">
        <w:rPr>
          <w:rFonts w:ascii="Times New Roman" w:eastAsia="Times New Roman" w:hAnsi="Times New Roman" w:cs="Times New Roman"/>
          <w:color w:val="000000"/>
          <w:lang w:eastAsia="zh-CN"/>
        </w:rPr>
        <w:t>уведомлении</w:t>
      </w:r>
      <w:r w:rsidRPr="00B83C81">
        <w:rPr>
          <w:rFonts w:ascii="Times New Roman" w:eastAsia="Times New Roman" w:hAnsi="Times New Roman" w:cs="Times New Roman"/>
          <w:color w:val="000000"/>
          <w:lang w:eastAsia="zh-CN"/>
        </w:rPr>
        <w:t xml:space="preserve">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B83C81" w14:paraId="2FF60050" w14:textId="77777777" w:rsidTr="00900290">
        <w:tc>
          <w:tcPr>
            <w:tcW w:w="10031" w:type="dxa"/>
          </w:tcPr>
          <w:p w14:paraId="0C9C948B" w14:textId="77777777" w:rsidR="00BA0133" w:rsidRPr="00B83C81" w:rsidRDefault="00BA0133" w:rsidP="00BA0133">
            <w:pPr>
              <w:widowControl w:val="0"/>
              <w:spacing w:after="0" w:line="240" w:lineRule="auto"/>
              <w:ind w:firstLine="709"/>
              <w:rPr>
                <w:rFonts w:ascii="Times New Roman" w:eastAsia="Times New Roman" w:hAnsi="Times New Roman" w:cs="Times New Roman"/>
                <w:color w:val="000000"/>
                <w:lang w:eastAsia="zh-CN"/>
              </w:rPr>
            </w:pPr>
            <w:r w:rsidRPr="00B83C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DFB581C" w14:textId="02523E37" w:rsidR="00BA0133" w:rsidRPr="00B83C81" w:rsidRDefault="00BA0133" w:rsidP="00BA0133">
            <w:pPr>
              <w:widowControl w:val="0"/>
              <w:spacing w:after="0" w:line="240" w:lineRule="auto"/>
              <w:rPr>
                <w:rFonts w:ascii="Times New Roman" w:eastAsia="Times New Roman" w:hAnsi="Times New Roman" w:cs="Times New Roman"/>
                <w:color w:val="000000"/>
                <w:lang w:eastAsia="zh-CN"/>
              </w:rPr>
            </w:pPr>
            <w:r w:rsidRPr="00B83C81">
              <w:rPr>
                <w:rFonts w:ascii="Times New Roman" w:eastAsia="Times New Roman" w:hAnsi="Times New Roman" w:cs="Times New Roman"/>
                <w:color w:val="000000"/>
                <w:lang w:eastAsia="zh-CN"/>
              </w:rPr>
              <w:t xml:space="preserve">в заявки на участие в </w:t>
            </w:r>
            <w:r w:rsidR="00CE4991" w:rsidRPr="00B83C81">
              <w:rPr>
                <w:rFonts w:ascii="Times New Roman" w:eastAsia="Times New Roman" w:hAnsi="Times New Roman" w:cs="Times New Roman"/>
                <w:color w:val="000000"/>
                <w:lang w:eastAsia="zh-CN"/>
              </w:rPr>
              <w:t>малой закупке</w:t>
            </w:r>
            <w:r w:rsidRPr="00B83C81">
              <w:rPr>
                <w:rFonts w:ascii="Times New Roman" w:eastAsia="Times New Roman" w:hAnsi="Times New Roman" w:cs="Times New Roman"/>
                <w:color w:val="000000"/>
                <w:lang w:eastAsia="zh-CN"/>
              </w:rPr>
              <w:t xml:space="preserve"> </w:t>
            </w:r>
            <w:proofErr w:type="gramStart"/>
            <w:r w:rsidRPr="00B83C81">
              <w:rPr>
                <w:rFonts w:ascii="Times New Roman" w:eastAsia="Times New Roman" w:hAnsi="Times New Roman" w:cs="Times New Roman"/>
                <w:color w:val="000000"/>
                <w:lang w:eastAsia="zh-CN"/>
              </w:rPr>
              <w:t>в  электронной</w:t>
            </w:r>
            <w:proofErr w:type="gramEnd"/>
            <w:r w:rsidRPr="00B83C81">
              <w:rPr>
                <w:rFonts w:ascii="Times New Roman" w:eastAsia="Times New Roman" w:hAnsi="Times New Roman" w:cs="Times New Roman"/>
                <w:color w:val="000000"/>
                <w:lang w:eastAsia="zh-CN"/>
              </w:rPr>
              <w:t xml:space="preserve"> форме на _______________________________________________________________________________</w:t>
            </w:r>
          </w:p>
          <w:p w14:paraId="5E700C2D" w14:textId="69E7432A" w:rsidR="00BA0133" w:rsidRPr="00B83C81" w:rsidRDefault="00BA0133" w:rsidP="00BA0133">
            <w:pPr>
              <w:widowControl w:val="0"/>
              <w:spacing w:after="0" w:line="240" w:lineRule="auto"/>
              <w:rPr>
                <w:rFonts w:ascii="Times New Roman" w:eastAsia="Times New Roman" w:hAnsi="Times New Roman" w:cs="Times New Roman"/>
                <w:color w:val="000000"/>
                <w:lang w:eastAsia="zh-CN"/>
              </w:rPr>
            </w:pPr>
            <w:r w:rsidRPr="00B83C81">
              <w:rPr>
                <w:rFonts w:ascii="Times New Roman" w:eastAsia="Times New Roman" w:hAnsi="Times New Roman" w:cs="Times New Roman"/>
                <w:color w:val="000000"/>
                <w:lang w:eastAsia="zh-CN"/>
              </w:rPr>
              <w:t xml:space="preserve">                   (указывается наименование </w:t>
            </w:r>
            <w:r w:rsidR="00CE4991" w:rsidRPr="00B83C81">
              <w:rPr>
                <w:rFonts w:ascii="Times New Roman" w:eastAsia="Times New Roman" w:hAnsi="Times New Roman" w:cs="Times New Roman"/>
                <w:color w:val="000000"/>
                <w:lang w:eastAsia="zh-CN"/>
              </w:rPr>
              <w:t>малой закупки</w:t>
            </w:r>
            <w:r w:rsidRPr="00B83C81">
              <w:rPr>
                <w:rFonts w:ascii="Times New Roman" w:eastAsia="Times New Roman" w:hAnsi="Times New Roman" w:cs="Times New Roman"/>
                <w:color w:val="000000"/>
                <w:lang w:eastAsia="zh-CN"/>
              </w:rPr>
              <w:t xml:space="preserve"> </w:t>
            </w:r>
            <w:r w:rsidR="00CE4991" w:rsidRPr="00B83C81">
              <w:rPr>
                <w:rFonts w:ascii="Times New Roman" w:eastAsia="Times New Roman" w:hAnsi="Times New Roman" w:cs="Times New Roman"/>
                <w:color w:val="000000"/>
                <w:lang w:eastAsia="zh-CN"/>
              </w:rPr>
              <w:t>в электронной</w:t>
            </w:r>
            <w:r w:rsidRPr="00B83C81">
              <w:rPr>
                <w:rFonts w:ascii="Times New Roman" w:eastAsia="Times New Roman" w:hAnsi="Times New Roman" w:cs="Times New Roman"/>
                <w:color w:val="000000"/>
                <w:lang w:eastAsia="zh-CN"/>
              </w:rPr>
              <w:t xml:space="preserve"> форме)</w:t>
            </w:r>
          </w:p>
          <w:p w14:paraId="0B900AAB" w14:textId="6086BDE0" w:rsidR="00BA0133" w:rsidRPr="00B83C81"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B83C81">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B83C81">
              <w:rPr>
                <w:rFonts w:ascii="Times New Roman" w:eastAsia="Times New Roman" w:hAnsi="Times New Roman" w:cs="Times New Roman"/>
                <w:lang w:eastAsia="zh-CN"/>
              </w:rPr>
              <w:t xml:space="preserve"> в </w:t>
            </w:r>
            <w:r w:rsidRPr="00B83C81">
              <w:rPr>
                <w:rFonts w:ascii="Times New Roman" w:eastAsia="Times New Roman" w:hAnsi="Times New Roman" w:cs="Times New Roman"/>
                <w:color w:val="000000"/>
                <w:lang w:eastAsia="zh-CN"/>
              </w:rPr>
              <w:t>Информационной карты, а именно:</w:t>
            </w:r>
          </w:p>
        </w:tc>
      </w:tr>
      <w:tr w:rsidR="00BA0133" w:rsidRPr="00B83C81" w14:paraId="67C07D5E" w14:textId="77777777" w:rsidTr="00900290">
        <w:trPr>
          <w:trHeight w:val="1943"/>
        </w:trPr>
        <w:tc>
          <w:tcPr>
            <w:tcW w:w="10031" w:type="dxa"/>
          </w:tcPr>
          <w:p w14:paraId="65AF4B0F" w14:textId="77777777" w:rsidR="00502532" w:rsidRPr="0035603D" w:rsidRDefault="00502532" w:rsidP="00502532">
            <w:pPr>
              <w:pStyle w:val="af8"/>
              <w:widowControl w:val="0"/>
              <w:ind w:firstLine="473"/>
              <w:jc w:val="both"/>
              <w:rPr>
                <w:rFonts w:cs="Times New Roman"/>
                <w:sz w:val="22"/>
              </w:rPr>
            </w:pPr>
            <w:r w:rsidRPr="0035603D">
              <w:rPr>
                <w:rFonts w:cs="Times New Roman"/>
                <w:sz w:val="2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DF7BA8" w14:textId="77777777" w:rsidR="00502532" w:rsidRPr="0035603D" w:rsidRDefault="00502532" w:rsidP="00502532">
            <w:pPr>
              <w:pStyle w:val="af8"/>
              <w:widowControl w:val="0"/>
              <w:ind w:firstLine="473"/>
              <w:jc w:val="both"/>
              <w:rPr>
                <w:rFonts w:cs="Times New Roman"/>
                <w:sz w:val="22"/>
              </w:rPr>
            </w:pPr>
            <w:r w:rsidRPr="0035603D">
              <w:rPr>
                <w:rFonts w:cs="Times New Roman"/>
                <w:sz w:val="22"/>
              </w:rPr>
              <w:t xml:space="preserve">б) </w:t>
            </w:r>
            <w:proofErr w:type="spellStart"/>
            <w:r w:rsidRPr="0035603D">
              <w:rPr>
                <w:rFonts w:cs="Times New Roman"/>
                <w:sz w:val="22"/>
              </w:rPr>
              <w:t>неприостановление</w:t>
            </w:r>
            <w:proofErr w:type="spellEnd"/>
            <w:r w:rsidRPr="0035603D">
              <w:rPr>
                <w:rFonts w:cs="Times New Roman"/>
                <w:sz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97A383" w14:textId="77777777" w:rsidR="00502532" w:rsidRPr="0035603D" w:rsidRDefault="00502532" w:rsidP="00502532">
            <w:pPr>
              <w:pStyle w:val="af8"/>
              <w:widowControl w:val="0"/>
              <w:ind w:firstLine="473"/>
              <w:jc w:val="both"/>
              <w:rPr>
                <w:rFonts w:cs="Times New Roman"/>
                <w:sz w:val="22"/>
              </w:rPr>
            </w:pPr>
            <w:r w:rsidRPr="0035603D">
              <w:rPr>
                <w:rFonts w:cs="Times New Roman"/>
                <w:sz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C68BD5F" w14:textId="77777777" w:rsidR="00502532" w:rsidRPr="0035603D" w:rsidRDefault="00502532" w:rsidP="00502532">
            <w:pPr>
              <w:pStyle w:val="af8"/>
              <w:widowControl w:val="0"/>
              <w:ind w:firstLine="473"/>
              <w:jc w:val="both"/>
              <w:rPr>
                <w:rFonts w:cs="Times New Roman"/>
                <w:sz w:val="22"/>
              </w:rPr>
            </w:pPr>
            <w:r w:rsidRPr="0035603D">
              <w:rPr>
                <w:rFonts w:cs="Times New Roman"/>
                <w:sz w:val="22"/>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935A4BF" w14:textId="77777777" w:rsidR="00502532" w:rsidRPr="0035603D" w:rsidRDefault="00502532" w:rsidP="00502532">
            <w:pPr>
              <w:pStyle w:val="af8"/>
              <w:widowControl w:val="0"/>
              <w:ind w:firstLine="473"/>
              <w:jc w:val="both"/>
              <w:rPr>
                <w:rFonts w:cs="Times New Roman"/>
                <w:sz w:val="22"/>
              </w:rPr>
            </w:pPr>
            <w:r w:rsidRPr="0035603D">
              <w:rPr>
                <w:rFonts w:cs="Times New Roman"/>
                <w:sz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9FE3F48" w14:textId="77777777" w:rsidR="00502532" w:rsidRPr="0035603D" w:rsidRDefault="00502532" w:rsidP="00502532">
            <w:pPr>
              <w:pStyle w:val="af8"/>
              <w:widowControl w:val="0"/>
              <w:ind w:firstLine="473"/>
              <w:jc w:val="both"/>
              <w:rPr>
                <w:rFonts w:cs="Times New Roman"/>
                <w:sz w:val="22"/>
              </w:rPr>
            </w:pPr>
            <w:r w:rsidRPr="0035603D">
              <w:rPr>
                <w:rFonts w:cs="Times New Roman"/>
                <w:sz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CE656D" w14:textId="77777777" w:rsidR="00502532" w:rsidRPr="0035603D" w:rsidRDefault="00502532" w:rsidP="00502532">
            <w:pPr>
              <w:pStyle w:val="af8"/>
              <w:widowControl w:val="0"/>
              <w:ind w:firstLine="473"/>
              <w:jc w:val="both"/>
              <w:rPr>
                <w:rFonts w:cs="Times New Roman"/>
                <w:sz w:val="22"/>
              </w:rPr>
            </w:pPr>
            <w:r w:rsidRPr="0035603D">
              <w:rPr>
                <w:rFonts w:cs="Times New Roman"/>
                <w:sz w:val="22"/>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w:t>
            </w:r>
            <w:r w:rsidRPr="0035603D">
              <w:rPr>
                <w:rFonts w:cs="Times New Roman"/>
                <w:sz w:val="22"/>
              </w:rPr>
              <w:lastRenderedPageBreak/>
              <w:t>связи с исполнением договора заказчик приобретает права на такие результаты;</w:t>
            </w:r>
          </w:p>
          <w:p w14:paraId="0E15F040" w14:textId="77777777" w:rsidR="00502532" w:rsidRDefault="00502532" w:rsidP="00502532">
            <w:pPr>
              <w:widowControl w:val="0"/>
              <w:tabs>
                <w:tab w:val="left" w:pos="851"/>
              </w:tabs>
              <w:spacing w:after="0" w:line="240" w:lineRule="auto"/>
              <w:ind w:firstLine="471"/>
              <w:jc w:val="both"/>
              <w:rPr>
                <w:rFonts w:ascii="Times New Roman" w:hAnsi="Times New Roman" w:cs="Times New Roman"/>
              </w:rPr>
            </w:pPr>
            <w:r w:rsidRPr="0035603D">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B76CDC4" w14:textId="70B737E9" w:rsidR="00BA0133" w:rsidRPr="00B83C81" w:rsidRDefault="00502532" w:rsidP="00502532">
            <w:pPr>
              <w:widowControl w:val="0"/>
              <w:spacing w:after="0" w:line="240" w:lineRule="auto"/>
              <w:ind w:firstLine="540"/>
              <w:jc w:val="both"/>
              <w:rPr>
                <w:rFonts w:ascii="Times New Roman" w:eastAsia="Times New Roman" w:hAnsi="Times New Roman" w:cs="Times New Roman"/>
                <w:bCs/>
                <w:i/>
                <w:color w:val="000000"/>
                <w:lang w:eastAsia="en-US"/>
              </w:rPr>
            </w:pPr>
            <w:r>
              <w:rPr>
                <w:rFonts w:ascii="Times New Roman" w:hAnsi="Times New Roman" w:cs="Times New Roman"/>
                <w:lang w:eastAsia="en-US"/>
              </w:rPr>
              <w:t xml:space="preserve">и) </w:t>
            </w:r>
            <w:r w:rsidRPr="0035603D">
              <w:rPr>
                <w:rFonts w:ascii="Times New Roman" w:hAnsi="Times New Roman" w:cs="Times New Roman"/>
                <w:lang w:eastAsia="en-US"/>
              </w:rPr>
              <w:t>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76C20E0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0DA24013" w14:textId="77777777" w:rsidR="00BA0133" w:rsidRPr="00B83C81" w:rsidRDefault="00BA0133" w:rsidP="00BA0133">
      <w:pPr>
        <w:widowControl w:val="0"/>
        <w:spacing w:after="0" w:line="240" w:lineRule="auto"/>
        <w:jc w:val="center"/>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br w:type="page"/>
      </w:r>
      <w:r w:rsidRPr="00B83C81">
        <w:rPr>
          <w:rFonts w:ascii="Times New Roman" w:eastAsia="Times New Roman" w:hAnsi="Times New Roman" w:cs="Times New Roman"/>
          <w:b/>
          <w:lang w:eastAsia="zh-CN"/>
        </w:rPr>
        <w:lastRenderedPageBreak/>
        <w:t xml:space="preserve">Анкета участника </w:t>
      </w:r>
      <w:r w:rsidRPr="00B83C81">
        <w:rPr>
          <w:rFonts w:ascii="Times New Roman" w:eastAsia="Times New Roman" w:hAnsi="Times New Roman" w:cs="Times New Roman"/>
          <w:lang w:eastAsia="zh-CN"/>
        </w:rPr>
        <w:t>(рекомендуемая форма)</w:t>
      </w:r>
    </w:p>
    <w:p w14:paraId="2480DEAA"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B83C81" w14:paraId="510C730B" w14:textId="77777777" w:rsidTr="00900290">
        <w:trPr>
          <w:trHeight w:val="659"/>
        </w:trPr>
        <w:tc>
          <w:tcPr>
            <w:tcW w:w="648" w:type="dxa"/>
            <w:tcBorders>
              <w:top w:val="single" w:sz="4" w:space="0" w:color="000000"/>
              <w:left w:val="single" w:sz="4" w:space="0" w:color="000000"/>
              <w:bottom w:val="single" w:sz="4" w:space="0" w:color="000000"/>
              <w:right w:val="none" w:sz="255" w:space="0" w:color="FFFFFF"/>
            </w:tcBorders>
          </w:tcPr>
          <w:p w14:paraId="7EEAD75A"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12548F5C"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b/>
                <w:lang w:eastAsia="zh-CN"/>
              </w:rPr>
              <w:t>Сведения об участнике закупки</w:t>
            </w:r>
          </w:p>
        </w:tc>
      </w:tr>
      <w:tr w:rsidR="00BA0133" w:rsidRPr="00B83C81" w14:paraId="4CDA5C31" w14:textId="77777777" w:rsidTr="00900290">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5A656CB"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395C95D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2FEE439C"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62A488F8"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Полное наименование организации и ее организационно-правовая форма</w:t>
            </w:r>
            <w:r w:rsidRPr="00B83C81">
              <w:rPr>
                <w:rFonts w:ascii="Times New Roman" w:eastAsia="Times New Roman" w:hAnsi="Times New Roman" w:cs="Times New Roman"/>
                <w:lang w:eastAsia="zh-CN"/>
              </w:rPr>
              <w:t xml:space="preserve"> (для юридического лица</w:t>
            </w:r>
            <w:r w:rsidRPr="00B83C81">
              <w:rPr>
                <w:rFonts w:ascii="Times New Roman" w:eastAsia="Times New Roman" w:hAnsi="Times New Roman" w:cs="Times New Roman"/>
                <w:i/>
                <w:lang w:eastAsia="zh-CN"/>
              </w:rPr>
              <w:t>)</w:t>
            </w:r>
            <w:r w:rsidRPr="00B83C81">
              <w:rPr>
                <w:rFonts w:ascii="Times New Roman" w:eastAsia="Times New Roman" w:hAnsi="Times New Roman" w:cs="Times New Roman"/>
                <w:b/>
                <w:lang w:eastAsia="zh-CN"/>
              </w:rPr>
              <w:t xml:space="preserve">/ Ф.И.О.  участника размещения заказа </w:t>
            </w:r>
            <w:r w:rsidRPr="00B83C81">
              <w:rPr>
                <w:rFonts w:ascii="Times New Roman" w:eastAsia="Times New Roman" w:hAnsi="Times New Roman" w:cs="Times New Roman"/>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D276F0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31F3FC4D"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00FB40A"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7AE795"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77131405"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6698B296" w14:textId="77777777" w:rsidTr="00900290">
        <w:tc>
          <w:tcPr>
            <w:tcW w:w="648" w:type="dxa"/>
            <w:tcBorders>
              <w:top w:val="single" w:sz="4" w:space="0" w:color="000000"/>
              <w:left w:val="single" w:sz="4" w:space="0" w:color="000000"/>
              <w:bottom w:val="single" w:sz="4" w:space="0" w:color="000000"/>
              <w:right w:val="none" w:sz="255" w:space="0" w:color="FFFFFF"/>
            </w:tcBorders>
          </w:tcPr>
          <w:p w14:paraId="7822F2C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6FC9CB0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2B7FF2F7"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6A2FE1CD" w14:textId="77777777" w:rsidTr="00900290">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0B0821E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520A371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6CF178A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06AF6B9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2BEC17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Регистрационные данные: дата, место и орган регистрации физического лица в качестве индивидуального предпринимателя </w:t>
            </w:r>
            <w:r w:rsidRPr="00B83C81">
              <w:rPr>
                <w:rFonts w:ascii="Times New Roman" w:eastAsia="Times New Roman" w:hAnsi="Times New Roman" w:cs="Times New Roman"/>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B0FDA20"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7EE3E342"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F6700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E35A939" w14:textId="77777777" w:rsidR="00BA0133" w:rsidRPr="00B83C81" w:rsidRDefault="00BA0133" w:rsidP="00BA0133">
            <w:pPr>
              <w:widowControl w:val="0"/>
              <w:spacing w:after="0" w:line="240" w:lineRule="auto"/>
              <w:rPr>
                <w:rFonts w:ascii="Times New Roman" w:eastAsia="Times New Roman" w:hAnsi="Times New Roman" w:cs="Times New Roman"/>
                <w:i/>
                <w:lang w:eastAsia="zh-CN"/>
              </w:rPr>
            </w:pPr>
            <w:r w:rsidRPr="00B83C81">
              <w:rPr>
                <w:rFonts w:ascii="Times New Roman" w:eastAsia="Times New Roman" w:hAnsi="Times New Roman" w:cs="Times New Roman"/>
                <w:b/>
                <w:lang w:eastAsia="zh-CN"/>
              </w:rPr>
              <w:t xml:space="preserve">Учредители </w:t>
            </w:r>
            <w:r w:rsidRPr="00B83C81">
              <w:rPr>
                <w:rFonts w:ascii="Times New Roman" w:eastAsia="Times New Roman" w:hAnsi="Times New Roman" w:cs="Times New Roman"/>
                <w:lang w:eastAsia="zh-CN"/>
              </w:rPr>
              <w:t>(перечислить наименования и организационно-правовую форму всех учредителей, чья</w:t>
            </w:r>
            <w:r w:rsidRPr="00B83C81">
              <w:rPr>
                <w:rFonts w:ascii="Times New Roman" w:eastAsia="Times New Roman" w:hAnsi="Times New Roman" w:cs="Times New Roman"/>
                <w:i/>
                <w:lang w:eastAsia="zh-CN"/>
              </w:rPr>
              <w:t xml:space="preserve"> </w:t>
            </w:r>
            <w:r w:rsidRPr="00B83C81">
              <w:rPr>
                <w:rFonts w:ascii="Times New Roman" w:eastAsia="Times New Roman" w:hAnsi="Times New Roman" w:cs="Times New Roman"/>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3BA9A4E8"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i/>
                <w:lang w:eastAsia="zh-CN"/>
              </w:rPr>
              <w:t xml:space="preserve">(на основании Учредительных документов установленной формы (устав, положение, учредительный договор) </w:t>
            </w:r>
            <w:r w:rsidRPr="00B83C81">
              <w:rPr>
                <w:rFonts w:ascii="Times New Roman" w:eastAsia="Times New Roman" w:hAnsi="Times New Roman" w:cs="Times New Roman"/>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62830C5"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0C88D548"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792582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44DCAA2"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Срок деятельности </w:t>
            </w:r>
            <w:r w:rsidRPr="00B83C81">
              <w:rPr>
                <w:rFonts w:ascii="Times New Roman" w:eastAsia="Times New Roman" w:hAnsi="Times New Roman" w:cs="Times New Roman"/>
                <w:lang w:eastAsia="zh-CN"/>
              </w:rPr>
              <w:t xml:space="preserve"> </w:t>
            </w:r>
          </w:p>
        </w:tc>
        <w:tc>
          <w:tcPr>
            <w:tcW w:w="3715" w:type="dxa"/>
            <w:tcBorders>
              <w:top w:val="single" w:sz="4" w:space="0" w:color="000000"/>
              <w:left w:val="single" w:sz="4" w:space="0" w:color="000000"/>
              <w:bottom w:val="single" w:sz="4" w:space="0" w:color="000000"/>
              <w:right w:val="single" w:sz="4" w:space="0" w:color="000000"/>
            </w:tcBorders>
          </w:tcPr>
          <w:p w14:paraId="07636E3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58B97547"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6AEAB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8BA89B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Размер уставного капитала </w:t>
            </w:r>
            <w:proofErr w:type="gramStart"/>
            <w:r w:rsidRPr="00B83C81">
              <w:rPr>
                <w:rFonts w:ascii="Times New Roman" w:eastAsia="Times New Roman" w:hAnsi="Times New Roman" w:cs="Times New Roman"/>
                <w:lang w:eastAsia="zh-CN"/>
              </w:rPr>
              <w:t>( для</w:t>
            </w:r>
            <w:proofErr w:type="gramEnd"/>
            <w:r w:rsidRPr="00B83C81">
              <w:rPr>
                <w:rFonts w:ascii="Times New Roman" w:eastAsia="Times New Roman" w:hAnsi="Times New Roman" w:cs="Times New Roman"/>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7418C8A"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75AA7238" w14:textId="77777777" w:rsidTr="00900290">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5DD51B4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53836D1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73FE164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0040219F"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ECBE10"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3443F0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4C33F4B8"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4CDE5F22"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7567E05"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C2D5492"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4212233B"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70F4F6D4"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9F466E2"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1BA32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3F4FBC3B"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0532178D"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AE119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30E66B69"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2B3578A"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4B290F04"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BE1FD9"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1D8C30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63BFABA7"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38E866D4"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31F522"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495C34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3072A31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131B5BAE" w14:textId="77777777" w:rsidTr="00900290">
        <w:tc>
          <w:tcPr>
            <w:tcW w:w="648" w:type="dxa"/>
            <w:tcBorders>
              <w:top w:val="single" w:sz="4" w:space="0" w:color="000000"/>
              <w:left w:val="single" w:sz="4" w:space="0" w:color="000000"/>
              <w:bottom w:val="single" w:sz="4" w:space="0" w:color="000000"/>
              <w:right w:val="none" w:sz="255" w:space="0" w:color="FFFFFF"/>
            </w:tcBorders>
          </w:tcPr>
          <w:p w14:paraId="46BD9DF2"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736118F7"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Местонахождение </w:t>
            </w:r>
            <w:r w:rsidRPr="00B83C81">
              <w:rPr>
                <w:rFonts w:ascii="Times New Roman" w:eastAsia="Times New Roman" w:hAnsi="Times New Roman" w:cs="Times New Roman"/>
                <w:i/>
                <w:lang w:eastAsia="zh-CN"/>
              </w:rPr>
              <w:t>(для юридического лица)</w:t>
            </w:r>
            <w:r w:rsidRPr="00B83C81">
              <w:rPr>
                <w:rFonts w:ascii="Times New Roman" w:eastAsia="Times New Roman" w:hAnsi="Times New Roman" w:cs="Times New Roman"/>
                <w:b/>
                <w:lang w:eastAsia="zh-CN"/>
              </w:rPr>
              <w:t xml:space="preserve">/сведения о месте жительства </w:t>
            </w:r>
            <w:r w:rsidRPr="00B83C81">
              <w:rPr>
                <w:rFonts w:ascii="Times New Roman" w:eastAsia="Times New Roman" w:hAnsi="Times New Roman" w:cs="Times New Roman"/>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F07A39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67B5839D" w14:textId="77777777" w:rsidTr="00900290">
        <w:tc>
          <w:tcPr>
            <w:tcW w:w="648" w:type="dxa"/>
            <w:tcBorders>
              <w:top w:val="single" w:sz="4" w:space="0" w:color="000000"/>
              <w:left w:val="single" w:sz="4" w:space="0" w:color="000000"/>
              <w:bottom w:val="single" w:sz="4" w:space="0" w:color="000000"/>
              <w:right w:val="none" w:sz="255" w:space="0" w:color="FFFFFF"/>
            </w:tcBorders>
          </w:tcPr>
          <w:p w14:paraId="1B98DFE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2D18105"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4A4F853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15F3CC46" w14:textId="77777777" w:rsidTr="00900290">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986FD92"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0ABA9439"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32D4FB7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FBEE263"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FBC9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7C13112E"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F048DC"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27F8F0"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0585E0F0"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5E5A1B7B"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7022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06B6AEB"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Адрес электронной почты Участника </w:t>
            </w:r>
            <w:proofErr w:type="gramStart"/>
            <w:r w:rsidRPr="00B83C81">
              <w:rPr>
                <w:rFonts w:ascii="Times New Roman" w:eastAsia="Times New Roman" w:hAnsi="Times New Roman" w:cs="Times New Roman"/>
                <w:b/>
                <w:lang w:eastAsia="zh-CN"/>
              </w:rPr>
              <w:t>( для</w:t>
            </w:r>
            <w:proofErr w:type="gramEnd"/>
            <w:r w:rsidRPr="00B83C81">
              <w:rPr>
                <w:rFonts w:ascii="Times New Roman" w:eastAsia="Times New Roman" w:hAnsi="Times New Roman" w:cs="Times New Roman"/>
                <w:b/>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03F16270"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07A70830"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1DD31B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DCA5416"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3608B8D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53C3E07C" w14:textId="77777777" w:rsidTr="00900290">
        <w:tc>
          <w:tcPr>
            <w:tcW w:w="648" w:type="dxa"/>
            <w:tcBorders>
              <w:top w:val="single" w:sz="4" w:space="0" w:color="000000"/>
              <w:left w:val="single" w:sz="4" w:space="0" w:color="000000"/>
              <w:bottom w:val="single" w:sz="4" w:space="0" w:color="000000"/>
              <w:right w:val="none" w:sz="255" w:space="0" w:color="FFFFFF"/>
            </w:tcBorders>
          </w:tcPr>
          <w:p w14:paraId="2DF1E03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33349D5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Руководитель </w:t>
            </w:r>
            <w:r w:rsidRPr="00B83C81">
              <w:rPr>
                <w:rFonts w:ascii="Times New Roman" w:eastAsia="Times New Roman" w:hAnsi="Times New Roman" w:cs="Times New Roman"/>
                <w:lang w:eastAsia="zh-CN"/>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483EA65"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78FBAB6D" w14:textId="77777777" w:rsidTr="00900290">
        <w:tc>
          <w:tcPr>
            <w:tcW w:w="648" w:type="dxa"/>
            <w:tcBorders>
              <w:top w:val="single" w:sz="4" w:space="0" w:color="000000"/>
              <w:left w:val="single" w:sz="4" w:space="0" w:color="000000"/>
              <w:bottom w:val="single" w:sz="4" w:space="0" w:color="000000"/>
              <w:right w:val="none" w:sz="255" w:space="0" w:color="FFFFFF"/>
            </w:tcBorders>
          </w:tcPr>
          <w:p w14:paraId="1C87CCF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20CDEF80"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b/>
                <w:lang w:eastAsia="zh-CN"/>
              </w:rPr>
              <w:t>Главный бухгалтер</w:t>
            </w:r>
          </w:p>
          <w:p w14:paraId="1769D2F3"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1CE78C3"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33F35D28" w14:textId="77777777" w:rsidTr="00900290">
        <w:tc>
          <w:tcPr>
            <w:tcW w:w="648" w:type="dxa"/>
            <w:tcBorders>
              <w:top w:val="single" w:sz="4" w:space="0" w:color="000000"/>
              <w:left w:val="single" w:sz="4" w:space="0" w:color="000000"/>
              <w:bottom w:val="single" w:sz="4" w:space="0" w:color="000000"/>
              <w:right w:val="none" w:sz="255" w:space="0" w:color="FFFFFF"/>
            </w:tcBorders>
          </w:tcPr>
          <w:p w14:paraId="69EC6596"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2D022866"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b/>
                <w:lang w:eastAsia="zh-CN"/>
              </w:rPr>
              <w:t>Контактное лицо</w:t>
            </w:r>
          </w:p>
          <w:p w14:paraId="46D4A307"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67F127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54DDE093" w14:textId="77777777" w:rsidTr="00900290">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A4994C9"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13DDA0EA"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3872E5D5"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2AE7F86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030F04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07E35A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08B93EC6"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FD401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919B23"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50F9583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72ED87A4"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A9E5C8"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1E0F7C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Применение ставки НДС 10% </w:t>
            </w:r>
            <w:r w:rsidRPr="00B83C81">
              <w:rPr>
                <w:rFonts w:ascii="Times New Roman" w:eastAsia="Times New Roman" w:hAnsi="Times New Roman" w:cs="Times New Roman"/>
                <w:lang w:eastAsia="zh-CN"/>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4E8F84FC"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51F9778D"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D79A57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ECD04D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A3EB02C"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7FF51BBA"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A6C47E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0EF6B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Основные виды деятельности</w:t>
            </w:r>
          </w:p>
          <w:p w14:paraId="741B4169"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4A95A2C"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2FC1E3BF"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935B54A"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C78C88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Лицензируемые виды деятельности</w:t>
            </w:r>
          </w:p>
          <w:p w14:paraId="60B0B0A3"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754AC2"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0D2D4191"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C4AE630"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06D8413"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24708F1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4049094B" w14:textId="77777777" w:rsidTr="00900290">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C39089B"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p w14:paraId="530BED3C"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0B990937"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Банковские реквизиты </w:t>
            </w:r>
            <w:r w:rsidRPr="00B83C81">
              <w:rPr>
                <w:rFonts w:ascii="Times New Roman" w:eastAsia="Times New Roman" w:hAnsi="Times New Roman" w:cs="Times New Roman"/>
                <w:lang w:eastAsia="zh-CN"/>
              </w:rPr>
              <w:t>(может быть несколько)</w:t>
            </w:r>
            <w:r w:rsidRPr="00B83C81">
              <w:rPr>
                <w:rFonts w:ascii="Times New Roman" w:eastAsia="Times New Roman" w:hAnsi="Times New Roman" w:cs="Times New Roman"/>
                <w:b/>
                <w:lang w:eastAsia="zh-CN"/>
              </w:rPr>
              <w:t>:</w:t>
            </w:r>
          </w:p>
          <w:p w14:paraId="09034479"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5D667FF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1853C68F"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CF649C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F7A2939"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C8C2AD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369FB3F9"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0F5109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8B983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A5AC0B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4A47E31E"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7C83798"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709776B"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51371C5C"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57B76A2E" w14:textId="77777777" w:rsidTr="00900290">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2E0CCBE"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51B5C81"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45B8A5A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1F8985FD" w14:textId="77777777" w:rsidTr="00900290">
        <w:tc>
          <w:tcPr>
            <w:tcW w:w="648" w:type="dxa"/>
            <w:tcBorders>
              <w:top w:val="single" w:sz="4" w:space="0" w:color="000000"/>
              <w:left w:val="single" w:sz="4" w:space="0" w:color="000000"/>
              <w:bottom w:val="single" w:sz="4" w:space="0" w:color="000000"/>
              <w:right w:val="none" w:sz="255" w:space="0" w:color="FFFFFF"/>
            </w:tcBorders>
          </w:tcPr>
          <w:p w14:paraId="32714C3D"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3F869EB8"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2A83DB87"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r w:rsidR="00BA0133" w:rsidRPr="00B83C81" w14:paraId="09391BB9" w14:textId="77777777" w:rsidTr="00900290">
        <w:tc>
          <w:tcPr>
            <w:tcW w:w="648" w:type="dxa"/>
            <w:tcBorders>
              <w:top w:val="single" w:sz="4" w:space="0" w:color="000000"/>
              <w:left w:val="single" w:sz="4" w:space="0" w:color="000000"/>
              <w:bottom w:val="single" w:sz="4" w:space="0" w:color="000000"/>
              <w:right w:val="none" w:sz="255" w:space="0" w:color="FFFFFF"/>
            </w:tcBorders>
          </w:tcPr>
          <w:p w14:paraId="79E5FA5F"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06C308F3" w14:textId="63561D01"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Согласие участника размещения заказа исполнить условия договора, указанные в </w:t>
            </w:r>
            <w:r w:rsidR="009363A1">
              <w:rPr>
                <w:rFonts w:ascii="Times New Roman" w:eastAsia="Times New Roman" w:hAnsi="Times New Roman" w:cs="Times New Roman"/>
                <w:b/>
                <w:lang w:eastAsia="zh-CN"/>
              </w:rPr>
              <w:t>уведомлении</w:t>
            </w:r>
            <w:r w:rsidRPr="00B83C81">
              <w:rPr>
                <w:rFonts w:ascii="Times New Roman" w:eastAsia="Times New Roman" w:hAnsi="Times New Roman" w:cs="Times New Roman"/>
                <w:b/>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033AFE44"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p>
        </w:tc>
      </w:tr>
    </w:tbl>
    <w:p w14:paraId="6EE93158"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0316E317"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Главный бухгалтер</w:t>
      </w:r>
    </w:p>
    <w:p w14:paraId="2012A3BA"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p>
    <w:p w14:paraId="061FDD29"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________________________                                                  _________________________</w:t>
      </w:r>
    </w:p>
    <w:p w14:paraId="0F74160F"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 xml:space="preserve">              </w:t>
      </w:r>
      <w:proofErr w:type="gramStart"/>
      <w:r w:rsidRPr="00B83C81">
        <w:rPr>
          <w:rFonts w:ascii="Times New Roman" w:eastAsia="Times New Roman" w:hAnsi="Times New Roman" w:cs="Times New Roman"/>
          <w:lang w:eastAsia="zh-CN"/>
        </w:rPr>
        <w:t>( Ф.И.О.</w:t>
      </w:r>
      <w:proofErr w:type="gramEnd"/>
      <w:r w:rsidRPr="00B83C81">
        <w:rPr>
          <w:rFonts w:ascii="Times New Roman" w:eastAsia="Times New Roman" w:hAnsi="Times New Roman" w:cs="Times New Roman"/>
          <w:lang w:eastAsia="zh-CN"/>
        </w:rPr>
        <w:t>)                                                                      (</w:t>
      </w:r>
      <w:proofErr w:type="gramStart"/>
      <w:r w:rsidRPr="00B83C81">
        <w:rPr>
          <w:rFonts w:ascii="Times New Roman" w:eastAsia="Times New Roman" w:hAnsi="Times New Roman" w:cs="Times New Roman"/>
          <w:lang w:eastAsia="zh-CN"/>
        </w:rPr>
        <w:t xml:space="preserve">подпись)   </w:t>
      </w:r>
      <w:proofErr w:type="gramEnd"/>
      <w:r w:rsidRPr="00B83C81">
        <w:rPr>
          <w:rFonts w:ascii="Times New Roman" w:eastAsia="Times New Roman" w:hAnsi="Times New Roman" w:cs="Times New Roman"/>
          <w:lang w:eastAsia="zh-CN"/>
        </w:rPr>
        <w:t xml:space="preserve">   М.П.     </w:t>
      </w:r>
    </w:p>
    <w:p w14:paraId="737EFEB5"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Руководитель предприятия</w:t>
      </w:r>
    </w:p>
    <w:p w14:paraId="69FE6DF9"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p>
    <w:p w14:paraId="60CDCBFC"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lang w:eastAsia="zh-CN"/>
        </w:rPr>
        <w:t>________________________                                                 _________________________</w:t>
      </w:r>
    </w:p>
    <w:p w14:paraId="52177D47" w14:textId="77777777" w:rsidR="00BA0133" w:rsidRPr="00B83C81" w:rsidRDefault="00BA0133" w:rsidP="00BA0133">
      <w:pPr>
        <w:widowControl w:val="0"/>
        <w:spacing w:after="0" w:line="240" w:lineRule="auto"/>
        <w:rPr>
          <w:rFonts w:ascii="Times New Roman" w:eastAsia="Times New Roman" w:hAnsi="Times New Roman" w:cs="Times New Roman"/>
          <w:b/>
          <w:lang w:eastAsia="zh-CN"/>
        </w:rPr>
      </w:pPr>
      <w:r w:rsidRPr="00B83C81">
        <w:rPr>
          <w:rFonts w:ascii="Times New Roman" w:eastAsia="Times New Roman" w:hAnsi="Times New Roman" w:cs="Times New Roman"/>
          <w:b/>
          <w:lang w:eastAsia="zh-CN"/>
        </w:rPr>
        <w:t xml:space="preserve">             </w:t>
      </w:r>
      <w:r w:rsidRPr="00B83C81">
        <w:rPr>
          <w:rFonts w:ascii="Times New Roman" w:eastAsia="Times New Roman" w:hAnsi="Times New Roman" w:cs="Times New Roman"/>
          <w:lang w:eastAsia="zh-CN"/>
        </w:rPr>
        <w:t xml:space="preserve">   </w:t>
      </w:r>
      <w:proofErr w:type="gramStart"/>
      <w:r w:rsidRPr="00B83C81">
        <w:rPr>
          <w:rFonts w:ascii="Times New Roman" w:eastAsia="Times New Roman" w:hAnsi="Times New Roman" w:cs="Times New Roman"/>
          <w:lang w:eastAsia="zh-CN"/>
        </w:rPr>
        <w:t>( Ф.И.О.</w:t>
      </w:r>
      <w:proofErr w:type="gramEnd"/>
      <w:r w:rsidRPr="00B83C81">
        <w:rPr>
          <w:rFonts w:ascii="Times New Roman" w:eastAsia="Times New Roman" w:hAnsi="Times New Roman" w:cs="Times New Roman"/>
          <w:lang w:eastAsia="zh-CN"/>
        </w:rPr>
        <w:t>)                                                                    (</w:t>
      </w:r>
      <w:proofErr w:type="gramStart"/>
      <w:r w:rsidRPr="00B83C81">
        <w:rPr>
          <w:rFonts w:ascii="Times New Roman" w:eastAsia="Times New Roman" w:hAnsi="Times New Roman" w:cs="Times New Roman"/>
          <w:lang w:eastAsia="zh-CN"/>
        </w:rPr>
        <w:t xml:space="preserve">подпись)   </w:t>
      </w:r>
      <w:proofErr w:type="gramEnd"/>
      <w:r w:rsidRPr="00B83C81">
        <w:rPr>
          <w:rFonts w:ascii="Times New Roman" w:eastAsia="Times New Roman" w:hAnsi="Times New Roman" w:cs="Times New Roman"/>
          <w:lang w:eastAsia="zh-CN"/>
        </w:rPr>
        <w:t xml:space="preserve">         М.П. </w:t>
      </w:r>
      <w:r w:rsidRPr="00B83C81">
        <w:rPr>
          <w:rFonts w:ascii="Times New Roman" w:eastAsia="Times New Roman" w:hAnsi="Times New Roman" w:cs="Times New Roman"/>
          <w:b/>
          <w:lang w:eastAsia="zh-CN"/>
        </w:rPr>
        <w:t xml:space="preserve">                   </w:t>
      </w:r>
    </w:p>
    <w:p w14:paraId="6A2DFADC" w14:textId="77777777" w:rsidR="00BA0133" w:rsidRPr="00B83C81" w:rsidRDefault="00BA0133" w:rsidP="00BA0133">
      <w:pPr>
        <w:widowControl w:val="0"/>
        <w:spacing w:after="0" w:line="240" w:lineRule="auto"/>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ab/>
      </w:r>
      <w:r w:rsidRPr="00B83C81">
        <w:rPr>
          <w:rFonts w:ascii="Times New Roman" w:eastAsia="Times New Roman" w:hAnsi="Times New Roman" w:cs="Times New Roman"/>
          <w:lang w:eastAsia="zh-CN"/>
        </w:rPr>
        <w:tab/>
      </w:r>
      <w:r w:rsidRPr="00B83C81">
        <w:rPr>
          <w:rFonts w:ascii="Times New Roman" w:eastAsia="Times New Roman" w:hAnsi="Times New Roman" w:cs="Times New Roman"/>
          <w:lang w:eastAsia="zh-CN"/>
        </w:rPr>
        <w:tab/>
      </w:r>
      <w:r w:rsidRPr="00B83C81">
        <w:rPr>
          <w:rFonts w:ascii="Times New Roman" w:eastAsia="Times New Roman" w:hAnsi="Times New Roman" w:cs="Times New Roman"/>
          <w:lang w:eastAsia="zh-CN"/>
        </w:rPr>
        <w:tab/>
      </w:r>
      <w:r w:rsidRPr="00B83C81">
        <w:rPr>
          <w:rFonts w:ascii="Times New Roman" w:eastAsia="Times New Roman" w:hAnsi="Times New Roman" w:cs="Times New Roman"/>
          <w:lang w:eastAsia="zh-CN"/>
        </w:rPr>
        <w:tab/>
      </w:r>
      <w:r w:rsidRPr="00B83C81">
        <w:rPr>
          <w:rFonts w:ascii="Times New Roman" w:eastAsia="Times New Roman" w:hAnsi="Times New Roman" w:cs="Times New Roman"/>
          <w:lang w:eastAsia="zh-CN"/>
        </w:rPr>
        <w:tab/>
      </w:r>
      <w:r w:rsidRPr="00B83C81">
        <w:rPr>
          <w:rFonts w:ascii="Times New Roman" w:eastAsia="Times New Roman" w:hAnsi="Times New Roman" w:cs="Times New Roman"/>
          <w:lang w:eastAsia="zh-CN"/>
        </w:rPr>
        <w:tab/>
        <w:t xml:space="preserve">         подпись</w:t>
      </w:r>
    </w:p>
    <w:p w14:paraId="00FDC39C" w14:textId="77777777" w:rsidR="00BA0133" w:rsidRPr="00B83C81"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2245EA8D" w14:textId="77777777" w:rsidR="00BA0133" w:rsidRPr="00B83C81"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F43E382" w14:textId="77777777" w:rsidR="00BA0133" w:rsidRPr="00B83C81"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A7BF817" w14:textId="77777777" w:rsidR="00BA0133" w:rsidRPr="00B83C81"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E93DFC" w14:textId="77777777" w:rsidR="00BA0133" w:rsidRPr="00B83C81"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EFBA5CB" w14:textId="77777777" w:rsidR="00BA0133" w:rsidRPr="00B83C81"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7142DE6" w14:textId="77777777" w:rsidR="00BA0133" w:rsidRPr="00B83C81"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C31792B" w14:textId="77777777" w:rsidR="00BA0133" w:rsidRPr="00B83C81" w:rsidRDefault="00BA0133" w:rsidP="00BA0133">
      <w:pPr>
        <w:widowControl w:val="0"/>
        <w:spacing w:after="0" w:line="240" w:lineRule="auto"/>
        <w:jc w:val="center"/>
        <w:rPr>
          <w:rFonts w:ascii="Times New Roman" w:eastAsia="Times New Roman" w:hAnsi="Times New Roman" w:cs="Times New Roman"/>
          <w:b/>
          <w:bCs/>
          <w:lang w:eastAsia="zh-CN"/>
        </w:rPr>
      </w:pPr>
      <w:r w:rsidRPr="00B83C81">
        <w:rPr>
          <w:rFonts w:ascii="Times New Roman" w:eastAsia="Times New Roman" w:hAnsi="Times New Roman" w:cs="Times New Roman"/>
          <w:b/>
          <w:bCs/>
          <w:lang w:eastAsia="zh-CN"/>
        </w:rPr>
        <w:br w:type="page"/>
      </w:r>
    </w:p>
    <w:p w14:paraId="01022B56" w14:textId="77777777" w:rsidR="00BA0133" w:rsidRPr="00B83C81" w:rsidRDefault="00BA0133" w:rsidP="00BA0133">
      <w:pPr>
        <w:widowControl w:val="0"/>
        <w:spacing w:after="0" w:line="240" w:lineRule="auto"/>
        <w:jc w:val="both"/>
        <w:outlineLvl w:val="3"/>
        <w:rPr>
          <w:rFonts w:ascii="Times New Roman" w:eastAsia="Times New Roman" w:hAnsi="Times New Roman" w:cs="Times New Roman"/>
          <w:lang w:eastAsia="zh-CN"/>
        </w:rPr>
      </w:pPr>
      <w:r w:rsidRPr="00B83C81">
        <w:rPr>
          <w:rFonts w:ascii="Times New Roman" w:eastAsia="Times New Roman" w:hAnsi="Times New Roman" w:cs="Times New Roman"/>
          <w:lang w:eastAsia="zh-CN"/>
        </w:rPr>
        <w:lastRenderedPageBreak/>
        <w:t>Форма 2 Заявки</w:t>
      </w:r>
    </w:p>
    <w:p w14:paraId="4B452502" w14:textId="77777777" w:rsidR="00BA0133" w:rsidRPr="00B83C81" w:rsidRDefault="00BA0133" w:rsidP="00BA0133">
      <w:pPr>
        <w:widowControl w:val="0"/>
        <w:spacing w:after="0" w:line="240" w:lineRule="auto"/>
        <w:jc w:val="both"/>
        <w:rPr>
          <w:rFonts w:ascii="Times New Roman" w:eastAsia="Times New Roman" w:hAnsi="Times New Roman" w:cs="Times New Roman"/>
          <w:lang w:eastAsia="zh-CN"/>
        </w:rPr>
      </w:pPr>
      <w:r w:rsidRPr="00B83C81">
        <w:rPr>
          <w:rFonts w:ascii="Times New Roman" w:eastAsia="Times New Roman" w:hAnsi="Times New Roman" w:cs="Times New Roman"/>
          <w:lang w:eastAsia="zh-CN"/>
        </w:rPr>
        <w:t xml:space="preserve">«____» _____________ 202_ г. </w:t>
      </w:r>
    </w:p>
    <w:p w14:paraId="36A9A25B" w14:textId="77777777" w:rsidR="00BA0133" w:rsidRPr="00B83C81" w:rsidRDefault="00BA0133" w:rsidP="00BA0133">
      <w:pPr>
        <w:widowControl w:val="0"/>
        <w:spacing w:after="0" w:line="240" w:lineRule="auto"/>
        <w:jc w:val="both"/>
        <w:rPr>
          <w:rFonts w:ascii="Times New Roman" w:eastAsia="Times New Roman" w:hAnsi="Times New Roman" w:cs="Times New Roman"/>
          <w:lang w:eastAsia="zh-CN"/>
        </w:rPr>
      </w:pPr>
    </w:p>
    <w:p w14:paraId="24C66031" w14:textId="77777777" w:rsidR="00BA0133" w:rsidRPr="00B83C81"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B83C81">
        <w:rPr>
          <w:rFonts w:ascii="Times New Roman" w:eastAsia="Times New Roman" w:hAnsi="Times New Roman" w:cs="Times New Roman"/>
          <w:b/>
          <w:lang w:eastAsia="zh-CN"/>
        </w:rPr>
        <w:t>СОГЛАСИЕ</w:t>
      </w:r>
      <w:r w:rsidRPr="00B83C81">
        <w:rPr>
          <w:rFonts w:ascii="Times New Roman" w:eastAsia="Times New Roman" w:hAnsi="Times New Roman" w:cs="Times New Roman"/>
          <w:b/>
          <w:lang w:eastAsia="zh-CN"/>
        </w:rPr>
        <w:br/>
        <w:t>на обработку персональных данных</w:t>
      </w:r>
    </w:p>
    <w:p w14:paraId="6964F730" w14:textId="77777777" w:rsidR="00BA0133" w:rsidRPr="00B83C81" w:rsidRDefault="00BA0133" w:rsidP="00BA0133">
      <w:pPr>
        <w:widowControl w:val="0"/>
        <w:spacing w:after="0" w:line="240" w:lineRule="auto"/>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 xml:space="preserve">Я, нижеподписавшийся </w:t>
      </w:r>
    </w:p>
    <w:p w14:paraId="616BDFE6" w14:textId="77777777" w:rsidR="00BA0133" w:rsidRPr="00B83C81" w:rsidRDefault="00BA0133" w:rsidP="00BA0133">
      <w:pPr>
        <w:widowControl w:val="0"/>
        <w:spacing w:after="0" w:line="240" w:lineRule="auto"/>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_________________________________________________________________________</w:t>
      </w:r>
    </w:p>
    <w:p w14:paraId="0279773D" w14:textId="77777777" w:rsidR="00BA0133" w:rsidRPr="00B83C81"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 xml:space="preserve"> </w:t>
      </w:r>
      <w:r w:rsidRPr="00B83C81">
        <w:rPr>
          <w:rFonts w:ascii="Times New Roman" w:eastAsia="Times New Roman" w:hAnsi="Times New Roman" w:cs="Times New Roman"/>
          <w:color w:val="1E1E1E"/>
          <w:vertAlign w:val="superscript"/>
          <w:lang w:eastAsia="zh-CN"/>
        </w:rPr>
        <w:t>(фамилия, имя, отчество)</w:t>
      </w:r>
    </w:p>
    <w:p w14:paraId="08E01C3B" w14:textId="77777777" w:rsidR="00BA0133" w:rsidRPr="00B83C81"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18A7B857" w14:textId="77777777" w:rsidR="00BA0133" w:rsidRPr="00B83C81" w:rsidRDefault="00BA0133" w:rsidP="00BA0133">
      <w:pPr>
        <w:widowControl w:val="0"/>
        <w:spacing w:after="0" w:line="240" w:lineRule="auto"/>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паспорт_____________№__________________ дата выдачи______________________</w:t>
      </w:r>
    </w:p>
    <w:p w14:paraId="75578EDA" w14:textId="77777777" w:rsidR="00BA0133" w:rsidRPr="00B83C81"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3B102710" w14:textId="77777777" w:rsidR="00BA0133" w:rsidRPr="00B83C81" w:rsidRDefault="00BA0133" w:rsidP="00BA0133">
      <w:pPr>
        <w:widowControl w:val="0"/>
        <w:spacing w:after="0" w:line="240" w:lineRule="auto"/>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75B75538" w14:textId="77777777" w:rsidR="00BA0133" w:rsidRPr="00B83C81"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154D3F54" w14:textId="77777777" w:rsidR="00BA0133" w:rsidRPr="00B83C81" w:rsidRDefault="00BA0133" w:rsidP="00BA0133">
      <w:pPr>
        <w:widowControl w:val="0"/>
        <w:spacing w:after="0" w:line="240" w:lineRule="auto"/>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B83C81">
        <w:rPr>
          <w:rFonts w:ascii="Times New Roman" w:eastAsia="MS Gothic" w:hAnsi="Times New Roman" w:cs="Times New Roman"/>
          <w:color w:val="1E1E1E"/>
          <w:lang w:eastAsia="zh-CN"/>
        </w:rPr>
        <w:t> </w:t>
      </w:r>
      <w:r w:rsidRPr="00B83C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B83C81">
        <w:rPr>
          <w:rFonts w:ascii="Times New Roman" w:eastAsia="Times New Roman" w:hAnsi="Times New Roman" w:cs="Times New Roman"/>
          <w:color w:val="000000"/>
          <w:lang w:eastAsia="zh-CN"/>
        </w:rPr>
        <w:t>________________</w:t>
      </w:r>
      <w:r w:rsidRPr="00B83C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B83C81">
        <w:rPr>
          <w:rFonts w:ascii="Times New Roman" w:eastAsia="Times New Roman" w:hAnsi="Times New Roman" w:cs="Times New Roman"/>
          <w:color w:val="000000"/>
          <w:lang w:eastAsia="zh-CN"/>
        </w:rPr>
        <w:t>_______________</w:t>
      </w:r>
      <w:r w:rsidRPr="00B83C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F834844" w14:textId="77777777" w:rsidR="00BA0133" w:rsidRPr="00B83C81"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7A782EDE" w14:textId="77777777" w:rsidR="00BA0133" w:rsidRPr="00B83C81"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6FAAF681" w14:textId="77777777" w:rsidR="00BA0133" w:rsidRPr="00B83C81"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sidRPr="00B83C81">
        <w:rPr>
          <w:rFonts w:ascii="Times New Roman" w:eastAsia="Times New Roman" w:hAnsi="Times New Roman" w:cs="Times New Roman"/>
          <w:color w:val="1E1E1E"/>
          <w:lang w:eastAsia="zh-CN"/>
        </w:rPr>
        <w:t>закупочной деятельности</w:t>
      </w:r>
      <w:proofErr w:type="gramEnd"/>
      <w:r w:rsidRPr="00B83C81">
        <w:rPr>
          <w:rFonts w:ascii="Times New Roman" w:eastAsia="Times New Roman" w:hAnsi="Times New Roman" w:cs="Times New Roman"/>
          <w:color w:val="1E1E1E"/>
          <w:lang w:eastAsia="zh-CN"/>
        </w:rPr>
        <w:t xml:space="preserve"> и составляет три года.</w:t>
      </w:r>
    </w:p>
    <w:p w14:paraId="0CBF9672" w14:textId="77777777" w:rsidR="00BA0133" w:rsidRPr="00B83C81"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CFB5654" w14:textId="77777777" w:rsidR="00BA0133" w:rsidRPr="00B83C81"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Настоящее согласие дано мной и действует с «_____</w:t>
      </w:r>
      <w:proofErr w:type="gramStart"/>
      <w:r w:rsidRPr="00B83C81">
        <w:rPr>
          <w:rFonts w:ascii="Times New Roman" w:eastAsia="Times New Roman" w:hAnsi="Times New Roman" w:cs="Times New Roman"/>
          <w:color w:val="1E1E1E"/>
          <w:lang w:eastAsia="zh-CN"/>
        </w:rPr>
        <w:t>_»_</w:t>
      </w:r>
      <w:proofErr w:type="gramEnd"/>
      <w:r w:rsidRPr="00B83C81">
        <w:rPr>
          <w:rFonts w:ascii="Times New Roman" w:eastAsia="Times New Roman" w:hAnsi="Times New Roman" w:cs="Times New Roman"/>
          <w:color w:val="1E1E1E"/>
          <w:lang w:eastAsia="zh-CN"/>
        </w:rPr>
        <w:t>________________ 20____г. бессрочно.</w:t>
      </w:r>
    </w:p>
    <w:p w14:paraId="412B8FDC" w14:textId="77777777" w:rsidR="00BA0133" w:rsidRPr="00B83C81"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B83C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3F3ABF5E" w14:textId="77777777" w:rsidR="00BA0133" w:rsidRPr="00B83C81" w:rsidRDefault="00BA0133" w:rsidP="00BA0133">
      <w:pPr>
        <w:widowControl w:val="0"/>
        <w:spacing w:after="0" w:line="240" w:lineRule="auto"/>
        <w:jc w:val="right"/>
        <w:rPr>
          <w:rFonts w:ascii="Times New Roman" w:eastAsia="Times New Roman" w:hAnsi="Times New Roman" w:cs="Times New Roman"/>
          <w:lang w:eastAsia="zh-CN"/>
        </w:rPr>
      </w:pPr>
      <w:r w:rsidRPr="00B83C81">
        <w:rPr>
          <w:rFonts w:ascii="Times New Roman" w:eastAsia="Times New Roman" w:hAnsi="Times New Roman" w:cs="Times New Roman"/>
          <w:color w:val="1E1E1E"/>
          <w:lang w:eastAsia="zh-CN"/>
        </w:rPr>
        <w:t>__________________________________________________</w:t>
      </w:r>
    </w:p>
    <w:p w14:paraId="3AE0134C" w14:textId="4BCC47D3" w:rsidR="00BA0133" w:rsidRPr="00B83C81" w:rsidRDefault="00BA0133" w:rsidP="00BA0133">
      <w:pPr>
        <w:spacing w:after="0" w:line="240" w:lineRule="auto"/>
        <w:jc w:val="both"/>
        <w:rPr>
          <w:rFonts w:ascii="Times New Roman" w:hAnsi="Times New Roman" w:cs="Times New Roman"/>
        </w:rPr>
      </w:pPr>
      <w:r w:rsidRPr="00B83C81">
        <w:rPr>
          <w:rFonts w:ascii="Times New Roman" w:eastAsia="Times New Roman" w:hAnsi="Times New Roman" w:cs="Times New Roman"/>
          <w:color w:val="1E1E1E"/>
          <w:vertAlign w:val="superscript"/>
          <w:lang w:eastAsia="zh-CN"/>
        </w:rPr>
        <w:t>(подпись субъекта персональных данных)</w:t>
      </w:r>
    </w:p>
    <w:p w14:paraId="5FE1ED9B" w14:textId="77777777" w:rsidR="00BA0133" w:rsidRPr="00B83C81" w:rsidRDefault="00BA0133" w:rsidP="00511205">
      <w:pPr>
        <w:spacing w:after="0" w:line="240" w:lineRule="auto"/>
        <w:jc w:val="both"/>
        <w:rPr>
          <w:rFonts w:ascii="Times New Roman" w:hAnsi="Times New Roman" w:cs="Times New Roman"/>
        </w:rPr>
      </w:pPr>
    </w:p>
    <w:p w14:paraId="2B74230A" w14:textId="77777777" w:rsidR="00511205" w:rsidRPr="00B83C81" w:rsidRDefault="00511205" w:rsidP="00511205">
      <w:pPr>
        <w:spacing w:after="0" w:line="240" w:lineRule="auto"/>
        <w:jc w:val="both"/>
        <w:rPr>
          <w:rFonts w:ascii="Times New Roman" w:hAnsi="Times New Roman" w:cs="Times New Roman"/>
        </w:rPr>
      </w:pPr>
    </w:p>
    <w:p w14:paraId="21711259" w14:textId="77777777" w:rsidR="00511205" w:rsidRPr="00B83C8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B83C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FA3E" w14:textId="77777777" w:rsidR="00ED027D" w:rsidRDefault="00ED027D" w:rsidP="00BA0133">
      <w:pPr>
        <w:spacing w:after="0" w:line="240" w:lineRule="auto"/>
      </w:pPr>
      <w:r>
        <w:separator/>
      </w:r>
    </w:p>
  </w:endnote>
  <w:endnote w:type="continuationSeparator" w:id="0">
    <w:p w14:paraId="46767563" w14:textId="77777777" w:rsidR="00ED027D" w:rsidRDefault="00ED027D"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26">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E4058" w14:textId="77777777" w:rsidR="00ED027D" w:rsidRDefault="00ED027D" w:rsidP="00BA0133">
      <w:pPr>
        <w:spacing w:after="0" w:line="240" w:lineRule="auto"/>
      </w:pPr>
      <w:r>
        <w:separator/>
      </w:r>
    </w:p>
  </w:footnote>
  <w:footnote w:type="continuationSeparator" w:id="0">
    <w:p w14:paraId="78D2A17C" w14:textId="77777777" w:rsidR="00ED027D" w:rsidRDefault="00ED027D" w:rsidP="00BA0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1702"/>
        </w:tabs>
        <w:ind w:left="2134" w:hanging="432"/>
      </w:pPr>
    </w:lvl>
    <w:lvl w:ilvl="1">
      <w:start w:val="1"/>
      <w:numFmt w:val="none"/>
      <w:suff w:val="nothing"/>
      <w:lvlText w:val=""/>
      <w:lvlJc w:val="left"/>
      <w:pPr>
        <w:tabs>
          <w:tab w:val="num" w:pos="1702"/>
        </w:tabs>
        <w:ind w:left="2278" w:hanging="576"/>
      </w:pPr>
    </w:lvl>
    <w:lvl w:ilvl="2">
      <w:start w:val="1"/>
      <w:numFmt w:val="none"/>
      <w:suff w:val="nothing"/>
      <w:lvlText w:val=""/>
      <w:lvlJc w:val="left"/>
      <w:pPr>
        <w:tabs>
          <w:tab w:val="num" w:pos="1702"/>
        </w:tabs>
        <w:ind w:left="2422" w:hanging="720"/>
      </w:pPr>
    </w:lvl>
    <w:lvl w:ilvl="3">
      <w:start w:val="1"/>
      <w:numFmt w:val="none"/>
      <w:suff w:val="nothing"/>
      <w:lvlText w:val=""/>
      <w:lvlJc w:val="left"/>
      <w:pPr>
        <w:tabs>
          <w:tab w:val="num" w:pos="1702"/>
        </w:tabs>
        <w:ind w:left="2566" w:hanging="864"/>
      </w:pPr>
    </w:lvl>
    <w:lvl w:ilvl="4">
      <w:start w:val="1"/>
      <w:numFmt w:val="none"/>
      <w:suff w:val="nothing"/>
      <w:lvlText w:val=""/>
      <w:lvlJc w:val="left"/>
      <w:pPr>
        <w:tabs>
          <w:tab w:val="num" w:pos="1702"/>
        </w:tabs>
        <w:ind w:left="2710" w:hanging="1008"/>
      </w:pPr>
    </w:lvl>
    <w:lvl w:ilvl="5">
      <w:start w:val="1"/>
      <w:numFmt w:val="none"/>
      <w:suff w:val="nothing"/>
      <w:lvlText w:val=""/>
      <w:lvlJc w:val="left"/>
      <w:pPr>
        <w:tabs>
          <w:tab w:val="num" w:pos="1702"/>
        </w:tabs>
        <w:ind w:left="2854" w:hanging="1152"/>
      </w:pPr>
    </w:lvl>
    <w:lvl w:ilvl="6">
      <w:start w:val="1"/>
      <w:numFmt w:val="none"/>
      <w:suff w:val="nothing"/>
      <w:lvlText w:val=""/>
      <w:lvlJc w:val="left"/>
      <w:pPr>
        <w:tabs>
          <w:tab w:val="num" w:pos="1702"/>
        </w:tabs>
        <w:ind w:left="2998" w:hanging="1296"/>
      </w:pPr>
    </w:lvl>
    <w:lvl w:ilvl="7">
      <w:start w:val="1"/>
      <w:numFmt w:val="none"/>
      <w:suff w:val="nothing"/>
      <w:lvlText w:val=""/>
      <w:lvlJc w:val="left"/>
      <w:pPr>
        <w:tabs>
          <w:tab w:val="num" w:pos="1702"/>
        </w:tabs>
        <w:ind w:left="3142" w:hanging="1440"/>
      </w:pPr>
    </w:lvl>
    <w:lvl w:ilvl="8">
      <w:start w:val="1"/>
      <w:numFmt w:val="none"/>
      <w:suff w:val="nothing"/>
      <w:lvlText w:val=""/>
      <w:lvlJc w:val="left"/>
      <w:pPr>
        <w:tabs>
          <w:tab w:val="num" w:pos="1702"/>
        </w:tabs>
        <w:ind w:left="3286"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5F11B4"/>
    <w:multiLevelType w:val="hybridMultilevel"/>
    <w:tmpl w:val="AC30501A"/>
    <w:lvl w:ilvl="0" w:tplc="950A2A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635D9C"/>
    <w:multiLevelType w:val="hybridMultilevel"/>
    <w:tmpl w:val="DF7A06D4"/>
    <w:lvl w:ilvl="0" w:tplc="63FC48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0A344A"/>
    <w:multiLevelType w:val="hybridMultilevel"/>
    <w:tmpl w:val="8D348A16"/>
    <w:lvl w:ilvl="0" w:tplc="950A2A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9" w15:restartNumberingAfterBreak="0">
    <w:nsid w:val="10F35E77"/>
    <w:multiLevelType w:val="hybridMultilevel"/>
    <w:tmpl w:val="B02E8B3A"/>
    <w:lvl w:ilvl="0" w:tplc="950A2A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E3F56"/>
    <w:multiLevelType w:val="hybridMultilevel"/>
    <w:tmpl w:val="A9687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311F06"/>
    <w:multiLevelType w:val="hybridMultilevel"/>
    <w:tmpl w:val="B8E6F282"/>
    <w:lvl w:ilvl="0" w:tplc="F11A2666">
      <w:start w:val="1"/>
      <w:numFmt w:val="decimal"/>
      <w:suff w:val="nothing"/>
      <w:lvlText w:val=""/>
      <w:lvlJc w:val="left"/>
      <w:pPr>
        <w:tabs>
          <w:tab w:val="num" w:pos="0"/>
        </w:tabs>
        <w:ind w:left="0" w:firstLine="0"/>
      </w:pPr>
    </w:lvl>
    <w:lvl w:ilvl="1" w:tplc="965A7674">
      <w:start w:val="1"/>
      <w:numFmt w:val="decimal"/>
      <w:suff w:val="nothing"/>
      <w:lvlText w:val=""/>
      <w:lvlJc w:val="left"/>
      <w:pPr>
        <w:tabs>
          <w:tab w:val="num" w:pos="0"/>
        </w:tabs>
        <w:ind w:left="0" w:firstLine="0"/>
      </w:pPr>
    </w:lvl>
    <w:lvl w:ilvl="2" w:tplc="AB9C2DAE">
      <w:start w:val="1"/>
      <w:numFmt w:val="decimal"/>
      <w:suff w:val="nothing"/>
      <w:lvlText w:val=""/>
      <w:lvlJc w:val="left"/>
      <w:pPr>
        <w:tabs>
          <w:tab w:val="num" w:pos="0"/>
        </w:tabs>
        <w:ind w:left="0" w:firstLine="0"/>
      </w:pPr>
    </w:lvl>
    <w:lvl w:ilvl="3" w:tplc="E6B2DA1E">
      <w:start w:val="1"/>
      <w:numFmt w:val="decimal"/>
      <w:suff w:val="nothing"/>
      <w:lvlText w:val=""/>
      <w:lvlJc w:val="left"/>
      <w:pPr>
        <w:tabs>
          <w:tab w:val="num" w:pos="0"/>
        </w:tabs>
        <w:ind w:left="0" w:firstLine="0"/>
      </w:pPr>
    </w:lvl>
    <w:lvl w:ilvl="4" w:tplc="62326E80">
      <w:start w:val="1"/>
      <w:numFmt w:val="decimal"/>
      <w:suff w:val="nothing"/>
      <w:lvlText w:val=""/>
      <w:lvlJc w:val="left"/>
      <w:pPr>
        <w:tabs>
          <w:tab w:val="num" w:pos="0"/>
        </w:tabs>
        <w:ind w:left="0" w:firstLine="0"/>
      </w:pPr>
    </w:lvl>
    <w:lvl w:ilvl="5" w:tplc="B4302310">
      <w:start w:val="1"/>
      <w:numFmt w:val="decimal"/>
      <w:suff w:val="nothing"/>
      <w:lvlText w:val=""/>
      <w:lvlJc w:val="left"/>
      <w:pPr>
        <w:tabs>
          <w:tab w:val="num" w:pos="0"/>
        </w:tabs>
        <w:ind w:left="0" w:firstLine="0"/>
      </w:pPr>
    </w:lvl>
    <w:lvl w:ilvl="6" w:tplc="68723DEE">
      <w:start w:val="1"/>
      <w:numFmt w:val="decimal"/>
      <w:suff w:val="nothing"/>
      <w:lvlText w:val=""/>
      <w:lvlJc w:val="left"/>
      <w:pPr>
        <w:tabs>
          <w:tab w:val="num" w:pos="0"/>
        </w:tabs>
        <w:ind w:left="0" w:firstLine="0"/>
      </w:pPr>
    </w:lvl>
    <w:lvl w:ilvl="7" w:tplc="64E631F4">
      <w:start w:val="1"/>
      <w:numFmt w:val="decimal"/>
      <w:suff w:val="nothing"/>
      <w:lvlText w:val=""/>
      <w:lvlJc w:val="left"/>
      <w:pPr>
        <w:tabs>
          <w:tab w:val="num" w:pos="0"/>
        </w:tabs>
        <w:ind w:left="0" w:firstLine="0"/>
      </w:pPr>
    </w:lvl>
    <w:lvl w:ilvl="8" w:tplc="E3885886">
      <w:start w:val="1"/>
      <w:numFmt w:val="decimal"/>
      <w:suff w:val="nothing"/>
      <w:lvlText w:val=""/>
      <w:lvlJc w:val="left"/>
      <w:pPr>
        <w:tabs>
          <w:tab w:val="num" w:pos="0"/>
        </w:tabs>
        <w:ind w:left="0" w:firstLine="0"/>
      </w:pPr>
    </w:lvl>
  </w:abstractNum>
  <w:abstractNum w:abstractNumId="13" w15:restartNumberingAfterBreak="0">
    <w:nsid w:val="24B73F48"/>
    <w:multiLevelType w:val="hybridMultilevel"/>
    <w:tmpl w:val="ECDE8B0C"/>
    <w:lvl w:ilvl="0" w:tplc="950A2A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C430AB"/>
    <w:multiLevelType w:val="hybridMultilevel"/>
    <w:tmpl w:val="A9687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F32A4D"/>
    <w:multiLevelType w:val="multilevel"/>
    <w:tmpl w:val="FD5C77E8"/>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9F440F"/>
    <w:multiLevelType w:val="hybridMultilevel"/>
    <w:tmpl w:val="6C767FA2"/>
    <w:lvl w:ilvl="0" w:tplc="950A2A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2E45733"/>
    <w:multiLevelType w:val="hybridMultilevel"/>
    <w:tmpl w:val="E9EE0A8E"/>
    <w:lvl w:ilvl="0" w:tplc="950A2A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2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9"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3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76C69"/>
    <w:multiLevelType w:val="hybridMultilevel"/>
    <w:tmpl w:val="A600E838"/>
    <w:lvl w:ilvl="0" w:tplc="950A2A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16422748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3958383">
    <w:abstractNumId w:val="0"/>
  </w:num>
  <w:num w:numId="3" w16cid:durableId="1568955786">
    <w:abstractNumId w:val="27"/>
  </w:num>
  <w:num w:numId="4" w16cid:durableId="1763140134">
    <w:abstractNumId w:val="17"/>
  </w:num>
  <w:num w:numId="5" w16cid:durableId="789396302">
    <w:abstractNumId w:val="22"/>
  </w:num>
  <w:num w:numId="6" w16cid:durableId="466508448">
    <w:abstractNumId w:val="32"/>
  </w:num>
  <w:num w:numId="7" w16cid:durableId="1437167788">
    <w:abstractNumId w:val="26"/>
  </w:num>
  <w:num w:numId="8" w16cid:durableId="773011919">
    <w:abstractNumId w:val="25"/>
  </w:num>
  <w:num w:numId="9" w16cid:durableId="532427249">
    <w:abstractNumId w:val="30"/>
  </w:num>
  <w:num w:numId="10" w16cid:durableId="641933399">
    <w:abstractNumId w:val="10"/>
  </w:num>
  <w:num w:numId="11" w16cid:durableId="555817105">
    <w:abstractNumId w:val="23"/>
  </w:num>
  <w:num w:numId="12" w16cid:durableId="967203114">
    <w:abstractNumId w:val="29"/>
  </w:num>
  <w:num w:numId="13" w16cid:durableId="33117146">
    <w:abstractNumId w:val="28"/>
  </w:num>
  <w:num w:numId="14" w16cid:durableId="1887333860">
    <w:abstractNumId w:val="18"/>
  </w:num>
  <w:num w:numId="15" w16cid:durableId="1331447494">
    <w:abstractNumId w:val="20"/>
  </w:num>
  <w:num w:numId="16" w16cid:durableId="23676101">
    <w:abstractNumId w:val="16"/>
  </w:num>
  <w:num w:numId="17" w16cid:durableId="104815244">
    <w:abstractNumId w:val="3"/>
  </w:num>
  <w:num w:numId="18" w16cid:durableId="292560569">
    <w:abstractNumId w:val="8"/>
  </w:num>
  <w:num w:numId="19" w16cid:durableId="963199273">
    <w:abstractNumId w:val="12"/>
  </w:num>
  <w:num w:numId="20" w16cid:durableId="1275863232">
    <w:abstractNumId w:val="2"/>
  </w:num>
  <w:num w:numId="21" w16cid:durableId="1684555479">
    <w:abstractNumId w:val="1"/>
  </w:num>
  <w:num w:numId="22" w16cid:durableId="926186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548082">
    <w:abstractNumId w:val="21"/>
  </w:num>
  <w:num w:numId="24" w16cid:durableId="851527068">
    <w:abstractNumId w:val="7"/>
  </w:num>
  <w:num w:numId="25" w16cid:durableId="1044453164">
    <w:abstractNumId w:val="9"/>
  </w:num>
  <w:num w:numId="26" w16cid:durableId="484055992">
    <w:abstractNumId w:val="13"/>
  </w:num>
  <w:num w:numId="27" w16cid:durableId="1627196604">
    <w:abstractNumId w:val="5"/>
  </w:num>
  <w:num w:numId="28" w16cid:durableId="461457326">
    <w:abstractNumId w:val="31"/>
  </w:num>
  <w:num w:numId="29" w16cid:durableId="2060130819">
    <w:abstractNumId w:val="6"/>
  </w:num>
  <w:num w:numId="30" w16cid:durableId="1483351524">
    <w:abstractNumId w:val="19"/>
  </w:num>
  <w:num w:numId="31" w16cid:durableId="1553468111">
    <w:abstractNumId w:val="4"/>
  </w:num>
  <w:num w:numId="32" w16cid:durableId="974063417">
    <w:abstractNumId w:val="11"/>
  </w:num>
  <w:num w:numId="33" w16cid:durableId="4704443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25576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3DF4"/>
    <w:rsid w:val="00015B16"/>
    <w:rsid w:val="00021126"/>
    <w:rsid w:val="00040271"/>
    <w:rsid w:val="000454AF"/>
    <w:rsid w:val="00050E77"/>
    <w:rsid w:val="00067452"/>
    <w:rsid w:val="00084B55"/>
    <w:rsid w:val="0009126C"/>
    <w:rsid w:val="000A0473"/>
    <w:rsid w:val="000A4636"/>
    <w:rsid w:val="000B0EFF"/>
    <w:rsid w:val="000B5A57"/>
    <w:rsid w:val="000C2CAB"/>
    <w:rsid w:val="000C5371"/>
    <w:rsid w:val="000C7FB8"/>
    <w:rsid w:val="000D1178"/>
    <w:rsid w:val="000E13CF"/>
    <w:rsid w:val="000E45E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70085"/>
    <w:rsid w:val="00173E27"/>
    <w:rsid w:val="0017486F"/>
    <w:rsid w:val="00186F13"/>
    <w:rsid w:val="001A00D1"/>
    <w:rsid w:val="001A48BF"/>
    <w:rsid w:val="001A73A2"/>
    <w:rsid w:val="001B3DF1"/>
    <w:rsid w:val="001C7CD4"/>
    <w:rsid w:val="001D5A5B"/>
    <w:rsid w:val="001E04BD"/>
    <w:rsid w:val="001E08BE"/>
    <w:rsid w:val="001E7AC4"/>
    <w:rsid w:val="001F0101"/>
    <w:rsid w:val="001F31EB"/>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638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305528"/>
    <w:rsid w:val="00306F89"/>
    <w:rsid w:val="00312851"/>
    <w:rsid w:val="0031676E"/>
    <w:rsid w:val="00321576"/>
    <w:rsid w:val="003233C5"/>
    <w:rsid w:val="00324462"/>
    <w:rsid w:val="00324C7E"/>
    <w:rsid w:val="003274F2"/>
    <w:rsid w:val="003472CB"/>
    <w:rsid w:val="00347539"/>
    <w:rsid w:val="003479E5"/>
    <w:rsid w:val="00350451"/>
    <w:rsid w:val="00355759"/>
    <w:rsid w:val="00365874"/>
    <w:rsid w:val="00373D95"/>
    <w:rsid w:val="00374AB3"/>
    <w:rsid w:val="00376A88"/>
    <w:rsid w:val="003770D4"/>
    <w:rsid w:val="00380A51"/>
    <w:rsid w:val="003A22D4"/>
    <w:rsid w:val="003A3F81"/>
    <w:rsid w:val="003A4CB3"/>
    <w:rsid w:val="003B05DF"/>
    <w:rsid w:val="003D5068"/>
    <w:rsid w:val="003D64ED"/>
    <w:rsid w:val="003E62F3"/>
    <w:rsid w:val="003F0E21"/>
    <w:rsid w:val="003F2B8D"/>
    <w:rsid w:val="003F352C"/>
    <w:rsid w:val="0040063B"/>
    <w:rsid w:val="0040280B"/>
    <w:rsid w:val="0040308A"/>
    <w:rsid w:val="004065BC"/>
    <w:rsid w:val="00406E7A"/>
    <w:rsid w:val="00407099"/>
    <w:rsid w:val="0043435D"/>
    <w:rsid w:val="00434BC8"/>
    <w:rsid w:val="00440D66"/>
    <w:rsid w:val="004532DB"/>
    <w:rsid w:val="0045565D"/>
    <w:rsid w:val="004566E8"/>
    <w:rsid w:val="00467D27"/>
    <w:rsid w:val="00473B28"/>
    <w:rsid w:val="0048168C"/>
    <w:rsid w:val="00482D7D"/>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2532"/>
    <w:rsid w:val="00507401"/>
    <w:rsid w:val="00507ADD"/>
    <w:rsid w:val="00511205"/>
    <w:rsid w:val="00517086"/>
    <w:rsid w:val="00517A1D"/>
    <w:rsid w:val="00523CB4"/>
    <w:rsid w:val="00525145"/>
    <w:rsid w:val="00526C0C"/>
    <w:rsid w:val="00527FA0"/>
    <w:rsid w:val="00532AC1"/>
    <w:rsid w:val="00535AD7"/>
    <w:rsid w:val="00543035"/>
    <w:rsid w:val="00543C45"/>
    <w:rsid w:val="00550C67"/>
    <w:rsid w:val="005545B8"/>
    <w:rsid w:val="00564E77"/>
    <w:rsid w:val="00566779"/>
    <w:rsid w:val="00570B12"/>
    <w:rsid w:val="005760CB"/>
    <w:rsid w:val="00584CDC"/>
    <w:rsid w:val="005851D0"/>
    <w:rsid w:val="0059023D"/>
    <w:rsid w:val="005923F8"/>
    <w:rsid w:val="005A6A6B"/>
    <w:rsid w:val="005A7568"/>
    <w:rsid w:val="005A75FC"/>
    <w:rsid w:val="005B68C7"/>
    <w:rsid w:val="005C3596"/>
    <w:rsid w:val="005C3CB5"/>
    <w:rsid w:val="005C7919"/>
    <w:rsid w:val="005D7C27"/>
    <w:rsid w:val="005E1C1C"/>
    <w:rsid w:val="005E5486"/>
    <w:rsid w:val="005F0BAE"/>
    <w:rsid w:val="005F2EE4"/>
    <w:rsid w:val="005F5D81"/>
    <w:rsid w:val="005F64BF"/>
    <w:rsid w:val="006049E2"/>
    <w:rsid w:val="00606599"/>
    <w:rsid w:val="00610846"/>
    <w:rsid w:val="00622643"/>
    <w:rsid w:val="00630D6E"/>
    <w:rsid w:val="006320A4"/>
    <w:rsid w:val="00643A00"/>
    <w:rsid w:val="00643F12"/>
    <w:rsid w:val="00644D89"/>
    <w:rsid w:val="006464CC"/>
    <w:rsid w:val="00655608"/>
    <w:rsid w:val="00657077"/>
    <w:rsid w:val="006636AB"/>
    <w:rsid w:val="006827F7"/>
    <w:rsid w:val="0068522E"/>
    <w:rsid w:val="00693AEF"/>
    <w:rsid w:val="006A4AF3"/>
    <w:rsid w:val="006C3661"/>
    <w:rsid w:val="006D3315"/>
    <w:rsid w:val="006D6071"/>
    <w:rsid w:val="006E0830"/>
    <w:rsid w:val="006F160E"/>
    <w:rsid w:val="006F4612"/>
    <w:rsid w:val="0070348D"/>
    <w:rsid w:val="0071048D"/>
    <w:rsid w:val="00714ECD"/>
    <w:rsid w:val="00715070"/>
    <w:rsid w:val="00722F23"/>
    <w:rsid w:val="00730E30"/>
    <w:rsid w:val="00737DE5"/>
    <w:rsid w:val="00746A6E"/>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7F5083"/>
    <w:rsid w:val="00800972"/>
    <w:rsid w:val="00801C37"/>
    <w:rsid w:val="00804CE8"/>
    <w:rsid w:val="00805CA5"/>
    <w:rsid w:val="00814B48"/>
    <w:rsid w:val="00817534"/>
    <w:rsid w:val="00820713"/>
    <w:rsid w:val="00823DCF"/>
    <w:rsid w:val="0083006D"/>
    <w:rsid w:val="00837296"/>
    <w:rsid w:val="008406BD"/>
    <w:rsid w:val="008417F1"/>
    <w:rsid w:val="00842938"/>
    <w:rsid w:val="0085175F"/>
    <w:rsid w:val="00853F2E"/>
    <w:rsid w:val="00857CF5"/>
    <w:rsid w:val="008614DE"/>
    <w:rsid w:val="0086520F"/>
    <w:rsid w:val="00867AA7"/>
    <w:rsid w:val="00887225"/>
    <w:rsid w:val="00891FB5"/>
    <w:rsid w:val="008A21FF"/>
    <w:rsid w:val="008A7C5D"/>
    <w:rsid w:val="008B0973"/>
    <w:rsid w:val="008B1B57"/>
    <w:rsid w:val="008B58FF"/>
    <w:rsid w:val="008B7C37"/>
    <w:rsid w:val="008C0CF1"/>
    <w:rsid w:val="008C1863"/>
    <w:rsid w:val="008C1F58"/>
    <w:rsid w:val="008C7F5E"/>
    <w:rsid w:val="008D20E8"/>
    <w:rsid w:val="008D2340"/>
    <w:rsid w:val="008D5728"/>
    <w:rsid w:val="008D73A2"/>
    <w:rsid w:val="008E4EA6"/>
    <w:rsid w:val="00900290"/>
    <w:rsid w:val="00902D79"/>
    <w:rsid w:val="0090418B"/>
    <w:rsid w:val="00916EF1"/>
    <w:rsid w:val="00925369"/>
    <w:rsid w:val="009258AB"/>
    <w:rsid w:val="0092603E"/>
    <w:rsid w:val="009363A1"/>
    <w:rsid w:val="00945D8A"/>
    <w:rsid w:val="00950205"/>
    <w:rsid w:val="00950B24"/>
    <w:rsid w:val="00954BFB"/>
    <w:rsid w:val="0095573C"/>
    <w:rsid w:val="00962811"/>
    <w:rsid w:val="009651B8"/>
    <w:rsid w:val="00965EA9"/>
    <w:rsid w:val="00966CCF"/>
    <w:rsid w:val="00967846"/>
    <w:rsid w:val="00973822"/>
    <w:rsid w:val="00974142"/>
    <w:rsid w:val="00975DE4"/>
    <w:rsid w:val="00985F4D"/>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0839"/>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655E1"/>
    <w:rsid w:val="00B65764"/>
    <w:rsid w:val="00B67969"/>
    <w:rsid w:val="00B83C81"/>
    <w:rsid w:val="00B968CF"/>
    <w:rsid w:val="00BA0133"/>
    <w:rsid w:val="00BA1C1E"/>
    <w:rsid w:val="00BA6644"/>
    <w:rsid w:val="00BB1755"/>
    <w:rsid w:val="00BB425E"/>
    <w:rsid w:val="00BC22A4"/>
    <w:rsid w:val="00BD08AE"/>
    <w:rsid w:val="00BE25A2"/>
    <w:rsid w:val="00BE42AF"/>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43A51"/>
    <w:rsid w:val="00C4460A"/>
    <w:rsid w:val="00C60ECA"/>
    <w:rsid w:val="00C620F0"/>
    <w:rsid w:val="00C6522A"/>
    <w:rsid w:val="00C6632E"/>
    <w:rsid w:val="00C67757"/>
    <w:rsid w:val="00C70666"/>
    <w:rsid w:val="00C729EA"/>
    <w:rsid w:val="00C75696"/>
    <w:rsid w:val="00C8054E"/>
    <w:rsid w:val="00C82092"/>
    <w:rsid w:val="00C82EBF"/>
    <w:rsid w:val="00C86967"/>
    <w:rsid w:val="00C95274"/>
    <w:rsid w:val="00C96E34"/>
    <w:rsid w:val="00C979C0"/>
    <w:rsid w:val="00CA140B"/>
    <w:rsid w:val="00CA2E4F"/>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4873"/>
    <w:rsid w:val="00D26284"/>
    <w:rsid w:val="00D26829"/>
    <w:rsid w:val="00D34876"/>
    <w:rsid w:val="00D405E1"/>
    <w:rsid w:val="00D47182"/>
    <w:rsid w:val="00D4719A"/>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751A"/>
    <w:rsid w:val="00E01002"/>
    <w:rsid w:val="00E03350"/>
    <w:rsid w:val="00E10E52"/>
    <w:rsid w:val="00E11E2D"/>
    <w:rsid w:val="00E15A61"/>
    <w:rsid w:val="00E15E6B"/>
    <w:rsid w:val="00E21F19"/>
    <w:rsid w:val="00E24DA7"/>
    <w:rsid w:val="00E2542A"/>
    <w:rsid w:val="00E265DD"/>
    <w:rsid w:val="00E310FE"/>
    <w:rsid w:val="00E42636"/>
    <w:rsid w:val="00E42D60"/>
    <w:rsid w:val="00E51E90"/>
    <w:rsid w:val="00E53A13"/>
    <w:rsid w:val="00E569B4"/>
    <w:rsid w:val="00E607F1"/>
    <w:rsid w:val="00E63BE9"/>
    <w:rsid w:val="00E64F83"/>
    <w:rsid w:val="00E66AE1"/>
    <w:rsid w:val="00E70EA8"/>
    <w:rsid w:val="00E74DD6"/>
    <w:rsid w:val="00E7551F"/>
    <w:rsid w:val="00E76B48"/>
    <w:rsid w:val="00E81BF8"/>
    <w:rsid w:val="00E823C1"/>
    <w:rsid w:val="00E826DE"/>
    <w:rsid w:val="00E95AF7"/>
    <w:rsid w:val="00E97DE7"/>
    <w:rsid w:val="00EA1126"/>
    <w:rsid w:val="00EA7055"/>
    <w:rsid w:val="00EC059F"/>
    <w:rsid w:val="00EC1B33"/>
    <w:rsid w:val="00EC201E"/>
    <w:rsid w:val="00EC4233"/>
    <w:rsid w:val="00ED027D"/>
    <w:rsid w:val="00ED330B"/>
    <w:rsid w:val="00EE56BF"/>
    <w:rsid w:val="00EF4762"/>
    <w:rsid w:val="00EF4DBB"/>
    <w:rsid w:val="00F000A5"/>
    <w:rsid w:val="00F00DC3"/>
    <w:rsid w:val="00F03248"/>
    <w:rsid w:val="00F03C33"/>
    <w:rsid w:val="00F03FC1"/>
    <w:rsid w:val="00F04BE9"/>
    <w:rsid w:val="00F10A4B"/>
    <w:rsid w:val="00F1269E"/>
    <w:rsid w:val="00F137ED"/>
    <w:rsid w:val="00F156A8"/>
    <w:rsid w:val="00F16BE0"/>
    <w:rsid w:val="00F238E1"/>
    <w:rsid w:val="00F323BB"/>
    <w:rsid w:val="00F37E21"/>
    <w:rsid w:val="00F425CC"/>
    <w:rsid w:val="00F54111"/>
    <w:rsid w:val="00F542A9"/>
    <w:rsid w:val="00F7033C"/>
    <w:rsid w:val="00F918AD"/>
    <w:rsid w:val="00FA0678"/>
    <w:rsid w:val="00FA38A5"/>
    <w:rsid w:val="00FA452F"/>
    <w:rsid w:val="00FA4AB3"/>
    <w:rsid w:val="00FA5D26"/>
    <w:rsid w:val="00FB4B71"/>
    <w:rsid w:val="00FC3ED3"/>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02532"/>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uiPriority w:val="9"/>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nhideWhenUsed/>
    <w:qFormat/>
    <w:rsid w:val="00E15A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SD H3,Proposa,Minor,H3,Level 1 - 1,h3 sub heading,Heading 3 -...,Caaieiaie 3_Onoaa,3,h3,l3,level 3 heading,Heading 3 - old,(пункт),SDS Head 3"/>
    <w:basedOn w:val="a3"/>
    <w:next w:val="a4"/>
    <w:link w:val="30"/>
    <w:qFormat/>
    <w:rsid w:val="00305528"/>
    <w:pPr>
      <w:keepNext/>
      <w:keepLines/>
      <w:widowControl w:val="0"/>
      <w:tabs>
        <w:tab w:val="num" w:pos="1702"/>
      </w:tabs>
      <w:suppressAutoHyphens/>
      <w:spacing w:before="200" w:after="0" w:line="240" w:lineRule="auto"/>
      <w:ind w:left="2422" w:hanging="720"/>
      <w:outlineLvl w:val="2"/>
    </w:pPr>
    <w:rPr>
      <w:rFonts w:ascii="Cambria" w:eastAsia="font426" w:hAnsi="Cambria" w:cs="font426"/>
      <w:b/>
      <w:bCs/>
      <w:color w:val="4F81BD"/>
      <w:kern w:val="1"/>
      <w:sz w:val="24"/>
      <w:szCs w:val="24"/>
      <w:lang w:eastAsia="zh-CN" w:bidi="hi-IN"/>
    </w:rPr>
  </w:style>
  <w:style w:type="paragraph" w:styleId="4">
    <w:name w:val="heading 4"/>
    <w:basedOn w:val="a3"/>
    <w:next w:val="a3"/>
    <w:link w:val="40"/>
    <w:uiPriority w:val="9"/>
    <w:semiHidden/>
    <w:unhideWhenUsed/>
    <w:qFormat/>
    <w:rsid w:val="00E15A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3"/>
    <w:next w:val="a3"/>
    <w:link w:val="70"/>
    <w:uiPriority w:val="9"/>
    <w:semiHidden/>
    <w:unhideWhenUsed/>
    <w:qFormat/>
    <w:rsid w:val="005A75F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3"/>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3"/>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aliases w:val="Bullet List,FooterText,numbered,Список дефисный,Table-Normal,RSHB_Table-Normal,Заговок Марина,Use Case List Paragraph,Paragraphe de liste1,lp1"/>
    <w:basedOn w:val="a3"/>
    <w:link w:val="ae"/>
    <w:uiPriority w:val="34"/>
    <w:qFormat/>
    <w:rsid w:val="00606599"/>
    <w:pPr>
      <w:ind w:left="720"/>
      <w:contextualSpacing/>
    </w:pPr>
  </w:style>
  <w:style w:type="table" w:styleId="af">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5"/>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4">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4"/>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5"/>
    <w:link w:val="af2"/>
    <w:uiPriority w:val="99"/>
    <w:semiHidden/>
    <w:rsid w:val="00BA0133"/>
    <w:rPr>
      <w:sz w:val="20"/>
      <w:szCs w:val="20"/>
    </w:rPr>
  </w:style>
  <w:style w:type="character" w:styleId="af4">
    <w:name w:val="footnote reference"/>
    <w:rsid w:val="00BA0133"/>
    <w:rPr>
      <w:sz w:val="20"/>
      <w:vertAlign w:val="superscript"/>
    </w:rPr>
  </w:style>
  <w:style w:type="character" w:customStyle="1" w:styleId="21">
    <w:name w:val="Заголовок 2 Знак"/>
    <w:basedOn w:val="a5"/>
    <w:link w:val="20"/>
    <w:uiPriority w:val="9"/>
    <w:semiHidden/>
    <w:rsid w:val="00E15A61"/>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5"/>
    <w:link w:val="4"/>
    <w:uiPriority w:val="9"/>
    <w:semiHidden/>
    <w:rsid w:val="00E15A61"/>
    <w:rPr>
      <w:rFonts w:asciiTheme="majorHAnsi" w:eastAsiaTheme="majorEastAsia" w:hAnsiTheme="majorHAnsi" w:cstheme="majorBidi"/>
      <w:i/>
      <w:iCs/>
      <w:color w:val="365F91" w:themeColor="accent1" w:themeShade="BF"/>
    </w:rPr>
  </w:style>
  <w:style w:type="character" w:styleId="af5">
    <w:name w:val="Unresolved Mention"/>
    <w:basedOn w:val="a5"/>
    <w:uiPriority w:val="99"/>
    <w:semiHidden/>
    <w:unhideWhenUsed/>
    <w:rsid w:val="00FA4AB3"/>
    <w:rPr>
      <w:color w:val="605E5C"/>
      <w:shd w:val="clear" w:color="auto" w:fill="E1DFDD"/>
    </w:rPr>
  </w:style>
  <w:style w:type="character" w:customStyle="1" w:styleId="30">
    <w:name w:val="Заголовок 3 Знак"/>
    <w:aliases w:val="SD H3 Знак,Proposa Знак,Minor Знак,H3 Знак,Level 1 - 1 Знак,h3 sub heading Знак,Heading 3 -... Знак,Caaieiaie 3_Onoaa Знак,3 Знак,h3 Знак,l3 Знак,level 3 heading Знак,Heading 3 - old Знак,(пункт) Знак,SDS Head 3 Знак"/>
    <w:basedOn w:val="a5"/>
    <w:link w:val="3"/>
    <w:rsid w:val="00305528"/>
    <w:rPr>
      <w:rFonts w:ascii="Cambria" w:eastAsia="font426" w:hAnsi="Cambria" w:cs="font426"/>
      <w:b/>
      <w:bCs/>
      <w:color w:val="4F81BD"/>
      <w:kern w:val="1"/>
      <w:sz w:val="24"/>
      <w:szCs w:val="24"/>
      <w:lang w:eastAsia="zh-CN" w:bidi="hi-IN"/>
    </w:rPr>
  </w:style>
  <w:style w:type="character" w:customStyle="1" w:styleId="70">
    <w:name w:val="Заголовок 7 Знак"/>
    <w:basedOn w:val="a5"/>
    <w:link w:val="7"/>
    <w:uiPriority w:val="9"/>
    <w:semiHidden/>
    <w:rsid w:val="005A75FC"/>
    <w:rPr>
      <w:rFonts w:asciiTheme="majorHAnsi" w:eastAsiaTheme="majorEastAsia" w:hAnsiTheme="majorHAnsi" w:cstheme="majorBidi"/>
      <w:i/>
      <w:iCs/>
      <w:color w:val="243F60" w:themeColor="accent1" w:themeShade="7F"/>
    </w:rPr>
  </w:style>
  <w:style w:type="character" w:customStyle="1" w:styleId="ae">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d"/>
    <w:uiPriority w:val="34"/>
    <w:locked/>
    <w:rsid w:val="005A75FC"/>
  </w:style>
  <w:style w:type="paragraph" w:styleId="af6">
    <w:name w:val="header"/>
    <w:basedOn w:val="a3"/>
    <w:link w:val="af7"/>
    <w:uiPriority w:val="99"/>
    <w:unhideWhenUsed/>
    <w:rsid w:val="00746A6E"/>
    <w:pPr>
      <w:tabs>
        <w:tab w:val="center" w:pos="4677"/>
        <w:tab w:val="right" w:pos="9355"/>
      </w:tabs>
      <w:spacing w:after="0" w:line="240" w:lineRule="auto"/>
    </w:pPr>
    <w:rPr>
      <w:rFonts w:ascii="Calibri" w:eastAsia="Calibri" w:hAnsi="Calibri" w:cs="Times New Roman"/>
      <w:lang w:eastAsia="en-US"/>
    </w:rPr>
  </w:style>
  <w:style w:type="character" w:customStyle="1" w:styleId="af7">
    <w:name w:val="Верхний колонтитул Знак"/>
    <w:basedOn w:val="a5"/>
    <w:link w:val="af6"/>
    <w:uiPriority w:val="99"/>
    <w:rsid w:val="00746A6E"/>
    <w:rPr>
      <w:rFonts w:ascii="Calibri" w:eastAsia="Calibri" w:hAnsi="Calibri" w:cs="Times New Roman"/>
      <w:lang w:eastAsia="en-US"/>
    </w:rPr>
  </w:style>
  <w:style w:type="paragraph" w:styleId="af8">
    <w:name w:val="No Spacing"/>
    <w:qFormat/>
    <w:rsid w:val="0043435D"/>
    <w:pPr>
      <w:spacing w:after="0" w:line="240" w:lineRule="auto"/>
      <w:jc w:val="right"/>
    </w:pPr>
    <w:rPr>
      <w:rFonts w:ascii="Times New Roman" w:eastAsia="Times New Roman" w:hAnsi="Times New Roman"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17638356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28247159">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20937843">
      <w:bodyDiv w:val="1"/>
      <w:marLeft w:val="0"/>
      <w:marRight w:val="0"/>
      <w:marTop w:val="0"/>
      <w:marBottom w:val="0"/>
      <w:divBdr>
        <w:top w:val="none" w:sz="0" w:space="0" w:color="auto"/>
        <w:left w:val="none" w:sz="0" w:space="0" w:color="auto"/>
        <w:bottom w:val="none" w:sz="0" w:space="0" w:color="auto"/>
        <w:right w:val="none" w:sz="0" w:space="0" w:color="auto"/>
      </w:divBdr>
      <w:divsChild>
        <w:div w:id="2022776110">
          <w:marLeft w:val="0"/>
          <w:marRight w:val="0"/>
          <w:marTop w:val="0"/>
          <w:marBottom w:val="0"/>
          <w:divBdr>
            <w:top w:val="none" w:sz="0" w:space="0" w:color="auto"/>
            <w:left w:val="none" w:sz="0" w:space="0" w:color="auto"/>
            <w:bottom w:val="none" w:sz="0" w:space="0" w:color="auto"/>
            <w:right w:val="none" w:sz="0" w:space="0" w:color="auto"/>
          </w:divBdr>
          <w:divsChild>
            <w:div w:id="140737895">
              <w:marLeft w:val="0"/>
              <w:marRight w:val="0"/>
              <w:marTop w:val="0"/>
              <w:marBottom w:val="0"/>
              <w:divBdr>
                <w:top w:val="none" w:sz="0" w:space="0" w:color="auto"/>
                <w:left w:val="none" w:sz="0" w:space="0" w:color="auto"/>
                <w:bottom w:val="none" w:sz="0" w:space="0" w:color="auto"/>
                <w:right w:val="none" w:sz="0" w:space="0" w:color="auto"/>
              </w:divBdr>
            </w:div>
          </w:divsChild>
        </w:div>
        <w:div w:id="257955137">
          <w:marLeft w:val="0"/>
          <w:marRight w:val="0"/>
          <w:marTop w:val="0"/>
          <w:marBottom w:val="0"/>
          <w:divBdr>
            <w:top w:val="none" w:sz="0" w:space="0" w:color="auto"/>
            <w:left w:val="none" w:sz="0" w:space="0" w:color="auto"/>
            <w:bottom w:val="none" w:sz="0" w:space="0" w:color="auto"/>
            <w:right w:val="none" w:sz="0" w:space="0" w:color="auto"/>
          </w:divBdr>
          <w:divsChild>
            <w:div w:id="262541657">
              <w:marLeft w:val="0"/>
              <w:marRight w:val="0"/>
              <w:marTop w:val="0"/>
              <w:marBottom w:val="375"/>
              <w:divBdr>
                <w:top w:val="none" w:sz="0" w:space="0" w:color="auto"/>
                <w:left w:val="single" w:sz="6" w:space="15" w:color="CFCFCF"/>
                <w:bottom w:val="none" w:sz="0" w:space="0" w:color="auto"/>
                <w:right w:val="none" w:sz="0" w:space="0" w:color="auto"/>
              </w:divBdr>
            </w:div>
          </w:divsChild>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rgi.etp-region.ru" TargetMode="External"/><Relationship Id="rId4" Type="http://schemas.openxmlformats.org/officeDocument/2006/relationships/settings" Target="settings.xml"/><Relationship Id="rId9" Type="http://schemas.openxmlformats.org/officeDocument/2006/relationships/hyperlink" Target="https://torgi.etp-region.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CA2D8C81F94D56A1A62D268EAA96C9"/>
        <w:category>
          <w:name w:val="Общие"/>
          <w:gallery w:val="placeholder"/>
        </w:category>
        <w:types>
          <w:type w:val="bbPlcHdr"/>
        </w:types>
        <w:behaviors>
          <w:behavior w:val="content"/>
        </w:behaviors>
        <w:guid w:val="{CA22EA68-1D08-405A-971A-9A872A3F82C2}"/>
      </w:docPartPr>
      <w:docPartBody>
        <w:p w:rsidR="00276A79" w:rsidRDefault="00AC7187" w:rsidP="00AC7187">
          <w:pPr>
            <w:pStyle w:val="C9CA2D8C81F94D56A1A62D268EAA96C9"/>
          </w:pPr>
          <w:r w:rsidRPr="00B2611C">
            <w:rPr>
              <w:rStyle w:val="a3"/>
            </w:rPr>
            <w:t>Выберите элемент.</w:t>
          </w:r>
        </w:p>
      </w:docPartBody>
    </w:docPart>
    <w:docPart>
      <w:docPartPr>
        <w:name w:val="1C56229E6ED24E5C9A53EA1F7BCBEE91"/>
        <w:category>
          <w:name w:val="Общие"/>
          <w:gallery w:val="placeholder"/>
        </w:category>
        <w:types>
          <w:type w:val="bbPlcHdr"/>
        </w:types>
        <w:behaviors>
          <w:behavior w:val="content"/>
        </w:behaviors>
        <w:guid w:val="{3F4DCAA0-E7B5-4E54-BA8D-F00B6D19A969}"/>
      </w:docPartPr>
      <w:docPartBody>
        <w:p w:rsidR="00276A79" w:rsidRDefault="00AC7187" w:rsidP="00AC7187">
          <w:pPr>
            <w:pStyle w:val="1C56229E6ED24E5C9A53EA1F7BCBEE91"/>
          </w:pPr>
          <w:r w:rsidRPr="00B2611C">
            <w:rPr>
              <w:rStyle w:val="a3"/>
            </w:rPr>
            <w:t>Выберите элемент.</w:t>
          </w:r>
        </w:p>
      </w:docPartBody>
    </w:docPart>
    <w:docPart>
      <w:docPartPr>
        <w:name w:val="E76143F7C64B4EACB51C61C9A661F54F"/>
        <w:category>
          <w:name w:val="Общие"/>
          <w:gallery w:val="placeholder"/>
        </w:category>
        <w:types>
          <w:type w:val="bbPlcHdr"/>
        </w:types>
        <w:behaviors>
          <w:behavior w:val="content"/>
        </w:behaviors>
        <w:guid w:val="{FD48CDD5-BA78-4BAD-9C6C-200AC2A08393}"/>
      </w:docPartPr>
      <w:docPartBody>
        <w:p w:rsidR="00276A79" w:rsidRDefault="00AC7187" w:rsidP="00AC7187">
          <w:pPr>
            <w:pStyle w:val="E76143F7C64B4EACB51C61C9A661F54F"/>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26">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87"/>
    <w:rsid w:val="00090207"/>
    <w:rsid w:val="0010029F"/>
    <w:rsid w:val="00276A79"/>
    <w:rsid w:val="00574A3E"/>
    <w:rsid w:val="006A6712"/>
    <w:rsid w:val="008972FC"/>
    <w:rsid w:val="00967D95"/>
    <w:rsid w:val="00AC7187"/>
    <w:rsid w:val="00F37E21"/>
    <w:rsid w:val="00FA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187"/>
    <w:rPr>
      <w:color w:val="808080"/>
    </w:rPr>
  </w:style>
  <w:style w:type="paragraph" w:customStyle="1" w:styleId="C9CA2D8C81F94D56A1A62D268EAA96C9">
    <w:name w:val="C9CA2D8C81F94D56A1A62D268EAA96C9"/>
    <w:rsid w:val="00AC7187"/>
  </w:style>
  <w:style w:type="paragraph" w:customStyle="1" w:styleId="1C56229E6ED24E5C9A53EA1F7BCBEE91">
    <w:name w:val="1C56229E6ED24E5C9A53EA1F7BCBEE91"/>
    <w:rsid w:val="00AC7187"/>
  </w:style>
  <w:style w:type="paragraph" w:customStyle="1" w:styleId="E76143F7C64B4EACB51C61C9A661F54F">
    <w:name w:val="E76143F7C64B4EACB51C61C9A661F54F"/>
    <w:rsid w:val="00AC7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A9FA2-0E66-4EA6-B656-1EF8FF99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5810</Words>
  <Characters>33122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ФВьшт</cp:lastModifiedBy>
  <cp:revision>47</cp:revision>
  <cp:lastPrinted>2022-10-10T11:28:00Z</cp:lastPrinted>
  <dcterms:created xsi:type="dcterms:W3CDTF">2022-10-10T07:35:00Z</dcterms:created>
  <dcterms:modified xsi:type="dcterms:W3CDTF">2025-06-26T04:30:00Z</dcterms:modified>
</cp:coreProperties>
</file>