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DC145" w14:textId="3693F93B" w:rsidR="00CF6909" w:rsidRPr="00201EB2" w:rsidRDefault="00DC0CDE" w:rsidP="00D9760D">
      <w:pPr>
        <w:widowControl w:val="0"/>
        <w:tabs>
          <w:tab w:val="left" w:pos="4678"/>
        </w:tabs>
        <w:jc w:val="center"/>
        <w:rPr>
          <w:rFonts w:cs="Times New Roman"/>
          <w:b/>
          <w:sz w:val="22"/>
          <w:szCs w:val="22"/>
        </w:rPr>
      </w:pPr>
      <w:bookmarkStart w:id="0" w:name="_Hlk101365502"/>
      <w:r w:rsidRPr="00201EB2">
        <w:rPr>
          <w:rFonts w:cs="Times New Roman"/>
          <w:b/>
          <w:sz w:val="22"/>
          <w:szCs w:val="22"/>
        </w:rPr>
        <w:t xml:space="preserve">ДОГОВОР ПОСТАВКИ № </w:t>
      </w:r>
      <w:r w:rsidR="003562A8" w:rsidRPr="00201EB2">
        <w:rPr>
          <w:rFonts w:cs="Times New Roman"/>
          <w:b/>
          <w:sz w:val="22"/>
          <w:szCs w:val="22"/>
        </w:rPr>
        <w:t>___</w:t>
      </w:r>
    </w:p>
    <w:p w14:paraId="588BEDD5" w14:textId="32897872" w:rsidR="00EE3BDF" w:rsidRPr="00201EB2" w:rsidRDefault="00EE3BDF" w:rsidP="00D9760D">
      <w:pPr>
        <w:widowControl w:val="0"/>
        <w:jc w:val="center"/>
        <w:rPr>
          <w:rFonts w:cs="Times New Roman"/>
          <w:b/>
          <w:sz w:val="22"/>
          <w:szCs w:val="22"/>
        </w:rPr>
      </w:pPr>
      <w:r w:rsidRPr="00201EB2">
        <w:rPr>
          <w:rFonts w:cs="Times New Roman"/>
          <w:b/>
          <w:sz w:val="22"/>
          <w:szCs w:val="22"/>
        </w:rPr>
        <w:t xml:space="preserve">на поставку продуктов питания </w:t>
      </w:r>
      <w:r w:rsidR="00E932D3">
        <w:rPr>
          <w:rFonts w:cs="Times New Roman"/>
          <w:b/>
          <w:sz w:val="22"/>
          <w:szCs w:val="22"/>
        </w:rPr>
        <w:t>(</w:t>
      </w:r>
      <w:r w:rsidR="00B964FA" w:rsidRPr="00B964FA">
        <w:rPr>
          <w:rFonts w:cs="Times New Roman"/>
          <w:b/>
          <w:sz w:val="22"/>
          <w:szCs w:val="22"/>
        </w:rPr>
        <w:t>бакалея</w:t>
      </w:r>
      <w:r w:rsidR="00E932D3">
        <w:rPr>
          <w:rFonts w:cs="Times New Roman"/>
          <w:b/>
          <w:sz w:val="22"/>
          <w:szCs w:val="22"/>
        </w:rPr>
        <w:t>) для нужд МБДОУ - детский сад компенсирующего вида № 319</w:t>
      </w:r>
    </w:p>
    <w:p w14:paraId="628C6B6D" w14:textId="77777777" w:rsidR="00DC0CDE" w:rsidRPr="00201EB2" w:rsidRDefault="00DC0CDE" w:rsidP="00D9760D">
      <w:pPr>
        <w:widowControl w:val="0"/>
        <w:tabs>
          <w:tab w:val="left" w:pos="4678"/>
        </w:tabs>
        <w:rPr>
          <w:rFonts w:cs="Times New Roman"/>
          <w:b/>
          <w:sz w:val="22"/>
          <w:szCs w:val="22"/>
        </w:rPr>
      </w:pPr>
      <w:r w:rsidRPr="00201EB2">
        <w:rPr>
          <w:rFonts w:cs="Times New Roman"/>
          <w:b/>
          <w:sz w:val="22"/>
          <w:szCs w:val="22"/>
        </w:rPr>
        <w:t xml:space="preserve"> </w:t>
      </w:r>
    </w:p>
    <w:p w14:paraId="40021C13" w14:textId="68279575" w:rsidR="00DC0CDE" w:rsidRPr="00201EB2" w:rsidRDefault="004931F7" w:rsidP="00D9760D">
      <w:pPr>
        <w:widowControl w:val="0"/>
        <w:tabs>
          <w:tab w:val="left" w:pos="7230"/>
        </w:tabs>
        <w:jc w:val="both"/>
        <w:rPr>
          <w:rFonts w:eastAsia="Calibri" w:cs="Times New Roman"/>
          <w:sz w:val="22"/>
          <w:szCs w:val="22"/>
          <w:lang w:eastAsia="en-US"/>
        </w:rPr>
      </w:pPr>
      <w:r w:rsidRPr="004931F7">
        <w:rPr>
          <w:rFonts w:eastAsia="Calibri" w:cs="Times New Roman"/>
          <w:sz w:val="22"/>
          <w:szCs w:val="22"/>
          <w:lang w:eastAsia="en-US"/>
        </w:rPr>
        <w:t xml:space="preserve">с. </w:t>
      </w:r>
      <w:r w:rsidR="00E932D3" w:rsidRPr="00E932D3">
        <w:rPr>
          <w:rFonts w:eastAsia="Calibri" w:cs="Times New Roman"/>
          <w:sz w:val="22"/>
          <w:szCs w:val="22"/>
          <w:lang w:eastAsia="en-US"/>
        </w:rPr>
        <w:t>Екатеринбург</w:t>
      </w:r>
      <w:r w:rsidR="00DC0CDE" w:rsidRPr="00201EB2">
        <w:rPr>
          <w:rFonts w:eastAsia="Calibri" w:cs="Times New Roman"/>
          <w:sz w:val="22"/>
          <w:szCs w:val="22"/>
          <w:lang w:eastAsia="en-US"/>
        </w:rPr>
        <w:tab/>
        <w:t>«</w:t>
      </w:r>
      <w:r w:rsidR="003562A8" w:rsidRPr="00201EB2">
        <w:rPr>
          <w:rFonts w:eastAsia="Calibri" w:cs="Times New Roman"/>
          <w:sz w:val="22"/>
          <w:szCs w:val="22"/>
          <w:lang w:eastAsia="en-US"/>
        </w:rPr>
        <w:t>__</w:t>
      </w:r>
      <w:r w:rsidR="00DC0CDE" w:rsidRPr="00201EB2">
        <w:rPr>
          <w:rFonts w:eastAsia="Calibri" w:cs="Times New Roman"/>
          <w:sz w:val="22"/>
          <w:szCs w:val="22"/>
          <w:lang w:eastAsia="en-US"/>
        </w:rPr>
        <w:t>»</w:t>
      </w:r>
      <w:r w:rsidR="00BB7E75" w:rsidRPr="00201EB2">
        <w:rPr>
          <w:rFonts w:eastAsia="Calibri" w:cs="Times New Roman"/>
          <w:sz w:val="22"/>
          <w:szCs w:val="22"/>
          <w:lang w:eastAsia="en-US"/>
        </w:rPr>
        <w:t xml:space="preserve"> </w:t>
      </w:r>
      <w:r w:rsidR="003562A8" w:rsidRPr="00201EB2">
        <w:rPr>
          <w:rFonts w:eastAsia="Calibri" w:cs="Times New Roman"/>
          <w:sz w:val="22"/>
          <w:szCs w:val="22"/>
          <w:lang w:eastAsia="en-US"/>
        </w:rPr>
        <w:t>________</w:t>
      </w:r>
      <w:r w:rsidR="00BB7E75" w:rsidRPr="00201EB2">
        <w:rPr>
          <w:rFonts w:eastAsia="Calibri" w:cs="Times New Roman"/>
          <w:sz w:val="22"/>
          <w:szCs w:val="22"/>
          <w:lang w:eastAsia="en-US"/>
        </w:rPr>
        <w:t xml:space="preserve"> </w:t>
      </w:r>
      <w:r w:rsidR="00D9760D" w:rsidRPr="00201EB2">
        <w:rPr>
          <w:rFonts w:eastAsia="Calibri" w:cs="Times New Roman"/>
          <w:sz w:val="22"/>
          <w:szCs w:val="22"/>
          <w:lang w:eastAsia="en-US"/>
        </w:rPr>
        <w:t>2025</w:t>
      </w:r>
      <w:r w:rsidR="00DC0CDE" w:rsidRPr="00201EB2">
        <w:rPr>
          <w:rFonts w:eastAsia="Calibri" w:cs="Times New Roman"/>
          <w:sz w:val="22"/>
          <w:szCs w:val="22"/>
          <w:lang w:eastAsia="en-US"/>
        </w:rPr>
        <w:t xml:space="preserve"> г.</w:t>
      </w:r>
    </w:p>
    <w:p w14:paraId="2BFBD8D3" w14:textId="77777777" w:rsidR="00DC0CDE" w:rsidRPr="00201EB2" w:rsidRDefault="00DC0CDE" w:rsidP="00D9760D">
      <w:pPr>
        <w:widowControl w:val="0"/>
        <w:jc w:val="both"/>
        <w:rPr>
          <w:rFonts w:eastAsia="Calibri" w:cs="Times New Roman"/>
          <w:sz w:val="22"/>
          <w:szCs w:val="22"/>
          <w:lang w:eastAsia="en-US"/>
        </w:rPr>
      </w:pPr>
    </w:p>
    <w:p w14:paraId="77B9DAE9" w14:textId="7470EA41" w:rsidR="00DC0CDE" w:rsidRPr="00201EB2" w:rsidRDefault="00E932D3" w:rsidP="00D9760D">
      <w:pPr>
        <w:widowControl w:val="0"/>
        <w:tabs>
          <w:tab w:val="left" w:pos="567"/>
        </w:tabs>
        <w:ind w:right="-36" w:firstLine="567"/>
        <w:contextualSpacing/>
        <w:jc w:val="both"/>
        <w:rPr>
          <w:rFonts w:eastAsia="Calibri" w:cs="Times New Roman"/>
          <w:bCs/>
          <w:sz w:val="22"/>
          <w:szCs w:val="22"/>
          <w:lang w:eastAsia="en-US"/>
        </w:rPr>
      </w:pPr>
      <w:r w:rsidRPr="00E932D3">
        <w:rPr>
          <w:rFonts w:eastAsia="Calibri" w:cs="Times New Roman"/>
          <w:b/>
          <w:sz w:val="22"/>
          <w:szCs w:val="22"/>
          <w:lang w:eastAsia="en-US"/>
        </w:rPr>
        <w:t>Муниципальное бюджетное дошкольное образовательное учреждение - Детский сад компенсирующего вида № 319</w:t>
      </w:r>
      <w:r w:rsidR="00DC0CDE" w:rsidRPr="00201EB2">
        <w:rPr>
          <w:rFonts w:eastAsia="Calibri" w:cs="Times New Roman"/>
          <w:b/>
          <w:sz w:val="22"/>
          <w:szCs w:val="22"/>
          <w:lang w:eastAsia="en-US"/>
        </w:rPr>
        <w:t xml:space="preserve"> (</w:t>
      </w:r>
      <w:r>
        <w:rPr>
          <w:rFonts w:eastAsia="Calibri" w:cs="Times New Roman"/>
          <w:b/>
          <w:sz w:val="22"/>
          <w:szCs w:val="22"/>
          <w:lang w:eastAsia="en-US"/>
        </w:rPr>
        <w:t>МБДОУ - Детский сад компенсирующего вида № 319</w:t>
      </w:r>
      <w:r w:rsidR="00DC0CDE" w:rsidRPr="00201EB2">
        <w:rPr>
          <w:rFonts w:eastAsia="Calibri" w:cs="Times New Roman"/>
          <w:b/>
          <w:sz w:val="22"/>
          <w:szCs w:val="22"/>
          <w:lang w:eastAsia="en-US"/>
        </w:rPr>
        <w:t xml:space="preserve">), </w:t>
      </w:r>
      <w:r w:rsidR="00DC0CDE" w:rsidRPr="00201EB2">
        <w:rPr>
          <w:rFonts w:eastAsia="Calibri" w:cs="Times New Roman"/>
          <w:bCs/>
          <w:sz w:val="22"/>
          <w:szCs w:val="22"/>
          <w:lang w:eastAsia="en-US"/>
        </w:rPr>
        <w:t xml:space="preserve">далее именуемый "Заказчик", в лице </w:t>
      </w:r>
      <w:r w:rsidR="00D9760D" w:rsidRPr="00201EB2">
        <w:rPr>
          <w:rFonts w:eastAsia="Calibri" w:cs="Times New Roman"/>
          <w:bCs/>
          <w:sz w:val="22"/>
          <w:szCs w:val="22"/>
          <w:lang w:eastAsia="en-US"/>
        </w:rPr>
        <w:t>__________</w:t>
      </w:r>
      <w:r w:rsidR="00DC0CDE" w:rsidRPr="00201EB2">
        <w:rPr>
          <w:rFonts w:eastAsia="Calibri" w:cs="Times New Roman"/>
          <w:bCs/>
          <w:sz w:val="22"/>
          <w:szCs w:val="22"/>
          <w:lang w:eastAsia="en-US"/>
        </w:rPr>
        <w:t xml:space="preserve">, </w:t>
      </w:r>
      <w:proofErr w:type="spellStart"/>
      <w:r w:rsidR="00DC0CDE" w:rsidRPr="00201EB2">
        <w:rPr>
          <w:rFonts w:eastAsia="Calibri" w:cs="Times New Roman"/>
          <w:bCs/>
          <w:sz w:val="22"/>
          <w:szCs w:val="22"/>
          <w:lang w:eastAsia="en-US"/>
        </w:rPr>
        <w:t>действующ</w:t>
      </w:r>
      <w:proofErr w:type="spellEnd"/>
      <w:r>
        <w:rPr>
          <w:rFonts w:eastAsia="Calibri" w:cs="Times New Roman"/>
          <w:bCs/>
          <w:sz w:val="22"/>
          <w:szCs w:val="22"/>
          <w:lang w:eastAsia="en-US"/>
        </w:rPr>
        <w:t>_</w:t>
      </w:r>
      <w:r w:rsidR="00D9760D" w:rsidRPr="00201EB2">
        <w:rPr>
          <w:rFonts w:eastAsia="Calibri" w:cs="Times New Roman"/>
          <w:bCs/>
          <w:sz w:val="22"/>
          <w:szCs w:val="22"/>
          <w:lang w:eastAsia="en-US"/>
        </w:rPr>
        <w:t xml:space="preserve"> </w:t>
      </w:r>
      <w:r w:rsidR="00DC0CDE" w:rsidRPr="00201EB2">
        <w:rPr>
          <w:rFonts w:eastAsia="Calibri" w:cs="Times New Roman"/>
          <w:bCs/>
          <w:sz w:val="22"/>
          <w:szCs w:val="22"/>
          <w:lang w:eastAsia="en-US"/>
        </w:rPr>
        <w:t xml:space="preserve">на основании </w:t>
      </w:r>
      <w:r w:rsidR="00CF6909" w:rsidRPr="00201EB2">
        <w:rPr>
          <w:rFonts w:eastAsia="Calibri" w:cs="Times New Roman"/>
          <w:bCs/>
          <w:sz w:val="22"/>
          <w:szCs w:val="22"/>
          <w:lang w:eastAsia="en-US"/>
        </w:rPr>
        <w:t>Устава</w:t>
      </w:r>
      <w:r w:rsidR="00DC0CDE" w:rsidRPr="00201EB2">
        <w:rPr>
          <w:rFonts w:eastAsia="Calibri" w:cs="Times New Roman"/>
          <w:bCs/>
          <w:sz w:val="22"/>
          <w:szCs w:val="22"/>
          <w:lang w:eastAsia="en-US"/>
        </w:rPr>
        <w:t xml:space="preserve">, с одной стороны и </w:t>
      </w:r>
      <w:r w:rsidR="003562A8" w:rsidRPr="00201EB2">
        <w:rPr>
          <w:rFonts w:cs="Times New Roman"/>
          <w:b/>
          <w:sz w:val="22"/>
          <w:szCs w:val="22"/>
        </w:rPr>
        <w:t>___________________________________________________,</w:t>
      </w:r>
      <w:r w:rsidR="00CF6909" w:rsidRPr="00201EB2">
        <w:rPr>
          <w:rFonts w:cs="Times New Roman"/>
          <w:sz w:val="22"/>
          <w:szCs w:val="22"/>
        </w:rPr>
        <w:t xml:space="preserve"> именуемое в дальнейшем «Поставщик», в лице </w:t>
      </w:r>
      <w:r w:rsidR="003562A8" w:rsidRPr="00201EB2">
        <w:rPr>
          <w:rFonts w:cs="Times New Roman"/>
          <w:sz w:val="22"/>
          <w:szCs w:val="22"/>
        </w:rPr>
        <w:t>______________________________________________</w:t>
      </w:r>
      <w:r w:rsidR="00CF6909" w:rsidRPr="00201EB2">
        <w:rPr>
          <w:rFonts w:cs="Times New Roman"/>
          <w:sz w:val="22"/>
          <w:szCs w:val="22"/>
        </w:rPr>
        <w:t>, действующ</w:t>
      </w:r>
      <w:r w:rsidR="003562A8" w:rsidRPr="00201EB2">
        <w:rPr>
          <w:rFonts w:cs="Times New Roman"/>
          <w:sz w:val="22"/>
          <w:szCs w:val="22"/>
        </w:rPr>
        <w:t>его (</w:t>
      </w:r>
      <w:r w:rsidR="00CF6909" w:rsidRPr="00201EB2">
        <w:rPr>
          <w:rFonts w:cs="Times New Roman"/>
          <w:sz w:val="22"/>
          <w:szCs w:val="22"/>
        </w:rPr>
        <w:t>ей</w:t>
      </w:r>
      <w:r w:rsidR="003562A8" w:rsidRPr="00201EB2">
        <w:rPr>
          <w:rFonts w:cs="Times New Roman"/>
          <w:sz w:val="22"/>
          <w:szCs w:val="22"/>
        </w:rPr>
        <w:t>)</w:t>
      </w:r>
      <w:r w:rsidR="00CF6909" w:rsidRPr="00201EB2">
        <w:rPr>
          <w:rFonts w:cs="Times New Roman"/>
          <w:sz w:val="22"/>
          <w:szCs w:val="22"/>
        </w:rPr>
        <w:t xml:space="preserve"> на основании </w:t>
      </w:r>
      <w:r w:rsidR="003562A8" w:rsidRPr="00201EB2">
        <w:rPr>
          <w:rFonts w:cs="Times New Roman"/>
          <w:sz w:val="22"/>
          <w:szCs w:val="22"/>
        </w:rPr>
        <w:t>____________________________________</w:t>
      </w:r>
      <w:r w:rsidR="00CF6909" w:rsidRPr="00201EB2">
        <w:rPr>
          <w:rFonts w:cs="Times New Roman"/>
          <w:sz w:val="22"/>
          <w:szCs w:val="22"/>
        </w:rPr>
        <w:t>, с другой стороны, вместе именуемые – «Стороны», и каждый в отдельности – «Сторона»</w:t>
      </w:r>
      <w:r w:rsidR="00DC0CDE" w:rsidRPr="00201EB2">
        <w:rPr>
          <w:rFonts w:eastAsia="Calibri" w:cs="Times New Roman"/>
          <w:bCs/>
          <w:sz w:val="22"/>
          <w:szCs w:val="22"/>
          <w:lang w:eastAsia="en-US"/>
        </w:rPr>
        <w:t>, заключили в соответствии с Федеральным законом от 18.07.2011 № 223-ФЗ «О закупках товаров, работ, услуг отдельными видами юридических лиц» настоящий договор на поставку товара (далее - договор) на основании протокола</w:t>
      </w:r>
      <w:r w:rsidR="00CF6909" w:rsidRPr="00201EB2">
        <w:rPr>
          <w:rFonts w:eastAsia="Calibri" w:cs="Times New Roman"/>
          <w:bCs/>
          <w:sz w:val="22"/>
          <w:szCs w:val="22"/>
          <w:lang w:eastAsia="en-US"/>
        </w:rPr>
        <w:t xml:space="preserve"> № </w:t>
      </w:r>
      <w:r w:rsidR="003562A8" w:rsidRPr="00201EB2">
        <w:rPr>
          <w:rFonts w:eastAsia="Calibri" w:cs="Times New Roman"/>
          <w:bCs/>
          <w:sz w:val="22"/>
          <w:szCs w:val="22"/>
          <w:lang w:eastAsia="en-US"/>
        </w:rPr>
        <w:t>__________________</w:t>
      </w:r>
      <w:r w:rsidR="00D9760D" w:rsidRPr="00201EB2">
        <w:rPr>
          <w:rFonts w:eastAsia="Calibri" w:cs="Times New Roman"/>
          <w:bCs/>
          <w:sz w:val="22"/>
          <w:szCs w:val="22"/>
          <w:lang w:eastAsia="en-US"/>
        </w:rPr>
        <w:t xml:space="preserve"> </w:t>
      </w:r>
      <w:r w:rsidR="00DC0CDE" w:rsidRPr="00201EB2">
        <w:rPr>
          <w:rFonts w:eastAsia="Calibri" w:cs="Times New Roman"/>
          <w:bCs/>
          <w:sz w:val="22"/>
          <w:szCs w:val="22"/>
          <w:lang w:eastAsia="en-US"/>
        </w:rPr>
        <w:t>от</w:t>
      </w:r>
      <w:r w:rsidR="00D9760D" w:rsidRPr="00201EB2">
        <w:rPr>
          <w:rFonts w:eastAsia="Calibri" w:cs="Times New Roman"/>
          <w:bCs/>
          <w:sz w:val="22"/>
          <w:szCs w:val="22"/>
          <w:lang w:eastAsia="en-US"/>
        </w:rPr>
        <w:t xml:space="preserve"> </w:t>
      </w:r>
      <w:r w:rsidR="00CF6909" w:rsidRPr="00201EB2">
        <w:rPr>
          <w:rFonts w:eastAsia="Calibri" w:cs="Times New Roman"/>
          <w:bCs/>
          <w:sz w:val="22"/>
          <w:szCs w:val="22"/>
          <w:lang w:eastAsia="en-US"/>
        </w:rPr>
        <w:t>«</w:t>
      </w:r>
      <w:r w:rsidR="003562A8" w:rsidRPr="00201EB2">
        <w:rPr>
          <w:rFonts w:eastAsia="Calibri" w:cs="Times New Roman"/>
          <w:bCs/>
          <w:sz w:val="22"/>
          <w:szCs w:val="22"/>
          <w:lang w:eastAsia="en-US"/>
        </w:rPr>
        <w:t>__</w:t>
      </w:r>
      <w:r w:rsidR="00CF6909" w:rsidRPr="00201EB2">
        <w:rPr>
          <w:rFonts w:eastAsia="Calibri" w:cs="Times New Roman"/>
          <w:bCs/>
          <w:sz w:val="22"/>
          <w:szCs w:val="22"/>
          <w:lang w:eastAsia="en-US"/>
        </w:rPr>
        <w:t xml:space="preserve">» </w:t>
      </w:r>
      <w:r w:rsidR="003562A8" w:rsidRPr="00201EB2">
        <w:rPr>
          <w:rFonts w:eastAsia="Calibri" w:cs="Times New Roman"/>
          <w:bCs/>
          <w:sz w:val="22"/>
          <w:szCs w:val="22"/>
          <w:lang w:eastAsia="en-US"/>
        </w:rPr>
        <w:t>_________</w:t>
      </w:r>
      <w:r w:rsidR="00CF6909" w:rsidRPr="00201EB2">
        <w:rPr>
          <w:rFonts w:eastAsia="Calibri" w:cs="Times New Roman"/>
          <w:bCs/>
          <w:sz w:val="22"/>
          <w:szCs w:val="22"/>
          <w:lang w:eastAsia="en-US"/>
        </w:rPr>
        <w:t xml:space="preserve"> </w:t>
      </w:r>
      <w:r w:rsidR="00D9760D" w:rsidRPr="00201EB2">
        <w:rPr>
          <w:rFonts w:eastAsia="Calibri" w:cs="Times New Roman"/>
          <w:bCs/>
          <w:sz w:val="22"/>
          <w:szCs w:val="22"/>
          <w:lang w:eastAsia="en-US"/>
        </w:rPr>
        <w:t>2025</w:t>
      </w:r>
      <w:r w:rsidR="00DC0CDE" w:rsidRPr="00201EB2">
        <w:rPr>
          <w:rFonts w:eastAsia="Calibri" w:cs="Times New Roman"/>
          <w:bCs/>
          <w:sz w:val="22"/>
          <w:szCs w:val="22"/>
          <w:lang w:eastAsia="en-US"/>
        </w:rPr>
        <w:t>г. о нижеследующем:</w:t>
      </w:r>
    </w:p>
    <w:p w14:paraId="301008B1" w14:textId="77777777" w:rsidR="00DC0CDE" w:rsidRPr="00201EB2" w:rsidRDefault="00DC0CDE" w:rsidP="00D9760D">
      <w:pPr>
        <w:widowControl w:val="0"/>
        <w:tabs>
          <w:tab w:val="left" w:pos="567"/>
        </w:tabs>
        <w:ind w:right="-36"/>
        <w:contextualSpacing/>
        <w:jc w:val="both"/>
        <w:rPr>
          <w:rFonts w:cs="Times New Roman"/>
          <w:bCs/>
          <w:sz w:val="22"/>
          <w:szCs w:val="22"/>
          <w:lang w:eastAsia="en-US"/>
        </w:rPr>
      </w:pPr>
    </w:p>
    <w:p w14:paraId="722A4571" w14:textId="77777777" w:rsidR="00DC0CDE" w:rsidRPr="00201EB2" w:rsidRDefault="00EB1005" w:rsidP="00D9760D">
      <w:pPr>
        <w:widowControl w:val="0"/>
        <w:ind w:firstLine="720"/>
        <w:jc w:val="center"/>
        <w:rPr>
          <w:rFonts w:eastAsia="Calibri" w:cs="Times New Roman"/>
          <w:b/>
          <w:sz w:val="22"/>
          <w:szCs w:val="22"/>
          <w:lang w:eastAsia="en-US"/>
        </w:rPr>
      </w:pPr>
      <w:r w:rsidRPr="00201EB2">
        <w:rPr>
          <w:rFonts w:eastAsia="Calibri" w:cs="Times New Roman"/>
          <w:b/>
          <w:sz w:val="22"/>
          <w:szCs w:val="22"/>
          <w:lang w:eastAsia="en-US"/>
        </w:rPr>
        <w:t xml:space="preserve">1. </w:t>
      </w:r>
      <w:r w:rsidR="00DC0CDE" w:rsidRPr="00201EB2">
        <w:rPr>
          <w:rFonts w:eastAsia="Calibri" w:cs="Times New Roman"/>
          <w:b/>
          <w:sz w:val="22"/>
          <w:szCs w:val="22"/>
          <w:lang w:eastAsia="en-US"/>
        </w:rPr>
        <w:t>ПРЕДМЕТ ДОГОВОРА</w:t>
      </w:r>
    </w:p>
    <w:p w14:paraId="5AB6E368" w14:textId="3FBA6597" w:rsidR="00DC0CDE" w:rsidRPr="00201EB2" w:rsidRDefault="00DC0CDE" w:rsidP="00D9760D">
      <w:pPr>
        <w:widowControl w:val="0"/>
        <w:ind w:firstLine="709"/>
        <w:jc w:val="both"/>
        <w:rPr>
          <w:rFonts w:eastAsia="Calibri" w:cs="Times New Roman"/>
          <w:sz w:val="22"/>
          <w:szCs w:val="22"/>
          <w:lang w:eastAsia="en-US"/>
        </w:rPr>
      </w:pPr>
      <w:r w:rsidRPr="00201EB2">
        <w:rPr>
          <w:rFonts w:eastAsia="Calibri" w:cs="Times New Roman"/>
          <w:sz w:val="22"/>
          <w:szCs w:val="22"/>
          <w:lang w:eastAsia="en-US"/>
        </w:rPr>
        <w:t xml:space="preserve">1.1. В соответствии с настоящим Договором Поставщик обязуется передать </w:t>
      </w:r>
      <w:r w:rsidRPr="00B964FA">
        <w:rPr>
          <w:rFonts w:eastAsia="Calibri" w:cs="Times New Roman"/>
          <w:b/>
          <w:bCs/>
          <w:sz w:val="22"/>
          <w:szCs w:val="22"/>
          <w:lang w:eastAsia="en-US"/>
        </w:rPr>
        <w:t>продукты питания</w:t>
      </w:r>
      <w:r w:rsidRPr="00201EB2">
        <w:rPr>
          <w:rFonts w:eastAsia="Calibri" w:cs="Times New Roman"/>
          <w:sz w:val="22"/>
          <w:szCs w:val="22"/>
          <w:lang w:eastAsia="en-US"/>
        </w:rPr>
        <w:t xml:space="preserve"> </w:t>
      </w:r>
      <w:r w:rsidRPr="00B964FA">
        <w:rPr>
          <w:rFonts w:eastAsia="Calibri" w:cs="Times New Roman"/>
          <w:b/>
          <w:bCs/>
          <w:sz w:val="22"/>
          <w:szCs w:val="22"/>
          <w:lang w:eastAsia="en-US"/>
        </w:rPr>
        <w:t>(</w:t>
      </w:r>
      <w:r w:rsidR="00B964FA" w:rsidRPr="00B964FA">
        <w:rPr>
          <w:rFonts w:cs="Times New Roman"/>
          <w:b/>
          <w:bCs/>
        </w:rPr>
        <w:t>бакалея</w:t>
      </w:r>
      <w:r w:rsidRPr="00B964FA">
        <w:rPr>
          <w:rFonts w:eastAsia="Calibri" w:cs="Times New Roman"/>
          <w:b/>
          <w:bCs/>
          <w:sz w:val="22"/>
          <w:szCs w:val="22"/>
          <w:lang w:eastAsia="en-US"/>
        </w:rPr>
        <w:t>)</w:t>
      </w:r>
      <w:r w:rsidRPr="00201EB2">
        <w:rPr>
          <w:rFonts w:eastAsia="Calibri" w:cs="Times New Roman"/>
          <w:sz w:val="22"/>
          <w:szCs w:val="22"/>
          <w:lang w:eastAsia="en-US"/>
        </w:rPr>
        <w:t xml:space="preserve"> (далее – товар) на условиях, определенных Сторонами, а Заказчик обязуется принять этот товар и оплатить его в соответствии с условиями настоящего Договора и спецификацией (Приложение № 1).</w:t>
      </w:r>
    </w:p>
    <w:p w14:paraId="76E273CD" w14:textId="77777777" w:rsidR="00D9760D" w:rsidRPr="00201EB2" w:rsidRDefault="00D9760D" w:rsidP="00D9760D">
      <w:pPr>
        <w:widowControl w:val="0"/>
        <w:ind w:firstLine="709"/>
        <w:jc w:val="both"/>
        <w:rPr>
          <w:rFonts w:eastAsia="Calibri" w:cs="Times New Roman"/>
          <w:sz w:val="22"/>
          <w:szCs w:val="22"/>
          <w:lang w:eastAsia="en-US"/>
        </w:rPr>
      </w:pPr>
    </w:p>
    <w:p w14:paraId="353EE13A" w14:textId="77777777" w:rsidR="00DC0CDE" w:rsidRPr="00201EB2" w:rsidRDefault="00DC0CDE" w:rsidP="00D9760D">
      <w:pPr>
        <w:pStyle w:val="aff9"/>
        <w:widowControl w:val="0"/>
        <w:numPr>
          <w:ilvl w:val="0"/>
          <w:numId w:val="22"/>
        </w:numPr>
        <w:jc w:val="center"/>
        <w:rPr>
          <w:rFonts w:eastAsia="Calibri" w:cs="Times New Roman"/>
          <w:b/>
          <w:sz w:val="22"/>
          <w:szCs w:val="22"/>
          <w:lang w:eastAsia="en-US"/>
        </w:rPr>
      </w:pPr>
      <w:r w:rsidRPr="00201EB2">
        <w:rPr>
          <w:rFonts w:eastAsia="Calibri" w:cs="Times New Roman"/>
          <w:b/>
          <w:sz w:val="22"/>
          <w:szCs w:val="22"/>
          <w:lang w:eastAsia="en-US"/>
        </w:rPr>
        <w:t>АССОРТИМЕНТ И КОЛИЧЕСТВО ТОВАРА</w:t>
      </w:r>
    </w:p>
    <w:p w14:paraId="48533CBF" w14:textId="77777777" w:rsidR="00DC0CDE" w:rsidRPr="00201EB2" w:rsidRDefault="00DC0CDE" w:rsidP="00D9760D">
      <w:pPr>
        <w:widowControl w:val="0"/>
        <w:ind w:firstLine="709"/>
        <w:jc w:val="both"/>
        <w:rPr>
          <w:rFonts w:eastAsia="Calibri" w:cs="Times New Roman"/>
          <w:sz w:val="22"/>
          <w:szCs w:val="22"/>
          <w:lang w:eastAsia="en-US"/>
        </w:rPr>
      </w:pPr>
      <w:r w:rsidRPr="00201EB2">
        <w:rPr>
          <w:rFonts w:eastAsia="Calibri" w:cs="Times New Roman"/>
          <w:sz w:val="22"/>
          <w:szCs w:val="22"/>
          <w:lang w:eastAsia="en-US"/>
        </w:rPr>
        <w:t>2.1. Ассортимент и количество подлежащего поставке товара определяются в утвержденных сторонами заявках на каждую партию товара, являющихся неотъемлемой частью настоящего Договора и отражаются в накладных и счетах-фактурах.</w:t>
      </w:r>
    </w:p>
    <w:p w14:paraId="3C4E3A96" w14:textId="2C17B64F" w:rsidR="00DC0CDE" w:rsidRPr="00201EB2" w:rsidRDefault="00DC0CDE" w:rsidP="00D9760D">
      <w:pPr>
        <w:widowControl w:val="0"/>
        <w:tabs>
          <w:tab w:val="num" w:pos="1144"/>
        </w:tabs>
        <w:ind w:firstLine="709"/>
        <w:jc w:val="both"/>
        <w:rPr>
          <w:rFonts w:eastAsia="Calibri" w:cs="Times New Roman"/>
          <w:sz w:val="22"/>
          <w:szCs w:val="22"/>
          <w:lang w:eastAsia="en-US"/>
        </w:rPr>
      </w:pPr>
      <w:r w:rsidRPr="00201EB2">
        <w:rPr>
          <w:rFonts w:eastAsia="Calibri" w:cs="Times New Roman"/>
          <w:sz w:val="22"/>
          <w:szCs w:val="22"/>
          <w:lang w:eastAsia="en-US"/>
        </w:rPr>
        <w:t>2.2. Заказчик допускает возможность изменения заявки (уменьшение и/или увеличение количества указанных товаров) в случае аварий, стихийных бедствий, отключения воды, тепловой и электрической энергии, массовых заболеваний, влекущих за собой закрытие учреждения</w:t>
      </w:r>
      <w:r w:rsidR="00E94BC5" w:rsidRPr="00201EB2">
        <w:rPr>
          <w:rFonts w:eastAsia="Calibri" w:cs="Times New Roman"/>
          <w:sz w:val="22"/>
          <w:szCs w:val="22"/>
          <w:lang w:eastAsia="en-US"/>
        </w:rPr>
        <w:t xml:space="preserve"> </w:t>
      </w:r>
      <w:r w:rsidR="00E932D3">
        <w:rPr>
          <w:rFonts w:eastAsia="Calibri" w:cs="Times New Roman"/>
          <w:sz w:val="22"/>
          <w:szCs w:val="22"/>
          <w:lang w:eastAsia="en-US"/>
        </w:rPr>
        <w:t>МБДОУ - Детский сад компенсирующего вида № 319</w:t>
      </w:r>
      <w:r w:rsidRPr="00201EB2">
        <w:rPr>
          <w:rFonts w:eastAsia="Calibri" w:cs="Times New Roman"/>
          <w:sz w:val="22"/>
          <w:szCs w:val="22"/>
          <w:lang w:eastAsia="en-US"/>
        </w:rPr>
        <w:t xml:space="preserve"> по уважительным причинам (болезнь, отпуск и т.п.).</w:t>
      </w:r>
    </w:p>
    <w:p w14:paraId="4A0EECFA" w14:textId="77777777" w:rsidR="00D9760D" w:rsidRPr="00201EB2" w:rsidRDefault="00D9760D" w:rsidP="00D9760D">
      <w:pPr>
        <w:widowControl w:val="0"/>
        <w:tabs>
          <w:tab w:val="num" w:pos="1144"/>
        </w:tabs>
        <w:ind w:firstLine="709"/>
        <w:jc w:val="both"/>
        <w:rPr>
          <w:rFonts w:eastAsia="Calibri" w:cs="Times New Roman"/>
          <w:sz w:val="22"/>
          <w:szCs w:val="22"/>
          <w:lang w:eastAsia="en-US"/>
        </w:rPr>
      </w:pPr>
    </w:p>
    <w:p w14:paraId="202A661C" w14:textId="77777777" w:rsidR="00DC0CDE" w:rsidRPr="00201EB2" w:rsidRDefault="00DC0CDE" w:rsidP="00D9760D">
      <w:pPr>
        <w:pStyle w:val="aff9"/>
        <w:widowControl w:val="0"/>
        <w:numPr>
          <w:ilvl w:val="0"/>
          <w:numId w:val="22"/>
        </w:numPr>
        <w:jc w:val="center"/>
        <w:rPr>
          <w:rFonts w:eastAsia="Calibri" w:cs="Times New Roman"/>
          <w:b/>
          <w:sz w:val="22"/>
          <w:szCs w:val="22"/>
          <w:lang w:eastAsia="en-US"/>
        </w:rPr>
      </w:pPr>
      <w:r w:rsidRPr="00201EB2">
        <w:rPr>
          <w:rFonts w:eastAsia="Calibri" w:cs="Times New Roman"/>
          <w:b/>
          <w:sz w:val="22"/>
          <w:szCs w:val="22"/>
          <w:lang w:eastAsia="en-US"/>
        </w:rPr>
        <w:t>КАЧЕСТВО ТОВАРА</w:t>
      </w:r>
    </w:p>
    <w:p w14:paraId="159BFCF1" w14:textId="77777777" w:rsidR="00DC0CDE" w:rsidRPr="00201EB2" w:rsidRDefault="00DC0CDE" w:rsidP="00D9760D">
      <w:pPr>
        <w:widowControl w:val="0"/>
        <w:ind w:firstLine="709"/>
        <w:jc w:val="both"/>
        <w:rPr>
          <w:rFonts w:cs="Times New Roman"/>
          <w:sz w:val="22"/>
          <w:szCs w:val="22"/>
        </w:rPr>
      </w:pPr>
      <w:r w:rsidRPr="00201EB2">
        <w:rPr>
          <w:rFonts w:cs="Times New Roman"/>
          <w:sz w:val="22"/>
          <w:szCs w:val="22"/>
        </w:rPr>
        <w:t>3.1. Качество поставляемого товара должно соответствовать ГОСТ, ТУ, иным нормативным требованиям, установленным законодательством для данного вида товаров.</w:t>
      </w:r>
    </w:p>
    <w:p w14:paraId="1C4368F1" w14:textId="77777777" w:rsidR="00DC0CDE" w:rsidRPr="00201EB2" w:rsidRDefault="00DC0CDE" w:rsidP="00D9760D">
      <w:pPr>
        <w:widowControl w:val="0"/>
        <w:ind w:firstLine="709"/>
        <w:jc w:val="both"/>
        <w:rPr>
          <w:rFonts w:cs="Times New Roman"/>
          <w:sz w:val="22"/>
          <w:szCs w:val="22"/>
        </w:rPr>
      </w:pPr>
      <w:r w:rsidRPr="00201EB2">
        <w:rPr>
          <w:rFonts w:cs="Times New Roman"/>
          <w:sz w:val="22"/>
          <w:szCs w:val="22"/>
        </w:rPr>
        <w:t>3.2. Все товары должны быть снабжены соответствующими сертификатами и/или другими документами на русском языке, надлежащим образом подтверждающими качество товара.</w:t>
      </w:r>
    </w:p>
    <w:p w14:paraId="611DB2A6" w14:textId="77777777" w:rsidR="00DC0CDE" w:rsidRPr="00201EB2" w:rsidRDefault="00DC0CDE" w:rsidP="00D9760D">
      <w:pPr>
        <w:widowControl w:val="0"/>
        <w:ind w:firstLine="709"/>
        <w:contextualSpacing/>
        <w:jc w:val="both"/>
        <w:rPr>
          <w:rFonts w:cs="Times New Roman"/>
          <w:snapToGrid w:val="0"/>
          <w:sz w:val="22"/>
          <w:szCs w:val="22"/>
        </w:rPr>
      </w:pPr>
      <w:r w:rsidRPr="00201EB2">
        <w:rPr>
          <w:rFonts w:cs="Times New Roman"/>
          <w:snapToGrid w:val="0"/>
          <w:sz w:val="22"/>
          <w:szCs w:val="22"/>
        </w:rPr>
        <w:t xml:space="preserve">Качество и безопасность поставляемого товара должны соответствовать требованиям и нормам, установленным: </w:t>
      </w:r>
    </w:p>
    <w:p w14:paraId="4B5B86FC" w14:textId="77777777" w:rsidR="00DC0CDE" w:rsidRPr="00201EB2" w:rsidRDefault="00DC0CDE" w:rsidP="00D9760D">
      <w:pPr>
        <w:widowControl w:val="0"/>
        <w:ind w:firstLine="709"/>
        <w:contextualSpacing/>
        <w:jc w:val="both"/>
        <w:rPr>
          <w:rFonts w:cs="Times New Roman"/>
          <w:snapToGrid w:val="0"/>
          <w:sz w:val="22"/>
          <w:szCs w:val="22"/>
        </w:rPr>
      </w:pPr>
      <w:r w:rsidRPr="00201EB2">
        <w:rPr>
          <w:rFonts w:cs="Times New Roman"/>
          <w:snapToGrid w:val="0"/>
          <w:sz w:val="22"/>
          <w:szCs w:val="22"/>
        </w:rPr>
        <w:t>- СанПиН 2.3.2.1324-03 «Гигиенические требования к срокам годности и условиям хранения пищевых продуктов»;</w:t>
      </w:r>
    </w:p>
    <w:p w14:paraId="115654FB" w14:textId="77777777" w:rsidR="00DC0CDE" w:rsidRPr="00201EB2" w:rsidRDefault="00DC0CDE" w:rsidP="00D9760D">
      <w:pPr>
        <w:widowControl w:val="0"/>
        <w:ind w:firstLine="709"/>
        <w:contextualSpacing/>
        <w:jc w:val="both"/>
        <w:rPr>
          <w:rFonts w:cs="Times New Roman"/>
          <w:snapToGrid w:val="0"/>
          <w:sz w:val="22"/>
          <w:szCs w:val="22"/>
        </w:rPr>
      </w:pPr>
      <w:r w:rsidRPr="00201EB2">
        <w:rPr>
          <w:rFonts w:cs="Times New Roman"/>
          <w:snapToGrid w:val="0"/>
          <w:sz w:val="22"/>
          <w:szCs w:val="22"/>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3806D615" w14:textId="77777777" w:rsidR="00DC0CDE" w:rsidRPr="00201EB2" w:rsidRDefault="00DC0CDE" w:rsidP="00D9760D">
      <w:pPr>
        <w:widowControl w:val="0"/>
        <w:ind w:firstLine="709"/>
        <w:contextualSpacing/>
        <w:jc w:val="both"/>
        <w:rPr>
          <w:rFonts w:cs="Times New Roman"/>
          <w:snapToGrid w:val="0"/>
          <w:sz w:val="22"/>
          <w:szCs w:val="22"/>
        </w:rPr>
      </w:pPr>
      <w:r w:rsidRPr="00201EB2">
        <w:rPr>
          <w:rFonts w:cs="Times New Roman"/>
          <w:snapToGrid w:val="0"/>
          <w:sz w:val="22"/>
          <w:szCs w:val="22"/>
        </w:rPr>
        <w:t>- ТР ТС 022/2011 «Пищевая продукция в части ее маркировки»;</w:t>
      </w:r>
    </w:p>
    <w:p w14:paraId="794FC69B" w14:textId="77777777" w:rsidR="00DC0CDE" w:rsidRPr="00201EB2" w:rsidRDefault="00DC0CDE" w:rsidP="00D9760D">
      <w:pPr>
        <w:widowControl w:val="0"/>
        <w:ind w:firstLine="709"/>
        <w:contextualSpacing/>
        <w:jc w:val="both"/>
        <w:rPr>
          <w:rFonts w:cs="Times New Roman"/>
          <w:snapToGrid w:val="0"/>
          <w:sz w:val="22"/>
          <w:szCs w:val="22"/>
        </w:rPr>
      </w:pPr>
      <w:r w:rsidRPr="00201EB2">
        <w:rPr>
          <w:rFonts w:cs="Times New Roman"/>
          <w:snapToGrid w:val="0"/>
          <w:sz w:val="22"/>
          <w:szCs w:val="22"/>
        </w:rPr>
        <w:t>- ТР ТС 005/2011 «О безопасности упаковки»;</w:t>
      </w:r>
    </w:p>
    <w:p w14:paraId="0483267E" w14:textId="77777777" w:rsidR="00DC0CDE" w:rsidRPr="00201EB2" w:rsidRDefault="00DC0CDE" w:rsidP="00D9760D">
      <w:pPr>
        <w:widowControl w:val="0"/>
        <w:ind w:firstLine="709"/>
        <w:contextualSpacing/>
        <w:jc w:val="both"/>
        <w:rPr>
          <w:rFonts w:cs="Times New Roman"/>
          <w:snapToGrid w:val="0"/>
          <w:sz w:val="22"/>
          <w:szCs w:val="22"/>
        </w:rPr>
      </w:pPr>
      <w:r w:rsidRPr="00201EB2">
        <w:rPr>
          <w:rFonts w:cs="Times New Roman"/>
          <w:snapToGrid w:val="0"/>
          <w:sz w:val="22"/>
          <w:szCs w:val="22"/>
        </w:rPr>
        <w:t>- Иными нормативными правовыми актами, нормативными и техническими документами, устанавливающими требования к качеству такого вида товаров.</w:t>
      </w:r>
    </w:p>
    <w:p w14:paraId="36685EC1" w14:textId="77777777" w:rsidR="00DC0CDE" w:rsidRPr="00201EB2" w:rsidRDefault="00DC0CDE" w:rsidP="00D9760D">
      <w:pPr>
        <w:widowControl w:val="0"/>
        <w:ind w:firstLine="709"/>
        <w:contextualSpacing/>
        <w:jc w:val="both"/>
        <w:rPr>
          <w:rFonts w:cs="Times New Roman"/>
          <w:snapToGrid w:val="0"/>
          <w:sz w:val="22"/>
          <w:szCs w:val="22"/>
        </w:rPr>
      </w:pPr>
      <w:r w:rsidRPr="00201EB2">
        <w:rPr>
          <w:rFonts w:cs="Times New Roman"/>
          <w:snapToGrid w:val="0"/>
          <w:sz w:val="22"/>
          <w:szCs w:val="22"/>
        </w:rPr>
        <w:t>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w:t>
      </w:r>
    </w:p>
    <w:p w14:paraId="5D07E7AE" w14:textId="77777777" w:rsidR="00DC0CDE" w:rsidRPr="00201EB2" w:rsidRDefault="00DC0CDE" w:rsidP="00D9760D">
      <w:pPr>
        <w:widowControl w:val="0"/>
        <w:ind w:firstLine="709"/>
        <w:contextualSpacing/>
        <w:jc w:val="both"/>
        <w:rPr>
          <w:rFonts w:cs="Times New Roman"/>
          <w:snapToGrid w:val="0"/>
          <w:sz w:val="22"/>
          <w:szCs w:val="22"/>
        </w:rPr>
      </w:pPr>
      <w:r w:rsidRPr="00201EB2">
        <w:rPr>
          <w:rFonts w:cs="Times New Roman"/>
          <w:snapToGrid w:val="0"/>
          <w:sz w:val="22"/>
          <w:szCs w:val="22"/>
        </w:rPr>
        <w:t xml:space="preserve">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14:paraId="134FE8B0" w14:textId="77777777" w:rsidR="00DC0CDE" w:rsidRPr="00201EB2" w:rsidRDefault="00DC0CDE" w:rsidP="00D9760D">
      <w:pPr>
        <w:widowControl w:val="0"/>
        <w:ind w:firstLine="709"/>
        <w:contextualSpacing/>
        <w:jc w:val="both"/>
        <w:rPr>
          <w:rFonts w:eastAsia="Calibri" w:cs="Times New Roman"/>
          <w:color w:val="000000"/>
          <w:sz w:val="22"/>
          <w:szCs w:val="22"/>
          <w:lang w:eastAsia="en-US"/>
        </w:rPr>
      </w:pPr>
      <w:r w:rsidRPr="00201EB2">
        <w:rPr>
          <w:rFonts w:cs="Times New Roman"/>
          <w:snapToGrid w:val="0"/>
          <w:sz w:val="22"/>
          <w:szCs w:val="22"/>
        </w:rPr>
        <w:t xml:space="preserve">Качество и безопасность поставляемой продукции должно подтверждаться документами: </w:t>
      </w:r>
      <w:r w:rsidRPr="00201EB2">
        <w:rPr>
          <w:rFonts w:cs="Times New Roman"/>
          <w:snapToGrid w:val="0"/>
          <w:sz w:val="22"/>
          <w:szCs w:val="22"/>
        </w:rPr>
        <w:lastRenderedPageBreak/>
        <w:t>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p w14:paraId="7B9E5FAE" w14:textId="77777777" w:rsidR="00DC0CDE" w:rsidRPr="00201EB2" w:rsidRDefault="00DC0CDE" w:rsidP="00D9760D">
      <w:pPr>
        <w:widowControl w:val="0"/>
        <w:autoSpaceDN w:val="0"/>
        <w:ind w:firstLine="709"/>
        <w:jc w:val="both"/>
        <w:rPr>
          <w:rFonts w:cs="Times New Roman"/>
          <w:snapToGrid w:val="0"/>
          <w:sz w:val="22"/>
          <w:szCs w:val="22"/>
        </w:rPr>
      </w:pPr>
      <w:r w:rsidRPr="00201EB2">
        <w:rPr>
          <w:rFonts w:cs="Times New Roman"/>
          <w:snapToGrid w:val="0"/>
          <w:sz w:val="22"/>
          <w:szCs w:val="22"/>
        </w:rPr>
        <w:t>3.5. Поставщик гарантирует качество поставляемого товара в течение срока годности товара при условии выполнения Заказчиком условий хранения и транспортировки товара.</w:t>
      </w:r>
    </w:p>
    <w:p w14:paraId="05C99BD0" w14:textId="45B3CAFA" w:rsidR="00DC0CDE" w:rsidRPr="00201EB2" w:rsidRDefault="00DC0CDE" w:rsidP="00D9760D">
      <w:pPr>
        <w:widowControl w:val="0"/>
        <w:autoSpaceDN w:val="0"/>
        <w:ind w:firstLine="709"/>
        <w:jc w:val="both"/>
        <w:rPr>
          <w:rFonts w:cs="Times New Roman"/>
          <w:snapToGrid w:val="0"/>
          <w:sz w:val="22"/>
          <w:szCs w:val="22"/>
        </w:rPr>
      </w:pPr>
      <w:r w:rsidRPr="00201EB2">
        <w:rPr>
          <w:rFonts w:cs="Times New Roman"/>
          <w:snapToGrid w:val="0"/>
          <w:sz w:val="22"/>
          <w:szCs w:val="22"/>
        </w:rPr>
        <w:t>3.6.</w:t>
      </w:r>
      <w:r w:rsidR="00D9760D" w:rsidRPr="00201EB2">
        <w:rPr>
          <w:rFonts w:cs="Times New Roman"/>
          <w:snapToGrid w:val="0"/>
          <w:sz w:val="22"/>
          <w:szCs w:val="22"/>
        </w:rPr>
        <w:t xml:space="preserve"> </w:t>
      </w:r>
      <w:r w:rsidRPr="00201EB2">
        <w:rPr>
          <w:rFonts w:cs="Times New Roman"/>
          <w:snapToGrid w:val="0"/>
          <w:sz w:val="22"/>
          <w:szCs w:val="22"/>
        </w:rPr>
        <w:t>Поставщик гарантирует, проводить все работы с ветеринарными сопроводительными документами через ФГИС «Меркурий».</w:t>
      </w:r>
    </w:p>
    <w:p w14:paraId="226B28F2" w14:textId="6C8F6FC6" w:rsidR="00DC0CDE" w:rsidRPr="00201EB2" w:rsidRDefault="00DC0CDE" w:rsidP="00D9760D">
      <w:pPr>
        <w:widowControl w:val="0"/>
        <w:ind w:firstLine="709"/>
        <w:jc w:val="both"/>
        <w:rPr>
          <w:rFonts w:eastAsia="Calibri" w:cs="Times New Roman"/>
          <w:sz w:val="22"/>
          <w:szCs w:val="22"/>
          <w:lang w:eastAsia="en-US"/>
        </w:rPr>
      </w:pPr>
      <w:r w:rsidRPr="00201EB2">
        <w:rPr>
          <w:rFonts w:cs="Times New Roman"/>
          <w:snapToGrid w:val="0"/>
          <w:sz w:val="22"/>
          <w:szCs w:val="22"/>
        </w:rPr>
        <w:t>3.7. Товары, не соответствующие требованиям настоящего договора, не принимаются Заказчиком, и считаются</w:t>
      </w:r>
      <w:r w:rsidRPr="00201EB2">
        <w:rPr>
          <w:rFonts w:eastAsia="Calibri" w:cs="Times New Roman"/>
          <w:sz w:val="22"/>
          <w:szCs w:val="22"/>
          <w:lang w:eastAsia="en-US"/>
        </w:rPr>
        <w:t xml:space="preserve"> не поставленными. Некачественные товары и товары, не соответствующие условиям договора, подлежат обязательной замене Поставщиком в сроки, определяемые Заказчиком.</w:t>
      </w:r>
    </w:p>
    <w:p w14:paraId="55BFFA43" w14:textId="05630947" w:rsidR="00F15F2D" w:rsidRPr="00201EB2" w:rsidRDefault="00F15F2D" w:rsidP="00D9760D">
      <w:pPr>
        <w:widowControl w:val="0"/>
        <w:ind w:firstLine="709"/>
        <w:jc w:val="both"/>
        <w:rPr>
          <w:rFonts w:eastAsia="Calibri" w:cs="Times New Roman"/>
          <w:sz w:val="22"/>
          <w:szCs w:val="22"/>
          <w:lang w:eastAsia="en-US"/>
        </w:rPr>
      </w:pPr>
      <w:r w:rsidRPr="00201EB2">
        <w:rPr>
          <w:rFonts w:eastAsia="Calibri" w:cs="Times New Roman"/>
          <w:sz w:val="22"/>
          <w:szCs w:val="22"/>
          <w:lang w:eastAsia="en-US"/>
        </w:rPr>
        <w:t>3.8.</w:t>
      </w:r>
      <w:r w:rsidRPr="00201EB2">
        <w:rPr>
          <w:rFonts w:cs="Times New Roman"/>
          <w:sz w:val="22"/>
          <w:szCs w:val="22"/>
        </w:rPr>
        <w:t xml:space="preserve"> </w:t>
      </w:r>
      <w:r w:rsidRPr="00201EB2">
        <w:rPr>
          <w:rFonts w:eastAsia="Calibri" w:cs="Times New Roman"/>
          <w:sz w:val="22"/>
          <w:szCs w:val="22"/>
          <w:lang w:eastAsia="en-US"/>
        </w:rPr>
        <w:t>Данные на товар должны быть внесены в систему «Честный знак» Поставщиком согласно Постановления Правительства от 15.12.2020 № 2099 «Об утверждении Правил маркировки молочной продукции».</w:t>
      </w:r>
    </w:p>
    <w:p w14:paraId="040E901A" w14:textId="43678963" w:rsidR="00DC0CDE" w:rsidRPr="00201EB2" w:rsidRDefault="00DC0CDE" w:rsidP="00D9760D">
      <w:pPr>
        <w:widowControl w:val="0"/>
        <w:ind w:firstLine="709"/>
        <w:rPr>
          <w:rFonts w:eastAsia="Calibri" w:cs="Times New Roman"/>
          <w:sz w:val="22"/>
          <w:szCs w:val="22"/>
          <w:lang w:eastAsia="en-US"/>
        </w:rPr>
      </w:pPr>
      <w:r w:rsidRPr="00201EB2">
        <w:rPr>
          <w:rFonts w:eastAsia="Calibri" w:cs="Times New Roman"/>
          <w:sz w:val="22"/>
          <w:szCs w:val="22"/>
          <w:lang w:eastAsia="en-US"/>
        </w:rPr>
        <w:t>3.</w:t>
      </w:r>
      <w:r w:rsidR="00F15F2D" w:rsidRPr="00201EB2">
        <w:rPr>
          <w:rFonts w:eastAsia="Calibri" w:cs="Times New Roman"/>
          <w:sz w:val="22"/>
          <w:szCs w:val="22"/>
          <w:lang w:eastAsia="en-US"/>
        </w:rPr>
        <w:t>9</w:t>
      </w:r>
      <w:r w:rsidRPr="00201EB2">
        <w:rPr>
          <w:rFonts w:eastAsia="Calibri" w:cs="Times New Roman"/>
          <w:sz w:val="22"/>
          <w:szCs w:val="22"/>
          <w:lang w:eastAsia="en-US"/>
        </w:rPr>
        <w:t xml:space="preserve">. Заказчик вправе предъявить требования, связанные с недостатками товара, при условии, что они обнаружены в сроки, установленные настоящим договором. </w:t>
      </w:r>
    </w:p>
    <w:p w14:paraId="760E7553" w14:textId="77777777" w:rsidR="00F15F2D" w:rsidRPr="00201EB2" w:rsidRDefault="00F15F2D" w:rsidP="00D9760D">
      <w:pPr>
        <w:widowControl w:val="0"/>
        <w:ind w:firstLine="709"/>
        <w:rPr>
          <w:rFonts w:eastAsia="Calibri" w:cs="Times New Roman"/>
          <w:sz w:val="22"/>
          <w:szCs w:val="22"/>
          <w:lang w:eastAsia="en-US"/>
        </w:rPr>
      </w:pPr>
    </w:p>
    <w:p w14:paraId="3DBAF429" w14:textId="77777777" w:rsidR="00DC0CDE" w:rsidRPr="00201EB2" w:rsidRDefault="00DC0CDE" w:rsidP="00D9760D">
      <w:pPr>
        <w:pStyle w:val="aff9"/>
        <w:widowControl w:val="0"/>
        <w:numPr>
          <w:ilvl w:val="0"/>
          <w:numId w:val="21"/>
        </w:numPr>
        <w:jc w:val="center"/>
        <w:outlineLvl w:val="0"/>
        <w:rPr>
          <w:rFonts w:cs="Times New Roman"/>
          <w:b/>
          <w:sz w:val="22"/>
          <w:szCs w:val="22"/>
        </w:rPr>
      </w:pPr>
      <w:r w:rsidRPr="00201EB2">
        <w:rPr>
          <w:rFonts w:cs="Times New Roman"/>
          <w:b/>
          <w:sz w:val="22"/>
          <w:szCs w:val="22"/>
        </w:rPr>
        <w:t>СРОКИ И ПОРЯДОК ПОСТАВКИ ПРОДУКЦИИ</w:t>
      </w:r>
    </w:p>
    <w:p w14:paraId="765405E0" w14:textId="0010B2A2" w:rsidR="004931F7" w:rsidRPr="004931F7" w:rsidRDefault="00DC0CDE" w:rsidP="00E932D3">
      <w:pPr>
        <w:widowControl w:val="0"/>
        <w:ind w:firstLine="709"/>
        <w:jc w:val="both"/>
        <w:rPr>
          <w:rFonts w:cs="Times New Roman"/>
          <w:sz w:val="22"/>
          <w:szCs w:val="22"/>
        </w:rPr>
      </w:pPr>
      <w:r w:rsidRPr="00201EB2">
        <w:rPr>
          <w:rFonts w:cs="Times New Roman"/>
          <w:sz w:val="22"/>
          <w:szCs w:val="22"/>
        </w:rPr>
        <w:t>4.1.</w:t>
      </w:r>
      <w:r w:rsidR="00022590" w:rsidRPr="00201EB2">
        <w:rPr>
          <w:rFonts w:cs="Times New Roman"/>
          <w:sz w:val="22"/>
          <w:szCs w:val="22"/>
        </w:rPr>
        <w:t xml:space="preserve"> </w:t>
      </w:r>
      <w:r w:rsidR="004931F7" w:rsidRPr="004931F7">
        <w:rPr>
          <w:rFonts w:cs="Times New Roman"/>
          <w:sz w:val="22"/>
          <w:szCs w:val="22"/>
        </w:rPr>
        <w:t>Срок поставки</w:t>
      </w:r>
      <w:proofErr w:type="gramStart"/>
      <w:r w:rsidR="00094041">
        <w:rPr>
          <w:rFonts w:cs="Times New Roman"/>
          <w:sz w:val="22"/>
          <w:szCs w:val="22"/>
        </w:rPr>
        <w:t xml:space="preserve">: </w:t>
      </w:r>
      <w:r w:rsidR="00094041">
        <w:rPr>
          <w:rFonts w:eastAsia="Calibri" w:cs="Times New Roman"/>
        </w:rPr>
        <w:t>:</w:t>
      </w:r>
      <w:proofErr w:type="gramEnd"/>
      <w:r w:rsidR="00094041">
        <w:rPr>
          <w:rFonts w:eastAsia="Calibri" w:cs="Times New Roman"/>
          <w:bCs/>
          <w:lang w:eastAsia="ar-SA"/>
        </w:rPr>
        <w:t xml:space="preserve"> </w:t>
      </w:r>
      <w:r w:rsidR="00094041">
        <w:rPr>
          <w:rFonts w:eastAsia="Calibri" w:cs="Times New Roman"/>
          <w:bCs/>
          <w:sz w:val="22"/>
          <w:szCs w:val="22"/>
          <w:lang w:eastAsia="ar-SA"/>
        </w:rPr>
        <w:t>с 14 июля 2025 года по 30 сентября</w:t>
      </w:r>
      <w:r w:rsidR="00094041" w:rsidRPr="008C1B0B">
        <w:rPr>
          <w:rFonts w:eastAsia="Calibri" w:cs="Times New Roman"/>
          <w:bCs/>
          <w:sz w:val="22"/>
          <w:szCs w:val="22"/>
          <w:lang w:eastAsia="ar-SA"/>
        </w:rPr>
        <w:t xml:space="preserve"> 2025 года, согласно графику и заявке Заказчика</w:t>
      </w:r>
      <w:r w:rsidR="00094041">
        <w:rPr>
          <w:rFonts w:eastAsia="Calibri" w:cs="Times New Roman"/>
          <w:bCs/>
          <w:sz w:val="22"/>
          <w:szCs w:val="22"/>
          <w:lang w:eastAsia="ar-SA"/>
        </w:rPr>
        <w:t>.</w:t>
      </w:r>
    </w:p>
    <w:p w14:paraId="4835A402" w14:textId="1072504C" w:rsidR="00022590" w:rsidRPr="00201EB2" w:rsidRDefault="004931F7" w:rsidP="004931F7">
      <w:pPr>
        <w:widowControl w:val="0"/>
        <w:ind w:firstLine="709"/>
        <w:jc w:val="both"/>
        <w:rPr>
          <w:rFonts w:cs="Times New Roman"/>
          <w:sz w:val="22"/>
          <w:szCs w:val="22"/>
        </w:rPr>
      </w:pPr>
      <w:r w:rsidRPr="004931F7">
        <w:rPr>
          <w:rFonts w:cs="Times New Roman"/>
          <w:sz w:val="22"/>
          <w:szCs w:val="22"/>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4CE1B5C5" w14:textId="2181A498" w:rsidR="00E94BC5" w:rsidRPr="00201EB2" w:rsidRDefault="00022590" w:rsidP="00D9760D">
      <w:pPr>
        <w:widowControl w:val="0"/>
        <w:autoSpaceDE w:val="0"/>
        <w:autoSpaceDN w:val="0"/>
        <w:adjustRightInd w:val="0"/>
        <w:ind w:firstLine="708"/>
        <w:contextualSpacing/>
        <w:jc w:val="both"/>
        <w:rPr>
          <w:rFonts w:cs="Times New Roman"/>
          <w:sz w:val="22"/>
          <w:szCs w:val="22"/>
        </w:rPr>
      </w:pPr>
      <w:r w:rsidRPr="00201EB2">
        <w:rPr>
          <w:rFonts w:cs="Times New Roman"/>
          <w:sz w:val="22"/>
          <w:szCs w:val="22"/>
        </w:rPr>
        <w:t xml:space="preserve">4.2. </w:t>
      </w:r>
      <w:r w:rsidR="00E94BC5" w:rsidRPr="00201EB2">
        <w:rPr>
          <w:rFonts w:cs="Times New Roman"/>
          <w:sz w:val="22"/>
          <w:szCs w:val="22"/>
        </w:rPr>
        <w:t>Поставка товара осуществляется отдельными партиями по предварительной заявке, и оформляются по следующему телефону/</w:t>
      </w:r>
      <w:r w:rsidR="00E94BC5" w:rsidRPr="00201EB2">
        <w:rPr>
          <w:rFonts w:eastAsia="Calibri" w:cs="Times New Roman"/>
          <w:sz w:val="22"/>
          <w:szCs w:val="22"/>
          <w:lang w:eastAsia="en-US"/>
        </w:rPr>
        <w:t xml:space="preserve">факсу: </w:t>
      </w:r>
      <w:r w:rsidR="003562A8" w:rsidRPr="00201EB2">
        <w:rPr>
          <w:rFonts w:eastAsia="Calibri" w:cs="Times New Roman"/>
          <w:sz w:val="22"/>
          <w:szCs w:val="22"/>
          <w:lang w:eastAsia="en-US"/>
        </w:rPr>
        <w:t>____________________ или по электронной почте:____________________________</w:t>
      </w:r>
      <w:r w:rsidR="00D9760D" w:rsidRPr="00201EB2">
        <w:rPr>
          <w:rFonts w:eastAsia="Calibri" w:cs="Times New Roman"/>
          <w:sz w:val="22"/>
          <w:szCs w:val="22"/>
          <w:lang w:eastAsia="en-US"/>
        </w:rPr>
        <w:t xml:space="preserve"> </w:t>
      </w:r>
      <w:r w:rsidR="00E94BC5" w:rsidRPr="00201EB2">
        <w:rPr>
          <w:rFonts w:eastAsia="Calibri" w:cs="Times New Roman"/>
          <w:sz w:val="22"/>
          <w:szCs w:val="22"/>
          <w:lang w:eastAsia="en-US"/>
        </w:rPr>
        <w:t>накануне дня</w:t>
      </w:r>
      <w:r w:rsidR="00E94BC5" w:rsidRPr="00201EB2">
        <w:rPr>
          <w:rFonts w:cs="Times New Roman"/>
          <w:sz w:val="22"/>
          <w:szCs w:val="22"/>
        </w:rPr>
        <w:t xml:space="preserve"> поставки (т.е. поставка осуществляется на следующий день после дня подачи заявки). </w:t>
      </w:r>
    </w:p>
    <w:p w14:paraId="0A0726A1" w14:textId="77777777" w:rsidR="00E94BC5" w:rsidRPr="00201EB2" w:rsidRDefault="00E94BC5" w:rsidP="00D9760D">
      <w:pPr>
        <w:widowControl w:val="0"/>
        <w:ind w:firstLine="709"/>
        <w:jc w:val="both"/>
        <w:rPr>
          <w:rFonts w:cs="Times New Roman"/>
          <w:sz w:val="22"/>
          <w:szCs w:val="22"/>
        </w:rPr>
      </w:pPr>
      <w:r w:rsidRPr="00201EB2">
        <w:rPr>
          <w:rFonts w:cs="Times New Roman"/>
          <w:sz w:val="22"/>
          <w:szCs w:val="22"/>
        </w:rPr>
        <w:t>4.</w:t>
      </w:r>
      <w:r w:rsidR="00022590" w:rsidRPr="00201EB2">
        <w:rPr>
          <w:rFonts w:cs="Times New Roman"/>
          <w:sz w:val="22"/>
          <w:szCs w:val="22"/>
        </w:rPr>
        <w:t>3</w:t>
      </w:r>
      <w:r w:rsidRPr="00201EB2">
        <w:rPr>
          <w:rFonts w:cs="Times New Roman"/>
          <w:sz w:val="22"/>
          <w:szCs w:val="22"/>
        </w:rPr>
        <w:t xml:space="preserve">. Заказчик вправе подавать заявки ежедневно. </w:t>
      </w:r>
    </w:p>
    <w:p w14:paraId="4F619CB8" w14:textId="77777777" w:rsidR="00E94BC5" w:rsidRPr="00201EB2" w:rsidRDefault="00E94BC5" w:rsidP="00D9760D">
      <w:pPr>
        <w:widowControl w:val="0"/>
        <w:ind w:firstLine="709"/>
        <w:jc w:val="both"/>
        <w:rPr>
          <w:rFonts w:cs="Times New Roman"/>
          <w:sz w:val="22"/>
          <w:szCs w:val="22"/>
        </w:rPr>
      </w:pPr>
      <w:r w:rsidRPr="00201EB2">
        <w:rPr>
          <w:rFonts w:cs="Times New Roman"/>
          <w:sz w:val="22"/>
          <w:szCs w:val="22"/>
        </w:rPr>
        <w:t>4.</w:t>
      </w:r>
      <w:r w:rsidR="00022590" w:rsidRPr="00201EB2">
        <w:rPr>
          <w:rFonts w:cs="Times New Roman"/>
          <w:sz w:val="22"/>
          <w:szCs w:val="22"/>
        </w:rPr>
        <w:t>4</w:t>
      </w:r>
      <w:r w:rsidRPr="00201EB2">
        <w:rPr>
          <w:rFonts w:cs="Times New Roman"/>
          <w:sz w:val="22"/>
          <w:szCs w:val="22"/>
        </w:rPr>
        <w:t>. Заказчик вправе указывать в заявке любой объем продукции.</w:t>
      </w:r>
    </w:p>
    <w:p w14:paraId="55556F4E" w14:textId="40385B55" w:rsidR="00DC0CDE" w:rsidRPr="00201EB2" w:rsidRDefault="00DC0CDE" w:rsidP="00D9760D">
      <w:pPr>
        <w:widowControl w:val="0"/>
        <w:ind w:firstLine="709"/>
        <w:jc w:val="both"/>
        <w:rPr>
          <w:rFonts w:eastAsia="Calibri" w:cs="Times New Roman"/>
          <w:sz w:val="22"/>
          <w:szCs w:val="22"/>
          <w:lang w:eastAsia="en-US"/>
        </w:rPr>
      </w:pPr>
      <w:r w:rsidRPr="00201EB2">
        <w:rPr>
          <w:rFonts w:eastAsia="Calibri" w:cs="Times New Roman"/>
          <w:sz w:val="22"/>
          <w:szCs w:val="22"/>
          <w:lang w:eastAsia="en-US"/>
        </w:rPr>
        <w:t>4.</w:t>
      </w:r>
      <w:r w:rsidR="00D9760D" w:rsidRPr="00201EB2">
        <w:rPr>
          <w:rFonts w:eastAsia="Calibri" w:cs="Times New Roman"/>
          <w:sz w:val="22"/>
          <w:szCs w:val="22"/>
          <w:lang w:eastAsia="en-US"/>
        </w:rPr>
        <w:t>5</w:t>
      </w:r>
      <w:r w:rsidRPr="00201EB2">
        <w:rPr>
          <w:rFonts w:eastAsia="Calibri" w:cs="Times New Roman"/>
          <w:sz w:val="22"/>
          <w:szCs w:val="22"/>
          <w:lang w:eastAsia="en-US"/>
        </w:rPr>
        <w:t>. Поставщик обязан поставлять товары в строгом соответствии с периодичностью поставки товаров, указанной в Спецификации (приложение № 1) и заявками Заказчика.</w:t>
      </w:r>
    </w:p>
    <w:p w14:paraId="499BE664" w14:textId="2DA1C472" w:rsidR="00DC0CDE" w:rsidRPr="00201EB2" w:rsidRDefault="00DC0CDE" w:rsidP="00D9760D">
      <w:pPr>
        <w:widowControl w:val="0"/>
        <w:tabs>
          <w:tab w:val="num" w:pos="1144"/>
        </w:tabs>
        <w:ind w:firstLine="709"/>
        <w:jc w:val="both"/>
        <w:rPr>
          <w:rFonts w:eastAsia="Calibri" w:cs="Times New Roman"/>
          <w:sz w:val="22"/>
          <w:szCs w:val="22"/>
          <w:lang w:eastAsia="en-US"/>
        </w:rPr>
      </w:pPr>
      <w:r w:rsidRPr="00201EB2">
        <w:rPr>
          <w:rFonts w:eastAsia="Calibri" w:cs="Times New Roman"/>
          <w:sz w:val="22"/>
          <w:szCs w:val="22"/>
          <w:lang w:eastAsia="en-US"/>
        </w:rPr>
        <w:t>4.</w:t>
      </w:r>
      <w:r w:rsidR="00D9760D" w:rsidRPr="00201EB2">
        <w:rPr>
          <w:rFonts w:eastAsia="Calibri" w:cs="Times New Roman"/>
          <w:sz w:val="22"/>
          <w:szCs w:val="22"/>
          <w:lang w:eastAsia="en-US"/>
        </w:rPr>
        <w:t>6</w:t>
      </w:r>
      <w:r w:rsidRPr="00201EB2">
        <w:rPr>
          <w:rFonts w:eastAsia="Calibri" w:cs="Times New Roman"/>
          <w:sz w:val="22"/>
          <w:szCs w:val="22"/>
          <w:lang w:eastAsia="en-US"/>
        </w:rPr>
        <w:t>. Доставка товаров Заказчику со склада Поставщика осуществляется транспортом, силами и за счет средств Поставщика, с учетом режима работы Заказчика. Условия транспортировки товаров должны соответствовать санитарным нормам и правилам. Автотранспорт Поставщика должен иметь санитарный паспорт, подвергаться мытью и обеззараживанию (карточка обработки). Экспедитор должен иметь личную медицинскую книжку. Транспортировка скоропортящихся товаров должна производиться в охлаждаемом транспорте, с контролем температуры.</w:t>
      </w:r>
    </w:p>
    <w:p w14:paraId="7CE2691C" w14:textId="630D92F5" w:rsidR="00DC0CDE" w:rsidRPr="00201EB2" w:rsidRDefault="00DC0CDE" w:rsidP="00D9760D">
      <w:pPr>
        <w:widowControl w:val="0"/>
        <w:tabs>
          <w:tab w:val="num" w:pos="1144"/>
        </w:tabs>
        <w:ind w:firstLine="709"/>
        <w:jc w:val="both"/>
        <w:rPr>
          <w:rFonts w:eastAsia="Calibri" w:cs="Times New Roman"/>
          <w:sz w:val="22"/>
          <w:szCs w:val="22"/>
          <w:lang w:eastAsia="en-US"/>
        </w:rPr>
      </w:pPr>
      <w:r w:rsidRPr="00201EB2">
        <w:rPr>
          <w:rFonts w:eastAsia="Calibri" w:cs="Times New Roman"/>
          <w:sz w:val="22"/>
          <w:szCs w:val="22"/>
          <w:lang w:eastAsia="en-US"/>
        </w:rPr>
        <w:t>4.</w:t>
      </w:r>
      <w:r w:rsidR="00D9760D" w:rsidRPr="00201EB2">
        <w:rPr>
          <w:rFonts w:eastAsia="Calibri" w:cs="Times New Roman"/>
          <w:sz w:val="22"/>
          <w:szCs w:val="22"/>
          <w:lang w:eastAsia="en-US"/>
        </w:rPr>
        <w:t>7</w:t>
      </w:r>
      <w:r w:rsidRPr="00201EB2">
        <w:rPr>
          <w:rFonts w:eastAsia="Calibri" w:cs="Times New Roman"/>
          <w:sz w:val="22"/>
          <w:szCs w:val="22"/>
          <w:lang w:eastAsia="en-US"/>
        </w:rPr>
        <w:t>. Разгрузка товаров осуществляется средствами и силами Поставщика в место, указанное уполномоченным представителем Заказчика в момент приемки товаров.</w:t>
      </w:r>
    </w:p>
    <w:p w14:paraId="14E74EC3" w14:textId="749F13B9" w:rsidR="00DC0CDE" w:rsidRPr="00201EB2" w:rsidRDefault="00DC0CDE" w:rsidP="00D9760D">
      <w:pPr>
        <w:widowControl w:val="0"/>
        <w:ind w:firstLine="709"/>
        <w:jc w:val="both"/>
        <w:rPr>
          <w:rFonts w:eastAsia="Calibri" w:cs="Times New Roman"/>
          <w:sz w:val="22"/>
          <w:szCs w:val="22"/>
          <w:lang w:eastAsia="en-US"/>
        </w:rPr>
      </w:pPr>
      <w:r w:rsidRPr="00201EB2">
        <w:rPr>
          <w:rFonts w:eastAsia="Calibri" w:cs="Times New Roman"/>
          <w:sz w:val="22"/>
          <w:szCs w:val="22"/>
          <w:lang w:eastAsia="en-US"/>
        </w:rPr>
        <w:t>4.</w:t>
      </w:r>
      <w:r w:rsidR="00D9760D" w:rsidRPr="00201EB2">
        <w:rPr>
          <w:rFonts w:eastAsia="Calibri" w:cs="Times New Roman"/>
          <w:sz w:val="22"/>
          <w:szCs w:val="22"/>
          <w:lang w:eastAsia="en-US"/>
        </w:rPr>
        <w:t>8</w:t>
      </w:r>
      <w:r w:rsidRPr="00201EB2">
        <w:rPr>
          <w:rFonts w:eastAsia="Calibri" w:cs="Times New Roman"/>
          <w:sz w:val="22"/>
          <w:szCs w:val="22"/>
          <w:lang w:eastAsia="en-US"/>
        </w:rPr>
        <w:t xml:space="preserve">. Поставка товара осуществляется на условиях доставки товара путем доставки продуктов по адресу </w:t>
      </w:r>
      <w:r w:rsidR="00E932D3">
        <w:rPr>
          <w:rFonts w:eastAsia="Calibri" w:cs="Times New Roman"/>
          <w:sz w:val="22"/>
          <w:szCs w:val="22"/>
          <w:lang w:eastAsia="en-US"/>
        </w:rPr>
        <w:t xml:space="preserve">620135, Свердловская область, г. Екатеринбург, </w:t>
      </w:r>
      <w:proofErr w:type="spellStart"/>
      <w:r w:rsidR="00E932D3">
        <w:rPr>
          <w:rFonts w:eastAsia="Calibri" w:cs="Times New Roman"/>
          <w:sz w:val="22"/>
          <w:szCs w:val="22"/>
          <w:lang w:eastAsia="en-US"/>
        </w:rPr>
        <w:t>ул</w:t>
      </w:r>
      <w:proofErr w:type="spellEnd"/>
      <w:r w:rsidR="00E932D3">
        <w:rPr>
          <w:rFonts w:eastAsia="Calibri" w:cs="Times New Roman"/>
          <w:sz w:val="22"/>
          <w:szCs w:val="22"/>
          <w:lang w:eastAsia="en-US"/>
        </w:rPr>
        <w:t xml:space="preserve"> Коммунистическая, стр. 51</w:t>
      </w:r>
      <w:r w:rsidR="00701741">
        <w:rPr>
          <w:rFonts w:eastAsia="Calibri" w:cs="Times New Roman"/>
          <w:sz w:val="22"/>
          <w:szCs w:val="22"/>
          <w:lang w:eastAsia="en-US"/>
        </w:rPr>
        <w:t>.</w:t>
      </w:r>
    </w:p>
    <w:p w14:paraId="08C53E6C" w14:textId="3EEE6EE3" w:rsidR="00DC0CDE" w:rsidRDefault="00DC0CDE" w:rsidP="00D9760D">
      <w:pPr>
        <w:widowControl w:val="0"/>
        <w:ind w:firstLine="709"/>
        <w:jc w:val="both"/>
        <w:rPr>
          <w:rFonts w:cs="Times New Roman"/>
          <w:sz w:val="22"/>
          <w:szCs w:val="22"/>
        </w:rPr>
      </w:pPr>
      <w:r w:rsidRPr="00201EB2">
        <w:rPr>
          <w:rFonts w:cs="Times New Roman"/>
          <w:color w:val="000000"/>
          <w:sz w:val="22"/>
          <w:szCs w:val="22"/>
        </w:rPr>
        <w:t>4.</w:t>
      </w:r>
      <w:r w:rsidR="00D9760D" w:rsidRPr="00201EB2">
        <w:rPr>
          <w:rFonts w:cs="Times New Roman"/>
          <w:color w:val="000000"/>
          <w:sz w:val="22"/>
          <w:szCs w:val="22"/>
        </w:rPr>
        <w:t>9</w:t>
      </w:r>
      <w:r w:rsidRPr="00201EB2">
        <w:rPr>
          <w:rFonts w:cs="Times New Roman"/>
          <w:color w:val="000000"/>
          <w:sz w:val="22"/>
          <w:szCs w:val="22"/>
        </w:rPr>
        <w:t>.</w:t>
      </w:r>
      <w:r w:rsidRPr="00201EB2">
        <w:rPr>
          <w:rFonts w:cs="Times New Roman"/>
          <w:sz w:val="22"/>
          <w:szCs w:val="22"/>
        </w:rPr>
        <w:t xml:space="preserve"> Право собственности на товар и все связанные с этим риски переходят к Заказчику с момента принятия товара.</w:t>
      </w:r>
    </w:p>
    <w:p w14:paraId="5C20C398" w14:textId="77777777" w:rsidR="00E932D3" w:rsidRPr="00201EB2" w:rsidRDefault="00E932D3" w:rsidP="00D9760D">
      <w:pPr>
        <w:widowControl w:val="0"/>
        <w:ind w:firstLine="709"/>
        <w:jc w:val="both"/>
        <w:rPr>
          <w:rFonts w:cs="Times New Roman"/>
          <w:sz w:val="22"/>
          <w:szCs w:val="22"/>
        </w:rPr>
      </w:pPr>
    </w:p>
    <w:p w14:paraId="11F875D3" w14:textId="77777777" w:rsidR="00DC0CDE" w:rsidRPr="00201EB2" w:rsidRDefault="00DC0CDE" w:rsidP="00D9760D">
      <w:pPr>
        <w:widowControl w:val="0"/>
        <w:jc w:val="center"/>
        <w:rPr>
          <w:rFonts w:cs="Times New Roman"/>
          <w:b/>
          <w:sz w:val="22"/>
          <w:szCs w:val="22"/>
        </w:rPr>
      </w:pPr>
      <w:r w:rsidRPr="00201EB2">
        <w:rPr>
          <w:rFonts w:cs="Times New Roman"/>
          <w:b/>
          <w:sz w:val="22"/>
          <w:szCs w:val="22"/>
        </w:rPr>
        <w:t>5. ПОРЯДОК ПРИЕМКИ ТОВАРА</w:t>
      </w:r>
    </w:p>
    <w:p w14:paraId="03CCE929" w14:textId="1DAB2154" w:rsidR="00DC0CDE" w:rsidRPr="00201EB2" w:rsidRDefault="00DC0CDE" w:rsidP="00D9760D">
      <w:pPr>
        <w:widowControl w:val="0"/>
        <w:ind w:firstLine="720"/>
        <w:jc w:val="both"/>
        <w:rPr>
          <w:rFonts w:cs="Times New Roman"/>
          <w:sz w:val="22"/>
          <w:szCs w:val="22"/>
        </w:rPr>
      </w:pPr>
      <w:r w:rsidRPr="00201EB2">
        <w:rPr>
          <w:rFonts w:cs="Times New Roman"/>
          <w:sz w:val="22"/>
          <w:szCs w:val="22"/>
        </w:rPr>
        <w:t>5.1. Заказчик обязан передать Поставщику до начала поставок по настоящему Договору заверенные Заказчиком копии приказов либо доверенностей на представителей Заказчика, уполномоченных на приемку товара. Разовые доверенности передаются представителем Заказчика, осуществляющим приемку товара, представителю Поставщика в момент сдачи-приемки товара. При изменении перечня лиц, уполномоченных от имени Заказчика на приемку товара, Заказчик обязан предоставить Поставщику заверенные копии приказов либо доверенностей на новых лиц заранее, либо при первой приемке товара указанными лицами. При отсутствии у принимающего товар лица соответствующей доверенности, Поставщик вправе не передавать товар такому неуполномоченному лицу.</w:t>
      </w:r>
      <w:r w:rsidR="00D9760D" w:rsidRPr="00201EB2">
        <w:rPr>
          <w:rFonts w:cs="Times New Roman"/>
          <w:sz w:val="22"/>
          <w:szCs w:val="22"/>
        </w:rPr>
        <w:t xml:space="preserve"> </w:t>
      </w:r>
    </w:p>
    <w:p w14:paraId="671984A3"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5.2. Поставщик предоставляет Заказчику одновременно с товарами два экземпляра товарной накладной ф. ТОРГ-12, подписанной Поставщиком, счет-фактуру и все необходимые документы, относящиеся к товарам. Обязательства Поставщика по передаче товара считаются выполненными с момента приемки товара и подписания накладной представителем Заказчика.</w:t>
      </w:r>
    </w:p>
    <w:p w14:paraId="59024AA3"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 xml:space="preserve">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w:t>
      </w:r>
      <w:r w:rsidRPr="00201EB2">
        <w:rPr>
          <w:rFonts w:cs="Times New Roman"/>
          <w:sz w:val="22"/>
          <w:szCs w:val="22"/>
        </w:rPr>
        <w:lastRenderedPageBreak/>
        <w:t>настоящим Договором, в том числе:</w:t>
      </w:r>
    </w:p>
    <w:p w14:paraId="47F63EDC"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w:t>
      </w:r>
      <w:r w:rsidRPr="00201EB2">
        <w:rPr>
          <w:rFonts w:cs="Times New Roman"/>
          <w:sz w:val="22"/>
          <w:szCs w:val="22"/>
        </w:rPr>
        <w:tab/>
        <w:t>действующие сертификаты и/или декларации о соответствии (качестве);</w:t>
      </w:r>
    </w:p>
    <w:p w14:paraId="4CD64A20"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w:t>
      </w:r>
      <w:r w:rsidRPr="00201EB2">
        <w:rPr>
          <w:rFonts w:cs="Times New Roman"/>
          <w:sz w:val="22"/>
          <w:szCs w:val="22"/>
        </w:rPr>
        <w:tab/>
        <w:t>в случае,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 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14:paraId="53E67D0C"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Ветеринарный документ, содержащий в качестве отправителя другое, кроме Поставщика, лицо, или в качестве получателя другое лицо, кроме Заказчика, является недействительным.</w:t>
      </w:r>
    </w:p>
    <w:p w14:paraId="4C5823E1"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w:t>
      </w:r>
      <w:r w:rsidRPr="00201EB2">
        <w:rPr>
          <w:rFonts w:cs="Times New Roman"/>
          <w:sz w:val="22"/>
          <w:szCs w:val="22"/>
        </w:rPr>
        <w:tab/>
        <w:t>копиями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Роспотребнадзором, выдаваемых в соответствии с Приказом Роспотребнадзора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14:paraId="6C654581"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В случае, когда документы, относящиеся к товару, не переданы, Заказчик вправе назначить ему разумный срок для их передачи. В случае, когда документы, относящиеся к товару, не переданы Поставщиком в указанный срок, Заказчик вправе отказаться от товара.</w:t>
      </w:r>
    </w:p>
    <w:p w14:paraId="04284CBE"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5.3. Приемка товара производится на складе Заказчика.</w:t>
      </w:r>
    </w:p>
    <w:p w14:paraId="1914D7A3"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Заказчик принимает товар по количеству, ассортименту и качеству (проверка на свежесть и отсутствие посторонних запахов) – в момент приемки товара, по качеству (в отношении свежести и наличии посторонних запахов, которые не могли быть обнаружены Заказчиком в момент приемки товара) – в течение срока годности товара.</w:t>
      </w:r>
    </w:p>
    <w:p w14:paraId="4FA14E0C"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В случае несоответствия фактического количества или ассортимента товара условиям, указанным в накладной и/или в заявке, в накладной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Заказчика, а также в накладной делается отметка о фактически принятом товаре. В случае невыполнения данного условия Заказчик не вправе предъявлять претензии по количеству и ассортименту принятого товара, а также по его качеству, если недостатки могли быть обнаружены на момент приемки товара.</w:t>
      </w:r>
    </w:p>
    <w:p w14:paraId="7A3C0749"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Заказчик вправе предъявлять претензии по качеству поставленного товара (скрытые недостатки) в течение срока годности товара, указанного в сертификате качества и/или в других документах, надлежащим образом подтверждающих качество товара, при условии соблюдения Заказчиком условий транспортировки и хранения товара. При выявлении товара ненадлежащего качества Заказчик обязан незамедлительно вызвать представителя Поставщика для составления акта. В случае неприбытия представителя Поставщика в течение 24 часов с момента получения вызова, Акт составляется Заказчиком в одностороннем порядке.</w:t>
      </w:r>
    </w:p>
    <w:p w14:paraId="6BF06F0E"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Акт может являться основанием для возврата товара ненадлежащего качества.</w:t>
      </w:r>
    </w:p>
    <w:p w14:paraId="01E16FE4"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В случае мотивированного отказа одной из Сторон от подписания акта, факт ненадлежащего качества товара и причины его возникновения могут быть установлены специально уполномоченными государственными органами (Торгово-промышленная палата и т.д.) за счет обратившейся Стороны с участием представителя другой Стороны, с последующим отнесением расходов на виновную Сторону.</w:t>
      </w:r>
    </w:p>
    <w:p w14:paraId="408E1E6C"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Если Поставщик согласен с претензией о ненадлежащем качестве товара, Поставщик вывозит некачественный товар в течение 5 (пяти) дней с момента получения уведомления Заказчика о возврате товара. Заказчик обязан обеспечить сохранность возвращаемого товара до передачи товара Поставщику.</w:t>
      </w:r>
    </w:p>
    <w:p w14:paraId="2731EF9A" w14:textId="77777777" w:rsidR="00DC0CDE" w:rsidRPr="00201EB2" w:rsidRDefault="00DC0CDE" w:rsidP="00D9760D">
      <w:pPr>
        <w:widowControl w:val="0"/>
        <w:ind w:firstLine="709"/>
        <w:jc w:val="both"/>
        <w:rPr>
          <w:rFonts w:cs="Times New Roman"/>
          <w:sz w:val="22"/>
          <w:szCs w:val="22"/>
        </w:rPr>
      </w:pPr>
      <w:r w:rsidRPr="00201EB2">
        <w:rPr>
          <w:rFonts w:cs="Times New Roman"/>
          <w:sz w:val="22"/>
          <w:szCs w:val="22"/>
        </w:rPr>
        <w:t>5.4. При возврате товара Заказчик оформляет накладную на возврат по форме ТОРГ – 12 с указанием в строке «Основание» причин возврата. К накладной Заказчик прикладывает Акт об обнаруженных недостатках. Возврат оформляется как уменьшение задолженности Заказчика перед Поставщиком. Уменьшение задолженности производится со дня подписания накладной на возврат.</w:t>
      </w:r>
    </w:p>
    <w:p w14:paraId="41C1B3AC" w14:textId="77777777" w:rsidR="00DC0CDE" w:rsidRPr="00201EB2" w:rsidRDefault="00DC0CDE" w:rsidP="00D9760D">
      <w:pPr>
        <w:widowControl w:val="0"/>
        <w:ind w:firstLine="709"/>
        <w:jc w:val="both"/>
        <w:rPr>
          <w:rFonts w:cs="Times New Roman"/>
          <w:sz w:val="22"/>
          <w:szCs w:val="22"/>
        </w:rPr>
      </w:pPr>
      <w:r w:rsidRPr="00201EB2">
        <w:rPr>
          <w:rFonts w:cs="Times New Roman"/>
          <w:sz w:val="22"/>
          <w:szCs w:val="22"/>
        </w:rPr>
        <w:t>5.5 Неисполнение Поставщиком обязанности по устранению недостатков товаров или их замене в срок, установленный Заказчиком, является существенным нарушением условий договора, при возникновении которых Заказчик вправе принять решение об одностороннем отказе от исполнения договора.</w:t>
      </w:r>
    </w:p>
    <w:p w14:paraId="3F16A753" w14:textId="77777777" w:rsidR="00DC0CDE" w:rsidRPr="00201EB2" w:rsidRDefault="00DC0CDE" w:rsidP="00D9760D">
      <w:pPr>
        <w:widowControl w:val="0"/>
        <w:numPr>
          <w:ilvl w:val="0"/>
          <w:numId w:val="18"/>
        </w:numPr>
        <w:jc w:val="center"/>
        <w:rPr>
          <w:rFonts w:cs="Times New Roman"/>
          <w:b/>
          <w:sz w:val="22"/>
          <w:szCs w:val="22"/>
        </w:rPr>
      </w:pPr>
      <w:r w:rsidRPr="00201EB2">
        <w:rPr>
          <w:rFonts w:cs="Times New Roman"/>
          <w:b/>
          <w:sz w:val="22"/>
          <w:szCs w:val="22"/>
        </w:rPr>
        <w:lastRenderedPageBreak/>
        <w:t>ТАРА И УПАКОВКА</w:t>
      </w:r>
    </w:p>
    <w:p w14:paraId="631DECD3" w14:textId="77777777" w:rsidR="00DC0CDE" w:rsidRPr="00201EB2" w:rsidRDefault="00DC0CDE" w:rsidP="00D9760D">
      <w:pPr>
        <w:widowControl w:val="0"/>
        <w:ind w:firstLine="709"/>
        <w:jc w:val="both"/>
        <w:rPr>
          <w:rFonts w:cs="Times New Roman"/>
          <w:sz w:val="22"/>
          <w:szCs w:val="22"/>
        </w:rPr>
      </w:pPr>
      <w:r w:rsidRPr="00201EB2">
        <w:rPr>
          <w:rFonts w:cs="Times New Roman"/>
          <w:sz w:val="22"/>
          <w:szCs w:val="22"/>
        </w:rPr>
        <w:t>6.1.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w:t>
      </w:r>
    </w:p>
    <w:p w14:paraId="0E13340C" w14:textId="77777777" w:rsidR="00DC0CDE" w:rsidRPr="00201EB2" w:rsidRDefault="00DC0CDE" w:rsidP="00D9760D">
      <w:pPr>
        <w:widowControl w:val="0"/>
        <w:ind w:firstLine="709"/>
        <w:jc w:val="both"/>
        <w:rPr>
          <w:rFonts w:cs="Times New Roman"/>
          <w:sz w:val="22"/>
          <w:szCs w:val="22"/>
        </w:rPr>
      </w:pPr>
      <w:r w:rsidRPr="00201EB2">
        <w:rPr>
          <w:rFonts w:cs="Times New Roman"/>
          <w:sz w:val="22"/>
          <w:szCs w:val="22"/>
        </w:rPr>
        <w:t>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w:t>
      </w:r>
    </w:p>
    <w:p w14:paraId="11C05839" w14:textId="4317092B" w:rsidR="00DC0CDE" w:rsidRPr="00201EB2" w:rsidRDefault="00DC0CDE" w:rsidP="00D9760D">
      <w:pPr>
        <w:widowControl w:val="0"/>
        <w:ind w:firstLine="709"/>
        <w:jc w:val="both"/>
        <w:rPr>
          <w:rFonts w:cs="Times New Roman"/>
          <w:sz w:val="22"/>
          <w:szCs w:val="22"/>
        </w:rPr>
      </w:pPr>
      <w:r w:rsidRPr="00201EB2">
        <w:rPr>
          <w:rFonts w:cs="Times New Roman"/>
          <w:sz w:val="22"/>
          <w:szCs w:val="22"/>
        </w:rPr>
        <w:t>6.2. При поставке продукции в многооборотной таре Заказчик обязан вернуть её при получении последующей партии товара, но не позднее 7 дней со дня отгрузки товара. В случае невозврата Заказчик оплачивает стоимость многооборотной тары.</w:t>
      </w:r>
    </w:p>
    <w:p w14:paraId="65C79C4C" w14:textId="77777777" w:rsidR="00571E2C" w:rsidRPr="00201EB2" w:rsidRDefault="00571E2C" w:rsidP="00D9760D">
      <w:pPr>
        <w:widowControl w:val="0"/>
        <w:ind w:firstLine="709"/>
        <w:jc w:val="both"/>
        <w:rPr>
          <w:rFonts w:cs="Times New Roman"/>
          <w:sz w:val="22"/>
          <w:szCs w:val="22"/>
        </w:rPr>
      </w:pPr>
    </w:p>
    <w:p w14:paraId="1B054E76" w14:textId="77777777" w:rsidR="00DC0CDE" w:rsidRPr="00201EB2" w:rsidRDefault="00DC0CDE" w:rsidP="00D9760D">
      <w:pPr>
        <w:widowControl w:val="0"/>
        <w:numPr>
          <w:ilvl w:val="0"/>
          <w:numId w:val="18"/>
        </w:numPr>
        <w:jc w:val="center"/>
        <w:rPr>
          <w:rFonts w:cs="Times New Roman"/>
          <w:b/>
          <w:sz w:val="22"/>
          <w:szCs w:val="22"/>
        </w:rPr>
      </w:pPr>
      <w:r w:rsidRPr="00201EB2">
        <w:rPr>
          <w:rFonts w:cs="Times New Roman"/>
          <w:b/>
          <w:sz w:val="22"/>
          <w:szCs w:val="22"/>
        </w:rPr>
        <w:t>ЦЕНА ТОВАРА. ПОРЯДОК РАСЧЕТОВ</w:t>
      </w:r>
    </w:p>
    <w:p w14:paraId="359FD0D8" w14:textId="61F0B0F2" w:rsidR="00555480" w:rsidRPr="00201EB2" w:rsidRDefault="00DC0CDE" w:rsidP="00D9760D">
      <w:pPr>
        <w:widowControl w:val="0"/>
        <w:tabs>
          <w:tab w:val="left" w:pos="708"/>
          <w:tab w:val="center" w:pos="4677"/>
          <w:tab w:val="right" w:pos="9355"/>
        </w:tabs>
        <w:ind w:firstLine="709"/>
        <w:jc w:val="both"/>
        <w:rPr>
          <w:rFonts w:cs="Times New Roman"/>
          <w:b/>
          <w:sz w:val="22"/>
          <w:szCs w:val="22"/>
        </w:rPr>
      </w:pPr>
      <w:r w:rsidRPr="00201EB2">
        <w:rPr>
          <w:rFonts w:eastAsia="Calibri" w:cs="Times New Roman"/>
          <w:sz w:val="22"/>
          <w:szCs w:val="22"/>
          <w:lang w:eastAsia="en-US"/>
        </w:rPr>
        <w:t xml:space="preserve">7.1. </w:t>
      </w:r>
      <w:bookmarkStart w:id="1" w:name="_Hlk148541613"/>
      <w:r w:rsidR="00555480" w:rsidRPr="00201EB2">
        <w:rPr>
          <w:rFonts w:cs="Times New Roman"/>
          <w:sz w:val="22"/>
          <w:szCs w:val="22"/>
        </w:rPr>
        <w:t xml:space="preserve">Цена Договора составляет </w:t>
      </w:r>
      <w:r w:rsidR="003562A8" w:rsidRPr="00201EB2">
        <w:rPr>
          <w:rFonts w:cs="Times New Roman"/>
          <w:b/>
          <w:sz w:val="22"/>
          <w:szCs w:val="22"/>
        </w:rPr>
        <w:t>______________</w:t>
      </w:r>
      <w:r w:rsidR="008A24D3" w:rsidRPr="00201EB2">
        <w:rPr>
          <w:rFonts w:cs="Times New Roman"/>
          <w:b/>
          <w:sz w:val="22"/>
          <w:szCs w:val="22"/>
        </w:rPr>
        <w:t xml:space="preserve"> (</w:t>
      </w:r>
      <w:r w:rsidR="003562A8" w:rsidRPr="00201EB2">
        <w:rPr>
          <w:rFonts w:cs="Times New Roman"/>
          <w:b/>
          <w:sz w:val="22"/>
          <w:szCs w:val="22"/>
        </w:rPr>
        <w:t>___________________</w:t>
      </w:r>
      <w:r w:rsidR="008A24D3" w:rsidRPr="00201EB2">
        <w:rPr>
          <w:rFonts w:cs="Times New Roman"/>
          <w:b/>
          <w:sz w:val="22"/>
          <w:szCs w:val="22"/>
        </w:rPr>
        <w:t xml:space="preserve">) рублей, </w:t>
      </w:r>
      <w:r w:rsidR="003562A8" w:rsidRPr="00201EB2">
        <w:rPr>
          <w:rFonts w:cs="Times New Roman"/>
          <w:b/>
          <w:sz w:val="22"/>
          <w:szCs w:val="22"/>
        </w:rPr>
        <w:t>__</w:t>
      </w:r>
      <w:r w:rsidR="008A24D3" w:rsidRPr="00201EB2">
        <w:rPr>
          <w:rFonts w:cs="Times New Roman"/>
          <w:b/>
          <w:sz w:val="22"/>
          <w:szCs w:val="22"/>
        </w:rPr>
        <w:t xml:space="preserve"> копеек, в том числе НДС – </w:t>
      </w:r>
      <w:r w:rsidR="003562A8" w:rsidRPr="00201EB2">
        <w:rPr>
          <w:rFonts w:cs="Times New Roman"/>
          <w:b/>
          <w:sz w:val="22"/>
          <w:szCs w:val="22"/>
        </w:rPr>
        <w:t>_________</w:t>
      </w:r>
      <w:r w:rsidR="008A24D3" w:rsidRPr="00201EB2">
        <w:rPr>
          <w:rFonts w:cs="Times New Roman"/>
          <w:b/>
          <w:sz w:val="22"/>
          <w:szCs w:val="22"/>
        </w:rPr>
        <w:t>(</w:t>
      </w:r>
      <w:r w:rsidR="003562A8" w:rsidRPr="00201EB2">
        <w:rPr>
          <w:rFonts w:cs="Times New Roman"/>
          <w:b/>
          <w:sz w:val="22"/>
          <w:szCs w:val="22"/>
        </w:rPr>
        <w:t>_________________</w:t>
      </w:r>
      <w:r w:rsidR="008A24D3" w:rsidRPr="00201EB2">
        <w:rPr>
          <w:rFonts w:cs="Times New Roman"/>
          <w:b/>
          <w:sz w:val="22"/>
          <w:szCs w:val="22"/>
        </w:rPr>
        <w:t xml:space="preserve">) рубля, </w:t>
      </w:r>
      <w:r w:rsidR="003562A8" w:rsidRPr="00201EB2">
        <w:rPr>
          <w:rFonts w:cs="Times New Roman"/>
          <w:b/>
          <w:sz w:val="22"/>
          <w:szCs w:val="22"/>
        </w:rPr>
        <w:t>__</w:t>
      </w:r>
      <w:r w:rsidR="008A24D3" w:rsidRPr="00201EB2">
        <w:rPr>
          <w:rFonts w:cs="Times New Roman"/>
          <w:b/>
          <w:sz w:val="22"/>
          <w:szCs w:val="22"/>
        </w:rPr>
        <w:t xml:space="preserve"> копеек</w:t>
      </w:r>
      <w:r w:rsidR="004F531D" w:rsidRPr="00201EB2">
        <w:rPr>
          <w:rFonts w:cs="Times New Roman"/>
          <w:sz w:val="22"/>
          <w:szCs w:val="22"/>
        </w:rPr>
        <w:t>.</w:t>
      </w:r>
      <w:r w:rsidR="00555480" w:rsidRPr="00201EB2">
        <w:rPr>
          <w:rFonts w:cs="Times New Roman"/>
          <w:sz w:val="22"/>
          <w:szCs w:val="22"/>
        </w:rPr>
        <w:t xml:space="preserve"> (далее - Цена Договора). Указанная сумма является суммой возможных поставок по настоящему договору. Цена единицы товара и общая стоимость товара, подлежащего поставке согласно утвержденной заявки, согласовываются сторонами и фиксируются в накладных. Цена товара в накладной указывается с учетом НДС (или без НДС). В накладной указываются цены, согласно спецификации (Приложение № 1).</w:t>
      </w:r>
    </w:p>
    <w:p w14:paraId="4F1BCF5A" w14:textId="77777777" w:rsidR="00555480" w:rsidRPr="00201EB2" w:rsidRDefault="00555480" w:rsidP="00D9760D">
      <w:pPr>
        <w:widowControl w:val="0"/>
        <w:ind w:firstLine="720"/>
        <w:jc w:val="both"/>
        <w:rPr>
          <w:rFonts w:cs="Times New Roman"/>
          <w:sz w:val="22"/>
          <w:szCs w:val="22"/>
        </w:rPr>
      </w:pPr>
      <w:r w:rsidRPr="00201EB2">
        <w:rPr>
          <w:rFonts w:cs="Times New Roman"/>
          <w:sz w:val="22"/>
          <w:szCs w:val="22"/>
        </w:rPr>
        <w:t>7.2. Цена Договора является твердой и определяется на весь срок его исполнения, за исключением случаев, предусмотренных пунктами 7.3 Договора.</w:t>
      </w:r>
    </w:p>
    <w:p w14:paraId="58666FC0" w14:textId="559AB79B" w:rsidR="007D1662" w:rsidRPr="007D1662" w:rsidRDefault="007D1662" w:rsidP="007D1662">
      <w:pPr>
        <w:widowControl w:val="0"/>
        <w:ind w:firstLine="709"/>
        <w:jc w:val="both"/>
        <w:rPr>
          <w:rFonts w:cs="Times New Roman"/>
          <w:sz w:val="22"/>
          <w:szCs w:val="22"/>
        </w:rPr>
      </w:pPr>
      <w:bookmarkStart w:id="2" w:name="_Hlk148518326"/>
      <w:r>
        <w:rPr>
          <w:rFonts w:cs="Times New Roman"/>
          <w:sz w:val="22"/>
          <w:szCs w:val="22"/>
        </w:rPr>
        <w:t>7.3</w:t>
      </w:r>
      <w:r w:rsidRPr="007D1662">
        <w:rPr>
          <w:rFonts w:cs="Times New Roman"/>
          <w:sz w:val="22"/>
          <w:szCs w:val="22"/>
        </w:rPr>
        <w:t>. 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о закупках, а также законодательством РФ.</w:t>
      </w:r>
    </w:p>
    <w:p w14:paraId="6CD9FA14" w14:textId="5FEC9D76" w:rsidR="007D1662" w:rsidRPr="007D1662" w:rsidRDefault="007D1662" w:rsidP="007D1662">
      <w:pPr>
        <w:widowControl w:val="0"/>
        <w:ind w:firstLine="709"/>
        <w:jc w:val="both"/>
        <w:rPr>
          <w:rFonts w:cs="Times New Roman"/>
          <w:sz w:val="22"/>
          <w:szCs w:val="22"/>
        </w:rPr>
      </w:pPr>
      <w:r>
        <w:rPr>
          <w:rFonts w:cs="Times New Roman"/>
          <w:sz w:val="22"/>
          <w:szCs w:val="22"/>
        </w:rPr>
        <w:t>7.4</w:t>
      </w:r>
      <w:r w:rsidRPr="007D1662">
        <w:rPr>
          <w:rFonts w:cs="Times New Roman"/>
          <w:sz w:val="22"/>
          <w:szCs w:val="22"/>
        </w:rPr>
        <w:t>. Заказчик по согласованию с Участником при заключении и исполнении Договора вправе:</w:t>
      </w:r>
    </w:p>
    <w:p w14:paraId="015BCF99" w14:textId="77777777" w:rsidR="007D1662" w:rsidRPr="007D1662" w:rsidRDefault="007D1662" w:rsidP="007D1662">
      <w:pPr>
        <w:widowControl w:val="0"/>
        <w:ind w:firstLine="709"/>
        <w:jc w:val="both"/>
        <w:rPr>
          <w:rFonts w:cs="Times New Roman"/>
          <w:sz w:val="22"/>
          <w:szCs w:val="22"/>
        </w:rPr>
      </w:pPr>
      <w:r w:rsidRPr="007D1662">
        <w:rPr>
          <w:rFonts w:cs="Times New Roman"/>
          <w:sz w:val="22"/>
          <w:szCs w:val="22"/>
        </w:rPr>
        <w:t>а) увеличить не более чем на 30% и уменьшить не более, чем на 70%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такими товарами, работами, услугами, предусмотренными договором. При этом должна быть пропорционально изменена цена договора;</w:t>
      </w:r>
    </w:p>
    <w:p w14:paraId="3A37DDA6" w14:textId="77777777" w:rsidR="007D1662" w:rsidRPr="007D1662" w:rsidRDefault="007D1662" w:rsidP="007D1662">
      <w:pPr>
        <w:widowControl w:val="0"/>
        <w:ind w:firstLine="709"/>
        <w:jc w:val="both"/>
        <w:rPr>
          <w:rFonts w:cs="Times New Roman"/>
          <w:sz w:val="22"/>
          <w:szCs w:val="22"/>
        </w:rPr>
      </w:pPr>
      <w:r w:rsidRPr="007D1662">
        <w:rPr>
          <w:rFonts w:cs="Times New Roman"/>
          <w:sz w:val="22"/>
          <w:szCs w:val="22"/>
        </w:rPr>
        <w:t>б)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в) изменить цену Договора:</w:t>
      </w:r>
    </w:p>
    <w:p w14:paraId="0C3F0492" w14:textId="77777777" w:rsidR="007D1662" w:rsidRPr="007D1662" w:rsidRDefault="007D1662" w:rsidP="007D1662">
      <w:pPr>
        <w:widowControl w:val="0"/>
        <w:ind w:firstLine="709"/>
        <w:jc w:val="both"/>
        <w:rPr>
          <w:rFonts w:cs="Times New Roman"/>
          <w:sz w:val="22"/>
          <w:szCs w:val="22"/>
        </w:rPr>
      </w:pPr>
      <w:r w:rsidRPr="007D1662">
        <w:rPr>
          <w:rFonts w:cs="Times New Roman"/>
          <w:sz w:val="22"/>
          <w:szCs w:val="22"/>
        </w:rPr>
        <w:t>- путем ее уменьшения без изменения иных условий исполнения договора;</w:t>
      </w:r>
    </w:p>
    <w:p w14:paraId="689F1D1E" w14:textId="77777777" w:rsidR="007D1662" w:rsidRPr="007D1662" w:rsidRDefault="007D1662" w:rsidP="007D1662">
      <w:pPr>
        <w:widowControl w:val="0"/>
        <w:ind w:firstLine="709"/>
        <w:jc w:val="both"/>
        <w:rPr>
          <w:rFonts w:cs="Times New Roman"/>
          <w:sz w:val="22"/>
          <w:szCs w:val="22"/>
        </w:rPr>
      </w:pPr>
      <w:r w:rsidRPr="007D1662">
        <w:rPr>
          <w:rFonts w:cs="Times New Roman"/>
          <w:sz w:val="22"/>
          <w:szCs w:val="22"/>
        </w:rPr>
        <w:t>- в случаях, предусмотренных подпунктом а) настоящего пункта Положения о закупке; - в случае инфляционного роста цен на основании показателей прогнозного индекса дефлятора, публикуемого Министерством экономического развития РФ либо другими источниками информации, заслуживающими доверия;</w:t>
      </w:r>
    </w:p>
    <w:p w14:paraId="3B2CFE10" w14:textId="77777777" w:rsidR="007D1662" w:rsidRPr="007D1662" w:rsidRDefault="007D1662" w:rsidP="007D1662">
      <w:pPr>
        <w:widowControl w:val="0"/>
        <w:ind w:firstLine="709"/>
        <w:jc w:val="both"/>
        <w:rPr>
          <w:rFonts w:cs="Times New Roman"/>
          <w:sz w:val="22"/>
          <w:szCs w:val="22"/>
        </w:rPr>
      </w:pPr>
      <w:r w:rsidRPr="007D1662">
        <w:rPr>
          <w:rFonts w:cs="Times New Roman"/>
          <w:sz w:val="22"/>
          <w:szCs w:val="22"/>
        </w:rPr>
        <w:t>- в случае изменения в соответствии с законодательством РФ регулируемых государством цен (тарифов);</w:t>
      </w:r>
    </w:p>
    <w:p w14:paraId="481B7072" w14:textId="77777777" w:rsidR="007D1662" w:rsidRPr="007D1662" w:rsidRDefault="007D1662" w:rsidP="007D1662">
      <w:pPr>
        <w:widowControl w:val="0"/>
        <w:ind w:firstLine="709"/>
        <w:jc w:val="both"/>
        <w:rPr>
          <w:rFonts w:cs="Times New Roman"/>
          <w:sz w:val="22"/>
          <w:szCs w:val="22"/>
        </w:rPr>
      </w:pPr>
      <w:r w:rsidRPr="007D1662">
        <w:rPr>
          <w:rFonts w:cs="Times New Roman"/>
          <w:sz w:val="22"/>
          <w:szCs w:val="22"/>
        </w:rPr>
        <w:t>в) изменить размер и (или) срок оплаты и (или) объем товаров, работ, услуг в случае уменьшения получателю бюджетных средств, ранее доведенных в установленном порядке лимитов бюджетных обязательств в соответствии со статьей 78.1 Бюджетного кодекса Российской Федерации.</w:t>
      </w:r>
    </w:p>
    <w:p w14:paraId="5FB5ADF0" w14:textId="7E55A310" w:rsidR="007D1662" w:rsidRPr="007D1662" w:rsidRDefault="007D1662" w:rsidP="007D1662">
      <w:pPr>
        <w:widowControl w:val="0"/>
        <w:ind w:firstLine="709"/>
        <w:jc w:val="both"/>
        <w:rPr>
          <w:rFonts w:cs="Times New Roman"/>
          <w:sz w:val="22"/>
          <w:szCs w:val="22"/>
        </w:rPr>
      </w:pPr>
      <w:r>
        <w:rPr>
          <w:rFonts w:cs="Times New Roman"/>
          <w:sz w:val="22"/>
          <w:szCs w:val="22"/>
        </w:rPr>
        <w:t>7.5</w:t>
      </w:r>
      <w:r w:rsidRPr="007D1662">
        <w:rPr>
          <w:rFonts w:cs="Times New Roman"/>
          <w:sz w:val="22"/>
          <w:szCs w:val="22"/>
        </w:rPr>
        <w:t>.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то информация об изменении договора с указанием измененных условий размещается в ЕИС не позднее чем в течение десяти дней со дня внесения изменений в договор.</w:t>
      </w:r>
    </w:p>
    <w:p w14:paraId="57DEB8F0" w14:textId="564724B4" w:rsidR="007D1662" w:rsidRPr="007D1662" w:rsidRDefault="007D1662" w:rsidP="007D1662">
      <w:pPr>
        <w:widowControl w:val="0"/>
        <w:ind w:firstLine="709"/>
        <w:jc w:val="both"/>
        <w:rPr>
          <w:rFonts w:cs="Times New Roman"/>
          <w:sz w:val="22"/>
          <w:szCs w:val="22"/>
        </w:rPr>
      </w:pPr>
      <w:r>
        <w:rPr>
          <w:rFonts w:cs="Times New Roman"/>
          <w:sz w:val="22"/>
          <w:szCs w:val="22"/>
        </w:rPr>
        <w:t>7.6</w:t>
      </w:r>
      <w:r w:rsidRPr="007D1662">
        <w:rPr>
          <w:rFonts w:cs="Times New Roman"/>
          <w:sz w:val="22"/>
          <w:szCs w:val="22"/>
        </w:rPr>
        <w:t>.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снижение цены без изменения иных условий договора и вправе заключить договор по цене, согласованной в процессе проведения переговоров, а также на уточнение мелких и несущественных деталей (условий) Договора.</w:t>
      </w:r>
    </w:p>
    <w:p w14:paraId="2F162274" w14:textId="5D068E53" w:rsidR="00555480" w:rsidRPr="00201EB2" w:rsidRDefault="007D1662" w:rsidP="007D1662">
      <w:pPr>
        <w:widowControl w:val="0"/>
        <w:ind w:firstLine="709"/>
        <w:jc w:val="both"/>
        <w:rPr>
          <w:rFonts w:cs="Times New Roman"/>
          <w:sz w:val="22"/>
          <w:szCs w:val="22"/>
        </w:rPr>
      </w:pPr>
      <w:r>
        <w:rPr>
          <w:rFonts w:cs="Times New Roman"/>
          <w:sz w:val="22"/>
          <w:szCs w:val="22"/>
        </w:rPr>
        <w:t>7.7</w:t>
      </w:r>
      <w:r w:rsidRPr="007D1662">
        <w:rPr>
          <w:rFonts w:cs="Times New Roman"/>
          <w:sz w:val="22"/>
          <w:szCs w:val="22"/>
        </w:rPr>
        <w:t>.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bookmarkEnd w:id="2"/>
    <w:p w14:paraId="7F349347" w14:textId="098CA9EB" w:rsidR="00555480" w:rsidRPr="00201EB2" w:rsidRDefault="00555480" w:rsidP="00D9760D">
      <w:pPr>
        <w:widowControl w:val="0"/>
        <w:ind w:firstLine="709"/>
        <w:jc w:val="both"/>
        <w:rPr>
          <w:rFonts w:cs="Times New Roman"/>
          <w:sz w:val="22"/>
          <w:szCs w:val="22"/>
        </w:rPr>
      </w:pPr>
      <w:r w:rsidRPr="00201EB2">
        <w:rPr>
          <w:rFonts w:cs="Times New Roman"/>
          <w:sz w:val="22"/>
          <w:szCs w:val="22"/>
        </w:rPr>
        <w:t>7.</w:t>
      </w:r>
      <w:r w:rsidR="007D1662">
        <w:rPr>
          <w:rFonts w:cs="Times New Roman"/>
          <w:sz w:val="22"/>
          <w:szCs w:val="22"/>
        </w:rPr>
        <w:t>8</w:t>
      </w:r>
      <w:r w:rsidRPr="00201EB2">
        <w:rPr>
          <w:rFonts w:cs="Times New Roman"/>
          <w:sz w:val="22"/>
          <w:szCs w:val="22"/>
        </w:rPr>
        <w:t xml:space="preserve">. </w:t>
      </w:r>
      <w:r w:rsidR="00E932D3" w:rsidRPr="00E932D3">
        <w:rPr>
          <w:sz w:val="22"/>
          <w:szCs w:val="22"/>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w:t>
      </w:r>
      <w:r w:rsidR="00E932D3" w:rsidRPr="00E932D3">
        <w:rPr>
          <w:sz w:val="22"/>
          <w:szCs w:val="22"/>
        </w:rPr>
        <w:lastRenderedPageBreak/>
        <w:t>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пошлины, иные обязательные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F031483" w14:textId="0A9D85F1" w:rsidR="00555480" w:rsidRPr="00201EB2" w:rsidRDefault="00555480" w:rsidP="00D9760D">
      <w:pPr>
        <w:widowControl w:val="0"/>
        <w:ind w:firstLine="709"/>
        <w:jc w:val="both"/>
        <w:rPr>
          <w:rFonts w:cs="Times New Roman"/>
          <w:sz w:val="22"/>
          <w:szCs w:val="22"/>
        </w:rPr>
      </w:pPr>
      <w:r w:rsidRPr="00201EB2">
        <w:rPr>
          <w:rFonts w:cs="Times New Roman"/>
          <w:sz w:val="22"/>
          <w:szCs w:val="22"/>
        </w:rPr>
        <w:t>7.</w:t>
      </w:r>
      <w:r w:rsidR="007D1662">
        <w:rPr>
          <w:rFonts w:cs="Times New Roman"/>
          <w:sz w:val="22"/>
          <w:szCs w:val="22"/>
        </w:rPr>
        <w:t>9</w:t>
      </w:r>
      <w:r w:rsidRPr="00201EB2">
        <w:rPr>
          <w:rFonts w:cs="Times New Roman"/>
          <w:sz w:val="22"/>
          <w:szCs w:val="22"/>
        </w:rPr>
        <w:t xml:space="preserve">. </w:t>
      </w:r>
      <w:r w:rsidR="00D9760D" w:rsidRPr="00201EB2">
        <w:rPr>
          <w:rFonts w:cs="Times New Roman"/>
          <w:sz w:val="22"/>
          <w:szCs w:val="22"/>
        </w:rPr>
        <w:t>Оплата за поставку Товара производится по безналичному расчету путем перечисления Заказчиком денежных средств на расчетный счет Поставщика, указанный в договоре. Оплата производится по факту поставки Товара на основании выставленного Поставщиком счета или счета-фактуры в течение 7 (семи) рабочих дней после подписания Сторонами товарных накладных. Расчет осуществляется ежемесячно за фактически поставленный Товар.</w:t>
      </w:r>
    </w:p>
    <w:bookmarkEnd w:id="1"/>
    <w:p w14:paraId="5436BA08" w14:textId="77777777" w:rsidR="00555480" w:rsidRPr="00201EB2" w:rsidRDefault="00555480" w:rsidP="00D9760D">
      <w:pPr>
        <w:widowControl w:val="0"/>
        <w:jc w:val="both"/>
        <w:rPr>
          <w:rFonts w:eastAsia="Calibri" w:cs="Times New Roman"/>
          <w:sz w:val="22"/>
          <w:szCs w:val="22"/>
          <w:lang w:eastAsia="en-US"/>
        </w:rPr>
      </w:pPr>
    </w:p>
    <w:p w14:paraId="528BB9F2" w14:textId="6D25B5FC" w:rsidR="00DC0CDE" w:rsidRPr="00201EB2" w:rsidRDefault="00DC0CDE" w:rsidP="00D9760D">
      <w:pPr>
        <w:widowControl w:val="0"/>
        <w:numPr>
          <w:ilvl w:val="0"/>
          <w:numId w:val="18"/>
        </w:numPr>
        <w:ind w:firstLine="709"/>
        <w:jc w:val="center"/>
        <w:rPr>
          <w:rFonts w:cs="Times New Roman"/>
          <w:b/>
          <w:sz w:val="22"/>
          <w:szCs w:val="22"/>
        </w:rPr>
      </w:pPr>
      <w:r w:rsidRPr="00201EB2">
        <w:rPr>
          <w:rFonts w:cs="Times New Roman"/>
          <w:b/>
          <w:sz w:val="22"/>
          <w:szCs w:val="22"/>
        </w:rPr>
        <w:t>ОТВЕТСТВЕННОСТЬ СТОРОН</w:t>
      </w:r>
    </w:p>
    <w:p w14:paraId="6F1A7ECD" w14:textId="77777777" w:rsidR="00826F16" w:rsidRPr="00201EB2" w:rsidRDefault="00826F16" w:rsidP="00D9760D">
      <w:pPr>
        <w:widowControl w:val="0"/>
        <w:ind w:firstLine="709"/>
        <w:contextualSpacing/>
        <w:jc w:val="both"/>
        <w:rPr>
          <w:rFonts w:eastAsia="Liberation Serif" w:cs="Times New Roman"/>
          <w:sz w:val="22"/>
          <w:szCs w:val="22"/>
        </w:rPr>
      </w:pPr>
      <w:r w:rsidRPr="00201EB2">
        <w:rPr>
          <w:rFonts w:eastAsia="Arial" w:cs="Times New Roman"/>
          <w:sz w:val="22"/>
          <w:szCs w:val="22"/>
          <w:lang w:eastAsia="ar-SA"/>
        </w:rPr>
        <w:t xml:space="preserve">8.1. </w:t>
      </w:r>
      <w:r w:rsidRPr="00201EB2">
        <w:rPr>
          <w:rFonts w:eastAsia="Liberation Serif" w:cs="Times New Roman"/>
          <w:sz w:val="22"/>
          <w:szCs w:val="22"/>
        </w:rPr>
        <w:t>За неисполнение или ненадлежащее исполнение Сторонами обязательств, предусмотренных настоящим договором, Стороны несут ответственность в соответствии с условиями настоящего Договора и действующим законодательством Российской Федерации.</w:t>
      </w:r>
    </w:p>
    <w:p w14:paraId="667F60DA" w14:textId="77777777" w:rsidR="00826F16" w:rsidRPr="00201EB2" w:rsidRDefault="00826F16" w:rsidP="00D9760D">
      <w:pPr>
        <w:widowControl w:val="0"/>
        <w:autoSpaceDE w:val="0"/>
        <w:ind w:firstLine="709"/>
        <w:jc w:val="both"/>
        <w:rPr>
          <w:rFonts w:eastAsia="Arial" w:cs="Times New Roman"/>
          <w:sz w:val="22"/>
          <w:szCs w:val="22"/>
          <w:lang w:eastAsia="ar-SA"/>
        </w:rPr>
      </w:pPr>
      <w:r w:rsidRPr="00201EB2">
        <w:rPr>
          <w:rFonts w:eastAsia="Arial" w:cs="Times New Roman"/>
          <w:sz w:val="22"/>
          <w:szCs w:val="22"/>
          <w:lang w:eastAsia="ar-SA"/>
        </w:rPr>
        <w:t>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14:paraId="6311FB17" w14:textId="3D415062" w:rsidR="00826F16" w:rsidRPr="00201EB2" w:rsidRDefault="00826F16" w:rsidP="00D9760D">
      <w:pPr>
        <w:widowControl w:val="0"/>
        <w:autoSpaceDE w:val="0"/>
        <w:ind w:firstLine="709"/>
        <w:jc w:val="both"/>
        <w:rPr>
          <w:rFonts w:eastAsia="Arial" w:cs="Times New Roman"/>
          <w:sz w:val="22"/>
          <w:szCs w:val="22"/>
          <w:lang w:eastAsia="ar-SA"/>
        </w:rPr>
      </w:pPr>
      <w:r w:rsidRPr="00201EB2">
        <w:rPr>
          <w:rFonts w:eastAsia="Arial" w:cs="Times New Roman"/>
          <w:sz w:val="22"/>
          <w:szCs w:val="22"/>
          <w:lang w:eastAsia="ar-SA"/>
        </w:rPr>
        <w:t>8.2. Размер штрафа устанавливается Договором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определения размера штрафа).</w:t>
      </w:r>
    </w:p>
    <w:p w14:paraId="43DA962B" w14:textId="4BC4387F" w:rsidR="00826F16" w:rsidRPr="00201EB2" w:rsidRDefault="00826F16" w:rsidP="00D9760D">
      <w:pPr>
        <w:widowControl w:val="0"/>
        <w:autoSpaceDE w:val="0"/>
        <w:ind w:firstLine="709"/>
        <w:jc w:val="both"/>
        <w:rPr>
          <w:rFonts w:eastAsia="Liberation Serif" w:cs="Times New Roman"/>
          <w:sz w:val="22"/>
          <w:szCs w:val="22"/>
        </w:rPr>
      </w:pPr>
      <w:r w:rsidRPr="00201EB2">
        <w:rPr>
          <w:rFonts w:eastAsia="Liberation Serif" w:cs="Times New Roman"/>
          <w:sz w:val="22"/>
          <w:szCs w:val="22"/>
        </w:rPr>
        <w:t>8.3. Ответственность Заказчика:</w:t>
      </w:r>
    </w:p>
    <w:p w14:paraId="33BFD048" w14:textId="77777777" w:rsidR="00826F16" w:rsidRPr="00201EB2" w:rsidRDefault="00826F16" w:rsidP="00D9760D">
      <w:pPr>
        <w:widowControl w:val="0"/>
        <w:tabs>
          <w:tab w:val="left" w:pos="993"/>
        </w:tabs>
        <w:ind w:firstLine="709"/>
        <w:contextualSpacing/>
        <w:jc w:val="both"/>
        <w:rPr>
          <w:rFonts w:eastAsia="Liberation Serif" w:cs="Times New Roman"/>
          <w:bCs/>
          <w:sz w:val="22"/>
          <w:szCs w:val="22"/>
        </w:rPr>
      </w:pPr>
      <w:r w:rsidRPr="00201EB2">
        <w:rPr>
          <w:rFonts w:eastAsia="Liberation Serif" w:cs="Times New Roman"/>
          <w:bCs/>
          <w:sz w:val="22"/>
          <w:szCs w:val="22"/>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60A619C5" w14:textId="77777777" w:rsidR="00826F16" w:rsidRPr="00201EB2" w:rsidRDefault="00826F16" w:rsidP="00D9760D">
      <w:pPr>
        <w:widowControl w:val="0"/>
        <w:tabs>
          <w:tab w:val="left" w:pos="993"/>
        </w:tabs>
        <w:ind w:firstLine="709"/>
        <w:contextualSpacing/>
        <w:jc w:val="both"/>
        <w:rPr>
          <w:rFonts w:eastAsia="Liberation Serif" w:cs="Times New Roman"/>
          <w:bCs/>
          <w:sz w:val="22"/>
          <w:szCs w:val="22"/>
        </w:rPr>
      </w:pPr>
      <w:r w:rsidRPr="00201EB2">
        <w:rPr>
          <w:rFonts w:eastAsia="Liberation Serif" w:cs="Times New Roman"/>
          <w:bCs/>
          <w:sz w:val="22"/>
          <w:szCs w:val="22"/>
        </w:rPr>
        <w:t xml:space="preserve">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Такие пени устанавливаются договором в размере 1/300 действующей на дату уплаты пеней ключевой ставки Центрального банка Российской Федерации от не уплаченной в срок суммы. </w:t>
      </w:r>
    </w:p>
    <w:p w14:paraId="5F377C92" w14:textId="5463F42E" w:rsidR="00826F16" w:rsidRPr="00201EB2" w:rsidRDefault="00826F16" w:rsidP="00D9760D">
      <w:pPr>
        <w:widowControl w:val="0"/>
        <w:ind w:firstLine="709"/>
        <w:contextualSpacing/>
        <w:jc w:val="both"/>
        <w:rPr>
          <w:rFonts w:eastAsia="Liberation Serif" w:cs="Times New Roman"/>
          <w:sz w:val="22"/>
          <w:szCs w:val="22"/>
        </w:rPr>
      </w:pPr>
      <w:r w:rsidRPr="00201EB2">
        <w:rPr>
          <w:rFonts w:eastAsia="Liberation Serif" w:cs="Times New Roman"/>
          <w:sz w:val="22"/>
          <w:szCs w:val="22"/>
        </w:rPr>
        <w:t>8.3.1.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6EB2DD5B" w14:textId="0DB59C24" w:rsidR="00826F16" w:rsidRPr="00201EB2" w:rsidRDefault="00826F16" w:rsidP="00D9760D">
      <w:pPr>
        <w:widowControl w:val="0"/>
        <w:autoSpaceDE w:val="0"/>
        <w:ind w:firstLine="709"/>
        <w:jc w:val="both"/>
        <w:rPr>
          <w:rFonts w:eastAsia="Arial" w:cs="Times New Roman"/>
          <w:sz w:val="22"/>
          <w:szCs w:val="22"/>
          <w:lang w:eastAsia="ar-SA"/>
        </w:rPr>
      </w:pPr>
      <w:r w:rsidRPr="00201EB2">
        <w:rPr>
          <w:rFonts w:eastAsia="Liberation Serif" w:cs="Times New Roman"/>
          <w:sz w:val="22"/>
          <w:szCs w:val="22"/>
        </w:rPr>
        <w:t xml:space="preserve">8.3.2. </w:t>
      </w:r>
      <w:r w:rsidRPr="00201EB2">
        <w:rPr>
          <w:rFonts w:eastAsia="Arial" w:cs="Times New Roman"/>
          <w:sz w:val="22"/>
          <w:szCs w:val="22"/>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_______</w:t>
      </w:r>
      <w:r w:rsidR="004931F7">
        <w:rPr>
          <w:rFonts w:eastAsia="Arial" w:cs="Times New Roman"/>
          <w:sz w:val="22"/>
          <w:szCs w:val="22"/>
          <w:lang w:eastAsia="ar-SA"/>
        </w:rPr>
        <w:t xml:space="preserve"> </w:t>
      </w:r>
      <w:r w:rsidRPr="00201EB2">
        <w:rPr>
          <w:rFonts w:eastAsia="Arial" w:cs="Times New Roman"/>
          <w:sz w:val="22"/>
          <w:szCs w:val="22"/>
          <w:lang w:eastAsia="ar-SA"/>
        </w:rPr>
        <w:t xml:space="preserve">(________) рублей, 00 копеек. </w:t>
      </w:r>
    </w:p>
    <w:p w14:paraId="5EE2D09C" w14:textId="77777777" w:rsidR="00826F16" w:rsidRPr="00201EB2" w:rsidRDefault="00826F16" w:rsidP="00D9760D">
      <w:pPr>
        <w:widowControl w:val="0"/>
        <w:autoSpaceDE w:val="0"/>
        <w:ind w:firstLine="709"/>
        <w:jc w:val="both"/>
        <w:rPr>
          <w:rFonts w:eastAsia="Arial" w:cs="Times New Roman"/>
          <w:i/>
          <w:sz w:val="22"/>
          <w:szCs w:val="22"/>
          <w:lang w:eastAsia="ar-SA"/>
        </w:rPr>
      </w:pPr>
      <w:bookmarkStart w:id="3" w:name="_Hlk157432896"/>
      <w:r w:rsidRPr="00201EB2">
        <w:rPr>
          <w:rFonts w:eastAsia="Arial" w:cs="Times New Roman"/>
          <w:i/>
          <w:sz w:val="22"/>
          <w:szCs w:val="22"/>
          <w:lang w:eastAsia="ar-SA"/>
        </w:rPr>
        <w:t>Размер штрафа определяется в соответствии с Правилами определения размера штрафа в следующем порядке:</w:t>
      </w:r>
    </w:p>
    <w:p w14:paraId="3E69E7E2" w14:textId="77777777" w:rsidR="00826F16" w:rsidRPr="00201EB2" w:rsidRDefault="00826F16" w:rsidP="00D9760D">
      <w:pPr>
        <w:pStyle w:val="aff9"/>
        <w:widowControl w:val="0"/>
        <w:numPr>
          <w:ilvl w:val="0"/>
          <w:numId w:val="23"/>
        </w:numPr>
        <w:autoSpaceDE w:val="0"/>
        <w:ind w:left="0" w:firstLine="709"/>
        <w:jc w:val="both"/>
        <w:rPr>
          <w:rFonts w:eastAsia="Arial" w:cs="Times New Roman"/>
          <w:i/>
          <w:sz w:val="22"/>
          <w:szCs w:val="22"/>
          <w:lang w:eastAsia="ar-SA"/>
        </w:rPr>
      </w:pPr>
      <w:r w:rsidRPr="00201EB2">
        <w:rPr>
          <w:rFonts w:eastAsia="Arial" w:cs="Times New Roman"/>
          <w:i/>
          <w:sz w:val="22"/>
          <w:szCs w:val="22"/>
          <w:lang w:eastAsia="ar-SA"/>
        </w:rPr>
        <w:t>1000 рублей, если цена Договора не превышает 3 млн. рублей (включительно);</w:t>
      </w:r>
    </w:p>
    <w:p w14:paraId="7FF1A290" w14:textId="77777777" w:rsidR="00826F16" w:rsidRPr="00201EB2" w:rsidRDefault="00826F16" w:rsidP="00D9760D">
      <w:pPr>
        <w:pStyle w:val="aff9"/>
        <w:widowControl w:val="0"/>
        <w:numPr>
          <w:ilvl w:val="0"/>
          <w:numId w:val="23"/>
        </w:numPr>
        <w:autoSpaceDE w:val="0"/>
        <w:ind w:left="0" w:firstLine="709"/>
        <w:jc w:val="both"/>
        <w:rPr>
          <w:rFonts w:eastAsia="Arial" w:cs="Times New Roman"/>
          <w:i/>
          <w:sz w:val="22"/>
          <w:szCs w:val="22"/>
          <w:lang w:eastAsia="ar-SA"/>
        </w:rPr>
      </w:pPr>
      <w:r w:rsidRPr="00201EB2">
        <w:rPr>
          <w:rFonts w:eastAsia="Arial" w:cs="Times New Roman"/>
          <w:i/>
          <w:sz w:val="22"/>
          <w:szCs w:val="22"/>
          <w:lang w:eastAsia="ar-SA"/>
        </w:rPr>
        <w:t>5000 рублей, если цена Договора составляет от 3 млн. рублей до 50 млн. рублей (включительно);</w:t>
      </w:r>
    </w:p>
    <w:p w14:paraId="73F669DE" w14:textId="77777777" w:rsidR="00826F16" w:rsidRPr="00201EB2" w:rsidRDefault="00826F16" w:rsidP="00D9760D">
      <w:pPr>
        <w:pStyle w:val="aff9"/>
        <w:widowControl w:val="0"/>
        <w:numPr>
          <w:ilvl w:val="0"/>
          <w:numId w:val="23"/>
        </w:numPr>
        <w:autoSpaceDE w:val="0"/>
        <w:ind w:left="0" w:firstLine="709"/>
        <w:jc w:val="both"/>
        <w:rPr>
          <w:rFonts w:eastAsia="Arial" w:cs="Times New Roman"/>
          <w:i/>
          <w:sz w:val="22"/>
          <w:szCs w:val="22"/>
          <w:lang w:eastAsia="ar-SA"/>
        </w:rPr>
      </w:pPr>
      <w:r w:rsidRPr="00201EB2">
        <w:rPr>
          <w:rFonts w:eastAsia="Arial" w:cs="Times New Roman"/>
          <w:i/>
          <w:sz w:val="22"/>
          <w:szCs w:val="22"/>
          <w:lang w:eastAsia="ar-SA"/>
        </w:rPr>
        <w:t>10000 рублей, если цена Договора составляет от 50 млн. рублей до 100 млн. рублей (включительно).</w:t>
      </w:r>
      <w:bookmarkEnd w:id="3"/>
    </w:p>
    <w:p w14:paraId="4F4857B8" w14:textId="77777777" w:rsidR="00826F16" w:rsidRPr="00201EB2" w:rsidRDefault="00826F16" w:rsidP="00D9760D">
      <w:pPr>
        <w:pStyle w:val="aff9"/>
        <w:widowControl w:val="0"/>
        <w:numPr>
          <w:ilvl w:val="0"/>
          <w:numId w:val="23"/>
        </w:numPr>
        <w:autoSpaceDE w:val="0"/>
        <w:ind w:left="0" w:firstLine="709"/>
        <w:jc w:val="both"/>
        <w:rPr>
          <w:rFonts w:eastAsia="Arial" w:cs="Times New Roman"/>
          <w:i/>
          <w:sz w:val="22"/>
          <w:szCs w:val="22"/>
          <w:lang w:eastAsia="ar-SA"/>
        </w:rPr>
      </w:pPr>
      <w:r w:rsidRPr="00201EB2">
        <w:rPr>
          <w:rFonts w:eastAsia="Arial" w:cs="Times New Roman"/>
          <w:i/>
          <w:sz w:val="22"/>
          <w:szCs w:val="22"/>
          <w:lang w:eastAsia="ar-SA"/>
        </w:rPr>
        <w:t>100000 рублей, если цена договора превышает 100 млн. рублей.</w:t>
      </w:r>
    </w:p>
    <w:p w14:paraId="255A013E" w14:textId="66C1A02B" w:rsidR="00826F16" w:rsidRPr="00201EB2" w:rsidRDefault="00826F16" w:rsidP="00D9760D">
      <w:pPr>
        <w:widowControl w:val="0"/>
        <w:autoSpaceDE w:val="0"/>
        <w:ind w:firstLine="709"/>
        <w:jc w:val="both"/>
        <w:rPr>
          <w:rFonts w:eastAsia="Arial" w:cs="Times New Roman"/>
          <w:sz w:val="22"/>
          <w:szCs w:val="22"/>
          <w:lang w:eastAsia="ar-SA"/>
        </w:rPr>
      </w:pPr>
      <w:r w:rsidRPr="00201EB2">
        <w:rPr>
          <w:rFonts w:eastAsia="Liberation Serif" w:cs="Times New Roman"/>
          <w:sz w:val="22"/>
          <w:szCs w:val="22"/>
        </w:rPr>
        <w:t xml:space="preserve">8.3.3. </w:t>
      </w:r>
      <w:r w:rsidRPr="00201EB2">
        <w:rPr>
          <w:rFonts w:eastAsia="Arial" w:cs="Times New Roman"/>
          <w:sz w:val="22"/>
          <w:szCs w:val="22"/>
          <w:lang w:eastAsia="ar-SA"/>
        </w:rPr>
        <w:t xml:space="preserve">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14:paraId="3C1A35AE" w14:textId="29A30124" w:rsidR="00826F16" w:rsidRPr="00201EB2" w:rsidRDefault="00826F16" w:rsidP="00D9760D">
      <w:pPr>
        <w:widowControl w:val="0"/>
        <w:ind w:firstLine="709"/>
        <w:contextualSpacing/>
        <w:jc w:val="both"/>
        <w:rPr>
          <w:rFonts w:eastAsia="Liberation Serif" w:cs="Times New Roman"/>
          <w:sz w:val="22"/>
          <w:szCs w:val="22"/>
        </w:rPr>
      </w:pPr>
      <w:r w:rsidRPr="00201EB2">
        <w:rPr>
          <w:rFonts w:eastAsia="Liberation Serif" w:cs="Times New Roman"/>
          <w:sz w:val="22"/>
          <w:szCs w:val="22"/>
        </w:rPr>
        <w:t>8.4. Ответственность Поставщика:</w:t>
      </w:r>
    </w:p>
    <w:p w14:paraId="548A2894" w14:textId="77777777" w:rsidR="00826F16" w:rsidRPr="00201EB2" w:rsidRDefault="00826F16" w:rsidP="00D9760D">
      <w:pPr>
        <w:widowControl w:val="0"/>
        <w:autoSpaceDE w:val="0"/>
        <w:ind w:firstLine="709"/>
        <w:jc w:val="both"/>
        <w:rPr>
          <w:rFonts w:eastAsia="Arial" w:cs="Times New Roman"/>
          <w:sz w:val="22"/>
          <w:szCs w:val="22"/>
          <w:lang w:eastAsia="ar-SA"/>
        </w:rPr>
      </w:pPr>
      <w:r w:rsidRPr="00201EB2">
        <w:rPr>
          <w:rFonts w:eastAsia="Arial" w:cs="Times New Roman"/>
          <w:sz w:val="22"/>
          <w:szCs w:val="22"/>
          <w:lang w:eastAsia="ar-SA"/>
        </w:rPr>
        <w:t xml:space="preserve">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w:t>
      </w:r>
      <w:bookmarkStart w:id="4" w:name="_Hlk157433103"/>
      <w:r w:rsidRPr="00201EB2">
        <w:rPr>
          <w:rFonts w:eastAsia="Arial" w:cs="Times New Roman"/>
          <w:sz w:val="22"/>
          <w:szCs w:val="22"/>
          <w:lang w:eastAsia="ar-SA"/>
        </w:rPr>
        <w:t>Заказчик направляет Поставщику требование об уплате неустоек (штрафов, пеней).</w:t>
      </w:r>
    </w:p>
    <w:bookmarkEnd w:id="4"/>
    <w:p w14:paraId="5343A3D6" w14:textId="6CB7B4DF" w:rsidR="00826F16" w:rsidRPr="00201EB2" w:rsidRDefault="00826F16" w:rsidP="00D9760D">
      <w:pPr>
        <w:widowControl w:val="0"/>
        <w:tabs>
          <w:tab w:val="num" w:pos="720"/>
        </w:tabs>
        <w:ind w:firstLine="709"/>
        <w:contextualSpacing/>
        <w:jc w:val="both"/>
        <w:rPr>
          <w:rFonts w:eastAsia="Liberation Serif" w:cs="Times New Roman"/>
          <w:sz w:val="22"/>
          <w:szCs w:val="22"/>
        </w:rPr>
      </w:pPr>
      <w:r w:rsidRPr="00201EB2">
        <w:rPr>
          <w:rFonts w:eastAsia="Liberation Serif" w:cs="Times New Roman"/>
          <w:sz w:val="22"/>
          <w:szCs w:val="22"/>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пени </w:t>
      </w:r>
      <w:r w:rsidRPr="00201EB2">
        <w:rPr>
          <w:rFonts w:eastAsia="Liberation Serif" w:cs="Times New Roman"/>
          <w:sz w:val="22"/>
          <w:szCs w:val="22"/>
        </w:rPr>
        <w:lastRenderedPageBreak/>
        <w:t>ключевой ставки</w:t>
      </w:r>
      <w:r w:rsidR="00D9760D" w:rsidRPr="00201EB2">
        <w:rPr>
          <w:rFonts w:eastAsia="Liberation Serif" w:cs="Times New Roman"/>
          <w:sz w:val="22"/>
          <w:szCs w:val="22"/>
        </w:rPr>
        <w:t xml:space="preserve"> </w:t>
      </w:r>
      <w:r w:rsidRPr="00201EB2">
        <w:rPr>
          <w:rFonts w:eastAsia="Liberation Serif" w:cs="Times New Roman"/>
          <w:sz w:val="22"/>
          <w:szCs w:val="22"/>
        </w:rPr>
        <w:t>Центрального банка Российской Федерации от цены Договора</w:t>
      </w:r>
    </w:p>
    <w:p w14:paraId="01576CDE" w14:textId="77777777" w:rsidR="00D9760D"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8.4.1.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w:t>
      </w:r>
    </w:p>
    <w:p w14:paraId="64F11C0F" w14:textId="05CF6B63"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8.4.2. Размер штрафа устанавливается договором и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10CE6B0E" w14:textId="7D1F4447"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 xml:space="preserve">10 процентов цены договора (этапа) в случае, если цена договора (этапа) не превышает 3 млн. рублей; </w:t>
      </w:r>
    </w:p>
    <w:p w14:paraId="59EDB860" w14:textId="77777777"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 xml:space="preserve">5 процентов цены договора (этапа) в случае, если цена договора (этапа) составляет от 3 млн. рублей до 50 млн. рублей (включительно); </w:t>
      </w:r>
    </w:p>
    <w:p w14:paraId="0FC70EDF" w14:textId="77777777"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 xml:space="preserve">1 процент цены договора (этапа) в случае, если цена договора (этапа) составляет от 50 млн. рублей до 100 млн. рублей (включительно); </w:t>
      </w:r>
    </w:p>
    <w:p w14:paraId="62924C3D" w14:textId="77777777"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0,5 процента цены договора (этапа) в случае, если цена договора (этапа) составляет от 100 млн. рублей до 500 млн. рублей (включительно)</w:t>
      </w:r>
    </w:p>
    <w:p w14:paraId="2183A816" w14:textId="451216C5" w:rsidR="00826F16" w:rsidRPr="00201EB2" w:rsidRDefault="00826F16" w:rsidP="00D9760D">
      <w:pPr>
        <w:widowControl w:val="0"/>
        <w:ind w:firstLine="709"/>
        <w:jc w:val="both"/>
        <w:rPr>
          <w:rFonts w:eastAsia="Liberation Serif" w:cs="Times New Roman"/>
          <w:sz w:val="22"/>
          <w:szCs w:val="22"/>
        </w:rPr>
      </w:pPr>
      <w:r w:rsidRPr="00201EB2">
        <w:rPr>
          <w:rFonts w:eastAsia="Liberation Serif" w:cs="Times New Roman"/>
          <w:sz w:val="22"/>
          <w:szCs w:val="22"/>
        </w:rPr>
        <w:t xml:space="preserve">8.4.3.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 </w:t>
      </w:r>
    </w:p>
    <w:p w14:paraId="52D42B5C" w14:textId="77777777"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 xml:space="preserve">1000 рублей, если цена договора не превышает 3 млн. рублей; </w:t>
      </w:r>
    </w:p>
    <w:p w14:paraId="30903A52" w14:textId="74010254"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5000 рублей, если цена договора составляет от 3 млн. рублей до 50 млн. рублей (включительно);</w:t>
      </w:r>
      <w:r w:rsidR="00D9760D" w:rsidRPr="00201EB2">
        <w:rPr>
          <w:rFonts w:eastAsia="Liberation Serif" w:cs="Times New Roman"/>
          <w:sz w:val="22"/>
          <w:szCs w:val="22"/>
        </w:rPr>
        <w:t xml:space="preserve"> </w:t>
      </w:r>
    </w:p>
    <w:p w14:paraId="281A23B9" w14:textId="77777777"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 xml:space="preserve">10000 рублей, если цена договора составляет от 50 млн. рублей до 100 млн. рублей (включительно); </w:t>
      </w:r>
    </w:p>
    <w:p w14:paraId="0DD93213" w14:textId="77777777"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 xml:space="preserve">100000 рублей, если цена договора превышает 100 млн. рублей. 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 </w:t>
      </w:r>
    </w:p>
    <w:p w14:paraId="6062A96A" w14:textId="2E4E078A"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 xml:space="preserve">8.7. Общая сумма начисленных штрафов за ненадлежащее исполнение поставщиком обязательств, предусмотренных договором, не может превышать цену договора. </w:t>
      </w:r>
    </w:p>
    <w:p w14:paraId="440A2F49" w14:textId="77777777"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8.7.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55C4CCF3" w14:textId="3D60C5D4"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8.8. Уплата неустойки (штрафа, пеней) не освобождает стороны от исполнения обязательств по настоящему Договору или устранения нарушений.</w:t>
      </w:r>
    </w:p>
    <w:p w14:paraId="79F7606A" w14:textId="771A6225"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8.9.</w:t>
      </w:r>
      <w:r w:rsidRPr="00201EB2">
        <w:rPr>
          <w:rFonts w:cs="Times New Roman"/>
          <w:sz w:val="22"/>
          <w:szCs w:val="22"/>
        </w:rPr>
        <w:t xml:space="preserve"> </w:t>
      </w:r>
      <w:r w:rsidRPr="00201EB2">
        <w:rPr>
          <w:rFonts w:eastAsia="Liberation Serif" w:cs="Times New Roman"/>
          <w:sz w:val="22"/>
          <w:szCs w:val="22"/>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5AC37A42" w14:textId="4A341546" w:rsidR="00826F16" w:rsidRPr="00201EB2" w:rsidRDefault="00826F16" w:rsidP="00D9760D">
      <w:pPr>
        <w:widowControl w:val="0"/>
        <w:ind w:firstLine="709"/>
        <w:jc w:val="both"/>
        <w:rPr>
          <w:rFonts w:eastAsia="Calibri" w:cs="Times New Roman"/>
          <w:sz w:val="22"/>
          <w:szCs w:val="22"/>
          <w:lang w:eastAsia="en-US"/>
        </w:rPr>
      </w:pPr>
      <w:r w:rsidRPr="00201EB2">
        <w:rPr>
          <w:rFonts w:eastAsia="Liberation Serif" w:cs="Times New Roman"/>
          <w:sz w:val="22"/>
          <w:szCs w:val="22"/>
        </w:rPr>
        <w:t xml:space="preserve">8.10. </w:t>
      </w:r>
      <w:r w:rsidRPr="00201EB2">
        <w:rPr>
          <w:rFonts w:eastAsia="Arial" w:cs="Times New Roman"/>
          <w:sz w:val="22"/>
          <w:szCs w:val="22"/>
          <w:lang w:eastAsia="ar-SA"/>
        </w:rPr>
        <w:t>В случаях, не урегулированных Договором, Стороны несут ответственность за невыполнение либо ненадлежащее выполнение взятых на себя по Договору обязательств в соответствии с действующим законодательством Российской Федерации.</w:t>
      </w:r>
    </w:p>
    <w:p w14:paraId="2BF6C42A" w14:textId="77777777" w:rsidR="00DC0CDE" w:rsidRPr="00201EB2" w:rsidRDefault="00DC0CDE" w:rsidP="00D9760D">
      <w:pPr>
        <w:widowControl w:val="0"/>
        <w:tabs>
          <w:tab w:val="left" w:pos="1134"/>
        </w:tabs>
        <w:autoSpaceDE w:val="0"/>
        <w:ind w:firstLine="709"/>
        <w:jc w:val="both"/>
        <w:rPr>
          <w:rFonts w:eastAsia="Arial" w:cs="Times New Roman"/>
          <w:sz w:val="22"/>
          <w:szCs w:val="22"/>
          <w:lang w:eastAsia="ar-SA"/>
        </w:rPr>
      </w:pPr>
      <w:r w:rsidRPr="00201EB2">
        <w:rPr>
          <w:rFonts w:eastAsia="Arial" w:cs="Times New Roman"/>
          <w:sz w:val="22"/>
          <w:szCs w:val="22"/>
          <w:lang w:eastAsia="ar-SA"/>
        </w:rPr>
        <w:t>8.11.</w:t>
      </w:r>
      <w:r w:rsidRPr="00201EB2">
        <w:rPr>
          <w:rFonts w:eastAsia="Arial" w:cs="Times New Roman"/>
          <w:sz w:val="22"/>
          <w:szCs w:val="22"/>
          <w:lang w:eastAsia="ar-SA"/>
        </w:rPr>
        <w:tab/>
        <w:t>Сторона освобождается от уплаты неустойки (штрафа, пени), если докажет, что неисполнение или ненадлежащее исполнение обязательства, с предусмотренного Договором, произошло вследствие непреодолимой силы или по вине другой Стороны.</w:t>
      </w:r>
    </w:p>
    <w:p w14:paraId="34311135" w14:textId="2CA38B05" w:rsidR="00DC0CDE" w:rsidRPr="00201EB2" w:rsidRDefault="00DC0CDE" w:rsidP="00D9760D">
      <w:pPr>
        <w:widowControl w:val="0"/>
        <w:tabs>
          <w:tab w:val="left" w:pos="1134"/>
        </w:tabs>
        <w:autoSpaceDE w:val="0"/>
        <w:ind w:firstLine="709"/>
        <w:jc w:val="both"/>
        <w:rPr>
          <w:rFonts w:eastAsia="Arial" w:cs="Times New Roman"/>
          <w:sz w:val="22"/>
          <w:szCs w:val="22"/>
          <w:lang w:eastAsia="ar-SA"/>
        </w:rPr>
      </w:pPr>
      <w:r w:rsidRPr="00201EB2">
        <w:rPr>
          <w:rFonts w:eastAsia="Arial" w:cs="Times New Roman"/>
          <w:sz w:val="22"/>
          <w:szCs w:val="22"/>
          <w:lang w:eastAsia="ar-SA"/>
        </w:rPr>
        <w:t>8.1</w:t>
      </w:r>
      <w:r w:rsidR="00826F16" w:rsidRPr="00201EB2">
        <w:rPr>
          <w:rFonts w:eastAsia="Arial" w:cs="Times New Roman"/>
          <w:sz w:val="22"/>
          <w:szCs w:val="22"/>
          <w:lang w:eastAsia="ar-SA"/>
        </w:rPr>
        <w:t xml:space="preserve">2. </w:t>
      </w:r>
      <w:r w:rsidRPr="00201EB2">
        <w:rPr>
          <w:rFonts w:eastAsia="Arial" w:cs="Times New Roman"/>
          <w:sz w:val="22"/>
          <w:szCs w:val="22"/>
          <w:lang w:eastAsia="ar-SA"/>
        </w:rPr>
        <w:t>Оплата Договора может быть осуществлена путем выплаты Поставщику суммы, уменьшенной на сумму неустойки (пеней, штрафов), при условии перечисления в установленном порядке неустойки в доход соответствующего бюджета бюджетной системы Российской Федерации на основании платежного документа, оформленного получателем бюджетных средств, с указанием Поставщика, за которого осуществляется перечисление неустойки (пеней, штрафов) в соответствии с условиями Договора.</w:t>
      </w:r>
    </w:p>
    <w:p w14:paraId="596DFB3D" w14:textId="5ECEE290" w:rsidR="00DC0CDE" w:rsidRPr="00201EB2" w:rsidRDefault="00DC0CDE" w:rsidP="00D9760D">
      <w:pPr>
        <w:widowControl w:val="0"/>
        <w:ind w:firstLine="709"/>
        <w:jc w:val="both"/>
        <w:rPr>
          <w:rFonts w:eastAsia="Arial" w:cs="Times New Roman"/>
          <w:sz w:val="22"/>
          <w:szCs w:val="22"/>
          <w:lang w:eastAsia="ar-SA"/>
        </w:rPr>
      </w:pPr>
      <w:r w:rsidRPr="00201EB2">
        <w:rPr>
          <w:rFonts w:eastAsia="Arial" w:cs="Times New Roman"/>
          <w:sz w:val="22"/>
          <w:szCs w:val="22"/>
          <w:lang w:eastAsia="ar-SA"/>
        </w:rPr>
        <w:t>8.1</w:t>
      </w:r>
      <w:r w:rsidR="00826F16" w:rsidRPr="00201EB2">
        <w:rPr>
          <w:rFonts w:eastAsia="Arial" w:cs="Times New Roman"/>
          <w:sz w:val="22"/>
          <w:szCs w:val="22"/>
          <w:lang w:eastAsia="ar-SA"/>
        </w:rPr>
        <w:t>3</w:t>
      </w:r>
      <w:r w:rsidRPr="00201EB2">
        <w:rPr>
          <w:rFonts w:eastAsia="Arial" w:cs="Times New Roman"/>
          <w:sz w:val="22"/>
          <w:szCs w:val="22"/>
          <w:lang w:eastAsia="ar-SA"/>
        </w:rPr>
        <w:t>.</w:t>
      </w:r>
      <w:r w:rsidRPr="00201EB2">
        <w:rPr>
          <w:rFonts w:eastAsia="Arial" w:cs="Times New Roman"/>
          <w:sz w:val="22"/>
          <w:szCs w:val="22"/>
          <w:lang w:eastAsia="ar-SA"/>
        </w:rPr>
        <w:tab/>
        <w:t>В случаях, не урегулированных Договором, Стороны несут ответственность за невыполнение либо ненадлежащее выполнение взятых на себя по Договору обязательств в соответствии с действующим законодательством Российской Федерации.</w:t>
      </w:r>
    </w:p>
    <w:p w14:paraId="41D68B4C" w14:textId="77777777" w:rsidR="00571E2C" w:rsidRPr="00201EB2" w:rsidRDefault="00571E2C" w:rsidP="00D9760D">
      <w:pPr>
        <w:widowControl w:val="0"/>
        <w:ind w:firstLine="709"/>
        <w:jc w:val="both"/>
        <w:rPr>
          <w:rFonts w:eastAsia="Calibri" w:cs="Times New Roman"/>
          <w:sz w:val="22"/>
          <w:szCs w:val="22"/>
          <w:lang w:eastAsia="en-US"/>
        </w:rPr>
      </w:pPr>
    </w:p>
    <w:p w14:paraId="7C48ADE8" w14:textId="77777777" w:rsidR="00B46F7D" w:rsidRPr="00201EB2" w:rsidRDefault="00B46F7D" w:rsidP="00D9760D">
      <w:pPr>
        <w:widowControl w:val="0"/>
        <w:numPr>
          <w:ilvl w:val="0"/>
          <w:numId w:val="18"/>
        </w:numPr>
        <w:jc w:val="center"/>
        <w:rPr>
          <w:rFonts w:cs="Times New Roman"/>
          <w:b/>
          <w:sz w:val="22"/>
          <w:szCs w:val="22"/>
        </w:rPr>
      </w:pPr>
      <w:r w:rsidRPr="00201EB2">
        <w:rPr>
          <w:rFonts w:cs="Times New Roman"/>
          <w:b/>
          <w:sz w:val="22"/>
          <w:szCs w:val="22"/>
        </w:rPr>
        <w:t>ПОРЯДОК РАЗРЕШЕНИЯ СПОРОВ</w:t>
      </w:r>
    </w:p>
    <w:p w14:paraId="0B449B17" w14:textId="152C8BDB" w:rsidR="00B46F7D" w:rsidRPr="00201EB2" w:rsidRDefault="00B46F7D" w:rsidP="00D9760D">
      <w:pPr>
        <w:widowControl w:val="0"/>
        <w:ind w:firstLine="709"/>
        <w:jc w:val="both"/>
        <w:rPr>
          <w:rFonts w:cs="Times New Roman"/>
          <w:sz w:val="22"/>
          <w:szCs w:val="22"/>
        </w:rPr>
      </w:pPr>
      <w:r w:rsidRPr="00201EB2">
        <w:rPr>
          <w:rFonts w:cs="Times New Roman"/>
          <w:sz w:val="22"/>
          <w:szCs w:val="22"/>
        </w:rPr>
        <w:t xml:space="preserve">9.1. Все споры и разногласия между сторонами, возникающие в период действия настоящего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w:t>
      </w:r>
      <w:r w:rsidRPr="00201EB2">
        <w:rPr>
          <w:rFonts w:cs="Times New Roman"/>
          <w:b/>
          <w:bCs/>
          <w:sz w:val="22"/>
          <w:szCs w:val="22"/>
        </w:rPr>
        <w:t xml:space="preserve">Арбитражного суда </w:t>
      </w:r>
      <w:r w:rsidR="00701741" w:rsidRPr="00701741">
        <w:rPr>
          <w:rFonts w:cs="Times New Roman"/>
          <w:b/>
          <w:bCs/>
          <w:sz w:val="22"/>
          <w:szCs w:val="22"/>
        </w:rPr>
        <w:t>Свердловск</w:t>
      </w:r>
      <w:r w:rsidR="00701741">
        <w:rPr>
          <w:rFonts w:cs="Times New Roman"/>
          <w:b/>
          <w:bCs/>
          <w:sz w:val="22"/>
          <w:szCs w:val="22"/>
        </w:rPr>
        <w:t>ой</w:t>
      </w:r>
      <w:r w:rsidR="00701741" w:rsidRPr="00701741">
        <w:rPr>
          <w:rFonts w:cs="Times New Roman"/>
          <w:b/>
          <w:bCs/>
          <w:sz w:val="22"/>
          <w:szCs w:val="22"/>
        </w:rPr>
        <w:t xml:space="preserve"> област</w:t>
      </w:r>
      <w:r w:rsidR="00701741">
        <w:rPr>
          <w:rFonts w:cs="Times New Roman"/>
          <w:b/>
          <w:bCs/>
          <w:sz w:val="22"/>
          <w:szCs w:val="22"/>
        </w:rPr>
        <w:t>и</w:t>
      </w:r>
      <w:r w:rsidR="00701741" w:rsidRPr="00701741">
        <w:rPr>
          <w:rFonts w:cs="Times New Roman"/>
          <w:b/>
          <w:bCs/>
          <w:sz w:val="22"/>
          <w:szCs w:val="22"/>
        </w:rPr>
        <w:t xml:space="preserve"> </w:t>
      </w:r>
      <w:r w:rsidRPr="00201EB2">
        <w:rPr>
          <w:rFonts w:cs="Times New Roman"/>
          <w:sz w:val="22"/>
          <w:szCs w:val="22"/>
        </w:rPr>
        <w:t>по истечении семи календарных дней со дня направления претензии другой Стороне.</w:t>
      </w:r>
    </w:p>
    <w:p w14:paraId="61FE8ADC" w14:textId="5FF9AB72" w:rsidR="00B46F7D" w:rsidRPr="00201EB2" w:rsidRDefault="00B46F7D" w:rsidP="00D9760D">
      <w:pPr>
        <w:widowControl w:val="0"/>
        <w:ind w:firstLine="709"/>
        <w:jc w:val="both"/>
        <w:rPr>
          <w:rFonts w:cs="Times New Roman"/>
          <w:sz w:val="22"/>
          <w:szCs w:val="22"/>
        </w:rPr>
      </w:pPr>
      <w:r w:rsidRPr="00201EB2">
        <w:rPr>
          <w:rFonts w:cs="Times New Roman"/>
          <w:sz w:val="22"/>
          <w:szCs w:val="22"/>
        </w:rPr>
        <w:lastRenderedPageBreak/>
        <w:t xml:space="preserve">9.2. В случае невозможности урегулирования споров и разногласий путем переговоров, Стороны передают их на рассмотрение в </w:t>
      </w:r>
      <w:r w:rsidRPr="00201EB2">
        <w:rPr>
          <w:rFonts w:cs="Times New Roman"/>
          <w:b/>
          <w:bCs/>
          <w:sz w:val="22"/>
          <w:szCs w:val="22"/>
        </w:rPr>
        <w:t xml:space="preserve">Арбитражный суд </w:t>
      </w:r>
      <w:r w:rsidR="00701741" w:rsidRPr="00701741">
        <w:rPr>
          <w:rFonts w:cs="Times New Roman"/>
          <w:b/>
          <w:bCs/>
          <w:sz w:val="22"/>
          <w:szCs w:val="22"/>
        </w:rPr>
        <w:t>Свердловск</w:t>
      </w:r>
      <w:r w:rsidR="00701741">
        <w:rPr>
          <w:rFonts w:cs="Times New Roman"/>
          <w:b/>
          <w:bCs/>
          <w:sz w:val="22"/>
          <w:szCs w:val="22"/>
        </w:rPr>
        <w:t>ой</w:t>
      </w:r>
      <w:r w:rsidR="00701741" w:rsidRPr="00701741">
        <w:rPr>
          <w:rFonts w:cs="Times New Roman"/>
          <w:b/>
          <w:bCs/>
          <w:sz w:val="22"/>
          <w:szCs w:val="22"/>
        </w:rPr>
        <w:t xml:space="preserve"> област</w:t>
      </w:r>
      <w:r w:rsidR="00701741">
        <w:rPr>
          <w:rFonts w:cs="Times New Roman"/>
          <w:b/>
          <w:bCs/>
          <w:sz w:val="22"/>
          <w:szCs w:val="22"/>
        </w:rPr>
        <w:t>и</w:t>
      </w:r>
      <w:r w:rsidR="00701741" w:rsidRPr="00701741">
        <w:rPr>
          <w:rFonts w:cs="Times New Roman"/>
          <w:b/>
          <w:bCs/>
          <w:sz w:val="22"/>
          <w:szCs w:val="22"/>
        </w:rPr>
        <w:t xml:space="preserve"> </w:t>
      </w:r>
      <w:r w:rsidRPr="00201EB2">
        <w:rPr>
          <w:rFonts w:cs="Times New Roman"/>
          <w:sz w:val="22"/>
          <w:szCs w:val="22"/>
        </w:rPr>
        <w:t>в соответствии с правилами подсудности, установленными действующим законодательством Российской Федерации.</w:t>
      </w:r>
    </w:p>
    <w:p w14:paraId="7D21FB07" w14:textId="77777777" w:rsidR="00B46F7D" w:rsidRPr="00201EB2" w:rsidRDefault="00B46F7D" w:rsidP="00D9760D">
      <w:pPr>
        <w:widowControl w:val="0"/>
        <w:tabs>
          <w:tab w:val="left" w:pos="0"/>
        </w:tabs>
        <w:autoSpaceDN w:val="0"/>
        <w:ind w:firstLine="709"/>
        <w:jc w:val="both"/>
        <w:rPr>
          <w:rFonts w:cs="Times New Roman"/>
          <w:snapToGrid w:val="0"/>
          <w:sz w:val="22"/>
          <w:szCs w:val="22"/>
        </w:rPr>
      </w:pPr>
      <w:r w:rsidRPr="00201EB2">
        <w:rPr>
          <w:rFonts w:cs="Times New Roman"/>
          <w:snapToGrid w:val="0"/>
          <w:sz w:val="22"/>
          <w:szCs w:val="22"/>
        </w:rPr>
        <w:t>9.3. При расторжении договора в связи с односторонним отказом Заказчика от исполнения договора в связи с нарушением Поставщиком условий договора Заказчик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14:paraId="1BA824F8" w14:textId="77777777" w:rsidR="00B46F7D" w:rsidRPr="00201EB2" w:rsidRDefault="00B46F7D" w:rsidP="00D9760D">
      <w:pPr>
        <w:widowControl w:val="0"/>
        <w:tabs>
          <w:tab w:val="left" w:pos="0"/>
        </w:tabs>
        <w:autoSpaceDN w:val="0"/>
        <w:ind w:firstLine="709"/>
        <w:jc w:val="both"/>
        <w:rPr>
          <w:rFonts w:cs="Times New Roman"/>
          <w:snapToGrid w:val="0"/>
          <w:sz w:val="22"/>
          <w:szCs w:val="22"/>
        </w:rPr>
      </w:pPr>
      <w:r w:rsidRPr="00201EB2">
        <w:rPr>
          <w:rFonts w:cs="Times New Roman"/>
          <w:snapToGrid w:val="0"/>
          <w:sz w:val="22"/>
          <w:szCs w:val="22"/>
        </w:rPr>
        <w:t>9.4.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14:paraId="1C9F0773" w14:textId="3F1336E9" w:rsidR="00B46F7D" w:rsidRPr="00201EB2" w:rsidRDefault="00B46F7D" w:rsidP="00D9760D">
      <w:pPr>
        <w:widowControl w:val="0"/>
        <w:tabs>
          <w:tab w:val="left" w:pos="0"/>
        </w:tabs>
        <w:autoSpaceDN w:val="0"/>
        <w:ind w:firstLine="709"/>
        <w:jc w:val="both"/>
        <w:rPr>
          <w:rFonts w:cs="Times New Roman"/>
          <w:snapToGrid w:val="0"/>
          <w:sz w:val="22"/>
          <w:szCs w:val="22"/>
        </w:rPr>
      </w:pPr>
      <w:r w:rsidRPr="00201EB2">
        <w:rPr>
          <w:rFonts w:cs="Times New Roman"/>
          <w:snapToGrid w:val="0"/>
          <w:sz w:val="22"/>
          <w:szCs w:val="22"/>
        </w:rPr>
        <w:t>9.5. В случае наличия претензий, споров, разногласий относительно исполнения одной из сторон своих обязательств, другая сторона вправе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(пятнадцати) календарных дней с даты её получения.</w:t>
      </w:r>
    </w:p>
    <w:p w14:paraId="5F2E6CBF" w14:textId="77777777" w:rsidR="00D9760D" w:rsidRPr="00201EB2" w:rsidRDefault="00D9760D" w:rsidP="00D9760D">
      <w:pPr>
        <w:widowControl w:val="0"/>
        <w:tabs>
          <w:tab w:val="left" w:pos="0"/>
        </w:tabs>
        <w:autoSpaceDN w:val="0"/>
        <w:ind w:firstLine="709"/>
        <w:jc w:val="both"/>
        <w:rPr>
          <w:rFonts w:cs="Times New Roman"/>
          <w:snapToGrid w:val="0"/>
          <w:sz w:val="22"/>
          <w:szCs w:val="22"/>
        </w:rPr>
      </w:pPr>
    </w:p>
    <w:p w14:paraId="71B9A72F" w14:textId="77777777" w:rsidR="00DC0CDE" w:rsidRPr="00201EB2" w:rsidRDefault="00DC0CDE" w:rsidP="00D9760D">
      <w:pPr>
        <w:widowControl w:val="0"/>
        <w:numPr>
          <w:ilvl w:val="0"/>
          <w:numId w:val="18"/>
        </w:numPr>
        <w:jc w:val="center"/>
        <w:outlineLvl w:val="0"/>
        <w:rPr>
          <w:rFonts w:eastAsia="NSimSun" w:cs="Times New Roman"/>
          <w:b/>
          <w:sz w:val="22"/>
          <w:szCs w:val="22"/>
          <w:lang w:bidi="hi-IN"/>
        </w:rPr>
      </w:pPr>
      <w:r w:rsidRPr="00201EB2">
        <w:rPr>
          <w:rFonts w:eastAsia="NSimSun" w:cs="Times New Roman"/>
          <w:b/>
          <w:sz w:val="22"/>
          <w:szCs w:val="22"/>
          <w:lang w:bidi="hi-IN"/>
        </w:rPr>
        <w:t>АНТИКОРРУПЦИОННАЯ ОГОВОРКА</w:t>
      </w:r>
    </w:p>
    <w:p w14:paraId="7A4F9947" w14:textId="77777777" w:rsidR="00DC0CDE" w:rsidRPr="00201EB2" w:rsidRDefault="00DC0CDE" w:rsidP="00D9760D">
      <w:pPr>
        <w:widowControl w:val="0"/>
        <w:ind w:firstLine="709"/>
        <w:jc w:val="both"/>
        <w:outlineLvl w:val="0"/>
        <w:rPr>
          <w:rFonts w:eastAsia="NSimSun" w:cs="Times New Roman"/>
          <w:iCs/>
          <w:sz w:val="22"/>
          <w:szCs w:val="22"/>
          <w:lang w:eastAsia="zh-CN" w:bidi="hi-IN"/>
        </w:rPr>
      </w:pPr>
      <w:r w:rsidRPr="00201EB2">
        <w:rPr>
          <w:rFonts w:eastAsia="NSimSun" w:cs="Times New Roman"/>
          <w:iCs/>
          <w:sz w:val="22"/>
          <w:szCs w:val="22"/>
          <w:lang w:eastAsia="zh-CN" w:bidi="hi-IN"/>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B82583" w14:textId="6DE7E946" w:rsidR="00DC0CDE" w:rsidRPr="00201EB2" w:rsidRDefault="00D9760D" w:rsidP="00D9760D">
      <w:pPr>
        <w:widowControl w:val="0"/>
        <w:ind w:firstLine="709"/>
        <w:jc w:val="both"/>
        <w:outlineLvl w:val="0"/>
        <w:rPr>
          <w:rFonts w:eastAsia="NSimSun" w:cs="Times New Roman"/>
          <w:iCs/>
          <w:sz w:val="22"/>
          <w:szCs w:val="22"/>
          <w:lang w:eastAsia="zh-CN" w:bidi="hi-IN"/>
        </w:rPr>
      </w:pPr>
      <w:r w:rsidRPr="00201EB2">
        <w:rPr>
          <w:rFonts w:eastAsia="NSimSun" w:cs="Times New Roman"/>
          <w:iCs/>
          <w:sz w:val="22"/>
          <w:szCs w:val="22"/>
          <w:lang w:eastAsia="zh-CN" w:bidi="hi-IN"/>
        </w:rPr>
        <w:t xml:space="preserve"> </w:t>
      </w:r>
      <w:r w:rsidR="00DC0CDE" w:rsidRPr="00201EB2">
        <w:rPr>
          <w:rFonts w:eastAsia="NSimSun" w:cs="Times New Roman"/>
          <w:iCs/>
          <w:sz w:val="22"/>
          <w:szCs w:val="22"/>
          <w:lang w:eastAsia="zh-CN" w:bidi="hi-IN"/>
        </w:rPr>
        <w:t>10.2.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5840202" w14:textId="130ECF01" w:rsidR="00DC0CDE" w:rsidRPr="00201EB2" w:rsidRDefault="00D9760D" w:rsidP="00D9760D">
      <w:pPr>
        <w:widowControl w:val="0"/>
        <w:ind w:firstLine="709"/>
        <w:jc w:val="both"/>
        <w:outlineLvl w:val="0"/>
        <w:rPr>
          <w:rFonts w:eastAsia="NSimSun" w:cs="Times New Roman"/>
          <w:iCs/>
          <w:sz w:val="22"/>
          <w:szCs w:val="22"/>
          <w:lang w:eastAsia="zh-CN" w:bidi="hi-IN"/>
        </w:rPr>
      </w:pPr>
      <w:r w:rsidRPr="00201EB2">
        <w:rPr>
          <w:rFonts w:eastAsia="NSimSun" w:cs="Times New Roman"/>
          <w:iCs/>
          <w:sz w:val="22"/>
          <w:szCs w:val="22"/>
          <w:lang w:eastAsia="zh-CN" w:bidi="hi-IN"/>
        </w:rPr>
        <w:t xml:space="preserve"> </w:t>
      </w:r>
      <w:r w:rsidR="00DC0CDE" w:rsidRPr="00201EB2">
        <w:rPr>
          <w:rFonts w:eastAsia="NSimSun" w:cs="Times New Roman"/>
          <w:iCs/>
          <w:sz w:val="22"/>
          <w:szCs w:val="22"/>
          <w:lang w:eastAsia="zh-CN" w:bidi="hi-IN"/>
        </w:rPr>
        <w:t>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3A281741" w14:textId="77777777" w:rsidR="00D9760D" w:rsidRPr="00201EB2" w:rsidRDefault="00D9760D" w:rsidP="00D9760D">
      <w:pPr>
        <w:widowControl w:val="0"/>
        <w:ind w:firstLine="709"/>
        <w:jc w:val="both"/>
        <w:outlineLvl w:val="0"/>
        <w:rPr>
          <w:rFonts w:eastAsia="NSimSun" w:cs="Times New Roman"/>
          <w:iCs/>
          <w:sz w:val="22"/>
          <w:szCs w:val="22"/>
          <w:lang w:eastAsia="zh-CN" w:bidi="hi-IN"/>
        </w:rPr>
      </w:pPr>
    </w:p>
    <w:p w14:paraId="144DE464" w14:textId="77777777" w:rsidR="00BF2FE4" w:rsidRPr="00201EB2" w:rsidRDefault="00BF2FE4" w:rsidP="00D9760D">
      <w:pPr>
        <w:widowControl w:val="0"/>
        <w:ind w:left="360"/>
        <w:jc w:val="center"/>
        <w:rPr>
          <w:rFonts w:cs="Times New Roman"/>
          <w:b/>
          <w:sz w:val="22"/>
          <w:szCs w:val="22"/>
        </w:rPr>
      </w:pPr>
      <w:r w:rsidRPr="00201EB2">
        <w:rPr>
          <w:rFonts w:cs="Times New Roman"/>
          <w:b/>
          <w:sz w:val="22"/>
          <w:szCs w:val="22"/>
        </w:rPr>
        <w:t>11. ОБЕСПЕЧЕНИЕ ИСПОЛНЕНИЯ ДОГОВОРА</w:t>
      </w:r>
    </w:p>
    <w:p w14:paraId="44C20555" w14:textId="3D267C7D" w:rsidR="00A12A81" w:rsidRPr="00201EB2" w:rsidRDefault="00D9760D" w:rsidP="00D9760D">
      <w:pPr>
        <w:widowControl w:val="0"/>
        <w:ind w:firstLine="360"/>
        <w:jc w:val="both"/>
        <w:rPr>
          <w:rFonts w:cs="Times New Roman"/>
          <w:bCs/>
          <w:sz w:val="22"/>
          <w:szCs w:val="22"/>
        </w:rPr>
      </w:pPr>
      <w:r w:rsidRPr="00201EB2">
        <w:rPr>
          <w:rFonts w:cs="Times New Roman"/>
          <w:bCs/>
          <w:sz w:val="22"/>
          <w:szCs w:val="22"/>
        </w:rPr>
        <w:t>Не установлено.</w:t>
      </w:r>
    </w:p>
    <w:p w14:paraId="088299C3" w14:textId="77777777" w:rsidR="00D9760D" w:rsidRPr="00201EB2" w:rsidRDefault="00D9760D" w:rsidP="00D9760D">
      <w:pPr>
        <w:widowControl w:val="0"/>
        <w:ind w:firstLine="360"/>
        <w:jc w:val="both"/>
        <w:rPr>
          <w:rFonts w:cs="Times New Roman"/>
          <w:sz w:val="22"/>
          <w:szCs w:val="22"/>
          <w:lang w:eastAsia="en-US"/>
        </w:rPr>
      </w:pPr>
    </w:p>
    <w:p w14:paraId="261AD517" w14:textId="2372BADB" w:rsidR="00B46F7D" w:rsidRPr="00201EB2" w:rsidRDefault="00B46F7D" w:rsidP="00D9760D">
      <w:pPr>
        <w:widowControl w:val="0"/>
        <w:ind w:left="360"/>
        <w:jc w:val="center"/>
        <w:rPr>
          <w:rFonts w:cs="Times New Roman"/>
          <w:b/>
          <w:sz w:val="22"/>
          <w:szCs w:val="22"/>
        </w:rPr>
      </w:pPr>
      <w:r w:rsidRPr="00201EB2">
        <w:rPr>
          <w:rFonts w:cs="Times New Roman"/>
          <w:b/>
          <w:sz w:val="22"/>
          <w:szCs w:val="22"/>
        </w:rPr>
        <w:t>12. ЗАКЛЮЧИТЕЛЬНЫЕ ПОЛОЖЕНИ</w:t>
      </w:r>
      <w:r w:rsidR="00701741">
        <w:rPr>
          <w:rFonts w:cs="Times New Roman"/>
          <w:b/>
          <w:sz w:val="22"/>
          <w:szCs w:val="22"/>
        </w:rPr>
        <w:t>Я</w:t>
      </w:r>
    </w:p>
    <w:p w14:paraId="6E6DA1CE" w14:textId="1A331DE1" w:rsidR="00B46F7D" w:rsidRPr="00201EB2" w:rsidRDefault="00B46F7D" w:rsidP="00D9760D">
      <w:pPr>
        <w:widowControl w:val="0"/>
        <w:ind w:firstLine="709"/>
        <w:jc w:val="both"/>
        <w:rPr>
          <w:rFonts w:cs="Times New Roman"/>
          <w:sz w:val="22"/>
          <w:szCs w:val="22"/>
        </w:rPr>
      </w:pPr>
      <w:r w:rsidRPr="00201EB2">
        <w:rPr>
          <w:rFonts w:cs="Times New Roman"/>
          <w:sz w:val="22"/>
          <w:szCs w:val="22"/>
        </w:rPr>
        <w:t xml:space="preserve">12.1. Настоящий Договор вступает в силу с момента заключения и действует </w:t>
      </w:r>
      <w:r w:rsidRPr="00201EB2">
        <w:rPr>
          <w:rFonts w:cs="Times New Roman"/>
          <w:b/>
          <w:bCs/>
          <w:sz w:val="22"/>
          <w:szCs w:val="22"/>
        </w:rPr>
        <w:t>по «</w:t>
      </w:r>
      <w:r w:rsidR="00D9760D" w:rsidRPr="00201EB2">
        <w:rPr>
          <w:rFonts w:cs="Times New Roman"/>
          <w:b/>
          <w:bCs/>
          <w:sz w:val="22"/>
          <w:szCs w:val="22"/>
        </w:rPr>
        <w:t>31</w:t>
      </w:r>
      <w:r w:rsidRPr="00201EB2">
        <w:rPr>
          <w:rFonts w:cs="Times New Roman"/>
          <w:b/>
          <w:bCs/>
          <w:sz w:val="22"/>
          <w:szCs w:val="22"/>
        </w:rPr>
        <w:t xml:space="preserve">» </w:t>
      </w:r>
      <w:r w:rsidR="00D9760D" w:rsidRPr="00201EB2">
        <w:rPr>
          <w:rFonts w:cs="Times New Roman"/>
          <w:b/>
          <w:bCs/>
          <w:sz w:val="22"/>
          <w:szCs w:val="22"/>
        </w:rPr>
        <w:t>декабря</w:t>
      </w:r>
      <w:r w:rsidRPr="00201EB2">
        <w:rPr>
          <w:rFonts w:cs="Times New Roman"/>
          <w:b/>
          <w:bCs/>
          <w:sz w:val="22"/>
          <w:szCs w:val="22"/>
        </w:rPr>
        <w:t xml:space="preserve"> 202</w:t>
      </w:r>
      <w:r w:rsidR="00571E2C" w:rsidRPr="00201EB2">
        <w:rPr>
          <w:rFonts w:cs="Times New Roman"/>
          <w:b/>
          <w:bCs/>
          <w:sz w:val="22"/>
          <w:szCs w:val="22"/>
        </w:rPr>
        <w:t>5</w:t>
      </w:r>
      <w:r w:rsidRPr="00201EB2">
        <w:rPr>
          <w:rFonts w:cs="Times New Roman"/>
          <w:b/>
          <w:bCs/>
          <w:sz w:val="22"/>
          <w:szCs w:val="22"/>
        </w:rPr>
        <w:t xml:space="preserve"> года</w:t>
      </w:r>
      <w:r w:rsidRPr="00201EB2">
        <w:rPr>
          <w:rFonts w:cs="Times New Roman"/>
          <w:sz w:val="22"/>
          <w:szCs w:val="22"/>
        </w:rPr>
        <w:t>, а в части финансовых обязательств до полного исполнения. Окончание срока действия Договора не влечет прекращения неисполненных обязательств Сторон по Договору.</w:t>
      </w:r>
    </w:p>
    <w:p w14:paraId="7EE53C7D" w14:textId="77777777" w:rsidR="00B46F7D" w:rsidRPr="00201EB2" w:rsidRDefault="00B46F7D" w:rsidP="00D9760D">
      <w:pPr>
        <w:widowControl w:val="0"/>
        <w:tabs>
          <w:tab w:val="left" w:pos="709"/>
        </w:tabs>
        <w:ind w:firstLine="709"/>
        <w:jc w:val="both"/>
        <w:rPr>
          <w:rFonts w:eastAsia="Calibri" w:cs="Times New Roman"/>
          <w:sz w:val="22"/>
          <w:szCs w:val="22"/>
          <w:lang w:eastAsia="en-US"/>
        </w:rPr>
      </w:pPr>
      <w:r w:rsidRPr="00201EB2">
        <w:rPr>
          <w:rFonts w:eastAsia="Calibri" w:cs="Times New Roman"/>
          <w:sz w:val="22"/>
          <w:szCs w:val="22"/>
          <w:lang w:eastAsia="en-US"/>
        </w:rPr>
        <w:t xml:space="preserve">12.2. Любая производственная, финансово-экономическая и иная информация, полученная каждой Стороной от другой Стороны в связи с настоящим Договором,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 Сторона, получившая Информацию, обязуется использовать ее как конфиденциальную и не предоставлять ее прямо или косвенно другим лицам для каких бы то ни </w:t>
      </w:r>
      <w:r w:rsidRPr="00201EB2">
        <w:rPr>
          <w:rFonts w:eastAsia="Calibri" w:cs="Times New Roman"/>
          <w:sz w:val="22"/>
          <w:szCs w:val="22"/>
          <w:lang w:eastAsia="en-US"/>
        </w:rPr>
        <w:lastRenderedPageBreak/>
        <w:t>было целей, а также не использовать и не копировать такую Информацию кроме как для целей исполнения Договора. Стороны должны оберегать указанные сведения от разглашения в течение всего срока действия настоящего Договора и после его прекращения.</w:t>
      </w:r>
    </w:p>
    <w:p w14:paraId="3B4E93E7" w14:textId="77777777" w:rsidR="00B46F7D" w:rsidRPr="00201EB2" w:rsidRDefault="00B46F7D" w:rsidP="00D9760D">
      <w:pPr>
        <w:widowControl w:val="0"/>
        <w:ind w:firstLine="709"/>
        <w:jc w:val="both"/>
        <w:rPr>
          <w:rFonts w:cs="Times New Roman"/>
          <w:sz w:val="22"/>
          <w:szCs w:val="22"/>
        </w:rPr>
      </w:pPr>
      <w:r w:rsidRPr="00201EB2">
        <w:rPr>
          <w:rFonts w:eastAsia="Calibri" w:cs="Times New Roman"/>
          <w:sz w:val="22"/>
          <w:szCs w:val="22"/>
          <w:lang w:eastAsia="en-US"/>
        </w:rPr>
        <w:t xml:space="preserve">12.3. </w:t>
      </w:r>
      <w:r w:rsidRPr="00201EB2">
        <w:rPr>
          <w:rFonts w:cs="Times New Roman"/>
          <w:sz w:val="22"/>
          <w:szCs w:val="22"/>
        </w:rPr>
        <w:t>Настоящий договор заключен по результатам электронной процедуры и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14:paraId="508CCE92" w14:textId="77777777" w:rsidR="00B46F7D" w:rsidRPr="00201EB2" w:rsidRDefault="00B46F7D" w:rsidP="00D9760D">
      <w:pPr>
        <w:widowControl w:val="0"/>
        <w:ind w:firstLine="709"/>
        <w:jc w:val="both"/>
        <w:rPr>
          <w:rFonts w:cs="Times New Roman"/>
          <w:sz w:val="22"/>
          <w:szCs w:val="22"/>
        </w:rPr>
      </w:pPr>
      <w:r w:rsidRPr="00201EB2">
        <w:rPr>
          <w:rFonts w:cs="Times New Roman"/>
          <w:sz w:val="22"/>
          <w:szCs w:val="22"/>
        </w:rPr>
        <w:t>12.4. Любые изменения и дополнения к настоящему Договору действительны, если они совершены в письменной форме и подписаны обеими сторонами.</w:t>
      </w:r>
    </w:p>
    <w:p w14:paraId="44DDA615" w14:textId="77777777" w:rsidR="00B46F7D" w:rsidRPr="00201EB2" w:rsidRDefault="00B46F7D" w:rsidP="00D9760D">
      <w:pPr>
        <w:widowControl w:val="0"/>
        <w:ind w:firstLine="720"/>
        <w:jc w:val="both"/>
        <w:rPr>
          <w:rFonts w:cs="Times New Roman"/>
          <w:sz w:val="22"/>
          <w:szCs w:val="22"/>
        </w:rPr>
      </w:pPr>
      <w:r w:rsidRPr="00201EB2">
        <w:rPr>
          <w:rFonts w:cs="Times New Roman"/>
          <w:sz w:val="22"/>
          <w:szCs w:val="22"/>
        </w:rPr>
        <w:t xml:space="preserve">12.5. О любых изменениях своих реквизитов Стороны обязаны письменно уведомлять друг друга в течение пяти банковских дней с даты принятия соответствующего решения либо внесения соответствующих изменений. </w:t>
      </w:r>
    </w:p>
    <w:p w14:paraId="063954D1" w14:textId="77777777" w:rsidR="00B46F7D" w:rsidRPr="00201EB2" w:rsidRDefault="00B46F7D" w:rsidP="00D9760D">
      <w:pPr>
        <w:widowControl w:val="0"/>
        <w:ind w:firstLine="720"/>
        <w:jc w:val="both"/>
        <w:rPr>
          <w:rFonts w:cs="Times New Roman"/>
          <w:sz w:val="22"/>
          <w:szCs w:val="22"/>
        </w:rPr>
      </w:pPr>
      <w:r w:rsidRPr="00201EB2">
        <w:rPr>
          <w:rFonts w:cs="Times New Roman"/>
          <w:sz w:val="22"/>
          <w:szCs w:val="22"/>
        </w:rPr>
        <w:t>12.6. Во всем остальном, что не предусмотрено настоящим Договором, стороны руководствуются действующим законодательством.</w:t>
      </w:r>
    </w:p>
    <w:p w14:paraId="60777997" w14:textId="77777777" w:rsidR="00B46F7D" w:rsidRPr="00201EB2" w:rsidRDefault="00B46F7D" w:rsidP="00D9760D">
      <w:pPr>
        <w:widowControl w:val="0"/>
        <w:ind w:firstLine="720"/>
        <w:jc w:val="both"/>
        <w:rPr>
          <w:rFonts w:cs="Times New Roman"/>
          <w:sz w:val="22"/>
          <w:szCs w:val="22"/>
        </w:rPr>
      </w:pPr>
      <w:r w:rsidRPr="00201EB2">
        <w:rPr>
          <w:rFonts w:cs="Times New Roman"/>
          <w:sz w:val="22"/>
          <w:szCs w:val="22"/>
        </w:rPr>
        <w:t>12.7. В случае прекращения потребности в объеме товара (по фактической численности жителей) стороны вправе подписать соглашение о расторжении Договора (на сумму фактически выполненных обязательств).</w:t>
      </w:r>
    </w:p>
    <w:p w14:paraId="62808160" w14:textId="77777777" w:rsidR="00B46F7D" w:rsidRPr="00201EB2" w:rsidRDefault="00B46F7D" w:rsidP="00D9760D">
      <w:pPr>
        <w:widowControl w:val="0"/>
        <w:overflowPunct w:val="0"/>
        <w:autoSpaceDE w:val="0"/>
        <w:autoSpaceDN w:val="0"/>
        <w:adjustRightInd w:val="0"/>
        <w:ind w:firstLine="720"/>
        <w:jc w:val="both"/>
        <w:textAlignment w:val="baseline"/>
        <w:rPr>
          <w:rFonts w:eastAsia="Calibri" w:cs="Times New Roman"/>
          <w:sz w:val="22"/>
          <w:szCs w:val="22"/>
          <w:lang w:eastAsia="en-US"/>
        </w:rPr>
      </w:pPr>
      <w:r w:rsidRPr="00201EB2">
        <w:rPr>
          <w:rFonts w:eastAsia="Calibri" w:cs="Times New Roman"/>
          <w:sz w:val="22"/>
          <w:szCs w:val="22"/>
          <w:lang w:eastAsia="en-US"/>
        </w:rPr>
        <w:t>12.8. Досрочное расторжение договора может иметь место только по соглашению сторон, либо в случаях, предусмотренных настоящим договором, либо по решению суда по основаниям, предусмотренным гражданским законодательством.</w:t>
      </w:r>
    </w:p>
    <w:p w14:paraId="76F032D0" w14:textId="360DF454" w:rsidR="00B46F7D" w:rsidRPr="00201EB2" w:rsidRDefault="00B46F7D" w:rsidP="00D9760D">
      <w:pPr>
        <w:widowControl w:val="0"/>
        <w:overflowPunct w:val="0"/>
        <w:autoSpaceDE w:val="0"/>
        <w:autoSpaceDN w:val="0"/>
        <w:adjustRightInd w:val="0"/>
        <w:ind w:firstLine="720"/>
        <w:jc w:val="both"/>
        <w:textAlignment w:val="baseline"/>
        <w:rPr>
          <w:rFonts w:eastAsia="Calibri" w:cs="Times New Roman"/>
          <w:sz w:val="22"/>
          <w:szCs w:val="22"/>
          <w:lang w:eastAsia="en-US"/>
        </w:rPr>
      </w:pPr>
      <w:r w:rsidRPr="00201EB2">
        <w:rPr>
          <w:rFonts w:eastAsia="Calibri" w:cs="Times New Roman"/>
          <w:sz w:val="22"/>
          <w:szCs w:val="22"/>
          <w:lang w:eastAsia="en-US"/>
        </w:rPr>
        <w:t>12.9.</w:t>
      </w:r>
      <w:r w:rsidR="00D9760D" w:rsidRPr="00201EB2">
        <w:rPr>
          <w:rFonts w:eastAsia="Calibri" w:cs="Times New Roman"/>
          <w:sz w:val="22"/>
          <w:szCs w:val="22"/>
          <w:lang w:eastAsia="en-US"/>
        </w:rPr>
        <w:t xml:space="preserve"> </w:t>
      </w:r>
      <w:r w:rsidRPr="00201EB2">
        <w:rPr>
          <w:rFonts w:eastAsia="Calibri" w:cs="Times New Roman"/>
          <w:sz w:val="22"/>
          <w:szCs w:val="22"/>
          <w:lang w:eastAsia="en-US"/>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7DA47D3" w14:textId="77777777" w:rsidR="00B46F7D" w:rsidRPr="00201EB2" w:rsidRDefault="00B46F7D" w:rsidP="00D9760D">
      <w:pPr>
        <w:widowControl w:val="0"/>
        <w:tabs>
          <w:tab w:val="num" w:pos="1209"/>
        </w:tabs>
        <w:overflowPunct w:val="0"/>
        <w:autoSpaceDE w:val="0"/>
        <w:autoSpaceDN w:val="0"/>
        <w:adjustRightInd w:val="0"/>
        <w:ind w:firstLine="72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12.10. Договор может быть расторгнут Заказчиком в одностороннем порядке в случае, если это было предусмотрено документацией о закупке и договором.</w:t>
      </w:r>
    </w:p>
    <w:p w14:paraId="0C026A02" w14:textId="77777777" w:rsidR="00B46F7D" w:rsidRPr="00201EB2" w:rsidRDefault="00B46F7D" w:rsidP="00D9760D">
      <w:pPr>
        <w:widowControl w:val="0"/>
        <w:tabs>
          <w:tab w:val="num" w:pos="1209"/>
        </w:tabs>
        <w:overflowPunct w:val="0"/>
        <w:autoSpaceDE w:val="0"/>
        <w:autoSpaceDN w:val="0"/>
        <w:adjustRightInd w:val="0"/>
        <w:ind w:firstLine="72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12.11.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14:paraId="53A9880C" w14:textId="77777777" w:rsidR="00B46F7D" w:rsidRPr="00201EB2" w:rsidRDefault="00B46F7D" w:rsidP="00D9760D">
      <w:pPr>
        <w:widowControl w:val="0"/>
        <w:tabs>
          <w:tab w:val="num" w:pos="1209"/>
        </w:tabs>
        <w:overflowPunct w:val="0"/>
        <w:autoSpaceDE w:val="0"/>
        <w:autoSpaceDN w:val="0"/>
        <w:adjustRightInd w:val="0"/>
        <w:ind w:firstLine="72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12.12.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14:paraId="29D50C7A" w14:textId="77777777" w:rsidR="00B46F7D" w:rsidRPr="00201EB2" w:rsidRDefault="00B46F7D" w:rsidP="00D9760D">
      <w:pPr>
        <w:widowControl w:val="0"/>
        <w:tabs>
          <w:tab w:val="num" w:pos="1209"/>
        </w:tabs>
        <w:overflowPunct w:val="0"/>
        <w:autoSpaceDE w:val="0"/>
        <w:autoSpaceDN w:val="0"/>
        <w:adjustRightInd w:val="0"/>
        <w:ind w:firstLine="72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12.13. 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6D4C6F2C" w14:textId="77777777" w:rsidR="00B46F7D" w:rsidRPr="00201EB2" w:rsidRDefault="00B46F7D" w:rsidP="00D9760D">
      <w:pPr>
        <w:widowControl w:val="0"/>
        <w:tabs>
          <w:tab w:val="num" w:pos="1209"/>
        </w:tabs>
        <w:overflowPunct w:val="0"/>
        <w:autoSpaceDE w:val="0"/>
        <w:autoSpaceDN w:val="0"/>
        <w:adjustRightInd w:val="0"/>
        <w:ind w:firstLine="72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 xml:space="preserve">12.14. Договор считается расторгнутым </w:t>
      </w:r>
      <w:r w:rsidRPr="00201EB2">
        <w:rPr>
          <w:rFonts w:eastAsia="Calibri" w:cs="Times New Roman"/>
          <w:b/>
          <w:bCs/>
          <w:sz w:val="22"/>
          <w:szCs w:val="22"/>
          <w:lang w:eastAsia="en-US"/>
        </w:rPr>
        <w:t>с момента получения одной стороной уведомления другой стороны об одностороннем отказе</w:t>
      </w:r>
      <w:r w:rsidRPr="00201EB2">
        <w:rPr>
          <w:rFonts w:eastAsia="Calibri" w:cs="Times New Roman"/>
          <w:sz w:val="22"/>
          <w:szCs w:val="22"/>
          <w:lang w:eastAsia="en-US"/>
        </w:rPr>
        <w:t xml:space="preserve"> от исполнения договора полностью или частично, если иной срок расторжения договора не предусмотрен в уведомлении либо не определён соглашением сторон.</w:t>
      </w:r>
    </w:p>
    <w:p w14:paraId="2851D66F" w14:textId="77777777" w:rsidR="00B46F7D" w:rsidRPr="00201EB2" w:rsidRDefault="00B46F7D" w:rsidP="00D9760D">
      <w:pPr>
        <w:widowControl w:val="0"/>
        <w:tabs>
          <w:tab w:val="num" w:pos="851"/>
        </w:tabs>
        <w:overflowPunct w:val="0"/>
        <w:autoSpaceDE w:val="0"/>
        <w:autoSpaceDN w:val="0"/>
        <w:adjustRightInd w:val="0"/>
        <w:ind w:firstLine="72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12.15.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69C2615" w14:textId="77777777" w:rsidR="00B46F7D" w:rsidRPr="00201EB2" w:rsidRDefault="00B46F7D" w:rsidP="00D9760D">
      <w:pPr>
        <w:widowControl w:val="0"/>
        <w:tabs>
          <w:tab w:val="num" w:pos="1209"/>
        </w:tabs>
        <w:overflowPunct w:val="0"/>
        <w:autoSpaceDE w:val="0"/>
        <w:autoSpaceDN w:val="0"/>
        <w:adjustRightInd w:val="0"/>
        <w:ind w:firstLine="72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 xml:space="preserve">12.16. Неотъемлемыми частями Договора являются: </w:t>
      </w:r>
    </w:p>
    <w:p w14:paraId="0F6DD198" w14:textId="77777777" w:rsidR="00B46F7D" w:rsidRPr="00201EB2" w:rsidRDefault="00B46F7D" w:rsidP="00D9760D">
      <w:pPr>
        <w:widowControl w:val="0"/>
        <w:tabs>
          <w:tab w:val="num" w:pos="1209"/>
        </w:tabs>
        <w:overflowPunct w:val="0"/>
        <w:autoSpaceDE w:val="0"/>
        <w:autoSpaceDN w:val="0"/>
        <w:adjustRightInd w:val="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Приложение №1 - «Спецификация»,</w:t>
      </w:r>
    </w:p>
    <w:p w14:paraId="030E5F28" w14:textId="77777777" w:rsidR="00B46F7D" w:rsidRPr="00201EB2" w:rsidRDefault="00B46F7D" w:rsidP="00D9760D">
      <w:pPr>
        <w:widowControl w:val="0"/>
        <w:tabs>
          <w:tab w:val="num" w:pos="1209"/>
        </w:tabs>
        <w:overflowPunct w:val="0"/>
        <w:autoSpaceDE w:val="0"/>
        <w:autoSpaceDN w:val="0"/>
        <w:adjustRightInd w:val="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Приложение №2 – «Техническое задание».</w:t>
      </w:r>
    </w:p>
    <w:p w14:paraId="27BD2861" w14:textId="77777777" w:rsidR="00DC0CDE" w:rsidRPr="00201EB2" w:rsidRDefault="00DC0CDE" w:rsidP="00D9760D">
      <w:pPr>
        <w:widowControl w:val="0"/>
        <w:jc w:val="center"/>
        <w:rPr>
          <w:rFonts w:cs="Times New Roman"/>
          <w:b/>
          <w:sz w:val="22"/>
          <w:szCs w:val="22"/>
        </w:rPr>
      </w:pPr>
      <w:r w:rsidRPr="00201EB2">
        <w:rPr>
          <w:rFonts w:cs="Times New Roman"/>
          <w:b/>
          <w:sz w:val="22"/>
          <w:szCs w:val="22"/>
        </w:rPr>
        <w:t>13. АДРЕСА И РЕКВИЗИТЫ СТОРОН</w:t>
      </w:r>
    </w:p>
    <w:p w14:paraId="1EC2EA8E" w14:textId="77777777" w:rsidR="00DC0CDE" w:rsidRPr="00201EB2" w:rsidRDefault="00DC0CDE" w:rsidP="00D9760D">
      <w:pPr>
        <w:widowControl w:val="0"/>
        <w:jc w:val="both"/>
        <w:rPr>
          <w:rFonts w:cs="Times New Roman"/>
          <w:sz w:val="22"/>
          <w:szCs w:val="22"/>
        </w:rPr>
      </w:pPr>
    </w:p>
    <w:p w14:paraId="36AD10D8" w14:textId="77777777" w:rsidR="00DC0CDE" w:rsidRPr="00201EB2" w:rsidRDefault="00DC0CDE" w:rsidP="00D9760D">
      <w:pPr>
        <w:widowControl w:val="0"/>
        <w:jc w:val="right"/>
        <w:rPr>
          <w:rFonts w:eastAsia="Calibri" w:cs="Times New Roman"/>
          <w:b/>
          <w:sz w:val="22"/>
          <w:szCs w:val="22"/>
          <w:lang w:eastAsia="en-US"/>
        </w:rPr>
      </w:pPr>
    </w:p>
    <w:p w14:paraId="00553B02" w14:textId="77777777" w:rsidR="00DC0CDE" w:rsidRPr="00201EB2" w:rsidRDefault="00DC0CDE" w:rsidP="00D9760D">
      <w:pPr>
        <w:widowControl w:val="0"/>
        <w:rPr>
          <w:rFonts w:eastAsia="Calibri" w:cs="Times New Roman"/>
          <w:b/>
          <w:sz w:val="22"/>
          <w:szCs w:val="22"/>
          <w:lang w:eastAsia="en-US"/>
        </w:rPr>
      </w:pPr>
    </w:p>
    <w:p w14:paraId="60C566BC" w14:textId="77777777" w:rsidR="00DC0CDE" w:rsidRPr="00201EB2" w:rsidRDefault="00DC0CDE" w:rsidP="00D9760D">
      <w:pPr>
        <w:widowControl w:val="0"/>
        <w:jc w:val="right"/>
        <w:rPr>
          <w:rFonts w:eastAsia="Calibri" w:cs="Times New Roman"/>
          <w:b/>
          <w:sz w:val="22"/>
          <w:szCs w:val="22"/>
          <w:lang w:eastAsia="en-US"/>
        </w:rPr>
      </w:pPr>
    </w:p>
    <w:p w14:paraId="10031E2E" w14:textId="77777777" w:rsidR="00DC0CDE" w:rsidRPr="00201EB2" w:rsidRDefault="00DC0CDE" w:rsidP="00D9760D">
      <w:pPr>
        <w:widowControl w:val="0"/>
        <w:rPr>
          <w:rFonts w:eastAsia="Calibri" w:cs="Times New Roman"/>
          <w:b/>
          <w:sz w:val="22"/>
          <w:szCs w:val="22"/>
          <w:lang w:eastAsia="en-US"/>
        </w:rPr>
      </w:pPr>
      <w:r w:rsidRPr="00201EB2">
        <w:rPr>
          <w:rFonts w:eastAsia="Calibri" w:cs="Times New Roman"/>
          <w:b/>
          <w:sz w:val="22"/>
          <w:szCs w:val="22"/>
          <w:lang w:eastAsia="en-US"/>
        </w:rPr>
        <w:br w:type="page"/>
      </w:r>
    </w:p>
    <w:p w14:paraId="62A99171" w14:textId="77777777" w:rsidR="00DC0CDE" w:rsidRPr="00201EB2" w:rsidRDefault="00DC0CDE" w:rsidP="00D9760D">
      <w:pPr>
        <w:widowControl w:val="0"/>
        <w:jc w:val="right"/>
        <w:rPr>
          <w:rFonts w:eastAsia="Calibri" w:cs="Times New Roman"/>
          <w:b/>
          <w:sz w:val="22"/>
          <w:szCs w:val="22"/>
          <w:lang w:eastAsia="en-US"/>
        </w:rPr>
        <w:sectPr w:rsidR="00DC0CDE" w:rsidRPr="00201EB2" w:rsidSect="00817AAA">
          <w:headerReference w:type="first" r:id="rId8"/>
          <w:pgSz w:w="11906" w:h="16838"/>
          <w:pgMar w:top="567" w:right="566" w:bottom="1134" w:left="1418" w:header="709" w:footer="709" w:gutter="0"/>
          <w:pgNumType w:start="1"/>
          <w:cols w:space="708"/>
          <w:titlePg/>
          <w:docGrid w:linePitch="360"/>
        </w:sectPr>
      </w:pPr>
    </w:p>
    <w:p w14:paraId="1E3D87E0" w14:textId="77777777" w:rsidR="00DC0CDE" w:rsidRPr="00201EB2" w:rsidRDefault="00DC0CDE" w:rsidP="00D9760D">
      <w:pPr>
        <w:widowControl w:val="0"/>
        <w:jc w:val="right"/>
        <w:rPr>
          <w:rFonts w:eastAsia="Calibri" w:cs="Times New Roman"/>
          <w:b/>
          <w:sz w:val="22"/>
          <w:szCs w:val="22"/>
          <w:lang w:eastAsia="en-US"/>
        </w:rPr>
      </w:pPr>
      <w:r w:rsidRPr="00201EB2">
        <w:rPr>
          <w:rFonts w:eastAsia="Calibri" w:cs="Times New Roman"/>
          <w:b/>
          <w:sz w:val="22"/>
          <w:szCs w:val="22"/>
          <w:lang w:eastAsia="en-US"/>
        </w:rPr>
        <w:lastRenderedPageBreak/>
        <w:t xml:space="preserve">Приложение № 1 </w:t>
      </w:r>
    </w:p>
    <w:p w14:paraId="39925E76" w14:textId="04E83752" w:rsidR="00DC0CDE" w:rsidRPr="00201EB2" w:rsidRDefault="00DC0CDE" w:rsidP="00D9760D">
      <w:pPr>
        <w:widowControl w:val="0"/>
        <w:jc w:val="right"/>
        <w:rPr>
          <w:rFonts w:eastAsia="Calibri" w:cs="Times New Roman"/>
          <w:b/>
          <w:sz w:val="22"/>
          <w:szCs w:val="22"/>
          <w:lang w:eastAsia="en-US"/>
        </w:rPr>
      </w:pPr>
      <w:r w:rsidRPr="00201EB2">
        <w:rPr>
          <w:rFonts w:eastAsia="Calibri" w:cs="Times New Roman"/>
          <w:b/>
          <w:sz w:val="22"/>
          <w:szCs w:val="22"/>
          <w:lang w:eastAsia="en-US"/>
        </w:rPr>
        <w:t xml:space="preserve">к Договору поставки № </w:t>
      </w:r>
      <w:r w:rsidR="00DE1540" w:rsidRPr="00201EB2">
        <w:rPr>
          <w:rFonts w:eastAsia="Calibri" w:cs="Times New Roman"/>
          <w:b/>
          <w:sz w:val="22"/>
          <w:szCs w:val="22"/>
          <w:lang w:eastAsia="en-US"/>
        </w:rPr>
        <w:t>__</w:t>
      </w:r>
      <w:r w:rsidR="00071518" w:rsidRPr="00201EB2">
        <w:rPr>
          <w:rFonts w:eastAsia="Calibri" w:cs="Times New Roman"/>
          <w:b/>
          <w:sz w:val="22"/>
          <w:szCs w:val="22"/>
          <w:lang w:eastAsia="en-US"/>
        </w:rPr>
        <w:t>/</w:t>
      </w:r>
    </w:p>
    <w:p w14:paraId="3F3EB6A6" w14:textId="063C3222" w:rsidR="00DC0CDE" w:rsidRPr="00201EB2" w:rsidRDefault="00DC0CDE" w:rsidP="00D9760D">
      <w:pPr>
        <w:widowControl w:val="0"/>
        <w:jc w:val="right"/>
        <w:rPr>
          <w:rFonts w:eastAsia="Calibri" w:cs="Times New Roman"/>
          <w:b/>
          <w:sz w:val="22"/>
          <w:szCs w:val="22"/>
          <w:lang w:eastAsia="en-US"/>
        </w:rPr>
      </w:pPr>
      <w:r w:rsidRPr="00201EB2">
        <w:rPr>
          <w:rFonts w:eastAsia="Calibri" w:cs="Times New Roman"/>
          <w:b/>
          <w:sz w:val="22"/>
          <w:szCs w:val="22"/>
          <w:lang w:eastAsia="en-US"/>
        </w:rPr>
        <w:t xml:space="preserve"> от «</w:t>
      </w:r>
      <w:r w:rsidR="00DE1540" w:rsidRPr="00201EB2">
        <w:rPr>
          <w:rFonts w:eastAsia="Calibri" w:cs="Times New Roman"/>
          <w:b/>
          <w:sz w:val="22"/>
          <w:szCs w:val="22"/>
          <w:lang w:eastAsia="en-US"/>
        </w:rPr>
        <w:t>__</w:t>
      </w:r>
      <w:r w:rsidRPr="00201EB2">
        <w:rPr>
          <w:rFonts w:eastAsia="Calibri" w:cs="Times New Roman"/>
          <w:b/>
          <w:sz w:val="22"/>
          <w:szCs w:val="22"/>
          <w:lang w:eastAsia="en-US"/>
        </w:rPr>
        <w:t>»</w:t>
      </w:r>
      <w:r w:rsidR="00071518" w:rsidRPr="00201EB2">
        <w:rPr>
          <w:rFonts w:eastAsia="Calibri" w:cs="Times New Roman"/>
          <w:b/>
          <w:sz w:val="22"/>
          <w:szCs w:val="22"/>
          <w:lang w:eastAsia="en-US"/>
        </w:rPr>
        <w:t xml:space="preserve"> </w:t>
      </w:r>
      <w:r w:rsidR="00DE1540" w:rsidRPr="00201EB2">
        <w:rPr>
          <w:rFonts w:eastAsia="Calibri" w:cs="Times New Roman"/>
          <w:b/>
          <w:sz w:val="22"/>
          <w:szCs w:val="22"/>
          <w:lang w:eastAsia="en-US"/>
        </w:rPr>
        <w:t>_______</w:t>
      </w:r>
      <w:r w:rsidR="00071518" w:rsidRPr="00201EB2">
        <w:rPr>
          <w:rFonts w:eastAsia="Calibri" w:cs="Times New Roman"/>
          <w:b/>
          <w:sz w:val="22"/>
          <w:szCs w:val="22"/>
          <w:lang w:eastAsia="en-US"/>
        </w:rPr>
        <w:t xml:space="preserve"> </w:t>
      </w:r>
      <w:r w:rsidR="00D9760D" w:rsidRPr="00201EB2">
        <w:rPr>
          <w:rFonts w:eastAsia="Calibri" w:cs="Times New Roman"/>
          <w:b/>
          <w:sz w:val="22"/>
          <w:szCs w:val="22"/>
          <w:lang w:eastAsia="en-US"/>
        </w:rPr>
        <w:t>2025</w:t>
      </w:r>
      <w:r w:rsidRPr="00201EB2">
        <w:rPr>
          <w:rFonts w:eastAsia="Calibri" w:cs="Times New Roman"/>
          <w:b/>
          <w:sz w:val="22"/>
          <w:szCs w:val="22"/>
          <w:lang w:eastAsia="en-US"/>
        </w:rPr>
        <w:t xml:space="preserve"> г. </w:t>
      </w:r>
    </w:p>
    <w:p w14:paraId="63F1D9B7" w14:textId="77777777" w:rsidR="00DC0CDE" w:rsidRPr="00201EB2" w:rsidRDefault="00DC0CDE" w:rsidP="00D9760D">
      <w:pPr>
        <w:widowControl w:val="0"/>
        <w:jc w:val="center"/>
        <w:rPr>
          <w:rFonts w:cs="Times New Roman"/>
          <w:b/>
          <w:sz w:val="22"/>
          <w:szCs w:val="22"/>
        </w:rPr>
      </w:pPr>
      <w:r w:rsidRPr="00201EB2">
        <w:rPr>
          <w:rFonts w:cs="Times New Roman"/>
          <w:b/>
          <w:sz w:val="22"/>
          <w:szCs w:val="22"/>
        </w:rPr>
        <w:t xml:space="preserve">СПЕЦИФИКАЦИЯ </w:t>
      </w:r>
    </w:p>
    <w:p w14:paraId="503A3266" w14:textId="77777777" w:rsidR="00DC0CDE" w:rsidRPr="00201EB2" w:rsidRDefault="00DC0CDE" w:rsidP="00D9760D">
      <w:pPr>
        <w:widowControl w:val="0"/>
        <w:jc w:val="center"/>
        <w:rPr>
          <w:rFonts w:cs="Times New Roman"/>
          <w:b/>
          <w:sz w:val="22"/>
          <w:szCs w:val="22"/>
        </w:rPr>
      </w:pPr>
    </w:p>
    <w:tbl>
      <w:tblPr>
        <w:tblpPr w:leftFromText="180" w:rightFromText="180" w:vertAnchor="text" w:tblpX="-318" w:tblpY="1"/>
        <w:tblOverlap w:val="neve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1689"/>
        <w:gridCol w:w="4121"/>
        <w:gridCol w:w="1908"/>
        <w:gridCol w:w="1658"/>
        <w:gridCol w:w="529"/>
        <w:gridCol w:w="850"/>
        <w:gridCol w:w="919"/>
        <w:gridCol w:w="1481"/>
        <w:gridCol w:w="1334"/>
      </w:tblGrid>
      <w:tr w:rsidR="00CC034B" w:rsidRPr="00201EB2" w14:paraId="1A0FFBF7" w14:textId="77777777" w:rsidTr="00731C0D">
        <w:tc>
          <w:tcPr>
            <w:tcW w:w="174" w:type="pct"/>
            <w:vMerge w:val="restart"/>
            <w:vAlign w:val="center"/>
          </w:tcPr>
          <w:p w14:paraId="63AC42A0"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 п/п</w:t>
            </w:r>
          </w:p>
          <w:p w14:paraId="6284F094" w14:textId="77777777" w:rsidR="00CC034B" w:rsidRPr="00201EB2" w:rsidRDefault="00CC034B" w:rsidP="00D9760D">
            <w:pPr>
              <w:widowControl w:val="0"/>
              <w:jc w:val="center"/>
              <w:rPr>
                <w:rFonts w:eastAsia="Calibri" w:cs="Times New Roman"/>
                <w:b/>
                <w:color w:val="000000"/>
                <w:sz w:val="22"/>
                <w:szCs w:val="22"/>
                <w:lang w:eastAsia="en-US"/>
              </w:rPr>
            </w:pPr>
          </w:p>
        </w:tc>
        <w:tc>
          <w:tcPr>
            <w:tcW w:w="554" w:type="pct"/>
            <w:vMerge w:val="restart"/>
            <w:vAlign w:val="center"/>
          </w:tcPr>
          <w:p w14:paraId="210E52A8"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Наименование товара</w:t>
            </w:r>
          </w:p>
        </w:tc>
        <w:tc>
          <w:tcPr>
            <w:tcW w:w="2610" w:type="pct"/>
            <w:gridSpan w:val="3"/>
            <w:vAlign w:val="center"/>
          </w:tcPr>
          <w:p w14:paraId="3D85B84B"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Функциональные, технические и качественные характеристики товара</w:t>
            </w:r>
          </w:p>
        </w:tc>
        <w:tc>
          <w:tcPr>
            <w:tcW w:w="149" w:type="pct"/>
            <w:vMerge w:val="restart"/>
            <w:vAlign w:val="center"/>
          </w:tcPr>
          <w:p w14:paraId="4DFBF71A" w14:textId="77777777" w:rsidR="00CC034B" w:rsidRPr="00201EB2" w:rsidRDefault="00CC034B" w:rsidP="00D9760D">
            <w:pPr>
              <w:widowControl w:val="0"/>
              <w:ind w:left="-108" w:right="-109"/>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Ед. изм.</w:t>
            </w:r>
          </w:p>
        </w:tc>
        <w:tc>
          <w:tcPr>
            <w:tcW w:w="300" w:type="pct"/>
            <w:vMerge w:val="restart"/>
            <w:vAlign w:val="center"/>
          </w:tcPr>
          <w:p w14:paraId="564382D3" w14:textId="77777777" w:rsidR="00CC034B" w:rsidRPr="00201EB2" w:rsidRDefault="00CC034B" w:rsidP="00D9760D">
            <w:pPr>
              <w:widowControl w:val="0"/>
              <w:ind w:left="-108" w:right="-109"/>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Кол-во</w:t>
            </w:r>
          </w:p>
        </w:tc>
        <w:tc>
          <w:tcPr>
            <w:tcW w:w="301" w:type="pct"/>
            <w:vMerge w:val="restart"/>
            <w:vAlign w:val="center"/>
          </w:tcPr>
          <w:p w14:paraId="76FEC572"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Размер НДС %</w:t>
            </w:r>
          </w:p>
        </w:tc>
        <w:tc>
          <w:tcPr>
            <w:tcW w:w="451" w:type="pct"/>
            <w:vMerge w:val="restart"/>
            <w:vAlign w:val="center"/>
          </w:tcPr>
          <w:p w14:paraId="26E99CBA" w14:textId="27E3B022" w:rsidR="00CC034B" w:rsidRPr="00201EB2" w:rsidRDefault="00CC034B" w:rsidP="00D9760D">
            <w:pPr>
              <w:widowControl w:val="0"/>
              <w:ind w:left="-106" w:right="-105"/>
              <w:jc w:val="center"/>
              <w:rPr>
                <w:rFonts w:eastAsia="Calibri" w:cs="Times New Roman"/>
                <w:b/>
                <w:sz w:val="22"/>
                <w:szCs w:val="22"/>
                <w:lang w:eastAsia="ar-SA"/>
              </w:rPr>
            </w:pPr>
            <w:r w:rsidRPr="00201EB2">
              <w:rPr>
                <w:rFonts w:eastAsia="Calibri" w:cs="Times New Roman"/>
                <w:b/>
                <w:sz w:val="22"/>
                <w:szCs w:val="22"/>
                <w:lang w:eastAsia="ar-SA"/>
              </w:rPr>
              <w:t xml:space="preserve">Цена за </w:t>
            </w:r>
            <w:proofErr w:type="spellStart"/>
            <w:r w:rsidRPr="00201EB2">
              <w:rPr>
                <w:rFonts w:eastAsia="Calibri" w:cs="Times New Roman"/>
                <w:b/>
                <w:sz w:val="22"/>
                <w:szCs w:val="22"/>
                <w:lang w:eastAsia="ar-SA"/>
              </w:rPr>
              <w:t>ед.изм</w:t>
            </w:r>
            <w:proofErr w:type="spellEnd"/>
            <w:r w:rsidRPr="00201EB2">
              <w:rPr>
                <w:rFonts w:eastAsia="Calibri" w:cs="Times New Roman"/>
                <w:b/>
                <w:sz w:val="22"/>
                <w:szCs w:val="22"/>
                <w:lang w:eastAsia="ar-SA"/>
              </w:rPr>
              <w:t>.,</w:t>
            </w:r>
            <w:r w:rsidR="00D9760D" w:rsidRPr="00201EB2">
              <w:rPr>
                <w:rFonts w:eastAsia="Calibri" w:cs="Times New Roman"/>
                <w:b/>
                <w:sz w:val="22"/>
                <w:szCs w:val="22"/>
                <w:lang w:eastAsia="ar-SA"/>
              </w:rPr>
              <w:t xml:space="preserve"> </w:t>
            </w:r>
            <w:r w:rsidRPr="00201EB2">
              <w:rPr>
                <w:rFonts w:eastAsia="Calibri" w:cs="Times New Roman"/>
                <w:b/>
                <w:sz w:val="22"/>
                <w:szCs w:val="22"/>
                <w:lang w:eastAsia="ar-SA"/>
              </w:rPr>
              <w:t>в соответствии с результатами аукциона в электронной форме,</w:t>
            </w:r>
            <w:r w:rsidR="00D9760D" w:rsidRPr="00201EB2">
              <w:rPr>
                <w:rFonts w:eastAsia="Calibri" w:cs="Times New Roman"/>
                <w:b/>
                <w:sz w:val="22"/>
                <w:szCs w:val="22"/>
                <w:lang w:eastAsia="ar-SA"/>
              </w:rPr>
              <w:t xml:space="preserve"> </w:t>
            </w:r>
            <w:r w:rsidRPr="00201EB2">
              <w:rPr>
                <w:rFonts w:eastAsia="Calibri" w:cs="Times New Roman"/>
                <w:b/>
                <w:sz w:val="22"/>
                <w:szCs w:val="22"/>
                <w:lang w:eastAsia="ar-SA"/>
              </w:rPr>
              <w:t xml:space="preserve">в </w:t>
            </w:r>
            <w:r w:rsidR="00DE1540" w:rsidRPr="00201EB2">
              <w:rPr>
                <w:rFonts w:eastAsia="Calibri" w:cs="Times New Roman"/>
                <w:b/>
                <w:sz w:val="22"/>
                <w:szCs w:val="22"/>
                <w:lang w:eastAsia="ar-SA"/>
              </w:rPr>
              <w:t>т.ч.</w:t>
            </w:r>
            <w:r w:rsidRPr="00201EB2">
              <w:rPr>
                <w:rFonts w:eastAsia="Calibri" w:cs="Times New Roman"/>
                <w:b/>
                <w:sz w:val="22"/>
                <w:szCs w:val="22"/>
                <w:lang w:eastAsia="ar-SA"/>
              </w:rPr>
              <w:t xml:space="preserve"> НДС (руб.)</w:t>
            </w:r>
          </w:p>
        </w:tc>
        <w:tc>
          <w:tcPr>
            <w:tcW w:w="461" w:type="pct"/>
            <w:vMerge w:val="restart"/>
            <w:vAlign w:val="center"/>
          </w:tcPr>
          <w:p w14:paraId="6B2E5E37" w14:textId="77777777" w:rsidR="00CC034B" w:rsidRPr="00201EB2" w:rsidRDefault="00CC034B" w:rsidP="00D9760D">
            <w:pPr>
              <w:widowControl w:val="0"/>
              <w:jc w:val="center"/>
              <w:rPr>
                <w:rFonts w:eastAsia="Calibri" w:cs="Times New Roman"/>
                <w:b/>
                <w:sz w:val="22"/>
                <w:szCs w:val="22"/>
                <w:lang w:eastAsia="ar-SA"/>
              </w:rPr>
            </w:pPr>
            <w:r w:rsidRPr="00201EB2">
              <w:rPr>
                <w:rFonts w:eastAsia="Calibri" w:cs="Times New Roman"/>
                <w:b/>
                <w:sz w:val="22"/>
                <w:szCs w:val="22"/>
                <w:lang w:eastAsia="ar-SA"/>
              </w:rPr>
              <w:t>Сумма, в том числе НДС</w:t>
            </w:r>
          </w:p>
          <w:p w14:paraId="6CE14B3B" w14:textId="77777777" w:rsidR="00CC034B" w:rsidRPr="00201EB2" w:rsidRDefault="00CC034B" w:rsidP="00D9760D">
            <w:pPr>
              <w:widowControl w:val="0"/>
              <w:jc w:val="center"/>
              <w:rPr>
                <w:rFonts w:eastAsia="Calibri" w:cs="Times New Roman"/>
                <w:b/>
                <w:sz w:val="22"/>
                <w:szCs w:val="22"/>
                <w:lang w:eastAsia="ar-SA"/>
              </w:rPr>
            </w:pPr>
            <w:r w:rsidRPr="00201EB2">
              <w:rPr>
                <w:rFonts w:eastAsia="Calibri" w:cs="Times New Roman"/>
                <w:b/>
                <w:sz w:val="22"/>
                <w:szCs w:val="22"/>
                <w:lang w:eastAsia="ar-SA"/>
              </w:rPr>
              <w:t>(руб.)</w:t>
            </w:r>
          </w:p>
        </w:tc>
      </w:tr>
      <w:tr w:rsidR="00CC034B" w:rsidRPr="00201EB2" w14:paraId="7F14ACE6" w14:textId="77777777" w:rsidTr="00731C0D">
        <w:tc>
          <w:tcPr>
            <w:tcW w:w="174" w:type="pct"/>
            <w:vMerge/>
            <w:vAlign w:val="center"/>
          </w:tcPr>
          <w:p w14:paraId="7241EB00" w14:textId="77777777" w:rsidR="00CC034B" w:rsidRPr="00201EB2" w:rsidRDefault="00CC034B" w:rsidP="00D9760D">
            <w:pPr>
              <w:widowControl w:val="0"/>
              <w:jc w:val="center"/>
              <w:rPr>
                <w:rFonts w:eastAsia="Calibri" w:cs="Times New Roman"/>
                <w:b/>
                <w:color w:val="000000"/>
                <w:sz w:val="22"/>
                <w:szCs w:val="22"/>
                <w:lang w:eastAsia="en-US"/>
              </w:rPr>
            </w:pPr>
          </w:p>
        </w:tc>
        <w:tc>
          <w:tcPr>
            <w:tcW w:w="554" w:type="pct"/>
            <w:vMerge/>
            <w:vAlign w:val="center"/>
          </w:tcPr>
          <w:p w14:paraId="65E148A6" w14:textId="77777777" w:rsidR="00CC034B" w:rsidRPr="00201EB2" w:rsidRDefault="00CC034B" w:rsidP="00D9760D">
            <w:pPr>
              <w:widowControl w:val="0"/>
              <w:jc w:val="center"/>
              <w:rPr>
                <w:rFonts w:eastAsia="Calibri" w:cs="Times New Roman"/>
                <w:b/>
                <w:color w:val="000000"/>
                <w:sz w:val="22"/>
                <w:szCs w:val="22"/>
                <w:lang w:eastAsia="en-US"/>
              </w:rPr>
            </w:pPr>
          </w:p>
        </w:tc>
        <w:tc>
          <w:tcPr>
            <w:tcW w:w="1389" w:type="pct"/>
            <w:vMerge w:val="restart"/>
            <w:vAlign w:val="center"/>
          </w:tcPr>
          <w:p w14:paraId="0EACE6A5" w14:textId="77777777" w:rsidR="00CC034B" w:rsidRPr="00201EB2" w:rsidRDefault="00CC034B" w:rsidP="00D9760D">
            <w:pPr>
              <w:widowControl w:val="0"/>
              <w:ind w:left="-108" w:right="-108"/>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Показатель (наименование характеристики)</w:t>
            </w:r>
          </w:p>
        </w:tc>
        <w:tc>
          <w:tcPr>
            <w:tcW w:w="1221" w:type="pct"/>
            <w:gridSpan w:val="2"/>
            <w:vAlign w:val="center"/>
          </w:tcPr>
          <w:p w14:paraId="1A18EF5B"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Значение</w:t>
            </w:r>
          </w:p>
        </w:tc>
        <w:tc>
          <w:tcPr>
            <w:tcW w:w="149" w:type="pct"/>
            <w:vMerge/>
          </w:tcPr>
          <w:p w14:paraId="49A33E5D" w14:textId="77777777" w:rsidR="00CC034B" w:rsidRPr="00201EB2" w:rsidRDefault="00CC034B" w:rsidP="00D9760D">
            <w:pPr>
              <w:widowControl w:val="0"/>
              <w:jc w:val="center"/>
              <w:rPr>
                <w:rFonts w:eastAsia="Calibri" w:cs="Times New Roman"/>
                <w:b/>
                <w:color w:val="000000"/>
                <w:sz w:val="22"/>
                <w:szCs w:val="22"/>
                <w:lang w:eastAsia="en-US"/>
              </w:rPr>
            </w:pPr>
          </w:p>
        </w:tc>
        <w:tc>
          <w:tcPr>
            <w:tcW w:w="300" w:type="pct"/>
            <w:vMerge/>
            <w:vAlign w:val="center"/>
          </w:tcPr>
          <w:p w14:paraId="169C5A7E" w14:textId="77777777" w:rsidR="00CC034B" w:rsidRPr="00201EB2" w:rsidRDefault="00CC034B" w:rsidP="00D9760D">
            <w:pPr>
              <w:widowControl w:val="0"/>
              <w:jc w:val="center"/>
              <w:rPr>
                <w:rFonts w:eastAsia="Calibri" w:cs="Times New Roman"/>
                <w:b/>
                <w:color w:val="000000"/>
                <w:sz w:val="22"/>
                <w:szCs w:val="22"/>
                <w:lang w:eastAsia="en-US"/>
              </w:rPr>
            </w:pPr>
          </w:p>
        </w:tc>
        <w:tc>
          <w:tcPr>
            <w:tcW w:w="301" w:type="pct"/>
            <w:vMerge/>
            <w:vAlign w:val="center"/>
          </w:tcPr>
          <w:p w14:paraId="07484C0C" w14:textId="77777777" w:rsidR="00CC034B" w:rsidRPr="00201EB2" w:rsidRDefault="00CC034B" w:rsidP="00D9760D">
            <w:pPr>
              <w:widowControl w:val="0"/>
              <w:jc w:val="center"/>
              <w:rPr>
                <w:rFonts w:eastAsia="Calibri" w:cs="Times New Roman"/>
                <w:b/>
                <w:color w:val="000000"/>
                <w:sz w:val="22"/>
                <w:szCs w:val="22"/>
                <w:lang w:eastAsia="en-US"/>
              </w:rPr>
            </w:pPr>
          </w:p>
        </w:tc>
        <w:tc>
          <w:tcPr>
            <w:tcW w:w="451" w:type="pct"/>
            <w:vMerge/>
            <w:vAlign w:val="center"/>
          </w:tcPr>
          <w:p w14:paraId="7B9A2BA4" w14:textId="77777777" w:rsidR="00CC034B" w:rsidRPr="00201EB2" w:rsidRDefault="00CC034B" w:rsidP="00D9760D">
            <w:pPr>
              <w:widowControl w:val="0"/>
              <w:jc w:val="center"/>
              <w:rPr>
                <w:rFonts w:eastAsia="Calibri" w:cs="Times New Roman"/>
                <w:b/>
                <w:color w:val="000000"/>
                <w:sz w:val="22"/>
                <w:szCs w:val="22"/>
                <w:lang w:eastAsia="en-US"/>
              </w:rPr>
            </w:pPr>
          </w:p>
        </w:tc>
        <w:tc>
          <w:tcPr>
            <w:tcW w:w="461" w:type="pct"/>
            <w:vMerge/>
          </w:tcPr>
          <w:p w14:paraId="64893720" w14:textId="77777777" w:rsidR="00CC034B" w:rsidRPr="00201EB2" w:rsidRDefault="00CC034B" w:rsidP="00D9760D">
            <w:pPr>
              <w:widowControl w:val="0"/>
              <w:jc w:val="center"/>
              <w:rPr>
                <w:rFonts w:eastAsia="Calibri" w:cs="Times New Roman"/>
                <w:b/>
                <w:color w:val="000000"/>
                <w:sz w:val="22"/>
                <w:szCs w:val="22"/>
                <w:lang w:eastAsia="en-US"/>
              </w:rPr>
            </w:pPr>
          </w:p>
        </w:tc>
      </w:tr>
      <w:tr w:rsidR="002D2AC5" w:rsidRPr="00201EB2" w14:paraId="52C89B6D" w14:textId="77777777" w:rsidTr="00731C0D">
        <w:tc>
          <w:tcPr>
            <w:tcW w:w="174" w:type="pct"/>
            <w:vMerge/>
          </w:tcPr>
          <w:p w14:paraId="5739F16F" w14:textId="77777777" w:rsidR="00CC034B" w:rsidRPr="00201EB2" w:rsidRDefault="00CC034B" w:rsidP="00D9760D">
            <w:pPr>
              <w:widowControl w:val="0"/>
              <w:jc w:val="center"/>
              <w:rPr>
                <w:rFonts w:eastAsia="Calibri" w:cs="Times New Roman"/>
                <w:b/>
                <w:color w:val="000000"/>
                <w:sz w:val="22"/>
                <w:szCs w:val="22"/>
                <w:lang w:eastAsia="en-US"/>
              </w:rPr>
            </w:pPr>
          </w:p>
        </w:tc>
        <w:tc>
          <w:tcPr>
            <w:tcW w:w="554" w:type="pct"/>
            <w:vMerge/>
          </w:tcPr>
          <w:p w14:paraId="64F00F28" w14:textId="77777777" w:rsidR="00CC034B" w:rsidRPr="00201EB2" w:rsidRDefault="00CC034B" w:rsidP="00D9760D">
            <w:pPr>
              <w:widowControl w:val="0"/>
              <w:jc w:val="center"/>
              <w:rPr>
                <w:rFonts w:eastAsia="Calibri" w:cs="Times New Roman"/>
                <w:b/>
                <w:color w:val="000000"/>
                <w:sz w:val="22"/>
                <w:szCs w:val="22"/>
                <w:lang w:eastAsia="en-US"/>
              </w:rPr>
            </w:pPr>
          </w:p>
        </w:tc>
        <w:tc>
          <w:tcPr>
            <w:tcW w:w="1389" w:type="pct"/>
            <w:vMerge/>
          </w:tcPr>
          <w:p w14:paraId="68825795" w14:textId="77777777" w:rsidR="00CC034B" w:rsidRPr="00201EB2" w:rsidRDefault="00CC034B" w:rsidP="00D9760D">
            <w:pPr>
              <w:widowControl w:val="0"/>
              <w:jc w:val="center"/>
              <w:rPr>
                <w:rFonts w:eastAsia="Calibri" w:cs="Times New Roman"/>
                <w:b/>
                <w:color w:val="000000"/>
                <w:sz w:val="22"/>
                <w:szCs w:val="22"/>
                <w:lang w:eastAsia="en-US"/>
              </w:rPr>
            </w:pPr>
          </w:p>
        </w:tc>
        <w:tc>
          <w:tcPr>
            <w:tcW w:w="652" w:type="pct"/>
            <w:vAlign w:val="center"/>
          </w:tcPr>
          <w:p w14:paraId="6B66D81A"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Показатели объекта закупки</w:t>
            </w:r>
          </w:p>
        </w:tc>
        <w:tc>
          <w:tcPr>
            <w:tcW w:w="569" w:type="pct"/>
            <w:vAlign w:val="center"/>
          </w:tcPr>
          <w:p w14:paraId="637D49A4"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Показатели, которые не могут изменяться</w:t>
            </w:r>
          </w:p>
          <w:p w14:paraId="587EFD81" w14:textId="77777777" w:rsidR="00CC034B" w:rsidRPr="00201EB2" w:rsidRDefault="00CC034B" w:rsidP="00D9760D">
            <w:pPr>
              <w:widowControl w:val="0"/>
              <w:autoSpaceDE w:val="0"/>
              <w:autoSpaceDN w:val="0"/>
              <w:adjustRightInd w:val="0"/>
              <w:jc w:val="center"/>
              <w:rPr>
                <w:rFonts w:eastAsia="Calibri" w:cs="Times New Roman"/>
                <w:b/>
                <w:color w:val="000000"/>
                <w:sz w:val="22"/>
                <w:szCs w:val="22"/>
                <w:lang w:eastAsia="en-US"/>
              </w:rPr>
            </w:pPr>
          </w:p>
        </w:tc>
        <w:tc>
          <w:tcPr>
            <w:tcW w:w="149" w:type="pct"/>
            <w:vMerge/>
          </w:tcPr>
          <w:p w14:paraId="1AD03168" w14:textId="77777777" w:rsidR="00CC034B" w:rsidRPr="00201EB2" w:rsidRDefault="00CC034B" w:rsidP="00D9760D">
            <w:pPr>
              <w:widowControl w:val="0"/>
              <w:jc w:val="center"/>
              <w:rPr>
                <w:rFonts w:eastAsia="Calibri" w:cs="Times New Roman"/>
                <w:b/>
                <w:color w:val="000000"/>
                <w:sz w:val="22"/>
                <w:szCs w:val="22"/>
                <w:lang w:eastAsia="en-US"/>
              </w:rPr>
            </w:pPr>
          </w:p>
        </w:tc>
        <w:tc>
          <w:tcPr>
            <w:tcW w:w="300" w:type="pct"/>
            <w:vMerge/>
            <w:vAlign w:val="center"/>
          </w:tcPr>
          <w:p w14:paraId="400419B4" w14:textId="77777777" w:rsidR="00CC034B" w:rsidRPr="00201EB2" w:rsidRDefault="00CC034B" w:rsidP="00D9760D">
            <w:pPr>
              <w:widowControl w:val="0"/>
              <w:jc w:val="center"/>
              <w:rPr>
                <w:rFonts w:eastAsia="Calibri" w:cs="Times New Roman"/>
                <w:b/>
                <w:color w:val="000000"/>
                <w:sz w:val="22"/>
                <w:szCs w:val="22"/>
                <w:lang w:eastAsia="en-US"/>
              </w:rPr>
            </w:pPr>
          </w:p>
        </w:tc>
        <w:tc>
          <w:tcPr>
            <w:tcW w:w="301" w:type="pct"/>
            <w:vMerge/>
            <w:vAlign w:val="center"/>
          </w:tcPr>
          <w:p w14:paraId="785AEDB2" w14:textId="77777777" w:rsidR="00CC034B" w:rsidRPr="00201EB2" w:rsidRDefault="00CC034B" w:rsidP="00D9760D">
            <w:pPr>
              <w:widowControl w:val="0"/>
              <w:jc w:val="center"/>
              <w:rPr>
                <w:rFonts w:eastAsia="Calibri" w:cs="Times New Roman"/>
                <w:b/>
                <w:color w:val="000000"/>
                <w:sz w:val="22"/>
                <w:szCs w:val="22"/>
                <w:lang w:eastAsia="en-US"/>
              </w:rPr>
            </w:pPr>
          </w:p>
        </w:tc>
        <w:tc>
          <w:tcPr>
            <w:tcW w:w="451" w:type="pct"/>
            <w:vMerge/>
            <w:vAlign w:val="center"/>
          </w:tcPr>
          <w:p w14:paraId="535DC7AA" w14:textId="77777777" w:rsidR="00CC034B" w:rsidRPr="00201EB2" w:rsidRDefault="00CC034B" w:rsidP="00D9760D">
            <w:pPr>
              <w:widowControl w:val="0"/>
              <w:jc w:val="center"/>
              <w:rPr>
                <w:rFonts w:eastAsia="Calibri" w:cs="Times New Roman"/>
                <w:b/>
                <w:color w:val="000000"/>
                <w:sz w:val="22"/>
                <w:szCs w:val="22"/>
                <w:lang w:eastAsia="en-US"/>
              </w:rPr>
            </w:pPr>
          </w:p>
        </w:tc>
        <w:tc>
          <w:tcPr>
            <w:tcW w:w="461" w:type="pct"/>
            <w:vMerge/>
          </w:tcPr>
          <w:p w14:paraId="4FC1A44A" w14:textId="77777777" w:rsidR="00CC034B" w:rsidRPr="00201EB2" w:rsidRDefault="00CC034B" w:rsidP="00D9760D">
            <w:pPr>
              <w:widowControl w:val="0"/>
              <w:jc w:val="center"/>
              <w:rPr>
                <w:rFonts w:eastAsia="Calibri" w:cs="Times New Roman"/>
                <w:b/>
                <w:color w:val="000000"/>
                <w:sz w:val="22"/>
                <w:szCs w:val="22"/>
                <w:lang w:eastAsia="en-US"/>
              </w:rPr>
            </w:pPr>
          </w:p>
        </w:tc>
      </w:tr>
      <w:tr w:rsidR="002D2AC5" w:rsidRPr="00201EB2" w14:paraId="38E52C39" w14:textId="77777777" w:rsidTr="00731C0D">
        <w:tc>
          <w:tcPr>
            <w:tcW w:w="174" w:type="pct"/>
          </w:tcPr>
          <w:p w14:paraId="74FF77B1"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1</w:t>
            </w:r>
          </w:p>
        </w:tc>
        <w:tc>
          <w:tcPr>
            <w:tcW w:w="554" w:type="pct"/>
          </w:tcPr>
          <w:p w14:paraId="079FAC01"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2</w:t>
            </w:r>
          </w:p>
        </w:tc>
        <w:tc>
          <w:tcPr>
            <w:tcW w:w="1389" w:type="pct"/>
          </w:tcPr>
          <w:p w14:paraId="139648A8"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3</w:t>
            </w:r>
          </w:p>
        </w:tc>
        <w:tc>
          <w:tcPr>
            <w:tcW w:w="652" w:type="pct"/>
          </w:tcPr>
          <w:p w14:paraId="076E018B"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4</w:t>
            </w:r>
          </w:p>
        </w:tc>
        <w:tc>
          <w:tcPr>
            <w:tcW w:w="569" w:type="pct"/>
          </w:tcPr>
          <w:p w14:paraId="223DE0EE"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5</w:t>
            </w:r>
          </w:p>
        </w:tc>
        <w:tc>
          <w:tcPr>
            <w:tcW w:w="149" w:type="pct"/>
          </w:tcPr>
          <w:p w14:paraId="3AEABD1D"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6</w:t>
            </w:r>
          </w:p>
        </w:tc>
        <w:tc>
          <w:tcPr>
            <w:tcW w:w="300" w:type="pct"/>
          </w:tcPr>
          <w:p w14:paraId="5A65D348"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7</w:t>
            </w:r>
          </w:p>
        </w:tc>
        <w:tc>
          <w:tcPr>
            <w:tcW w:w="301" w:type="pct"/>
          </w:tcPr>
          <w:p w14:paraId="0F675184"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8</w:t>
            </w:r>
          </w:p>
        </w:tc>
        <w:tc>
          <w:tcPr>
            <w:tcW w:w="451" w:type="pct"/>
          </w:tcPr>
          <w:p w14:paraId="09AEFF10"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9</w:t>
            </w:r>
          </w:p>
        </w:tc>
        <w:tc>
          <w:tcPr>
            <w:tcW w:w="461" w:type="pct"/>
          </w:tcPr>
          <w:p w14:paraId="197BAE94"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10</w:t>
            </w:r>
          </w:p>
        </w:tc>
      </w:tr>
      <w:tr w:rsidR="00731C0D" w:rsidRPr="00201EB2" w14:paraId="597CC75E" w14:textId="77777777" w:rsidTr="00731C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4" w:type="pct"/>
          </w:tcPr>
          <w:p w14:paraId="4ADE52FC" w14:textId="77777777" w:rsidR="00731C0D" w:rsidRPr="00201EB2" w:rsidRDefault="00731C0D" w:rsidP="00D9760D">
            <w:pPr>
              <w:widowControl w:val="0"/>
              <w:jc w:val="center"/>
              <w:rPr>
                <w:rFonts w:eastAsia="Calibri" w:cs="Times New Roman"/>
                <w:sz w:val="22"/>
                <w:szCs w:val="22"/>
                <w:lang w:eastAsia="en-US"/>
              </w:rPr>
            </w:pPr>
            <w:r w:rsidRPr="00201EB2">
              <w:rPr>
                <w:rFonts w:eastAsia="Calibri" w:cs="Times New Roman"/>
                <w:sz w:val="22"/>
                <w:szCs w:val="22"/>
                <w:lang w:eastAsia="en-US"/>
              </w:rPr>
              <w:t>1</w:t>
            </w:r>
          </w:p>
        </w:tc>
        <w:tc>
          <w:tcPr>
            <w:tcW w:w="554" w:type="pct"/>
            <w:vAlign w:val="center"/>
          </w:tcPr>
          <w:p w14:paraId="4E2263F0" w14:textId="12AFA6D6" w:rsidR="00731C0D" w:rsidRPr="00201EB2" w:rsidRDefault="00731C0D" w:rsidP="00D9760D">
            <w:pPr>
              <w:widowControl w:val="0"/>
              <w:rPr>
                <w:rFonts w:cs="Times New Roman"/>
                <w:color w:val="000000"/>
                <w:sz w:val="22"/>
                <w:szCs w:val="22"/>
                <w:lang w:eastAsia="ar-SA"/>
              </w:rPr>
            </w:pPr>
          </w:p>
        </w:tc>
        <w:tc>
          <w:tcPr>
            <w:tcW w:w="1389" w:type="pct"/>
            <w:tcBorders>
              <w:top w:val="single" w:sz="4" w:space="0" w:color="auto"/>
              <w:bottom w:val="single" w:sz="4" w:space="0" w:color="auto"/>
            </w:tcBorders>
            <w:vAlign w:val="center"/>
          </w:tcPr>
          <w:p w14:paraId="3DE41559" w14:textId="04FA5586" w:rsidR="00731C0D" w:rsidRPr="00201EB2" w:rsidRDefault="00731C0D" w:rsidP="00D9760D">
            <w:pPr>
              <w:widowControl w:val="0"/>
              <w:rPr>
                <w:rFonts w:cs="Times New Roman"/>
                <w:color w:val="000000"/>
                <w:sz w:val="22"/>
                <w:szCs w:val="22"/>
                <w:lang w:eastAsia="ar-SA"/>
              </w:rPr>
            </w:pPr>
          </w:p>
        </w:tc>
        <w:tc>
          <w:tcPr>
            <w:tcW w:w="652" w:type="pct"/>
            <w:tcBorders>
              <w:top w:val="single" w:sz="4" w:space="0" w:color="auto"/>
              <w:bottom w:val="single" w:sz="4" w:space="0" w:color="auto"/>
            </w:tcBorders>
            <w:vAlign w:val="center"/>
          </w:tcPr>
          <w:p w14:paraId="7213CF25" w14:textId="51B44960" w:rsidR="00731C0D" w:rsidRPr="00201EB2" w:rsidRDefault="00731C0D" w:rsidP="00D9760D">
            <w:pPr>
              <w:widowControl w:val="0"/>
              <w:jc w:val="both"/>
              <w:rPr>
                <w:rFonts w:cs="Times New Roman"/>
                <w:color w:val="000000"/>
                <w:sz w:val="22"/>
                <w:szCs w:val="22"/>
                <w:lang w:eastAsia="ar-SA"/>
              </w:rPr>
            </w:pPr>
          </w:p>
        </w:tc>
        <w:tc>
          <w:tcPr>
            <w:tcW w:w="569" w:type="pct"/>
            <w:tcBorders>
              <w:top w:val="single" w:sz="4" w:space="0" w:color="auto"/>
              <w:bottom w:val="single" w:sz="4" w:space="0" w:color="auto"/>
            </w:tcBorders>
            <w:vAlign w:val="center"/>
          </w:tcPr>
          <w:p w14:paraId="7CFEBA25" w14:textId="38C1FC57" w:rsidR="00731C0D" w:rsidRPr="00201EB2" w:rsidRDefault="00731C0D" w:rsidP="00D9760D">
            <w:pPr>
              <w:widowControl w:val="0"/>
              <w:jc w:val="both"/>
              <w:rPr>
                <w:rFonts w:cs="Times New Roman"/>
                <w:color w:val="000000"/>
                <w:sz w:val="22"/>
                <w:szCs w:val="22"/>
                <w:lang w:eastAsia="ar-SA"/>
              </w:rPr>
            </w:pPr>
          </w:p>
        </w:tc>
        <w:tc>
          <w:tcPr>
            <w:tcW w:w="149" w:type="pct"/>
          </w:tcPr>
          <w:p w14:paraId="53381972" w14:textId="11CE7743" w:rsidR="00731C0D" w:rsidRPr="00201EB2" w:rsidRDefault="00731C0D" w:rsidP="00D9760D">
            <w:pPr>
              <w:widowControl w:val="0"/>
              <w:jc w:val="center"/>
              <w:rPr>
                <w:rFonts w:cs="Times New Roman"/>
                <w:color w:val="000000"/>
                <w:sz w:val="22"/>
                <w:szCs w:val="22"/>
                <w:lang w:eastAsia="ar-SA"/>
              </w:rPr>
            </w:pPr>
          </w:p>
        </w:tc>
        <w:tc>
          <w:tcPr>
            <w:tcW w:w="300" w:type="pct"/>
            <w:vAlign w:val="center"/>
          </w:tcPr>
          <w:p w14:paraId="2A351BEF" w14:textId="45CAD808" w:rsidR="00731C0D" w:rsidRPr="00201EB2" w:rsidRDefault="00731C0D" w:rsidP="00D9760D">
            <w:pPr>
              <w:widowControl w:val="0"/>
              <w:jc w:val="center"/>
              <w:rPr>
                <w:rFonts w:cs="Times New Roman"/>
                <w:color w:val="000000"/>
                <w:sz w:val="22"/>
                <w:szCs w:val="22"/>
                <w:lang w:eastAsia="ar-SA"/>
              </w:rPr>
            </w:pPr>
          </w:p>
        </w:tc>
        <w:tc>
          <w:tcPr>
            <w:tcW w:w="301" w:type="pct"/>
            <w:tcBorders>
              <w:right w:val="single" w:sz="4" w:space="0" w:color="auto"/>
            </w:tcBorders>
            <w:vAlign w:val="center"/>
          </w:tcPr>
          <w:p w14:paraId="527D5A6B" w14:textId="0CDF616D" w:rsidR="00731C0D" w:rsidRPr="00201EB2" w:rsidRDefault="00731C0D" w:rsidP="00D9760D">
            <w:pPr>
              <w:widowControl w:val="0"/>
              <w:jc w:val="center"/>
              <w:rPr>
                <w:rFonts w:eastAsia="Calibri" w:cs="Times New Roman"/>
                <w:sz w:val="22"/>
                <w:szCs w:val="22"/>
                <w:lang w:eastAsia="en-US"/>
              </w:rPr>
            </w:pPr>
          </w:p>
        </w:tc>
        <w:tc>
          <w:tcPr>
            <w:tcW w:w="451" w:type="pct"/>
            <w:tcBorders>
              <w:right w:val="single" w:sz="4" w:space="0" w:color="auto"/>
            </w:tcBorders>
            <w:vAlign w:val="center"/>
          </w:tcPr>
          <w:p w14:paraId="2E02965C" w14:textId="7805AD89" w:rsidR="00731C0D" w:rsidRPr="00201EB2" w:rsidRDefault="00731C0D" w:rsidP="00D9760D">
            <w:pPr>
              <w:widowControl w:val="0"/>
              <w:jc w:val="center"/>
              <w:rPr>
                <w:rFonts w:eastAsia="Calibri" w:cs="Times New Roman"/>
                <w:sz w:val="22"/>
                <w:szCs w:val="22"/>
                <w:lang w:eastAsia="en-US"/>
              </w:rPr>
            </w:pPr>
          </w:p>
        </w:tc>
        <w:tc>
          <w:tcPr>
            <w:tcW w:w="461" w:type="pct"/>
            <w:tcBorders>
              <w:left w:val="single" w:sz="4" w:space="0" w:color="auto"/>
            </w:tcBorders>
            <w:vAlign w:val="center"/>
          </w:tcPr>
          <w:p w14:paraId="344F18F2" w14:textId="2E0E5CAA" w:rsidR="00731C0D" w:rsidRPr="00201EB2" w:rsidRDefault="00731C0D" w:rsidP="00D9760D">
            <w:pPr>
              <w:widowControl w:val="0"/>
              <w:jc w:val="center"/>
              <w:rPr>
                <w:rFonts w:eastAsia="Calibri" w:cs="Times New Roman"/>
                <w:sz w:val="22"/>
                <w:szCs w:val="22"/>
                <w:lang w:eastAsia="en-US"/>
              </w:rPr>
            </w:pPr>
          </w:p>
        </w:tc>
      </w:tr>
      <w:tr w:rsidR="00731C0D" w:rsidRPr="00201EB2" w14:paraId="5A24EBB9" w14:textId="77777777" w:rsidTr="00731C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4" w:type="pct"/>
          </w:tcPr>
          <w:p w14:paraId="22F9379E" w14:textId="77777777" w:rsidR="00731C0D" w:rsidRPr="00201EB2" w:rsidRDefault="00731C0D" w:rsidP="00D9760D">
            <w:pPr>
              <w:widowControl w:val="0"/>
              <w:jc w:val="center"/>
              <w:rPr>
                <w:rFonts w:eastAsia="Calibri" w:cs="Times New Roman"/>
                <w:sz w:val="22"/>
                <w:szCs w:val="22"/>
                <w:lang w:eastAsia="en-US"/>
              </w:rPr>
            </w:pPr>
            <w:r w:rsidRPr="00201EB2">
              <w:rPr>
                <w:rFonts w:eastAsia="Calibri" w:cs="Times New Roman"/>
                <w:sz w:val="22"/>
                <w:szCs w:val="22"/>
                <w:lang w:eastAsia="en-US"/>
              </w:rPr>
              <w:t>2</w:t>
            </w:r>
          </w:p>
        </w:tc>
        <w:tc>
          <w:tcPr>
            <w:tcW w:w="554" w:type="pct"/>
            <w:vAlign w:val="center"/>
          </w:tcPr>
          <w:p w14:paraId="4DD77367" w14:textId="194868C6" w:rsidR="00731C0D" w:rsidRPr="00201EB2" w:rsidRDefault="00731C0D" w:rsidP="00D9760D">
            <w:pPr>
              <w:widowControl w:val="0"/>
              <w:rPr>
                <w:rFonts w:cs="Times New Roman"/>
                <w:color w:val="000000"/>
                <w:sz w:val="22"/>
                <w:szCs w:val="22"/>
                <w:lang w:eastAsia="ar-SA"/>
              </w:rPr>
            </w:pPr>
          </w:p>
        </w:tc>
        <w:tc>
          <w:tcPr>
            <w:tcW w:w="1389" w:type="pct"/>
            <w:tcBorders>
              <w:top w:val="single" w:sz="4" w:space="0" w:color="auto"/>
              <w:bottom w:val="single" w:sz="4" w:space="0" w:color="auto"/>
            </w:tcBorders>
            <w:vAlign w:val="center"/>
          </w:tcPr>
          <w:p w14:paraId="7354B19E" w14:textId="638FA8B7" w:rsidR="00731C0D" w:rsidRPr="00201EB2" w:rsidRDefault="00731C0D" w:rsidP="00D9760D">
            <w:pPr>
              <w:widowControl w:val="0"/>
              <w:rPr>
                <w:rFonts w:cs="Times New Roman"/>
                <w:color w:val="000000"/>
                <w:sz w:val="22"/>
                <w:szCs w:val="22"/>
                <w:lang w:eastAsia="ar-SA"/>
              </w:rPr>
            </w:pPr>
          </w:p>
        </w:tc>
        <w:tc>
          <w:tcPr>
            <w:tcW w:w="652" w:type="pct"/>
            <w:tcBorders>
              <w:top w:val="single" w:sz="4" w:space="0" w:color="auto"/>
              <w:bottom w:val="single" w:sz="4" w:space="0" w:color="auto"/>
            </w:tcBorders>
            <w:vAlign w:val="center"/>
          </w:tcPr>
          <w:p w14:paraId="132EF0A3" w14:textId="3A582BA8" w:rsidR="00731C0D" w:rsidRPr="00201EB2" w:rsidRDefault="00731C0D" w:rsidP="00D9760D">
            <w:pPr>
              <w:widowControl w:val="0"/>
              <w:jc w:val="both"/>
              <w:rPr>
                <w:rFonts w:cs="Times New Roman"/>
                <w:color w:val="000000"/>
                <w:sz w:val="22"/>
                <w:szCs w:val="22"/>
                <w:lang w:eastAsia="ar-SA"/>
              </w:rPr>
            </w:pPr>
          </w:p>
        </w:tc>
        <w:tc>
          <w:tcPr>
            <w:tcW w:w="569" w:type="pct"/>
            <w:tcBorders>
              <w:top w:val="single" w:sz="4" w:space="0" w:color="auto"/>
              <w:bottom w:val="single" w:sz="4" w:space="0" w:color="auto"/>
            </w:tcBorders>
            <w:vAlign w:val="center"/>
          </w:tcPr>
          <w:p w14:paraId="0AD268F9" w14:textId="557D133F" w:rsidR="00731C0D" w:rsidRPr="00201EB2" w:rsidRDefault="00731C0D" w:rsidP="00D9760D">
            <w:pPr>
              <w:widowControl w:val="0"/>
              <w:jc w:val="both"/>
              <w:rPr>
                <w:rFonts w:cs="Times New Roman"/>
                <w:color w:val="000000"/>
                <w:sz w:val="22"/>
                <w:szCs w:val="22"/>
                <w:lang w:eastAsia="ar-SA"/>
              </w:rPr>
            </w:pPr>
          </w:p>
        </w:tc>
        <w:tc>
          <w:tcPr>
            <w:tcW w:w="149" w:type="pct"/>
          </w:tcPr>
          <w:p w14:paraId="4511BE12" w14:textId="53F412AB" w:rsidR="00731C0D" w:rsidRPr="00201EB2" w:rsidRDefault="00731C0D" w:rsidP="00D9760D">
            <w:pPr>
              <w:widowControl w:val="0"/>
              <w:jc w:val="center"/>
              <w:rPr>
                <w:rFonts w:cs="Times New Roman"/>
                <w:color w:val="000000"/>
                <w:sz w:val="22"/>
                <w:szCs w:val="22"/>
                <w:lang w:eastAsia="ar-SA"/>
              </w:rPr>
            </w:pPr>
          </w:p>
        </w:tc>
        <w:tc>
          <w:tcPr>
            <w:tcW w:w="300" w:type="pct"/>
            <w:vAlign w:val="center"/>
          </w:tcPr>
          <w:p w14:paraId="54B5996C" w14:textId="77A01936" w:rsidR="00731C0D" w:rsidRPr="00201EB2" w:rsidRDefault="00731C0D" w:rsidP="00D9760D">
            <w:pPr>
              <w:widowControl w:val="0"/>
              <w:jc w:val="center"/>
              <w:rPr>
                <w:rFonts w:cs="Times New Roman"/>
                <w:color w:val="000000"/>
                <w:sz w:val="22"/>
                <w:szCs w:val="22"/>
                <w:lang w:eastAsia="ar-SA"/>
              </w:rPr>
            </w:pPr>
          </w:p>
        </w:tc>
        <w:tc>
          <w:tcPr>
            <w:tcW w:w="301" w:type="pct"/>
            <w:tcBorders>
              <w:right w:val="single" w:sz="4" w:space="0" w:color="auto"/>
            </w:tcBorders>
            <w:vAlign w:val="center"/>
          </w:tcPr>
          <w:p w14:paraId="55CB98C1" w14:textId="3597F392" w:rsidR="00731C0D" w:rsidRPr="00201EB2" w:rsidRDefault="00731C0D" w:rsidP="00D9760D">
            <w:pPr>
              <w:widowControl w:val="0"/>
              <w:jc w:val="center"/>
              <w:rPr>
                <w:rFonts w:cs="Times New Roman"/>
                <w:color w:val="000000"/>
                <w:sz w:val="22"/>
                <w:szCs w:val="22"/>
                <w:lang w:eastAsia="ar-SA"/>
              </w:rPr>
            </w:pPr>
          </w:p>
        </w:tc>
        <w:tc>
          <w:tcPr>
            <w:tcW w:w="451" w:type="pct"/>
            <w:tcBorders>
              <w:right w:val="single" w:sz="4" w:space="0" w:color="auto"/>
            </w:tcBorders>
            <w:vAlign w:val="center"/>
          </w:tcPr>
          <w:p w14:paraId="7EAFF9C1" w14:textId="283FE098" w:rsidR="00731C0D" w:rsidRPr="00201EB2" w:rsidRDefault="00731C0D" w:rsidP="00D9760D">
            <w:pPr>
              <w:widowControl w:val="0"/>
              <w:jc w:val="center"/>
              <w:rPr>
                <w:rFonts w:eastAsia="Calibri" w:cs="Times New Roman"/>
                <w:sz w:val="22"/>
                <w:szCs w:val="22"/>
                <w:lang w:eastAsia="en-US"/>
              </w:rPr>
            </w:pPr>
          </w:p>
        </w:tc>
        <w:tc>
          <w:tcPr>
            <w:tcW w:w="461" w:type="pct"/>
            <w:tcBorders>
              <w:left w:val="single" w:sz="4" w:space="0" w:color="auto"/>
            </w:tcBorders>
            <w:vAlign w:val="center"/>
          </w:tcPr>
          <w:p w14:paraId="400D528E" w14:textId="70A9416D" w:rsidR="00731C0D" w:rsidRPr="00201EB2" w:rsidRDefault="00731C0D" w:rsidP="00D9760D">
            <w:pPr>
              <w:widowControl w:val="0"/>
              <w:jc w:val="center"/>
              <w:rPr>
                <w:rFonts w:eastAsia="Calibri" w:cs="Times New Roman"/>
                <w:sz w:val="22"/>
                <w:szCs w:val="22"/>
                <w:lang w:eastAsia="en-US"/>
              </w:rPr>
            </w:pPr>
          </w:p>
        </w:tc>
      </w:tr>
      <w:tr w:rsidR="000E744F" w:rsidRPr="00201EB2" w14:paraId="1982E9E6" w14:textId="77777777" w:rsidTr="00731C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8" w:type="pct"/>
            <w:gridSpan w:val="8"/>
            <w:tcBorders>
              <w:right w:val="single" w:sz="4" w:space="0" w:color="auto"/>
            </w:tcBorders>
          </w:tcPr>
          <w:p w14:paraId="00123E8F" w14:textId="77777777" w:rsidR="000E744F" w:rsidRPr="00201EB2" w:rsidRDefault="000E744F" w:rsidP="00D9760D">
            <w:pPr>
              <w:widowControl w:val="0"/>
              <w:rPr>
                <w:rFonts w:cs="Times New Roman"/>
                <w:sz w:val="22"/>
                <w:szCs w:val="22"/>
              </w:rPr>
            </w:pPr>
            <w:r w:rsidRPr="00201EB2">
              <w:rPr>
                <w:rFonts w:cs="Times New Roman"/>
                <w:sz w:val="22"/>
                <w:szCs w:val="22"/>
              </w:rPr>
              <w:t>Итого</w:t>
            </w:r>
          </w:p>
        </w:tc>
        <w:tc>
          <w:tcPr>
            <w:tcW w:w="451" w:type="pct"/>
            <w:tcBorders>
              <w:right w:val="single" w:sz="4" w:space="0" w:color="auto"/>
            </w:tcBorders>
            <w:vAlign w:val="center"/>
          </w:tcPr>
          <w:p w14:paraId="56F695BE" w14:textId="77777777" w:rsidR="000E744F" w:rsidRPr="00201EB2" w:rsidRDefault="000E744F" w:rsidP="00D9760D">
            <w:pPr>
              <w:widowControl w:val="0"/>
              <w:jc w:val="center"/>
              <w:rPr>
                <w:rFonts w:cs="Times New Roman"/>
                <w:sz w:val="22"/>
                <w:szCs w:val="22"/>
              </w:rPr>
            </w:pPr>
          </w:p>
        </w:tc>
        <w:tc>
          <w:tcPr>
            <w:tcW w:w="461" w:type="pct"/>
            <w:tcBorders>
              <w:left w:val="single" w:sz="4" w:space="0" w:color="auto"/>
            </w:tcBorders>
            <w:vAlign w:val="center"/>
          </w:tcPr>
          <w:p w14:paraId="4CDB70CB" w14:textId="3BC15EAD" w:rsidR="000E744F" w:rsidRPr="00201EB2" w:rsidRDefault="000E744F" w:rsidP="00D9760D">
            <w:pPr>
              <w:widowControl w:val="0"/>
              <w:jc w:val="center"/>
              <w:rPr>
                <w:rFonts w:cs="Times New Roman"/>
                <w:sz w:val="22"/>
                <w:szCs w:val="22"/>
              </w:rPr>
            </w:pPr>
          </w:p>
        </w:tc>
      </w:tr>
      <w:tr w:rsidR="000E744F" w:rsidRPr="00201EB2" w14:paraId="28CAEA99" w14:textId="77777777" w:rsidTr="00731C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8" w:type="pct"/>
            <w:gridSpan w:val="8"/>
            <w:tcBorders>
              <w:right w:val="single" w:sz="4" w:space="0" w:color="auto"/>
            </w:tcBorders>
          </w:tcPr>
          <w:p w14:paraId="4E53E157" w14:textId="77777777" w:rsidR="000E744F" w:rsidRPr="00201EB2" w:rsidRDefault="000E744F" w:rsidP="00D9760D">
            <w:pPr>
              <w:widowControl w:val="0"/>
              <w:rPr>
                <w:rFonts w:cs="Times New Roman"/>
                <w:sz w:val="22"/>
                <w:szCs w:val="22"/>
              </w:rPr>
            </w:pPr>
            <w:r w:rsidRPr="00201EB2">
              <w:rPr>
                <w:rFonts w:cs="Times New Roman"/>
                <w:sz w:val="22"/>
                <w:szCs w:val="22"/>
              </w:rPr>
              <w:t xml:space="preserve">НДС </w:t>
            </w:r>
          </w:p>
        </w:tc>
        <w:tc>
          <w:tcPr>
            <w:tcW w:w="451" w:type="pct"/>
            <w:tcBorders>
              <w:right w:val="single" w:sz="4" w:space="0" w:color="auto"/>
            </w:tcBorders>
            <w:vAlign w:val="center"/>
          </w:tcPr>
          <w:p w14:paraId="02F896B5" w14:textId="77777777" w:rsidR="000E744F" w:rsidRPr="00201EB2" w:rsidRDefault="000E744F" w:rsidP="00D9760D">
            <w:pPr>
              <w:widowControl w:val="0"/>
              <w:jc w:val="center"/>
              <w:rPr>
                <w:rFonts w:cs="Times New Roman"/>
                <w:sz w:val="22"/>
                <w:szCs w:val="22"/>
              </w:rPr>
            </w:pPr>
          </w:p>
        </w:tc>
        <w:tc>
          <w:tcPr>
            <w:tcW w:w="461" w:type="pct"/>
            <w:tcBorders>
              <w:left w:val="single" w:sz="4" w:space="0" w:color="auto"/>
            </w:tcBorders>
            <w:vAlign w:val="center"/>
          </w:tcPr>
          <w:p w14:paraId="15BA57E7" w14:textId="0459F515" w:rsidR="000E744F" w:rsidRPr="00201EB2" w:rsidRDefault="000E744F" w:rsidP="00D9760D">
            <w:pPr>
              <w:widowControl w:val="0"/>
              <w:jc w:val="center"/>
              <w:rPr>
                <w:rFonts w:cs="Times New Roman"/>
                <w:sz w:val="22"/>
                <w:szCs w:val="22"/>
              </w:rPr>
            </w:pPr>
          </w:p>
        </w:tc>
      </w:tr>
      <w:tr w:rsidR="000E744F" w:rsidRPr="00201EB2" w14:paraId="1FABED8D" w14:textId="77777777" w:rsidTr="00731C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8" w:type="pct"/>
            <w:gridSpan w:val="8"/>
            <w:tcBorders>
              <w:right w:val="single" w:sz="4" w:space="0" w:color="auto"/>
            </w:tcBorders>
          </w:tcPr>
          <w:p w14:paraId="0B96CA79" w14:textId="77777777" w:rsidR="000E744F" w:rsidRPr="00201EB2" w:rsidRDefault="000E744F" w:rsidP="00D9760D">
            <w:pPr>
              <w:widowControl w:val="0"/>
              <w:rPr>
                <w:rFonts w:cs="Times New Roman"/>
                <w:sz w:val="22"/>
                <w:szCs w:val="22"/>
              </w:rPr>
            </w:pPr>
            <w:r w:rsidRPr="00201EB2">
              <w:rPr>
                <w:rFonts w:cs="Times New Roman"/>
                <w:sz w:val="22"/>
                <w:szCs w:val="22"/>
              </w:rPr>
              <w:t>Всего в т.ч. НДС</w:t>
            </w:r>
          </w:p>
        </w:tc>
        <w:tc>
          <w:tcPr>
            <w:tcW w:w="451" w:type="pct"/>
            <w:tcBorders>
              <w:right w:val="single" w:sz="4" w:space="0" w:color="auto"/>
            </w:tcBorders>
            <w:vAlign w:val="center"/>
          </w:tcPr>
          <w:p w14:paraId="32E24419" w14:textId="77777777" w:rsidR="000E744F" w:rsidRPr="00201EB2" w:rsidRDefault="000E744F" w:rsidP="00D9760D">
            <w:pPr>
              <w:widowControl w:val="0"/>
              <w:jc w:val="center"/>
              <w:rPr>
                <w:rFonts w:cs="Times New Roman"/>
                <w:sz w:val="22"/>
                <w:szCs w:val="22"/>
              </w:rPr>
            </w:pPr>
          </w:p>
        </w:tc>
        <w:tc>
          <w:tcPr>
            <w:tcW w:w="461" w:type="pct"/>
            <w:tcBorders>
              <w:left w:val="single" w:sz="4" w:space="0" w:color="auto"/>
            </w:tcBorders>
            <w:vAlign w:val="center"/>
          </w:tcPr>
          <w:p w14:paraId="2D5B3924" w14:textId="0A1BDF21" w:rsidR="000E744F" w:rsidRPr="00201EB2" w:rsidRDefault="000E744F" w:rsidP="00D9760D">
            <w:pPr>
              <w:widowControl w:val="0"/>
              <w:jc w:val="center"/>
              <w:rPr>
                <w:rFonts w:cs="Times New Roman"/>
                <w:sz w:val="22"/>
                <w:szCs w:val="22"/>
              </w:rPr>
            </w:pPr>
          </w:p>
        </w:tc>
      </w:tr>
    </w:tbl>
    <w:p w14:paraId="21C4FB0A" w14:textId="77777777" w:rsidR="00DC0CDE" w:rsidRPr="00201EB2" w:rsidRDefault="00DC0CDE" w:rsidP="00D9760D">
      <w:pPr>
        <w:widowControl w:val="0"/>
        <w:jc w:val="center"/>
        <w:rPr>
          <w:rFonts w:cs="Times New Roman"/>
          <w:b/>
          <w:sz w:val="22"/>
          <w:szCs w:val="22"/>
        </w:rPr>
      </w:pPr>
    </w:p>
    <w:p w14:paraId="1CDF66AF" w14:textId="69978795" w:rsidR="00DC0CDE" w:rsidRDefault="000E71A0" w:rsidP="00D9760D">
      <w:pPr>
        <w:widowControl w:val="0"/>
        <w:tabs>
          <w:tab w:val="left" w:pos="708"/>
          <w:tab w:val="center" w:pos="4677"/>
          <w:tab w:val="right" w:pos="9355"/>
        </w:tabs>
        <w:rPr>
          <w:rFonts w:cs="Times New Roman"/>
          <w:b/>
          <w:sz w:val="22"/>
          <w:szCs w:val="22"/>
        </w:rPr>
      </w:pPr>
      <w:r w:rsidRPr="00201EB2">
        <w:rPr>
          <w:rFonts w:cs="Times New Roman"/>
          <w:b/>
          <w:sz w:val="22"/>
          <w:szCs w:val="22"/>
        </w:rPr>
        <w:t xml:space="preserve">Всего </w:t>
      </w:r>
      <w:r w:rsidR="00EA20DE" w:rsidRPr="00201EB2">
        <w:rPr>
          <w:rFonts w:cs="Times New Roman"/>
          <w:b/>
          <w:sz w:val="22"/>
          <w:szCs w:val="22"/>
        </w:rPr>
        <w:t>_________________________</w:t>
      </w:r>
      <w:r w:rsidRPr="00201EB2">
        <w:rPr>
          <w:rFonts w:cs="Times New Roman"/>
          <w:b/>
          <w:sz w:val="22"/>
          <w:szCs w:val="22"/>
        </w:rPr>
        <w:t xml:space="preserve">на сумму: </w:t>
      </w:r>
      <w:r w:rsidR="00520211" w:rsidRPr="00201EB2">
        <w:rPr>
          <w:rFonts w:cs="Times New Roman"/>
          <w:b/>
          <w:sz w:val="22"/>
          <w:szCs w:val="22"/>
        </w:rPr>
        <w:t>__________________</w:t>
      </w:r>
      <w:r w:rsidRPr="00201EB2">
        <w:rPr>
          <w:rFonts w:cs="Times New Roman"/>
          <w:b/>
          <w:sz w:val="22"/>
          <w:szCs w:val="22"/>
        </w:rPr>
        <w:t xml:space="preserve"> (</w:t>
      </w:r>
      <w:r w:rsidR="00520211" w:rsidRPr="00201EB2">
        <w:rPr>
          <w:rFonts w:cs="Times New Roman"/>
          <w:b/>
          <w:sz w:val="22"/>
          <w:szCs w:val="22"/>
        </w:rPr>
        <w:t>______________________________</w:t>
      </w:r>
      <w:r w:rsidRPr="00201EB2">
        <w:rPr>
          <w:rFonts w:cs="Times New Roman"/>
          <w:b/>
          <w:sz w:val="22"/>
          <w:szCs w:val="22"/>
        </w:rPr>
        <w:t xml:space="preserve">) рублей, </w:t>
      </w:r>
      <w:r w:rsidR="00520211" w:rsidRPr="00201EB2">
        <w:rPr>
          <w:rFonts w:cs="Times New Roman"/>
          <w:b/>
          <w:sz w:val="22"/>
          <w:szCs w:val="22"/>
        </w:rPr>
        <w:t>__</w:t>
      </w:r>
      <w:r w:rsidRPr="00201EB2">
        <w:rPr>
          <w:rFonts w:cs="Times New Roman"/>
          <w:b/>
          <w:sz w:val="22"/>
          <w:szCs w:val="22"/>
        </w:rPr>
        <w:t xml:space="preserve"> копеек, в том числе НДС – </w:t>
      </w:r>
      <w:r w:rsidR="00520211" w:rsidRPr="00201EB2">
        <w:rPr>
          <w:rFonts w:cs="Times New Roman"/>
          <w:b/>
          <w:sz w:val="22"/>
          <w:szCs w:val="22"/>
        </w:rPr>
        <w:t>_____________</w:t>
      </w:r>
      <w:r w:rsidRPr="00201EB2">
        <w:rPr>
          <w:rFonts w:cs="Times New Roman"/>
          <w:b/>
          <w:sz w:val="22"/>
          <w:szCs w:val="22"/>
        </w:rPr>
        <w:t>(</w:t>
      </w:r>
      <w:r w:rsidR="00520211" w:rsidRPr="00201EB2">
        <w:rPr>
          <w:rFonts w:cs="Times New Roman"/>
          <w:b/>
          <w:sz w:val="22"/>
          <w:szCs w:val="22"/>
        </w:rPr>
        <w:t>____________________</w:t>
      </w:r>
      <w:r w:rsidRPr="00201EB2">
        <w:rPr>
          <w:rFonts w:cs="Times New Roman"/>
          <w:b/>
          <w:sz w:val="22"/>
          <w:szCs w:val="22"/>
        </w:rPr>
        <w:t xml:space="preserve">) рубля, </w:t>
      </w:r>
      <w:r w:rsidR="00520211" w:rsidRPr="00201EB2">
        <w:rPr>
          <w:rFonts w:cs="Times New Roman"/>
          <w:b/>
          <w:sz w:val="22"/>
          <w:szCs w:val="22"/>
        </w:rPr>
        <w:t>__</w:t>
      </w:r>
      <w:r w:rsidRPr="00201EB2">
        <w:rPr>
          <w:rFonts w:cs="Times New Roman"/>
          <w:b/>
          <w:sz w:val="22"/>
          <w:szCs w:val="22"/>
        </w:rPr>
        <w:t xml:space="preserve"> копеек.</w:t>
      </w:r>
    </w:p>
    <w:p w14:paraId="3A63D3F2" w14:textId="77777777" w:rsidR="00C31918" w:rsidRDefault="00C31918" w:rsidP="00D9760D">
      <w:pPr>
        <w:widowControl w:val="0"/>
        <w:tabs>
          <w:tab w:val="left" w:pos="708"/>
          <w:tab w:val="center" w:pos="4677"/>
          <w:tab w:val="right" w:pos="9355"/>
        </w:tabs>
        <w:rPr>
          <w:rFonts w:cs="Times New Roman"/>
          <w:b/>
          <w:sz w:val="22"/>
          <w:szCs w:val="22"/>
        </w:rPr>
      </w:pPr>
    </w:p>
    <w:p w14:paraId="3EAAAF75" w14:textId="77777777" w:rsidR="00C31918" w:rsidRDefault="00C31918" w:rsidP="00D9760D">
      <w:pPr>
        <w:widowControl w:val="0"/>
        <w:tabs>
          <w:tab w:val="left" w:pos="708"/>
          <w:tab w:val="center" w:pos="4677"/>
          <w:tab w:val="right" w:pos="9355"/>
        </w:tabs>
        <w:rPr>
          <w:rFonts w:cs="Times New Roman"/>
          <w:b/>
          <w:sz w:val="22"/>
          <w:szCs w:val="22"/>
        </w:rPr>
      </w:pPr>
    </w:p>
    <w:p w14:paraId="6D751212" w14:textId="77777777" w:rsidR="00C31918" w:rsidRPr="008C1B0B" w:rsidRDefault="00C31918" w:rsidP="00C31918">
      <w:pPr>
        <w:spacing w:line="276" w:lineRule="auto"/>
        <w:jc w:val="both"/>
        <w:rPr>
          <w:rFonts w:cs="Times New Roman"/>
          <w:sz w:val="22"/>
          <w:szCs w:val="22"/>
          <w:lang w:eastAsia="ar-SA"/>
        </w:rPr>
      </w:pPr>
      <w:r w:rsidRPr="008C1B0B">
        <w:rPr>
          <w:rFonts w:eastAsia="Calibri" w:cs="Times New Roman"/>
          <w:b/>
          <w:sz w:val="22"/>
          <w:szCs w:val="22"/>
          <w:lang w:eastAsia="ar-SA"/>
        </w:rPr>
        <w:t xml:space="preserve">2. Место поставки: </w:t>
      </w:r>
      <w:r w:rsidRPr="008C1B0B">
        <w:rPr>
          <w:rFonts w:cs="Times New Roman"/>
          <w:sz w:val="22"/>
          <w:szCs w:val="22"/>
          <w:lang w:eastAsia="ar-SA"/>
        </w:rPr>
        <w:t>620098, Россия, Свердловская обл., г. Екатеринбург, ул. Коммунистическая, 51</w:t>
      </w:r>
    </w:p>
    <w:p w14:paraId="3F432823" w14:textId="77777777" w:rsidR="00C31918" w:rsidRPr="00634E91" w:rsidRDefault="00C31918" w:rsidP="00C31918">
      <w:pPr>
        <w:spacing w:line="276" w:lineRule="auto"/>
        <w:jc w:val="both"/>
        <w:rPr>
          <w:rFonts w:cs="Times New Roman"/>
          <w:bCs/>
          <w:sz w:val="22"/>
          <w:szCs w:val="22"/>
          <w:lang w:eastAsia="ar-SA"/>
        </w:rPr>
      </w:pPr>
      <w:r w:rsidRPr="008C1B0B">
        <w:rPr>
          <w:rFonts w:eastAsia="Calibri" w:cs="Times New Roman"/>
          <w:b/>
          <w:sz w:val="22"/>
          <w:szCs w:val="22"/>
          <w:lang w:eastAsia="ar-SA"/>
        </w:rPr>
        <w:t xml:space="preserve">3. Период поставки товара: </w:t>
      </w:r>
      <w:r>
        <w:rPr>
          <w:rFonts w:eastAsia="Calibri" w:cs="Times New Roman"/>
          <w:bCs/>
          <w:sz w:val="22"/>
          <w:szCs w:val="22"/>
          <w:lang w:eastAsia="ar-SA"/>
        </w:rPr>
        <w:t>с 14 июля 2025 года по 30 сентября</w:t>
      </w:r>
      <w:r w:rsidRPr="008C1B0B">
        <w:rPr>
          <w:rFonts w:eastAsia="Calibri" w:cs="Times New Roman"/>
          <w:bCs/>
          <w:sz w:val="22"/>
          <w:szCs w:val="22"/>
          <w:lang w:eastAsia="ar-SA"/>
        </w:rPr>
        <w:t xml:space="preserve"> 2025 года, согласно графику и заявке Заказчика.</w:t>
      </w:r>
    </w:p>
    <w:p w14:paraId="0E679A43" w14:textId="77777777" w:rsidR="00C31918" w:rsidRPr="00634E91" w:rsidRDefault="00C31918" w:rsidP="00C31918">
      <w:pPr>
        <w:spacing w:line="276" w:lineRule="auto"/>
        <w:jc w:val="both"/>
        <w:rPr>
          <w:rFonts w:cs="Times New Roman"/>
          <w:sz w:val="22"/>
          <w:szCs w:val="22"/>
          <w:lang w:eastAsia="ar-SA"/>
        </w:rPr>
      </w:pPr>
      <w:r w:rsidRPr="00634E91">
        <w:rPr>
          <w:rFonts w:cs="Times New Roman"/>
          <w:sz w:val="22"/>
          <w:szCs w:val="22"/>
          <w:lang w:eastAsia="ar-SA"/>
        </w:rPr>
        <w:t>График поставки: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1701"/>
        <w:gridCol w:w="1538"/>
        <w:gridCol w:w="3282"/>
      </w:tblGrid>
      <w:tr w:rsidR="00C31918" w:rsidRPr="003C1403" w14:paraId="3A29EC66" w14:textId="77777777" w:rsidTr="00864FFF">
        <w:trPr>
          <w:trHeight w:val="399"/>
          <w:tblHeader/>
        </w:trPr>
        <w:tc>
          <w:tcPr>
            <w:tcW w:w="2972" w:type="dxa"/>
            <w:shd w:val="clear" w:color="auto" w:fill="auto"/>
          </w:tcPr>
          <w:p w14:paraId="3795C41F" w14:textId="77777777" w:rsidR="00C31918" w:rsidRPr="003C1403" w:rsidRDefault="00C31918" w:rsidP="00864FFF">
            <w:pPr>
              <w:spacing w:line="276" w:lineRule="auto"/>
              <w:jc w:val="center"/>
              <w:rPr>
                <w:rFonts w:cs="Times New Roman"/>
                <w:b/>
                <w:bCs/>
                <w:color w:val="000000"/>
                <w:sz w:val="22"/>
                <w:szCs w:val="22"/>
              </w:rPr>
            </w:pPr>
            <w:r w:rsidRPr="003C1403">
              <w:rPr>
                <w:rFonts w:cs="Times New Roman"/>
                <w:b/>
                <w:bCs/>
                <w:color w:val="000000"/>
                <w:sz w:val="22"/>
                <w:szCs w:val="22"/>
              </w:rPr>
              <w:t>Наименование</w:t>
            </w:r>
          </w:p>
        </w:tc>
        <w:tc>
          <w:tcPr>
            <w:tcW w:w="1701" w:type="dxa"/>
            <w:shd w:val="clear" w:color="auto" w:fill="auto"/>
          </w:tcPr>
          <w:p w14:paraId="0791B38E" w14:textId="77777777" w:rsidR="00C31918" w:rsidRPr="003C1403" w:rsidRDefault="00C31918" w:rsidP="00864FFF">
            <w:pPr>
              <w:spacing w:line="276" w:lineRule="auto"/>
              <w:jc w:val="center"/>
              <w:rPr>
                <w:rFonts w:cs="Times New Roman"/>
                <w:b/>
                <w:bCs/>
                <w:color w:val="000000"/>
                <w:sz w:val="22"/>
                <w:szCs w:val="22"/>
              </w:rPr>
            </w:pPr>
            <w:r w:rsidRPr="003C1403">
              <w:rPr>
                <w:rFonts w:cs="Times New Roman"/>
                <w:b/>
                <w:bCs/>
                <w:color w:val="000000"/>
                <w:sz w:val="22"/>
                <w:szCs w:val="22"/>
              </w:rPr>
              <w:t>Ед. изм</w:t>
            </w:r>
          </w:p>
        </w:tc>
        <w:tc>
          <w:tcPr>
            <w:tcW w:w="1538" w:type="dxa"/>
          </w:tcPr>
          <w:p w14:paraId="7BA1FD56" w14:textId="77777777" w:rsidR="00C31918" w:rsidRPr="003C1403" w:rsidRDefault="00C31918" w:rsidP="00864FFF">
            <w:pPr>
              <w:spacing w:line="276" w:lineRule="auto"/>
              <w:jc w:val="center"/>
              <w:rPr>
                <w:rFonts w:cs="Times New Roman"/>
                <w:b/>
                <w:bCs/>
                <w:color w:val="000000"/>
                <w:sz w:val="22"/>
                <w:szCs w:val="22"/>
              </w:rPr>
            </w:pPr>
            <w:r w:rsidRPr="003C1403">
              <w:rPr>
                <w:rFonts w:cs="Times New Roman"/>
                <w:b/>
                <w:bCs/>
                <w:color w:val="000000"/>
                <w:sz w:val="22"/>
                <w:szCs w:val="22"/>
              </w:rPr>
              <w:t xml:space="preserve">Количество </w:t>
            </w:r>
          </w:p>
        </w:tc>
        <w:tc>
          <w:tcPr>
            <w:tcW w:w="3282" w:type="dxa"/>
            <w:shd w:val="clear" w:color="auto" w:fill="auto"/>
          </w:tcPr>
          <w:p w14:paraId="1080D9A3" w14:textId="77777777" w:rsidR="00C31918" w:rsidRPr="003C1403" w:rsidRDefault="00C31918" w:rsidP="00864FFF">
            <w:pPr>
              <w:spacing w:line="276" w:lineRule="auto"/>
              <w:jc w:val="center"/>
              <w:rPr>
                <w:rFonts w:cs="Times New Roman"/>
                <w:b/>
                <w:bCs/>
                <w:color w:val="000000"/>
                <w:sz w:val="22"/>
                <w:szCs w:val="22"/>
              </w:rPr>
            </w:pPr>
            <w:r w:rsidRPr="003C1403">
              <w:rPr>
                <w:rFonts w:cs="Times New Roman"/>
                <w:b/>
                <w:bCs/>
                <w:color w:val="000000"/>
                <w:sz w:val="22"/>
                <w:szCs w:val="22"/>
              </w:rPr>
              <w:t>Периодичность поставки</w:t>
            </w:r>
          </w:p>
        </w:tc>
      </w:tr>
      <w:tr w:rsidR="00C31918" w:rsidRPr="00634E91" w14:paraId="52AE675C" w14:textId="77777777" w:rsidTr="00864FFF">
        <w:tc>
          <w:tcPr>
            <w:tcW w:w="2972" w:type="dxa"/>
            <w:shd w:val="clear" w:color="auto" w:fill="auto"/>
            <w:noWrap/>
          </w:tcPr>
          <w:p w14:paraId="755EE902"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sz w:val="22"/>
                <w:szCs w:val="22"/>
                <w:lang w:eastAsia="en-US"/>
              </w:rPr>
              <w:t>Аскорбиновая кислота</w:t>
            </w:r>
          </w:p>
        </w:tc>
        <w:tc>
          <w:tcPr>
            <w:tcW w:w="1701" w:type="dxa"/>
            <w:noWrap/>
          </w:tcPr>
          <w:p w14:paraId="551DD767"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кг</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bottom"/>
          </w:tcPr>
          <w:p w14:paraId="74DD76FC" w14:textId="1B6DCE0B" w:rsidR="00C31918" w:rsidRPr="00634E91" w:rsidRDefault="00C31918" w:rsidP="00864FFF">
            <w:pPr>
              <w:spacing w:line="276" w:lineRule="auto"/>
              <w:jc w:val="center"/>
              <w:rPr>
                <w:rFonts w:cs="Times New Roman"/>
                <w:color w:val="000000"/>
                <w:sz w:val="22"/>
                <w:szCs w:val="22"/>
              </w:rPr>
            </w:pPr>
            <w:r>
              <w:rPr>
                <w:rFonts w:cs="Times New Roman"/>
                <w:color w:val="000000"/>
                <w:sz w:val="22"/>
                <w:szCs w:val="22"/>
              </w:rPr>
              <w:t>0,</w:t>
            </w:r>
            <w:r w:rsidR="005F60CF">
              <w:rPr>
                <w:rFonts w:cs="Times New Roman"/>
                <w:color w:val="000000"/>
                <w:sz w:val="22"/>
                <w:szCs w:val="22"/>
              </w:rPr>
              <w:t>5</w:t>
            </w:r>
          </w:p>
        </w:tc>
        <w:tc>
          <w:tcPr>
            <w:tcW w:w="32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AA950"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48FC5AD6" w14:textId="77777777" w:rsidTr="00864FFF">
        <w:tc>
          <w:tcPr>
            <w:tcW w:w="2972" w:type="dxa"/>
            <w:noWrap/>
          </w:tcPr>
          <w:p w14:paraId="07C013A9"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color w:val="000000"/>
                <w:sz w:val="22"/>
                <w:szCs w:val="22"/>
              </w:rPr>
              <w:t>Вишня</w:t>
            </w:r>
          </w:p>
        </w:tc>
        <w:tc>
          <w:tcPr>
            <w:tcW w:w="1701" w:type="dxa"/>
            <w:noWrap/>
          </w:tcPr>
          <w:p w14:paraId="6EBEE8B3"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2CF1FE9C" w14:textId="77777777" w:rsidR="00C31918" w:rsidRPr="00634E91" w:rsidRDefault="00C31918" w:rsidP="00864FFF">
            <w:pPr>
              <w:spacing w:line="276" w:lineRule="auto"/>
              <w:jc w:val="center"/>
              <w:rPr>
                <w:rFonts w:cs="Times New Roman"/>
                <w:color w:val="000000"/>
                <w:sz w:val="22"/>
                <w:szCs w:val="22"/>
              </w:rPr>
            </w:pPr>
            <w:r>
              <w:rPr>
                <w:rFonts w:cs="Times New Roman"/>
                <w:color w:val="000000"/>
                <w:sz w:val="22"/>
                <w:szCs w:val="22"/>
              </w:rPr>
              <w:t>4</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5AC16995"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4A6455C6" w14:textId="77777777" w:rsidTr="00864FFF">
        <w:tc>
          <w:tcPr>
            <w:tcW w:w="2972" w:type="dxa"/>
            <w:noWrap/>
          </w:tcPr>
          <w:p w14:paraId="14359830"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Вафли</w:t>
            </w:r>
          </w:p>
        </w:tc>
        <w:tc>
          <w:tcPr>
            <w:tcW w:w="1701" w:type="dxa"/>
            <w:noWrap/>
          </w:tcPr>
          <w:p w14:paraId="671C381C"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40A17FBC"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5</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0EAE28EA"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6E323C33" w14:textId="77777777" w:rsidTr="00864FFF">
        <w:tc>
          <w:tcPr>
            <w:tcW w:w="2972" w:type="dxa"/>
            <w:noWrap/>
          </w:tcPr>
          <w:p w14:paraId="063B72B0"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sz w:val="22"/>
                <w:szCs w:val="22"/>
                <w:lang w:eastAsia="en-US"/>
              </w:rPr>
              <w:t>Крупа геркулес</w:t>
            </w:r>
          </w:p>
        </w:tc>
        <w:tc>
          <w:tcPr>
            <w:tcW w:w="1701" w:type="dxa"/>
            <w:noWrap/>
          </w:tcPr>
          <w:p w14:paraId="31AB70AD"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sz w:val="22"/>
                <w:szCs w:val="22"/>
                <w:lang w:eastAsia="en-US"/>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190E732B"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5</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5A64F5B0"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222BCAAA" w14:textId="77777777" w:rsidTr="00864FFF">
        <w:tc>
          <w:tcPr>
            <w:tcW w:w="2972" w:type="dxa"/>
            <w:noWrap/>
          </w:tcPr>
          <w:p w14:paraId="183C5383"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sz w:val="22"/>
                <w:szCs w:val="22"/>
                <w:lang w:eastAsia="en-US"/>
              </w:rPr>
              <w:t>Крупа горох</w:t>
            </w:r>
          </w:p>
        </w:tc>
        <w:tc>
          <w:tcPr>
            <w:tcW w:w="1701" w:type="dxa"/>
            <w:noWrap/>
          </w:tcPr>
          <w:p w14:paraId="5D5C7A1E"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sz w:val="22"/>
                <w:szCs w:val="22"/>
                <w:lang w:eastAsia="en-US"/>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3FC5AD36"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2,4</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1D92C211"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655CD7E9" w14:textId="77777777" w:rsidTr="00864FFF">
        <w:tc>
          <w:tcPr>
            <w:tcW w:w="2972" w:type="dxa"/>
            <w:noWrap/>
          </w:tcPr>
          <w:p w14:paraId="050A8FFD"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sz w:val="22"/>
                <w:szCs w:val="22"/>
                <w:lang w:eastAsia="en-US"/>
              </w:rPr>
              <w:t>Крупа гречневая</w:t>
            </w:r>
          </w:p>
        </w:tc>
        <w:tc>
          <w:tcPr>
            <w:tcW w:w="1701" w:type="dxa"/>
            <w:noWrap/>
          </w:tcPr>
          <w:p w14:paraId="0142812E"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sz w:val="22"/>
                <w:szCs w:val="22"/>
                <w:lang w:eastAsia="en-US"/>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6F6271E3"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15</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2EB809CD"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4E002151" w14:textId="77777777" w:rsidTr="00864FFF">
        <w:tc>
          <w:tcPr>
            <w:tcW w:w="2972" w:type="dxa"/>
            <w:noWrap/>
          </w:tcPr>
          <w:p w14:paraId="35D3E8B3"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color w:val="000000"/>
                <w:sz w:val="22"/>
                <w:szCs w:val="22"/>
              </w:rPr>
              <w:lastRenderedPageBreak/>
              <w:t>Зелёный горошек, консервированный</w:t>
            </w:r>
          </w:p>
        </w:tc>
        <w:tc>
          <w:tcPr>
            <w:tcW w:w="1701" w:type="dxa"/>
            <w:noWrap/>
          </w:tcPr>
          <w:p w14:paraId="1D92F9D0"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2A8671C9"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13,2</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02C801F7"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33FDEAD7" w14:textId="77777777" w:rsidTr="00864FFF">
        <w:tc>
          <w:tcPr>
            <w:tcW w:w="2972" w:type="dxa"/>
            <w:noWrap/>
          </w:tcPr>
          <w:p w14:paraId="760B104B"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color w:val="000000"/>
                <w:sz w:val="22"/>
                <w:szCs w:val="22"/>
              </w:rPr>
              <w:t>Зефир</w:t>
            </w:r>
          </w:p>
        </w:tc>
        <w:tc>
          <w:tcPr>
            <w:tcW w:w="1701" w:type="dxa"/>
            <w:noWrap/>
          </w:tcPr>
          <w:p w14:paraId="217D055C"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5443547E"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5</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360D36D9"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1EE2FC82" w14:textId="77777777" w:rsidTr="00864FFF">
        <w:tc>
          <w:tcPr>
            <w:tcW w:w="2972" w:type="dxa"/>
            <w:noWrap/>
          </w:tcPr>
          <w:p w14:paraId="2F2702F0"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Изюм б/косточек</w:t>
            </w:r>
          </w:p>
        </w:tc>
        <w:tc>
          <w:tcPr>
            <w:tcW w:w="1701" w:type="dxa"/>
            <w:noWrap/>
          </w:tcPr>
          <w:p w14:paraId="06A879F2"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085AFAB4"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5</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2550914D"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4F0A71EC" w14:textId="77777777" w:rsidTr="00864FFF">
        <w:tc>
          <w:tcPr>
            <w:tcW w:w="2972" w:type="dxa"/>
            <w:noWrap/>
          </w:tcPr>
          <w:p w14:paraId="04FDD049"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Икра кабачковая</w:t>
            </w:r>
          </w:p>
        </w:tc>
        <w:tc>
          <w:tcPr>
            <w:tcW w:w="1701" w:type="dxa"/>
            <w:noWrap/>
          </w:tcPr>
          <w:p w14:paraId="182C37D2"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736628B6"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7,2</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3134BB84"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3CDF677C" w14:textId="77777777" w:rsidTr="00864FFF">
        <w:tc>
          <w:tcPr>
            <w:tcW w:w="2972" w:type="dxa"/>
            <w:noWrap/>
          </w:tcPr>
          <w:p w14:paraId="5EC142B3"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Кисель</w:t>
            </w:r>
          </w:p>
        </w:tc>
        <w:tc>
          <w:tcPr>
            <w:tcW w:w="1701" w:type="dxa"/>
            <w:noWrap/>
          </w:tcPr>
          <w:p w14:paraId="3728B04F"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2F009407"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4</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443B9567"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4E4E2091" w14:textId="77777777" w:rsidTr="00864FFF">
        <w:tc>
          <w:tcPr>
            <w:tcW w:w="2972" w:type="dxa"/>
            <w:noWrap/>
          </w:tcPr>
          <w:p w14:paraId="6191DC6F"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Кукуруза консервированная</w:t>
            </w:r>
          </w:p>
        </w:tc>
        <w:tc>
          <w:tcPr>
            <w:tcW w:w="1701" w:type="dxa"/>
            <w:noWrap/>
          </w:tcPr>
          <w:p w14:paraId="33C266BE"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43EC4763"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2,04</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5A7B7BED"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00E6A8AF" w14:textId="77777777" w:rsidTr="00864FFF">
        <w:tc>
          <w:tcPr>
            <w:tcW w:w="2972" w:type="dxa"/>
            <w:noWrap/>
          </w:tcPr>
          <w:p w14:paraId="264442FA"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Курага</w:t>
            </w:r>
          </w:p>
        </w:tc>
        <w:tc>
          <w:tcPr>
            <w:tcW w:w="1701" w:type="dxa"/>
            <w:noWrap/>
          </w:tcPr>
          <w:p w14:paraId="23CA44AB"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21B9116A"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5</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53DDD950"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0D33FF1A" w14:textId="77777777" w:rsidTr="00864FFF">
        <w:tc>
          <w:tcPr>
            <w:tcW w:w="2972" w:type="dxa"/>
            <w:noWrap/>
          </w:tcPr>
          <w:p w14:paraId="2BE1F427"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sz w:val="22"/>
                <w:szCs w:val="22"/>
                <w:lang w:eastAsia="en-US"/>
              </w:rPr>
              <w:t>Макаронные изделия</w:t>
            </w:r>
          </w:p>
        </w:tc>
        <w:tc>
          <w:tcPr>
            <w:tcW w:w="1701" w:type="dxa"/>
            <w:noWrap/>
          </w:tcPr>
          <w:p w14:paraId="166046F3"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068EA1E6"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20</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28E5A692"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0EDBBDF4" w14:textId="77777777" w:rsidTr="00864FFF">
        <w:tc>
          <w:tcPr>
            <w:tcW w:w="2972" w:type="dxa"/>
            <w:noWrap/>
          </w:tcPr>
          <w:p w14:paraId="1ECE524A"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sz w:val="22"/>
                <w:szCs w:val="22"/>
                <w:lang w:eastAsia="en-US"/>
              </w:rPr>
              <w:t>Крупа манная</w:t>
            </w:r>
          </w:p>
        </w:tc>
        <w:tc>
          <w:tcPr>
            <w:tcW w:w="1701" w:type="dxa"/>
            <w:noWrap/>
          </w:tcPr>
          <w:p w14:paraId="6C37A7CD"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sz w:val="22"/>
                <w:szCs w:val="22"/>
                <w:lang w:eastAsia="en-US"/>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2E2D4D89"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5</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1B044BC6"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09DE02E7" w14:textId="77777777" w:rsidTr="00864FFF">
        <w:tc>
          <w:tcPr>
            <w:tcW w:w="2972" w:type="dxa"/>
            <w:noWrap/>
          </w:tcPr>
          <w:p w14:paraId="1F12F702" w14:textId="77777777" w:rsidR="00C31918" w:rsidRPr="00634E91" w:rsidRDefault="00C31918" w:rsidP="00864FFF">
            <w:pPr>
              <w:spacing w:line="276" w:lineRule="auto"/>
              <w:jc w:val="center"/>
              <w:rPr>
                <w:rFonts w:cs="Times New Roman"/>
                <w:sz w:val="22"/>
                <w:szCs w:val="22"/>
              </w:rPr>
            </w:pPr>
            <w:r w:rsidRPr="00634E91">
              <w:rPr>
                <w:rFonts w:eastAsia="Calibri" w:cs="Times New Roman"/>
                <w:sz w:val="22"/>
                <w:szCs w:val="22"/>
              </w:rPr>
              <w:t>Мармелад</w:t>
            </w:r>
          </w:p>
        </w:tc>
        <w:tc>
          <w:tcPr>
            <w:tcW w:w="1701" w:type="dxa"/>
            <w:noWrap/>
          </w:tcPr>
          <w:p w14:paraId="359AD880" w14:textId="77777777" w:rsidR="00C31918" w:rsidRPr="00634E91" w:rsidRDefault="00C31918" w:rsidP="00864FFF">
            <w:pPr>
              <w:spacing w:line="276" w:lineRule="auto"/>
              <w:jc w:val="center"/>
              <w:rPr>
                <w:rFonts w:cs="Times New Roman"/>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10707900" w14:textId="77777777" w:rsidR="00C31918" w:rsidRPr="00634E91" w:rsidRDefault="00C31918" w:rsidP="00864FFF">
            <w:pPr>
              <w:spacing w:line="276" w:lineRule="auto"/>
              <w:jc w:val="center"/>
              <w:rPr>
                <w:rFonts w:cs="Times New Roman"/>
                <w:sz w:val="22"/>
                <w:szCs w:val="22"/>
              </w:rPr>
            </w:pPr>
            <w:r w:rsidRPr="00634E91">
              <w:rPr>
                <w:rFonts w:cs="Times New Roman"/>
                <w:color w:val="000000"/>
                <w:sz w:val="22"/>
                <w:szCs w:val="22"/>
              </w:rPr>
              <w:t>5</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45DEA7F4" w14:textId="77777777" w:rsidR="00C31918" w:rsidRPr="00634E91" w:rsidRDefault="00C31918" w:rsidP="00864FFF">
            <w:pPr>
              <w:spacing w:line="276" w:lineRule="auto"/>
              <w:jc w:val="center"/>
              <w:rPr>
                <w:rFonts w:cs="Times New Roman"/>
                <w:sz w:val="22"/>
                <w:szCs w:val="22"/>
              </w:rPr>
            </w:pPr>
            <w:r w:rsidRPr="00634E91">
              <w:rPr>
                <w:rFonts w:cs="Times New Roman"/>
                <w:color w:val="000000"/>
                <w:sz w:val="22"/>
                <w:szCs w:val="22"/>
              </w:rPr>
              <w:t>1 раз в неделю до 08.00час</w:t>
            </w:r>
          </w:p>
        </w:tc>
      </w:tr>
      <w:tr w:rsidR="00C31918" w:rsidRPr="00634E91" w14:paraId="49455B14" w14:textId="77777777" w:rsidTr="00864FFF">
        <w:tc>
          <w:tcPr>
            <w:tcW w:w="2972" w:type="dxa"/>
            <w:noWrap/>
          </w:tcPr>
          <w:p w14:paraId="2522016E" w14:textId="77777777" w:rsidR="00C31918" w:rsidRPr="00634E91" w:rsidRDefault="00C31918" w:rsidP="00864FFF">
            <w:pPr>
              <w:spacing w:line="276" w:lineRule="auto"/>
              <w:jc w:val="center"/>
              <w:rPr>
                <w:rFonts w:cs="Times New Roman"/>
                <w:sz w:val="22"/>
                <w:szCs w:val="22"/>
              </w:rPr>
            </w:pPr>
            <w:r w:rsidRPr="00634E91">
              <w:rPr>
                <w:rFonts w:cs="Times New Roman"/>
                <w:sz w:val="22"/>
                <w:szCs w:val="22"/>
              </w:rPr>
              <w:t>Масло растительное</w:t>
            </w:r>
          </w:p>
        </w:tc>
        <w:tc>
          <w:tcPr>
            <w:tcW w:w="1701" w:type="dxa"/>
            <w:noWrap/>
          </w:tcPr>
          <w:p w14:paraId="249DA491" w14:textId="77777777" w:rsidR="00C31918" w:rsidRPr="00634E91" w:rsidRDefault="00C31918" w:rsidP="00864FFF">
            <w:pPr>
              <w:spacing w:line="276" w:lineRule="auto"/>
              <w:jc w:val="center"/>
              <w:rPr>
                <w:rFonts w:cs="Times New Roman"/>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4EBF0CB7" w14:textId="77777777" w:rsidR="00C31918" w:rsidRPr="00634E91" w:rsidRDefault="00C31918" w:rsidP="00864FFF">
            <w:pPr>
              <w:spacing w:line="276" w:lineRule="auto"/>
              <w:jc w:val="center"/>
              <w:rPr>
                <w:rFonts w:cs="Times New Roman"/>
                <w:sz w:val="22"/>
                <w:szCs w:val="22"/>
              </w:rPr>
            </w:pPr>
            <w:r>
              <w:rPr>
                <w:rFonts w:cs="Times New Roman"/>
                <w:color w:val="000000"/>
                <w:sz w:val="22"/>
                <w:szCs w:val="22"/>
              </w:rPr>
              <w:t>10,12</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1257B19C" w14:textId="77777777" w:rsidR="00C31918" w:rsidRPr="00634E91" w:rsidRDefault="00C31918" w:rsidP="00864FFF">
            <w:pPr>
              <w:spacing w:line="276" w:lineRule="auto"/>
              <w:jc w:val="center"/>
              <w:rPr>
                <w:rFonts w:cs="Times New Roman"/>
                <w:sz w:val="22"/>
                <w:szCs w:val="22"/>
              </w:rPr>
            </w:pPr>
            <w:r w:rsidRPr="00634E91">
              <w:rPr>
                <w:rFonts w:cs="Times New Roman"/>
                <w:color w:val="000000"/>
                <w:sz w:val="22"/>
                <w:szCs w:val="22"/>
              </w:rPr>
              <w:t>1 раз в неделю до 08.00час</w:t>
            </w:r>
          </w:p>
        </w:tc>
      </w:tr>
      <w:tr w:rsidR="00C31918" w:rsidRPr="00634E91" w14:paraId="6B6A81A2" w14:textId="77777777" w:rsidTr="00864FFF">
        <w:tc>
          <w:tcPr>
            <w:tcW w:w="2972" w:type="dxa"/>
            <w:noWrap/>
          </w:tcPr>
          <w:p w14:paraId="04C3EAF5" w14:textId="77777777" w:rsidR="00C31918" w:rsidRPr="00634E91" w:rsidRDefault="00C31918" w:rsidP="00864FFF">
            <w:pPr>
              <w:spacing w:line="276" w:lineRule="auto"/>
              <w:jc w:val="center"/>
              <w:rPr>
                <w:rFonts w:cs="Times New Roman"/>
                <w:sz w:val="22"/>
                <w:szCs w:val="22"/>
              </w:rPr>
            </w:pPr>
            <w:r w:rsidRPr="00634E91">
              <w:rPr>
                <w:rFonts w:cs="Times New Roman"/>
                <w:sz w:val="22"/>
                <w:szCs w:val="22"/>
              </w:rPr>
              <w:t>Молоко концентрированное</w:t>
            </w:r>
          </w:p>
        </w:tc>
        <w:tc>
          <w:tcPr>
            <w:tcW w:w="1701" w:type="dxa"/>
            <w:noWrap/>
          </w:tcPr>
          <w:p w14:paraId="6B196090" w14:textId="77777777" w:rsidR="00C31918" w:rsidRPr="00634E91" w:rsidRDefault="00C31918" w:rsidP="00864FFF">
            <w:pPr>
              <w:spacing w:line="276" w:lineRule="auto"/>
              <w:jc w:val="center"/>
              <w:rPr>
                <w:rFonts w:cs="Times New Roman"/>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479A70EB" w14:textId="77777777" w:rsidR="00C31918" w:rsidRPr="00634E91" w:rsidRDefault="00C31918" w:rsidP="00864FFF">
            <w:pPr>
              <w:spacing w:line="276" w:lineRule="auto"/>
              <w:jc w:val="center"/>
              <w:rPr>
                <w:rFonts w:cs="Times New Roman"/>
                <w:sz w:val="22"/>
                <w:szCs w:val="22"/>
              </w:rPr>
            </w:pPr>
            <w:r w:rsidRPr="00634E91">
              <w:rPr>
                <w:rFonts w:cs="Times New Roman"/>
                <w:color w:val="000000"/>
                <w:sz w:val="22"/>
                <w:szCs w:val="22"/>
              </w:rPr>
              <w:t>1,8</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0AEAC3E9" w14:textId="77777777" w:rsidR="00C31918" w:rsidRPr="00634E91" w:rsidRDefault="00C31918" w:rsidP="00864FFF">
            <w:pPr>
              <w:spacing w:line="276" w:lineRule="auto"/>
              <w:jc w:val="center"/>
              <w:rPr>
                <w:rFonts w:cs="Times New Roman"/>
                <w:sz w:val="22"/>
                <w:szCs w:val="22"/>
              </w:rPr>
            </w:pPr>
            <w:r w:rsidRPr="00634E91">
              <w:rPr>
                <w:rFonts w:cs="Times New Roman"/>
                <w:color w:val="000000"/>
                <w:sz w:val="22"/>
                <w:szCs w:val="22"/>
              </w:rPr>
              <w:t>1 раз в неделю до 08.00час</w:t>
            </w:r>
          </w:p>
        </w:tc>
      </w:tr>
      <w:tr w:rsidR="00C31918" w:rsidRPr="00634E91" w14:paraId="2347862D" w14:textId="77777777" w:rsidTr="00864FFF">
        <w:tc>
          <w:tcPr>
            <w:tcW w:w="2972" w:type="dxa"/>
            <w:noWrap/>
          </w:tcPr>
          <w:p w14:paraId="6FFC0255"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Молоко сгущенное</w:t>
            </w:r>
          </w:p>
        </w:tc>
        <w:tc>
          <w:tcPr>
            <w:tcW w:w="1701" w:type="dxa"/>
            <w:noWrap/>
          </w:tcPr>
          <w:p w14:paraId="31F27908"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3E19EF03"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9,12</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03F32E65"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21CD6460" w14:textId="77777777" w:rsidTr="00864FFF">
        <w:tc>
          <w:tcPr>
            <w:tcW w:w="2972" w:type="dxa"/>
            <w:noWrap/>
          </w:tcPr>
          <w:p w14:paraId="09F329A5"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Мука</w:t>
            </w:r>
          </w:p>
        </w:tc>
        <w:tc>
          <w:tcPr>
            <w:tcW w:w="1701" w:type="dxa"/>
            <w:noWrap/>
          </w:tcPr>
          <w:p w14:paraId="50914262"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6FAC8037"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45</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47BFBD49"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3DEB0BE4" w14:textId="77777777" w:rsidTr="00864FFF">
        <w:tc>
          <w:tcPr>
            <w:tcW w:w="2972" w:type="dxa"/>
            <w:noWrap/>
          </w:tcPr>
          <w:p w14:paraId="5F907BF5"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Огурцы консервированные</w:t>
            </w:r>
          </w:p>
        </w:tc>
        <w:tc>
          <w:tcPr>
            <w:tcW w:w="1701" w:type="dxa"/>
            <w:noWrap/>
          </w:tcPr>
          <w:p w14:paraId="44F051FA"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5285B3D8"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8,64</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6E513F01"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4AB8E8DD" w14:textId="77777777" w:rsidTr="00864FFF">
        <w:tc>
          <w:tcPr>
            <w:tcW w:w="2972" w:type="dxa"/>
            <w:noWrap/>
          </w:tcPr>
          <w:p w14:paraId="7D33ED7C"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sz w:val="22"/>
                <w:szCs w:val="22"/>
                <w:lang w:eastAsia="en-US"/>
              </w:rPr>
              <w:t>Крупа перловая</w:t>
            </w:r>
          </w:p>
        </w:tc>
        <w:tc>
          <w:tcPr>
            <w:tcW w:w="1701" w:type="dxa"/>
            <w:noWrap/>
          </w:tcPr>
          <w:p w14:paraId="4C2AAF13"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sz w:val="22"/>
                <w:szCs w:val="22"/>
                <w:lang w:eastAsia="en-US"/>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1C8B3DA7"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7,2</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24C8E9AA"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4E45944C" w14:textId="77777777" w:rsidTr="00864FFF">
        <w:tc>
          <w:tcPr>
            <w:tcW w:w="2972" w:type="dxa"/>
            <w:noWrap/>
          </w:tcPr>
          <w:p w14:paraId="32CA326A"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Печенье</w:t>
            </w:r>
          </w:p>
        </w:tc>
        <w:tc>
          <w:tcPr>
            <w:tcW w:w="1701" w:type="dxa"/>
            <w:noWrap/>
          </w:tcPr>
          <w:p w14:paraId="11FCD4F7"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2B82D402"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10</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550C271E"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6833794C" w14:textId="77777777" w:rsidTr="00864FFF">
        <w:tc>
          <w:tcPr>
            <w:tcW w:w="2972" w:type="dxa"/>
            <w:noWrap/>
          </w:tcPr>
          <w:p w14:paraId="5E56FEC0"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Повидло</w:t>
            </w:r>
          </w:p>
        </w:tc>
        <w:tc>
          <w:tcPr>
            <w:tcW w:w="1701" w:type="dxa"/>
            <w:noWrap/>
          </w:tcPr>
          <w:p w14:paraId="4A77EF1B"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761CB31A"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10,8</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460FD38C"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1DBE90B7" w14:textId="77777777" w:rsidTr="00864FFF">
        <w:tc>
          <w:tcPr>
            <w:tcW w:w="2972" w:type="dxa"/>
            <w:noWrap/>
          </w:tcPr>
          <w:p w14:paraId="19C157D7"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sz w:val="22"/>
                <w:szCs w:val="22"/>
                <w:lang w:eastAsia="en-US"/>
              </w:rPr>
              <w:t>Крупа рис</w:t>
            </w:r>
          </w:p>
        </w:tc>
        <w:tc>
          <w:tcPr>
            <w:tcW w:w="1701" w:type="dxa"/>
            <w:noWrap/>
          </w:tcPr>
          <w:p w14:paraId="295396EB"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sz w:val="22"/>
                <w:szCs w:val="22"/>
                <w:lang w:eastAsia="en-US"/>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06D1779D" w14:textId="77777777" w:rsidR="00C31918" w:rsidRPr="00634E91" w:rsidRDefault="00C31918" w:rsidP="00864FFF">
            <w:pPr>
              <w:spacing w:line="276" w:lineRule="auto"/>
              <w:jc w:val="center"/>
              <w:rPr>
                <w:rFonts w:cs="Times New Roman"/>
                <w:sz w:val="22"/>
                <w:szCs w:val="22"/>
              </w:rPr>
            </w:pPr>
            <w:r w:rsidRPr="00634E91">
              <w:rPr>
                <w:rFonts w:cs="Times New Roman"/>
                <w:color w:val="000000"/>
                <w:sz w:val="22"/>
                <w:szCs w:val="22"/>
              </w:rPr>
              <w:t>30</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2CE66507" w14:textId="77777777" w:rsidR="00C31918" w:rsidRPr="00634E91" w:rsidRDefault="00C31918" w:rsidP="00864FFF">
            <w:pPr>
              <w:spacing w:line="276" w:lineRule="auto"/>
              <w:jc w:val="center"/>
              <w:rPr>
                <w:rFonts w:cs="Times New Roman"/>
                <w:sz w:val="22"/>
                <w:szCs w:val="22"/>
              </w:rPr>
            </w:pPr>
            <w:r w:rsidRPr="00634E91">
              <w:rPr>
                <w:rFonts w:cs="Times New Roman"/>
                <w:color w:val="000000"/>
                <w:sz w:val="22"/>
                <w:szCs w:val="22"/>
              </w:rPr>
              <w:t>1 раз в неделю до 08.00час</w:t>
            </w:r>
          </w:p>
        </w:tc>
      </w:tr>
      <w:tr w:rsidR="00C31918" w:rsidRPr="00634E91" w14:paraId="790BAFED" w14:textId="77777777" w:rsidTr="00864FFF">
        <w:tc>
          <w:tcPr>
            <w:tcW w:w="2972" w:type="dxa"/>
            <w:noWrap/>
          </w:tcPr>
          <w:p w14:paraId="32C287C9"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Сахар</w:t>
            </w:r>
          </w:p>
        </w:tc>
        <w:tc>
          <w:tcPr>
            <w:tcW w:w="1701" w:type="dxa"/>
            <w:noWrap/>
          </w:tcPr>
          <w:p w14:paraId="6BDFF28C"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0968DE79" w14:textId="77777777" w:rsidR="00C31918" w:rsidRPr="00634E91" w:rsidRDefault="00C31918" w:rsidP="00864FFF">
            <w:pPr>
              <w:spacing w:line="276" w:lineRule="auto"/>
              <w:jc w:val="center"/>
              <w:rPr>
                <w:rFonts w:cs="Times New Roman"/>
                <w:color w:val="000000"/>
                <w:sz w:val="22"/>
                <w:szCs w:val="22"/>
              </w:rPr>
            </w:pPr>
            <w:r>
              <w:rPr>
                <w:rFonts w:cs="Times New Roman"/>
                <w:color w:val="000000"/>
                <w:sz w:val="22"/>
                <w:szCs w:val="22"/>
              </w:rPr>
              <w:t>100</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172B73F1"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473886D8" w14:textId="77777777" w:rsidTr="00864FFF">
        <w:tc>
          <w:tcPr>
            <w:tcW w:w="2972" w:type="dxa"/>
            <w:noWrap/>
          </w:tcPr>
          <w:p w14:paraId="50690CF6"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Соль</w:t>
            </w:r>
          </w:p>
        </w:tc>
        <w:tc>
          <w:tcPr>
            <w:tcW w:w="1701" w:type="dxa"/>
            <w:noWrap/>
          </w:tcPr>
          <w:p w14:paraId="69230890"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000C7C4B"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9</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7A090602"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7DCEE55B" w14:textId="77777777" w:rsidTr="00864FFF">
        <w:tc>
          <w:tcPr>
            <w:tcW w:w="2972" w:type="dxa"/>
            <w:noWrap/>
          </w:tcPr>
          <w:p w14:paraId="5E99E75B"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Сухофрукты</w:t>
            </w:r>
          </w:p>
        </w:tc>
        <w:tc>
          <w:tcPr>
            <w:tcW w:w="1701" w:type="dxa"/>
            <w:noWrap/>
          </w:tcPr>
          <w:p w14:paraId="514D748F"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237D7E5F" w14:textId="77777777" w:rsidR="00C31918" w:rsidRPr="00634E91" w:rsidRDefault="00C31918" w:rsidP="00864FFF">
            <w:pPr>
              <w:spacing w:line="276" w:lineRule="auto"/>
              <w:jc w:val="center"/>
              <w:rPr>
                <w:rFonts w:cs="Times New Roman"/>
                <w:color w:val="000000"/>
                <w:sz w:val="22"/>
                <w:szCs w:val="22"/>
              </w:rPr>
            </w:pPr>
            <w:r>
              <w:rPr>
                <w:rFonts w:cs="Times New Roman"/>
                <w:color w:val="000000"/>
                <w:sz w:val="22"/>
                <w:szCs w:val="22"/>
              </w:rPr>
              <w:t>5</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2065D5FC"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6DACDFE7" w14:textId="77777777" w:rsidTr="00864FFF">
        <w:tc>
          <w:tcPr>
            <w:tcW w:w="2972" w:type="dxa"/>
            <w:noWrap/>
          </w:tcPr>
          <w:p w14:paraId="0541D8D6" w14:textId="77777777" w:rsidR="00C31918" w:rsidRPr="00634E91" w:rsidRDefault="00C31918" w:rsidP="00864FFF">
            <w:pPr>
              <w:spacing w:line="276" w:lineRule="auto"/>
              <w:jc w:val="center"/>
              <w:rPr>
                <w:rFonts w:cs="Times New Roman"/>
                <w:sz w:val="22"/>
                <w:szCs w:val="22"/>
              </w:rPr>
            </w:pPr>
            <w:r w:rsidRPr="00634E91">
              <w:rPr>
                <w:rFonts w:cs="Times New Roman"/>
                <w:sz w:val="22"/>
                <w:szCs w:val="22"/>
              </w:rPr>
              <w:t>Томатная паста</w:t>
            </w:r>
          </w:p>
        </w:tc>
        <w:tc>
          <w:tcPr>
            <w:tcW w:w="1701" w:type="dxa"/>
            <w:noWrap/>
          </w:tcPr>
          <w:p w14:paraId="4A28381F" w14:textId="77777777" w:rsidR="00C31918" w:rsidRPr="00634E91" w:rsidRDefault="00C31918" w:rsidP="00864FFF">
            <w:pPr>
              <w:spacing w:line="276" w:lineRule="auto"/>
              <w:jc w:val="center"/>
              <w:rPr>
                <w:rFonts w:cs="Times New Roman"/>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03FDE7D0" w14:textId="77777777" w:rsidR="00C31918" w:rsidRPr="00634E91" w:rsidRDefault="00C31918" w:rsidP="00864FFF">
            <w:pPr>
              <w:spacing w:line="276" w:lineRule="auto"/>
              <w:jc w:val="center"/>
              <w:rPr>
                <w:rFonts w:cs="Times New Roman"/>
                <w:sz w:val="22"/>
                <w:szCs w:val="22"/>
              </w:rPr>
            </w:pPr>
            <w:r w:rsidRPr="00634E91">
              <w:rPr>
                <w:rFonts w:cs="Times New Roman"/>
                <w:color w:val="000000"/>
                <w:sz w:val="22"/>
                <w:szCs w:val="22"/>
              </w:rPr>
              <w:t>5,28</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3EB2D547" w14:textId="77777777" w:rsidR="00C31918" w:rsidRPr="00634E91" w:rsidRDefault="00C31918" w:rsidP="00864FFF">
            <w:pPr>
              <w:spacing w:line="276" w:lineRule="auto"/>
              <w:jc w:val="center"/>
              <w:rPr>
                <w:rFonts w:cs="Times New Roman"/>
                <w:sz w:val="22"/>
                <w:szCs w:val="22"/>
              </w:rPr>
            </w:pPr>
            <w:r w:rsidRPr="00634E91">
              <w:rPr>
                <w:rFonts w:cs="Times New Roman"/>
                <w:color w:val="000000"/>
                <w:sz w:val="22"/>
                <w:szCs w:val="22"/>
              </w:rPr>
              <w:t>1 раз в неделю до 08.00час</w:t>
            </w:r>
          </w:p>
        </w:tc>
      </w:tr>
      <w:tr w:rsidR="00C31918" w:rsidRPr="00634E91" w14:paraId="2017CA99" w14:textId="77777777" w:rsidTr="00864FFF">
        <w:tc>
          <w:tcPr>
            <w:tcW w:w="2972" w:type="dxa"/>
            <w:noWrap/>
          </w:tcPr>
          <w:p w14:paraId="1C169C54"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Чай</w:t>
            </w:r>
            <w:r w:rsidRPr="00634E91">
              <w:rPr>
                <w:rFonts w:cs="Times New Roman"/>
                <w:sz w:val="22"/>
                <w:szCs w:val="22"/>
                <w:lang w:eastAsia="ar-SA"/>
              </w:rPr>
              <w:t xml:space="preserve"> </w:t>
            </w:r>
          </w:p>
        </w:tc>
        <w:tc>
          <w:tcPr>
            <w:tcW w:w="1701" w:type="dxa"/>
            <w:noWrap/>
          </w:tcPr>
          <w:p w14:paraId="2A77FC49"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58165815" w14:textId="77777777" w:rsidR="00C31918" w:rsidRPr="00634E91" w:rsidRDefault="00C31918" w:rsidP="00864FFF">
            <w:pPr>
              <w:spacing w:line="276" w:lineRule="auto"/>
              <w:jc w:val="center"/>
              <w:rPr>
                <w:rFonts w:cs="Times New Roman"/>
                <w:color w:val="000000"/>
                <w:sz w:val="22"/>
                <w:szCs w:val="22"/>
              </w:rPr>
            </w:pPr>
            <w:r>
              <w:rPr>
                <w:rFonts w:cs="Times New Roman"/>
                <w:color w:val="000000"/>
                <w:sz w:val="22"/>
                <w:szCs w:val="22"/>
              </w:rPr>
              <w:t>0,8</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6C3DF61E"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20D43030" w14:textId="77777777" w:rsidTr="00864FFF">
        <w:tc>
          <w:tcPr>
            <w:tcW w:w="2972" w:type="dxa"/>
            <w:noWrap/>
          </w:tcPr>
          <w:p w14:paraId="4BC4000F"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Чернослив</w:t>
            </w:r>
          </w:p>
        </w:tc>
        <w:tc>
          <w:tcPr>
            <w:tcW w:w="1701" w:type="dxa"/>
            <w:noWrap/>
          </w:tcPr>
          <w:p w14:paraId="39432D4B" w14:textId="77777777" w:rsidR="00C31918" w:rsidRPr="00634E91" w:rsidRDefault="00C31918" w:rsidP="00864FFF">
            <w:pPr>
              <w:spacing w:line="276" w:lineRule="auto"/>
              <w:jc w:val="center"/>
              <w:rPr>
                <w:rFonts w:cs="Times New Roman"/>
                <w:color w:val="000000"/>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612D7B06"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5</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28D57AC9"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r w:rsidR="00C31918" w:rsidRPr="00634E91" w14:paraId="3831C7FC" w14:textId="77777777" w:rsidTr="00864FFF">
        <w:trPr>
          <w:trHeight w:val="56"/>
        </w:trPr>
        <w:tc>
          <w:tcPr>
            <w:tcW w:w="2972" w:type="dxa"/>
            <w:noWrap/>
          </w:tcPr>
          <w:p w14:paraId="074959A3" w14:textId="77777777" w:rsidR="00C31918" w:rsidRPr="00634E91" w:rsidRDefault="00C31918" w:rsidP="00864FFF">
            <w:pPr>
              <w:spacing w:line="276" w:lineRule="auto"/>
              <w:jc w:val="center"/>
              <w:rPr>
                <w:rFonts w:eastAsia="Calibri" w:cs="Times New Roman"/>
                <w:sz w:val="22"/>
                <w:szCs w:val="22"/>
                <w:lang w:eastAsia="en-US"/>
              </w:rPr>
            </w:pPr>
            <w:r w:rsidRPr="00634E91">
              <w:rPr>
                <w:rFonts w:cs="Times New Roman"/>
                <w:sz w:val="22"/>
                <w:szCs w:val="22"/>
              </w:rPr>
              <w:t xml:space="preserve">Плоды шиповника </w:t>
            </w:r>
          </w:p>
        </w:tc>
        <w:tc>
          <w:tcPr>
            <w:tcW w:w="1701" w:type="dxa"/>
            <w:noWrap/>
          </w:tcPr>
          <w:p w14:paraId="24007E89" w14:textId="77777777" w:rsidR="00C31918" w:rsidRPr="00634E91" w:rsidRDefault="00C31918" w:rsidP="00864FFF">
            <w:pPr>
              <w:spacing w:line="276" w:lineRule="auto"/>
              <w:jc w:val="center"/>
              <w:rPr>
                <w:rFonts w:cs="Times New Roman"/>
                <w:sz w:val="22"/>
                <w:szCs w:val="22"/>
              </w:rPr>
            </w:pPr>
            <w:r w:rsidRPr="00634E91">
              <w:rPr>
                <w:rFonts w:cs="Times New Roman"/>
                <w:sz w:val="22"/>
                <w:szCs w:val="22"/>
              </w:rPr>
              <w:t>кг</w:t>
            </w:r>
          </w:p>
        </w:tc>
        <w:tc>
          <w:tcPr>
            <w:tcW w:w="1538" w:type="dxa"/>
            <w:tcBorders>
              <w:top w:val="nil"/>
              <w:left w:val="single" w:sz="4" w:space="0" w:color="auto"/>
              <w:bottom w:val="single" w:sz="4" w:space="0" w:color="auto"/>
              <w:right w:val="single" w:sz="4" w:space="0" w:color="auto"/>
            </w:tcBorders>
            <w:shd w:val="clear" w:color="auto" w:fill="auto"/>
            <w:vAlign w:val="bottom"/>
          </w:tcPr>
          <w:p w14:paraId="420309B6" w14:textId="77777777" w:rsidR="00C31918" w:rsidRPr="00634E91" w:rsidRDefault="00C31918" w:rsidP="00864FFF">
            <w:pPr>
              <w:spacing w:line="276" w:lineRule="auto"/>
              <w:jc w:val="center"/>
              <w:rPr>
                <w:rFonts w:cs="Times New Roman"/>
                <w:sz w:val="22"/>
                <w:szCs w:val="22"/>
              </w:rPr>
            </w:pPr>
            <w:r w:rsidRPr="00634E91">
              <w:rPr>
                <w:rFonts w:cs="Times New Roman"/>
                <w:color w:val="000000"/>
                <w:sz w:val="22"/>
                <w:szCs w:val="22"/>
              </w:rPr>
              <w:t>3</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099870F3" w14:textId="77777777" w:rsidR="00C31918" w:rsidRPr="00634E91" w:rsidRDefault="00C31918" w:rsidP="00864FFF">
            <w:pPr>
              <w:spacing w:line="276" w:lineRule="auto"/>
              <w:jc w:val="center"/>
              <w:rPr>
                <w:rFonts w:cs="Times New Roman"/>
                <w:sz w:val="22"/>
                <w:szCs w:val="22"/>
              </w:rPr>
            </w:pPr>
            <w:r w:rsidRPr="00634E91">
              <w:rPr>
                <w:rFonts w:cs="Times New Roman"/>
                <w:color w:val="000000"/>
                <w:sz w:val="22"/>
                <w:szCs w:val="22"/>
              </w:rPr>
              <w:t>1 раз в неделю до 08.00час</w:t>
            </w:r>
          </w:p>
        </w:tc>
      </w:tr>
      <w:tr w:rsidR="00C31918" w:rsidRPr="00634E91" w14:paraId="09FD0D0A" w14:textId="77777777" w:rsidTr="00864FFF">
        <w:trPr>
          <w:trHeight w:val="56"/>
        </w:trPr>
        <w:tc>
          <w:tcPr>
            <w:tcW w:w="2972" w:type="dxa"/>
            <w:noWrap/>
          </w:tcPr>
          <w:p w14:paraId="68D1E0BE" w14:textId="77777777" w:rsidR="00C31918" w:rsidRPr="00634E91" w:rsidRDefault="00C31918" w:rsidP="00864FFF">
            <w:pPr>
              <w:spacing w:line="276" w:lineRule="auto"/>
              <w:jc w:val="center"/>
              <w:rPr>
                <w:rFonts w:eastAsia="Calibri" w:cs="Times New Roman"/>
                <w:sz w:val="22"/>
                <w:szCs w:val="22"/>
                <w:lang w:eastAsia="en-US"/>
              </w:rPr>
            </w:pPr>
            <w:r w:rsidRPr="00634E91">
              <w:rPr>
                <w:rFonts w:cs="Times New Roman"/>
                <w:sz w:val="22"/>
                <w:szCs w:val="22"/>
              </w:rPr>
              <w:t>Яйца куриные</w:t>
            </w:r>
          </w:p>
        </w:tc>
        <w:tc>
          <w:tcPr>
            <w:tcW w:w="1701" w:type="dxa"/>
            <w:noWrap/>
          </w:tcPr>
          <w:p w14:paraId="56A7BCD4" w14:textId="77777777" w:rsidR="00C31918" w:rsidRPr="00634E91" w:rsidRDefault="00C31918" w:rsidP="00864FFF">
            <w:pPr>
              <w:spacing w:line="276" w:lineRule="auto"/>
              <w:jc w:val="center"/>
              <w:rPr>
                <w:rFonts w:cs="Times New Roman"/>
                <w:color w:val="000000"/>
                <w:sz w:val="22"/>
                <w:szCs w:val="22"/>
              </w:rPr>
            </w:pPr>
            <w:r w:rsidRPr="00634E91">
              <w:rPr>
                <w:rFonts w:eastAsia="Calibri" w:cs="Times New Roman"/>
                <w:sz w:val="22"/>
                <w:szCs w:val="22"/>
              </w:rPr>
              <w:t>шт.</w:t>
            </w:r>
          </w:p>
        </w:tc>
        <w:tc>
          <w:tcPr>
            <w:tcW w:w="1538" w:type="dxa"/>
            <w:tcBorders>
              <w:top w:val="nil"/>
              <w:left w:val="single" w:sz="4" w:space="0" w:color="auto"/>
              <w:bottom w:val="single" w:sz="4" w:space="0" w:color="auto"/>
              <w:right w:val="single" w:sz="4" w:space="0" w:color="auto"/>
            </w:tcBorders>
            <w:shd w:val="clear" w:color="auto" w:fill="auto"/>
            <w:vAlign w:val="bottom"/>
          </w:tcPr>
          <w:p w14:paraId="7C03E8C1" w14:textId="77777777" w:rsidR="00C31918" w:rsidRPr="00634E91" w:rsidRDefault="00C31918" w:rsidP="00186D05">
            <w:pPr>
              <w:spacing w:line="276" w:lineRule="auto"/>
              <w:jc w:val="center"/>
              <w:rPr>
                <w:rFonts w:cs="Times New Roman"/>
                <w:color w:val="000000"/>
                <w:sz w:val="22"/>
                <w:szCs w:val="22"/>
              </w:rPr>
            </w:pPr>
            <w:r>
              <w:rPr>
                <w:rFonts w:cs="Times New Roman"/>
                <w:color w:val="000000"/>
                <w:sz w:val="22"/>
                <w:szCs w:val="22"/>
              </w:rPr>
              <w:t>1200</w:t>
            </w:r>
          </w:p>
        </w:tc>
        <w:tc>
          <w:tcPr>
            <w:tcW w:w="3282" w:type="dxa"/>
            <w:tcBorders>
              <w:top w:val="nil"/>
              <w:left w:val="single" w:sz="4" w:space="0" w:color="auto"/>
              <w:bottom w:val="single" w:sz="4" w:space="0" w:color="auto"/>
              <w:right w:val="single" w:sz="4" w:space="0" w:color="auto"/>
            </w:tcBorders>
            <w:shd w:val="clear" w:color="auto" w:fill="auto"/>
            <w:noWrap/>
            <w:vAlign w:val="bottom"/>
          </w:tcPr>
          <w:p w14:paraId="3D0528DA" w14:textId="77777777" w:rsidR="00C31918" w:rsidRPr="00634E91" w:rsidRDefault="00C31918" w:rsidP="00864FFF">
            <w:pPr>
              <w:spacing w:line="276" w:lineRule="auto"/>
              <w:jc w:val="center"/>
              <w:rPr>
                <w:rFonts w:cs="Times New Roman"/>
                <w:color w:val="000000"/>
                <w:sz w:val="22"/>
                <w:szCs w:val="22"/>
              </w:rPr>
            </w:pPr>
            <w:r w:rsidRPr="00634E91">
              <w:rPr>
                <w:rFonts w:cs="Times New Roman"/>
                <w:color w:val="000000"/>
                <w:sz w:val="22"/>
                <w:szCs w:val="22"/>
              </w:rPr>
              <w:t>1 раз в неделю до 08.00час</w:t>
            </w:r>
          </w:p>
        </w:tc>
      </w:tr>
    </w:tbl>
    <w:p w14:paraId="4BE9E3F1" w14:textId="77777777" w:rsidR="00C31918" w:rsidRPr="00634E91" w:rsidRDefault="00C31918" w:rsidP="00C31918">
      <w:pPr>
        <w:spacing w:line="276" w:lineRule="auto"/>
        <w:jc w:val="both"/>
        <w:rPr>
          <w:rFonts w:cs="Times New Roman"/>
          <w:sz w:val="22"/>
          <w:szCs w:val="22"/>
          <w:lang w:eastAsia="ar-SA"/>
        </w:rPr>
      </w:pPr>
    </w:p>
    <w:p w14:paraId="66DA6DF0" w14:textId="77777777" w:rsidR="00C31918" w:rsidRPr="00634E91" w:rsidRDefault="00C31918" w:rsidP="00C31918">
      <w:pPr>
        <w:spacing w:line="276" w:lineRule="auto"/>
        <w:jc w:val="both"/>
        <w:rPr>
          <w:rFonts w:eastAsia="Calibri" w:cs="Times New Roman"/>
          <w:sz w:val="22"/>
          <w:szCs w:val="22"/>
          <w:lang w:eastAsia="ar-SA"/>
        </w:rPr>
      </w:pPr>
      <w:r w:rsidRPr="00634E91">
        <w:rPr>
          <w:rFonts w:eastAsia="Calibri" w:cs="Times New Roman"/>
          <w:sz w:val="22"/>
          <w:szCs w:val="22"/>
          <w:lang w:eastAsia="ar-SA"/>
        </w:rPr>
        <w:lastRenderedPageBreak/>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64B884C6" w14:textId="77777777" w:rsidR="00C31918" w:rsidRPr="00634E91" w:rsidRDefault="00C31918" w:rsidP="00C31918">
      <w:pPr>
        <w:spacing w:line="276" w:lineRule="auto"/>
        <w:jc w:val="both"/>
        <w:rPr>
          <w:rFonts w:eastAsia="Calibri" w:cs="Times New Roman"/>
          <w:b/>
          <w:sz w:val="22"/>
          <w:szCs w:val="22"/>
          <w:lang w:eastAsia="ar-SA"/>
        </w:rPr>
      </w:pPr>
      <w:r w:rsidRPr="00634E91">
        <w:rPr>
          <w:rFonts w:eastAsia="Calibri" w:cs="Times New Roman"/>
          <w:b/>
          <w:sz w:val="22"/>
          <w:szCs w:val="22"/>
          <w:lang w:eastAsia="ar-SA"/>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14:paraId="15CA920C" w14:textId="77777777" w:rsidR="00C31918" w:rsidRPr="00634E91" w:rsidRDefault="00C31918" w:rsidP="00C31918">
      <w:pPr>
        <w:spacing w:line="276" w:lineRule="auto"/>
        <w:jc w:val="both"/>
        <w:rPr>
          <w:rFonts w:eastAsia="Calibri" w:cs="Times New Roman"/>
          <w:sz w:val="22"/>
          <w:szCs w:val="22"/>
          <w:lang w:eastAsia="ar-SA"/>
        </w:rPr>
      </w:pPr>
      <w:r w:rsidRPr="00634E91">
        <w:rPr>
          <w:rFonts w:eastAsia="Calibri" w:cs="Times New Roman"/>
          <w:sz w:val="22"/>
          <w:szCs w:val="22"/>
          <w:lang w:eastAsia="ar-SA"/>
        </w:rPr>
        <w:t xml:space="preserve">4.1. Качество и безопасность поставляемого товара должны соответствовать требованиям и нормам, установленным: </w:t>
      </w:r>
    </w:p>
    <w:p w14:paraId="1751A257" w14:textId="77777777" w:rsidR="00C31918" w:rsidRPr="00634E91" w:rsidRDefault="00C31918" w:rsidP="00C31918">
      <w:pPr>
        <w:spacing w:line="276" w:lineRule="auto"/>
        <w:jc w:val="both"/>
        <w:rPr>
          <w:rFonts w:eastAsia="Calibri" w:cs="Times New Roman"/>
          <w:sz w:val="22"/>
          <w:szCs w:val="22"/>
          <w:lang w:eastAsia="ar-SA"/>
        </w:rPr>
      </w:pPr>
      <w:r w:rsidRPr="00634E91">
        <w:rPr>
          <w:rFonts w:eastAsia="Calibri" w:cs="Times New Roman"/>
          <w:sz w:val="22"/>
          <w:szCs w:val="22"/>
          <w:lang w:eastAsia="ar-SA"/>
        </w:rPr>
        <w:t>- Федеральным законом от 02.01.2000 № 29-ФЗ «О качестве и безопасности пищевых продуктов»;</w:t>
      </w:r>
    </w:p>
    <w:p w14:paraId="31CD9E20" w14:textId="77777777" w:rsidR="00C31918" w:rsidRPr="00634E91" w:rsidRDefault="00C31918" w:rsidP="00C31918">
      <w:pPr>
        <w:spacing w:line="276" w:lineRule="auto"/>
        <w:jc w:val="both"/>
        <w:rPr>
          <w:rFonts w:eastAsia="Calibri" w:cs="Times New Roman"/>
          <w:sz w:val="22"/>
          <w:szCs w:val="22"/>
          <w:lang w:eastAsia="ar-SA"/>
        </w:rPr>
      </w:pPr>
      <w:r w:rsidRPr="00634E91">
        <w:rPr>
          <w:rFonts w:eastAsia="Calibri" w:cs="Times New Roman"/>
          <w:sz w:val="22"/>
          <w:szCs w:val="22"/>
          <w:lang w:eastAsia="ar-SA"/>
        </w:rPr>
        <w:t xml:space="preserve">- </w:t>
      </w:r>
      <w:r w:rsidRPr="00634E91">
        <w:rPr>
          <w:rFonts w:cs="Times New Roman"/>
          <w:sz w:val="22"/>
          <w:szCs w:val="22"/>
        </w:rPr>
        <w:t>Федеральным закон от 30.03.1999 № 52-ФЗ «О санитарно-эпидемиологическом благополучии населения»;</w:t>
      </w:r>
    </w:p>
    <w:p w14:paraId="38380625" w14:textId="77777777" w:rsidR="00C31918" w:rsidRPr="00634E91" w:rsidRDefault="00C31918" w:rsidP="00C31918">
      <w:pPr>
        <w:spacing w:line="276" w:lineRule="auto"/>
        <w:jc w:val="both"/>
        <w:rPr>
          <w:rFonts w:eastAsia="Calibri" w:cs="Times New Roman"/>
          <w:sz w:val="22"/>
          <w:szCs w:val="22"/>
          <w:lang w:eastAsia="ar-SA"/>
        </w:rPr>
      </w:pPr>
      <w:r w:rsidRPr="00634E91">
        <w:rPr>
          <w:rFonts w:eastAsia="Calibri" w:cs="Times New Roman"/>
          <w:sz w:val="22"/>
          <w:szCs w:val="22"/>
          <w:lang w:eastAsia="ar-SA"/>
        </w:rPr>
        <w:t>- СанПиН 2.3.2.1324-03 «Гигиенические требования к срокам годности и условиям хранения пищевых продуктов»;</w:t>
      </w:r>
    </w:p>
    <w:p w14:paraId="58508F15" w14:textId="77777777" w:rsidR="00C31918" w:rsidRPr="00634E91" w:rsidRDefault="00C31918" w:rsidP="00C31918">
      <w:pPr>
        <w:spacing w:line="276" w:lineRule="auto"/>
        <w:jc w:val="both"/>
        <w:rPr>
          <w:rFonts w:cs="Times New Roman"/>
          <w:sz w:val="22"/>
          <w:szCs w:val="22"/>
        </w:rPr>
      </w:pPr>
      <w:r w:rsidRPr="00634E91">
        <w:rPr>
          <w:rFonts w:eastAsia="Calibri" w:cs="Times New Roman"/>
          <w:sz w:val="22"/>
          <w:szCs w:val="22"/>
          <w:lang w:eastAsia="ar-SA"/>
        </w:rPr>
        <w:t xml:space="preserve">- </w:t>
      </w:r>
      <w:r w:rsidRPr="00634E91">
        <w:rPr>
          <w:rFonts w:cs="Times New Roman"/>
          <w:sz w:val="22"/>
          <w:szCs w:val="22"/>
        </w:rPr>
        <w:t>СанПиН 2.3.2.1078-01 «Гигиенические требования к безопасности и пищевой ценности пищевых продуктов»;</w:t>
      </w:r>
    </w:p>
    <w:p w14:paraId="258E0A13" w14:textId="77777777" w:rsidR="00C31918" w:rsidRPr="00634E91" w:rsidRDefault="00C31918" w:rsidP="00C31918">
      <w:pPr>
        <w:spacing w:line="276" w:lineRule="auto"/>
        <w:jc w:val="both"/>
        <w:rPr>
          <w:rFonts w:eastAsia="Calibri" w:cs="Times New Roman"/>
          <w:sz w:val="22"/>
          <w:szCs w:val="22"/>
          <w:lang w:eastAsia="ar-SA"/>
        </w:rPr>
      </w:pPr>
      <w:r w:rsidRPr="00634E91">
        <w:rPr>
          <w:rFonts w:eastAsia="Calibri" w:cs="Times New Roman"/>
          <w:sz w:val="22"/>
          <w:szCs w:val="22"/>
          <w:lang w:eastAsia="ar-SA"/>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55252E87" w14:textId="77777777" w:rsidR="00C31918" w:rsidRPr="00634E91" w:rsidRDefault="00C31918" w:rsidP="00C31918">
      <w:pPr>
        <w:spacing w:line="276" w:lineRule="auto"/>
        <w:jc w:val="both"/>
        <w:rPr>
          <w:rFonts w:eastAsia="Calibri" w:cs="Times New Roman"/>
          <w:sz w:val="22"/>
          <w:szCs w:val="22"/>
          <w:lang w:eastAsia="ar-SA"/>
        </w:rPr>
      </w:pPr>
      <w:r w:rsidRPr="00634E91">
        <w:rPr>
          <w:rFonts w:eastAsia="Calibri" w:cs="Times New Roman"/>
          <w:sz w:val="22"/>
          <w:szCs w:val="22"/>
          <w:lang w:eastAsia="ar-SA"/>
        </w:rPr>
        <w:t>- ТР ТС 021/2011 «О безопасности пищевой продукции»;</w:t>
      </w:r>
    </w:p>
    <w:p w14:paraId="0E76D0A8" w14:textId="77777777" w:rsidR="00C31918" w:rsidRPr="00634E91" w:rsidRDefault="00C31918" w:rsidP="00C31918">
      <w:pPr>
        <w:spacing w:line="276" w:lineRule="auto"/>
        <w:jc w:val="both"/>
        <w:rPr>
          <w:rFonts w:eastAsia="Calibri" w:cs="Times New Roman"/>
          <w:sz w:val="22"/>
          <w:szCs w:val="22"/>
          <w:lang w:eastAsia="ar-SA"/>
        </w:rPr>
      </w:pPr>
      <w:r w:rsidRPr="00634E91">
        <w:rPr>
          <w:rFonts w:eastAsia="Calibri" w:cs="Times New Roman"/>
          <w:sz w:val="22"/>
          <w:szCs w:val="22"/>
          <w:lang w:eastAsia="ar-SA"/>
        </w:rPr>
        <w:t>- ТР ТС 022/2011 «Пищевая продукция в части ее маркировки»;</w:t>
      </w:r>
    </w:p>
    <w:p w14:paraId="7F2F67D0" w14:textId="77777777" w:rsidR="00C31918" w:rsidRDefault="00C31918" w:rsidP="00C31918">
      <w:pPr>
        <w:spacing w:line="276" w:lineRule="auto"/>
        <w:jc w:val="both"/>
        <w:rPr>
          <w:rFonts w:eastAsia="Calibri" w:cs="Times New Roman"/>
          <w:sz w:val="22"/>
          <w:szCs w:val="22"/>
          <w:lang w:eastAsia="ar-SA"/>
        </w:rPr>
      </w:pPr>
      <w:r w:rsidRPr="00634E91">
        <w:rPr>
          <w:rFonts w:eastAsia="Calibri" w:cs="Times New Roman"/>
          <w:sz w:val="22"/>
          <w:szCs w:val="22"/>
          <w:lang w:eastAsia="ar-SA"/>
        </w:rPr>
        <w:t>- ТР ТС 005/2011 «О безопасности упаковки»;</w:t>
      </w:r>
    </w:p>
    <w:p w14:paraId="58AE8BE6" w14:textId="77777777" w:rsidR="00C31918" w:rsidRPr="00634E91" w:rsidRDefault="00C31918" w:rsidP="00C31918">
      <w:pPr>
        <w:spacing w:line="276" w:lineRule="auto"/>
        <w:jc w:val="both"/>
        <w:rPr>
          <w:rFonts w:eastAsia="Calibri" w:cs="Times New Roman"/>
          <w:sz w:val="22"/>
          <w:szCs w:val="22"/>
          <w:lang w:eastAsia="ar-SA"/>
        </w:rPr>
      </w:pPr>
      <w:r w:rsidRPr="00634E91">
        <w:rPr>
          <w:rFonts w:eastAsia="Calibri" w:cs="Times New Roman"/>
          <w:sz w:val="22"/>
          <w:szCs w:val="22"/>
          <w:lang w:eastAsia="ar-SA"/>
        </w:rPr>
        <w:t>- Иными нормативными правовыми актами, нормативными и техническими документами, устанавливающими требования к качеству такого вида товаров.</w:t>
      </w:r>
    </w:p>
    <w:p w14:paraId="3B39E1C7" w14:textId="77777777" w:rsidR="00C31918" w:rsidRPr="00634E91" w:rsidRDefault="00C31918" w:rsidP="00C31918">
      <w:pPr>
        <w:spacing w:line="276" w:lineRule="auto"/>
        <w:jc w:val="both"/>
        <w:rPr>
          <w:rFonts w:eastAsia="Calibri" w:cs="Times New Roman"/>
          <w:sz w:val="22"/>
          <w:szCs w:val="22"/>
          <w:lang w:eastAsia="ar-SA"/>
        </w:rPr>
      </w:pPr>
      <w:r w:rsidRPr="00634E91">
        <w:rPr>
          <w:rFonts w:eastAsia="Calibri" w:cs="Times New Roman"/>
          <w:sz w:val="22"/>
          <w:szCs w:val="22"/>
          <w:lang w:eastAsia="ar-SA"/>
        </w:rPr>
        <w:t xml:space="preserve">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w:t>
      </w:r>
      <w:r w:rsidRPr="00634E91">
        <w:rPr>
          <w:rFonts w:cs="Times New Roman"/>
          <w:sz w:val="22"/>
          <w:szCs w:val="22"/>
        </w:rPr>
        <w:t>Транспортная упаковка товара обеспечивает сохранность товара при транспортировке, хранении и погрузочно-разгрузочных работах.</w:t>
      </w:r>
    </w:p>
    <w:p w14:paraId="3697665C" w14:textId="77777777" w:rsidR="00C31918" w:rsidRPr="00634E91" w:rsidRDefault="00C31918" w:rsidP="00C31918">
      <w:pPr>
        <w:tabs>
          <w:tab w:val="left" w:pos="142"/>
        </w:tabs>
        <w:spacing w:line="276" w:lineRule="auto"/>
        <w:jc w:val="both"/>
        <w:rPr>
          <w:rFonts w:eastAsia="Calibri" w:cs="Times New Roman"/>
          <w:sz w:val="22"/>
          <w:szCs w:val="22"/>
          <w:lang w:eastAsia="ar-SA"/>
        </w:rPr>
      </w:pPr>
      <w:r w:rsidRPr="00634E91">
        <w:rPr>
          <w:rFonts w:eastAsia="Calibri" w:cs="Times New Roman"/>
          <w:sz w:val="22"/>
          <w:szCs w:val="22"/>
          <w:lang w:eastAsia="ar-SA"/>
        </w:rPr>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14:paraId="693EB3CE" w14:textId="77777777" w:rsidR="00C31918" w:rsidRDefault="00C31918" w:rsidP="00C31918">
      <w:pPr>
        <w:spacing w:line="276" w:lineRule="auto"/>
        <w:jc w:val="both"/>
        <w:rPr>
          <w:rFonts w:eastAsia="Calibri" w:cs="Times New Roman"/>
          <w:sz w:val="22"/>
          <w:szCs w:val="22"/>
          <w:lang w:eastAsia="ar-SA"/>
        </w:rPr>
      </w:pPr>
      <w:r w:rsidRPr="00634E91">
        <w:rPr>
          <w:rFonts w:eastAsia="Calibri" w:cs="Times New Roman"/>
          <w:sz w:val="22"/>
          <w:szCs w:val="22"/>
          <w:lang w:eastAsia="ar-SA"/>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p w14:paraId="2584E49E" w14:textId="77777777" w:rsidR="00C31918" w:rsidRPr="00634E91" w:rsidRDefault="00C31918" w:rsidP="00C31918">
      <w:pPr>
        <w:spacing w:line="276" w:lineRule="auto"/>
        <w:jc w:val="both"/>
        <w:rPr>
          <w:rFonts w:eastAsia="Calibri" w:cs="Times New Roman"/>
          <w:sz w:val="22"/>
          <w:szCs w:val="22"/>
          <w:lang w:eastAsia="ar-SA"/>
        </w:rPr>
      </w:pPr>
      <w:r w:rsidRPr="003C1403">
        <w:rPr>
          <w:rFonts w:eastAsia="Calibri" w:cs="Times New Roman"/>
          <w:sz w:val="22"/>
          <w:szCs w:val="22"/>
          <w:lang w:eastAsia="ar-SA"/>
        </w:rPr>
        <w:t>4.5. Ветеринарные сопроводительные документы на товар должны быть оформлены в соответствии с приказом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764341C2" w14:textId="77777777" w:rsidR="00C31918" w:rsidRPr="00634E91" w:rsidRDefault="00C31918" w:rsidP="00C31918">
      <w:pPr>
        <w:tabs>
          <w:tab w:val="left" w:pos="-851"/>
        </w:tabs>
        <w:spacing w:line="276" w:lineRule="auto"/>
        <w:jc w:val="both"/>
        <w:rPr>
          <w:rFonts w:cs="Times New Roman"/>
          <w:b/>
          <w:sz w:val="22"/>
          <w:szCs w:val="22"/>
          <w:lang w:eastAsia="ar-SA"/>
        </w:rPr>
      </w:pPr>
      <w:r w:rsidRPr="00634E91">
        <w:rPr>
          <w:rFonts w:cs="Times New Roman"/>
          <w:b/>
          <w:sz w:val="22"/>
          <w:szCs w:val="22"/>
          <w:lang w:eastAsia="ar-SA"/>
        </w:rPr>
        <w:t>5. Требования к сроку и (или) объему предоставления гарантий качества товаров:</w:t>
      </w:r>
    </w:p>
    <w:p w14:paraId="0D3EB0CE" w14:textId="77777777" w:rsidR="00C31918" w:rsidRPr="00634E91" w:rsidRDefault="00C31918" w:rsidP="00C31918">
      <w:pPr>
        <w:tabs>
          <w:tab w:val="left" w:pos="-851"/>
        </w:tabs>
        <w:spacing w:line="276" w:lineRule="auto"/>
        <w:jc w:val="both"/>
        <w:rPr>
          <w:rFonts w:cs="Times New Roman"/>
          <w:sz w:val="22"/>
          <w:szCs w:val="22"/>
          <w:lang w:eastAsia="ar-SA"/>
        </w:rPr>
      </w:pPr>
      <w:r w:rsidRPr="00634E91">
        <w:rPr>
          <w:rFonts w:cs="Times New Roman"/>
          <w:sz w:val="22"/>
          <w:szCs w:val="22"/>
          <w:lang w:eastAsia="ar-SA"/>
        </w:rPr>
        <w:t>5.1.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39119618" w14:textId="77777777" w:rsidR="00C31918" w:rsidRPr="00634E91" w:rsidRDefault="00C31918" w:rsidP="00C31918">
      <w:pPr>
        <w:tabs>
          <w:tab w:val="left" w:pos="-851"/>
        </w:tabs>
        <w:spacing w:line="276" w:lineRule="auto"/>
        <w:jc w:val="both"/>
        <w:rPr>
          <w:rFonts w:cs="Times New Roman"/>
          <w:sz w:val="22"/>
          <w:szCs w:val="22"/>
          <w:lang w:eastAsia="ar-SA"/>
        </w:rPr>
      </w:pPr>
      <w:r w:rsidRPr="00634E91">
        <w:rPr>
          <w:rFonts w:cs="Times New Roman"/>
          <w:sz w:val="22"/>
          <w:szCs w:val="22"/>
          <w:lang w:eastAsia="ar-SA"/>
        </w:rPr>
        <w:t>5.2. Наличие недостатков и сроки их устранения фиксируются Сторонами в двухстороннем акте выявленных недостатков.</w:t>
      </w:r>
    </w:p>
    <w:p w14:paraId="72B7E697" w14:textId="77777777" w:rsidR="00C31918" w:rsidRPr="00634E91" w:rsidRDefault="00C31918" w:rsidP="00C31918">
      <w:pPr>
        <w:tabs>
          <w:tab w:val="left" w:pos="-851"/>
        </w:tabs>
        <w:spacing w:line="276" w:lineRule="auto"/>
        <w:jc w:val="both"/>
        <w:rPr>
          <w:rFonts w:cs="Times New Roman"/>
          <w:sz w:val="22"/>
          <w:szCs w:val="22"/>
          <w:lang w:eastAsia="ar-SA"/>
        </w:rPr>
      </w:pPr>
      <w:r w:rsidRPr="00634E91">
        <w:rPr>
          <w:rFonts w:cs="Times New Roman"/>
          <w:sz w:val="22"/>
          <w:szCs w:val="22"/>
          <w:lang w:eastAsia="ar-SA"/>
        </w:rPr>
        <w:t>5.3. Остаточный срок годности: не менее 80% от установленного производителем.</w:t>
      </w:r>
    </w:p>
    <w:p w14:paraId="141620D3" w14:textId="77777777" w:rsidR="00C31918" w:rsidRPr="00634E91" w:rsidRDefault="00C31918" w:rsidP="00C31918">
      <w:pPr>
        <w:tabs>
          <w:tab w:val="left" w:pos="-851"/>
        </w:tabs>
        <w:spacing w:line="276" w:lineRule="auto"/>
        <w:jc w:val="both"/>
        <w:rPr>
          <w:rFonts w:cs="Times New Roman"/>
          <w:b/>
          <w:sz w:val="22"/>
          <w:szCs w:val="22"/>
          <w:lang w:eastAsia="ar-SA"/>
        </w:rPr>
      </w:pPr>
      <w:r w:rsidRPr="00634E91">
        <w:rPr>
          <w:rFonts w:cs="Times New Roman"/>
          <w:b/>
          <w:sz w:val="22"/>
          <w:szCs w:val="22"/>
          <w:lang w:eastAsia="ar-SA"/>
        </w:rPr>
        <w:lastRenderedPageBreak/>
        <w:t>6. Требования к условиям поставки товара, отгрузке товара:</w:t>
      </w:r>
    </w:p>
    <w:p w14:paraId="2FF5FCC5" w14:textId="77777777" w:rsidR="00C31918" w:rsidRPr="00634E91" w:rsidRDefault="00C31918" w:rsidP="00C31918">
      <w:pPr>
        <w:tabs>
          <w:tab w:val="left" w:pos="-851"/>
        </w:tabs>
        <w:spacing w:line="276" w:lineRule="auto"/>
        <w:jc w:val="both"/>
        <w:rPr>
          <w:rFonts w:cs="Times New Roman"/>
          <w:sz w:val="22"/>
          <w:szCs w:val="22"/>
          <w:lang w:eastAsia="ar-SA"/>
        </w:rPr>
      </w:pPr>
      <w:r w:rsidRPr="00634E91">
        <w:rPr>
          <w:rFonts w:cs="Times New Roman"/>
          <w:sz w:val="22"/>
          <w:szCs w:val="22"/>
          <w:lang w:eastAsia="ar-SA"/>
        </w:rPr>
        <w:t>6.1. Поставка осуществляется по заявке, в которой указывается количество товара. Заявки направляются по почте, факсу, телефонограммой либо другим приемлемым для обеих сторон способом (телефонная связь).</w:t>
      </w:r>
    </w:p>
    <w:p w14:paraId="0AEEDB4D" w14:textId="77777777" w:rsidR="00C31918" w:rsidRPr="00634E91" w:rsidRDefault="00C31918" w:rsidP="00C31918">
      <w:pPr>
        <w:tabs>
          <w:tab w:val="left" w:pos="-851"/>
        </w:tabs>
        <w:spacing w:line="276" w:lineRule="auto"/>
        <w:jc w:val="both"/>
        <w:rPr>
          <w:rFonts w:cs="Times New Roman"/>
          <w:sz w:val="22"/>
          <w:szCs w:val="22"/>
          <w:lang w:eastAsia="ar-SA"/>
        </w:rPr>
      </w:pPr>
      <w:r w:rsidRPr="00634E91">
        <w:rPr>
          <w:rFonts w:cs="Times New Roman"/>
          <w:sz w:val="22"/>
          <w:szCs w:val="22"/>
          <w:lang w:eastAsia="ar-SA"/>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14:paraId="085FC243" w14:textId="77777777" w:rsidR="00C31918" w:rsidRPr="00634E91" w:rsidRDefault="00C31918" w:rsidP="00C31918">
      <w:pPr>
        <w:tabs>
          <w:tab w:val="left" w:pos="-851"/>
        </w:tabs>
        <w:spacing w:line="276" w:lineRule="auto"/>
        <w:jc w:val="both"/>
        <w:rPr>
          <w:rFonts w:cs="Times New Roman"/>
          <w:sz w:val="22"/>
          <w:szCs w:val="22"/>
          <w:lang w:eastAsia="ar-SA"/>
        </w:rPr>
      </w:pPr>
      <w:r w:rsidRPr="00634E91">
        <w:rPr>
          <w:rFonts w:cs="Times New Roman"/>
          <w:sz w:val="22"/>
          <w:szCs w:val="22"/>
          <w:lang w:eastAsia="ar-SA"/>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14:paraId="5CAC3B09" w14:textId="77777777" w:rsidR="00C31918" w:rsidRPr="00634E91" w:rsidRDefault="00C31918" w:rsidP="00C31918">
      <w:pPr>
        <w:tabs>
          <w:tab w:val="left" w:pos="-851"/>
        </w:tabs>
        <w:spacing w:line="276" w:lineRule="auto"/>
        <w:jc w:val="both"/>
        <w:rPr>
          <w:rFonts w:cs="Times New Roman"/>
          <w:sz w:val="22"/>
          <w:szCs w:val="22"/>
          <w:lang w:eastAsia="ar-SA"/>
        </w:rPr>
      </w:pPr>
      <w:r w:rsidRPr="00634E91">
        <w:rPr>
          <w:rFonts w:cs="Times New Roman"/>
          <w:sz w:val="22"/>
          <w:szCs w:val="22"/>
          <w:lang w:eastAsia="ar-SA"/>
        </w:rPr>
        <w:t>6.4. Товар должен сопровождаться следующими документами:</w:t>
      </w:r>
    </w:p>
    <w:p w14:paraId="5661B909" w14:textId="77777777" w:rsidR="00C31918" w:rsidRPr="00634E91" w:rsidRDefault="00C31918" w:rsidP="00C31918">
      <w:pPr>
        <w:tabs>
          <w:tab w:val="left" w:pos="-851"/>
        </w:tabs>
        <w:spacing w:line="276" w:lineRule="auto"/>
        <w:jc w:val="both"/>
        <w:rPr>
          <w:rFonts w:cs="Times New Roman"/>
          <w:sz w:val="22"/>
          <w:szCs w:val="22"/>
          <w:lang w:eastAsia="ar-SA"/>
        </w:rPr>
      </w:pPr>
      <w:r w:rsidRPr="00634E91">
        <w:rPr>
          <w:rFonts w:cs="Times New Roman"/>
          <w:sz w:val="22"/>
          <w:szCs w:val="22"/>
          <w:lang w:eastAsia="ar-SA"/>
        </w:rPr>
        <w:t>– товарная накладная (ТОРГ-12) или УПД (оригиналы);</w:t>
      </w:r>
    </w:p>
    <w:p w14:paraId="7E047644" w14:textId="77777777" w:rsidR="00C31918" w:rsidRPr="00634E91" w:rsidRDefault="00C31918" w:rsidP="00C31918">
      <w:pPr>
        <w:tabs>
          <w:tab w:val="left" w:pos="-851"/>
        </w:tabs>
        <w:spacing w:line="276" w:lineRule="auto"/>
        <w:jc w:val="both"/>
        <w:rPr>
          <w:rFonts w:cs="Times New Roman"/>
          <w:sz w:val="22"/>
          <w:szCs w:val="22"/>
          <w:lang w:eastAsia="ar-SA"/>
        </w:rPr>
      </w:pPr>
      <w:r w:rsidRPr="00634E91">
        <w:rPr>
          <w:rFonts w:cs="Times New Roman"/>
          <w:sz w:val="22"/>
          <w:szCs w:val="22"/>
          <w:lang w:eastAsia="ar-SA"/>
        </w:rPr>
        <w:t>– счет на оплату (оригиналы);</w:t>
      </w:r>
    </w:p>
    <w:p w14:paraId="0C3A1368" w14:textId="77777777" w:rsidR="00C31918" w:rsidRPr="00634E91" w:rsidRDefault="00C31918" w:rsidP="00C31918">
      <w:pPr>
        <w:tabs>
          <w:tab w:val="left" w:pos="-851"/>
        </w:tabs>
        <w:spacing w:line="276" w:lineRule="auto"/>
        <w:jc w:val="both"/>
        <w:rPr>
          <w:rFonts w:cs="Times New Roman"/>
          <w:sz w:val="22"/>
          <w:szCs w:val="22"/>
          <w:lang w:eastAsia="ar-SA"/>
        </w:rPr>
      </w:pPr>
      <w:r w:rsidRPr="00634E91">
        <w:rPr>
          <w:rFonts w:cs="Times New Roman"/>
          <w:sz w:val="22"/>
          <w:szCs w:val="22"/>
          <w:lang w:eastAsia="ar-SA"/>
        </w:rPr>
        <w:t>– счет-фактура или УПД (оригиналы);</w:t>
      </w:r>
    </w:p>
    <w:p w14:paraId="2B072445" w14:textId="77777777" w:rsidR="00C31918" w:rsidRPr="00634E91" w:rsidRDefault="00C31918" w:rsidP="00C31918">
      <w:pPr>
        <w:tabs>
          <w:tab w:val="left" w:pos="-851"/>
        </w:tabs>
        <w:spacing w:line="276" w:lineRule="auto"/>
        <w:jc w:val="both"/>
        <w:rPr>
          <w:rFonts w:cs="Times New Roman"/>
          <w:sz w:val="22"/>
          <w:szCs w:val="22"/>
          <w:lang w:eastAsia="ar-SA"/>
        </w:rPr>
      </w:pPr>
      <w:r w:rsidRPr="00634E91">
        <w:rPr>
          <w:rFonts w:cs="Times New Roman"/>
          <w:sz w:val="22"/>
          <w:szCs w:val="22"/>
          <w:lang w:eastAsia="ar-SA"/>
        </w:rPr>
        <w:t>– копия сертификата соответствия или декларации соответствия.</w:t>
      </w:r>
    </w:p>
    <w:p w14:paraId="4C073A57" w14:textId="77777777" w:rsidR="00C31918" w:rsidRPr="00634E91" w:rsidRDefault="00C31918" w:rsidP="00C31918">
      <w:pPr>
        <w:tabs>
          <w:tab w:val="left" w:pos="-851"/>
        </w:tabs>
        <w:spacing w:line="276" w:lineRule="auto"/>
        <w:jc w:val="both"/>
        <w:rPr>
          <w:rFonts w:cs="Times New Roman"/>
          <w:b/>
          <w:bCs/>
          <w:sz w:val="22"/>
          <w:szCs w:val="22"/>
        </w:rPr>
      </w:pPr>
      <w:r w:rsidRPr="00634E91">
        <w:rPr>
          <w:rFonts w:cs="Times New Roman"/>
          <w:sz w:val="22"/>
          <w:szCs w:val="22"/>
          <w:lang w:eastAsia="ar-SA"/>
        </w:rPr>
        <w:t>6.5. По окончании поставки товара в полном объеме на основании товарно-транспортных накладных Поставщик и Заказчик подписывают акт сверки.</w:t>
      </w:r>
    </w:p>
    <w:p w14:paraId="40367F05" w14:textId="77777777" w:rsidR="00C31918" w:rsidRDefault="00C31918" w:rsidP="00D9760D">
      <w:pPr>
        <w:widowControl w:val="0"/>
        <w:tabs>
          <w:tab w:val="left" w:pos="708"/>
          <w:tab w:val="center" w:pos="4677"/>
          <w:tab w:val="right" w:pos="9355"/>
        </w:tabs>
        <w:rPr>
          <w:rFonts w:cs="Times New Roman"/>
          <w:b/>
          <w:sz w:val="22"/>
          <w:szCs w:val="22"/>
        </w:rPr>
      </w:pPr>
    </w:p>
    <w:p w14:paraId="5B3C8BFF" w14:textId="77777777" w:rsidR="00C31918" w:rsidRDefault="00C31918" w:rsidP="00D9760D">
      <w:pPr>
        <w:widowControl w:val="0"/>
        <w:tabs>
          <w:tab w:val="left" w:pos="708"/>
          <w:tab w:val="center" w:pos="4677"/>
          <w:tab w:val="right" w:pos="9355"/>
        </w:tabs>
        <w:rPr>
          <w:rFonts w:cs="Times New Roman"/>
          <w:b/>
          <w:sz w:val="22"/>
          <w:szCs w:val="22"/>
        </w:rPr>
      </w:pPr>
    </w:p>
    <w:p w14:paraId="1B9008DB" w14:textId="77777777" w:rsidR="00C31918" w:rsidRDefault="00C31918" w:rsidP="00D9760D">
      <w:pPr>
        <w:widowControl w:val="0"/>
        <w:tabs>
          <w:tab w:val="left" w:pos="708"/>
          <w:tab w:val="center" w:pos="4677"/>
          <w:tab w:val="right" w:pos="9355"/>
        </w:tabs>
        <w:rPr>
          <w:rFonts w:cs="Times New Roman"/>
          <w:b/>
          <w:sz w:val="22"/>
          <w:szCs w:val="22"/>
        </w:rPr>
      </w:pPr>
    </w:p>
    <w:p w14:paraId="317E5F79" w14:textId="77777777" w:rsidR="00C31918" w:rsidRDefault="00C31918" w:rsidP="00D9760D">
      <w:pPr>
        <w:widowControl w:val="0"/>
        <w:tabs>
          <w:tab w:val="left" w:pos="708"/>
          <w:tab w:val="center" w:pos="4677"/>
          <w:tab w:val="right" w:pos="9355"/>
        </w:tabs>
        <w:rPr>
          <w:rFonts w:cs="Times New Roman"/>
          <w:b/>
          <w:sz w:val="22"/>
          <w:szCs w:val="22"/>
        </w:rPr>
      </w:pPr>
    </w:p>
    <w:p w14:paraId="498735F4" w14:textId="77777777" w:rsidR="00C31918" w:rsidRDefault="00C31918" w:rsidP="00D9760D">
      <w:pPr>
        <w:widowControl w:val="0"/>
        <w:tabs>
          <w:tab w:val="left" w:pos="708"/>
          <w:tab w:val="center" w:pos="4677"/>
          <w:tab w:val="right" w:pos="9355"/>
        </w:tabs>
        <w:rPr>
          <w:rFonts w:cs="Times New Roman"/>
          <w:b/>
          <w:sz w:val="22"/>
          <w:szCs w:val="22"/>
        </w:rPr>
      </w:pPr>
    </w:p>
    <w:p w14:paraId="69D36275" w14:textId="77777777" w:rsidR="00C31918" w:rsidRPr="00201EB2" w:rsidRDefault="00C31918" w:rsidP="00D9760D">
      <w:pPr>
        <w:widowControl w:val="0"/>
        <w:tabs>
          <w:tab w:val="left" w:pos="708"/>
          <w:tab w:val="center" w:pos="4677"/>
          <w:tab w:val="right" w:pos="9355"/>
        </w:tabs>
        <w:rPr>
          <w:rFonts w:cs="Times New Roman"/>
          <w:b/>
          <w:sz w:val="22"/>
          <w:szCs w:val="22"/>
        </w:rPr>
      </w:pPr>
    </w:p>
    <w:tbl>
      <w:tblPr>
        <w:tblW w:w="5000" w:type="pct"/>
        <w:tblLook w:val="0000" w:firstRow="0" w:lastRow="0" w:firstColumn="0" w:lastColumn="0" w:noHBand="0" w:noVBand="0"/>
      </w:tblPr>
      <w:tblGrid>
        <w:gridCol w:w="7687"/>
        <w:gridCol w:w="6883"/>
      </w:tblGrid>
      <w:tr w:rsidR="00DC0CDE" w:rsidRPr="00201EB2" w14:paraId="430A2F5B" w14:textId="77777777" w:rsidTr="00A114DE">
        <w:tc>
          <w:tcPr>
            <w:tcW w:w="2638" w:type="pct"/>
          </w:tcPr>
          <w:p w14:paraId="12BC55F9" w14:textId="77777777" w:rsidR="00C31918" w:rsidRDefault="00C31918" w:rsidP="00D9760D">
            <w:pPr>
              <w:widowControl w:val="0"/>
              <w:jc w:val="both"/>
              <w:rPr>
                <w:rFonts w:cs="Times New Roman"/>
                <w:b/>
                <w:sz w:val="22"/>
                <w:szCs w:val="22"/>
              </w:rPr>
            </w:pPr>
          </w:p>
          <w:p w14:paraId="12E0C859" w14:textId="77777777" w:rsidR="00C31918" w:rsidRDefault="00C31918" w:rsidP="00D9760D">
            <w:pPr>
              <w:widowControl w:val="0"/>
              <w:jc w:val="both"/>
              <w:rPr>
                <w:rFonts w:cs="Times New Roman"/>
                <w:b/>
                <w:sz w:val="22"/>
                <w:szCs w:val="22"/>
              </w:rPr>
            </w:pPr>
          </w:p>
          <w:p w14:paraId="4E083049" w14:textId="77777777" w:rsidR="00C31918" w:rsidRDefault="00C31918" w:rsidP="00D9760D">
            <w:pPr>
              <w:widowControl w:val="0"/>
              <w:jc w:val="both"/>
              <w:rPr>
                <w:rFonts w:cs="Times New Roman"/>
                <w:b/>
                <w:sz w:val="22"/>
                <w:szCs w:val="22"/>
              </w:rPr>
            </w:pPr>
          </w:p>
          <w:p w14:paraId="4172F5F4" w14:textId="5472AA9D" w:rsidR="00DC0CDE" w:rsidRPr="00201EB2" w:rsidRDefault="00DC0CDE" w:rsidP="00D9760D">
            <w:pPr>
              <w:widowControl w:val="0"/>
              <w:jc w:val="both"/>
              <w:rPr>
                <w:rFonts w:cs="Times New Roman"/>
                <w:b/>
                <w:sz w:val="22"/>
                <w:szCs w:val="22"/>
              </w:rPr>
            </w:pPr>
            <w:r w:rsidRPr="00201EB2">
              <w:rPr>
                <w:rFonts w:cs="Times New Roman"/>
                <w:b/>
                <w:sz w:val="22"/>
                <w:szCs w:val="22"/>
              </w:rPr>
              <w:t>Заказчик:</w:t>
            </w:r>
          </w:p>
          <w:p w14:paraId="72527C30" w14:textId="59424F06" w:rsidR="00DC0CDE" w:rsidRPr="00201EB2" w:rsidRDefault="00E932D3" w:rsidP="00D9760D">
            <w:pPr>
              <w:widowControl w:val="0"/>
              <w:jc w:val="both"/>
              <w:rPr>
                <w:rFonts w:cs="Times New Roman"/>
                <w:b/>
                <w:sz w:val="22"/>
                <w:szCs w:val="22"/>
              </w:rPr>
            </w:pPr>
            <w:bookmarkStart w:id="5" w:name="_Hlk77108815"/>
            <w:r>
              <w:rPr>
                <w:rFonts w:cs="Times New Roman"/>
                <w:b/>
                <w:sz w:val="22"/>
                <w:szCs w:val="22"/>
              </w:rPr>
              <w:t>МБДОУ - Детский сад компенсирующего вида № 319</w:t>
            </w:r>
          </w:p>
          <w:bookmarkEnd w:id="5"/>
          <w:p w14:paraId="570419A1" w14:textId="77777777" w:rsidR="004931F7" w:rsidRDefault="004931F7" w:rsidP="00D9760D">
            <w:pPr>
              <w:widowControl w:val="0"/>
              <w:jc w:val="both"/>
              <w:rPr>
                <w:rFonts w:cs="Times New Roman"/>
                <w:bCs/>
                <w:sz w:val="22"/>
                <w:szCs w:val="22"/>
              </w:rPr>
            </w:pPr>
          </w:p>
          <w:p w14:paraId="18FFFD25" w14:textId="49623124" w:rsidR="00DC0CDE" w:rsidRPr="00201EB2" w:rsidRDefault="00464ED2" w:rsidP="00D9760D">
            <w:pPr>
              <w:widowControl w:val="0"/>
              <w:jc w:val="both"/>
              <w:rPr>
                <w:rFonts w:cs="Times New Roman"/>
                <w:bCs/>
                <w:sz w:val="22"/>
                <w:szCs w:val="22"/>
              </w:rPr>
            </w:pPr>
            <w:r w:rsidRPr="00201EB2">
              <w:rPr>
                <w:rFonts w:cs="Times New Roman"/>
                <w:bCs/>
                <w:sz w:val="22"/>
                <w:szCs w:val="22"/>
              </w:rPr>
              <w:t>_____________</w:t>
            </w:r>
            <w:r w:rsidR="00DC0CDE" w:rsidRPr="00201EB2">
              <w:rPr>
                <w:rFonts w:cs="Times New Roman"/>
                <w:bCs/>
                <w:sz w:val="22"/>
                <w:szCs w:val="22"/>
              </w:rPr>
              <w:t>_______</w:t>
            </w:r>
            <w:r w:rsidRPr="00201EB2">
              <w:rPr>
                <w:rFonts w:cs="Times New Roman"/>
                <w:bCs/>
                <w:sz w:val="22"/>
                <w:szCs w:val="22"/>
              </w:rPr>
              <w:t>/</w:t>
            </w:r>
            <w:r w:rsidR="00D9760D" w:rsidRPr="00201EB2">
              <w:rPr>
                <w:rFonts w:eastAsia="Calibri" w:cs="Times New Roman"/>
                <w:sz w:val="22"/>
                <w:szCs w:val="22"/>
                <w:lang w:eastAsia="en-US"/>
              </w:rPr>
              <w:t>_______________</w:t>
            </w:r>
            <w:r w:rsidRPr="00201EB2">
              <w:rPr>
                <w:rFonts w:cs="Times New Roman"/>
                <w:bCs/>
                <w:sz w:val="22"/>
                <w:szCs w:val="22"/>
              </w:rPr>
              <w:t>/</w:t>
            </w:r>
          </w:p>
          <w:p w14:paraId="2F9F2A17" w14:textId="77777777" w:rsidR="00464ED2" w:rsidRPr="00201EB2" w:rsidRDefault="00464ED2" w:rsidP="00D9760D">
            <w:pPr>
              <w:widowControl w:val="0"/>
              <w:jc w:val="both"/>
              <w:rPr>
                <w:rFonts w:cs="Times New Roman"/>
                <w:b/>
                <w:sz w:val="22"/>
                <w:szCs w:val="22"/>
              </w:rPr>
            </w:pPr>
            <w:r w:rsidRPr="00201EB2">
              <w:rPr>
                <w:rFonts w:cs="Times New Roman"/>
                <w:bCs/>
                <w:sz w:val="22"/>
                <w:szCs w:val="22"/>
              </w:rPr>
              <w:t>М.П.</w:t>
            </w:r>
          </w:p>
        </w:tc>
        <w:tc>
          <w:tcPr>
            <w:tcW w:w="2362" w:type="pct"/>
          </w:tcPr>
          <w:p w14:paraId="0FFE9E77" w14:textId="77777777" w:rsidR="00C31918" w:rsidRDefault="00C31918" w:rsidP="00D9760D">
            <w:pPr>
              <w:widowControl w:val="0"/>
              <w:jc w:val="both"/>
              <w:rPr>
                <w:rFonts w:cs="Times New Roman"/>
                <w:b/>
                <w:sz w:val="22"/>
                <w:szCs w:val="22"/>
              </w:rPr>
            </w:pPr>
          </w:p>
          <w:p w14:paraId="69A0602E" w14:textId="77777777" w:rsidR="00C31918" w:rsidRDefault="00C31918" w:rsidP="00D9760D">
            <w:pPr>
              <w:widowControl w:val="0"/>
              <w:jc w:val="both"/>
              <w:rPr>
                <w:rFonts w:cs="Times New Roman"/>
                <w:b/>
                <w:sz w:val="22"/>
                <w:szCs w:val="22"/>
              </w:rPr>
            </w:pPr>
          </w:p>
          <w:p w14:paraId="081E904C" w14:textId="3611F2E7" w:rsidR="00DC0CDE" w:rsidRPr="00201EB2" w:rsidRDefault="00DC0CDE" w:rsidP="00D9760D">
            <w:pPr>
              <w:widowControl w:val="0"/>
              <w:jc w:val="both"/>
              <w:rPr>
                <w:rFonts w:cs="Times New Roman"/>
                <w:b/>
                <w:sz w:val="22"/>
                <w:szCs w:val="22"/>
              </w:rPr>
            </w:pPr>
            <w:r w:rsidRPr="00201EB2">
              <w:rPr>
                <w:rFonts w:cs="Times New Roman"/>
                <w:b/>
                <w:sz w:val="22"/>
                <w:szCs w:val="22"/>
              </w:rPr>
              <w:t>Поставщик:</w:t>
            </w:r>
          </w:p>
          <w:p w14:paraId="08675C2C" w14:textId="77777777" w:rsidR="00520211" w:rsidRPr="00201EB2" w:rsidRDefault="00520211" w:rsidP="00D9760D">
            <w:pPr>
              <w:widowControl w:val="0"/>
              <w:outlineLvl w:val="0"/>
              <w:rPr>
                <w:rFonts w:eastAsia="Calibri" w:cs="Times New Roman"/>
                <w:sz w:val="22"/>
                <w:szCs w:val="22"/>
                <w:lang w:eastAsia="en-US"/>
              </w:rPr>
            </w:pPr>
          </w:p>
          <w:p w14:paraId="5B69EF1F" w14:textId="77777777" w:rsidR="00520211" w:rsidRPr="00201EB2" w:rsidRDefault="00520211" w:rsidP="00D9760D">
            <w:pPr>
              <w:widowControl w:val="0"/>
              <w:outlineLvl w:val="0"/>
              <w:rPr>
                <w:rFonts w:eastAsia="Calibri" w:cs="Times New Roman"/>
                <w:sz w:val="22"/>
                <w:szCs w:val="22"/>
                <w:lang w:eastAsia="en-US"/>
              </w:rPr>
            </w:pPr>
          </w:p>
          <w:p w14:paraId="555411D9" w14:textId="5605FC35" w:rsidR="00817AAA" w:rsidRPr="00201EB2" w:rsidRDefault="00817AAA" w:rsidP="00D9760D">
            <w:pPr>
              <w:widowControl w:val="0"/>
              <w:outlineLvl w:val="0"/>
              <w:rPr>
                <w:rFonts w:eastAsia="Calibri" w:cs="Times New Roman"/>
                <w:sz w:val="22"/>
                <w:szCs w:val="22"/>
                <w:lang w:eastAsia="en-US"/>
              </w:rPr>
            </w:pPr>
            <w:r w:rsidRPr="00201EB2">
              <w:rPr>
                <w:rFonts w:eastAsia="Calibri" w:cs="Times New Roman"/>
                <w:sz w:val="22"/>
                <w:szCs w:val="22"/>
                <w:lang w:eastAsia="en-US"/>
              </w:rPr>
              <w:t>__________________/</w:t>
            </w:r>
            <w:r w:rsidR="00520211" w:rsidRPr="00201EB2">
              <w:rPr>
                <w:rFonts w:eastAsia="Calibri" w:cs="Times New Roman"/>
                <w:sz w:val="22"/>
                <w:szCs w:val="22"/>
                <w:lang w:eastAsia="en-US"/>
              </w:rPr>
              <w:t>_______________</w:t>
            </w:r>
            <w:r w:rsidRPr="00201EB2">
              <w:rPr>
                <w:rFonts w:eastAsia="Calibri" w:cs="Times New Roman"/>
                <w:sz w:val="22"/>
                <w:szCs w:val="22"/>
                <w:lang w:eastAsia="en-US"/>
              </w:rPr>
              <w:t>/</w:t>
            </w:r>
          </w:p>
          <w:p w14:paraId="153DA2AD" w14:textId="77777777" w:rsidR="00817AAA" w:rsidRPr="00201EB2" w:rsidRDefault="00817AAA" w:rsidP="00D9760D">
            <w:pPr>
              <w:widowControl w:val="0"/>
              <w:outlineLvl w:val="0"/>
              <w:rPr>
                <w:rFonts w:eastAsia="Calibri" w:cs="Times New Roman"/>
                <w:sz w:val="22"/>
                <w:szCs w:val="22"/>
                <w:lang w:eastAsia="en-US"/>
              </w:rPr>
            </w:pPr>
            <w:r w:rsidRPr="00201EB2">
              <w:rPr>
                <w:rFonts w:eastAsia="Calibri" w:cs="Times New Roman"/>
                <w:sz w:val="22"/>
                <w:szCs w:val="22"/>
                <w:lang w:eastAsia="en-US"/>
              </w:rPr>
              <w:t>М.П</w:t>
            </w:r>
          </w:p>
          <w:p w14:paraId="78968F73" w14:textId="77777777" w:rsidR="00DC0CDE" w:rsidRPr="00201EB2" w:rsidRDefault="00DC0CDE" w:rsidP="00D9760D">
            <w:pPr>
              <w:widowControl w:val="0"/>
              <w:jc w:val="both"/>
              <w:rPr>
                <w:rFonts w:cs="Times New Roman"/>
                <w:b/>
                <w:sz w:val="22"/>
                <w:szCs w:val="22"/>
              </w:rPr>
            </w:pPr>
          </w:p>
        </w:tc>
      </w:tr>
    </w:tbl>
    <w:p w14:paraId="78C78435" w14:textId="77777777" w:rsidR="00DC0CDE" w:rsidRPr="00201EB2" w:rsidRDefault="00DC0CDE" w:rsidP="00D9760D">
      <w:pPr>
        <w:widowControl w:val="0"/>
        <w:rPr>
          <w:rFonts w:eastAsia="Calibri" w:cs="Times New Roman"/>
          <w:i/>
          <w:sz w:val="22"/>
          <w:szCs w:val="22"/>
          <w:lang w:eastAsia="en-US"/>
        </w:rPr>
      </w:pPr>
    </w:p>
    <w:p w14:paraId="1927D067" w14:textId="77777777" w:rsidR="00DC0CDE" w:rsidRPr="00201EB2" w:rsidRDefault="00DC0CDE" w:rsidP="00D9760D">
      <w:pPr>
        <w:widowControl w:val="0"/>
        <w:rPr>
          <w:rFonts w:eastAsia="Calibri" w:cs="Times New Roman"/>
          <w:b/>
          <w:sz w:val="22"/>
          <w:szCs w:val="22"/>
          <w:lang w:eastAsia="en-US"/>
        </w:rPr>
        <w:sectPr w:rsidR="00DC0CDE" w:rsidRPr="00201EB2" w:rsidSect="001F0B4A">
          <w:pgSz w:w="16838" w:h="11906" w:orient="landscape"/>
          <w:pgMar w:top="1701" w:right="1134" w:bottom="568" w:left="1134" w:header="709" w:footer="709" w:gutter="0"/>
          <w:pgNumType w:start="1"/>
          <w:cols w:space="708"/>
          <w:titlePg/>
          <w:docGrid w:linePitch="360"/>
        </w:sectPr>
      </w:pPr>
    </w:p>
    <w:p w14:paraId="2772CFAB" w14:textId="77777777" w:rsidR="00DC0CDE" w:rsidRPr="00201EB2" w:rsidRDefault="00DC0CDE" w:rsidP="00D9760D">
      <w:pPr>
        <w:widowControl w:val="0"/>
        <w:jc w:val="right"/>
        <w:rPr>
          <w:rFonts w:cs="Times New Roman"/>
          <w:b/>
          <w:sz w:val="22"/>
          <w:szCs w:val="22"/>
        </w:rPr>
      </w:pPr>
      <w:r w:rsidRPr="00201EB2">
        <w:rPr>
          <w:rFonts w:cs="Times New Roman"/>
          <w:b/>
          <w:sz w:val="22"/>
          <w:szCs w:val="22"/>
        </w:rPr>
        <w:lastRenderedPageBreak/>
        <w:t xml:space="preserve">Приложение № 2 </w:t>
      </w:r>
    </w:p>
    <w:p w14:paraId="07891C32" w14:textId="70E386E5" w:rsidR="00071518" w:rsidRPr="00201EB2" w:rsidRDefault="00DC0CDE" w:rsidP="00D9760D">
      <w:pPr>
        <w:widowControl w:val="0"/>
        <w:jc w:val="right"/>
        <w:rPr>
          <w:rFonts w:cs="Times New Roman"/>
          <w:b/>
          <w:sz w:val="22"/>
          <w:szCs w:val="22"/>
        </w:rPr>
      </w:pPr>
      <w:r w:rsidRPr="00201EB2">
        <w:rPr>
          <w:rFonts w:cs="Times New Roman"/>
          <w:b/>
          <w:sz w:val="22"/>
          <w:szCs w:val="22"/>
        </w:rPr>
        <w:t>к Договору поставки №</w:t>
      </w:r>
      <w:r w:rsidR="00520211" w:rsidRPr="00201EB2">
        <w:rPr>
          <w:rFonts w:cs="Times New Roman"/>
          <w:b/>
          <w:sz w:val="22"/>
          <w:szCs w:val="22"/>
        </w:rPr>
        <w:t>__</w:t>
      </w:r>
      <w:r w:rsidR="00071518" w:rsidRPr="00201EB2">
        <w:rPr>
          <w:rFonts w:cs="Times New Roman"/>
          <w:b/>
          <w:sz w:val="22"/>
          <w:szCs w:val="22"/>
        </w:rPr>
        <w:t>/</w:t>
      </w:r>
    </w:p>
    <w:p w14:paraId="7A959B33" w14:textId="3B6AFB3D" w:rsidR="00DC0CDE" w:rsidRPr="00201EB2" w:rsidRDefault="00DC0CDE" w:rsidP="00D9760D">
      <w:pPr>
        <w:widowControl w:val="0"/>
        <w:jc w:val="right"/>
        <w:rPr>
          <w:rFonts w:cs="Times New Roman"/>
          <w:i/>
          <w:sz w:val="22"/>
          <w:szCs w:val="22"/>
        </w:rPr>
      </w:pPr>
      <w:r w:rsidRPr="00201EB2">
        <w:rPr>
          <w:rFonts w:cs="Times New Roman"/>
          <w:b/>
          <w:sz w:val="22"/>
          <w:szCs w:val="22"/>
        </w:rPr>
        <w:t>от «</w:t>
      </w:r>
      <w:r w:rsidR="00A95A62" w:rsidRPr="00201EB2">
        <w:rPr>
          <w:rFonts w:cs="Times New Roman"/>
          <w:b/>
          <w:sz w:val="22"/>
          <w:szCs w:val="22"/>
        </w:rPr>
        <w:t>__</w:t>
      </w:r>
      <w:r w:rsidRPr="00201EB2">
        <w:rPr>
          <w:rFonts w:cs="Times New Roman"/>
          <w:b/>
          <w:sz w:val="22"/>
          <w:szCs w:val="22"/>
        </w:rPr>
        <w:t>»</w:t>
      </w:r>
      <w:r w:rsidR="00071518" w:rsidRPr="00201EB2">
        <w:rPr>
          <w:rFonts w:cs="Times New Roman"/>
          <w:b/>
          <w:sz w:val="22"/>
          <w:szCs w:val="22"/>
        </w:rPr>
        <w:t xml:space="preserve"> </w:t>
      </w:r>
      <w:r w:rsidR="00A95A62" w:rsidRPr="00201EB2">
        <w:rPr>
          <w:rFonts w:cs="Times New Roman"/>
          <w:b/>
          <w:sz w:val="22"/>
          <w:szCs w:val="22"/>
        </w:rPr>
        <w:t>_______</w:t>
      </w:r>
      <w:r w:rsidR="00071518" w:rsidRPr="00201EB2">
        <w:rPr>
          <w:rFonts w:cs="Times New Roman"/>
          <w:b/>
          <w:sz w:val="22"/>
          <w:szCs w:val="22"/>
        </w:rPr>
        <w:t xml:space="preserve"> </w:t>
      </w:r>
      <w:r w:rsidR="00D9760D" w:rsidRPr="00201EB2">
        <w:rPr>
          <w:rFonts w:cs="Times New Roman"/>
          <w:b/>
          <w:sz w:val="22"/>
          <w:szCs w:val="22"/>
        </w:rPr>
        <w:t>2025</w:t>
      </w:r>
      <w:r w:rsidRPr="00201EB2">
        <w:rPr>
          <w:rFonts w:cs="Times New Roman"/>
          <w:b/>
          <w:sz w:val="22"/>
          <w:szCs w:val="22"/>
        </w:rPr>
        <w:t xml:space="preserve"> г.</w:t>
      </w:r>
    </w:p>
    <w:bookmarkEnd w:id="0"/>
    <w:p w14:paraId="1EE2E6AC" w14:textId="77777777" w:rsidR="00D9760D" w:rsidRPr="00D9760D" w:rsidRDefault="00D9760D" w:rsidP="00D9760D">
      <w:pPr>
        <w:widowControl w:val="0"/>
        <w:contextualSpacing/>
        <w:jc w:val="right"/>
        <w:outlineLvl w:val="0"/>
        <w:rPr>
          <w:rFonts w:cs="Times New Roman"/>
          <w:sz w:val="22"/>
          <w:szCs w:val="22"/>
        </w:rPr>
      </w:pPr>
    </w:p>
    <w:p w14:paraId="7CE14E7A" w14:textId="77777777" w:rsidR="00E01B41" w:rsidRPr="00E01B41" w:rsidRDefault="00E01B41" w:rsidP="00E01B41">
      <w:pPr>
        <w:widowControl w:val="0"/>
        <w:contextualSpacing/>
        <w:jc w:val="center"/>
        <w:outlineLvl w:val="0"/>
        <w:rPr>
          <w:rFonts w:cs="Times New Roman"/>
          <w:b/>
          <w:sz w:val="22"/>
          <w:szCs w:val="22"/>
        </w:rPr>
      </w:pPr>
      <w:r w:rsidRPr="00E01B41">
        <w:rPr>
          <w:rFonts w:cs="Times New Roman"/>
          <w:b/>
          <w:sz w:val="22"/>
          <w:szCs w:val="22"/>
        </w:rPr>
        <w:t>Техническое задание</w:t>
      </w:r>
    </w:p>
    <w:p w14:paraId="6A8C977A" w14:textId="77777777" w:rsidR="00E01B41" w:rsidRPr="00E01B41" w:rsidRDefault="00E01B41" w:rsidP="00E01B41">
      <w:pPr>
        <w:widowControl w:val="0"/>
        <w:contextualSpacing/>
        <w:jc w:val="center"/>
        <w:outlineLvl w:val="0"/>
        <w:rPr>
          <w:rFonts w:cs="Times New Roman"/>
          <w:b/>
          <w:bCs/>
          <w:sz w:val="22"/>
          <w:szCs w:val="22"/>
        </w:rPr>
      </w:pPr>
      <w:r w:rsidRPr="00E01B41">
        <w:rPr>
          <w:rFonts w:cs="Times New Roman"/>
          <w:b/>
          <w:bCs/>
          <w:sz w:val="22"/>
          <w:szCs w:val="22"/>
        </w:rPr>
        <w:t>на поставку продуктов питания (бакалея) для нужд МБДОУ - детский сад компенсирующего вида № 319</w:t>
      </w:r>
    </w:p>
    <w:p w14:paraId="2E9C1896" w14:textId="77777777" w:rsidR="00E01B41" w:rsidRDefault="00E01B41" w:rsidP="00E01B41">
      <w:pPr>
        <w:widowControl w:val="0"/>
        <w:contextualSpacing/>
        <w:jc w:val="center"/>
        <w:outlineLvl w:val="0"/>
        <w:rPr>
          <w:rFonts w:cs="Times New Roman"/>
          <w:b/>
          <w:bCs/>
          <w:sz w:val="22"/>
          <w:szCs w:val="22"/>
        </w:rPr>
      </w:pPr>
    </w:p>
    <w:p w14:paraId="449608AF" w14:textId="166CBC44" w:rsidR="00C31918" w:rsidRPr="00E01B41" w:rsidRDefault="00C31918" w:rsidP="00E01B41">
      <w:pPr>
        <w:widowControl w:val="0"/>
        <w:contextualSpacing/>
        <w:jc w:val="center"/>
        <w:outlineLvl w:val="0"/>
        <w:rPr>
          <w:rFonts w:cs="Times New Roman"/>
          <w:b/>
          <w:bCs/>
          <w:sz w:val="22"/>
          <w:szCs w:val="22"/>
        </w:rPr>
      </w:pPr>
      <w:r>
        <w:rPr>
          <w:rFonts w:cs="Times New Roman"/>
          <w:b/>
          <w:bCs/>
          <w:sz w:val="22"/>
          <w:szCs w:val="22"/>
        </w:rPr>
        <w:t>Приложено отдельным файлом</w:t>
      </w:r>
    </w:p>
    <w:sectPr w:rsidR="00C31918" w:rsidRPr="00E01B41" w:rsidSect="00485D1A">
      <w:footerReference w:type="default" r:id="rId9"/>
      <w:pgSz w:w="11906" w:h="16838"/>
      <w:pgMar w:top="709" w:right="566" w:bottom="56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B613D" w14:textId="77777777" w:rsidR="00F67104" w:rsidRDefault="00F67104">
      <w:r>
        <w:separator/>
      </w:r>
    </w:p>
  </w:endnote>
  <w:endnote w:type="continuationSeparator" w:id="0">
    <w:p w14:paraId="254B7698" w14:textId="77777777" w:rsidR="00F67104" w:rsidRDefault="00F6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iberation Serif">
    <w:charset w:val="CC"/>
    <w:family w:val="roman"/>
    <w:pitch w:val="default"/>
    <w:sig w:usb0="00000000"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1C35A" w14:textId="77777777" w:rsidR="003562A8" w:rsidRDefault="003562A8">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DC93E" w14:textId="77777777" w:rsidR="00F67104" w:rsidRDefault="00F67104">
      <w:r>
        <w:separator/>
      </w:r>
    </w:p>
  </w:footnote>
  <w:footnote w:type="continuationSeparator" w:id="0">
    <w:p w14:paraId="168B830F" w14:textId="77777777" w:rsidR="00F67104" w:rsidRDefault="00F6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0595" w14:textId="77777777" w:rsidR="003562A8" w:rsidRDefault="003562A8">
    <w:pPr>
      <w:pStyle w:val="aff3"/>
      <w:jc w:val="center"/>
    </w:pPr>
  </w:p>
  <w:p w14:paraId="4C3D1658" w14:textId="77777777" w:rsidR="003562A8" w:rsidRDefault="003562A8" w:rsidP="00A114DE">
    <w:pPr>
      <w:pStyle w:val="aff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8565222"/>
    <w:lvl w:ilvl="0">
      <w:start w:val="1"/>
      <w:numFmt w:val="decimal"/>
      <w:pStyle w:val="a"/>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decimal"/>
      <w:lvlText w:val="%1."/>
      <w:lvlJc w:val="left"/>
      <w:pPr>
        <w:tabs>
          <w:tab w:val="num" w:pos="1572"/>
        </w:tabs>
        <w:ind w:left="1572" w:hanging="360"/>
      </w:pPr>
    </w:lvl>
    <w:lvl w:ilvl="1">
      <w:start w:val="1"/>
      <w:numFmt w:val="decimal"/>
      <w:lvlText w:val="%2."/>
      <w:lvlJc w:val="left"/>
      <w:pPr>
        <w:tabs>
          <w:tab w:val="num" w:pos="1932"/>
        </w:tabs>
        <w:ind w:left="1932" w:hanging="360"/>
      </w:pPr>
    </w:lvl>
    <w:lvl w:ilvl="2">
      <w:start w:val="1"/>
      <w:numFmt w:val="decimal"/>
      <w:lvlText w:val="%3."/>
      <w:lvlJc w:val="left"/>
      <w:pPr>
        <w:tabs>
          <w:tab w:val="num" w:pos="2292"/>
        </w:tabs>
        <w:ind w:left="2292" w:hanging="360"/>
      </w:pPr>
    </w:lvl>
    <w:lvl w:ilvl="3">
      <w:start w:val="1"/>
      <w:numFmt w:val="decimal"/>
      <w:lvlText w:val="%4."/>
      <w:lvlJc w:val="left"/>
      <w:pPr>
        <w:tabs>
          <w:tab w:val="num" w:pos="2652"/>
        </w:tabs>
        <w:ind w:left="2652" w:hanging="360"/>
      </w:pPr>
    </w:lvl>
    <w:lvl w:ilvl="4">
      <w:start w:val="1"/>
      <w:numFmt w:val="decimal"/>
      <w:lvlText w:val="%5."/>
      <w:lvlJc w:val="left"/>
      <w:pPr>
        <w:tabs>
          <w:tab w:val="num" w:pos="3012"/>
        </w:tabs>
        <w:ind w:left="3012" w:hanging="360"/>
      </w:pPr>
    </w:lvl>
    <w:lvl w:ilvl="5">
      <w:start w:val="1"/>
      <w:numFmt w:val="decimal"/>
      <w:lvlText w:val="%6."/>
      <w:lvlJc w:val="left"/>
      <w:pPr>
        <w:tabs>
          <w:tab w:val="num" w:pos="3372"/>
        </w:tabs>
        <w:ind w:left="3372" w:hanging="360"/>
      </w:pPr>
    </w:lvl>
    <w:lvl w:ilvl="6">
      <w:start w:val="1"/>
      <w:numFmt w:val="decimal"/>
      <w:lvlText w:val="%7."/>
      <w:lvlJc w:val="left"/>
      <w:pPr>
        <w:tabs>
          <w:tab w:val="num" w:pos="3732"/>
        </w:tabs>
        <w:ind w:left="3732" w:hanging="360"/>
      </w:pPr>
    </w:lvl>
    <w:lvl w:ilvl="7">
      <w:start w:val="1"/>
      <w:numFmt w:val="decimal"/>
      <w:lvlText w:val="%8."/>
      <w:lvlJc w:val="left"/>
      <w:pPr>
        <w:tabs>
          <w:tab w:val="num" w:pos="4092"/>
        </w:tabs>
        <w:ind w:left="4092" w:hanging="360"/>
      </w:pPr>
    </w:lvl>
    <w:lvl w:ilvl="8">
      <w:start w:val="1"/>
      <w:numFmt w:val="decimal"/>
      <w:lvlText w:val="%9."/>
      <w:lvlJc w:val="left"/>
      <w:pPr>
        <w:tabs>
          <w:tab w:val="num" w:pos="4452"/>
        </w:tabs>
        <w:ind w:left="4452" w:hanging="360"/>
      </w:pPr>
    </w:lvl>
  </w:abstractNum>
  <w:abstractNum w:abstractNumId="2" w15:restartNumberingAfterBreak="0">
    <w:nsid w:val="00000004"/>
    <w:multiLevelType w:val="multilevel"/>
    <w:tmpl w:val="D47AD230"/>
    <w:name w:val="WW8Num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b/>
        <w:bCs/>
        <w:caps w:val="0"/>
        <w:smallCaps w:val="0"/>
        <w:sz w:val="22"/>
        <w:szCs w:val="20"/>
      </w:rPr>
    </w:lvl>
    <w:lvl w:ilvl="1">
      <w:start w:val="1"/>
      <w:numFmt w:val="bullet"/>
      <w:lvlText w:val=""/>
      <w:lvlJc w:val="left"/>
      <w:pPr>
        <w:tabs>
          <w:tab w:val="num" w:pos="1080"/>
        </w:tabs>
        <w:ind w:left="1080" w:hanging="360"/>
      </w:pPr>
      <w:rPr>
        <w:rFonts w:ascii="Symbol" w:hAnsi="Symbol"/>
        <w:b/>
        <w:bCs/>
        <w:caps w:val="0"/>
        <w:smallCaps w:val="0"/>
        <w:sz w:val="22"/>
        <w:szCs w:val="20"/>
      </w:rPr>
    </w:lvl>
    <w:lvl w:ilvl="2">
      <w:start w:val="1"/>
      <w:numFmt w:val="bullet"/>
      <w:lvlText w:val=""/>
      <w:lvlJc w:val="left"/>
      <w:pPr>
        <w:tabs>
          <w:tab w:val="num" w:pos="1440"/>
        </w:tabs>
        <w:ind w:left="1440" w:hanging="360"/>
      </w:pPr>
      <w:rPr>
        <w:rFonts w:ascii="Symbol" w:hAnsi="Symbol"/>
        <w:b/>
        <w:bCs/>
        <w:caps w:val="0"/>
        <w:smallCaps w:val="0"/>
        <w:sz w:val="22"/>
        <w:szCs w:val="20"/>
      </w:rPr>
    </w:lvl>
    <w:lvl w:ilvl="3">
      <w:start w:val="1"/>
      <w:numFmt w:val="bullet"/>
      <w:lvlText w:val=""/>
      <w:lvlJc w:val="left"/>
      <w:pPr>
        <w:tabs>
          <w:tab w:val="num" w:pos="1800"/>
        </w:tabs>
        <w:ind w:left="1800" w:hanging="360"/>
      </w:pPr>
      <w:rPr>
        <w:rFonts w:ascii="Symbol" w:hAnsi="Symbol"/>
        <w:b/>
        <w:bCs/>
        <w:caps w:val="0"/>
        <w:smallCaps w:val="0"/>
        <w:sz w:val="22"/>
        <w:szCs w:val="20"/>
      </w:rPr>
    </w:lvl>
    <w:lvl w:ilvl="4">
      <w:start w:val="1"/>
      <w:numFmt w:val="bullet"/>
      <w:lvlText w:val=""/>
      <w:lvlJc w:val="left"/>
      <w:pPr>
        <w:tabs>
          <w:tab w:val="num" w:pos="2160"/>
        </w:tabs>
        <w:ind w:left="2160" w:hanging="360"/>
      </w:pPr>
      <w:rPr>
        <w:rFonts w:ascii="Symbol" w:hAnsi="Symbol"/>
        <w:b/>
        <w:bCs/>
        <w:caps w:val="0"/>
        <w:smallCaps w:val="0"/>
        <w:sz w:val="22"/>
        <w:szCs w:val="20"/>
      </w:rPr>
    </w:lvl>
    <w:lvl w:ilvl="5">
      <w:start w:val="1"/>
      <w:numFmt w:val="bullet"/>
      <w:lvlText w:val=""/>
      <w:lvlJc w:val="left"/>
      <w:pPr>
        <w:tabs>
          <w:tab w:val="num" w:pos="2520"/>
        </w:tabs>
        <w:ind w:left="2520" w:hanging="360"/>
      </w:pPr>
      <w:rPr>
        <w:rFonts w:ascii="Symbol" w:hAnsi="Symbol"/>
        <w:b/>
        <w:bCs/>
        <w:caps w:val="0"/>
        <w:smallCaps w:val="0"/>
        <w:sz w:val="22"/>
        <w:szCs w:val="20"/>
      </w:rPr>
    </w:lvl>
    <w:lvl w:ilvl="6">
      <w:start w:val="1"/>
      <w:numFmt w:val="bullet"/>
      <w:lvlText w:val=""/>
      <w:lvlJc w:val="left"/>
      <w:pPr>
        <w:tabs>
          <w:tab w:val="num" w:pos="2880"/>
        </w:tabs>
        <w:ind w:left="2880" w:hanging="360"/>
      </w:pPr>
      <w:rPr>
        <w:rFonts w:ascii="Symbol" w:hAnsi="Symbol"/>
        <w:b/>
        <w:bCs/>
        <w:caps w:val="0"/>
        <w:smallCaps w:val="0"/>
        <w:sz w:val="22"/>
        <w:szCs w:val="20"/>
      </w:rPr>
    </w:lvl>
    <w:lvl w:ilvl="7">
      <w:start w:val="1"/>
      <w:numFmt w:val="bullet"/>
      <w:lvlText w:val=""/>
      <w:lvlJc w:val="left"/>
      <w:pPr>
        <w:tabs>
          <w:tab w:val="num" w:pos="3240"/>
        </w:tabs>
        <w:ind w:left="3240" w:hanging="360"/>
      </w:pPr>
      <w:rPr>
        <w:rFonts w:ascii="Symbol" w:hAnsi="Symbol"/>
        <w:b/>
        <w:bCs/>
        <w:caps w:val="0"/>
        <w:smallCaps w:val="0"/>
        <w:sz w:val="22"/>
        <w:szCs w:val="20"/>
      </w:rPr>
    </w:lvl>
    <w:lvl w:ilvl="8">
      <w:start w:val="1"/>
      <w:numFmt w:val="bullet"/>
      <w:lvlText w:val=""/>
      <w:lvlJc w:val="left"/>
      <w:pPr>
        <w:tabs>
          <w:tab w:val="num" w:pos="3600"/>
        </w:tabs>
        <w:ind w:left="3600" w:hanging="360"/>
      </w:pPr>
      <w:rPr>
        <w:rFonts w:ascii="Symbol" w:hAnsi="Symbol"/>
        <w:b/>
        <w:bCs/>
        <w:caps w:val="0"/>
        <w:smallCaps w:val="0"/>
        <w:sz w:val="22"/>
        <w:szCs w:val="20"/>
      </w:rPr>
    </w:lvl>
  </w:abstractNum>
  <w:abstractNum w:abstractNumId="4" w15:restartNumberingAfterBreak="0">
    <w:nsid w:val="00000007"/>
    <w:multiLevelType w:val="multilevel"/>
    <w:tmpl w:val="00000007"/>
    <w:lvl w:ilvl="0">
      <w:start w:val="1"/>
      <w:numFmt w:val="decimal"/>
      <w:lvlText w:val="%1)"/>
      <w:lvlJc w:val="left"/>
      <w:pPr>
        <w:tabs>
          <w:tab w:val="num" w:pos="720"/>
        </w:tabs>
        <w:ind w:left="720" w:hanging="360"/>
      </w:pPr>
      <w:rPr>
        <w:rFonts w:ascii="Symbol" w:hAnsi="Symbol"/>
        <w:b w:val="0"/>
        <w:bCs w:val="0"/>
        <w:caps w:val="0"/>
        <w:smallCap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FF6EF7"/>
    <w:multiLevelType w:val="multilevel"/>
    <w:tmpl w:val="A00A4F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15:restartNumberingAfterBreak="0">
    <w:nsid w:val="01E00D04"/>
    <w:multiLevelType w:val="hybridMultilevel"/>
    <w:tmpl w:val="0AEC8044"/>
    <w:lvl w:ilvl="0" w:tplc="46A0C7B0">
      <w:start w:val="1"/>
      <w:numFmt w:val="decimal"/>
      <w:lvlText w:val="%1."/>
      <w:lvlJc w:val="left"/>
      <w:pPr>
        <w:ind w:left="644" w:hanging="360"/>
      </w:pPr>
      <w:rPr>
        <w:b w:val="0"/>
        <w:bCs w:val="0"/>
      </w:rPr>
    </w:lvl>
    <w:lvl w:ilvl="1" w:tplc="58007754">
      <w:start w:val="1"/>
      <w:numFmt w:val="lowerLetter"/>
      <w:lvlText w:val="%2."/>
      <w:lvlJc w:val="left"/>
      <w:pPr>
        <w:ind w:left="1440" w:hanging="360"/>
      </w:pPr>
    </w:lvl>
    <w:lvl w:ilvl="2" w:tplc="6658DBD8">
      <w:start w:val="1"/>
      <w:numFmt w:val="lowerRoman"/>
      <w:lvlText w:val="%3."/>
      <w:lvlJc w:val="right"/>
      <w:pPr>
        <w:ind w:left="2160" w:hanging="180"/>
      </w:pPr>
    </w:lvl>
    <w:lvl w:ilvl="3" w:tplc="89FE6E2E">
      <w:start w:val="1"/>
      <w:numFmt w:val="decimal"/>
      <w:lvlText w:val="%4."/>
      <w:lvlJc w:val="left"/>
      <w:pPr>
        <w:ind w:left="2880" w:hanging="360"/>
      </w:pPr>
    </w:lvl>
    <w:lvl w:ilvl="4" w:tplc="6492BCE8">
      <w:start w:val="1"/>
      <w:numFmt w:val="lowerLetter"/>
      <w:lvlText w:val="%5."/>
      <w:lvlJc w:val="left"/>
      <w:pPr>
        <w:ind w:left="3600" w:hanging="360"/>
      </w:pPr>
    </w:lvl>
    <w:lvl w:ilvl="5" w:tplc="934C6978">
      <w:start w:val="1"/>
      <w:numFmt w:val="lowerRoman"/>
      <w:lvlText w:val="%6."/>
      <w:lvlJc w:val="right"/>
      <w:pPr>
        <w:ind w:left="4320" w:hanging="180"/>
      </w:pPr>
    </w:lvl>
    <w:lvl w:ilvl="6" w:tplc="B3509302">
      <w:start w:val="1"/>
      <w:numFmt w:val="decimal"/>
      <w:lvlText w:val="%7."/>
      <w:lvlJc w:val="left"/>
      <w:pPr>
        <w:ind w:left="5040" w:hanging="360"/>
      </w:pPr>
    </w:lvl>
    <w:lvl w:ilvl="7" w:tplc="3B826D8E">
      <w:start w:val="1"/>
      <w:numFmt w:val="lowerLetter"/>
      <w:lvlText w:val="%8."/>
      <w:lvlJc w:val="left"/>
      <w:pPr>
        <w:ind w:left="5760" w:hanging="360"/>
      </w:pPr>
    </w:lvl>
    <w:lvl w:ilvl="8" w:tplc="3AB6A834">
      <w:start w:val="1"/>
      <w:numFmt w:val="lowerRoman"/>
      <w:lvlText w:val="%9."/>
      <w:lvlJc w:val="right"/>
      <w:pPr>
        <w:ind w:left="6480" w:hanging="180"/>
      </w:pPr>
    </w:lvl>
  </w:abstractNum>
  <w:abstractNum w:abstractNumId="7" w15:restartNumberingAfterBreak="0">
    <w:nsid w:val="07DF3562"/>
    <w:multiLevelType w:val="multilevel"/>
    <w:tmpl w:val="5E96183C"/>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thaiNumbers"/>
      <w:lvlText w:val="(%5)"/>
      <w:lvlJc w:val="left"/>
      <w:pPr>
        <w:ind w:left="2977" w:hanging="850"/>
      </w:pPr>
    </w:lvl>
    <w:lvl w:ilvl="5">
      <w:start w:val="1"/>
      <w:numFmt w:val="decimal"/>
      <w:lvlText w:val=""/>
      <w:lvlJc w:val="left"/>
      <w:pPr>
        <w:ind w:left="1134" w:hanging="1134"/>
      </w:pPr>
      <w:rPr>
        <w:b w:val="0"/>
        <w:bCs w:val="0"/>
        <w:i w:val="0"/>
        <w:iCs w:val="0"/>
        <w:caps w:val="0"/>
        <w:smallCaps w:val="0"/>
        <w:strike w:val="0"/>
        <w:dstrike w:val="0"/>
        <w:vanish w:val="0"/>
        <w:spacing w:val="0"/>
        <w:kern w:val="0"/>
        <w:position w:val="0"/>
        <w:u w:val="none"/>
        <w:effect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8" w15:restartNumberingAfterBreak="0">
    <w:nsid w:val="0A3B1820"/>
    <w:multiLevelType w:val="multilevel"/>
    <w:tmpl w:val="9E0494BE"/>
    <w:lvl w:ilvl="0">
      <w:start w:val="1"/>
      <w:numFmt w:val="decimal"/>
      <w:pStyle w:val="1"/>
      <w:lvlText w:val="%1."/>
      <w:lvlJc w:val="left"/>
      <w:pPr>
        <w:tabs>
          <w:tab w:val="num" w:pos="1134"/>
        </w:tabs>
      </w:pPr>
      <w:rPr>
        <w:caps w:val="0"/>
        <w:strike w:val="0"/>
        <w:dstrike w:val="0"/>
        <w:vanish w:val="0"/>
        <w:color w:val="000000"/>
        <w:spacing w:val="0"/>
        <w:kern w:val="0"/>
        <w:position w:val="0"/>
        <w:u w:val="none"/>
        <w:vertAlign w:val="baseline"/>
      </w:rPr>
    </w:lvl>
    <w:lvl w:ilvl="1">
      <w:start w:val="1"/>
      <w:numFmt w:val="decimal"/>
      <w:pStyle w:val="2"/>
      <w:lvlText w:val="%1.%2."/>
      <w:lvlJc w:val="left"/>
      <w:pPr>
        <w:tabs>
          <w:tab w:val="num" w:pos="2269"/>
        </w:tabs>
        <w:ind w:left="568"/>
      </w:pPr>
      <w:rPr>
        <w:i w:val="0"/>
        <w:iCs w:val="0"/>
        <w:caps w:val="0"/>
        <w:strike w:val="0"/>
        <w:dstrike w:val="0"/>
        <w:vanish w:val="0"/>
        <w:color w:val="000000"/>
        <w:spacing w:val="0"/>
        <w:w w:val="100"/>
        <w:kern w:val="0"/>
        <w:position w:val="0"/>
        <w:sz w:val="36"/>
        <w:szCs w:val="36"/>
        <w:u w:val="none"/>
        <w:vertAlign w:val="baseline"/>
      </w:rPr>
    </w:lvl>
    <w:lvl w:ilvl="2">
      <w:start w:val="1"/>
      <w:numFmt w:val="decimal"/>
      <w:pStyle w:val="-3"/>
      <w:lvlText w:val="%1.%2.%3."/>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3">
      <w:start w:val="1"/>
      <w:numFmt w:val="decimal"/>
      <w:pStyle w:val="-4"/>
      <w:lvlText w:val="%1.%2.%3.%4."/>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4">
      <w:start w:val="1"/>
      <w:numFmt w:val="decimal"/>
      <w:pStyle w:val="-5"/>
      <w:lvlText w:val="%1.%2.%3.%4.%5."/>
      <w:lvlJc w:val="left"/>
      <w:pPr>
        <w:tabs>
          <w:tab w:val="num" w:pos="1701"/>
        </w:tabs>
      </w:pPr>
      <w:rPr>
        <w:b w:val="0"/>
        <w:bCs w:val="0"/>
        <w:i w:val="0"/>
        <w:iCs w:val="0"/>
      </w:rPr>
    </w:lvl>
    <w:lvl w:ilvl="5">
      <w:start w:val="1"/>
      <w:numFmt w:val="thaiNumbers"/>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F6955D1"/>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1" w15:restartNumberingAfterBreak="0">
    <w:nsid w:val="16D76056"/>
    <w:multiLevelType w:val="multilevel"/>
    <w:tmpl w:val="EB04875A"/>
    <w:lvl w:ilvl="0">
      <w:start w:val="1"/>
      <w:numFmt w:val="decimal"/>
      <w:lvlText w:val="%1."/>
      <w:lvlJc w:val="left"/>
      <w:pPr>
        <w:tabs>
          <w:tab w:val="num" w:pos="1069"/>
        </w:tabs>
        <w:ind w:firstLine="709"/>
      </w:pPr>
    </w:lvl>
    <w:lvl w:ilvl="1">
      <w:start w:val="1"/>
      <w:numFmt w:val="decimal"/>
      <w:pStyle w:val="ConsNormal"/>
      <w:lvlText w:val="%1.%2."/>
      <w:lvlJc w:val="left"/>
      <w:pPr>
        <w:tabs>
          <w:tab w:val="num" w:pos="1429"/>
        </w:tabs>
        <w:ind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A5904D7"/>
    <w:multiLevelType w:val="hybridMultilevel"/>
    <w:tmpl w:val="FF003E1A"/>
    <w:lvl w:ilvl="0" w:tplc="DD2EC07A">
      <w:start w:val="1"/>
      <w:numFmt w:val="upperRoman"/>
      <w:pStyle w:val="a0"/>
      <w:lvlText w:val="%1."/>
      <w:lvlJc w:val="left"/>
      <w:pPr>
        <w:tabs>
          <w:tab w:val="num" w:pos="567"/>
        </w:tabs>
        <w:ind w:left="567" w:hanging="567"/>
      </w:pPr>
    </w:lvl>
    <w:lvl w:ilvl="1" w:tplc="96DE6958">
      <w:start w:val="1"/>
      <w:numFmt w:val="lowerLetter"/>
      <w:lvlText w:val="%2."/>
      <w:lvlJc w:val="left"/>
      <w:pPr>
        <w:tabs>
          <w:tab w:val="num" w:pos="1440"/>
        </w:tabs>
        <w:ind w:left="1440" w:hanging="360"/>
      </w:pPr>
    </w:lvl>
    <w:lvl w:ilvl="2" w:tplc="DE74A350">
      <w:start w:val="1"/>
      <w:numFmt w:val="lowerRoman"/>
      <w:lvlText w:val="%3."/>
      <w:lvlJc w:val="right"/>
      <w:pPr>
        <w:tabs>
          <w:tab w:val="num" w:pos="2160"/>
        </w:tabs>
        <w:ind w:left="2160" w:hanging="180"/>
      </w:pPr>
    </w:lvl>
    <w:lvl w:ilvl="3" w:tplc="E064E8DE">
      <w:start w:val="1"/>
      <w:numFmt w:val="decimal"/>
      <w:pStyle w:val="a1"/>
      <w:lvlText w:val="%4."/>
      <w:lvlJc w:val="left"/>
      <w:pPr>
        <w:tabs>
          <w:tab w:val="num" w:pos="2880"/>
        </w:tabs>
        <w:ind w:left="2880" w:hanging="360"/>
      </w:pPr>
    </w:lvl>
    <w:lvl w:ilvl="4" w:tplc="43BA8D42">
      <w:start w:val="1"/>
      <w:numFmt w:val="lowerLetter"/>
      <w:pStyle w:val="a2"/>
      <w:lvlText w:val="%5."/>
      <w:lvlJc w:val="left"/>
      <w:pPr>
        <w:tabs>
          <w:tab w:val="num" w:pos="3600"/>
        </w:tabs>
        <w:ind w:left="3600" w:hanging="360"/>
      </w:pPr>
    </w:lvl>
    <w:lvl w:ilvl="5" w:tplc="C0449C2E">
      <w:start w:val="1"/>
      <w:numFmt w:val="lowerRoman"/>
      <w:lvlText w:val="%6."/>
      <w:lvlJc w:val="right"/>
      <w:pPr>
        <w:tabs>
          <w:tab w:val="num" w:pos="4320"/>
        </w:tabs>
        <w:ind w:left="4320" w:hanging="180"/>
      </w:pPr>
    </w:lvl>
    <w:lvl w:ilvl="6" w:tplc="408CAC16">
      <w:start w:val="1"/>
      <w:numFmt w:val="decimal"/>
      <w:lvlText w:val="%7."/>
      <w:lvlJc w:val="left"/>
      <w:pPr>
        <w:tabs>
          <w:tab w:val="num" w:pos="5040"/>
        </w:tabs>
        <w:ind w:left="5040" w:hanging="360"/>
      </w:pPr>
    </w:lvl>
    <w:lvl w:ilvl="7" w:tplc="33B2BC30">
      <w:start w:val="1"/>
      <w:numFmt w:val="lowerLetter"/>
      <w:lvlText w:val="%8."/>
      <w:lvlJc w:val="left"/>
      <w:pPr>
        <w:tabs>
          <w:tab w:val="num" w:pos="5760"/>
        </w:tabs>
        <w:ind w:left="5760" w:hanging="360"/>
      </w:pPr>
    </w:lvl>
    <w:lvl w:ilvl="8" w:tplc="198ED162">
      <w:start w:val="1"/>
      <w:numFmt w:val="lowerRoman"/>
      <w:lvlText w:val="%9."/>
      <w:lvlJc w:val="right"/>
      <w:pPr>
        <w:tabs>
          <w:tab w:val="num" w:pos="6480"/>
        </w:tabs>
        <w:ind w:left="6480" w:hanging="180"/>
      </w:p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24797840"/>
    <w:multiLevelType w:val="hybridMultilevel"/>
    <w:tmpl w:val="18E8C872"/>
    <w:lvl w:ilvl="0" w:tplc="F16097D2">
      <w:start w:val="1"/>
      <w:numFmt w:val="bullet"/>
      <w:lvlText w:val=""/>
      <w:lvlJc w:val="left"/>
      <w:pPr>
        <w:ind w:left="928" w:hanging="360"/>
      </w:pPr>
      <w:rPr>
        <w:rFonts w:ascii="Symbol" w:hAnsi="Symbol"/>
      </w:rPr>
    </w:lvl>
    <w:lvl w:ilvl="1" w:tplc="E41EDECC">
      <w:start w:val="1"/>
      <w:numFmt w:val="bullet"/>
      <w:lvlText w:val="o"/>
      <w:lvlJc w:val="left"/>
      <w:pPr>
        <w:ind w:left="2007" w:hanging="360"/>
      </w:pPr>
      <w:rPr>
        <w:rFonts w:ascii="Courier New" w:hAnsi="Courier New"/>
      </w:rPr>
    </w:lvl>
    <w:lvl w:ilvl="2" w:tplc="B706E1A2">
      <w:start w:val="1"/>
      <w:numFmt w:val="bullet"/>
      <w:lvlText w:val=""/>
      <w:lvlJc w:val="left"/>
      <w:pPr>
        <w:ind w:left="2727" w:hanging="360"/>
      </w:pPr>
      <w:rPr>
        <w:rFonts w:ascii="Wingdings" w:hAnsi="Wingdings"/>
      </w:rPr>
    </w:lvl>
    <w:lvl w:ilvl="3" w:tplc="B99E60E2">
      <w:start w:val="1"/>
      <w:numFmt w:val="bullet"/>
      <w:lvlText w:val=""/>
      <w:lvlJc w:val="left"/>
      <w:pPr>
        <w:ind w:left="3447" w:hanging="360"/>
      </w:pPr>
      <w:rPr>
        <w:rFonts w:ascii="Symbol" w:hAnsi="Symbol"/>
      </w:rPr>
    </w:lvl>
    <w:lvl w:ilvl="4" w:tplc="23D2745A">
      <w:start w:val="1"/>
      <w:numFmt w:val="bullet"/>
      <w:lvlText w:val="o"/>
      <w:lvlJc w:val="left"/>
      <w:pPr>
        <w:ind w:left="4167" w:hanging="360"/>
      </w:pPr>
      <w:rPr>
        <w:rFonts w:ascii="Courier New" w:hAnsi="Courier New"/>
      </w:rPr>
    </w:lvl>
    <w:lvl w:ilvl="5" w:tplc="206E72B2">
      <w:start w:val="1"/>
      <w:numFmt w:val="bullet"/>
      <w:lvlText w:val=""/>
      <w:lvlJc w:val="left"/>
      <w:pPr>
        <w:ind w:left="4887" w:hanging="360"/>
      </w:pPr>
      <w:rPr>
        <w:rFonts w:ascii="Wingdings" w:hAnsi="Wingdings"/>
      </w:rPr>
    </w:lvl>
    <w:lvl w:ilvl="6" w:tplc="8622633E">
      <w:start w:val="1"/>
      <w:numFmt w:val="bullet"/>
      <w:lvlText w:val=""/>
      <w:lvlJc w:val="left"/>
      <w:pPr>
        <w:ind w:left="5607" w:hanging="360"/>
      </w:pPr>
      <w:rPr>
        <w:rFonts w:ascii="Symbol" w:hAnsi="Symbol"/>
      </w:rPr>
    </w:lvl>
    <w:lvl w:ilvl="7" w:tplc="99863A4C">
      <w:start w:val="1"/>
      <w:numFmt w:val="bullet"/>
      <w:lvlText w:val="o"/>
      <w:lvlJc w:val="left"/>
      <w:pPr>
        <w:ind w:left="6327" w:hanging="360"/>
      </w:pPr>
      <w:rPr>
        <w:rFonts w:ascii="Courier New" w:hAnsi="Courier New"/>
      </w:rPr>
    </w:lvl>
    <w:lvl w:ilvl="8" w:tplc="C72A4824">
      <w:start w:val="1"/>
      <w:numFmt w:val="bullet"/>
      <w:lvlText w:val=""/>
      <w:lvlJc w:val="left"/>
      <w:pPr>
        <w:ind w:left="7047" w:hanging="360"/>
      </w:pPr>
      <w:rPr>
        <w:rFonts w:ascii="Wingdings" w:hAnsi="Wingdings"/>
      </w:rPr>
    </w:lvl>
  </w:abstractNum>
  <w:abstractNum w:abstractNumId="15" w15:restartNumberingAfterBreak="0">
    <w:nsid w:val="26431DD5"/>
    <w:multiLevelType w:val="multilevel"/>
    <w:tmpl w:val="5824B71C"/>
    <w:lvl w:ilvl="0">
      <w:start w:val="1"/>
      <w:numFmt w:val="decimal"/>
      <w:pStyle w:val="a3"/>
      <w:lvlText w:val="%1."/>
      <w:lvlJc w:val="left"/>
      <w:pPr>
        <w:tabs>
          <w:tab w:val="num" w:pos="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6DE24A9"/>
    <w:multiLevelType w:val="hybridMultilevel"/>
    <w:tmpl w:val="CB40F92C"/>
    <w:lvl w:ilvl="0" w:tplc="71A4FA3E">
      <w:start w:val="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15:restartNumberingAfterBreak="0">
    <w:nsid w:val="389870DC"/>
    <w:multiLevelType w:val="hybridMultilevel"/>
    <w:tmpl w:val="421CAB9C"/>
    <w:lvl w:ilvl="0" w:tplc="C61A83F8">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15:restartNumberingAfterBreak="0">
    <w:nsid w:val="4076410B"/>
    <w:multiLevelType w:val="hybridMultilevel"/>
    <w:tmpl w:val="08843188"/>
    <w:lvl w:ilvl="0" w:tplc="7FA458FA">
      <w:start w:val="1"/>
      <w:numFmt w:val="decimal"/>
      <w:lvlText w:val="%1."/>
      <w:lvlJc w:val="left"/>
      <w:pPr>
        <w:ind w:left="720" w:hanging="360"/>
      </w:pPr>
      <w:rPr>
        <w:rFonts w:hint="default"/>
      </w:rPr>
    </w:lvl>
    <w:lvl w:ilvl="1" w:tplc="D84EE19A">
      <w:start w:val="1"/>
      <w:numFmt w:val="lowerLetter"/>
      <w:lvlText w:val="%2."/>
      <w:lvlJc w:val="left"/>
      <w:pPr>
        <w:ind w:left="1440" w:hanging="360"/>
      </w:pPr>
    </w:lvl>
    <w:lvl w:ilvl="2" w:tplc="73AC1E6E">
      <w:start w:val="1"/>
      <w:numFmt w:val="lowerRoman"/>
      <w:lvlText w:val="%3."/>
      <w:lvlJc w:val="right"/>
      <w:pPr>
        <w:ind w:left="2160" w:hanging="180"/>
      </w:pPr>
    </w:lvl>
    <w:lvl w:ilvl="3" w:tplc="C49AF024">
      <w:start w:val="1"/>
      <w:numFmt w:val="decimal"/>
      <w:lvlText w:val="%4."/>
      <w:lvlJc w:val="left"/>
      <w:pPr>
        <w:ind w:left="2880" w:hanging="360"/>
      </w:pPr>
    </w:lvl>
    <w:lvl w:ilvl="4" w:tplc="3FEE142E">
      <w:start w:val="1"/>
      <w:numFmt w:val="lowerLetter"/>
      <w:lvlText w:val="%5."/>
      <w:lvlJc w:val="left"/>
      <w:pPr>
        <w:ind w:left="3600" w:hanging="360"/>
      </w:pPr>
    </w:lvl>
    <w:lvl w:ilvl="5" w:tplc="90BE478A">
      <w:start w:val="1"/>
      <w:numFmt w:val="lowerRoman"/>
      <w:lvlText w:val="%6."/>
      <w:lvlJc w:val="right"/>
      <w:pPr>
        <w:ind w:left="4320" w:hanging="180"/>
      </w:pPr>
    </w:lvl>
    <w:lvl w:ilvl="6" w:tplc="EA823BCA">
      <w:start w:val="1"/>
      <w:numFmt w:val="decimal"/>
      <w:lvlText w:val="%7."/>
      <w:lvlJc w:val="left"/>
      <w:pPr>
        <w:ind w:left="5040" w:hanging="360"/>
      </w:pPr>
    </w:lvl>
    <w:lvl w:ilvl="7" w:tplc="2736B514">
      <w:start w:val="1"/>
      <w:numFmt w:val="lowerLetter"/>
      <w:lvlText w:val="%8."/>
      <w:lvlJc w:val="left"/>
      <w:pPr>
        <w:ind w:left="5760" w:hanging="360"/>
      </w:pPr>
    </w:lvl>
    <w:lvl w:ilvl="8" w:tplc="4A40C736">
      <w:start w:val="1"/>
      <w:numFmt w:val="lowerRoman"/>
      <w:lvlText w:val="%9."/>
      <w:lvlJc w:val="right"/>
      <w:pPr>
        <w:ind w:left="6480" w:hanging="180"/>
      </w:pPr>
    </w:lvl>
  </w:abstractNum>
  <w:abstractNum w:abstractNumId="19" w15:restartNumberingAfterBreak="0">
    <w:nsid w:val="49324A56"/>
    <w:multiLevelType w:val="hybridMultilevel"/>
    <w:tmpl w:val="2C367F64"/>
    <w:lvl w:ilvl="0" w:tplc="484039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E9207B8"/>
    <w:multiLevelType w:val="hybridMultilevel"/>
    <w:tmpl w:val="85C2DAB2"/>
    <w:lvl w:ilvl="0" w:tplc="10D8A916">
      <w:start w:val="1"/>
      <w:numFmt w:val="decimal"/>
      <w:pStyle w:val="20"/>
      <w:lvlText w:val="%1."/>
      <w:lvlJc w:val="left"/>
      <w:pPr>
        <w:ind w:left="785" w:hanging="360"/>
      </w:pPr>
    </w:lvl>
    <w:lvl w:ilvl="1" w:tplc="4976BA36">
      <w:start w:val="1"/>
      <w:numFmt w:val="lowerLetter"/>
      <w:lvlText w:val="%2."/>
      <w:lvlJc w:val="left"/>
      <w:pPr>
        <w:ind w:left="1505" w:hanging="360"/>
      </w:pPr>
    </w:lvl>
    <w:lvl w:ilvl="2" w:tplc="56AEB666">
      <w:start w:val="1"/>
      <w:numFmt w:val="lowerRoman"/>
      <w:lvlText w:val="%3."/>
      <w:lvlJc w:val="right"/>
      <w:pPr>
        <w:ind w:left="2225" w:hanging="180"/>
      </w:pPr>
    </w:lvl>
    <w:lvl w:ilvl="3" w:tplc="02A4C744">
      <w:start w:val="1"/>
      <w:numFmt w:val="decimal"/>
      <w:lvlText w:val="%4."/>
      <w:lvlJc w:val="left"/>
      <w:pPr>
        <w:ind w:left="2945" w:hanging="360"/>
      </w:pPr>
    </w:lvl>
    <w:lvl w:ilvl="4" w:tplc="31669B54">
      <w:start w:val="1"/>
      <w:numFmt w:val="lowerLetter"/>
      <w:lvlText w:val="%5."/>
      <w:lvlJc w:val="left"/>
      <w:pPr>
        <w:ind w:left="3665" w:hanging="360"/>
      </w:pPr>
    </w:lvl>
    <w:lvl w:ilvl="5" w:tplc="6246B03E">
      <w:start w:val="1"/>
      <w:numFmt w:val="lowerRoman"/>
      <w:lvlText w:val="%6."/>
      <w:lvlJc w:val="right"/>
      <w:pPr>
        <w:ind w:left="4385" w:hanging="180"/>
      </w:pPr>
    </w:lvl>
    <w:lvl w:ilvl="6" w:tplc="EC90DCA2">
      <w:start w:val="1"/>
      <w:numFmt w:val="decimal"/>
      <w:lvlText w:val="%7."/>
      <w:lvlJc w:val="left"/>
      <w:pPr>
        <w:ind w:left="5105" w:hanging="360"/>
      </w:pPr>
    </w:lvl>
    <w:lvl w:ilvl="7" w:tplc="D12C15F2">
      <w:start w:val="1"/>
      <w:numFmt w:val="lowerLetter"/>
      <w:lvlText w:val="%8."/>
      <w:lvlJc w:val="left"/>
      <w:pPr>
        <w:ind w:left="5825" w:hanging="360"/>
      </w:pPr>
    </w:lvl>
    <w:lvl w:ilvl="8" w:tplc="31643B92">
      <w:start w:val="1"/>
      <w:numFmt w:val="lowerRoman"/>
      <w:lvlText w:val="%9."/>
      <w:lvlJc w:val="right"/>
      <w:pPr>
        <w:ind w:left="6545" w:hanging="180"/>
      </w:pPr>
    </w:lvl>
  </w:abstractNum>
  <w:abstractNum w:abstractNumId="21" w15:restartNumberingAfterBreak="0">
    <w:nsid w:val="4F577B31"/>
    <w:multiLevelType w:val="hybridMultilevel"/>
    <w:tmpl w:val="073A850C"/>
    <w:lvl w:ilvl="0" w:tplc="AEB299B4">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2EF68A0"/>
    <w:multiLevelType w:val="multilevel"/>
    <w:tmpl w:val="41165E7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B494CB4"/>
    <w:multiLevelType w:val="multilevel"/>
    <w:tmpl w:val="C93815E0"/>
    <w:lvl w:ilvl="0">
      <w:start w:val="1"/>
      <w:numFmt w:val="decimal"/>
      <w:pStyle w:val="a4"/>
      <w:lvlText w:val="%1."/>
      <w:lvlJc w:val="left"/>
      <w:pPr>
        <w:ind w:left="360" w:hanging="360"/>
      </w:pPr>
    </w:lvl>
    <w:lvl w:ilvl="1">
      <w:start w:val="1"/>
      <w:numFmt w:val="decimal"/>
      <w:pStyle w:val="10"/>
      <w:lvlText w:val="%1.%2."/>
      <w:lvlJc w:val="left"/>
      <w:pPr>
        <w:ind w:left="792" w:hanging="432"/>
      </w:pPr>
    </w:lvl>
    <w:lvl w:ilvl="2">
      <w:start w:val="1"/>
      <w:numFmt w:val="decimal"/>
      <w:pStyle w:val="a5"/>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2C1912"/>
    <w:multiLevelType w:val="multilevel"/>
    <w:tmpl w:val="36BAEB2C"/>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D632F4B"/>
    <w:multiLevelType w:val="hybridMultilevel"/>
    <w:tmpl w:val="03B22400"/>
    <w:lvl w:ilvl="0" w:tplc="6FD480A0">
      <w:start w:val="1"/>
      <w:numFmt w:val="decimal"/>
      <w:lvlText w:val="%1."/>
      <w:lvlJc w:val="left"/>
      <w:pPr>
        <w:ind w:left="644" w:hanging="360"/>
      </w:pPr>
      <w:rPr>
        <w:b w:val="0"/>
        <w:bCs w:val="0"/>
      </w:rPr>
    </w:lvl>
    <w:lvl w:ilvl="1" w:tplc="2228B43C">
      <w:start w:val="1"/>
      <w:numFmt w:val="lowerLetter"/>
      <w:lvlText w:val="%2."/>
      <w:lvlJc w:val="left"/>
      <w:pPr>
        <w:ind w:left="1440" w:hanging="360"/>
      </w:pPr>
    </w:lvl>
    <w:lvl w:ilvl="2" w:tplc="F420F802">
      <w:start w:val="1"/>
      <w:numFmt w:val="lowerRoman"/>
      <w:lvlText w:val="%3."/>
      <w:lvlJc w:val="right"/>
      <w:pPr>
        <w:ind w:left="2160" w:hanging="180"/>
      </w:pPr>
    </w:lvl>
    <w:lvl w:ilvl="3" w:tplc="22022112">
      <w:start w:val="1"/>
      <w:numFmt w:val="decimal"/>
      <w:lvlText w:val="%4."/>
      <w:lvlJc w:val="left"/>
      <w:pPr>
        <w:ind w:left="2880" w:hanging="360"/>
      </w:pPr>
    </w:lvl>
    <w:lvl w:ilvl="4" w:tplc="F386F03E">
      <w:start w:val="1"/>
      <w:numFmt w:val="lowerLetter"/>
      <w:lvlText w:val="%5."/>
      <w:lvlJc w:val="left"/>
      <w:pPr>
        <w:ind w:left="3600" w:hanging="360"/>
      </w:pPr>
    </w:lvl>
    <w:lvl w:ilvl="5" w:tplc="252C50E2">
      <w:start w:val="1"/>
      <w:numFmt w:val="lowerRoman"/>
      <w:lvlText w:val="%6."/>
      <w:lvlJc w:val="right"/>
      <w:pPr>
        <w:ind w:left="4320" w:hanging="180"/>
      </w:pPr>
    </w:lvl>
    <w:lvl w:ilvl="6" w:tplc="4F84033A">
      <w:start w:val="1"/>
      <w:numFmt w:val="decimal"/>
      <w:lvlText w:val="%7."/>
      <w:lvlJc w:val="left"/>
      <w:pPr>
        <w:ind w:left="5040" w:hanging="360"/>
      </w:pPr>
    </w:lvl>
    <w:lvl w:ilvl="7" w:tplc="35820D20">
      <w:start w:val="1"/>
      <w:numFmt w:val="lowerLetter"/>
      <w:lvlText w:val="%8."/>
      <w:lvlJc w:val="left"/>
      <w:pPr>
        <w:ind w:left="5760" w:hanging="360"/>
      </w:pPr>
    </w:lvl>
    <w:lvl w:ilvl="8" w:tplc="DA300F62">
      <w:start w:val="1"/>
      <w:numFmt w:val="lowerRoman"/>
      <w:lvlText w:val="%9."/>
      <w:lvlJc w:val="right"/>
      <w:pPr>
        <w:ind w:left="6480" w:hanging="180"/>
      </w:pPr>
    </w:lvl>
  </w:abstractNum>
  <w:abstractNum w:abstractNumId="26" w15:restartNumberingAfterBreak="0">
    <w:nsid w:val="76FC6592"/>
    <w:multiLevelType w:val="hybridMultilevel"/>
    <w:tmpl w:val="E3DC0594"/>
    <w:lvl w:ilvl="0" w:tplc="99BC2966">
      <w:start w:val="1"/>
      <w:numFmt w:val="decimal"/>
      <w:lvlText w:val="%1)"/>
      <w:lvlJc w:val="left"/>
      <w:pPr>
        <w:ind w:left="1069" w:hanging="360"/>
      </w:pPr>
    </w:lvl>
    <w:lvl w:ilvl="1" w:tplc="BAE8F906">
      <w:start w:val="1"/>
      <w:numFmt w:val="lowerLetter"/>
      <w:lvlText w:val="%2."/>
      <w:lvlJc w:val="left"/>
      <w:pPr>
        <w:ind w:left="1800" w:hanging="360"/>
      </w:pPr>
    </w:lvl>
    <w:lvl w:ilvl="2" w:tplc="282C74F8">
      <w:start w:val="1"/>
      <w:numFmt w:val="lowerRoman"/>
      <w:lvlText w:val="%3."/>
      <w:lvlJc w:val="right"/>
      <w:pPr>
        <w:ind w:left="2520" w:hanging="180"/>
      </w:pPr>
    </w:lvl>
    <w:lvl w:ilvl="3" w:tplc="D458D954">
      <w:start w:val="1"/>
      <w:numFmt w:val="decimal"/>
      <w:lvlText w:val="%4."/>
      <w:lvlJc w:val="left"/>
      <w:pPr>
        <w:ind w:left="3240" w:hanging="360"/>
      </w:pPr>
    </w:lvl>
    <w:lvl w:ilvl="4" w:tplc="017099C6">
      <w:start w:val="1"/>
      <w:numFmt w:val="lowerLetter"/>
      <w:lvlText w:val="%5."/>
      <w:lvlJc w:val="left"/>
      <w:pPr>
        <w:ind w:left="3960" w:hanging="360"/>
      </w:pPr>
    </w:lvl>
    <w:lvl w:ilvl="5" w:tplc="B1662C48">
      <w:start w:val="1"/>
      <w:numFmt w:val="lowerRoman"/>
      <w:lvlText w:val="%6."/>
      <w:lvlJc w:val="right"/>
      <w:pPr>
        <w:ind w:left="4680" w:hanging="180"/>
      </w:pPr>
    </w:lvl>
    <w:lvl w:ilvl="6" w:tplc="0C50A0D4">
      <w:start w:val="1"/>
      <w:numFmt w:val="decimal"/>
      <w:lvlText w:val="%7."/>
      <w:lvlJc w:val="left"/>
      <w:pPr>
        <w:ind w:left="5400" w:hanging="360"/>
      </w:pPr>
    </w:lvl>
    <w:lvl w:ilvl="7" w:tplc="6B4A625E">
      <w:start w:val="1"/>
      <w:numFmt w:val="lowerLetter"/>
      <w:lvlText w:val="%8."/>
      <w:lvlJc w:val="left"/>
      <w:pPr>
        <w:ind w:left="6120" w:hanging="360"/>
      </w:pPr>
    </w:lvl>
    <w:lvl w:ilvl="8" w:tplc="1DE8C33C">
      <w:start w:val="1"/>
      <w:numFmt w:val="lowerRoman"/>
      <w:lvlText w:val="%9."/>
      <w:lvlJc w:val="right"/>
      <w:pPr>
        <w:ind w:left="6840" w:hanging="180"/>
      </w:pPr>
    </w:lvl>
  </w:abstractNum>
  <w:num w:numId="1" w16cid:durableId="172573367">
    <w:abstractNumId w:val="0"/>
  </w:num>
  <w:num w:numId="2" w16cid:durableId="14040568">
    <w:abstractNumId w:val="8"/>
  </w:num>
  <w:num w:numId="3" w16cid:durableId="1550729770">
    <w:abstractNumId w:val="23"/>
  </w:num>
  <w:num w:numId="4" w16cid:durableId="3284137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958684">
    <w:abstractNumId w:val="12"/>
  </w:num>
  <w:num w:numId="6" w16cid:durableId="1545555571">
    <w:abstractNumId w:val="11"/>
  </w:num>
  <w:num w:numId="7" w16cid:durableId="1460762806">
    <w:abstractNumId w:val="14"/>
  </w:num>
  <w:num w:numId="8" w16cid:durableId="634336294">
    <w:abstractNumId w:val="7"/>
  </w:num>
  <w:num w:numId="9" w16cid:durableId="1238173140">
    <w:abstractNumId w:val="13"/>
  </w:num>
  <w:num w:numId="10" w16cid:durableId="1952588575">
    <w:abstractNumId w:val="26"/>
  </w:num>
  <w:num w:numId="11" w16cid:durableId="8083296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4496898">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4958421">
    <w:abstractNumId w:val="3"/>
  </w:num>
  <w:num w:numId="14" w16cid:durableId="820468960">
    <w:abstractNumId w:val="24"/>
  </w:num>
  <w:num w:numId="15" w16cid:durableId="11732267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4206263">
    <w:abstractNumId w:val="9"/>
  </w:num>
  <w:num w:numId="17" w16cid:durableId="682510706">
    <w:abstractNumId w:val="5"/>
  </w:num>
  <w:num w:numId="18" w16cid:durableId="723405893">
    <w:abstractNumId w:val="10"/>
  </w:num>
  <w:num w:numId="19" w16cid:durableId="801773173">
    <w:abstractNumId w:val="2"/>
  </w:num>
  <w:num w:numId="20" w16cid:durableId="1930112134">
    <w:abstractNumId w:val="15"/>
  </w:num>
  <w:num w:numId="21" w16cid:durableId="1595631357">
    <w:abstractNumId w:val="16"/>
  </w:num>
  <w:num w:numId="22" w16cid:durableId="824392609">
    <w:abstractNumId w:val="17"/>
  </w:num>
  <w:num w:numId="23" w16cid:durableId="1922791628">
    <w:abstractNumId w:val="19"/>
  </w:num>
  <w:num w:numId="24" w16cid:durableId="587688626">
    <w:abstractNumId w:val="18"/>
  </w:num>
  <w:num w:numId="25" w16cid:durableId="627512757">
    <w:abstractNumId w:val="21"/>
  </w:num>
  <w:num w:numId="26" w16cid:durableId="1011372651">
    <w:abstractNumId w:val="6"/>
  </w:num>
  <w:num w:numId="27" w16cid:durableId="10655661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00"/>
    <w:rsid w:val="0001704F"/>
    <w:rsid w:val="0002059A"/>
    <w:rsid w:val="00022590"/>
    <w:rsid w:val="00024D6E"/>
    <w:rsid w:val="00032DE2"/>
    <w:rsid w:val="0004229B"/>
    <w:rsid w:val="00043C51"/>
    <w:rsid w:val="00056EEA"/>
    <w:rsid w:val="00071518"/>
    <w:rsid w:val="00094041"/>
    <w:rsid w:val="000A673F"/>
    <w:rsid w:val="000B1045"/>
    <w:rsid w:val="000B1B3D"/>
    <w:rsid w:val="000D1254"/>
    <w:rsid w:val="000D1486"/>
    <w:rsid w:val="000E5C31"/>
    <w:rsid w:val="000E71A0"/>
    <w:rsid w:val="000E744F"/>
    <w:rsid w:val="000F58BC"/>
    <w:rsid w:val="0010094C"/>
    <w:rsid w:val="00125C3A"/>
    <w:rsid w:val="0013413A"/>
    <w:rsid w:val="001443A9"/>
    <w:rsid w:val="0014447B"/>
    <w:rsid w:val="00147636"/>
    <w:rsid w:val="0015387E"/>
    <w:rsid w:val="00153B01"/>
    <w:rsid w:val="00177C5D"/>
    <w:rsid w:val="00186D05"/>
    <w:rsid w:val="001A0505"/>
    <w:rsid w:val="001A385A"/>
    <w:rsid w:val="001A44C8"/>
    <w:rsid w:val="001B12C3"/>
    <w:rsid w:val="001B4751"/>
    <w:rsid w:val="001C26C6"/>
    <w:rsid w:val="001D07EB"/>
    <w:rsid w:val="001E0135"/>
    <w:rsid w:val="001E6B00"/>
    <w:rsid w:val="001F0B4A"/>
    <w:rsid w:val="001F3454"/>
    <w:rsid w:val="001F510B"/>
    <w:rsid w:val="00201EB2"/>
    <w:rsid w:val="002046E2"/>
    <w:rsid w:val="0021548B"/>
    <w:rsid w:val="00223D26"/>
    <w:rsid w:val="00224A07"/>
    <w:rsid w:val="00243E4D"/>
    <w:rsid w:val="0025778D"/>
    <w:rsid w:val="0028008D"/>
    <w:rsid w:val="00280CEF"/>
    <w:rsid w:val="002C21DD"/>
    <w:rsid w:val="002D2AC5"/>
    <w:rsid w:val="002E6480"/>
    <w:rsid w:val="003063B6"/>
    <w:rsid w:val="00311684"/>
    <w:rsid w:val="00313A07"/>
    <w:rsid w:val="00332FA5"/>
    <w:rsid w:val="00341CF1"/>
    <w:rsid w:val="0034677E"/>
    <w:rsid w:val="00350CA9"/>
    <w:rsid w:val="003545FE"/>
    <w:rsid w:val="003562A8"/>
    <w:rsid w:val="0036039C"/>
    <w:rsid w:val="00364E8C"/>
    <w:rsid w:val="00365B7A"/>
    <w:rsid w:val="003815CC"/>
    <w:rsid w:val="00390179"/>
    <w:rsid w:val="003977F6"/>
    <w:rsid w:val="003A46FD"/>
    <w:rsid w:val="003D2B2D"/>
    <w:rsid w:val="003E0F30"/>
    <w:rsid w:val="003E5CB5"/>
    <w:rsid w:val="003F2E6D"/>
    <w:rsid w:val="003F3065"/>
    <w:rsid w:val="003F71D4"/>
    <w:rsid w:val="00400AB6"/>
    <w:rsid w:val="00404865"/>
    <w:rsid w:val="004053EE"/>
    <w:rsid w:val="0041305D"/>
    <w:rsid w:val="004167C5"/>
    <w:rsid w:val="00421202"/>
    <w:rsid w:val="00423370"/>
    <w:rsid w:val="00432A53"/>
    <w:rsid w:val="00432BC9"/>
    <w:rsid w:val="00440794"/>
    <w:rsid w:val="00464ED2"/>
    <w:rsid w:val="00476D28"/>
    <w:rsid w:val="00485D1A"/>
    <w:rsid w:val="00487DB8"/>
    <w:rsid w:val="00491053"/>
    <w:rsid w:val="004931F7"/>
    <w:rsid w:val="004A1135"/>
    <w:rsid w:val="004F0669"/>
    <w:rsid w:val="004F531D"/>
    <w:rsid w:val="00504BE9"/>
    <w:rsid w:val="005128CF"/>
    <w:rsid w:val="00514840"/>
    <w:rsid w:val="00520211"/>
    <w:rsid w:val="00527225"/>
    <w:rsid w:val="00527993"/>
    <w:rsid w:val="005312FD"/>
    <w:rsid w:val="00535FAD"/>
    <w:rsid w:val="0054380A"/>
    <w:rsid w:val="0054380F"/>
    <w:rsid w:val="00555480"/>
    <w:rsid w:val="005641DB"/>
    <w:rsid w:val="005661BA"/>
    <w:rsid w:val="00567752"/>
    <w:rsid w:val="00571E2C"/>
    <w:rsid w:val="0058175A"/>
    <w:rsid w:val="005852C9"/>
    <w:rsid w:val="005B3E7E"/>
    <w:rsid w:val="005B5DA9"/>
    <w:rsid w:val="005C7715"/>
    <w:rsid w:val="005E468D"/>
    <w:rsid w:val="005E5C1D"/>
    <w:rsid w:val="005E70B1"/>
    <w:rsid w:val="005F1E36"/>
    <w:rsid w:val="005F60CF"/>
    <w:rsid w:val="0062128A"/>
    <w:rsid w:val="00636388"/>
    <w:rsid w:val="0065503A"/>
    <w:rsid w:val="00670540"/>
    <w:rsid w:val="00686BF0"/>
    <w:rsid w:val="006C2FD1"/>
    <w:rsid w:val="006C3298"/>
    <w:rsid w:val="006D665B"/>
    <w:rsid w:val="006E3C0A"/>
    <w:rsid w:val="00701741"/>
    <w:rsid w:val="0070557C"/>
    <w:rsid w:val="00710310"/>
    <w:rsid w:val="00731C0D"/>
    <w:rsid w:val="007337CE"/>
    <w:rsid w:val="00735114"/>
    <w:rsid w:val="00740B14"/>
    <w:rsid w:val="00742EDC"/>
    <w:rsid w:val="00765A58"/>
    <w:rsid w:val="00767455"/>
    <w:rsid w:val="00782A8E"/>
    <w:rsid w:val="00784789"/>
    <w:rsid w:val="00786BA5"/>
    <w:rsid w:val="00791E31"/>
    <w:rsid w:val="007A07E0"/>
    <w:rsid w:val="007A649A"/>
    <w:rsid w:val="007D1662"/>
    <w:rsid w:val="007F5E0C"/>
    <w:rsid w:val="007F6970"/>
    <w:rsid w:val="007F7654"/>
    <w:rsid w:val="00803C89"/>
    <w:rsid w:val="00805EBF"/>
    <w:rsid w:val="00815BBF"/>
    <w:rsid w:val="00817AAA"/>
    <w:rsid w:val="00817ED2"/>
    <w:rsid w:val="008217B4"/>
    <w:rsid w:val="00826F16"/>
    <w:rsid w:val="0083399C"/>
    <w:rsid w:val="00834F7E"/>
    <w:rsid w:val="00836AB1"/>
    <w:rsid w:val="0084091A"/>
    <w:rsid w:val="008507AF"/>
    <w:rsid w:val="00850D00"/>
    <w:rsid w:val="00855966"/>
    <w:rsid w:val="00866F38"/>
    <w:rsid w:val="0087790A"/>
    <w:rsid w:val="00895BFE"/>
    <w:rsid w:val="008A24D3"/>
    <w:rsid w:val="008A4E5D"/>
    <w:rsid w:val="008B360E"/>
    <w:rsid w:val="008B4E27"/>
    <w:rsid w:val="008B6994"/>
    <w:rsid w:val="008C3C3E"/>
    <w:rsid w:val="009125F8"/>
    <w:rsid w:val="00914B03"/>
    <w:rsid w:val="00920172"/>
    <w:rsid w:val="0094096B"/>
    <w:rsid w:val="009471C2"/>
    <w:rsid w:val="00962402"/>
    <w:rsid w:val="00966954"/>
    <w:rsid w:val="009842CB"/>
    <w:rsid w:val="00991928"/>
    <w:rsid w:val="009A0580"/>
    <w:rsid w:val="009A3EF9"/>
    <w:rsid w:val="009C6E39"/>
    <w:rsid w:val="009C7068"/>
    <w:rsid w:val="009D5699"/>
    <w:rsid w:val="009D7256"/>
    <w:rsid w:val="009E109E"/>
    <w:rsid w:val="009F1B67"/>
    <w:rsid w:val="00A114DE"/>
    <w:rsid w:val="00A12A81"/>
    <w:rsid w:val="00A13642"/>
    <w:rsid w:val="00A17B15"/>
    <w:rsid w:val="00A218D4"/>
    <w:rsid w:val="00A22B0D"/>
    <w:rsid w:val="00A270D9"/>
    <w:rsid w:val="00A32036"/>
    <w:rsid w:val="00A32CC3"/>
    <w:rsid w:val="00A35E9D"/>
    <w:rsid w:val="00A4365F"/>
    <w:rsid w:val="00A44DA4"/>
    <w:rsid w:val="00A45FAE"/>
    <w:rsid w:val="00A46F2E"/>
    <w:rsid w:val="00A63C0D"/>
    <w:rsid w:val="00A95A62"/>
    <w:rsid w:val="00AA056F"/>
    <w:rsid w:val="00AA19C1"/>
    <w:rsid w:val="00AA5D38"/>
    <w:rsid w:val="00AB1F29"/>
    <w:rsid w:val="00AD48B8"/>
    <w:rsid w:val="00AE5081"/>
    <w:rsid w:val="00AF500D"/>
    <w:rsid w:val="00AF6E3C"/>
    <w:rsid w:val="00B148CA"/>
    <w:rsid w:val="00B17EEE"/>
    <w:rsid w:val="00B37241"/>
    <w:rsid w:val="00B375F8"/>
    <w:rsid w:val="00B40573"/>
    <w:rsid w:val="00B40BAE"/>
    <w:rsid w:val="00B46F7D"/>
    <w:rsid w:val="00B5343A"/>
    <w:rsid w:val="00B579C1"/>
    <w:rsid w:val="00B6064E"/>
    <w:rsid w:val="00B60B5F"/>
    <w:rsid w:val="00B63553"/>
    <w:rsid w:val="00B64761"/>
    <w:rsid w:val="00B84C58"/>
    <w:rsid w:val="00B854A6"/>
    <w:rsid w:val="00B90FE0"/>
    <w:rsid w:val="00B964CA"/>
    <w:rsid w:val="00B964FA"/>
    <w:rsid w:val="00BA2B9E"/>
    <w:rsid w:val="00BB1DC5"/>
    <w:rsid w:val="00BB7E75"/>
    <w:rsid w:val="00BC7753"/>
    <w:rsid w:val="00BD3227"/>
    <w:rsid w:val="00BE32C1"/>
    <w:rsid w:val="00BF2FE4"/>
    <w:rsid w:val="00C04C6C"/>
    <w:rsid w:val="00C1530F"/>
    <w:rsid w:val="00C31918"/>
    <w:rsid w:val="00C51094"/>
    <w:rsid w:val="00C56E4D"/>
    <w:rsid w:val="00C57205"/>
    <w:rsid w:val="00C7704D"/>
    <w:rsid w:val="00C9064A"/>
    <w:rsid w:val="00C92EAE"/>
    <w:rsid w:val="00CA115D"/>
    <w:rsid w:val="00CA2DC8"/>
    <w:rsid w:val="00CA34B7"/>
    <w:rsid w:val="00CB42DF"/>
    <w:rsid w:val="00CC034B"/>
    <w:rsid w:val="00CD77A7"/>
    <w:rsid w:val="00CF27D2"/>
    <w:rsid w:val="00CF6909"/>
    <w:rsid w:val="00CF70F0"/>
    <w:rsid w:val="00D02535"/>
    <w:rsid w:val="00D03E7A"/>
    <w:rsid w:val="00D14FCE"/>
    <w:rsid w:val="00D438DB"/>
    <w:rsid w:val="00D50F88"/>
    <w:rsid w:val="00D67304"/>
    <w:rsid w:val="00D67851"/>
    <w:rsid w:val="00D75333"/>
    <w:rsid w:val="00D80FFE"/>
    <w:rsid w:val="00D91D4E"/>
    <w:rsid w:val="00D9760D"/>
    <w:rsid w:val="00DA6204"/>
    <w:rsid w:val="00DC0CDE"/>
    <w:rsid w:val="00DD1175"/>
    <w:rsid w:val="00DD6069"/>
    <w:rsid w:val="00DE1540"/>
    <w:rsid w:val="00DF0042"/>
    <w:rsid w:val="00E01B41"/>
    <w:rsid w:val="00E14CBB"/>
    <w:rsid w:val="00E22F3B"/>
    <w:rsid w:val="00E367AB"/>
    <w:rsid w:val="00E461CF"/>
    <w:rsid w:val="00E510D2"/>
    <w:rsid w:val="00E567E9"/>
    <w:rsid w:val="00E932D3"/>
    <w:rsid w:val="00E94BC5"/>
    <w:rsid w:val="00EA20DE"/>
    <w:rsid w:val="00EB1005"/>
    <w:rsid w:val="00EC0F88"/>
    <w:rsid w:val="00EC2AB3"/>
    <w:rsid w:val="00ED6275"/>
    <w:rsid w:val="00EE3BDF"/>
    <w:rsid w:val="00EF505D"/>
    <w:rsid w:val="00F10C6A"/>
    <w:rsid w:val="00F157B0"/>
    <w:rsid w:val="00F15F2D"/>
    <w:rsid w:val="00F20624"/>
    <w:rsid w:val="00F22837"/>
    <w:rsid w:val="00F26B00"/>
    <w:rsid w:val="00F30A9B"/>
    <w:rsid w:val="00F30FF6"/>
    <w:rsid w:val="00F50403"/>
    <w:rsid w:val="00F540BB"/>
    <w:rsid w:val="00F613CF"/>
    <w:rsid w:val="00F67104"/>
    <w:rsid w:val="00F67FD2"/>
    <w:rsid w:val="00F70CE1"/>
    <w:rsid w:val="00F843EA"/>
    <w:rsid w:val="00F854AE"/>
    <w:rsid w:val="00F86CB2"/>
    <w:rsid w:val="00F9285C"/>
    <w:rsid w:val="00F93C9F"/>
    <w:rsid w:val="00F96CA6"/>
    <w:rsid w:val="00FA02DB"/>
    <w:rsid w:val="00FA452F"/>
    <w:rsid w:val="00FC5ADE"/>
    <w:rsid w:val="00FC6FF9"/>
    <w:rsid w:val="00FC7243"/>
    <w:rsid w:val="00FE6AC1"/>
    <w:rsid w:val="00FF06AF"/>
    <w:rsid w:val="00FF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9E191"/>
  <w15:docId w15:val="{FDAC3636-20CB-4EFB-AC6B-E141DAE4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0B1B3D"/>
    <w:rPr>
      <w:rFonts w:ascii="Times New Roman" w:hAnsi="Times New Roman"/>
      <w:sz w:val="24"/>
      <w:szCs w:val="24"/>
    </w:rPr>
  </w:style>
  <w:style w:type="paragraph" w:styleId="1">
    <w:name w:val="heading 1"/>
    <w:basedOn w:val="a6"/>
    <w:next w:val="a6"/>
    <w:link w:val="11"/>
    <w:uiPriority w:val="9"/>
    <w:qFormat/>
    <w:rsid w:val="000B1B3D"/>
    <w:pPr>
      <w:keepNext/>
      <w:keepLines/>
      <w:pageBreakBefore/>
      <w:numPr>
        <w:numId w:val="2"/>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6"/>
    <w:next w:val="a6"/>
    <w:link w:val="21"/>
    <w:uiPriority w:val="9"/>
    <w:unhideWhenUsed/>
    <w:qFormat/>
    <w:rsid w:val="000B1B3D"/>
    <w:pPr>
      <w:keepNext/>
      <w:numPr>
        <w:ilvl w:val="1"/>
        <w:numId w:val="2"/>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6"/>
    <w:next w:val="a6"/>
    <w:link w:val="30"/>
    <w:uiPriority w:val="9"/>
    <w:unhideWhenUsed/>
    <w:qFormat/>
    <w:rsid w:val="000B1B3D"/>
    <w:pPr>
      <w:keepNext/>
      <w:spacing w:before="240" w:after="60"/>
      <w:jc w:val="both"/>
      <w:outlineLvl w:val="2"/>
    </w:pPr>
    <w:rPr>
      <w:rFonts w:ascii="Calibri Light" w:hAnsi="Calibri Light"/>
      <w:b/>
      <w:sz w:val="26"/>
      <w:szCs w:val="20"/>
      <w:lang w:val="en-US" w:eastAsia="en-US"/>
    </w:rPr>
  </w:style>
  <w:style w:type="paragraph" w:styleId="4">
    <w:name w:val="heading 4"/>
    <w:basedOn w:val="a6"/>
    <w:next w:val="a6"/>
    <w:link w:val="40"/>
    <w:uiPriority w:val="9"/>
    <w:unhideWhenUsed/>
    <w:qFormat/>
    <w:rsid w:val="000B1B3D"/>
    <w:pPr>
      <w:keepNext/>
      <w:spacing w:before="240" w:after="60"/>
      <w:outlineLvl w:val="3"/>
    </w:pPr>
    <w:rPr>
      <w:rFonts w:ascii="Calibri" w:hAnsi="Calibri"/>
      <w:b/>
      <w:sz w:val="28"/>
      <w:szCs w:val="20"/>
      <w:lang w:val="en-US" w:eastAsia="en-US"/>
    </w:rPr>
  </w:style>
  <w:style w:type="paragraph" w:styleId="5">
    <w:name w:val="heading 5"/>
    <w:basedOn w:val="a6"/>
    <w:next w:val="a6"/>
    <w:link w:val="50"/>
    <w:uiPriority w:val="9"/>
    <w:unhideWhenUsed/>
    <w:qFormat/>
    <w:rsid w:val="00E01B41"/>
    <w:pPr>
      <w:keepNext/>
      <w:keepLines/>
      <w:spacing w:before="320" w:after="200"/>
      <w:outlineLvl w:val="4"/>
    </w:pPr>
    <w:rPr>
      <w:rFonts w:ascii="Arial" w:eastAsia="Arial" w:hAnsi="Arial" w:cs="Arial"/>
      <w:b/>
      <w:bCs/>
      <w:lang w:eastAsia="zh-CN"/>
    </w:rPr>
  </w:style>
  <w:style w:type="paragraph" w:styleId="6">
    <w:name w:val="heading 6"/>
    <w:basedOn w:val="a6"/>
    <w:next w:val="a6"/>
    <w:link w:val="60"/>
    <w:uiPriority w:val="9"/>
    <w:unhideWhenUsed/>
    <w:qFormat/>
    <w:rsid w:val="00E01B41"/>
    <w:pPr>
      <w:keepNext/>
      <w:keepLines/>
      <w:spacing w:before="320" w:after="200"/>
      <w:outlineLvl w:val="5"/>
    </w:pPr>
    <w:rPr>
      <w:rFonts w:ascii="Arial" w:eastAsia="Arial" w:hAnsi="Arial" w:cs="Arial"/>
      <w:b/>
      <w:bCs/>
      <w:sz w:val="22"/>
      <w:szCs w:val="22"/>
      <w:lang w:eastAsia="zh-CN"/>
    </w:rPr>
  </w:style>
  <w:style w:type="paragraph" w:styleId="7">
    <w:name w:val="heading 7"/>
    <w:basedOn w:val="a6"/>
    <w:next w:val="a6"/>
    <w:link w:val="70"/>
    <w:uiPriority w:val="9"/>
    <w:unhideWhenUsed/>
    <w:qFormat/>
    <w:rsid w:val="00E01B41"/>
    <w:pPr>
      <w:keepNext/>
      <w:keepLines/>
      <w:spacing w:before="320" w:after="200"/>
      <w:outlineLvl w:val="6"/>
    </w:pPr>
    <w:rPr>
      <w:rFonts w:ascii="Arial" w:eastAsia="Arial" w:hAnsi="Arial" w:cs="Arial"/>
      <w:b/>
      <w:bCs/>
      <w:i/>
      <w:iCs/>
      <w:sz w:val="22"/>
      <w:szCs w:val="22"/>
      <w:lang w:eastAsia="zh-CN"/>
    </w:rPr>
  </w:style>
  <w:style w:type="paragraph" w:styleId="8">
    <w:name w:val="heading 8"/>
    <w:basedOn w:val="a6"/>
    <w:next w:val="a6"/>
    <w:link w:val="80"/>
    <w:uiPriority w:val="9"/>
    <w:unhideWhenUsed/>
    <w:qFormat/>
    <w:rsid w:val="00E01B41"/>
    <w:pPr>
      <w:keepNext/>
      <w:keepLines/>
      <w:spacing w:before="320" w:after="200"/>
      <w:outlineLvl w:val="7"/>
    </w:pPr>
    <w:rPr>
      <w:rFonts w:ascii="Arial" w:eastAsia="Arial" w:hAnsi="Arial" w:cs="Arial"/>
      <w:i/>
      <w:iCs/>
      <w:sz w:val="22"/>
      <w:szCs w:val="22"/>
      <w:lang w:eastAsia="zh-CN"/>
    </w:rPr>
  </w:style>
  <w:style w:type="paragraph" w:styleId="9">
    <w:name w:val="heading 9"/>
    <w:basedOn w:val="a6"/>
    <w:next w:val="a6"/>
    <w:link w:val="90"/>
    <w:uiPriority w:val="9"/>
    <w:unhideWhenUsed/>
    <w:qFormat/>
    <w:rsid w:val="00E01B41"/>
    <w:pPr>
      <w:keepNext/>
      <w:keepLines/>
      <w:spacing w:before="320" w:after="200"/>
      <w:outlineLvl w:val="8"/>
    </w:pPr>
    <w:rPr>
      <w:rFonts w:ascii="Arial" w:eastAsia="Arial" w:hAnsi="Arial" w:cs="Arial"/>
      <w:i/>
      <w:iCs/>
      <w:sz w:val="21"/>
      <w:szCs w:val="21"/>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
    <w:uiPriority w:val="9"/>
    <w:locked/>
    <w:rsid w:val="000B1B3D"/>
    <w:rPr>
      <w:rFonts w:ascii="Arial" w:hAnsi="Arial"/>
      <w:b/>
      <w:bCs/>
      <w:kern w:val="28"/>
      <w:sz w:val="48"/>
      <w:szCs w:val="40"/>
    </w:rPr>
  </w:style>
  <w:style w:type="character" w:customStyle="1" w:styleId="21">
    <w:name w:val="Заголовок 2 Знак"/>
    <w:link w:val="2"/>
    <w:uiPriority w:val="9"/>
    <w:locked/>
    <w:rsid w:val="000B1B3D"/>
    <w:rPr>
      <w:rFonts w:ascii="Times New Roman" w:hAnsi="Times New Roman"/>
      <w:b/>
      <w:bCs/>
      <w:sz w:val="36"/>
      <w:szCs w:val="32"/>
    </w:rPr>
  </w:style>
  <w:style w:type="character" w:customStyle="1" w:styleId="30">
    <w:name w:val="Заголовок 3 Знак"/>
    <w:link w:val="3"/>
    <w:uiPriority w:val="9"/>
    <w:locked/>
    <w:rsid w:val="000B1B3D"/>
    <w:rPr>
      <w:rFonts w:ascii="Calibri Light" w:hAnsi="Calibri Light"/>
      <w:b/>
      <w:sz w:val="26"/>
      <w:lang w:val="en-US" w:eastAsia="en-US"/>
    </w:rPr>
  </w:style>
  <w:style w:type="character" w:customStyle="1" w:styleId="40">
    <w:name w:val="Заголовок 4 Знак"/>
    <w:link w:val="4"/>
    <w:uiPriority w:val="9"/>
    <w:locked/>
    <w:rsid w:val="000B1B3D"/>
    <w:rPr>
      <w:rFonts w:ascii="Calibri" w:hAnsi="Calibri"/>
      <w:b/>
      <w:sz w:val="28"/>
    </w:rPr>
  </w:style>
  <w:style w:type="paragraph" w:customStyle="1" w:styleId="-3">
    <w:name w:val="Пункт-3"/>
    <w:basedOn w:val="a6"/>
    <w:rsid w:val="000B1B3D"/>
    <w:pPr>
      <w:numPr>
        <w:ilvl w:val="2"/>
        <w:numId w:val="2"/>
      </w:numPr>
      <w:tabs>
        <w:tab w:val="left" w:pos="1701"/>
      </w:tabs>
      <w:kinsoku w:val="0"/>
      <w:overflowPunct w:val="0"/>
      <w:autoSpaceDE w:val="0"/>
      <w:autoSpaceDN w:val="0"/>
      <w:spacing w:line="288" w:lineRule="auto"/>
      <w:jc w:val="both"/>
    </w:pPr>
    <w:rPr>
      <w:sz w:val="28"/>
      <w:szCs w:val="28"/>
    </w:rPr>
  </w:style>
  <w:style w:type="paragraph" w:styleId="20">
    <w:name w:val="List Number 2"/>
    <w:basedOn w:val="a6"/>
    <w:semiHidden/>
    <w:rsid w:val="000B1B3D"/>
    <w:pPr>
      <w:numPr>
        <w:numId w:val="4"/>
      </w:numPr>
      <w:spacing w:after="200" w:line="276" w:lineRule="auto"/>
      <w:contextualSpacing/>
    </w:pPr>
    <w:rPr>
      <w:rFonts w:ascii="Calibri" w:hAnsi="Calibri"/>
      <w:sz w:val="22"/>
      <w:szCs w:val="22"/>
    </w:rPr>
  </w:style>
  <w:style w:type="paragraph" w:styleId="aa">
    <w:name w:val="No Spacing"/>
    <w:uiPriority w:val="1"/>
    <w:qFormat/>
    <w:rsid w:val="000B1B3D"/>
    <w:pPr>
      <w:jc w:val="right"/>
    </w:pPr>
    <w:rPr>
      <w:rFonts w:ascii="Times New Roman" w:hAnsi="Times New Roman"/>
      <w:sz w:val="24"/>
      <w:szCs w:val="22"/>
      <w:lang w:eastAsia="en-US"/>
    </w:rPr>
  </w:style>
  <w:style w:type="character" w:styleId="ab">
    <w:name w:val="Hyperlink"/>
    <w:uiPriority w:val="99"/>
    <w:rsid w:val="000B1B3D"/>
    <w:rPr>
      <w:color w:val="0000FF"/>
      <w:u w:val="single"/>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6"/>
    <w:link w:val="BulletListFooterTextnumberedTable-NormalRSHBTable-NormalUseCaseListParagraphParagraphedeliste1lp10"/>
    <w:rsid w:val="000B1B3D"/>
    <w:pPr>
      <w:spacing w:after="160"/>
      <w:ind w:left="708"/>
      <w:jc w:val="both"/>
    </w:pPr>
    <w:rPr>
      <w:szCs w:val="20"/>
      <w:lang w:val="en-US" w:eastAsia="en-US"/>
    </w:rPr>
  </w:style>
  <w:style w:type="paragraph" w:customStyle="1" w:styleId="-4">
    <w:name w:val="Пункт-4"/>
    <w:basedOn w:val="a6"/>
    <w:rsid w:val="000B1B3D"/>
    <w:pPr>
      <w:numPr>
        <w:ilvl w:val="3"/>
        <w:numId w:val="2"/>
      </w:numPr>
      <w:kinsoku w:val="0"/>
      <w:overflowPunct w:val="0"/>
      <w:autoSpaceDE w:val="0"/>
      <w:autoSpaceDN w:val="0"/>
      <w:spacing w:line="288" w:lineRule="auto"/>
      <w:jc w:val="both"/>
    </w:pPr>
    <w:rPr>
      <w:sz w:val="28"/>
      <w:szCs w:val="20"/>
    </w:rPr>
  </w:style>
  <w:style w:type="paragraph" w:customStyle="1" w:styleId="-6">
    <w:name w:val="Пункт-6"/>
    <w:basedOn w:val="a6"/>
    <w:rsid w:val="000B1B3D"/>
    <w:pPr>
      <w:numPr>
        <w:ilvl w:val="5"/>
        <w:numId w:val="2"/>
      </w:numPr>
      <w:spacing w:line="288" w:lineRule="auto"/>
      <w:ind w:firstLine="567"/>
      <w:jc w:val="both"/>
    </w:pPr>
    <w:rPr>
      <w:sz w:val="28"/>
      <w:szCs w:val="20"/>
    </w:rPr>
  </w:style>
  <w:style w:type="paragraph" w:customStyle="1" w:styleId="-5">
    <w:name w:val="Пункт-5"/>
    <w:basedOn w:val="a6"/>
    <w:rsid w:val="000B1B3D"/>
    <w:pPr>
      <w:numPr>
        <w:ilvl w:val="4"/>
        <w:numId w:val="2"/>
      </w:numPr>
      <w:kinsoku w:val="0"/>
      <w:overflowPunct w:val="0"/>
      <w:autoSpaceDE w:val="0"/>
      <w:autoSpaceDN w:val="0"/>
      <w:spacing w:line="288" w:lineRule="auto"/>
      <w:jc w:val="both"/>
    </w:pPr>
    <w:rPr>
      <w:sz w:val="28"/>
      <w:szCs w:val="20"/>
    </w:rPr>
  </w:style>
  <w:style w:type="paragraph" w:customStyle="1" w:styleId="a4">
    <w:name w:val="Заголовок ЗД"/>
    <w:basedOn w:val="1"/>
    <w:rsid w:val="000B1B3D"/>
    <w:pPr>
      <w:numPr>
        <w:numId w:val="3"/>
      </w:numPr>
      <w:tabs>
        <w:tab w:val="left" w:pos="142"/>
        <w:tab w:val="left" w:pos="426"/>
        <w:tab w:val="num"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rsid w:val="000B1B3D"/>
    <w:pPr>
      <w:numPr>
        <w:numId w:val="3"/>
      </w:numPr>
      <w:tabs>
        <w:tab w:val="left" w:pos="142"/>
        <w:tab w:val="left" w:pos="426"/>
        <w:tab w:val="num" w:pos="643"/>
      </w:tabs>
      <w:kinsoku/>
      <w:overflowPunct/>
      <w:autoSpaceDE/>
      <w:autoSpaceDN/>
      <w:spacing w:before="0" w:after="0"/>
      <w:ind w:left="0" w:firstLine="0"/>
      <w:jc w:val="both"/>
    </w:pPr>
    <w:rPr>
      <w:bCs w:val="0"/>
      <w:sz w:val="24"/>
      <w:szCs w:val="24"/>
    </w:rPr>
  </w:style>
  <w:style w:type="paragraph" w:customStyle="1" w:styleId="a5">
    <w:name w:val="Подзаголовок ЗД"/>
    <w:basedOn w:val="a6"/>
    <w:rsid w:val="000B1B3D"/>
    <w:pPr>
      <w:numPr>
        <w:ilvl w:val="2"/>
        <w:numId w:val="3"/>
      </w:numPr>
    </w:pPr>
    <w:rPr>
      <w:b/>
    </w:rPr>
  </w:style>
  <w:style w:type="paragraph" w:customStyle="1" w:styleId="ac">
    <w:name w:val="Абзац"/>
    <w:basedOn w:val="a6"/>
    <w:link w:val="ad"/>
    <w:rsid w:val="000B1B3D"/>
    <w:pPr>
      <w:spacing w:before="120" w:after="60"/>
      <w:ind w:firstLine="567"/>
      <w:jc w:val="both"/>
    </w:pPr>
    <w:rPr>
      <w:szCs w:val="20"/>
      <w:lang w:val="en-US" w:eastAsia="en-US"/>
    </w:rPr>
  </w:style>
  <w:style w:type="character" w:customStyle="1" w:styleId="ad">
    <w:name w:val="Абзац Знак"/>
    <w:link w:val="ac"/>
    <w:locked/>
    <w:rsid w:val="000B1B3D"/>
    <w:rPr>
      <w:rFonts w:ascii="Times New Roman" w:hAnsi="Times New Roman"/>
      <w:sz w:val="24"/>
    </w:rPr>
  </w:style>
  <w:style w:type="paragraph" w:customStyle="1" w:styleId="41">
    <w:name w:val="Пункт 4"/>
    <w:basedOn w:val="4"/>
    <w:rsid w:val="000B1B3D"/>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rsid w:val="000B1B3D"/>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e">
    <w:name w:val="footnote text"/>
    <w:basedOn w:val="a6"/>
    <w:link w:val="af"/>
    <w:uiPriority w:val="99"/>
    <w:semiHidden/>
    <w:rsid w:val="000B1B3D"/>
    <w:pPr>
      <w:spacing w:after="160"/>
      <w:jc w:val="both"/>
    </w:pPr>
    <w:rPr>
      <w:sz w:val="20"/>
      <w:szCs w:val="20"/>
      <w:lang w:val="en-US" w:eastAsia="en-US"/>
    </w:rPr>
  </w:style>
  <w:style w:type="character" w:customStyle="1" w:styleId="af">
    <w:name w:val="Текст сноски Знак"/>
    <w:link w:val="ae"/>
    <w:uiPriority w:val="99"/>
    <w:semiHidden/>
    <w:locked/>
    <w:rsid w:val="000B1B3D"/>
    <w:rPr>
      <w:rFonts w:ascii="Times New Roman" w:hAnsi="Times New Roman"/>
      <w:lang w:val="en-US" w:eastAsia="en-US"/>
    </w:rPr>
  </w:style>
  <w:style w:type="character" w:styleId="af0">
    <w:name w:val="footnote reference"/>
    <w:uiPriority w:val="99"/>
    <w:rsid w:val="000B1B3D"/>
    <w:rPr>
      <w:sz w:val="20"/>
      <w:vertAlign w:val="superscript"/>
    </w:rPr>
  </w:style>
  <w:style w:type="paragraph" w:customStyle="1" w:styleId="a0">
    <w:name w:val="Главы"/>
    <w:basedOn w:val="a6"/>
    <w:next w:val="a6"/>
    <w:rsid w:val="000B1B3D"/>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6"/>
    <w:rsid w:val="000B1B3D"/>
    <w:pPr>
      <w:numPr>
        <w:ilvl w:val="3"/>
        <w:numId w:val="5"/>
      </w:numPr>
      <w:spacing w:line="360" w:lineRule="auto"/>
      <w:jc w:val="both"/>
    </w:pPr>
    <w:rPr>
      <w:sz w:val="28"/>
      <w:szCs w:val="28"/>
    </w:rPr>
  </w:style>
  <w:style w:type="paragraph" w:customStyle="1" w:styleId="a2">
    <w:name w:val="Подподпункт"/>
    <w:basedOn w:val="a1"/>
    <w:rsid w:val="000B1B3D"/>
    <w:pPr>
      <w:numPr>
        <w:ilvl w:val="4"/>
      </w:numPr>
      <w:ind w:hanging="792"/>
    </w:pPr>
  </w:style>
  <w:style w:type="paragraph" w:customStyle="1" w:styleId="af1">
    <w:name w:val="Таблица текст"/>
    <w:basedOn w:val="a6"/>
    <w:rsid w:val="000B1B3D"/>
    <w:pPr>
      <w:kinsoku w:val="0"/>
      <w:overflowPunct w:val="0"/>
      <w:autoSpaceDE w:val="0"/>
      <w:autoSpaceDN w:val="0"/>
      <w:spacing w:before="40" w:after="40"/>
      <w:ind w:left="57" w:right="57"/>
    </w:pPr>
  </w:style>
  <w:style w:type="paragraph" w:customStyle="1" w:styleId="af2">
    <w:name w:val="Текст таблицы"/>
    <w:basedOn w:val="a6"/>
    <w:semiHidden/>
    <w:rsid w:val="000B1B3D"/>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6"/>
    <w:link w:val="12111"/>
    <w:rsid w:val="000B1B3D"/>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0B1B3D"/>
    <w:rPr>
      <w:rFonts w:ascii="Arial" w:hAnsi="Arial"/>
      <w:sz w:val="24"/>
      <w:lang w:val="en-US" w:eastAsia="en-US"/>
    </w:rPr>
  </w:style>
  <w:style w:type="paragraph" w:customStyle="1" w:styleId="23">
    <w:name w:val="Обычный2"/>
    <w:rsid w:val="000B1B3D"/>
    <w:pPr>
      <w:ind w:firstLine="720"/>
      <w:jc w:val="both"/>
    </w:pPr>
    <w:rPr>
      <w:rFonts w:ascii="Times New Roman" w:hAnsi="Times New Roman"/>
      <w:sz w:val="28"/>
    </w:rPr>
  </w:style>
  <w:style w:type="paragraph" w:customStyle="1" w:styleId="ConsNormal">
    <w:name w:val="ConsNormal"/>
    <w:link w:val="ConsNormal0"/>
    <w:rsid w:val="000B1B3D"/>
    <w:pPr>
      <w:widowControl w:val="0"/>
      <w:numPr>
        <w:ilvl w:val="1"/>
        <w:numId w:val="6"/>
      </w:numPr>
      <w:jc w:val="both"/>
    </w:pPr>
    <w:rPr>
      <w:rFonts w:ascii="Times New Roman" w:hAnsi="Times New Roman"/>
      <w:sz w:val="28"/>
    </w:rPr>
  </w:style>
  <w:style w:type="paragraph" w:styleId="31">
    <w:name w:val="Body Text 3"/>
    <w:basedOn w:val="a6"/>
    <w:link w:val="32"/>
    <w:rsid w:val="000B1B3D"/>
    <w:pPr>
      <w:spacing w:after="120"/>
    </w:pPr>
    <w:rPr>
      <w:sz w:val="16"/>
      <w:szCs w:val="20"/>
      <w:lang w:val="en-US" w:eastAsia="en-US"/>
    </w:rPr>
  </w:style>
  <w:style w:type="character" w:customStyle="1" w:styleId="32">
    <w:name w:val="Основной текст 3 Знак"/>
    <w:link w:val="31"/>
    <w:locked/>
    <w:rsid w:val="000B1B3D"/>
    <w:rPr>
      <w:rFonts w:ascii="Times New Roman" w:hAnsi="Times New Roman"/>
      <w:sz w:val="16"/>
    </w:rPr>
  </w:style>
  <w:style w:type="paragraph" w:styleId="af3">
    <w:name w:val="Body Text Indent"/>
    <w:basedOn w:val="a6"/>
    <w:link w:val="af4"/>
    <w:rsid w:val="000B1B3D"/>
    <w:pPr>
      <w:spacing w:after="120" w:line="276" w:lineRule="auto"/>
      <w:ind w:left="283"/>
    </w:pPr>
    <w:rPr>
      <w:rFonts w:ascii="Calibri" w:hAnsi="Calibri"/>
      <w:sz w:val="22"/>
      <w:szCs w:val="20"/>
      <w:lang w:val="en-US" w:eastAsia="en-US"/>
    </w:rPr>
  </w:style>
  <w:style w:type="character" w:customStyle="1" w:styleId="af4">
    <w:name w:val="Основной текст с отступом Знак"/>
    <w:link w:val="af3"/>
    <w:locked/>
    <w:rsid w:val="000B1B3D"/>
    <w:rPr>
      <w:rFonts w:eastAsia="Times New Roman"/>
      <w:sz w:val="22"/>
    </w:rPr>
  </w:style>
  <w:style w:type="paragraph" w:customStyle="1" w:styleId="12">
    <w:name w:val="Обычный1"/>
    <w:link w:val="Normal"/>
    <w:rsid w:val="000B1B3D"/>
    <w:pPr>
      <w:ind w:firstLine="720"/>
      <w:jc w:val="both"/>
    </w:pPr>
    <w:rPr>
      <w:rFonts w:ascii="Times New Roman" w:hAnsi="Times New Roman"/>
      <w:sz w:val="28"/>
    </w:rPr>
  </w:style>
  <w:style w:type="character" w:customStyle="1" w:styleId="Normal">
    <w:name w:val="Normal Знак"/>
    <w:link w:val="12"/>
    <w:locked/>
    <w:rsid w:val="000B1B3D"/>
    <w:rPr>
      <w:rFonts w:ascii="Times New Roman" w:hAnsi="Times New Roman"/>
      <w:sz w:val="28"/>
      <w:lang w:bidi="ar-SA"/>
    </w:rPr>
  </w:style>
  <w:style w:type="table" w:styleId="af5">
    <w:name w:val="Table Grid"/>
    <w:basedOn w:val="a8"/>
    <w:rsid w:val="000B1B3D"/>
    <w:rPr>
      <w:lang w:eastAsia="en-US"/>
    </w:rPr>
    <w:tblPr/>
  </w:style>
  <w:style w:type="paragraph" w:customStyle="1" w:styleId="ConsPlusNormal">
    <w:name w:val="ConsPlusNormal"/>
    <w:link w:val="ConsPlusNormal0"/>
    <w:qFormat/>
    <w:rsid w:val="000B1B3D"/>
    <w:pPr>
      <w:widowControl w:val="0"/>
      <w:autoSpaceDE w:val="0"/>
      <w:autoSpaceDN w:val="0"/>
      <w:ind w:firstLine="720"/>
    </w:pPr>
    <w:rPr>
      <w:rFonts w:ascii="Arial" w:hAnsi="Arial"/>
    </w:rPr>
  </w:style>
  <w:style w:type="paragraph" w:customStyle="1" w:styleId="ConsPlusNonformat">
    <w:name w:val="ConsPlusNonformat"/>
    <w:rsid w:val="000B1B3D"/>
    <w:pPr>
      <w:autoSpaceDE w:val="0"/>
      <w:autoSpaceDN w:val="0"/>
    </w:pPr>
    <w:rPr>
      <w:rFonts w:ascii="Courier New" w:hAnsi="Courier New"/>
    </w:rPr>
  </w:style>
  <w:style w:type="paragraph" w:styleId="af6">
    <w:name w:val="Balloon Text"/>
    <w:basedOn w:val="a6"/>
    <w:link w:val="af7"/>
    <w:semiHidden/>
    <w:rsid w:val="000B1B3D"/>
    <w:rPr>
      <w:rFonts w:ascii="Segoe UI" w:hAnsi="Segoe UI"/>
      <w:sz w:val="18"/>
      <w:szCs w:val="20"/>
      <w:lang w:val="en-US" w:eastAsia="en-US"/>
    </w:rPr>
  </w:style>
  <w:style w:type="character" w:customStyle="1" w:styleId="af7">
    <w:name w:val="Текст выноски Знак"/>
    <w:link w:val="af6"/>
    <w:semiHidden/>
    <w:locked/>
    <w:rsid w:val="000B1B3D"/>
    <w:rPr>
      <w:rFonts w:ascii="Segoe UI" w:hAnsi="Segoe UI"/>
      <w:sz w:val="18"/>
    </w:rPr>
  </w:style>
  <w:style w:type="paragraph" w:styleId="af8">
    <w:name w:val="endnote text"/>
    <w:basedOn w:val="a6"/>
    <w:link w:val="af9"/>
    <w:uiPriority w:val="99"/>
    <w:rsid w:val="000B1B3D"/>
    <w:pPr>
      <w:autoSpaceDE w:val="0"/>
      <w:autoSpaceDN w:val="0"/>
    </w:pPr>
    <w:rPr>
      <w:sz w:val="20"/>
      <w:szCs w:val="20"/>
      <w:lang w:val="en-US" w:eastAsia="en-US"/>
    </w:rPr>
  </w:style>
  <w:style w:type="character" w:customStyle="1" w:styleId="af9">
    <w:name w:val="Текст концевой сноски Знак"/>
    <w:link w:val="af8"/>
    <w:uiPriority w:val="99"/>
    <w:locked/>
    <w:rsid w:val="000B1B3D"/>
    <w:rPr>
      <w:rFonts w:ascii="Times New Roman" w:hAnsi="Times New Roman"/>
    </w:rPr>
  </w:style>
  <w:style w:type="character" w:styleId="afa">
    <w:name w:val="endnote reference"/>
    <w:uiPriority w:val="99"/>
    <w:rsid w:val="000B1B3D"/>
    <w:rPr>
      <w:vertAlign w:val="superscript"/>
    </w:rPr>
  </w:style>
  <w:style w:type="paragraph" w:styleId="33">
    <w:name w:val="Body Text Indent 3"/>
    <w:basedOn w:val="a6"/>
    <w:link w:val="34"/>
    <w:semiHidden/>
    <w:rsid w:val="000B1B3D"/>
    <w:pPr>
      <w:spacing w:after="120"/>
      <w:ind w:left="283"/>
    </w:pPr>
    <w:rPr>
      <w:sz w:val="16"/>
      <w:szCs w:val="20"/>
      <w:lang w:val="en-US" w:eastAsia="en-US"/>
    </w:rPr>
  </w:style>
  <w:style w:type="character" w:customStyle="1" w:styleId="34">
    <w:name w:val="Основной текст с отступом 3 Знак"/>
    <w:link w:val="33"/>
    <w:semiHidden/>
    <w:locked/>
    <w:rsid w:val="000B1B3D"/>
    <w:rPr>
      <w:rFonts w:ascii="Times New Roman" w:hAnsi="Times New Roman"/>
      <w:sz w:val="16"/>
    </w:rPr>
  </w:style>
  <w:style w:type="character" w:customStyle="1" w:styleId="afb">
    <w:name w:val="Сноска_"/>
    <w:link w:val="afc"/>
    <w:locked/>
    <w:rsid w:val="000B1B3D"/>
    <w:rPr>
      <w:rFonts w:ascii="Times New Roman" w:hAnsi="Times New Roman"/>
      <w:sz w:val="19"/>
      <w:shd w:val="clear" w:color="auto" w:fill="FFFFFF"/>
    </w:rPr>
  </w:style>
  <w:style w:type="paragraph" w:customStyle="1" w:styleId="afc">
    <w:name w:val="Сноска"/>
    <w:basedOn w:val="a6"/>
    <w:link w:val="afb"/>
    <w:rsid w:val="000B1B3D"/>
    <w:pPr>
      <w:shd w:val="clear" w:color="auto" w:fill="FFFFFF"/>
      <w:spacing w:line="240" w:lineRule="atLeast"/>
    </w:pPr>
    <w:rPr>
      <w:sz w:val="19"/>
      <w:szCs w:val="20"/>
      <w:lang w:val="en-US" w:eastAsia="en-US"/>
    </w:rPr>
  </w:style>
  <w:style w:type="paragraph" w:styleId="afd">
    <w:name w:val="Title"/>
    <w:basedOn w:val="a6"/>
    <w:next w:val="a6"/>
    <w:link w:val="afe"/>
    <w:uiPriority w:val="10"/>
    <w:qFormat/>
    <w:rsid w:val="000B1B3D"/>
    <w:pPr>
      <w:spacing w:before="240" w:after="60"/>
      <w:jc w:val="center"/>
      <w:outlineLvl w:val="0"/>
    </w:pPr>
    <w:rPr>
      <w:rFonts w:ascii="Cambria" w:hAnsi="Cambria"/>
      <w:b/>
      <w:color w:val="000000"/>
      <w:kern w:val="28"/>
      <w:sz w:val="32"/>
      <w:szCs w:val="20"/>
      <w:lang w:val="en-US" w:eastAsia="en-US"/>
    </w:rPr>
  </w:style>
  <w:style w:type="character" w:customStyle="1" w:styleId="42">
    <w:name w:val="Основной текст (4)_"/>
    <w:link w:val="410"/>
    <w:locked/>
    <w:rsid w:val="000B1B3D"/>
    <w:rPr>
      <w:rFonts w:ascii="Times New Roman" w:hAnsi="Times New Roman"/>
      <w:sz w:val="19"/>
      <w:shd w:val="clear" w:color="auto" w:fill="FFFFFF"/>
    </w:rPr>
  </w:style>
  <w:style w:type="character" w:customStyle="1" w:styleId="afe">
    <w:name w:val="Заголовок Знак"/>
    <w:link w:val="afd"/>
    <w:uiPriority w:val="10"/>
    <w:locked/>
    <w:rsid w:val="000B1B3D"/>
    <w:rPr>
      <w:rFonts w:ascii="Cambria" w:hAnsi="Cambria"/>
      <w:b/>
      <w:color w:val="000000"/>
      <w:kern w:val="28"/>
      <w:sz w:val="32"/>
      <w:lang w:val="en-US" w:eastAsia="en-US"/>
    </w:rPr>
  </w:style>
  <w:style w:type="paragraph" w:customStyle="1" w:styleId="410">
    <w:name w:val="Основной текст (4)1"/>
    <w:basedOn w:val="a6"/>
    <w:link w:val="42"/>
    <w:rsid w:val="000B1B3D"/>
    <w:pPr>
      <w:shd w:val="clear" w:color="auto" w:fill="FFFFFF"/>
      <w:spacing w:line="240" w:lineRule="atLeast"/>
      <w:ind w:hanging="140"/>
    </w:pPr>
    <w:rPr>
      <w:sz w:val="19"/>
      <w:szCs w:val="20"/>
      <w:lang w:val="en-US" w:eastAsia="en-US"/>
    </w:rPr>
  </w:style>
  <w:style w:type="character" w:customStyle="1" w:styleId="35">
    <w:name w:val="Заголовок №3_"/>
    <w:link w:val="36"/>
    <w:locked/>
    <w:rsid w:val="000B1B3D"/>
    <w:rPr>
      <w:rFonts w:ascii="Times New Roman" w:hAnsi="Times New Roman"/>
      <w:b/>
      <w:sz w:val="23"/>
      <w:shd w:val="clear" w:color="auto" w:fill="FFFFFF"/>
    </w:rPr>
  </w:style>
  <w:style w:type="paragraph" w:customStyle="1" w:styleId="36">
    <w:name w:val="Заголовок №3"/>
    <w:basedOn w:val="a6"/>
    <w:link w:val="35"/>
    <w:rsid w:val="000B1B3D"/>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rsid w:val="000B1B3D"/>
    <w:pPr>
      <w:suppressAutoHyphens/>
      <w:spacing w:before="120"/>
      <w:jc w:val="both"/>
      <w:outlineLvl w:val="3"/>
    </w:pPr>
    <w:rPr>
      <w:rFonts w:ascii="Proxima Nova ExCn Rg" w:hAnsi="Proxima Nova ExCn Rg"/>
      <w:sz w:val="28"/>
    </w:rPr>
  </w:style>
  <w:style w:type="character" w:customStyle="1" w:styleId="44">
    <w:name w:val="[Ростех] Текст Пункта (Уровень 4) Знак"/>
    <w:link w:val="43"/>
    <w:locked/>
    <w:rsid w:val="000B1B3D"/>
    <w:rPr>
      <w:rFonts w:ascii="Proxima Nova ExCn Rg" w:hAnsi="Proxima Nova ExCn Rg"/>
      <w:sz w:val="28"/>
      <w:lang w:bidi="ar-SA"/>
    </w:rPr>
  </w:style>
  <w:style w:type="paragraph" w:styleId="a">
    <w:name w:val="List Number"/>
    <w:basedOn w:val="a6"/>
    <w:semiHidden/>
    <w:rsid w:val="000B1B3D"/>
    <w:pPr>
      <w:numPr>
        <w:numId w:val="1"/>
      </w:numPr>
      <w:tabs>
        <w:tab w:val="num" w:pos="1069"/>
        <w:tab w:val="num" w:pos="1134"/>
      </w:tabs>
      <w:ind w:left="360"/>
      <w:contextualSpacing/>
    </w:pPr>
  </w:style>
  <w:style w:type="character" w:customStyle="1" w:styleId="37">
    <w:name w:val="[Ростех] Наименование Подраздела (Уровень 3) Знак"/>
    <w:link w:val="38"/>
    <w:locked/>
    <w:rsid w:val="000B1B3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rsid w:val="000B1B3D"/>
    <w:pPr>
      <w:keepNext/>
      <w:keepLines/>
      <w:suppressAutoHyphens/>
      <w:spacing w:before="240"/>
      <w:outlineLvl w:val="2"/>
    </w:pPr>
    <w:rPr>
      <w:rFonts w:ascii="Times New Roman" w:hAnsi="Times New Roman"/>
      <w:b/>
      <w:sz w:val="22"/>
      <w:szCs w:val="22"/>
    </w:rPr>
  </w:style>
  <w:style w:type="paragraph" w:customStyle="1" w:styleId="24">
    <w:name w:val="[Ростех] Наименование Раздела (Уровень 2)"/>
    <w:rsid w:val="000B1B3D"/>
    <w:pPr>
      <w:keepNext/>
      <w:keepLines/>
      <w:suppressAutoHyphens/>
      <w:spacing w:before="240"/>
      <w:jc w:val="center"/>
      <w:outlineLvl w:val="1"/>
    </w:pPr>
    <w:rPr>
      <w:rFonts w:ascii="Proxima Nova ExCn Rg" w:hAnsi="Proxima Nova ExCn Rg"/>
      <w:b/>
      <w:sz w:val="28"/>
      <w:szCs w:val="28"/>
    </w:rPr>
  </w:style>
  <w:style w:type="character" w:customStyle="1" w:styleId="aff">
    <w:name w:val="[Ростех] Простой текст (Без уровня) Знак"/>
    <w:link w:val="aff0"/>
    <w:locked/>
    <w:rsid w:val="000B1B3D"/>
    <w:rPr>
      <w:rFonts w:ascii="Times New Roman" w:hAnsi="Times New Roman"/>
      <w:sz w:val="22"/>
      <w:szCs w:val="22"/>
      <w:lang w:val="ru-RU" w:eastAsia="ru-RU" w:bidi="ar-SA"/>
    </w:rPr>
  </w:style>
  <w:style w:type="paragraph" w:customStyle="1" w:styleId="aff0">
    <w:name w:val="[Ростех] Простой текст (Без уровня)"/>
    <w:link w:val="aff"/>
    <w:rsid w:val="000B1B3D"/>
    <w:pPr>
      <w:suppressAutoHyphens/>
      <w:spacing w:before="120"/>
      <w:jc w:val="both"/>
    </w:pPr>
    <w:rPr>
      <w:rFonts w:ascii="Times New Roman" w:hAnsi="Times New Roman"/>
      <w:sz w:val="22"/>
      <w:szCs w:val="22"/>
    </w:rPr>
  </w:style>
  <w:style w:type="paragraph" w:customStyle="1" w:styleId="ListNum">
    <w:name w:val="ListNum"/>
    <w:basedOn w:val="a6"/>
    <w:rsid w:val="000B1B3D"/>
    <w:pPr>
      <w:numPr>
        <w:numId w:val="9"/>
      </w:numPr>
      <w:tabs>
        <w:tab w:val="left" w:pos="284"/>
      </w:tabs>
      <w:spacing w:before="60"/>
      <w:jc w:val="both"/>
    </w:pPr>
    <w:rPr>
      <w:sz w:val="22"/>
    </w:rPr>
  </w:style>
  <w:style w:type="table" w:customStyle="1" w:styleId="25">
    <w:name w:val="Сетка таблицы2"/>
    <w:basedOn w:val="a8"/>
    <w:next w:val="af5"/>
    <w:rsid w:val="000B1B3D"/>
    <w:rPr>
      <w:lang w:eastAsia="en-US"/>
    </w:rPr>
    <w:tblPr/>
  </w:style>
  <w:style w:type="character" w:customStyle="1" w:styleId="FontStyle76">
    <w:name w:val="Font Style76"/>
    <w:rsid w:val="000B1B3D"/>
    <w:rPr>
      <w:rFonts w:ascii="Times New Roman" w:hAnsi="Times New Roman"/>
      <w:sz w:val="22"/>
      <w:szCs w:val="22"/>
    </w:rPr>
  </w:style>
  <w:style w:type="paragraph" w:customStyle="1" w:styleId="Style8">
    <w:name w:val="Style8"/>
    <w:basedOn w:val="a6"/>
    <w:rsid w:val="000B1B3D"/>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sid w:val="000B1B3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6"/>
    <w:link w:val="Web111221111450"/>
    <w:rsid w:val="000B1B3D"/>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sid w:val="000B1B3D"/>
    <w:rPr>
      <w:rFonts w:ascii="Times New Roman" w:hAnsi="Times New Roman"/>
      <w:sz w:val="24"/>
      <w:szCs w:val="24"/>
    </w:rPr>
  </w:style>
  <w:style w:type="character" w:customStyle="1" w:styleId="ConsPlusNormal0">
    <w:name w:val="ConsPlusNormal Знак"/>
    <w:link w:val="ConsPlusNormal"/>
    <w:qFormat/>
    <w:rsid w:val="000B1B3D"/>
    <w:rPr>
      <w:rFonts w:ascii="Arial" w:hAnsi="Arial"/>
      <w:lang w:val="ru-RU" w:eastAsia="ru-RU" w:bidi="ar-SA"/>
    </w:rPr>
  </w:style>
  <w:style w:type="character" w:customStyle="1" w:styleId="ConsNormal0">
    <w:name w:val="ConsNormal Знак"/>
    <w:link w:val="ConsNormal"/>
    <w:rsid w:val="000B1B3D"/>
    <w:rPr>
      <w:rFonts w:ascii="Times New Roman" w:hAnsi="Times New Roman"/>
      <w:sz w:val="28"/>
      <w:lang w:bidi="ar-SA"/>
    </w:rPr>
  </w:style>
  <w:style w:type="character" w:customStyle="1" w:styleId="13">
    <w:name w:val="Знак примечания1"/>
    <w:rsid w:val="000B1B3D"/>
    <w:rPr>
      <w:sz w:val="16"/>
      <w:szCs w:val="16"/>
    </w:rPr>
  </w:style>
  <w:style w:type="paragraph" w:customStyle="1" w:styleId="aff1">
    <w:name w:val="Содержимое таблицы"/>
    <w:basedOn w:val="a6"/>
    <w:rsid w:val="000B1B3D"/>
    <w:pPr>
      <w:suppressLineNumbers/>
      <w:suppressAutoHyphens/>
    </w:pPr>
    <w:rPr>
      <w:sz w:val="20"/>
      <w:szCs w:val="20"/>
      <w:lang w:eastAsia="ar-SA"/>
    </w:rPr>
  </w:style>
  <w:style w:type="paragraph" w:customStyle="1" w:styleId="FORMATTEXT">
    <w:name w:val=".FORMATTEXT"/>
    <w:rsid w:val="000B1B3D"/>
    <w:pPr>
      <w:widowControl w:val="0"/>
      <w:suppressAutoHyphens/>
      <w:autoSpaceDE w:val="0"/>
    </w:pPr>
    <w:rPr>
      <w:rFonts w:ascii="Times New Roman" w:hAnsi="Times New Roman"/>
      <w:sz w:val="24"/>
      <w:szCs w:val="24"/>
      <w:lang w:eastAsia="ar-SA"/>
    </w:rPr>
  </w:style>
  <w:style w:type="character" w:customStyle="1" w:styleId="aff2">
    <w:name w:val="Цветовое выделение"/>
    <w:rsid w:val="000B1B3D"/>
    <w:rPr>
      <w:b/>
      <w:bCs/>
      <w:color w:val="26282F"/>
    </w:rPr>
  </w:style>
  <w:style w:type="character" w:customStyle="1" w:styleId="FontStyle11">
    <w:name w:val="Font Style11"/>
    <w:rsid w:val="000B1B3D"/>
    <w:rPr>
      <w:rFonts w:ascii="Arial Narrow" w:hAnsi="Arial Narrow"/>
      <w:sz w:val="22"/>
      <w:szCs w:val="22"/>
    </w:rPr>
  </w:style>
  <w:style w:type="character" w:customStyle="1" w:styleId="Bodytext2">
    <w:name w:val="Body text (2)"/>
    <w:rsid w:val="000B1B3D"/>
    <w:rPr>
      <w:rFonts w:ascii="Times New Roman" w:eastAsia="Times New Roman" w:hAnsi="Times New Roman"/>
      <w:color w:val="000000"/>
      <w:spacing w:val="0"/>
      <w:w w:val="100"/>
      <w:position w:val="0"/>
      <w:sz w:val="22"/>
      <w:szCs w:val="22"/>
      <w:u w:val="none"/>
      <w:effect w:val="none"/>
      <w:lang w:val="ru-RU" w:eastAsia="ru-RU" w:bidi="ru-RU"/>
    </w:rPr>
  </w:style>
  <w:style w:type="character" w:customStyle="1" w:styleId="FontStyle13">
    <w:name w:val="Font Style13"/>
    <w:rsid w:val="000B1B3D"/>
    <w:rPr>
      <w:rFonts w:ascii="Times New Roman" w:hAnsi="Times New Roman"/>
      <w:b/>
      <w:bCs/>
      <w:sz w:val="20"/>
      <w:szCs w:val="20"/>
    </w:rPr>
  </w:style>
  <w:style w:type="paragraph" w:customStyle="1" w:styleId="Style3">
    <w:name w:val="Style3"/>
    <w:basedOn w:val="a6"/>
    <w:rsid w:val="000B1B3D"/>
    <w:pPr>
      <w:widowControl w:val="0"/>
      <w:suppressAutoHyphens/>
      <w:autoSpaceDE w:val="0"/>
    </w:pPr>
    <w:rPr>
      <w:lang w:eastAsia="ar-SA"/>
    </w:rPr>
  </w:style>
  <w:style w:type="paragraph" w:customStyle="1" w:styleId="Style5">
    <w:name w:val="Style5"/>
    <w:basedOn w:val="a6"/>
    <w:rsid w:val="000B1B3D"/>
    <w:pPr>
      <w:widowControl w:val="0"/>
      <w:suppressAutoHyphens/>
      <w:autoSpaceDE w:val="0"/>
    </w:pPr>
    <w:rPr>
      <w:lang w:eastAsia="ar-SA"/>
    </w:rPr>
  </w:style>
  <w:style w:type="paragraph" w:customStyle="1" w:styleId="Standard">
    <w:name w:val="Standard"/>
    <w:rsid w:val="000B1B3D"/>
    <w:pPr>
      <w:suppressAutoHyphens/>
      <w:autoSpaceDN w:val="0"/>
      <w:spacing w:after="200" w:line="276" w:lineRule="auto"/>
    </w:pPr>
    <w:rPr>
      <w:kern w:val="3"/>
      <w:sz w:val="22"/>
      <w:szCs w:val="22"/>
      <w:lang w:eastAsia="zh-CN"/>
    </w:rPr>
  </w:style>
  <w:style w:type="paragraph" w:customStyle="1" w:styleId="Textbody">
    <w:name w:val="Text body"/>
    <w:basedOn w:val="Standard"/>
    <w:rsid w:val="000B1B3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rsid w:val="000B1B3D"/>
    <w:pPr>
      <w:spacing w:after="120" w:line="480" w:lineRule="auto"/>
    </w:pPr>
    <w:rPr>
      <w:rFonts w:ascii="Times New Roman" w:hAnsi="Times New Roman"/>
      <w:sz w:val="20"/>
      <w:szCs w:val="20"/>
    </w:rPr>
  </w:style>
  <w:style w:type="paragraph" w:styleId="26">
    <w:name w:val="Body Text Indent 2"/>
    <w:basedOn w:val="a6"/>
    <w:link w:val="27"/>
    <w:rsid w:val="000B1B3D"/>
    <w:pPr>
      <w:spacing w:after="120" w:line="480" w:lineRule="auto"/>
      <w:ind w:left="283"/>
    </w:pPr>
    <w:rPr>
      <w:lang w:val="en-US" w:eastAsia="en-US"/>
    </w:rPr>
  </w:style>
  <w:style w:type="character" w:customStyle="1" w:styleId="27">
    <w:name w:val="Основной текст с отступом 2 Знак"/>
    <w:link w:val="26"/>
    <w:rsid w:val="000B1B3D"/>
    <w:rPr>
      <w:rFonts w:ascii="Times New Roman" w:hAnsi="Times New Roman"/>
      <w:sz w:val="24"/>
      <w:szCs w:val="24"/>
    </w:rPr>
  </w:style>
  <w:style w:type="paragraph" w:styleId="aff3">
    <w:name w:val="header"/>
    <w:basedOn w:val="a6"/>
    <w:link w:val="aff4"/>
    <w:uiPriority w:val="99"/>
    <w:rsid w:val="000B1B3D"/>
    <w:pPr>
      <w:tabs>
        <w:tab w:val="center" w:pos="4677"/>
        <w:tab w:val="right" w:pos="9355"/>
      </w:tabs>
    </w:pPr>
    <w:rPr>
      <w:lang w:val="en-US" w:eastAsia="en-US"/>
    </w:rPr>
  </w:style>
  <w:style w:type="character" w:customStyle="1" w:styleId="aff4">
    <w:name w:val="Верхний колонтитул Знак"/>
    <w:link w:val="aff3"/>
    <w:uiPriority w:val="99"/>
    <w:rsid w:val="000B1B3D"/>
    <w:rPr>
      <w:rFonts w:ascii="Times New Roman" w:hAnsi="Times New Roman"/>
      <w:sz w:val="24"/>
      <w:szCs w:val="24"/>
    </w:rPr>
  </w:style>
  <w:style w:type="paragraph" w:styleId="aff5">
    <w:name w:val="footer"/>
    <w:basedOn w:val="a6"/>
    <w:link w:val="aff6"/>
    <w:uiPriority w:val="99"/>
    <w:rsid w:val="000B1B3D"/>
    <w:pPr>
      <w:tabs>
        <w:tab w:val="center" w:pos="4677"/>
        <w:tab w:val="right" w:pos="9355"/>
      </w:tabs>
    </w:pPr>
    <w:rPr>
      <w:lang w:val="en-US" w:eastAsia="en-US"/>
    </w:rPr>
  </w:style>
  <w:style w:type="character" w:customStyle="1" w:styleId="aff6">
    <w:name w:val="Нижний колонтитул Знак"/>
    <w:link w:val="aff5"/>
    <w:uiPriority w:val="99"/>
    <w:rsid w:val="000B1B3D"/>
    <w:rPr>
      <w:rFonts w:ascii="Times New Roman" w:hAnsi="Times New Roman"/>
      <w:sz w:val="24"/>
      <w:szCs w:val="24"/>
    </w:rPr>
  </w:style>
  <w:style w:type="character" w:customStyle="1" w:styleId="14">
    <w:name w:val="Неразрешенное упоминание1"/>
    <w:semiHidden/>
    <w:rsid w:val="000B1B3D"/>
    <w:rPr>
      <w:color w:val="605E5C"/>
      <w:shd w:val="clear" w:color="auto" w:fill="E1DFDD"/>
    </w:rPr>
  </w:style>
  <w:style w:type="paragraph" w:customStyle="1" w:styleId="120">
    <w:name w:val="Обычный12"/>
    <w:link w:val="CharChar"/>
    <w:rsid w:val="000B1B3D"/>
    <w:pPr>
      <w:widowControl w:val="0"/>
      <w:spacing w:line="300" w:lineRule="auto"/>
      <w:ind w:firstLine="720"/>
      <w:jc w:val="both"/>
    </w:pPr>
    <w:rPr>
      <w:rFonts w:ascii="Times New Roman" w:hAnsi="Times New Roman"/>
      <w:sz w:val="24"/>
    </w:rPr>
  </w:style>
  <w:style w:type="character" w:customStyle="1" w:styleId="CharChar">
    <w:name w:val="Обычный Char Char"/>
    <w:link w:val="120"/>
    <w:locked/>
    <w:rsid w:val="000B1B3D"/>
    <w:rPr>
      <w:rFonts w:ascii="Times New Roman" w:hAnsi="Times New Roman"/>
      <w:sz w:val="24"/>
      <w:lang w:bidi="ar-SA"/>
    </w:rPr>
  </w:style>
  <w:style w:type="paragraph" w:customStyle="1" w:styleId="FR1">
    <w:name w:val="FR1"/>
    <w:rsid w:val="000B1B3D"/>
    <w:pPr>
      <w:widowControl w:val="0"/>
      <w:spacing w:before="700"/>
    </w:pPr>
    <w:rPr>
      <w:rFonts w:ascii="Times New Roman" w:hAnsi="Times New Roman"/>
      <w:b/>
      <w:sz w:val="28"/>
    </w:rPr>
  </w:style>
  <w:style w:type="paragraph" w:customStyle="1" w:styleId="Normal1">
    <w:name w:val="Normal1"/>
    <w:rsid w:val="000B1B3D"/>
    <w:pPr>
      <w:widowControl w:val="0"/>
      <w:spacing w:line="300" w:lineRule="auto"/>
      <w:ind w:firstLine="720"/>
    </w:pPr>
    <w:rPr>
      <w:rFonts w:ascii="Times New Roman" w:hAnsi="Times New Roman"/>
      <w:sz w:val="22"/>
    </w:rPr>
  </w:style>
  <w:style w:type="paragraph" w:styleId="aff7">
    <w:name w:val="Body Text"/>
    <w:basedOn w:val="a6"/>
    <w:link w:val="aff8"/>
    <w:uiPriority w:val="99"/>
    <w:semiHidden/>
    <w:unhideWhenUsed/>
    <w:rsid w:val="00BF2FE4"/>
    <w:pPr>
      <w:spacing w:after="120"/>
    </w:pPr>
    <w:rPr>
      <w:rFonts w:ascii="Calibri" w:hAnsi="Calibri"/>
      <w:sz w:val="20"/>
      <w:szCs w:val="20"/>
      <w:lang w:eastAsia="zh-CN"/>
    </w:rPr>
  </w:style>
  <w:style w:type="character" w:customStyle="1" w:styleId="aff8">
    <w:name w:val="Основной текст Знак"/>
    <w:basedOn w:val="a7"/>
    <w:link w:val="aff7"/>
    <w:uiPriority w:val="99"/>
    <w:semiHidden/>
    <w:rsid w:val="00BF2FE4"/>
    <w:rPr>
      <w:lang w:eastAsia="zh-CN"/>
    </w:rPr>
  </w:style>
  <w:style w:type="paragraph" w:styleId="aff9">
    <w:name w:val="List Paragraph"/>
    <w:basedOn w:val="a6"/>
    <w:uiPriority w:val="34"/>
    <w:qFormat/>
    <w:rsid w:val="00EB1005"/>
    <w:pPr>
      <w:ind w:left="720"/>
      <w:contextualSpacing/>
    </w:pPr>
  </w:style>
  <w:style w:type="paragraph" w:styleId="28">
    <w:name w:val="Body Text 2"/>
    <w:basedOn w:val="a6"/>
    <w:link w:val="29"/>
    <w:uiPriority w:val="99"/>
    <w:semiHidden/>
    <w:unhideWhenUsed/>
    <w:rsid w:val="00F67FD2"/>
    <w:pPr>
      <w:spacing w:after="120" w:line="480" w:lineRule="auto"/>
    </w:pPr>
  </w:style>
  <w:style w:type="character" w:customStyle="1" w:styleId="29">
    <w:name w:val="Основной текст 2 Знак"/>
    <w:basedOn w:val="a7"/>
    <w:link w:val="28"/>
    <w:uiPriority w:val="99"/>
    <w:semiHidden/>
    <w:rsid w:val="00F67FD2"/>
    <w:rPr>
      <w:rFonts w:ascii="Times New Roman" w:hAnsi="Times New Roman"/>
      <w:sz w:val="24"/>
      <w:szCs w:val="24"/>
    </w:rPr>
  </w:style>
  <w:style w:type="paragraph" w:customStyle="1" w:styleId="a3">
    <w:name w:val="раздел"/>
    <w:basedOn w:val="a6"/>
    <w:rsid w:val="00555480"/>
    <w:pPr>
      <w:widowControl w:val="0"/>
      <w:numPr>
        <w:numId w:val="20"/>
      </w:numPr>
      <w:shd w:val="clear" w:color="auto" w:fill="FFFFFF"/>
      <w:jc w:val="center"/>
    </w:pPr>
    <w:rPr>
      <w:rFonts w:cs="Times New Roman"/>
      <w:b/>
      <w:snapToGrid w:val="0"/>
      <w:color w:val="000000"/>
    </w:rPr>
  </w:style>
  <w:style w:type="character" w:customStyle="1" w:styleId="docdata">
    <w:name w:val="docdata"/>
    <w:basedOn w:val="a7"/>
    <w:rsid w:val="00731C0D"/>
  </w:style>
  <w:style w:type="character" w:customStyle="1" w:styleId="50">
    <w:name w:val="Заголовок 5 Знак"/>
    <w:basedOn w:val="a7"/>
    <w:link w:val="5"/>
    <w:uiPriority w:val="9"/>
    <w:rsid w:val="00E01B41"/>
    <w:rPr>
      <w:rFonts w:ascii="Arial" w:eastAsia="Arial" w:hAnsi="Arial" w:cs="Arial"/>
      <w:b/>
      <w:bCs/>
      <w:sz w:val="24"/>
      <w:szCs w:val="24"/>
      <w:lang w:eastAsia="zh-CN"/>
    </w:rPr>
  </w:style>
  <w:style w:type="character" w:customStyle="1" w:styleId="60">
    <w:name w:val="Заголовок 6 Знак"/>
    <w:basedOn w:val="a7"/>
    <w:link w:val="6"/>
    <w:uiPriority w:val="9"/>
    <w:rsid w:val="00E01B41"/>
    <w:rPr>
      <w:rFonts w:ascii="Arial" w:eastAsia="Arial" w:hAnsi="Arial" w:cs="Arial"/>
      <w:b/>
      <w:bCs/>
      <w:sz w:val="22"/>
      <w:szCs w:val="22"/>
      <w:lang w:eastAsia="zh-CN"/>
    </w:rPr>
  </w:style>
  <w:style w:type="character" w:customStyle="1" w:styleId="70">
    <w:name w:val="Заголовок 7 Знак"/>
    <w:basedOn w:val="a7"/>
    <w:link w:val="7"/>
    <w:uiPriority w:val="9"/>
    <w:rsid w:val="00E01B41"/>
    <w:rPr>
      <w:rFonts w:ascii="Arial" w:eastAsia="Arial" w:hAnsi="Arial" w:cs="Arial"/>
      <w:b/>
      <w:bCs/>
      <w:i/>
      <w:iCs/>
      <w:sz w:val="22"/>
      <w:szCs w:val="22"/>
      <w:lang w:eastAsia="zh-CN"/>
    </w:rPr>
  </w:style>
  <w:style w:type="character" w:customStyle="1" w:styleId="80">
    <w:name w:val="Заголовок 8 Знак"/>
    <w:basedOn w:val="a7"/>
    <w:link w:val="8"/>
    <w:uiPriority w:val="9"/>
    <w:rsid w:val="00E01B41"/>
    <w:rPr>
      <w:rFonts w:ascii="Arial" w:eastAsia="Arial" w:hAnsi="Arial" w:cs="Arial"/>
      <w:i/>
      <w:iCs/>
      <w:sz w:val="22"/>
      <w:szCs w:val="22"/>
      <w:lang w:eastAsia="zh-CN"/>
    </w:rPr>
  </w:style>
  <w:style w:type="character" w:customStyle="1" w:styleId="90">
    <w:name w:val="Заголовок 9 Знак"/>
    <w:basedOn w:val="a7"/>
    <w:link w:val="9"/>
    <w:uiPriority w:val="9"/>
    <w:rsid w:val="00E01B41"/>
    <w:rPr>
      <w:rFonts w:ascii="Arial" w:eastAsia="Arial" w:hAnsi="Arial" w:cs="Arial"/>
      <w:i/>
      <w:iCs/>
      <w:sz w:val="21"/>
      <w:szCs w:val="21"/>
      <w:lang w:eastAsia="zh-CN"/>
    </w:rPr>
  </w:style>
  <w:style w:type="numbering" w:customStyle="1" w:styleId="15">
    <w:name w:val="Нет списка1"/>
    <w:next w:val="a9"/>
    <w:uiPriority w:val="99"/>
    <w:semiHidden/>
    <w:unhideWhenUsed/>
    <w:rsid w:val="00E01B41"/>
  </w:style>
  <w:style w:type="character" w:customStyle="1" w:styleId="Heading1Char">
    <w:name w:val="Heading 1 Char"/>
    <w:basedOn w:val="a7"/>
    <w:uiPriority w:val="9"/>
    <w:rsid w:val="00E01B41"/>
    <w:rPr>
      <w:rFonts w:ascii="Arial" w:eastAsia="Arial" w:hAnsi="Arial" w:cs="Arial"/>
      <w:sz w:val="40"/>
      <w:szCs w:val="40"/>
    </w:rPr>
  </w:style>
  <w:style w:type="character" w:customStyle="1" w:styleId="Heading2Char">
    <w:name w:val="Heading 2 Char"/>
    <w:basedOn w:val="a7"/>
    <w:uiPriority w:val="9"/>
    <w:rsid w:val="00E01B41"/>
    <w:rPr>
      <w:rFonts w:ascii="Arial" w:eastAsia="Arial" w:hAnsi="Arial" w:cs="Arial"/>
      <w:sz w:val="34"/>
    </w:rPr>
  </w:style>
  <w:style w:type="character" w:customStyle="1" w:styleId="Heading3Char">
    <w:name w:val="Heading 3 Char"/>
    <w:basedOn w:val="a7"/>
    <w:uiPriority w:val="9"/>
    <w:rsid w:val="00E01B41"/>
    <w:rPr>
      <w:rFonts w:ascii="Arial" w:eastAsia="Arial" w:hAnsi="Arial" w:cs="Arial"/>
      <w:sz w:val="30"/>
      <w:szCs w:val="30"/>
    </w:rPr>
  </w:style>
  <w:style w:type="character" w:customStyle="1" w:styleId="Heading4Char">
    <w:name w:val="Heading 4 Char"/>
    <w:basedOn w:val="a7"/>
    <w:uiPriority w:val="9"/>
    <w:rsid w:val="00E01B41"/>
    <w:rPr>
      <w:rFonts w:ascii="Arial" w:eastAsia="Arial" w:hAnsi="Arial" w:cs="Arial"/>
      <w:b/>
      <w:bCs/>
      <w:sz w:val="26"/>
      <w:szCs w:val="26"/>
    </w:rPr>
  </w:style>
  <w:style w:type="character" w:customStyle="1" w:styleId="Heading5Char">
    <w:name w:val="Heading 5 Char"/>
    <w:basedOn w:val="a7"/>
    <w:uiPriority w:val="9"/>
    <w:rsid w:val="00E01B41"/>
    <w:rPr>
      <w:rFonts w:ascii="Arial" w:eastAsia="Arial" w:hAnsi="Arial" w:cs="Arial"/>
      <w:b/>
      <w:bCs/>
      <w:sz w:val="24"/>
      <w:szCs w:val="24"/>
    </w:rPr>
  </w:style>
  <w:style w:type="character" w:customStyle="1" w:styleId="Heading6Char">
    <w:name w:val="Heading 6 Char"/>
    <w:basedOn w:val="a7"/>
    <w:uiPriority w:val="9"/>
    <w:rsid w:val="00E01B41"/>
    <w:rPr>
      <w:rFonts w:ascii="Arial" w:eastAsia="Arial" w:hAnsi="Arial" w:cs="Arial"/>
      <w:b/>
      <w:bCs/>
      <w:sz w:val="22"/>
      <w:szCs w:val="22"/>
    </w:rPr>
  </w:style>
  <w:style w:type="character" w:customStyle="1" w:styleId="Heading7Char">
    <w:name w:val="Heading 7 Char"/>
    <w:basedOn w:val="a7"/>
    <w:uiPriority w:val="9"/>
    <w:rsid w:val="00E01B41"/>
    <w:rPr>
      <w:rFonts w:ascii="Arial" w:eastAsia="Arial" w:hAnsi="Arial" w:cs="Arial"/>
      <w:b/>
      <w:bCs/>
      <w:i/>
      <w:iCs/>
      <w:sz w:val="22"/>
      <w:szCs w:val="22"/>
    </w:rPr>
  </w:style>
  <w:style w:type="character" w:customStyle="1" w:styleId="Heading8Char">
    <w:name w:val="Heading 8 Char"/>
    <w:basedOn w:val="a7"/>
    <w:uiPriority w:val="9"/>
    <w:rsid w:val="00E01B41"/>
    <w:rPr>
      <w:rFonts w:ascii="Arial" w:eastAsia="Arial" w:hAnsi="Arial" w:cs="Arial"/>
      <w:i/>
      <w:iCs/>
      <w:sz w:val="22"/>
      <w:szCs w:val="22"/>
    </w:rPr>
  </w:style>
  <w:style w:type="character" w:customStyle="1" w:styleId="Heading9Char">
    <w:name w:val="Heading 9 Char"/>
    <w:basedOn w:val="a7"/>
    <w:uiPriority w:val="9"/>
    <w:rsid w:val="00E01B41"/>
    <w:rPr>
      <w:rFonts w:ascii="Arial" w:eastAsia="Arial" w:hAnsi="Arial" w:cs="Arial"/>
      <w:i/>
      <w:iCs/>
      <w:sz w:val="21"/>
      <w:szCs w:val="21"/>
    </w:rPr>
  </w:style>
  <w:style w:type="character" w:customStyle="1" w:styleId="TitleChar">
    <w:name w:val="Title Char"/>
    <w:basedOn w:val="a7"/>
    <w:uiPriority w:val="10"/>
    <w:rsid w:val="00E01B41"/>
    <w:rPr>
      <w:sz w:val="48"/>
      <w:szCs w:val="48"/>
    </w:rPr>
  </w:style>
  <w:style w:type="character" w:customStyle="1" w:styleId="SubtitleChar">
    <w:name w:val="Subtitle Char"/>
    <w:basedOn w:val="a7"/>
    <w:uiPriority w:val="11"/>
    <w:rsid w:val="00E01B41"/>
    <w:rPr>
      <w:sz w:val="24"/>
      <w:szCs w:val="24"/>
    </w:rPr>
  </w:style>
  <w:style w:type="character" w:customStyle="1" w:styleId="QuoteChar">
    <w:name w:val="Quote Char"/>
    <w:uiPriority w:val="29"/>
    <w:rsid w:val="00E01B41"/>
    <w:rPr>
      <w:i/>
    </w:rPr>
  </w:style>
  <w:style w:type="character" w:customStyle="1" w:styleId="IntenseQuoteChar">
    <w:name w:val="Intense Quote Char"/>
    <w:uiPriority w:val="30"/>
    <w:rsid w:val="00E01B41"/>
    <w:rPr>
      <w:i/>
    </w:rPr>
  </w:style>
  <w:style w:type="character" w:customStyle="1" w:styleId="FootnoteTextChar">
    <w:name w:val="Footnote Text Char"/>
    <w:uiPriority w:val="99"/>
    <w:rsid w:val="00E01B41"/>
    <w:rPr>
      <w:sz w:val="18"/>
    </w:rPr>
  </w:style>
  <w:style w:type="character" w:customStyle="1" w:styleId="EndnoteTextChar">
    <w:name w:val="Endnote Text Char"/>
    <w:uiPriority w:val="99"/>
    <w:rsid w:val="00E01B41"/>
    <w:rPr>
      <w:sz w:val="20"/>
    </w:rPr>
  </w:style>
  <w:style w:type="paragraph" w:styleId="affa">
    <w:name w:val="Subtitle"/>
    <w:basedOn w:val="a6"/>
    <w:next w:val="a6"/>
    <w:link w:val="affb"/>
    <w:uiPriority w:val="11"/>
    <w:qFormat/>
    <w:rsid w:val="00E01B41"/>
    <w:pPr>
      <w:spacing w:before="200" w:after="200"/>
    </w:pPr>
    <w:rPr>
      <w:rFonts w:ascii="Calibri" w:hAnsi="Calibri"/>
      <w:lang w:eastAsia="zh-CN"/>
    </w:rPr>
  </w:style>
  <w:style w:type="character" w:customStyle="1" w:styleId="affb">
    <w:name w:val="Подзаголовок Знак"/>
    <w:basedOn w:val="a7"/>
    <w:link w:val="affa"/>
    <w:uiPriority w:val="11"/>
    <w:rsid w:val="00E01B41"/>
    <w:rPr>
      <w:sz w:val="24"/>
      <w:szCs w:val="24"/>
      <w:lang w:eastAsia="zh-CN"/>
    </w:rPr>
  </w:style>
  <w:style w:type="paragraph" w:styleId="2a">
    <w:name w:val="Quote"/>
    <w:basedOn w:val="a6"/>
    <w:next w:val="a6"/>
    <w:link w:val="2b"/>
    <w:uiPriority w:val="29"/>
    <w:qFormat/>
    <w:rsid w:val="00E01B41"/>
    <w:pPr>
      <w:ind w:left="720" w:right="720"/>
    </w:pPr>
    <w:rPr>
      <w:rFonts w:ascii="Calibri" w:hAnsi="Calibri"/>
      <w:i/>
      <w:sz w:val="20"/>
      <w:szCs w:val="20"/>
      <w:lang w:eastAsia="zh-CN"/>
    </w:rPr>
  </w:style>
  <w:style w:type="character" w:customStyle="1" w:styleId="2b">
    <w:name w:val="Цитата 2 Знак"/>
    <w:basedOn w:val="a7"/>
    <w:link w:val="2a"/>
    <w:uiPriority w:val="29"/>
    <w:rsid w:val="00E01B41"/>
    <w:rPr>
      <w:i/>
      <w:lang w:eastAsia="zh-CN"/>
    </w:rPr>
  </w:style>
  <w:style w:type="paragraph" w:styleId="affc">
    <w:name w:val="Intense Quote"/>
    <w:basedOn w:val="a6"/>
    <w:next w:val="a6"/>
    <w:link w:val="affd"/>
    <w:uiPriority w:val="30"/>
    <w:qFormat/>
    <w:rsid w:val="00E01B41"/>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hAnsi="Calibri"/>
      <w:i/>
      <w:sz w:val="20"/>
      <w:szCs w:val="20"/>
      <w:lang w:eastAsia="zh-CN"/>
    </w:rPr>
  </w:style>
  <w:style w:type="character" w:customStyle="1" w:styleId="affd">
    <w:name w:val="Выделенная цитата Знак"/>
    <w:basedOn w:val="a7"/>
    <w:link w:val="affc"/>
    <w:uiPriority w:val="30"/>
    <w:rsid w:val="00E01B41"/>
    <w:rPr>
      <w:i/>
      <w:shd w:val="clear" w:color="auto" w:fill="F2F2F2"/>
      <w:lang w:eastAsia="zh-CN"/>
    </w:rPr>
  </w:style>
  <w:style w:type="character" w:customStyle="1" w:styleId="HeaderChar">
    <w:name w:val="Header Char"/>
    <w:basedOn w:val="a7"/>
    <w:uiPriority w:val="99"/>
    <w:rsid w:val="00E01B41"/>
  </w:style>
  <w:style w:type="character" w:customStyle="1" w:styleId="FooterChar">
    <w:name w:val="Footer Char"/>
    <w:basedOn w:val="a7"/>
    <w:uiPriority w:val="99"/>
    <w:rsid w:val="00E01B41"/>
  </w:style>
  <w:style w:type="paragraph" w:customStyle="1" w:styleId="16">
    <w:name w:val="Название объекта1"/>
    <w:basedOn w:val="a6"/>
    <w:next w:val="a6"/>
    <w:uiPriority w:val="35"/>
    <w:semiHidden/>
    <w:unhideWhenUsed/>
    <w:qFormat/>
    <w:rsid w:val="00E01B41"/>
    <w:pPr>
      <w:spacing w:line="276" w:lineRule="auto"/>
    </w:pPr>
    <w:rPr>
      <w:rFonts w:ascii="Calibri" w:hAnsi="Calibri"/>
      <w:b/>
      <w:bCs/>
      <w:color w:val="4F81BD"/>
      <w:sz w:val="18"/>
      <w:szCs w:val="18"/>
      <w:lang w:eastAsia="zh-CN"/>
    </w:rPr>
  </w:style>
  <w:style w:type="character" w:customStyle="1" w:styleId="CaptionChar">
    <w:name w:val="Caption Char"/>
    <w:uiPriority w:val="99"/>
    <w:rsid w:val="00E01B41"/>
  </w:style>
  <w:style w:type="table" w:customStyle="1" w:styleId="17">
    <w:name w:val="Сетка таблицы1"/>
    <w:basedOn w:val="a8"/>
    <w:next w:val="af5"/>
    <w:uiPriority w:val="59"/>
    <w:rsid w:val="00E01B41"/>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8"/>
    <w:uiPriority w:val="59"/>
    <w:rsid w:val="00E01B41"/>
    <w:rPr>
      <w:rFonts w:eastAsia="Calibri" w:cs="Times New Roman"/>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8"/>
    <w:next w:val="18"/>
    <w:uiPriority w:val="59"/>
    <w:rsid w:val="00E01B41"/>
    <w:rPr>
      <w:rFonts w:eastAsia="Calibri" w:cs="Times New Roman"/>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8"/>
    <w:next w:val="2c"/>
    <w:uiPriority w:val="59"/>
    <w:rsid w:val="00E01B41"/>
    <w:rPr>
      <w:rFonts w:eastAsia="Calibri" w:cs="Times New Roman"/>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8"/>
    <w:next w:val="39"/>
    <w:uiPriority w:val="99"/>
    <w:rsid w:val="00E01B41"/>
    <w:rPr>
      <w:rFonts w:eastAsia="Calibri" w:cs="Times New Roman"/>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8"/>
    <w:next w:val="45"/>
    <w:uiPriority w:val="99"/>
    <w:rsid w:val="00E01B41"/>
    <w:rPr>
      <w:rFonts w:eastAsia="Calibri" w:cs="Times New Roman"/>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8"/>
    <w:next w:val="52"/>
    <w:uiPriority w:val="99"/>
    <w:rsid w:val="00E01B41"/>
    <w:rPr>
      <w:rFonts w:eastAsia="Calibri" w:cs="Times New Roman"/>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8"/>
    <w:next w:val="-1"/>
    <w:uiPriority w:val="99"/>
    <w:rsid w:val="00E01B41"/>
    <w:rPr>
      <w:rFonts w:eastAsia="Calibri" w:cs="Times New Roman"/>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8"/>
    <w:uiPriority w:val="99"/>
    <w:rsid w:val="00E01B41"/>
    <w:rPr>
      <w:rFonts w:eastAsia="Calibri" w:cs="Times New Roman"/>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8"/>
    <w:uiPriority w:val="99"/>
    <w:rsid w:val="00E01B41"/>
    <w:rPr>
      <w:rFonts w:eastAsia="Calibri" w:cs="Times New Roman"/>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8"/>
    <w:uiPriority w:val="99"/>
    <w:rsid w:val="00E01B41"/>
    <w:rPr>
      <w:rFonts w:eastAsia="Calibri" w:cs="Times New Roman"/>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8"/>
    <w:uiPriority w:val="99"/>
    <w:rsid w:val="00E01B41"/>
    <w:rPr>
      <w:rFonts w:eastAsia="Calibri" w:cs="Times New Roman"/>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8"/>
    <w:uiPriority w:val="99"/>
    <w:rsid w:val="00E01B41"/>
    <w:rPr>
      <w:rFonts w:eastAsia="Calibri" w:cs="Times New Roman"/>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8"/>
    <w:uiPriority w:val="99"/>
    <w:rsid w:val="00E01B41"/>
    <w:rPr>
      <w:rFonts w:eastAsia="Calibri" w:cs="Times New Roman"/>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8"/>
    <w:next w:val="-2"/>
    <w:uiPriority w:val="99"/>
    <w:rsid w:val="00E01B41"/>
    <w:rPr>
      <w:rFonts w:eastAsia="Calibri" w:cs="Times New Roman"/>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8"/>
    <w:uiPriority w:val="99"/>
    <w:rsid w:val="00E01B41"/>
    <w:rPr>
      <w:rFonts w:eastAsia="Calibri" w:cs="Times New Roman"/>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8"/>
    <w:uiPriority w:val="99"/>
    <w:rsid w:val="00E01B41"/>
    <w:rPr>
      <w:rFonts w:eastAsia="Calibri" w:cs="Times New Roman"/>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8"/>
    <w:uiPriority w:val="99"/>
    <w:rsid w:val="00E01B41"/>
    <w:rPr>
      <w:rFonts w:eastAsia="Calibri" w:cs="Times New Roman"/>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8"/>
    <w:uiPriority w:val="99"/>
    <w:rsid w:val="00E01B41"/>
    <w:rPr>
      <w:rFonts w:eastAsia="Calibri" w:cs="Times New Roman"/>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8"/>
    <w:uiPriority w:val="99"/>
    <w:rsid w:val="00E01B41"/>
    <w:rPr>
      <w:rFonts w:eastAsia="Calibri" w:cs="Times New Roman"/>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8"/>
    <w:uiPriority w:val="99"/>
    <w:rsid w:val="00E01B41"/>
    <w:rPr>
      <w:rFonts w:eastAsia="Calibri" w:cs="Times New Roman"/>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8"/>
    <w:next w:val="-30"/>
    <w:uiPriority w:val="99"/>
    <w:rsid w:val="00E01B41"/>
    <w:rPr>
      <w:rFonts w:eastAsia="Calibri" w:cs="Times New Roman"/>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8"/>
    <w:uiPriority w:val="99"/>
    <w:rsid w:val="00E01B41"/>
    <w:rPr>
      <w:rFonts w:eastAsia="Calibri" w:cs="Times New Roman"/>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8"/>
    <w:uiPriority w:val="99"/>
    <w:rsid w:val="00E01B41"/>
    <w:rPr>
      <w:rFonts w:eastAsia="Calibri" w:cs="Times New Roman"/>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8"/>
    <w:uiPriority w:val="99"/>
    <w:rsid w:val="00E01B41"/>
    <w:rPr>
      <w:rFonts w:eastAsia="Calibri" w:cs="Times New Roman"/>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8"/>
    <w:uiPriority w:val="99"/>
    <w:rsid w:val="00E01B41"/>
    <w:rPr>
      <w:rFonts w:eastAsia="Calibri" w:cs="Times New Roman"/>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8"/>
    <w:uiPriority w:val="99"/>
    <w:rsid w:val="00E01B41"/>
    <w:rPr>
      <w:rFonts w:eastAsia="Calibri" w:cs="Times New Roman"/>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8"/>
    <w:uiPriority w:val="99"/>
    <w:rsid w:val="00E01B41"/>
    <w:rPr>
      <w:rFonts w:eastAsia="Calibri" w:cs="Times New Roman"/>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8"/>
    <w:next w:val="-40"/>
    <w:uiPriority w:val="59"/>
    <w:rsid w:val="00E01B41"/>
    <w:rPr>
      <w:rFonts w:eastAsia="Calibri" w:cs="Times New Roman"/>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8"/>
    <w:uiPriority w:val="59"/>
    <w:rsid w:val="00E01B41"/>
    <w:rPr>
      <w:rFonts w:eastAsia="Calibri" w:cs="Times New Roman"/>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8"/>
    <w:uiPriority w:val="59"/>
    <w:rsid w:val="00E01B41"/>
    <w:rPr>
      <w:rFonts w:eastAsia="Calibri" w:cs="Times New Roman"/>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8"/>
    <w:uiPriority w:val="59"/>
    <w:rsid w:val="00E01B41"/>
    <w:rPr>
      <w:rFonts w:eastAsia="Calibri" w:cs="Times New Roman"/>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8"/>
    <w:uiPriority w:val="59"/>
    <w:rsid w:val="00E01B41"/>
    <w:rPr>
      <w:rFonts w:eastAsia="Calibri" w:cs="Times New Roman"/>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8"/>
    <w:uiPriority w:val="59"/>
    <w:rsid w:val="00E01B41"/>
    <w:rPr>
      <w:rFonts w:eastAsia="Calibri" w:cs="Times New Roman"/>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8"/>
    <w:uiPriority w:val="59"/>
    <w:rsid w:val="00E01B41"/>
    <w:rPr>
      <w:rFonts w:eastAsia="Calibri" w:cs="Times New Roman"/>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8"/>
    <w:next w:val="-50"/>
    <w:uiPriority w:val="99"/>
    <w:rsid w:val="00E01B41"/>
    <w:rPr>
      <w:rFonts w:eastAsia="Calibri" w:cs="Times New Roma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8"/>
    <w:uiPriority w:val="99"/>
    <w:rsid w:val="00E01B41"/>
    <w:rPr>
      <w:rFonts w:eastAsia="Calibri" w:cs="Times New Roma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8"/>
    <w:uiPriority w:val="99"/>
    <w:rsid w:val="00E01B41"/>
    <w:rPr>
      <w:rFonts w:eastAsia="Calibri" w:cs="Times New Roma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8"/>
    <w:uiPriority w:val="99"/>
    <w:rsid w:val="00E01B41"/>
    <w:rPr>
      <w:rFonts w:eastAsia="Calibri" w:cs="Times New Roma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8"/>
    <w:uiPriority w:val="99"/>
    <w:rsid w:val="00E01B41"/>
    <w:rPr>
      <w:rFonts w:eastAsia="Calibri" w:cs="Times New Roma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8"/>
    <w:uiPriority w:val="99"/>
    <w:rsid w:val="00E01B41"/>
    <w:rPr>
      <w:rFonts w:eastAsia="Calibri" w:cs="Times New Roma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8"/>
    <w:uiPriority w:val="99"/>
    <w:rsid w:val="00E01B41"/>
    <w:rPr>
      <w:rFonts w:eastAsia="Calibri" w:cs="Times New Roma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8"/>
    <w:next w:val="-60"/>
    <w:uiPriority w:val="99"/>
    <w:rsid w:val="00E01B41"/>
    <w:rPr>
      <w:rFonts w:eastAsia="Calibri" w:cs="Times New Roman"/>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8"/>
    <w:uiPriority w:val="99"/>
    <w:rsid w:val="00E01B41"/>
    <w:rPr>
      <w:rFonts w:eastAsia="Calibri" w:cs="Times New Roman"/>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8"/>
    <w:uiPriority w:val="99"/>
    <w:rsid w:val="00E01B41"/>
    <w:rPr>
      <w:rFonts w:eastAsia="Calibri" w:cs="Times New Roman"/>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8"/>
    <w:uiPriority w:val="99"/>
    <w:rsid w:val="00E01B41"/>
    <w:rPr>
      <w:rFonts w:eastAsia="Calibri" w:cs="Times New Roman"/>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8"/>
    <w:uiPriority w:val="99"/>
    <w:rsid w:val="00E01B41"/>
    <w:rPr>
      <w:rFonts w:eastAsia="Calibri" w:cs="Times New Roman"/>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8"/>
    <w:uiPriority w:val="99"/>
    <w:rsid w:val="00E01B41"/>
    <w:rPr>
      <w:rFonts w:eastAsia="Calibri" w:cs="Times New Roman"/>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8"/>
    <w:uiPriority w:val="99"/>
    <w:rsid w:val="00E01B41"/>
    <w:rPr>
      <w:rFonts w:eastAsia="Calibri" w:cs="Times New Roman"/>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8"/>
    <w:next w:val="-7"/>
    <w:uiPriority w:val="99"/>
    <w:rsid w:val="00E01B41"/>
    <w:rPr>
      <w:rFonts w:eastAsia="Calibri" w:cs="Times New Roman"/>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8"/>
    <w:uiPriority w:val="99"/>
    <w:rsid w:val="00E01B41"/>
    <w:rPr>
      <w:rFonts w:eastAsia="Calibri" w:cs="Times New Roman"/>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000000"/>
          <w:left w:val="none" w:sz="0" w:space="0" w:color="000000"/>
          <w:bottom w:val="single" w:sz="4" w:space="0" w:color="A6BFDD"/>
          <w:right w:val="none" w:sz="0" w:space="0" w:color="000000"/>
        </w:tcBorders>
        <w:shd w:val="clear" w:color="FFFFFF" w:fill="FFFFFF"/>
      </w:tcPr>
    </w:tblStylePr>
    <w:tblStylePr w:type="lastRow">
      <w:rPr>
        <w:rFonts w:ascii="Arial" w:hAnsi="Arial"/>
        <w:b/>
        <w:color w:val="A6BFDD"/>
        <w:sz w:val="22"/>
      </w:rPr>
      <w:tblPr/>
      <w:tcPr>
        <w:tcBorders>
          <w:top w:val="single" w:sz="4" w:space="0" w:color="A6B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6BFDD"/>
        <w:sz w:val="22"/>
      </w:rPr>
      <w:tblPr/>
      <w:tcPr>
        <w:tcBorders>
          <w:top w:val="none" w:sz="0" w:space="0" w:color="000000"/>
          <w:left w:val="none" w:sz="0" w:space="0" w:color="000000"/>
          <w:bottom w:val="none" w:sz="0" w:space="0" w:color="000000"/>
          <w:right w:val="single" w:sz="4" w:space="0" w:color="A6BFDD"/>
        </w:tcBorders>
        <w:shd w:val="clear" w:color="FFFFFF" w:fill="auto"/>
      </w:tcPr>
    </w:tblStylePr>
    <w:tblStylePr w:type="lastCol">
      <w:rPr>
        <w:rFonts w:ascii="Arial" w:hAnsi="Arial"/>
        <w:i/>
        <w:color w:val="A6BFDD"/>
        <w:sz w:val="22"/>
      </w:rPr>
      <w:tblPr/>
      <w:tcPr>
        <w:tcBorders>
          <w:top w:val="none" w:sz="0" w:space="0" w:color="000000"/>
          <w:left w:val="single" w:sz="4" w:space="0" w:color="A6BFDD"/>
          <w:bottom w:val="none" w:sz="0" w:space="0" w:color="000000"/>
          <w:right w:val="none" w:sz="0"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8"/>
    <w:uiPriority w:val="99"/>
    <w:rsid w:val="00E01B41"/>
    <w:rPr>
      <w:rFonts w:eastAsia="Calibri" w:cs="Times New Roman"/>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000000"/>
          <w:left w:val="none" w:sz="0" w:space="0" w:color="000000"/>
          <w:bottom w:val="single" w:sz="4" w:space="0" w:color="D99695"/>
          <w:right w:val="none" w:sz="0" w:space="0" w:color="000000"/>
        </w:tcBorders>
        <w:shd w:val="clear" w:color="FFFFFF" w:fill="FFFFFF"/>
      </w:tcPr>
    </w:tblStylePr>
    <w:tblStylePr w:type="lastRow">
      <w:rPr>
        <w:rFonts w:ascii="Arial" w:hAnsi="Arial"/>
        <w:b/>
        <w:color w:val="D99695"/>
        <w:sz w:val="22"/>
      </w:rPr>
      <w:tblPr/>
      <w:tcPr>
        <w:tcBorders>
          <w:top w:val="single" w:sz="4" w:space="0" w:color="D9969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FFFFFF" w:fill="auto"/>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8"/>
    <w:uiPriority w:val="99"/>
    <w:rsid w:val="00E01B41"/>
    <w:rPr>
      <w:rFonts w:eastAsia="Calibri" w:cs="Times New Roman"/>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000000"/>
          <w:left w:val="none" w:sz="0" w:space="0" w:color="000000"/>
          <w:bottom w:val="single" w:sz="4" w:space="0" w:color="9ABB59"/>
          <w:right w:val="none" w:sz="0" w:space="0" w:color="000000"/>
        </w:tcBorders>
        <w:shd w:val="clear" w:color="FFFFFF" w:fill="FFFFFF"/>
      </w:tcPr>
    </w:tblStylePr>
    <w:tblStylePr w:type="lastRow">
      <w:rPr>
        <w:rFonts w:ascii="Arial" w:hAnsi="Arial"/>
        <w:b/>
        <w:color w:val="9ABB59"/>
        <w:sz w:val="22"/>
      </w:rPr>
      <w:tblPr/>
      <w:tcPr>
        <w:tcBorders>
          <w:top w:val="single" w:sz="4" w:space="0" w:color="9ABB5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9ABB59"/>
        <w:sz w:val="22"/>
      </w:rPr>
      <w:tblPr/>
      <w:tcPr>
        <w:tcBorders>
          <w:top w:val="none" w:sz="0" w:space="0" w:color="000000"/>
          <w:left w:val="none" w:sz="0" w:space="0" w:color="000000"/>
          <w:bottom w:val="none" w:sz="0" w:space="0" w:color="000000"/>
          <w:right w:val="single" w:sz="4" w:space="0" w:color="9ABB59"/>
        </w:tcBorders>
        <w:shd w:val="clear" w:color="FFFFFF" w:fill="auto"/>
      </w:tcPr>
    </w:tblStylePr>
    <w:tblStylePr w:type="lastCol">
      <w:rPr>
        <w:rFonts w:ascii="Arial" w:hAnsi="Arial"/>
        <w:i/>
        <w:color w:val="9ABB59"/>
        <w:sz w:val="22"/>
      </w:rPr>
      <w:tblPr/>
      <w:tcPr>
        <w:tcBorders>
          <w:top w:val="none" w:sz="0" w:space="0" w:color="000000"/>
          <w:left w:val="single" w:sz="4" w:space="0" w:color="9ABB59"/>
          <w:bottom w:val="none" w:sz="0" w:space="0" w:color="000000"/>
          <w:right w:val="none" w:sz="0"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8"/>
    <w:uiPriority w:val="99"/>
    <w:rsid w:val="00E01B41"/>
    <w:rPr>
      <w:rFonts w:eastAsia="Calibri" w:cs="Times New Roman"/>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000000"/>
          <w:left w:val="none" w:sz="0" w:space="0" w:color="000000"/>
          <w:bottom w:val="single" w:sz="4" w:space="0" w:color="B2A1C6"/>
          <w:right w:val="none" w:sz="0" w:space="0" w:color="000000"/>
        </w:tcBorders>
        <w:shd w:val="clear" w:color="FFFFFF" w:fill="FFFFFF"/>
      </w:tcPr>
    </w:tblStylePr>
    <w:tblStylePr w:type="lastRow">
      <w:rPr>
        <w:rFonts w:ascii="Arial" w:hAnsi="Arial"/>
        <w:b/>
        <w:color w:val="B2A1C6"/>
        <w:sz w:val="22"/>
      </w:rPr>
      <w:tblPr/>
      <w:tcPr>
        <w:tcBorders>
          <w:top w:val="single" w:sz="4" w:space="0" w:color="B2A1C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FFFFFF" w:fill="auto"/>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8"/>
    <w:uiPriority w:val="99"/>
    <w:rsid w:val="00E01B41"/>
    <w:rPr>
      <w:rFonts w:eastAsia="Calibri" w:cs="Times New Roman"/>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000000"/>
          <w:left w:val="none" w:sz="0" w:space="0" w:color="000000"/>
          <w:bottom w:val="single" w:sz="4" w:space="0" w:color="99D0DE"/>
          <w:right w:val="none" w:sz="0" w:space="0" w:color="000000"/>
        </w:tcBorders>
        <w:shd w:val="clear" w:color="FFFFFF" w:fill="FFFFFF"/>
      </w:tcPr>
    </w:tblStylePr>
    <w:tblStylePr w:type="lastRow">
      <w:rPr>
        <w:rFonts w:ascii="Arial" w:hAnsi="Arial"/>
        <w:b/>
        <w:color w:val="266779"/>
        <w:sz w:val="22"/>
      </w:rPr>
      <w:tblPr/>
      <w:tcPr>
        <w:tcBorders>
          <w:top w:val="single" w:sz="4" w:space="0" w:color="99D0D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66779"/>
        <w:sz w:val="22"/>
      </w:rPr>
      <w:tblPr/>
      <w:tcPr>
        <w:tcBorders>
          <w:top w:val="none" w:sz="0" w:space="0" w:color="000000"/>
          <w:left w:val="none" w:sz="0" w:space="0" w:color="000000"/>
          <w:bottom w:val="none" w:sz="0" w:space="0" w:color="000000"/>
          <w:right w:val="single" w:sz="4" w:space="0" w:color="99D0DE"/>
        </w:tcBorders>
        <w:shd w:val="clear" w:color="FFFFFF" w:fill="auto"/>
      </w:tcPr>
    </w:tblStylePr>
    <w:tblStylePr w:type="lastCol">
      <w:rPr>
        <w:rFonts w:ascii="Arial" w:hAnsi="Arial"/>
        <w:i/>
        <w:color w:val="266779"/>
        <w:sz w:val="22"/>
      </w:rPr>
      <w:tblPr/>
      <w:tcPr>
        <w:tcBorders>
          <w:top w:val="none" w:sz="0" w:space="0" w:color="000000"/>
          <w:left w:val="single" w:sz="4" w:space="0" w:color="99D0DE"/>
          <w:bottom w:val="none" w:sz="0" w:space="0" w:color="000000"/>
          <w:right w:val="none" w:sz="0"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8"/>
    <w:uiPriority w:val="99"/>
    <w:rsid w:val="00E01B41"/>
    <w:rPr>
      <w:rFonts w:eastAsia="Calibri" w:cs="Times New Roman"/>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000000"/>
          <w:left w:val="none" w:sz="0" w:space="0" w:color="000000"/>
          <w:bottom w:val="single" w:sz="4" w:space="0" w:color="FAC396"/>
          <w:right w:val="none" w:sz="0" w:space="0" w:color="000000"/>
        </w:tcBorders>
        <w:shd w:val="clear" w:color="FFFFFF" w:fill="FFFFFF"/>
      </w:tcPr>
    </w:tblStylePr>
    <w:tblStylePr w:type="lastRow">
      <w:rPr>
        <w:rFonts w:ascii="Arial" w:hAnsi="Arial"/>
        <w:b/>
        <w:color w:val="B15407"/>
        <w:sz w:val="22"/>
      </w:rPr>
      <w:tblPr/>
      <w:tcPr>
        <w:tcBorders>
          <w:top w:val="single" w:sz="4" w:space="0" w:color="FAC39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15407"/>
        <w:sz w:val="22"/>
      </w:rPr>
      <w:tblPr/>
      <w:tcPr>
        <w:tcBorders>
          <w:top w:val="none" w:sz="0" w:space="0" w:color="000000"/>
          <w:left w:val="none" w:sz="0" w:space="0" w:color="000000"/>
          <w:bottom w:val="none" w:sz="0" w:space="0" w:color="000000"/>
          <w:right w:val="single" w:sz="4" w:space="0" w:color="FAC396"/>
        </w:tcBorders>
        <w:shd w:val="clear" w:color="FFFFFF" w:fill="auto"/>
      </w:tcPr>
    </w:tblStylePr>
    <w:tblStylePr w:type="lastCol">
      <w:rPr>
        <w:rFonts w:ascii="Arial" w:hAnsi="Arial"/>
        <w:i/>
        <w:color w:val="B15407"/>
        <w:sz w:val="22"/>
      </w:rPr>
      <w:tblPr/>
      <w:tcPr>
        <w:tcBorders>
          <w:top w:val="none" w:sz="0" w:space="0" w:color="000000"/>
          <w:left w:val="single" w:sz="4" w:space="0" w:color="FAC396"/>
          <w:bottom w:val="none" w:sz="0" w:space="0" w:color="000000"/>
          <w:right w:val="none" w:sz="0"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8"/>
    <w:next w:val="-10"/>
    <w:uiPriority w:val="99"/>
    <w:rsid w:val="00E01B41"/>
    <w:rPr>
      <w:rFonts w:eastAsia="Calibri" w:cs="Times New Roman"/>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8"/>
    <w:uiPriority w:val="99"/>
    <w:rsid w:val="00E01B41"/>
    <w:rPr>
      <w:rFonts w:eastAsia="Calibri" w:cs="Times New Roman"/>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8"/>
    <w:uiPriority w:val="99"/>
    <w:rsid w:val="00E01B41"/>
    <w:rPr>
      <w:rFonts w:eastAsia="Calibri" w:cs="Times New Roman"/>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8"/>
    <w:uiPriority w:val="99"/>
    <w:rsid w:val="00E01B41"/>
    <w:rPr>
      <w:rFonts w:eastAsia="Calibri" w:cs="Times New Roman"/>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8"/>
    <w:uiPriority w:val="99"/>
    <w:rsid w:val="00E01B41"/>
    <w:rPr>
      <w:rFonts w:eastAsia="Calibri" w:cs="Times New Roman"/>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8"/>
    <w:uiPriority w:val="99"/>
    <w:rsid w:val="00E01B41"/>
    <w:rPr>
      <w:rFonts w:eastAsia="Calibri" w:cs="Times New Roman"/>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8"/>
    <w:uiPriority w:val="99"/>
    <w:rsid w:val="00E01B41"/>
    <w:rPr>
      <w:rFonts w:eastAsia="Calibri" w:cs="Times New Roman"/>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8"/>
    <w:next w:val="-20"/>
    <w:uiPriority w:val="99"/>
    <w:rsid w:val="00E01B41"/>
    <w:rPr>
      <w:rFonts w:eastAsia="Calibri" w:cs="Times New Roman"/>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8"/>
    <w:uiPriority w:val="99"/>
    <w:rsid w:val="00E01B41"/>
    <w:rPr>
      <w:rFonts w:eastAsia="Calibri" w:cs="Times New Roman"/>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8"/>
    <w:uiPriority w:val="99"/>
    <w:rsid w:val="00E01B41"/>
    <w:rPr>
      <w:rFonts w:eastAsia="Calibri" w:cs="Times New Roman"/>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8"/>
    <w:uiPriority w:val="99"/>
    <w:rsid w:val="00E01B41"/>
    <w:rPr>
      <w:rFonts w:eastAsia="Calibri" w:cs="Times New Roman"/>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8"/>
    <w:uiPriority w:val="99"/>
    <w:rsid w:val="00E01B41"/>
    <w:rPr>
      <w:rFonts w:eastAsia="Calibri" w:cs="Times New Roman"/>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8"/>
    <w:uiPriority w:val="99"/>
    <w:rsid w:val="00E01B41"/>
    <w:rPr>
      <w:rFonts w:eastAsia="Calibri" w:cs="Times New Roman"/>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8"/>
    <w:uiPriority w:val="99"/>
    <w:rsid w:val="00E01B41"/>
    <w:rPr>
      <w:rFonts w:eastAsia="Calibri" w:cs="Times New Roman"/>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8"/>
    <w:next w:val="-32"/>
    <w:uiPriority w:val="99"/>
    <w:rsid w:val="00E01B41"/>
    <w:rPr>
      <w:rFonts w:eastAsia="Calibri" w:cs="Times New Roman"/>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8"/>
    <w:uiPriority w:val="99"/>
    <w:rsid w:val="00E01B41"/>
    <w:rPr>
      <w:rFonts w:eastAsia="Calibri" w:cs="Times New Roman"/>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8"/>
    <w:uiPriority w:val="99"/>
    <w:rsid w:val="00E01B41"/>
    <w:rPr>
      <w:rFonts w:eastAsia="Calibri" w:cs="Times New Roman"/>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8"/>
    <w:uiPriority w:val="99"/>
    <w:rsid w:val="00E01B41"/>
    <w:rPr>
      <w:rFonts w:eastAsia="Calibri" w:cs="Times New Roman"/>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8"/>
    <w:uiPriority w:val="99"/>
    <w:rsid w:val="00E01B41"/>
    <w:rPr>
      <w:rFonts w:eastAsia="Calibri" w:cs="Times New Roman"/>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8"/>
    <w:uiPriority w:val="99"/>
    <w:rsid w:val="00E01B41"/>
    <w:rPr>
      <w:rFonts w:eastAsia="Calibri" w:cs="Times New Roman"/>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8"/>
    <w:uiPriority w:val="99"/>
    <w:rsid w:val="00E01B41"/>
    <w:rPr>
      <w:rFonts w:eastAsia="Calibri" w:cs="Times New Roman"/>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8"/>
    <w:next w:val="-42"/>
    <w:uiPriority w:val="99"/>
    <w:rsid w:val="00E01B41"/>
    <w:rPr>
      <w:rFonts w:eastAsia="Calibri" w:cs="Times New Roman"/>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8"/>
    <w:uiPriority w:val="99"/>
    <w:rsid w:val="00E01B41"/>
    <w:rPr>
      <w:rFonts w:eastAsia="Calibri" w:cs="Times New Roman"/>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8"/>
    <w:uiPriority w:val="99"/>
    <w:rsid w:val="00E01B41"/>
    <w:rPr>
      <w:rFonts w:eastAsia="Calibri" w:cs="Times New Roman"/>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8"/>
    <w:uiPriority w:val="99"/>
    <w:rsid w:val="00E01B41"/>
    <w:rPr>
      <w:rFonts w:eastAsia="Calibri" w:cs="Times New Roman"/>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8"/>
    <w:uiPriority w:val="99"/>
    <w:rsid w:val="00E01B41"/>
    <w:rPr>
      <w:rFonts w:eastAsia="Calibri" w:cs="Times New Roman"/>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8"/>
    <w:uiPriority w:val="99"/>
    <w:rsid w:val="00E01B41"/>
    <w:rPr>
      <w:rFonts w:eastAsia="Calibri" w:cs="Times New Roman"/>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8"/>
    <w:uiPriority w:val="99"/>
    <w:rsid w:val="00E01B41"/>
    <w:rPr>
      <w:rFonts w:eastAsia="Calibri" w:cs="Times New Roman"/>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8"/>
    <w:next w:val="-52"/>
    <w:uiPriority w:val="99"/>
    <w:rsid w:val="00E01B41"/>
    <w:rPr>
      <w:rFonts w:eastAsia="Calibri" w:cs="Times New Roman"/>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8"/>
    <w:uiPriority w:val="99"/>
    <w:rsid w:val="00E01B41"/>
    <w:rPr>
      <w:rFonts w:eastAsia="Calibri" w:cs="Times New Roman"/>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8"/>
    <w:uiPriority w:val="99"/>
    <w:rsid w:val="00E01B41"/>
    <w:rPr>
      <w:rFonts w:eastAsia="Calibri" w:cs="Times New Roman"/>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8"/>
    <w:uiPriority w:val="99"/>
    <w:rsid w:val="00E01B41"/>
    <w:rPr>
      <w:rFonts w:eastAsia="Calibri" w:cs="Times New Roman"/>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8"/>
    <w:uiPriority w:val="99"/>
    <w:rsid w:val="00E01B41"/>
    <w:rPr>
      <w:rFonts w:eastAsia="Calibri" w:cs="Times New Roman"/>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8"/>
    <w:uiPriority w:val="99"/>
    <w:rsid w:val="00E01B41"/>
    <w:rPr>
      <w:rFonts w:eastAsia="Calibri" w:cs="Times New Roman"/>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8"/>
    <w:uiPriority w:val="99"/>
    <w:rsid w:val="00E01B41"/>
    <w:rPr>
      <w:rFonts w:eastAsia="Calibri" w:cs="Times New Roman"/>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8"/>
    <w:next w:val="-62"/>
    <w:uiPriority w:val="99"/>
    <w:rsid w:val="00E01B41"/>
    <w:rPr>
      <w:rFonts w:eastAsia="Calibri" w:cs="Times New Roman"/>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8"/>
    <w:uiPriority w:val="99"/>
    <w:rsid w:val="00E01B41"/>
    <w:rPr>
      <w:rFonts w:eastAsia="Calibri" w:cs="Times New Roman"/>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8"/>
    <w:uiPriority w:val="99"/>
    <w:rsid w:val="00E01B41"/>
    <w:rPr>
      <w:rFonts w:eastAsia="Calibri" w:cs="Times New Roman"/>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8"/>
    <w:uiPriority w:val="99"/>
    <w:rsid w:val="00E01B41"/>
    <w:rPr>
      <w:rFonts w:eastAsia="Calibri" w:cs="Times New Roman"/>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8"/>
    <w:uiPriority w:val="99"/>
    <w:rsid w:val="00E01B41"/>
    <w:rPr>
      <w:rFonts w:eastAsia="Calibri" w:cs="Times New Roman"/>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8"/>
    <w:uiPriority w:val="99"/>
    <w:rsid w:val="00E01B41"/>
    <w:rPr>
      <w:rFonts w:eastAsia="Calibri" w:cs="Times New Roman"/>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8"/>
    <w:uiPriority w:val="99"/>
    <w:rsid w:val="00E01B41"/>
    <w:rPr>
      <w:rFonts w:eastAsia="Calibri" w:cs="Times New Roman"/>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8"/>
    <w:next w:val="-70"/>
    <w:uiPriority w:val="99"/>
    <w:rsid w:val="00E01B41"/>
    <w:rPr>
      <w:rFonts w:eastAsia="Calibri" w:cs="Times New Roman"/>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8"/>
    <w:uiPriority w:val="99"/>
    <w:rsid w:val="00E01B41"/>
    <w:rPr>
      <w:rFonts w:eastAsia="Calibri" w:cs="Times New Roman"/>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000000"/>
          <w:left w:val="none" w:sz="0" w:space="0" w:color="000000"/>
          <w:bottom w:val="single" w:sz="4" w:space="0" w:color="4F81BD"/>
          <w:right w:val="none" w:sz="0" w:space="0" w:color="000000"/>
        </w:tcBorders>
        <w:shd w:val="clear" w:color="FFFFFF" w:fill="FFFFFF"/>
      </w:tcPr>
    </w:tblStylePr>
    <w:tblStylePr w:type="lastRow">
      <w:rPr>
        <w:rFonts w:ascii="Arial" w:hAnsi="Arial"/>
        <w:i/>
        <w:color w:val="2A4A71"/>
        <w:sz w:val="22"/>
      </w:rPr>
      <w:tblPr/>
      <w:tcPr>
        <w:tcBorders>
          <w:top w:val="single" w:sz="4" w:space="0" w:color="4F81B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A4A71"/>
        <w:sz w:val="22"/>
      </w:rPr>
      <w:tblPr/>
      <w:tcPr>
        <w:tcBorders>
          <w:top w:val="none" w:sz="0" w:space="0" w:color="000000"/>
          <w:left w:val="none" w:sz="0" w:space="0" w:color="000000"/>
          <w:bottom w:val="none" w:sz="0" w:space="0" w:color="000000"/>
          <w:right w:val="single" w:sz="4" w:space="0" w:color="4F81BD"/>
        </w:tcBorders>
        <w:shd w:val="clear" w:color="FFFFFF" w:fill="auto"/>
      </w:tcPr>
    </w:tblStylePr>
    <w:tblStylePr w:type="lastCol">
      <w:rPr>
        <w:rFonts w:ascii="Arial" w:hAnsi="Arial"/>
        <w:i/>
        <w:color w:val="2A4A71"/>
        <w:sz w:val="22"/>
      </w:rPr>
      <w:tblPr/>
      <w:tcPr>
        <w:tcBorders>
          <w:top w:val="none" w:sz="0" w:space="0" w:color="000000"/>
          <w:left w:val="single" w:sz="4" w:space="0" w:color="4F81BD"/>
          <w:bottom w:val="none" w:sz="0" w:space="0" w:color="000000"/>
          <w:right w:val="none" w:sz="0"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8"/>
    <w:uiPriority w:val="99"/>
    <w:rsid w:val="00E01B41"/>
    <w:rPr>
      <w:rFonts w:eastAsia="Calibri" w:cs="Times New Roman"/>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000000"/>
          <w:left w:val="none" w:sz="0" w:space="0" w:color="000000"/>
          <w:bottom w:val="single" w:sz="4" w:space="0" w:color="D99695"/>
          <w:right w:val="none" w:sz="0" w:space="0" w:color="000000"/>
        </w:tcBorders>
        <w:shd w:val="clear" w:color="FFFFFF" w:fill="FFFFFF"/>
      </w:tcPr>
    </w:tblStylePr>
    <w:tblStylePr w:type="lastRow">
      <w:rPr>
        <w:rFonts w:ascii="Arial" w:hAnsi="Arial"/>
        <w:i/>
        <w:color w:val="D99695"/>
        <w:sz w:val="22"/>
      </w:rPr>
      <w:tblPr/>
      <w:tcPr>
        <w:tcBorders>
          <w:top w:val="single" w:sz="4" w:space="0" w:color="D9969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FFFFFF" w:fill="auto"/>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8"/>
    <w:uiPriority w:val="99"/>
    <w:rsid w:val="00E01B41"/>
    <w:rPr>
      <w:rFonts w:eastAsia="Calibri" w:cs="Times New Roman"/>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000000"/>
          <w:left w:val="none" w:sz="0" w:space="0" w:color="000000"/>
          <w:bottom w:val="single" w:sz="4" w:space="0" w:color="C3D69B"/>
          <w:right w:val="none" w:sz="0" w:space="0" w:color="000000"/>
        </w:tcBorders>
        <w:shd w:val="clear" w:color="FFFFFF" w:fill="FFFFFF"/>
      </w:tcPr>
    </w:tblStylePr>
    <w:tblStylePr w:type="lastRow">
      <w:rPr>
        <w:rFonts w:ascii="Arial" w:hAnsi="Arial"/>
        <w:i/>
        <w:color w:val="C3D69B"/>
        <w:sz w:val="22"/>
      </w:rPr>
      <w:tblPr/>
      <w:tcPr>
        <w:tcBorders>
          <w:top w:val="single" w:sz="4" w:space="0" w:color="C3D69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3D69B"/>
        <w:sz w:val="22"/>
      </w:rPr>
      <w:tblPr/>
      <w:tcPr>
        <w:tcBorders>
          <w:top w:val="none" w:sz="0" w:space="0" w:color="000000"/>
          <w:left w:val="none" w:sz="0" w:space="0" w:color="000000"/>
          <w:bottom w:val="none" w:sz="0" w:space="0" w:color="000000"/>
          <w:right w:val="single" w:sz="4" w:space="0" w:color="C3D69B"/>
        </w:tcBorders>
        <w:shd w:val="clear" w:color="FFFFFF" w:fill="auto"/>
      </w:tcPr>
    </w:tblStylePr>
    <w:tblStylePr w:type="lastCol">
      <w:rPr>
        <w:rFonts w:ascii="Arial" w:hAnsi="Arial"/>
        <w:i/>
        <w:color w:val="C3D69B"/>
        <w:sz w:val="22"/>
      </w:rPr>
      <w:tblPr/>
      <w:tcPr>
        <w:tcBorders>
          <w:top w:val="none" w:sz="0" w:space="0" w:color="000000"/>
          <w:left w:val="single" w:sz="4" w:space="0" w:color="C3D69B"/>
          <w:bottom w:val="none" w:sz="0" w:space="0" w:color="000000"/>
          <w:right w:val="none" w:sz="0"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8"/>
    <w:uiPriority w:val="99"/>
    <w:rsid w:val="00E01B41"/>
    <w:rPr>
      <w:rFonts w:eastAsia="Calibri" w:cs="Times New Roman"/>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000000"/>
          <w:left w:val="none" w:sz="0" w:space="0" w:color="000000"/>
          <w:bottom w:val="single" w:sz="4" w:space="0" w:color="B2A1C6"/>
          <w:right w:val="none" w:sz="0" w:space="0" w:color="000000"/>
        </w:tcBorders>
        <w:shd w:val="clear" w:color="FFFFFF" w:fill="FFFFFF"/>
      </w:tcPr>
    </w:tblStylePr>
    <w:tblStylePr w:type="lastRow">
      <w:rPr>
        <w:rFonts w:ascii="Arial" w:hAnsi="Arial"/>
        <w:i/>
        <w:color w:val="B2A1C6"/>
        <w:sz w:val="22"/>
      </w:rPr>
      <w:tblPr/>
      <w:tcPr>
        <w:tcBorders>
          <w:top w:val="single" w:sz="4" w:space="0" w:color="B2A1C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FFFFFF" w:fill="auto"/>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8"/>
    <w:uiPriority w:val="99"/>
    <w:rsid w:val="00E01B41"/>
    <w:rPr>
      <w:rFonts w:eastAsia="Calibri" w:cs="Times New Roman"/>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000000"/>
          <w:left w:val="none" w:sz="0" w:space="0" w:color="000000"/>
          <w:bottom w:val="single" w:sz="4" w:space="0" w:color="92CCDC"/>
          <w:right w:val="none" w:sz="0" w:space="0" w:color="000000"/>
        </w:tcBorders>
        <w:shd w:val="clear" w:color="FFFFFF" w:fill="FFFFFF"/>
      </w:tcPr>
    </w:tblStylePr>
    <w:tblStylePr w:type="lastRow">
      <w:rPr>
        <w:rFonts w:ascii="Arial" w:hAnsi="Arial"/>
        <w:i/>
        <w:color w:val="92CCDC"/>
        <w:sz w:val="22"/>
      </w:rPr>
      <w:tblPr/>
      <w:tcPr>
        <w:tcBorders>
          <w:top w:val="single" w:sz="4" w:space="0" w:color="92CCDC"/>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92CCDC"/>
        <w:sz w:val="22"/>
      </w:rPr>
      <w:tblPr/>
      <w:tcPr>
        <w:tcBorders>
          <w:top w:val="none" w:sz="0" w:space="0" w:color="000000"/>
          <w:left w:val="none" w:sz="0" w:space="0" w:color="000000"/>
          <w:bottom w:val="none" w:sz="0" w:space="0" w:color="000000"/>
          <w:right w:val="single" w:sz="4" w:space="0" w:color="92CCDC"/>
        </w:tcBorders>
        <w:shd w:val="clear" w:color="FFFFFF" w:fill="auto"/>
      </w:tcPr>
    </w:tblStylePr>
    <w:tblStylePr w:type="lastCol">
      <w:rPr>
        <w:rFonts w:ascii="Arial" w:hAnsi="Arial"/>
        <w:i/>
        <w:color w:val="92CCDC"/>
        <w:sz w:val="22"/>
      </w:rPr>
      <w:tblPr/>
      <w:tcPr>
        <w:tcBorders>
          <w:top w:val="none" w:sz="0" w:space="0" w:color="000000"/>
          <w:left w:val="single" w:sz="4" w:space="0" w:color="92CCDC"/>
          <w:bottom w:val="none" w:sz="0" w:space="0" w:color="000000"/>
          <w:right w:val="none" w:sz="0"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8"/>
    <w:uiPriority w:val="99"/>
    <w:rsid w:val="00E01B41"/>
    <w:rPr>
      <w:rFonts w:eastAsia="Calibri" w:cs="Times New Roman"/>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000000"/>
          <w:left w:val="none" w:sz="0" w:space="0" w:color="000000"/>
          <w:bottom w:val="single" w:sz="4" w:space="0" w:color="FAC090"/>
          <w:right w:val="none" w:sz="0" w:space="0" w:color="000000"/>
        </w:tcBorders>
        <w:shd w:val="clear" w:color="FFFFFF" w:fill="FFFFFF"/>
      </w:tcPr>
    </w:tblStylePr>
    <w:tblStylePr w:type="lastRow">
      <w:rPr>
        <w:rFonts w:ascii="Arial" w:hAnsi="Arial"/>
        <w:i/>
        <w:color w:val="FAC090"/>
        <w:sz w:val="22"/>
      </w:rPr>
      <w:tblPr/>
      <w:tcPr>
        <w:tcBorders>
          <w:top w:val="single" w:sz="4" w:space="0" w:color="FAC090"/>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AC090"/>
        <w:sz w:val="22"/>
      </w:rPr>
      <w:tblPr/>
      <w:tcPr>
        <w:tcBorders>
          <w:top w:val="none" w:sz="0" w:space="0" w:color="000000"/>
          <w:left w:val="none" w:sz="0" w:space="0" w:color="000000"/>
          <w:bottom w:val="none" w:sz="0" w:space="0" w:color="000000"/>
          <w:right w:val="single" w:sz="4" w:space="0" w:color="FAC090"/>
        </w:tcBorders>
        <w:shd w:val="clear" w:color="FFFFFF" w:fill="auto"/>
      </w:tcPr>
    </w:tblStylePr>
    <w:tblStylePr w:type="lastCol">
      <w:rPr>
        <w:rFonts w:ascii="Arial" w:hAnsi="Arial"/>
        <w:i/>
        <w:color w:val="FAC090"/>
        <w:sz w:val="22"/>
      </w:rPr>
      <w:tblPr/>
      <w:tcPr>
        <w:tcBorders>
          <w:top w:val="none" w:sz="0" w:space="0" w:color="000000"/>
          <w:left w:val="single" w:sz="4" w:space="0" w:color="FAC090"/>
          <w:bottom w:val="none" w:sz="0" w:space="0" w:color="000000"/>
          <w:right w:val="none" w:sz="0"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8"/>
    <w:uiPriority w:val="99"/>
    <w:rsid w:val="00E01B41"/>
    <w:rPr>
      <w:rFonts w:eastAsia="Calibri" w:cs="Times New Roman"/>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8"/>
    <w:uiPriority w:val="99"/>
    <w:rsid w:val="00E01B41"/>
    <w:rPr>
      <w:rFonts w:eastAsia="Calibri" w:cs="Times New Roman"/>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8"/>
    <w:uiPriority w:val="99"/>
    <w:rsid w:val="00E01B41"/>
    <w:rPr>
      <w:rFonts w:eastAsia="Calibri" w:cs="Times New Roman"/>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8"/>
    <w:uiPriority w:val="99"/>
    <w:rsid w:val="00E01B41"/>
    <w:rPr>
      <w:rFonts w:eastAsia="Calibri" w:cs="Times New Roman"/>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8"/>
    <w:uiPriority w:val="99"/>
    <w:rsid w:val="00E01B41"/>
    <w:rPr>
      <w:rFonts w:eastAsia="Calibri" w:cs="Times New Roman"/>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8"/>
    <w:uiPriority w:val="99"/>
    <w:rsid w:val="00E01B41"/>
    <w:rPr>
      <w:rFonts w:eastAsia="Calibri" w:cs="Times New Roman"/>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8"/>
    <w:uiPriority w:val="99"/>
    <w:rsid w:val="00E01B41"/>
    <w:rPr>
      <w:rFonts w:eastAsia="Calibri" w:cs="Times New Roman"/>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8"/>
    <w:uiPriority w:val="99"/>
    <w:rsid w:val="00E01B41"/>
    <w:rPr>
      <w:rFonts w:eastAsia="Calibri" w:cs="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8"/>
    <w:uiPriority w:val="99"/>
    <w:rsid w:val="00E01B41"/>
    <w:rPr>
      <w:rFonts w:eastAsia="Calibri" w:cs="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8"/>
    <w:uiPriority w:val="99"/>
    <w:rsid w:val="00E01B41"/>
    <w:rPr>
      <w:rFonts w:eastAsia="Calibri" w:cs="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8"/>
    <w:uiPriority w:val="99"/>
    <w:rsid w:val="00E01B41"/>
    <w:rPr>
      <w:rFonts w:eastAsia="Calibri" w:cs="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8"/>
    <w:uiPriority w:val="99"/>
    <w:rsid w:val="00E01B41"/>
    <w:rPr>
      <w:rFonts w:eastAsia="Calibri" w:cs="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8"/>
    <w:uiPriority w:val="99"/>
    <w:rsid w:val="00E01B41"/>
    <w:rPr>
      <w:rFonts w:eastAsia="Calibri" w:cs="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8"/>
    <w:uiPriority w:val="99"/>
    <w:rsid w:val="00E01B41"/>
    <w:rPr>
      <w:rFonts w:eastAsia="Calibri" w:cs="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8"/>
    <w:uiPriority w:val="99"/>
    <w:rsid w:val="00E01B41"/>
    <w:rPr>
      <w:rFonts w:eastAsia="Calibri" w:cs="Times New Roman"/>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8"/>
    <w:uiPriority w:val="99"/>
    <w:rsid w:val="00E01B41"/>
    <w:rPr>
      <w:rFonts w:eastAsia="Calibri" w:cs="Times New Roman"/>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8"/>
    <w:uiPriority w:val="99"/>
    <w:rsid w:val="00E01B41"/>
    <w:rPr>
      <w:rFonts w:eastAsia="Calibri" w:cs="Times New Roman"/>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8"/>
    <w:uiPriority w:val="99"/>
    <w:rsid w:val="00E01B41"/>
    <w:rPr>
      <w:rFonts w:eastAsia="Calibri" w:cs="Times New Roman"/>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8"/>
    <w:uiPriority w:val="99"/>
    <w:rsid w:val="00E01B41"/>
    <w:rPr>
      <w:rFonts w:eastAsia="Calibri" w:cs="Times New Roman"/>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8"/>
    <w:uiPriority w:val="99"/>
    <w:rsid w:val="00E01B41"/>
    <w:rPr>
      <w:rFonts w:eastAsia="Calibri" w:cs="Times New Roman"/>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8"/>
    <w:uiPriority w:val="99"/>
    <w:rsid w:val="00E01B41"/>
    <w:rPr>
      <w:rFonts w:eastAsia="Calibri" w:cs="Times New Roman"/>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19">
    <w:name w:val="toc 1"/>
    <w:basedOn w:val="a6"/>
    <w:next w:val="a6"/>
    <w:uiPriority w:val="39"/>
    <w:unhideWhenUsed/>
    <w:rsid w:val="00E01B41"/>
    <w:pPr>
      <w:spacing w:after="57"/>
    </w:pPr>
    <w:rPr>
      <w:rFonts w:ascii="Calibri" w:hAnsi="Calibri"/>
      <w:sz w:val="20"/>
      <w:szCs w:val="20"/>
      <w:lang w:eastAsia="zh-CN"/>
    </w:rPr>
  </w:style>
  <w:style w:type="paragraph" w:styleId="2d">
    <w:name w:val="toc 2"/>
    <w:basedOn w:val="a6"/>
    <w:next w:val="a6"/>
    <w:uiPriority w:val="39"/>
    <w:unhideWhenUsed/>
    <w:rsid w:val="00E01B41"/>
    <w:pPr>
      <w:spacing w:after="57"/>
      <w:ind w:left="283"/>
    </w:pPr>
    <w:rPr>
      <w:rFonts w:ascii="Calibri" w:hAnsi="Calibri"/>
      <w:sz w:val="20"/>
      <w:szCs w:val="20"/>
      <w:lang w:eastAsia="zh-CN"/>
    </w:rPr>
  </w:style>
  <w:style w:type="paragraph" w:styleId="3a">
    <w:name w:val="toc 3"/>
    <w:basedOn w:val="a6"/>
    <w:next w:val="a6"/>
    <w:uiPriority w:val="39"/>
    <w:unhideWhenUsed/>
    <w:rsid w:val="00E01B41"/>
    <w:pPr>
      <w:spacing w:after="57"/>
      <w:ind w:left="567"/>
    </w:pPr>
    <w:rPr>
      <w:rFonts w:ascii="Calibri" w:hAnsi="Calibri"/>
      <w:sz w:val="20"/>
      <w:szCs w:val="20"/>
      <w:lang w:eastAsia="zh-CN"/>
    </w:rPr>
  </w:style>
  <w:style w:type="paragraph" w:styleId="46">
    <w:name w:val="toc 4"/>
    <w:basedOn w:val="a6"/>
    <w:next w:val="a6"/>
    <w:uiPriority w:val="39"/>
    <w:unhideWhenUsed/>
    <w:rsid w:val="00E01B41"/>
    <w:pPr>
      <w:spacing w:after="57"/>
      <w:ind w:left="850"/>
    </w:pPr>
    <w:rPr>
      <w:rFonts w:ascii="Calibri" w:hAnsi="Calibri"/>
      <w:sz w:val="20"/>
      <w:szCs w:val="20"/>
      <w:lang w:eastAsia="zh-CN"/>
    </w:rPr>
  </w:style>
  <w:style w:type="paragraph" w:styleId="53">
    <w:name w:val="toc 5"/>
    <w:basedOn w:val="a6"/>
    <w:next w:val="a6"/>
    <w:uiPriority w:val="39"/>
    <w:unhideWhenUsed/>
    <w:rsid w:val="00E01B41"/>
    <w:pPr>
      <w:spacing w:after="57"/>
      <w:ind w:left="1134"/>
    </w:pPr>
    <w:rPr>
      <w:rFonts w:ascii="Calibri" w:hAnsi="Calibri"/>
      <w:sz w:val="20"/>
      <w:szCs w:val="20"/>
      <w:lang w:eastAsia="zh-CN"/>
    </w:rPr>
  </w:style>
  <w:style w:type="paragraph" w:styleId="61">
    <w:name w:val="toc 6"/>
    <w:basedOn w:val="a6"/>
    <w:next w:val="a6"/>
    <w:uiPriority w:val="39"/>
    <w:unhideWhenUsed/>
    <w:rsid w:val="00E01B41"/>
    <w:pPr>
      <w:spacing w:after="57"/>
      <w:ind w:left="1417"/>
    </w:pPr>
    <w:rPr>
      <w:rFonts w:ascii="Calibri" w:hAnsi="Calibri"/>
      <w:sz w:val="20"/>
      <w:szCs w:val="20"/>
      <w:lang w:eastAsia="zh-CN"/>
    </w:rPr>
  </w:style>
  <w:style w:type="paragraph" w:styleId="71">
    <w:name w:val="toc 7"/>
    <w:basedOn w:val="a6"/>
    <w:next w:val="a6"/>
    <w:uiPriority w:val="39"/>
    <w:unhideWhenUsed/>
    <w:rsid w:val="00E01B41"/>
    <w:pPr>
      <w:spacing w:after="57"/>
      <w:ind w:left="1701"/>
    </w:pPr>
    <w:rPr>
      <w:rFonts w:ascii="Calibri" w:hAnsi="Calibri"/>
      <w:sz w:val="20"/>
      <w:szCs w:val="20"/>
      <w:lang w:eastAsia="zh-CN"/>
    </w:rPr>
  </w:style>
  <w:style w:type="paragraph" w:styleId="81">
    <w:name w:val="toc 8"/>
    <w:basedOn w:val="a6"/>
    <w:next w:val="a6"/>
    <w:uiPriority w:val="39"/>
    <w:unhideWhenUsed/>
    <w:rsid w:val="00E01B41"/>
    <w:pPr>
      <w:spacing w:after="57"/>
      <w:ind w:left="1984"/>
    </w:pPr>
    <w:rPr>
      <w:rFonts w:ascii="Calibri" w:hAnsi="Calibri"/>
      <w:sz w:val="20"/>
      <w:szCs w:val="20"/>
      <w:lang w:eastAsia="zh-CN"/>
    </w:rPr>
  </w:style>
  <w:style w:type="paragraph" w:styleId="91">
    <w:name w:val="toc 9"/>
    <w:basedOn w:val="a6"/>
    <w:next w:val="a6"/>
    <w:uiPriority w:val="39"/>
    <w:unhideWhenUsed/>
    <w:rsid w:val="00E01B41"/>
    <w:pPr>
      <w:spacing w:after="57"/>
      <w:ind w:left="2268"/>
    </w:pPr>
    <w:rPr>
      <w:rFonts w:ascii="Calibri" w:hAnsi="Calibri"/>
      <w:sz w:val="20"/>
      <w:szCs w:val="20"/>
      <w:lang w:eastAsia="zh-CN"/>
    </w:rPr>
  </w:style>
  <w:style w:type="paragraph" w:customStyle="1" w:styleId="1a">
    <w:name w:val="Заголовок оглавления1"/>
    <w:next w:val="affe"/>
    <w:uiPriority w:val="39"/>
    <w:unhideWhenUsed/>
    <w:rsid w:val="00E01B41"/>
    <w:pPr>
      <w:spacing w:after="200" w:line="276" w:lineRule="auto"/>
    </w:pPr>
    <w:rPr>
      <w:rFonts w:eastAsia="Calibri" w:cs="Times New Roman"/>
      <w:sz w:val="22"/>
      <w:szCs w:val="22"/>
      <w:lang w:eastAsia="en-US"/>
    </w:rPr>
  </w:style>
  <w:style w:type="paragraph" w:styleId="afff">
    <w:name w:val="table of figures"/>
    <w:basedOn w:val="a6"/>
    <w:next w:val="a6"/>
    <w:uiPriority w:val="99"/>
    <w:unhideWhenUsed/>
    <w:rsid w:val="00E01B41"/>
    <w:rPr>
      <w:rFonts w:ascii="Calibri" w:hAnsi="Calibri"/>
      <w:sz w:val="20"/>
      <w:szCs w:val="20"/>
      <w:lang w:eastAsia="zh-CN"/>
    </w:rPr>
  </w:style>
  <w:style w:type="paragraph" w:styleId="afff0">
    <w:name w:val="Normal (Web)"/>
    <w:basedOn w:val="a6"/>
    <w:uiPriority w:val="99"/>
    <w:unhideWhenUsed/>
    <w:rsid w:val="00E01B41"/>
    <w:pPr>
      <w:spacing w:before="100" w:beforeAutospacing="1" w:after="100" w:afterAutospacing="1"/>
    </w:pPr>
    <w:rPr>
      <w:rFonts w:cs="Times New Roman"/>
    </w:rPr>
  </w:style>
  <w:style w:type="paragraph" w:customStyle="1" w:styleId="16634">
    <w:name w:val="16634"/>
    <w:basedOn w:val="a6"/>
    <w:uiPriority w:val="99"/>
    <w:rsid w:val="00E01B41"/>
    <w:pPr>
      <w:spacing w:before="100" w:beforeAutospacing="1" w:after="100" w:afterAutospacing="1"/>
    </w:pPr>
    <w:rPr>
      <w:rFonts w:cs="Times New Roman"/>
    </w:rPr>
  </w:style>
  <w:style w:type="paragraph" w:customStyle="1" w:styleId="7627">
    <w:name w:val="7627"/>
    <w:basedOn w:val="a6"/>
    <w:uiPriority w:val="99"/>
    <w:rsid w:val="00E01B41"/>
    <w:pPr>
      <w:spacing w:before="100" w:beforeAutospacing="1" w:after="100" w:afterAutospacing="1"/>
    </w:pPr>
    <w:rPr>
      <w:rFonts w:cs="Times New Roman"/>
    </w:rPr>
  </w:style>
  <w:style w:type="paragraph" w:customStyle="1" w:styleId="9916">
    <w:name w:val="9916"/>
    <w:basedOn w:val="a6"/>
    <w:uiPriority w:val="99"/>
    <w:rsid w:val="00E01B41"/>
    <w:pPr>
      <w:spacing w:before="100" w:beforeAutospacing="1" w:after="100" w:afterAutospacing="1"/>
    </w:pPr>
    <w:rPr>
      <w:rFonts w:cs="Times New Roman"/>
    </w:rPr>
  </w:style>
  <w:style w:type="table" w:styleId="18">
    <w:name w:val="Plain Table 1"/>
    <w:basedOn w:val="a8"/>
    <w:uiPriority w:val="41"/>
    <w:rsid w:val="00E01B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c">
    <w:name w:val="Plain Table 2"/>
    <w:basedOn w:val="a8"/>
    <w:uiPriority w:val="42"/>
    <w:rsid w:val="00E01B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9">
    <w:name w:val="Plain Table 3"/>
    <w:basedOn w:val="a8"/>
    <w:uiPriority w:val="43"/>
    <w:rsid w:val="00E01B4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5">
    <w:name w:val="Plain Table 4"/>
    <w:basedOn w:val="a8"/>
    <w:uiPriority w:val="44"/>
    <w:rsid w:val="00E01B4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8"/>
    <w:uiPriority w:val="45"/>
    <w:rsid w:val="00E01B4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8"/>
    <w:uiPriority w:val="46"/>
    <w:rsid w:val="00E01B4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8"/>
    <w:uiPriority w:val="47"/>
    <w:rsid w:val="00E01B4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Grid Table 3"/>
    <w:basedOn w:val="a8"/>
    <w:uiPriority w:val="48"/>
    <w:rsid w:val="00E01B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0">
    <w:name w:val="Grid Table 4"/>
    <w:basedOn w:val="a8"/>
    <w:uiPriority w:val="49"/>
    <w:rsid w:val="00E01B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Grid Table 5 Dark"/>
    <w:basedOn w:val="a8"/>
    <w:uiPriority w:val="50"/>
    <w:rsid w:val="00E01B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8"/>
    <w:uiPriority w:val="51"/>
    <w:rsid w:val="00E01B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8"/>
    <w:uiPriority w:val="52"/>
    <w:rsid w:val="00E01B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8"/>
    <w:uiPriority w:val="46"/>
    <w:rsid w:val="00E01B4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8"/>
    <w:uiPriority w:val="47"/>
    <w:rsid w:val="00E01B4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2">
    <w:name w:val="List Table 3"/>
    <w:basedOn w:val="a8"/>
    <w:uiPriority w:val="48"/>
    <w:rsid w:val="00E01B4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2">
    <w:name w:val="List Table 4"/>
    <w:basedOn w:val="a8"/>
    <w:uiPriority w:val="49"/>
    <w:rsid w:val="00E01B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2">
    <w:name w:val="List Table 5 Dark"/>
    <w:basedOn w:val="a8"/>
    <w:uiPriority w:val="50"/>
    <w:rsid w:val="00E01B4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8"/>
    <w:uiPriority w:val="51"/>
    <w:rsid w:val="00E01B4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8"/>
    <w:uiPriority w:val="52"/>
    <w:rsid w:val="00E01B4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e">
    <w:name w:val="TOC Heading"/>
    <w:basedOn w:val="1"/>
    <w:next w:val="a6"/>
    <w:uiPriority w:val="39"/>
    <w:semiHidden/>
    <w:unhideWhenUsed/>
    <w:qFormat/>
    <w:rsid w:val="00E01B41"/>
    <w:pPr>
      <w:pageBreakBefore w:val="0"/>
      <w:numPr>
        <w:numId w:val="0"/>
      </w:numPr>
      <w:suppressAutoHyphens w:val="0"/>
      <w:kinsoku/>
      <w:overflowPunct/>
      <w:autoSpaceDE/>
      <w:autoSpaceDN/>
      <w:spacing w:before="240" w:after="0"/>
      <w:jc w:val="left"/>
      <w:outlineLvl w:val="9"/>
    </w:pPr>
    <w:rPr>
      <w:rFonts w:asciiTheme="majorHAnsi" w:eastAsiaTheme="majorEastAsia" w:hAnsiTheme="majorHAnsi" w:cstheme="majorBidi"/>
      <w:b w:val="0"/>
      <w:bCs w:val="0"/>
      <w:color w:val="2F5496" w:themeColor="accent1" w:themeShade="BF"/>
      <w:kern w:val="0"/>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2269">
      <w:bodyDiv w:val="1"/>
      <w:marLeft w:val="0"/>
      <w:marRight w:val="0"/>
      <w:marTop w:val="0"/>
      <w:marBottom w:val="0"/>
      <w:divBdr>
        <w:top w:val="none" w:sz="0" w:space="0" w:color="auto"/>
        <w:left w:val="none" w:sz="0" w:space="0" w:color="auto"/>
        <w:bottom w:val="none" w:sz="0" w:space="0" w:color="auto"/>
        <w:right w:val="none" w:sz="0" w:space="0" w:color="auto"/>
      </w:divBdr>
    </w:div>
    <w:div w:id="632712915">
      <w:bodyDiv w:val="1"/>
      <w:marLeft w:val="0"/>
      <w:marRight w:val="0"/>
      <w:marTop w:val="0"/>
      <w:marBottom w:val="0"/>
      <w:divBdr>
        <w:top w:val="none" w:sz="0" w:space="0" w:color="auto"/>
        <w:left w:val="none" w:sz="0" w:space="0" w:color="auto"/>
        <w:bottom w:val="none" w:sz="0" w:space="0" w:color="auto"/>
        <w:right w:val="none" w:sz="0" w:space="0" w:color="auto"/>
      </w:divBdr>
      <w:divsChild>
        <w:div w:id="1195272084">
          <w:marLeft w:val="0"/>
          <w:marRight w:val="0"/>
          <w:marTop w:val="0"/>
          <w:marBottom w:val="0"/>
          <w:divBdr>
            <w:top w:val="none" w:sz="0" w:space="0" w:color="auto"/>
            <w:left w:val="single" w:sz="24" w:space="0" w:color="CED3F1"/>
            <w:bottom w:val="none" w:sz="0" w:space="0" w:color="auto"/>
            <w:right w:val="none" w:sz="0" w:space="0" w:color="auto"/>
          </w:divBdr>
          <w:divsChild>
            <w:div w:id="1054309043">
              <w:marLeft w:val="0"/>
              <w:marRight w:val="0"/>
              <w:marTop w:val="0"/>
              <w:marBottom w:val="0"/>
              <w:divBdr>
                <w:top w:val="none" w:sz="0" w:space="0" w:color="auto"/>
                <w:left w:val="none" w:sz="0" w:space="0" w:color="auto"/>
                <w:bottom w:val="none" w:sz="0" w:space="0" w:color="auto"/>
                <w:right w:val="none" w:sz="0" w:space="0" w:color="auto"/>
              </w:divBdr>
            </w:div>
            <w:div w:id="1449809868">
              <w:marLeft w:val="0"/>
              <w:marRight w:val="0"/>
              <w:marTop w:val="0"/>
              <w:marBottom w:val="0"/>
              <w:divBdr>
                <w:top w:val="none" w:sz="0" w:space="0" w:color="auto"/>
                <w:left w:val="none" w:sz="0" w:space="0" w:color="auto"/>
                <w:bottom w:val="none" w:sz="0" w:space="0" w:color="auto"/>
                <w:right w:val="none" w:sz="0" w:space="0" w:color="auto"/>
              </w:divBdr>
            </w:div>
          </w:divsChild>
        </w:div>
        <w:div w:id="1880388517">
          <w:marLeft w:val="0"/>
          <w:marRight w:val="0"/>
          <w:marTop w:val="0"/>
          <w:marBottom w:val="0"/>
          <w:divBdr>
            <w:top w:val="none" w:sz="0" w:space="0" w:color="auto"/>
            <w:left w:val="single" w:sz="24" w:space="0" w:color="CED3F1"/>
            <w:bottom w:val="none" w:sz="0" w:space="0" w:color="auto"/>
            <w:right w:val="none" w:sz="0" w:space="0" w:color="auto"/>
          </w:divBdr>
          <w:divsChild>
            <w:div w:id="1108739755">
              <w:marLeft w:val="0"/>
              <w:marRight w:val="0"/>
              <w:marTop w:val="0"/>
              <w:marBottom w:val="0"/>
              <w:divBdr>
                <w:top w:val="none" w:sz="0" w:space="0" w:color="auto"/>
                <w:left w:val="none" w:sz="0" w:space="0" w:color="auto"/>
                <w:bottom w:val="none" w:sz="0" w:space="0" w:color="auto"/>
                <w:right w:val="none" w:sz="0" w:space="0" w:color="auto"/>
              </w:divBdr>
            </w:div>
            <w:div w:id="1271661825">
              <w:marLeft w:val="0"/>
              <w:marRight w:val="0"/>
              <w:marTop w:val="0"/>
              <w:marBottom w:val="0"/>
              <w:divBdr>
                <w:top w:val="none" w:sz="0" w:space="0" w:color="auto"/>
                <w:left w:val="none" w:sz="0" w:space="0" w:color="auto"/>
                <w:bottom w:val="none" w:sz="0" w:space="0" w:color="auto"/>
                <w:right w:val="none" w:sz="0" w:space="0" w:color="auto"/>
              </w:divBdr>
            </w:div>
          </w:divsChild>
        </w:div>
        <w:div w:id="551574106">
          <w:marLeft w:val="0"/>
          <w:marRight w:val="0"/>
          <w:marTop w:val="0"/>
          <w:marBottom w:val="0"/>
          <w:divBdr>
            <w:top w:val="none" w:sz="0" w:space="0" w:color="auto"/>
            <w:left w:val="none" w:sz="0" w:space="0" w:color="auto"/>
            <w:bottom w:val="none" w:sz="0" w:space="0" w:color="auto"/>
            <w:right w:val="none" w:sz="0" w:space="0" w:color="auto"/>
          </w:divBdr>
        </w:div>
        <w:div w:id="2045590725">
          <w:marLeft w:val="0"/>
          <w:marRight w:val="0"/>
          <w:marTop w:val="0"/>
          <w:marBottom w:val="0"/>
          <w:divBdr>
            <w:top w:val="none" w:sz="0" w:space="0" w:color="auto"/>
            <w:left w:val="single" w:sz="24" w:space="0" w:color="CED3F1"/>
            <w:bottom w:val="none" w:sz="0" w:space="0" w:color="auto"/>
            <w:right w:val="none" w:sz="0" w:space="0" w:color="auto"/>
          </w:divBdr>
          <w:divsChild>
            <w:div w:id="1232353770">
              <w:marLeft w:val="0"/>
              <w:marRight w:val="0"/>
              <w:marTop w:val="0"/>
              <w:marBottom w:val="0"/>
              <w:divBdr>
                <w:top w:val="none" w:sz="0" w:space="0" w:color="auto"/>
                <w:left w:val="none" w:sz="0" w:space="0" w:color="auto"/>
                <w:bottom w:val="none" w:sz="0" w:space="0" w:color="auto"/>
                <w:right w:val="none" w:sz="0" w:space="0" w:color="auto"/>
              </w:divBdr>
            </w:div>
            <w:div w:id="1744453419">
              <w:marLeft w:val="0"/>
              <w:marRight w:val="0"/>
              <w:marTop w:val="0"/>
              <w:marBottom w:val="0"/>
              <w:divBdr>
                <w:top w:val="none" w:sz="0" w:space="0" w:color="auto"/>
                <w:left w:val="none" w:sz="0" w:space="0" w:color="auto"/>
                <w:bottom w:val="none" w:sz="0" w:space="0" w:color="auto"/>
                <w:right w:val="none" w:sz="0" w:space="0" w:color="auto"/>
              </w:divBdr>
            </w:div>
          </w:divsChild>
        </w:div>
        <w:div w:id="1933313001">
          <w:marLeft w:val="0"/>
          <w:marRight w:val="0"/>
          <w:marTop w:val="0"/>
          <w:marBottom w:val="0"/>
          <w:divBdr>
            <w:top w:val="none" w:sz="0" w:space="0" w:color="auto"/>
            <w:left w:val="none" w:sz="0" w:space="0" w:color="auto"/>
            <w:bottom w:val="none" w:sz="0" w:space="0" w:color="auto"/>
            <w:right w:val="none" w:sz="0" w:space="0" w:color="auto"/>
          </w:divBdr>
        </w:div>
        <w:div w:id="419836812">
          <w:marLeft w:val="0"/>
          <w:marRight w:val="0"/>
          <w:marTop w:val="0"/>
          <w:marBottom w:val="0"/>
          <w:divBdr>
            <w:top w:val="none" w:sz="0" w:space="0" w:color="auto"/>
            <w:left w:val="none" w:sz="0" w:space="0" w:color="auto"/>
            <w:bottom w:val="none" w:sz="0" w:space="0" w:color="auto"/>
            <w:right w:val="none" w:sz="0" w:space="0" w:color="auto"/>
          </w:divBdr>
        </w:div>
      </w:divsChild>
    </w:div>
    <w:div w:id="641083122">
      <w:bodyDiv w:val="1"/>
      <w:marLeft w:val="0"/>
      <w:marRight w:val="0"/>
      <w:marTop w:val="0"/>
      <w:marBottom w:val="0"/>
      <w:divBdr>
        <w:top w:val="none" w:sz="0" w:space="0" w:color="auto"/>
        <w:left w:val="none" w:sz="0" w:space="0" w:color="auto"/>
        <w:bottom w:val="none" w:sz="0" w:space="0" w:color="auto"/>
        <w:right w:val="none" w:sz="0" w:space="0" w:color="auto"/>
      </w:divBdr>
    </w:div>
    <w:div w:id="680592780">
      <w:bodyDiv w:val="1"/>
      <w:marLeft w:val="0"/>
      <w:marRight w:val="0"/>
      <w:marTop w:val="0"/>
      <w:marBottom w:val="0"/>
      <w:divBdr>
        <w:top w:val="none" w:sz="0" w:space="0" w:color="auto"/>
        <w:left w:val="none" w:sz="0" w:space="0" w:color="auto"/>
        <w:bottom w:val="none" w:sz="0" w:space="0" w:color="auto"/>
        <w:right w:val="none" w:sz="0" w:space="0" w:color="auto"/>
      </w:divBdr>
    </w:div>
    <w:div w:id="932975562">
      <w:bodyDiv w:val="1"/>
      <w:marLeft w:val="0"/>
      <w:marRight w:val="0"/>
      <w:marTop w:val="0"/>
      <w:marBottom w:val="0"/>
      <w:divBdr>
        <w:top w:val="none" w:sz="0" w:space="0" w:color="auto"/>
        <w:left w:val="none" w:sz="0" w:space="0" w:color="auto"/>
        <w:bottom w:val="none" w:sz="0" w:space="0" w:color="auto"/>
        <w:right w:val="none" w:sz="0" w:space="0" w:color="auto"/>
      </w:divBdr>
    </w:div>
    <w:div w:id="971523433">
      <w:bodyDiv w:val="1"/>
      <w:marLeft w:val="0"/>
      <w:marRight w:val="0"/>
      <w:marTop w:val="0"/>
      <w:marBottom w:val="0"/>
      <w:divBdr>
        <w:top w:val="none" w:sz="0" w:space="0" w:color="auto"/>
        <w:left w:val="none" w:sz="0" w:space="0" w:color="auto"/>
        <w:bottom w:val="none" w:sz="0" w:space="0" w:color="auto"/>
        <w:right w:val="none" w:sz="0" w:space="0" w:color="auto"/>
      </w:divBdr>
    </w:div>
    <w:div w:id="1400051447">
      <w:bodyDiv w:val="1"/>
      <w:marLeft w:val="0"/>
      <w:marRight w:val="0"/>
      <w:marTop w:val="0"/>
      <w:marBottom w:val="0"/>
      <w:divBdr>
        <w:top w:val="none" w:sz="0" w:space="0" w:color="auto"/>
        <w:left w:val="none" w:sz="0" w:space="0" w:color="auto"/>
        <w:bottom w:val="none" w:sz="0" w:space="0" w:color="auto"/>
        <w:right w:val="none" w:sz="0" w:space="0" w:color="auto"/>
      </w:divBdr>
    </w:div>
    <w:div w:id="1592397068">
      <w:bodyDiv w:val="1"/>
      <w:marLeft w:val="0"/>
      <w:marRight w:val="0"/>
      <w:marTop w:val="0"/>
      <w:marBottom w:val="0"/>
      <w:divBdr>
        <w:top w:val="none" w:sz="0" w:space="0" w:color="auto"/>
        <w:left w:val="none" w:sz="0" w:space="0" w:color="auto"/>
        <w:bottom w:val="none" w:sz="0" w:space="0" w:color="auto"/>
        <w:right w:val="none" w:sz="0" w:space="0" w:color="auto"/>
      </w:divBdr>
    </w:div>
    <w:div w:id="1947274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2D62-9A55-44EB-AD23-B0671772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6206</Words>
  <Characters>35378</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Nurgaliev</dc:creator>
  <cp:lastModifiedBy>ФВьшт</cp:lastModifiedBy>
  <cp:revision>26</cp:revision>
  <dcterms:created xsi:type="dcterms:W3CDTF">2024-09-12T06:00:00Z</dcterms:created>
  <dcterms:modified xsi:type="dcterms:W3CDTF">2025-06-26T04:33:00Z</dcterms:modified>
</cp:coreProperties>
</file>