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EE136" w14:textId="77777777" w:rsidR="0020784F" w:rsidRDefault="00332F05" w:rsidP="00F47895">
      <w:pPr>
        <w:shd w:val="clear" w:color="auto" w:fill="FFFFFF"/>
        <w:spacing w:after="0" w:line="240" w:lineRule="auto"/>
        <w:ind w:left="-142" w:right="-261"/>
        <w:jc w:val="center"/>
        <w:rPr>
          <w:rFonts w:ascii="Times New Roman" w:hAnsi="Times New Roman" w:cs="Times New Roman"/>
          <w:b/>
          <w:spacing w:val="2"/>
        </w:rPr>
      </w:pPr>
      <w:r w:rsidRPr="00561407">
        <w:rPr>
          <w:rFonts w:ascii="Times New Roman" w:hAnsi="Times New Roman" w:cs="Times New Roman"/>
          <w:b/>
          <w:spacing w:val="2"/>
        </w:rPr>
        <w:t xml:space="preserve">Техническое задание </w:t>
      </w:r>
    </w:p>
    <w:p w14:paraId="29345A0C" w14:textId="07CEF21D" w:rsidR="00FE4E8C" w:rsidRDefault="00332F05" w:rsidP="00F47895">
      <w:pPr>
        <w:shd w:val="clear" w:color="auto" w:fill="FFFFFF"/>
        <w:spacing w:after="0" w:line="240" w:lineRule="auto"/>
        <w:ind w:left="-142" w:right="-261"/>
        <w:jc w:val="center"/>
        <w:rPr>
          <w:rFonts w:ascii="Times New Roman" w:hAnsi="Times New Roman" w:cs="Times New Roman"/>
          <w:b/>
          <w:spacing w:val="2"/>
        </w:rPr>
      </w:pPr>
      <w:r w:rsidRPr="00561407">
        <w:rPr>
          <w:rFonts w:ascii="Times New Roman" w:hAnsi="Times New Roman" w:cs="Times New Roman"/>
          <w:b/>
          <w:spacing w:val="2"/>
        </w:rPr>
        <w:t xml:space="preserve">на </w:t>
      </w:r>
      <w:r w:rsidR="00561407" w:rsidRPr="00561407">
        <w:rPr>
          <w:rFonts w:ascii="Times New Roman" w:hAnsi="Times New Roman" w:cs="Times New Roman"/>
          <w:b/>
          <w:spacing w:val="2"/>
        </w:rPr>
        <w:t xml:space="preserve">поставку </w:t>
      </w:r>
      <w:r w:rsidR="004B5055">
        <w:rPr>
          <w:rFonts w:ascii="Times New Roman" w:hAnsi="Times New Roman" w:cs="Times New Roman"/>
          <w:b/>
          <w:spacing w:val="2"/>
        </w:rPr>
        <w:t>и монтаж спортивной площадки</w:t>
      </w:r>
    </w:p>
    <w:p w14:paraId="292AF1AB" w14:textId="3FA80E50" w:rsidR="000C1DEF" w:rsidRDefault="000C1DEF" w:rsidP="00F47895">
      <w:pPr>
        <w:shd w:val="clear" w:color="auto" w:fill="FFFFFF"/>
        <w:spacing w:after="0" w:line="240" w:lineRule="auto"/>
        <w:ind w:left="-142" w:right="-261"/>
        <w:jc w:val="center"/>
        <w:rPr>
          <w:rFonts w:ascii="Times New Roman" w:hAnsi="Times New Roman" w:cs="Times New Roman"/>
          <w:b/>
          <w:spacing w:val="2"/>
        </w:rPr>
      </w:pPr>
      <w:r w:rsidRPr="000C1DEF">
        <w:rPr>
          <w:rFonts w:ascii="Times New Roman" w:hAnsi="Times New Roman" w:cs="Times New Roman"/>
          <w:b/>
          <w:spacing w:val="2"/>
        </w:rPr>
        <w:t>для нужд МАУ ДО «СШ «Фаворит»</w:t>
      </w:r>
    </w:p>
    <w:p w14:paraId="56C17FD0" w14:textId="77777777" w:rsidR="004B5055" w:rsidRPr="00561407" w:rsidRDefault="004B5055" w:rsidP="00F47895">
      <w:pPr>
        <w:shd w:val="clear" w:color="auto" w:fill="FFFFFF"/>
        <w:spacing w:after="0" w:line="240" w:lineRule="auto"/>
        <w:ind w:left="-142" w:right="-261"/>
        <w:jc w:val="center"/>
        <w:rPr>
          <w:rFonts w:ascii="Times New Roman" w:hAnsi="Times New Roman" w:cs="Times New Roman"/>
          <w:b/>
          <w:spacing w:val="2"/>
        </w:rPr>
      </w:pPr>
    </w:p>
    <w:p w14:paraId="586F47B7" w14:textId="719F1BE2" w:rsidR="00FE4E8C" w:rsidRPr="000C3C02" w:rsidRDefault="00332F05" w:rsidP="00561407">
      <w:pPr>
        <w:pStyle w:val="af8"/>
        <w:widowControl w:val="0"/>
        <w:numPr>
          <w:ilvl w:val="0"/>
          <w:numId w:val="6"/>
        </w:numPr>
        <w:suppressLineNumbers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0C3C02">
        <w:rPr>
          <w:rFonts w:ascii="Times New Roman" w:hAnsi="Times New Roman" w:cs="Times New Roman"/>
          <w:b/>
          <w:bCs/>
        </w:rPr>
        <w:t xml:space="preserve">Наименование объекта закупки: </w:t>
      </w:r>
    </w:p>
    <w:tbl>
      <w:tblPr>
        <w:tblStyle w:val="af7"/>
        <w:tblW w:w="5019" w:type="pct"/>
        <w:tblLayout w:type="fixed"/>
        <w:tblLook w:val="04A0" w:firstRow="1" w:lastRow="0" w:firstColumn="1" w:lastColumn="0" w:noHBand="0" w:noVBand="1"/>
      </w:tblPr>
      <w:tblGrid>
        <w:gridCol w:w="564"/>
        <w:gridCol w:w="1841"/>
        <w:gridCol w:w="1560"/>
        <w:gridCol w:w="5105"/>
        <w:gridCol w:w="710"/>
        <w:gridCol w:w="716"/>
      </w:tblGrid>
      <w:tr w:rsidR="00F45A54" w:rsidRPr="00561407" w14:paraId="7A786B8A" w14:textId="77777777" w:rsidTr="00FD49D7">
        <w:trPr>
          <w:trHeight w:val="532"/>
          <w:tblHeader/>
        </w:trPr>
        <w:tc>
          <w:tcPr>
            <w:tcW w:w="269" w:type="pct"/>
            <w:shd w:val="clear" w:color="auto" w:fill="E2EFD9" w:themeFill="accent6" w:themeFillTint="33"/>
          </w:tcPr>
          <w:p w14:paraId="401F0AA7" w14:textId="77777777" w:rsidR="00561407" w:rsidRPr="00561407" w:rsidRDefault="00561407">
            <w:pPr>
              <w:suppressLineNumbers/>
              <w:jc w:val="center"/>
              <w:rPr>
                <w:rFonts w:ascii="Times New Roman" w:hAnsi="Times New Roman" w:cs="Times New Roman"/>
                <w:b/>
              </w:rPr>
            </w:pPr>
            <w:r w:rsidRPr="00561407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877" w:type="pct"/>
            <w:shd w:val="clear" w:color="auto" w:fill="E2EFD9" w:themeFill="accent6" w:themeFillTint="33"/>
          </w:tcPr>
          <w:p w14:paraId="01E873FA" w14:textId="6A9DE11D" w:rsidR="00561407" w:rsidRPr="00561407" w:rsidRDefault="0056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407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743" w:type="pct"/>
            <w:shd w:val="clear" w:color="auto" w:fill="E2EFD9" w:themeFill="accent6" w:themeFillTint="33"/>
          </w:tcPr>
          <w:p w14:paraId="44FCE753" w14:textId="0C971522" w:rsidR="00561407" w:rsidRPr="00561407" w:rsidRDefault="00561407">
            <w:pPr>
              <w:suppressLineNumber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ОКПД 2</w:t>
            </w:r>
          </w:p>
        </w:tc>
        <w:tc>
          <w:tcPr>
            <w:tcW w:w="2432" w:type="pct"/>
            <w:shd w:val="clear" w:color="auto" w:fill="E2EFD9" w:themeFill="accent6" w:themeFillTint="33"/>
          </w:tcPr>
          <w:p w14:paraId="4DB5DFFD" w14:textId="683499CB" w:rsidR="00561407" w:rsidRPr="00561407" w:rsidRDefault="00561407">
            <w:pPr>
              <w:suppressLineNumbers/>
              <w:jc w:val="center"/>
              <w:rPr>
                <w:rFonts w:ascii="Times New Roman" w:hAnsi="Times New Roman" w:cs="Times New Roman"/>
                <w:b/>
              </w:rPr>
            </w:pPr>
            <w:r w:rsidRPr="00561407">
              <w:rPr>
                <w:rFonts w:ascii="Times New Roman" w:hAnsi="Times New Roman" w:cs="Times New Roman"/>
                <w:b/>
              </w:rPr>
              <w:t>Описание объекта закупки (товара)</w:t>
            </w:r>
          </w:p>
        </w:tc>
        <w:tc>
          <w:tcPr>
            <w:tcW w:w="338" w:type="pct"/>
            <w:shd w:val="clear" w:color="auto" w:fill="E2EFD9" w:themeFill="accent6" w:themeFillTint="33"/>
          </w:tcPr>
          <w:p w14:paraId="555EC028" w14:textId="77777777" w:rsidR="00561407" w:rsidRPr="00561407" w:rsidRDefault="00561407">
            <w:pPr>
              <w:suppressLineNumbers/>
              <w:jc w:val="center"/>
              <w:rPr>
                <w:rFonts w:ascii="Times New Roman" w:hAnsi="Times New Roman" w:cs="Times New Roman"/>
                <w:b/>
              </w:rPr>
            </w:pPr>
            <w:r w:rsidRPr="00561407">
              <w:rPr>
                <w:rFonts w:ascii="Times New Roman" w:eastAsia="Times New Roman" w:hAnsi="Times New Roman" w:cs="Times New Roman"/>
                <w:b/>
              </w:rPr>
              <w:t>Ед. изм.</w:t>
            </w:r>
          </w:p>
        </w:tc>
        <w:tc>
          <w:tcPr>
            <w:tcW w:w="341" w:type="pct"/>
            <w:shd w:val="clear" w:color="auto" w:fill="E2EFD9" w:themeFill="accent6" w:themeFillTint="33"/>
          </w:tcPr>
          <w:p w14:paraId="2EFEA7CF" w14:textId="77777777" w:rsidR="00561407" w:rsidRPr="00561407" w:rsidRDefault="00561407">
            <w:pPr>
              <w:suppressLineNumbers/>
              <w:jc w:val="center"/>
              <w:rPr>
                <w:rFonts w:ascii="Times New Roman" w:hAnsi="Times New Roman" w:cs="Times New Roman"/>
                <w:b/>
              </w:rPr>
            </w:pPr>
            <w:r w:rsidRPr="00561407"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</w:tc>
      </w:tr>
      <w:tr w:rsidR="00BD188F" w:rsidRPr="00561407" w14:paraId="32B372D1" w14:textId="77777777" w:rsidTr="00D368B8">
        <w:tc>
          <w:tcPr>
            <w:tcW w:w="269" w:type="pct"/>
          </w:tcPr>
          <w:p w14:paraId="78C287F0" w14:textId="324A68CF" w:rsidR="00BD188F" w:rsidRPr="00561407" w:rsidRDefault="00BD188F" w:rsidP="00BD188F">
            <w:pPr>
              <w:suppressLineNumbers/>
              <w:jc w:val="both"/>
              <w:rPr>
                <w:rFonts w:ascii="Times New Roman" w:hAnsi="Times New Roman" w:cs="Times New Roman"/>
              </w:rPr>
            </w:pPr>
            <w:bookmarkStart w:id="0" w:name="_Hlk132792653"/>
            <w:r w:rsidRPr="00EC0D79">
              <w:t>1</w:t>
            </w:r>
            <w:r>
              <w:t>.</w:t>
            </w:r>
          </w:p>
        </w:tc>
        <w:tc>
          <w:tcPr>
            <w:tcW w:w="877" w:type="pct"/>
          </w:tcPr>
          <w:p w14:paraId="664D1B37" w14:textId="36D0727B" w:rsidR="00BD188F" w:rsidRPr="0020784F" w:rsidRDefault="00BD188F" w:rsidP="00BD188F">
            <w:pPr>
              <w:jc w:val="both"/>
              <w:rPr>
                <w:rFonts w:ascii="Times New Roman" w:hAnsi="Times New Roman" w:cs="Times New Roman"/>
              </w:rPr>
            </w:pPr>
            <w:r w:rsidRPr="00BD188F">
              <w:rPr>
                <w:rFonts w:ascii="Times New Roman" w:hAnsi="Times New Roman" w:cs="Times New Roman"/>
              </w:rPr>
              <w:t>Баскетбольная ферма</w:t>
            </w:r>
          </w:p>
        </w:tc>
        <w:tc>
          <w:tcPr>
            <w:tcW w:w="743" w:type="pct"/>
            <w:shd w:val="clear" w:color="auto" w:fill="FFFFFF" w:themeFill="background1"/>
          </w:tcPr>
          <w:p w14:paraId="6C693C0F" w14:textId="69528F5F" w:rsidR="00BD188F" w:rsidRPr="00981D02" w:rsidRDefault="00F57316" w:rsidP="00BD188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</w:rPr>
            </w:pPr>
            <w:r w:rsidRPr="00F57316">
              <w:rPr>
                <w:rFonts w:ascii="Times New Roman" w:hAnsi="Times New Roman" w:cs="Times New Roman"/>
              </w:rPr>
              <w:t>32.30.15.111</w:t>
            </w:r>
            <w:r>
              <w:rPr>
                <w:rFonts w:ascii="Times New Roman" w:hAnsi="Times New Roman" w:cs="Times New Roman"/>
              </w:rPr>
              <w:t xml:space="preserve"> (П)</w:t>
            </w:r>
          </w:p>
        </w:tc>
        <w:tc>
          <w:tcPr>
            <w:tcW w:w="2432" w:type="pct"/>
            <w:vAlign w:val="center"/>
          </w:tcPr>
          <w:p w14:paraId="0D44FC8D" w14:textId="77777777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>Навеска баскетбольная верхнего крепления подъемная. Навеска монтируется на направляющие. Трансформация навески производится электрическим мотор-редуктором путем поднятия нижнего конца навески вверх и вперед (опускание: вниз и назад).</w:t>
            </w:r>
          </w:p>
          <w:p w14:paraId="2A99698B" w14:textId="77777777" w:rsidR="00BD188F" w:rsidRPr="00535F58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  <w:b/>
                <w:bCs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1) </w:t>
            </w:r>
            <w:r w:rsidRPr="00535F58">
              <w:rPr>
                <w:rFonts w:ascii="Times New Roman" w:eastAsia="NSimSun" w:hAnsi="Times New Roman"/>
                <w:b/>
                <w:bCs/>
                <w:lang w:eastAsia="zh-CN" w:bidi="hi-IN"/>
              </w:rPr>
              <w:t>Направляющие с тягами</w:t>
            </w:r>
          </w:p>
          <w:p w14:paraId="5A72B570" w14:textId="77777777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>Должны быть изготовлены из профильной стальной трубы сечением не более 100х50х4.</w:t>
            </w:r>
          </w:p>
          <w:p w14:paraId="7DA76F83" w14:textId="77777777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>Направляющая должна крепиться к нижнему поясу ферм крыши на высоте не менее 8,5 м механическим способом на стремянках через зажимы (без использования сварки). Для обеспечения надежности и безопасности средняя часть направляющей дополнительно фиксируется тягами (трубы сечением не менее 50х50) за верхний пояс ферм крыши.</w:t>
            </w:r>
          </w:p>
          <w:p w14:paraId="1B6DEF06" w14:textId="77777777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2) </w:t>
            </w:r>
            <w:r w:rsidRPr="00535F58">
              <w:rPr>
                <w:rFonts w:ascii="Times New Roman" w:eastAsia="NSimSun" w:hAnsi="Times New Roman"/>
                <w:b/>
                <w:bCs/>
                <w:lang w:eastAsia="zh-CN" w:bidi="hi-IN"/>
              </w:rPr>
              <w:t>Узел электропривода</w:t>
            </w:r>
          </w:p>
          <w:p w14:paraId="63778B86" w14:textId="77777777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>В состав узла входят:</w:t>
            </w:r>
          </w:p>
          <w:p w14:paraId="7C30856B" w14:textId="77777777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>- балка узла электропривода, закрепленная между направляющими</w:t>
            </w:r>
          </w:p>
          <w:p w14:paraId="6C7B4FBB" w14:textId="77777777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>- мотор-редуктор</w:t>
            </w:r>
          </w:p>
          <w:p w14:paraId="51AEAE7F" w14:textId="77777777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>- сдвоенный барабан диаметром не менее 89 мм с опорными подшипниками типа UCF205 для намотки двух тросовых канатов диаметром не менее 5 мм.</w:t>
            </w:r>
          </w:p>
          <w:p w14:paraId="356917D4" w14:textId="77777777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>Редуктор червячный одноступенчатый с односторонним валом.</w:t>
            </w:r>
          </w:p>
          <w:p w14:paraId="1BC3E3C1" w14:textId="41947E3B" w:rsidR="00BD188F" w:rsidRPr="00535F58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  <w:b/>
                <w:bCs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Электропитание мотора: трехфазная сеть </w:t>
            </w:r>
            <w:r>
              <w:rPr>
                <w:rFonts w:ascii="Times New Roman" w:eastAsia="NSimSun" w:hAnsi="Times New Roman"/>
                <w:lang w:eastAsia="zh-CN" w:bidi="hi-IN"/>
              </w:rPr>
              <w:t xml:space="preserve">не </w:t>
            </w:r>
            <w:r w:rsidR="00E93646">
              <w:rPr>
                <w:rFonts w:ascii="Times New Roman" w:eastAsia="NSimSun" w:hAnsi="Times New Roman"/>
                <w:lang w:eastAsia="zh-CN" w:bidi="hi-IN"/>
              </w:rPr>
              <w:t>более</w:t>
            </w:r>
            <w:r>
              <w:rPr>
                <w:rFonts w:ascii="Times New Roman" w:eastAsia="NSimSun" w:hAnsi="Times New Roman"/>
                <w:lang w:eastAsia="zh-CN" w:bidi="hi-IN"/>
              </w:rPr>
              <w:t xml:space="preserve"> 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380В, </w:t>
            </w:r>
            <w:r>
              <w:rPr>
                <w:rFonts w:ascii="Times New Roman" w:eastAsia="NSimSun" w:hAnsi="Times New Roman"/>
                <w:lang w:eastAsia="zh-CN" w:bidi="hi-IN"/>
              </w:rPr>
              <w:t xml:space="preserve">не менее 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50Гц, потребляемая мощность не </w:t>
            </w:r>
            <w:r w:rsidR="00E93646">
              <w:rPr>
                <w:rFonts w:ascii="Times New Roman" w:eastAsia="NSimSun" w:hAnsi="Times New Roman"/>
                <w:lang w:eastAsia="zh-CN" w:bidi="hi-IN"/>
              </w:rPr>
              <w:t>более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 500 Вт. Электромотор должен быть оснащен тормозом.</w:t>
            </w:r>
          </w:p>
          <w:p w14:paraId="45051E62" w14:textId="77777777" w:rsidR="00BD188F" w:rsidRPr="00535F58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  <w:b/>
                <w:bCs/>
              </w:rPr>
            </w:pPr>
            <w:r w:rsidRPr="00535F58">
              <w:rPr>
                <w:rFonts w:ascii="Times New Roman" w:eastAsia="NSimSun" w:hAnsi="Times New Roman"/>
                <w:b/>
                <w:bCs/>
                <w:lang w:eastAsia="zh-CN" w:bidi="hi-IN"/>
              </w:rPr>
              <w:t>3) Балка роликов</w:t>
            </w:r>
          </w:p>
          <w:p w14:paraId="706B6313" w14:textId="78BB83A2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Должна быть закреплена между направляющими. На балке крепятся </w:t>
            </w:r>
            <w:r w:rsidR="00ED776F">
              <w:rPr>
                <w:rFonts w:ascii="Times New Roman" w:eastAsia="NSimSun" w:hAnsi="Times New Roman"/>
                <w:lang w:eastAsia="zh-CN" w:bidi="hi-IN"/>
              </w:rPr>
              <w:t xml:space="preserve">не менее 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>2 ролик</w:t>
            </w:r>
            <w:r w:rsidR="00ED776F">
              <w:rPr>
                <w:rFonts w:ascii="Times New Roman" w:eastAsia="NSimSun" w:hAnsi="Times New Roman"/>
                <w:lang w:eastAsia="zh-CN" w:bidi="hi-IN"/>
              </w:rPr>
              <w:t>ов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 диаметром не менее 76мм для прохождения двух тросовых канатов.</w:t>
            </w:r>
          </w:p>
          <w:p w14:paraId="62C4C90F" w14:textId="77777777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>4)</w:t>
            </w:r>
            <w:r>
              <w:rPr>
                <w:rFonts w:ascii="Times New Roman" w:eastAsia="NSimSun" w:hAnsi="Times New Roman"/>
                <w:lang w:eastAsia="zh-CN" w:bidi="hi-IN"/>
              </w:rPr>
              <w:t> </w:t>
            </w:r>
            <w:r w:rsidRPr="00535F58">
              <w:rPr>
                <w:rFonts w:ascii="Times New Roman" w:eastAsia="NSimSun" w:hAnsi="Times New Roman"/>
                <w:b/>
                <w:bCs/>
                <w:lang w:eastAsia="zh-CN" w:bidi="hi-IN"/>
              </w:rPr>
              <w:t>Узел подвеса фермы с подшипниками типа UCF207</w:t>
            </w:r>
          </w:p>
          <w:p w14:paraId="326239B7" w14:textId="77777777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>Крепление узлов должно позволять перемещать узлы по направляющим для точной установки баскетбольного кольца и щита относительно баскетбольной площадки.</w:t>
            </w:r>
          </w:p>
          <w:p w14:paraId="7D4CDF38" w14:textId="77777777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>5)</w:t>
            </w:r>
            <w:r>
              <w:rPr>
                <w:rFonts w:ascii="Times New Roman" w:eastAsia="NSimSun" w:hAnsi="Times New Roman"/>
                <w:lang w:eastAsia="zh-CN" w:bidi="hi-IN"/>
              </w:rPr>
              <w:t> </w:t>
            </w:r>
            <w:r w:rsidRPr="00535F58">
              <w:rPr>
                <w:rFonts w:ascii="Times New Roman" w:eastAsia="NSimSun" w:hAnsi="Times New Roman"/>
                <w:b/>
                <w:bCs/>
                <w:lang w:eastAsia="zh-CN" w:bidi="hi-IN"/>
              </w:rPr>
              <w:t>Ферма подъемная</w:t>
            </w:r>
          </w:p>
          <w:p w14:paraId="091C5AF6" w14:textId="1DBA56C6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>Сварная пространственная конструкция, состоящая из</w:t>
            </w:r>
            <w:r>
              <w:rPr>
                <w:rFonts w:ascii="Times New Roman" w:eastAsia="NSimSun" w:hAnsi="Times New Roman"/>
                <w:lang w:eastAsia="zh-CN" w:bidi="hi-IN"/>
              </w:rPr>
              <w:t xml:space="preserve"> не менее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 2-х сегментов, общей длиной </w:t>
            </w:r>
            <w:r w:rsidRPr="00E93646">
              <w:rPr>
                <w:rFonts w:ascii="Times New Roman" w:eastAsia="NSimSun" w:hAnsi="Times New Roman"/>
                <w:lang w:eastAsia="zh-CN" w:bidi="hi-IN"/>
              </w:rPr>
              <w:t xml:space="preserve">не менее 5 м и не более 6м из стальной профильной трубы сечением не </w:t>
            </w:r>
            <w:r w:rsidR="00F85665">
              <w:rPr>
                <w:rFonts w:ascii="Times New Roman" w:eastAsia="NSimSun" w:hAnsi="Times New Roman"/>
                <w:lang w:eastAsia="zh-CN" w:bidi="hi-IN"/>
              </w:rPr>
              <w:t>мен</w:t>
            </w:r>
            <w:r w:rsidRPr="00E93646">
              <w:rPr>
                <w:rFonts w:ascii="Times New Roman" w:eastAsia="NSimSun" w:hAnsi="Times New Roman"/>
                <w:lang w:eastAsia="zh-CN" w:bidi="hi-IN"/>
              </w:rPr>
              <w:t>ее 80х80</w:t>
            </w:r>
            <w:r w:rsidR="00E93646" w:rsidRPr="00E93646">
              <w:rPr>
                <w:rFonts w:ascii="Times New Roman" w:eastAsia="NSimSun" w:hAnsi="Times New Roman"/>
                <w:lang w:eastAsia="zh-CN" w:bidi="hi-IN"/>
              </w:rPr>
              <w:t>мм</w:t>
            </w:r>
            <w:r w:rsidRPr="00E93646">
              <w:rPr>
                <w:rFonts w:ascii="Times New Roman" w:eastAsia="NSimSun" w:hAnsi="Times New Roman"/>
                <w:lang w:eastAsia="zh-CN" w:bidi="hi-IN"/>
              </w:rPr>
              <w:t xml:space="preserve">, не </w:t>
            </w:r>
            <w:r w:rsidR="00F85665">
              <w:rPr>
                <w:rFonts w:ascii="Times New Roman" w:eastAsia="NSimSun" w:hAnsi="Times New Roman"/>
                <w:lang w:eastAsia="zh-CN" w:bidi="hi-IN"/>
              </w:rPr>
              <w:t>мен</w:t>
            </w:r>
            <w:r w:rsidR="00F85665" w:rsidRPr="00E93646">
              <w:rPr>
                <w:rFonts w:ascii="Times New Roman" w:eastAsia="NSimSun" w:hAnsi="Times New Roman"/>
                <w:lang w:eastAsia="zh-CN" w:bidi="hi-IN"/>
              </w:rPr>
              <w:t>ее</w:t>
            </w:r>
            <w:r w:rsidR="00E93646" w:rsidRPr="00E93646">
              <w:rPr>
                <w:rFonts w:ascii="Times New Roman" w:eastAsia="NSimSun" w:hAnsi="Times New Roman"/>
                <w:lang w:eastAsia="zh-CN" w:bidi="hi-IN"/>
              </w:rPr>
              <w:t xml:space="preserve"> </w:t>
            </w:r>
            <w:r w:rsidRPr="00E93646">
              <w:rPr>
                <w:rFonts w:ascii="Times New Roman" w:eastAsia="NSimSun" w:hAnsi="Times New Roman"/>
                <w:lang w:eastAsia="zh-CN" w:bidi="hi-IN"/>
              </w:rPr>
              <w:t>80х40</w:t>
            </w:r>
            <w:r w:rsidR="00E93646" w:rsidRPr="00E93646">
              <w:rPr>
                <w:rFonts w:ascii="Times New Roman" w:eastAsia="NSimSun" w:hAnsi="Times New Roman"/>
                <w:lang w:eastAsia="zh-CN" w:bidi="hi-IN"/>
              </w:rPr>
              <w:t>мм</w:t>
            </w:r>
            <w:r w:rsidRPr="00E93646">
              <w:rPr>
                <w:rFonts w:ascii="Times New Roman" w:eastAsia="NSimSun" w:hAnsi="Times New Roman"/>
                <w:lang w:eastAsia="zh-CN" w:bidi="hi-IN"/>
              </w:rPr>
              <w:t xml:space="preserve"> и не </w:t>
            </w:r>
            <w:r w:rsidR="00F85665">
              <w:rPr>
                <w:rFonts w:ascii="Times New Roman" w:eastAsia="NSimSun" w:hAnsi="Times New Roman"/>
                <w:lang w:eastAsia="zh-CN" w:bidi="hi-IN"/>
              </w:rPr>
              <w:t>мен</w:t>
            </w:r>
            <w:r w:rsidR="00F85665" w:rsidRPr="00E93646">
              <w:rPr>
                <w:rFonts w:ascii="Times New Roman" w:eastAsia="NSimSun" w:hAnsi="Times New Roman"/>
                <w:lang w:eastAsia="zh-CN" w:bidi="hi-IN"/>
              </w:rPr>
              <w:t>ее</w:t>
            </w:r>
            <w:r w:rsidRPr="00E93646">
              <w:rPr>
                <w:rFonts w:ascii="Times New Roman" w:eastAsia="NSimSun" w:hAnsi="Times New Roman"/>
                <w:lang w:eastAsia="zh-CN" w:bidi="hi-IN"/>
              </w:rPr>
              <w:t xml:space="preserve"> 60х30</w:t>
            </w:r>
            <w:r w:rsidR="00E93646" w:rsidRPr="00E93646">
              <w:rPr>
                <w:rFonts w:ascii="Times New Roman" w:eastAsia="NSimSun" w:hAnsi="Times New Roman"/>
                <w:lang w:eastAsia="zh-CN" w:bidi="hi-IN"/>
              </w:rPr>
              <w:t>мм</w:t>
            </w:r>
            <w:r w:rsidRPr="00E93646">
              <w:rPr>
                <w:rFonts w:ascii="Times New Roman" w:eastAsia="NSimSun" w:hAnsi="Times New Roman"/>
                <w:lang w:eastAsia="zh-CN" w:bidi="hi-IN"/>
              </w:rPr>
              <w:t>.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 </w:t>
            </w:r>
          </w:p>
          <w:p w14:paraId="1FDA4D56" w14:textId="77777777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6) </w:t>
            </w:r>
            <w:r w:rsidRPr="00535F58">
              <w:rPr>
                <w:rFonts w:ascii="Times New Roman" w:eastAsia="NSimSun" w:hAnsi="Times New Roman"/>
                <w:b/>
                <w:bCs/>
                <w:lang w:eastAsia="zh-CN" w:bidi="hi-IN"/>
              </w:rPr>
              <w:t>Подкос рычажный сдвоенный</w:t>
            </w:r>
          </w:p>
          <w:p w14:paraId="14D5980A" w14:textId="76B020DE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>Должен быть изготовлен из стальной профильной трубы сечением не менее 40х40</w:t>
            </w:r>
            <w:r w:rsidR="00E93646">
              <w:rPr>
                <w:rFonts w:ascii="Times New Roman" w:eastAsia="NSimSun" w:hAnsi="Times New Roman"/>
                <w:lang w:eastAsia="zh-CN" w:bidi="hi-IN"/>
              </w:rPr>
              <w:t>мм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. Верхний конец 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lastRenderedPageBreak/>
              <w:t>должен крепиться к кронштейну блока роликов, нижний – за ферму подъемную. Подлом подкоса должен осуществляться тросовыми канатами через крюк. Тросовые канаты должны находиться спереди крюка.</w:t>
            </w:r>
          </w:p>
          <w:p w14:paraId="7CE6BEFF" w14:textId="77777777" w:rsidR="00006DA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  <w:lang w:eastAsia="zh-CN" w:bidi="hi-I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7) </w:t>
            </w:r>
            <w:r w:rsidRPr="00535F58">
              <w:rPr>
                <w:rFonts w:ascii="Times New Roman" w:eastAsia="NSimSun" w:hAnsi="Times New Roman"/>
                <w:b/>
                <w:bCs/>
                <w:lang w:eastAsia="zh-CN" w:bidi="hi-IN"/>
              </w:rPr>
              <w:t>Механизм изменения высоты кольца электрифицированный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. Служит для изменения игровой высоты баскетбольного кольца в пределах </w:t>
            </w:r>
            <w:r w:rsidR="00ED776F">
              <w:rPr>
                <w:rFonts w:ascii="Times New Roman" w:eastAsia="NSimSun" w:hAnsi="Times New Roman"/>
                <w:lang w:eastAsia="zh-CN" w:bidi="hi-IN"/>
              </w:rPr>
              <w:t xml:space="preserve">не менее 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>2600</w:t>
            </w:r>
            <w:r w:rsidR="00ED776F">
              <w:rPr>
                <w:rFonts w:ascii="Times New Roman" w:eastAsia="NSimSun" w:hAnsi="Times New Roman"/>
                <w:lang w:eastAsia="zh-CN" w:bidi="hi-IN"/>
              </w:rPr>
              <w:t xml:space="preserve"> не более 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3050 мм. Механизм должен быть оснащён сервоприводом, электропитание </w:t>
            </w:r>
            <w:r w:rsidR="00ED776F">
              <w:rPr>
                <w:rFonts w:ascii="Times New Roman" w:eastAsia="NSimSun" w:hAnsi="Times New Roman"/>
                <w:lang w:eastAsia="zh-CN" w:bidi="hi-IN"/>
              </w:rPr>
              <w:t xml:space="preserve">не менее 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>24</w:t>
            </w:r>
            <w:r w:rsidR="00ED776F">
              <w:rPr>
                <w:rFonts w:ascii="Times New Roman" w:eastAsia="NSimSun" w:hAnsi="Times New Roman"/>
                <w:lang w:eastAsia="zh-CN" w:bidi="hi-IN"/>
              </w:rPr>
              <w:t>.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 В постоянного тока, мощность не более 100 Вт. Механизм снабжён концевыми выключателями для отключения привода в верхнем и нижнем положениях. Место крепления щита и кольца должно имеет установочные размеры </w:t>
            </w:r>
          </w:p>
          <w:p w14:paraId="61366929" w14:textId="5DE9D14B" w:rsidR="00BD188F" w:rsidRPr="00BC593B" w:rsidRDefault="00ED776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>
              <w:rPr>
                <w:rFonts w:ascii="Times New Roman" w:eastAsia="NSimSun" w:hAnsi="Times New Roman"/>
                <w:lang w:eastAsia="zh-CN" w:bidi="hi-IN"/>
              </w:rPr>
              <w:t xml:space="preserve">не </w:t>
            </w:r>
            <w:r w:rsidRPr="00E93646">
              <w:rPr>
                <w:rFonts w:ascii="Times New Roman" w:eastAsia="NSimSun" w:hAnsi="Times New Roman"/>
                <w:lang w:eastAsia="zh-CN" w:bidi="hi-IN"/>
              </w:rPr>
              <w:t xml:space="preserve">менее </w:t>
            </w:r>
            <w:r w:rsidR="00BD188F" w:rsidRPr="00E93646">
              <w:rPr>
                <w:rFonts w:ascii="Times New Roman" w:eastAsia="NSimSun" w:hAnsi="Times New Roman"/>
                <w:lang w:eastAsia="zh-CN" w:bidi="hi-IN"/>
              </w:rPr>
              <w:t>126х114мм</w:t>
            </w:r>
            <w:r w:rsidR="00BD188F" w:rsidRPr="00BC593B">
              <w:rPr>
                <w:rFonts w:ascii="Times New Roman" w:eastAsia="NSimSun" w:hAnsi="Times New Roman"/>
                <w:lang w:eastAsia="zh-CN" w:bidi="hi-IN"/>
              </w:rPr>
              <w:t>. На механизм должна быть нанесена графическая индикация изменения высоты. Управление должно осуществляться с пульта и дублироваться кнопками на шкафе управления.</w:t>
            </w:r>
          </w:p>
          <w:p w14:paraId="7F6D2634" w14:textId="77777777" w:rsidR="00BD188F" w:rsidRPr="00ED776F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  <w:b/>
                <w:bCs/>
              </w:rPr>
            </w:pPr>
            <w:r w:rsidRPr="00ED776F">
              <w:rPr>
                <w:rFonts w:ascii="Times New Roman" w:eastAsia="NSimSun" w:hAnsi="Times New Roman"/>
                <w:b/>
                <w:bCs/>
                <w:lang w:eastAsia="zh-CN" w:bidi="hi-IN"/>
              </w:rPr>
              <w:t>8) Система управления трансформацией навесок</w:t>
            </w:r>
          </w:p>
          <w:p w14:paraId="195F90B4" w14:textId="77777777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>Система предназначена для управления электрифицированными механизмами изменения пространственного положения баскетбольных навесок в закрытых спортивных сооружениях.</w:t>
            </w:r>
          </w:p>
          <w:p w14:paraId="023F0DF4" w14:textId="77777777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>Система должна включать в себя шкаф управления, концевые выключатели и устройство дистанционного радиоуправления.</w:t>
            </w:r>
          </w:p>
          <w:p w14:paraId="480704D5" w14:textId="1D3B37F4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Электропитание системы переменным напряжением </w:t>
            </w:r>
            <w:r w:rsidR="00ED776F" w:rsidRPr="00E93646">
              <w:rPr>
                <w:rFonts w:ascii="Times New Roman" w:eastAsia="NSimSun" w:hAnsi="Times New Roman"/>
                <w:lang w:eastAsia="zh-CN" w:bidi="hi-IN"/>
              </w:rPr>
              <w:t xml:space="preserve">не </w:t>
            </w:r>
            <w:r w:rsidR="00E93646" w:rsidRPr="00E93646">
              <w:rPr>
                <w:rFonts w:ascii="Times New Roman" w:eastAsia="NSimSun" w:hAnsi="Times New Roman"/>
                <w:lang w:eastAsia="zh-CN" w:bidi="hi-IN"/>
              </w:rPr>
              <w:t>более</w:t>
            </w:r>
            <w:r w:rsidR="00ED776F" w:rsidRPr="00E93646">
              <w:rPr>
                <w:rFonts w:ascii="Times New Roman" w:eastAsia="NSimSun" w:hAnsi="Times New Roman"/>
                <w:lang w:eastAsia="zh-CN" w:bidi="hi-IN"/>
              </w:rPr>
              <w:t xml:space="preserve"> </w:t>
            </w:r>
            <w:r w:rsidRPr="00E93646">
              <w:rPr>
                <w:rFonts w:ascii="Times New Roman" w:eastAsia="NSimSun" w:hAnsi="Times New Roman"/>
                <w:lang w:eastAsia="zh-CN" w:bidi="hi-IN"/>
              </w:rPr>
              <w:t>380В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 (</w:t>
            </w:r>
            <w:r w:rsidR="00ED776F">
              <w:rPr>
                <w:rFonts w:ascii="Times New Roman" w:eastAsia="NSimSun" w:hAnsi="Times New Roman"/>
                <w:lang w:eastAsia="zh-CN" w:bidi="hi-IN"/>
              </w:rPr>
              <w:t xml:space="preserve">не менее 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>50Гц).</w:t>
            </w:r>
          </w:p>
          <w:p w14:paraId="50514C40" w14:textId="5B1E6A6A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Электропитание цепей управления переменным напряжением </w:t>
            </w:r>
            <w:r w:rsidR="00ED776F">
              <w:rPr>
                <w:rFonts w:ascii="Times New Roman" w:eastAsia="NSimSun" w:hAnsi="Times New Roman"/>
                <w:lang w:eastAsia="zh-CN" w:bidi="hi-IN"/>
              </w:rPr>
              <w:t xml:space="preserve">не </w:t>
            </w:r>
            <w:r w:rsidR="00E93646">
              <w:rPr>
                <w:rFonts w:ascii="Times New Roman" w:eastAsia="NSimSun" w:hAnsi="Times New Roman"/>
                <w:lang w:eastAsia="zh-CN" w:bidi="hi-IN"/>
              </w:rPr>
              <w:t>бол</w:t>
            </w:r>
            <w:r w:rsidR="00ED776F">
              <w:rPr>
                <w:rFonts w:ascii="Times New Roman" w:eastAsia="NSimSun" w:hAnsi="Times New Roman"/>
                <w:lang w:eastAsia="zh-CN" w:bidi="hi-IN"/>
              </w:rPr>
              <w:t xml:space="preserve">ее 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>24В (</w:t>
            </w:r>
            <w:r w:rsidR="00ED776F">
              <w:rPr>
                <w:rFonts w:ascii="Times New Roman" w:eastAsia="NSimSun" w:hAnsi="Times New Roman"/>
                <w:lang w:eastAsia="zh-CN" w:bidi="hi-IN"/>
              </w:rPr>
              <w:t xml:space="preserve">не менее 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>50Гц).</w:t>
            </w:r>
          </w:p>
          <w:p w14:paraId="59E7212B" w14:textId="079F5276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Шкаф управления должен располагаться на стене помещения в удобном для управления и визуального контроля месте на высоте не более 1,7 м от уровня пола, дверца шкафа должна закрываться на ключ. Шкаф управления должен содержать понижающий трансформатор </w:t>
            </w:r>
            <w:r w:rsidR="00ED776F">
              <w:rPr>
                <w:rFonts w:ascii="Times New Roman" w:eastAsia="NSimSun" w:hAnsi="Times New Roman"/>
                <w:lang w:eastAsia="zh-CN" w:bidi="hi-IN"/>
              </w:rPr>
              <w:t xml:space="preserve">не </w:t>
            </w:r>
            <w:r w:rsidR="00E93646">
              <w:rPr>
                <w:rFonts w:ascii="Times New Roman" w:eastAsia="NSimSun" w:hAnsi="Times New Roman"/>
                <w:lang w:eastAsia="zh-CN" w:bidi="hi-IN"/>
              </w:rPr>
              <w:t>бол</w:t>
            </w:r>
            <w:r w:rsidR="00ED776F">
              <w:rPr>
                <w:rFonts w:ascii="Times New Roman" w:eastAsia="NSimSun" w:hAnsi="Times New Roman"/>
                <w:lang w:eastAsia="zh-CN" w:bidi="hi-IN"/>
              </w:rPr>
              <w:t xml:space="preserve">ее 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>380/24В, коммутирующие, защитные, переключающие, кнопочные и выходные элементы для подключения потребителей. Размер шкафа не менее 500х220мм. На передней панели шкафа должны быть установлены:</w:t>
            </w:r>
          </w:p>
          <w:p w14:paraId="12F05A5F" w14:textId="4B909626" w:rsidR="00BD188F" w:rsidRPr="00BC593B" w:rsidRDefault="00BD188F" w:rsidP="00BD188F">
            <w:pPr>
              <w:widowControl w:val="0"/>
              <w:jc w:val="both"/>
              <w:rPr>
                <w:rFonts w:ascii="Times New Roma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- АЗС ввода </w:t>
            </w:r>
            <w:r w:rsidR="00ED776F">
              <w:rPr>
                <w:rFonts w:ascii="Times New Roman" w:eastAsia="NSimSun" w:hAnsi="Times New Roman"/>
                <w:lang w:eastAsia="zh-CN" w:bidi="hi-IN"/>
              </w:rPr>
              <w:t xml:space="preserve">не </w:t>
            </w:r>
            <w:r w:rsidR="00E93646">
              <w:rPr>
                <w:rFonts w:ascii="Times New Roman" w:eastAsia="NSimSun" w:hAnsi="Times New Roman"/>
                <w:lang w:eastAsia="zh-CN" w:bidi="hi-IN"/>
              </w:rPr>
              <w:t>бол</w:t>
            </w:r>
            <w:r w:rsidR="00ED776F">
              <w:rPr>
                <w:rFonts w:ascii="Times New Roman" w:eastAsia="NSimSun" w:hAnsi="Times New Roman"/>
                <w:lang w:eastAsia="zh-CN" w:bidi="hi-IN"/>
              </w:rPr>
              <w:t xml:space="preserve">ее 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>380В включения/выключения системы управления;</w:t>
            </w:r>
          </w:p>
          <w:p w14:paraId="29C7A9A2" w14:textId="77777777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>- кнопки управления «Вверх/Вниз» для двух баскетбольных потолочных навесок;</w:t>
            </w:r>
          </w:p>
          <w:p w14:paraId="6BC36B63" w14:textId="77777777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>- кнопки управления «Вверх/Вниз» для изменения высоты двух баскетбольных щитов;</w:t>
            </w:r>
          </w:p>
          <w:p w14:paraId="42FBB65E" w14:textId="77777777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>- кнопка «Стоп» аварийного отключения системы.</w:t>
            </w:r>
          </w:p>
          <w:p w14:paraId="4D90024C" w14:textId="77777777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ab/>
              <w:t>Концевые выключатели (дублированные) предусмотрены для отключения механизма трансформации баскетбольных потолочных навесок в верхнем и нижнем положениях.</w:t>
            </w:r>
          </w:p>
          <w:p w14:paraId="28B508C2" w14:textId="29094303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ab/>
              <w:t xml:space="preserve">Устройство дистанционного радиоуправления состоит из приемника–дешифратора и передатчика команд (пульта управления). Дешифратор с антенной должен быть 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lastRenderedPageBreak/>
              <w:t xml:space="preserve">установлен на верхней наружной стенке шкафа управления. Пульт управления (в комплекте должно быть два пульта) должен иметь корпус IP86, кнопки «Старт» и «Стоп», </w:t>
            </w:r>
            <w:r w:rsidR="00ED776F">
              <w:rPr>
                <w:rFonts w:ascii="Times New Roman" w:eastAsia="NSimSun" w:hAnsi="Times New Roman"/>
                <w:lang w:eastAsia="zh-CN" w:bidi="hi-IN"/>
              </w:rPr>
              <w:t xml:space="preserve">не менее 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>8 программируемых кнопок, индикатор разряда батарей питания.</w:t>
            </w:r>
          </w:p>
          <w:p w14:paraId="441DCA93" w14:textId="77777777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ab/>
              <w:t>Основное управление работой системы осуществляется по радиоканалу с пульта управления передатчика команд. Резервное управление при отказе радиоканала осуществляется с передней панели шкафа управления.</w:t>
            </w:r>
          </w:p>
          <w:p w14:paraId="45F149E9" w14:textId="666577B7" w:rsidR="00BD188F" w:rsidRPr="00BC593B" w:rsidRDefault="00BD188F" w:rsidP="00BD188F">
            <w:pPr>
              <w:jc w:val="both"/>
              <w:rPr>
                <w:rFonts w:ascii="Times New Roman" w:eastAsia="NSimSun" w:hAnsi="Times New Roman"/>
              </w:rPr>
            </w:pPr>
            <w:r w:rsidRPr="00ED776F">
              <w:rPr>
                <w:rFonts w:ascii="Times New Roman" w:eastAsia="NSimSun" w:hAnsi="Times New Roman"/>
                <w:b/>
                <w:bCs/>
                <w:lang w:eastAsia="zh-CN" w:bidi="hi-IN"/>
              </w:rPr>
              <w:t>9)</w:t>
            </w:r>
            <w:r w:rsidRPr="00ED776F">
              <w:rPr>
                <w:rFonts w:ascii="Times New Roman" w:hAnsi="Times New Roman"/>
                <w:b/>
                <w:bCs/>
              </w:rPr>
              <w:t xml:space="preserve"> </w:t>
            </w:r>
            <w:r w:rsidRPr="00ED776F">
              <w:rPr>
                <w:rFonts w:ascii="Times New Roman" w:eastAsia="NSimSun" w:hAnsi="Times New Roman"/>
                <w:b/>
                <w:bCs/>
                <w:lang w:eastAsia="zh-CN" w:bidi="hi-IN"/>
              </w:rPr>
              <w:t xml:space="preserve">Кольцо баскетбольное амортизационное поршневого типа. </w:t>
            </w:r>
            <w:r w:rsidRPr="00173449">
              <w:rPr>
                <w:rFonts w:ascii="Times New Roman" w:eastAsia="NSimSun" w:hAnsi="Times New Roman"/>
                <w:lang w:eastAsia="zh-CN" w:bidi="hi-IN"/>
              </w:rPr>
              <w:t>Запорный механизм срабатывает при приложении нагрузки на обод кольца</w:t>
            </w:r>
            <w:r w:rsidRPr="00173449">
              <w:rPr>
                <w:rFonts w:ascii="Times New Roman" w:hAnsi="Times New Roman"/>
              </w:rPr>
              <w:t xml:space="preserve"> </w:t>
            </w:r>
            <w:r w:rsidRPr="00173449">
              <w:rPr>
                <w:rFonts w:ascii="Times New Roman" w:eastAsia="NSimSun" w:hAnsi="Times New Roman"/>
                <w:lang w:eastAsia="zh-CN" w:bidi="hi-IN"/>
              </w:rPr>
              <w:t>по трем направлениям – переднем, правом и левом.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  Угол отклонения не более 15</w:t>
            </w:r>
            <w:r w:rsidR="00E93646">
              <w:rPr>
                <w:rFonts w:ascii="Times New Roman" w:eastAsia="NSimSun" w:hAnsi="Times New Roman" w:cs="Times New Roman"/>
                <w:lang w:eastAsia="zh-CN" w:bidi="hi-IN"/>
              </w:rPr>
              <w:t>°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. Изготовлено из твердой стали. Внутренний диаметр кольца </w:t>
            </w:r>
            <w:r w:rsidR="00ED776F">
              <w:rPr>
                <w:rFonts w:ascii="Times New Roman" w:eastAsia="NSimSun" w:hAnsi="Times New Roman"/>
                <w:lang w:eastAsia="zh-CN" w:bidi="hi-IN"/>
              </w:rPr>
              <w:t xml:space="preserve">не менее 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>450 мм. Диаметр прутка обода кольца</w:t>
            </w:r>
            <w:r w:rsidR="00ED776F">
              <w:rPr>
                <w:rFonts w:ascii="Times New Roman" w:eastAsia="NSimSun" w:hAnsi="Times New Roman"/>
                <w:lang w:eastAsia="zh-CN" w:bidi="hi-IN"/>
              </w:rPr>
              <w:t xml:space="preserve"> не менее 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16 мм. Возможность регулировки усилия срабатывания в пределах </w:t>
            </w:r>
            <w:r w:rsidR="00ED776F">
              <w:rPr>
                <w:rFonts w:ascii="Times New Roman" w:eastAsia="NSimSun" w:hAnsi="Times New Roman"/>
                <w:lang w:eastAsia="zh-CN" w:bidi="hi-IN"/>
              </w:rPr>
              <w:t xml:space="preserve">не менее 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>82</w:t>
            </w:r>
            <w:r w:rsidR="00ED776F">
              <w:rPr>
                <w:rFonts w:ascii="Times New Roman" w:eastAsia="NSimSun" w:hAnsi="Times New Roman"/>
                <w:lang w:eastAsia="zh-CN" w:bidi="hi-IN"/>
              </w:rPr>
              <w:t xml:space="preserve"> не более 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105 кг.  Межцентровые расстояния точек крепления кольца к щиту </w:t>
            </w:r>
            <w:r w:rsidR="00173449">
              <w:rPr>
                <w:rFonts w:ascii="Times New Roman" w:eastAsia="NSimSun" w:hAnsi="Times New Roman"/>
                <w:lang w:eastAsia="zh-CN" w:bidi="hi-IN"/>
              </w:rPr>
              <w:t xml:space="preserve"> не менее 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126х114 мм, порошковая окраска (цвет </w:t>
            </w:r>
            <w:r w:rsidR="00E93646">
              <w:rPr>
                <w:rFonts w:ascii="Times New Roman" w:eastAsia="NSimSun" w:hAnsi="Times New Roman"/>
                <w:lang w:eastAsia="zh-CN" w:bidi="hi-IN"/>
              </w:rPr>
              <w:t>по согласованию с заказчиком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>).</w:t>
            </w:r>
          </w:p>
          <w:p w14:paraId="54AD47AF" w14:textId="77777777" w:rsidR="00BD188F" w:rsidRPr="00BC593B" w:rsidRDefault="00BD188F" w:rsidP="00BD188F">
            <w:pPr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Эффективная и прочная система фиксации сетки, исключающая зацеп (без крючков). </w:t>
            </w:r>
          </w:p>
          <w:p w14:paraId="2A0DDDDC" w14:textId="77777777" w:rsidR="00BD188F" w:rsidRPr="00ED776F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  <w:b/>
                <w:bCs/>
              </w:rPr>
            </w:pPr>
            <w:r w:rsidRPr="00ED776F">
              <w:rPr>
                <w:rFonts w:ascii="Times New Roman" w:eastAsia="NSimSun" w:hAnsi="Times New Roman"/>
                <w:b/>
                <w:bCs/>
                <w:lang w:eastAsia="zh-CN" w:bidi="hi-IN"/>
              </w:rPr>
              <w:t>10) Сетка баскетбольная</w:t>
            </w:r>
          </w:p>
          <w:p w14:paraId="71050627" w14:textId="62DBDD54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Сетка баскетбольная тугого плетения. </w:t>
            </w:r>
            <w:r w:rsidR="00173449">
              <w:rPr>
                <w:rFonts w:ascii="Times New Roman" w:eastAsia="NSimSun" w:hAnsi="Times New Roman"/>
                <w:lang w:eastAsia="zh-CN" w:bidi="hi-IN"/>
              </w:rPr>
              <w:t xml:space="preserve">Не менее 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12 петель. Диаметр капронового шнура петель не менее 4 мм. Цвет </w:t>
            </w:r>
            <w:r w:rsidR="00E93646">
              <w:rPr>
                <w:rFonts w:ascii="Times New Roman" w:eastAsia="NSimSun" w:hAnsi="Times New Roman"/>
                <w:lang w:eastAsia="zh-CN" w:bidi="hi-IN"/>
              </w:rPr>
              <w:t>–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 </w:t>
            </w:r>
            <w:r w:rsidR="00E93646">
              <w:rPr>
                <w:rFonts w:ascii="Times New Roman" w:eastAsia="NSimSun" w:hAnsi="Times New Roman"/>
                <w:lang w:eastAsia="zh-CN" w:bidi="hi-IN"/>
              </w:rPr>
              <w:t>по согласованию с заказчиком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. Длина </w:t>
            </w:r>
            <w:r w:rsidR="00173449">
              <w:rPr>
                <w:rFonts w:ascii="Times New Roman" w:eastAsia="NSimSun" w:hAnsi="Times New Roman"/>
                <w:lang w:eastAsia="zh-CN" w:bidi="hi-IN"/>
              </w:rPr>
              <w:t xml:space="preserve">не менее 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>430 мм.</w:t>
            </w:r>
          </w:p>
          <w:p w14:paraId="68CA0013" w14:textId="11F6EDD6" w:rsidR="00BD188F" w:rsidRPr="00ED776F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  <w:b/>
                <w:bCs/>
              </w:rPr>
            </w:pPr>
            <w:r w:rsidRPr="00ED776F">
              <w:rPr>
                <w:rFonts w:ascii="Times New Roman" w:eastAsia="NSimSun" w:hAnsi="Times New Roman"/>
                <w:b/>
                <w:bCs/>
                <w:lang w:eastAsia="zh-CN" w:bidi="hi-IN"/>
              </w:rPr>
              <w:t>11) Протектор щита баскетбольного</w:t>
            </w:r>
          </w:p>
          <w:p w14:paraId="2871C720" w14:textId="041F5BDA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>Защитное обрамление нижней и боковых сторон (</w:t>
            </w:r>
            <w:r w:rsidR="00173449">
              <w:rPr>
                <w:rFonts w:ascii="Times New Roman" w:eastAsia="NSimSun" w:hAnsi="Times New Roman"/>
                <w:lang w:eastAsia="zh-CN" w:bidi="hi-IN"/>
              </w:rPr>
              <w:t xml:space="preserve">не менее 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350 мм от нижнего края) баскетбольного щита. Толщина протектора с лицевой, тыловой и боковой стороны не менее 20 мм. Толщина протектора в нижней части щита </w:t>
            </w:r>
            <w:r w:rsidR="00173449">
              <w:rPr>
                <w:rFonts w:ascii="Times New Roman" w:eastAsia="NSimSun" w:hAnsi="Times New Roman"/>
                <w:lang w:eastAsia="zh-CN" w:bidi="hi-IN"/>
              </w:rPr>
              <w:t xml:space="preserve">не менее 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>45 мм. Металлический П-образный каркас протектора. Наполнение - ВПЭ, плотность не менее 100 кг/куб.</w:t>
            </w:r>
            <w:r w:rsidR="00E93646">
              <w:rPr>
                <w:rFonts w:ascii="Times New Roman" w:eastAsia="NSimSun" w:hAnsi="Times New Roman"/>
                <w:lang w:eastAsia="zh-CN" w:bidi="hi-IN"/>
              </w:rPr>
              <w:t> 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>м. Обивка ПВХ-тканью плотностью не менее 630 г/кв.</w:t>
            </w:r>
            <w:r w:rsidR="00E93646">
              <w:rPr>
                <w:rFonts w:ascii="Times New Roman" w:eastAsia="NSimSun" w:hAnsi="Times New Roman"/>
                <w:lang w:eastAsia="zh-CN" w:bidi="hi-IN"/>
              </w:rPr>
              <w:t xml:space="preserve"> 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>м. (</w:t>
            </w:r>
            <w:r w:rsidR="00E93646">
              <w:rPr>
                <w:rFonts w:ascii="Times New Roman" w:eastAsia="NSimSun" w:hAnsi="Times New Roman"/>
                <w:lang w:eastAsia="zh-CN" w:bidi="hi-IN"/>
              </w:rPr>
              <w:t>по согласованию с заказчиком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>).</w:t>
            </w:r>
          </w:p>
          <w:p w14:paraId="2FF0D185" w14:textId="77777777" w:rsidR="00BD188F" w:rsidRPr="00ED776F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  <w:b/>
                <w:bCs/>
              </w:rPr>
            </w:pPr>
            <w:r w:rsidRPr="00ED776F">
              <w:rPr>
                <w:rFonts w:ascii="Times New Roman" w:eastAsia="NSimSun" w:hAnsi="Times New Roman"/>
                <w:b/>
                <w:bCs/>
                <w:lang w:eastAsia="zh-CN" w:bidi="hi-IN"/>
              </w:rPr>
              <w:t>12) Щит баскетбольный из закаленного стекла на металлической раме с металлическим обрамлением</w:t>
            </w:r>
          </w:p>
          <w:p w14:paraId="44A2AC50" w14:textId="4EFF41E3" w:rsidR="00BD188F" w:rsidRPr="00E93646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Рама: изготовлена из стальной профильной трубы сечением </w:t>
            </w:r>
            <w:r w:rsidRPr="00E93646">
              <w:rPr>
                <w:rFonts w:ascii="Times New Roman" w:eastAsia="NSimSun" w:hAnsi="Times New Roman"/>
                <w:lang w:eastAsia="zh-CN" w:bidi="hi-IN"/>
              </w:rPr>
              <w:t>не менее</w:t>
            </w:r>
            <w:r w:rsidR="00173449" w:rsidRPr="00E93646">
              <w:rPr>
                <w:rFonts w:ascii="Times New Roman" w:eastAsia="NSimSun" w:hAnsi="Times New Roman"/>
                <w:lang w:eastAsia="zh-CN" w:bidi="hi-IN"/>
              </w:rPr>
              <w:t xml:space="preserve"> </w:t>
            </w:r>
            <w:r w:rsidRPr="00E93646">
              <w:rPr>
                <w:rFonts w:ascii="Times New Roman" w:eastAsia="NSimSun" w:hAnsi="Times New Roman"/>
                <w:lang w:eastAsia="zh-CN" w:bidi="hi-IN"/>
              </w:rPr>
              <w:t>40х20х2</w:t>
            </w:r>
            <w:r w:rsidR="00E93646" w:rsidRPr="00E93646">
              <w:rPr>
                <w:rFonts w:ascii="Times New Roman" w:eastAsia="NSimSun" w:hAnsi="Times New Roman"/>
                <w:lang w:eastAsia="zh-CN" w:bidi="hi-IN"/>
              </w:rPr>
              <w:t>мм</w:t>
            </w:r>
            <w:r w:rsidRPr="00E93646">
              <w:rPr>
                <w:rFonts w:ascii="Times New Roman" w:eastAsia="NSimSun" w:hAnsi="Times New Roman"/>
                <w:lang w:eastAsia="zh-CN" w:bidi="hi-IN"/>
              </w:rPr>
              <w:t xml:space="preserve"> и </w:t>
            </w:r>
            <w:r w:rsidR="00173449" w:rsidRPr="00E93646">
              <w:rPr>
                <w:rFonts w:ascii="Times New Roman" w:eastAsia="NSimSun" w:hAnsi="Times New Roman"/>
                <w:lang w:eastAsia="zh-CN" w:bidi="hi-IN"/>
              </w:rPr>
              <w:t xml:space="preserve">не менее </w:t>
            </w:r>
            <w:r w:rsidRPr="00E93646">
              <w:rPr>
                <w:rFonts w:ascii="Times New Roman" w:eastAsia="NSimSun" w:hAnsi="Times New Roman"/>
                <w:lang w:eastAsia="zh-CN" w:bidi="hi-IN"/>
              </w:rPr>
              <w:t>40х40х2</w:t>
            </w:r>
            <w:r w:rsidR="00E93646" w:rsidRPr="00E93646">
              <w:rPr>
                <w:rFonts w:ascii="Times New Roman" w:eastAsia="NSimSun" w:hAnsi="Times New Roman"/>
                <w:lang w:eastAsia="zh-CN" w:bidi="hi-IN"/>
              </w:rPr>
              <w:t>мм</w:t>
            </w:r>
            <w:r w:rsidRPr="00E93646">
              <w:rPr>
                <w:rFonts w:ascii="Times New Roman" w:eastAsia="NSimSun" w:hAnsi="Times New Roman"/>
                <w:lang w:eastAsia="zh-CN" w:bidi="hi-IN"/>
              </w:rPr>
              <w:t xml:space="preserve">. </w:t>
            </w:r>
          </w:p>
          <w:p w14:paraId="2FB96077" w14:textId="20D0CE7D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E93646">
              <w:rPr>
                <w:rFonts w:ascii="Times New Roman" w:eastAsia="NSimSun" w:hAnsi="Times New Roman"/>
                <w:lang w:eastAsia="zh-CN" w:bidi="hi-IN"/>
              </w:rPr>
              <w:t>Обрамление: стальной уголок не менее</w:t>
            </w:r>
            <w:r w:rsidR="00E93646" w:rsidRPr="00E93646">
              <w:rPr>
                <w:rFonts w:ascii="Times New Roman" w:eastAsia="NSimSun" w:hAnsi="Times New Roman"/>
                <w:lang w:eastAsia="zh-CN" w:bidi="hi-IN"/>
              </w:rPr>
              <w:t xml:space="preserve"> </w:t>
            </w:r>
            <w:r w:rsidRPr="00E93646">
              <w:rPr>
                <w:rFonts w:ascii="Times New Roman" w:eastAsia="NSimSun" w:hAnsi="Times New Roman"/>
                <w:lang w:eastAsia="zh-CN" w:bidi="hi-IN"/>
              </w:rPr>
              <w:t>50х50х2мм.</w:t>
            </w:r>
          </w:p>
          <w:p w14:paraId="75B6822E" w14:textId="77777777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Металлоконструкция должна быть покрыта полимерной порошковой эмалью, цвет белый. </w:t>
            </w:r>
          </w:p>
          <w:p w14:paraId="75AD0D74" w14:textId="23D9A96C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Размер щита: </w:t>
            </w:r>
            <w:r w:rsidR="00173449">
              <w:rPr>
                <w:rFonts w:ascii="Times New Roman" w:eastAsia="NSimSun" w:hAnsi="Times New Roman"/>
                <w:lang w:eastAsia="zh-CN" w:bidi="hi-IN"/>
              </w:rPr>
              <w:t xml:space="preserve">не менее 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>1800х1050 мм.</w:t>
            </w:r>
          </w:p>
          <w:p w14:paraId="0AEA06F7" w14:textId="77777777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>Толщина закаленного стекла не менее 10 мм.</w:t>
            </w:r>
          </w:p>
          <w:p w14:paraId="4F19F3E4" w14:textId="77777777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>Наличие защитной пленки на стекле типа ПС-4 или эквивалент.</w:t>
            </w:r>
          </w:p>
          <w:p w14:paraId="31AE5A94" w14:textId="3074B968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>Толщина щита в сборе не менее 55мм.</w:t>
            </w:r>
          </w:p>
          <w:p w14:paraId="08D5B710" w14:textId="77777777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hAnsi="Times New Roman"/>
              </w:rPr>
              <w:t>Лицевая поверхность щита должна быть прижата к стальной раме обрамлением.</w:t>
            </w:r>
          </w:p>
          <w:p w14:paraId="09DC8562" w14:textId="77777777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>Лицевая поверхность щита не контактирует с кольцом.</w:t>
            </w:r>
          </w:p>
          <w:p w14:paraId="6BF5A64A" w14:textId="77777777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hAnsi="Times New Roman"/>
              </w:rPr>
              <w:t>Демпфирующая прокладка между стеклом и рамой.</w:t>
            </w:r>
          </w:p>
          <w:p w14:paraId="49F94CBC" w14:textId="77777777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lastRenderedPageBreak/>
              <w:t>Отсутствие перемычек металлоконструкции в центральной части щита.</w:t>
            </w:r>
          </w:p>
          <w:p w14:paraId="7C0198D7" w14:textId="70455FAF" w:rsidR="00BD188F" w:rsidRPr="00BC593B" w:rsidRDefault="00BD188F" w:rsidP="00BD188F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eastAsia="NSimSun" w:hAnsi="Times New Roman"/>
                <w:lang w:eastAsia="zh-CN" w:bidi="hi-IN"/>
              </w:rPr>
              <w:t xml:space="preserve">Присоединительные размеры щит-кольцо не менее </w:t>
            </w:r>
            <w:r w:rsidR="00173449">
              <w:rPr>
                <w:rFonts w:ascii="Times New Roman" w:eastAsia="NSimSun" w:hAnsi="Times New Roman"/>
                <w:lang w:eastAsia="zh-CN" w:bidi="hi-IN"/>
              </w:rPr>
              <w:t xml:space="preserve">не менее </w:t>
            </w:r>
            <w:r w:rsidRPr="00BC593B">
              <w:rPr>
                <w:rFonts w:ascii="Times New Roman" w:eastAsia="NSimSun" w:hAnsi="Times New Roman"/>
                <w:lang w:eastAsia="zh-CN" w:bidi="hi-IN"/>
              </w:rPr>
              <w:t>126х114мм.</w:t>
            </w:r>
          </w:p>
          <w:p w14:paraId="64517A6C" w14:textId="77777777" w:rsidR="00BD188F" w:rsidRPr="00BC593B" w:rsidRDefault="00BD188F" w:rsidP="00BD188F">
            <w:pPr>
              <w:widowControl w:val="0"/>
              <w:jc w:val="both"/>
              <w:rPr>
                <w:rFonts w:ascii="Times New Roman" w:hAnsi="Times New Roman"/>
              </w:rPr>
            </w:pPr>
            <w:r w:rsidRPr="00BC593B">
              <w:rPr>
                <w:rFonts w:ascii="Times New Roman" w:hAnsi="Times New Roman"/>
              </w:rPr>
              <w:t>Разметка белого цвета должна быть нанесена виниловой пленкой.</w:t>
            </w:r>
          </w:p>
          <w:p w14:paraId="195A12F9" w14:textId="011AD1DD" w:rsidR="00BD188F" w:rsidRPr="00173449" w:rsidRDefault="00BD188F" w:rsidP="00173449">
            <w:pPr>
              <w:widowControl w:val="0"/>
              <w:jc w:val="both"/>
              <w:rPr>
                <w:rFonts w:ascii="Times New Roman" w:eastAsia="NSimSun" w:hAnsi="Times New Roman"/>
              </w:rPr>
            </w:pPr>
            <w:r w:rsidRPr="00BC593B">
              <w:rPr>
                <w:rFonts w:ascii="Times New Roman" w:hAnsi="Times New Roman"/>
              </w:rPr>
              <w:t>Отсутствие перемычек металлоконструкции в центральной части щита.</w:t>
            </w:r>
          </w:p>
        </w:tc>
        <w:tc>
          <w:tcPr>
            <w:tcW w:w="338" w:type="pct"/>
          </w:tcPr>
          <w:p w14:paraId="2F969A13" w14:textId="647132D3" w:rsidR="00BD188F" w:rsidRPr="00561407" w:rsidRDefault="00E93646" w:rsidP="00BD188F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К-т.</w:t>
            </w:r>
          </w:p>
        </w:tc>
        <w:bookmarkEnd w:id="0"/>
        <w:tc>
          <w:tcPr>
            <w:tcW w:w="341" w:type="pct"/>
          </w:tcPr>
          <w:p w14:paraId="3FA1868C" w14:textId="65B7AE8E" w:rsidR="00BD188F" w:rsidRPr="00561407" w:rsidRDefault="00E93646" w:rsidP="00E93646">
            <w:pPr>
              <w:widowControl w:val="0"/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5E8B3D21" w14:textId="61249107" w:rsidR="000F4673" w:rsidRPr="00EF6C61" w:rsidRDefault="000F4673" w:rsidP="00EF6C61">
      <w:pPr>
        <w:spacing w:after="0" w:line="20" w:lineRule="atLeast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2518DD40" w14:textId="77777777" w:rsidR="00ED776F" w:rsidRDefault="00C733C0" w:rsidP="00DC02F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733C0">
        <w:rPr>
          <w:rFonts w:ascii="Times New Roman" w:hAnsi="Times New Roman" w:cs="Times New Roman"/>
          <w:b/>
          <w:bCs/>
          <w:noProof/>
        </w:rPr>
        <w:t xml:space="preserve">2. Место поставки и монтажа товара: </w:t>
      </w:r>
      <w:r w:rsidR="00ED776F" w:rsidRPr="00ED776F">
        <w:rPr>
          <w:rFonts w:ascii="Times New Roman" w:hAnsi="Times New Roman" w:cs="Times New Roman"/>
          <w:noProof/>
        </w:rPr>
        <w:t xml:space="preserve">629008, Россия, Ямало-Ненецкий АО, г. Салехард, ул. Мира, 11 </w:t>
      </w:r>
    </w:p>
    <w:p w14:paraId="5C8E69FF" w14:textId="523A79C3" w:rsidR="00C733C0" w:rsidRPr="00C733C0" w:rsidRDefault="00C733C0" w:rsidP="00DC02FF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  <w:r w:rsidRPr="00C733C0">
        <w:rPr>
          <w:rFonts w:ascii="Times New Roman" w:hAnsi="Times New Roman" w:cs="Times New Roman"/>
          <w:b/>
          <w:bCs/>
          <w:noProof/>
        </w:rPr>
        <w:t xml:space="preserve">3. Срок поставки и монтажа товара: </w:t>
      </w:r>
      <w:r w:rsidRPr="00BB229F">
        <w:rPr>
          <w:rFonts w:ascii="Times New Roman" w:hAnsi="Times New Roman" w:cs="Times New Roman"/>
          <w:noProof/>
        </w:rPr>
        <w:t xml:space="preserve">с момента заключения </w:t>
      </w:r>
      <w:r w:rsidR="00B556F4" w:rsidRPr="00BB229F">
        <w:rPr>
          <w:rFonts w:ascii="Times New Roman" w:hAnsi="Times New Roman" w:cs="Times New Roman"/>
          <w:noProof/>
        </w:rPr>
        <w:t>д</w:t>
      </w:r>
      <w:r w:rsidRPr="00BB229F">
        <w:rPr>
          <w:rFonts w:ascii="Times New Roman" w:hAnsi="Times New Roman" w:cs="Times New Roman"/>
          <w:noProof/>
        </w:rPr>
        <w:t>оговора</w:t>
      </w:r>
      <w:r w:rsidR="001F5972">
        <w:rPr>
          <w:rFonts w:ascii="Times New Roman" w:hAnsi="Times New Roman" w:cs="Times New Roman"/>
          <w:noProof/>
        </w:rPr>
        <w:t xml:space="preserve"> в течении</w:t>
      </w:r>
      <w:r w:rsidRPr="00BB229F">
        <w:rPr>
          <w:rFonts w:ascii="Times New Roman" w:hAnsi="Times New Roman" w:cs="Times New Roman"/>
          <w:noProof/>
        </w:rPr>
        <w:t xml:space="preserve"> </w:t>
      </w:r>
      <w:r w:rsidR="00BB229F" w:rsidRPr="00BB229F">
        <w:rPr>
          <w:rFonts w:ascii="Times New Roman" w:hAnsi="Times New Roman" w:cs="Times New Roman"/>
          <w:noProof/>
        </w:rPr>
        <w:t>60</w:t>
      </w:r>
      <w:r w:rsidR="00EF6C61" w:rsidRPr="00BB229F">
        <w:rPr>
          <w:rFonts w:ascii="Times New Roman" w:hAnsi="Times New Roman" w:cs="Times New Roman"/>
          <w:noProof/>
        </w:rPr>
        <w:t xml:space="preserve"> календарных дней</w:t>
      </w:r>
      <w:r w:rsidRPr="00BB229F">
        <w:rPr>
          <w:rFonts w:ascii="Times New Roman" w:hAnsi="Times New Roman" w:cs="Times New Roman"/>
          <w:noProof/>
        </w:rPr>
        <w:t>.</w:t>
      </w:r>
      <w:r w:rsidRPr="00C733C0">
        <w:rPr>
          <w:rFonts w:ascii="Times New Roman" w:hAnsi="Times New Roman" w:cs="Times New Roman"/>
          <w:b/>
          <w:bCs/>
          <w:noProof/>
        </w:rPr>
        <w:t xml:space="preserve"> </w:t>
      </w:r>
    </w:p>
    <w:p w14:paraId="17F91DF2" w14:textId="77777777" w:rsidR="00173449" w:rsidRDefault="00C733C0" w:rsidP="00DC02FF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  <w:r w:rsidRPr="00C733C0">
        <w:rPr>
          <w:rFonts w:ascii="Times New Roman" w:hAnsi="Times New Roman" w:cs="Times New Roman"/>
          <w:b/>
          <w:bCs/>
          <w:noProof/>
        </w:rPr>
        <w:t>4. Условия поставки</w:t>
      </w:r>
      <w:r w:rsidR="00173449">
        <w:rPr>
          <w:rFonts w:ascii="Times New Roman" w:hAnsi="Times New Roman" w:cs="Times New Roman"/>
          <w:b/>
          <w:bCs/>
          <w:noProof/>
        </w:rPr>
        <w:t xml:space="preserve"> и монтажа</w:t>
      </w:r>
      <w:r w:rsidRPr="00C733C0">
        <w:rPr>
          <w:rFonts w:ascii="Times New Roman" w:hAnsi="Times New Roman" w:cs="Times New Roman"/>
          <w:b/>
          <w:bCs/>
          <w:noProof/>
        </w:rPr>
        <w:t xml:space="preserve">: </w:t>
      </w:r>
    </w:p>
    <w:p w14:paraId="2BDD654E" w14:textId="77777777" w:rsidR="00173449" w:rsidRDefault="00173449" w:rsidP="00DC02F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173449">
        <w:rPr>
          <w:rFonts w:ascii="Times New Roman" w:hAnsi="Times New Roman" w:cs="Times New Roman"/>
          <w:noProof/>
        </w:rPr>
        <w:t>4.1.</w:t>
      </w:r>
      <w:r w:rsidR="00C733C0" w:rsidRPr="00C733C0">
        <w:rPr>
          <w:rFonts w:ascii="Times New Roman" w:hAnsi="Times New Roman" w:cs="Times New Roman"/>
          <w:noProof/>
        </w:rPr>
        <w:t xml:space="preserve">Погрузка, доставка, разгрузка, сборка и установка товара на территории Заказчика осуществляется силами и средствами Поставщика. </w:t>
      </w:r>
    </w:p>
    <w:p w14:paraId="5E8555B2" w14:textId="6A605AF9" w:rsidR="00C733C0" w:rsidRDefault="00173449" w:rsidP="00DC02F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4.2.</w:t>
      </w:r>
      <w:r w:rsidR="00C733C0" w:rsidRPr="00C733C0">
        <w:rPr>
          <w:rFonts w:ascii="Times New Roman" w:hAnsi="Times New Roman" w:cs="Times New Roman"/>
          <w:noProof/>
        </w:rPr>
        <w:t>Все материалы необходимы для установки товара (крепления, расходные материалы) предоставляются Поставщиком в рамках поставки и не требуют дополнительных расходов со стороны Заказчика.</w:t>
      </w:r>
      <w:r>
        <w:rPr>
          <w:rFonts w:ascii="Times New Roman" w:hAnsi="Times New Roman" w:cs="Times New Roman"/>
          <w:noProof/>
        </w:rPr>
        <w:t xml:space="preserve"> </w:t>
      </w:r>
    </w:p>
    <w:p w14:paraId="7660EF91" w14:textId="62A440A9" w:rsidR="00173449" w:rsidRPr="00173449" w:rsidRDefault="00173449" w:rsidP="00173449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4.3</w:t>
      </w:r>
      <w:r w:rsidRPr="00173449">
        <w:rPr>
          <w:rFonts w:ascii="Times New Roman" w:hAnsi="Times New Roman" w:cs="Times New Roman"/>
          <w:noProof/>
        </w:rPr>
        <w:t>Монтаж включает в себя:</w:t>
      </w:r>
    </w:p>
    <w:p w14:paraId="7FD38D46" w14:textId="1C873E0D" w:rsidR="00173449" w:rsidRPr="00173449" w:rsidRDefault="00173449" w:rsidP="00173449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- </w:t>
      </w:r>
      <w:r w:rsidRPr="00173449">
        <w:rPr>
          <w:rFonts w:ascii="Times New Roman" w:hAnsi="Times New Roman" w:cs="Times New Roman"/>
          <w:noProof/>
        </w:rPr>
        <w:t>Монтаж и установка потолочных направляющих балок</w:t>
      </w:r>
    </w:p>
    <w:p w14:paraId="71DFC384" w14:textId="21560048" w:rsidR="00173449" w:rsidRPr="00173449" w:rsidRDefault="00173449" w:rsidP="00173449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- </w:t>
      </w:r>
      <w:r w:rsidRPr="00173449">
        <w:rPr>
          <w:rFonts w:ascii="Times New Roman" w:hAnsi="Times New Roman" w:cs="Times New Roman"/>
          <w:noProof/>
        </w:rPr>
        <w:t>Монтаж и установка баскетбольных ферм</w:t>
      </w:r>
    </w:p>
    <w:p w14:paraId="305CA05B" w14:textId="1CC3DEDE" w:rsidR="00173449" w:rsidRPr="00173449" w:rsidRDefault="00173449" w:rsidP="00173449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- </w:t>
      </w:r>
      <w:r w:rsidRPr="00173449">
        <w:rPr>
          <w:rFonts w:ascii="Times New Roman" w:hAnsi="Times New Roman" w:cs="Times New Roman"/>
          <w:noProof/>
        </w:rPr>
        <w:t>Монтаж и установка механизма изменения высоты кольца</w:t>
      </w:r>
    </w:p>
    <w:p w14:paraId="6C809135" w14:textId="2B86E750" w:rsidR="00173449" w:rsidRPr="00173449" w:rsidRDefault="00173449" w:rsidP="00173449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- </w:t>
      </w:r>
      <w:r w:rsidRPr="00173449">
        <w:rPr>
          <w:rFonts w:ascii="Times New Roman" w:hAnsi="Times New Roman" w:cs="Times New Roman"/>
          <w:noProof/>
        </w:rPr>
        <w:t xml:space="preserve">Установка баскетбольных щитов </w:t>
      </w:r>
    </w:p>
    <w:p w14:paraId="1B4F8967" w14:textId="41EE06E6" w:rsidR="00173449" w:rsidRPr="00173449" w:rsidRDefault="00173449" w:rsidP="00173449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- </w:t>
      </w:r>
      <w:r w:rsidRPr="00173449">
        <w:rPr>
          <w:rFonts w:ascii="Times New Roman" w:hAnsi="Times New Roman" w:cs="Times New Roman"/>
          <w:noProof/>
        </w:rPr>
        <w:t>Установка баскетбольных колец</w:t>
      </w:r>
    </w:p>
    <w:p w14:paraId="555704AA" w14:textId="7B2A05C6" w:rsidR="00173449" w:rsidRPr="00173449" w:rsidRDefault="00173449" w:rsidP="00173449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- </w:t>
      </w:r>
      <w:r w:rsidRPr="00173449">
        <w:rPr>
          <w:rFonts w:ascii="Times New Roman" w:hAnsi="Times New Roman" w:cs="Times New Roman"/>
          <w:noProof/>
        </w:rPr>
        <w:t>Закрепление баскетбольных сеток на баскетбольных кольцах</w:t>
      </w:r>
    </w:p>
    <w:p w14:paraId="0D8EE19F" w14:textId="40373C39" w:rsidR="00173449" w:rsidRPr="00C733C0" w:rsidRDefault="00173449" w:rsidP="00173449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- </w:t>
      </w:r>
      <w:r w:rsidRPr="00173449">
        <w:rPr>
          <w:rFonts w:ascii="Times New Roman" w:hAnsi="Times New Roman" w:cs="Times New Roman"/>
          <w:noProof/>
        </w:rPr>
        <w:t>Монтаж электрооборудования</w:t>
      </w:r>
    </w:p>
    <w:p w14:paraId="3C356362" w14:textId="77777777" w:rsidR="00C733C0" w:rsidRPr="00C733C0" w:rsidRDefault="00C733C0" w:rsidP="00DC02FF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  <w:r w:rsidRPr="00C733C0">
        <w:rPr>
          <w:rFonts w:ascii="Times New Roman" w:hAnsi="Times New Roman" w:cs="Times New Roman"/>
          <w:b/>
          <w:bCs/>
          <w:noProof/>
        </w:rPr>
        <w:t xml:space="preserve">5. Требования к качеству, безопасности товара: </w:t>
      </w:r>
    </w:p>
    <w:p w14:paraId="673278A5" w14:textId="77777777" w:rsidR="00C733C0" w:rsidRPr="00C733C0" w:rsidRDefault="00C733C0" w:rsidP="00DC02F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733C0">
        <w:rPr>
          <w:rFonts w:ascii="Times New Roman" w:hAnsi="Times New Roman" w:cs="Times New Roman"/>
          <w:noProof/>
        </w:rPr>
        <w:t xml:space="preserve">5.1. Поставляемый товар должен соответствовать заданным функциональным и качественным характеристикам; </w:t>
      </w:r>
    </w:p>
    <w:p w14:paraId="164B4E2D" w14:textId="77777777" w:rsidR="00C733C0" w:rsidRPr="00C733C0" w:rsidRDefault="00C733C0" w:rsidP="00DC02F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733C0">
        <w:rPr>
          <w:rFonts w:ascii="Times New Roman" w:hAnsi="Times New Roman" w:cs="Times New Roman"/>
          <w:noProof/>
        </w:rPr>
        <w:t>5.2.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товара).</w:t>
      </w:r>
    </w:p>
    <w:p w14:paraId="6202CDF7" w14:textId="77777777" w:rsidR="00C733C0" w:rsidRPr="00C733C0" w:rsidRDefault="00C733C0" w:rsidP="00DC02F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733C0">
        <w:rPr>
          <w:rFonts w:ascii="Times New Roman" w:hAnsi="Times New Roman" w:cs="Times New Roman"/>
          <w:noProof/>
        </w:rPr>
        <w:t>Поставляемы товар должен соответствовать нормам и правилам пожарной безопасности, действующим в Российской Федерации в отношении общественных (в том числе спортивных) объектов, для которых характерно массовое посещение людьми при организации и проведении культурно-массовых мероприятий.</w:t>
      </w:r>
    </w:p>
    <w:p w14:paraId="20A470B9" w14:textId="77777777" w:rsidR="00C733C0" w:rsidRPr="00C733C0" w:rsidRDefault="00C733C0" w:rsidP="00DC02F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733C0">
        <w:rPr>
          <w:rFonts w:ascii="Times New Roman" w:hAnsi="Times New Roman" w:cs="Times New Roman"/>
          <w:noProof/>
        </w:rPr>
        <w:t>5.3.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5F852393" w14:textId="77777777" w:rsidR="00C733C0" w:rsidRPr="00C733C0" w:rsidRDefault="00C733C0" w:rsidP="00DC02F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733C0">
        <w:rPr>
          <w:rFonts w:ascii="Times New Roman" w:hAnsi="Times New Roman" w:cs="Times New Roman"/>
          <w:noProof/>
        </w:rPr>
        <w:t>5.4. На товаре не должно быть следов механических повреждений, изменений вида комплектующих;</w:t>
      </w:r>
    </w:p>
    <w:p w14:paraId="11B2AB5A" w14:textId="77777777" w:rsidR="00C733C0" w:rsidRPr="00C733C0" w:rsidRDefault="00C733C0" w:rsidP="00DC02F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733C0">
        <w:rPr>
          <w:rFonts w:ascii="Times New Roman" w:hAnsi="Times New Roman" w:cs="Times New Roman"/>
          <w:noProof/>
        </w:rPr>
        <w:t>5.5.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0E645338" w14:textId="77777777" w:rsidR="00C733C0" w:rsidRPr="00C733C0" w:rsidRDefault="00C733C0" w:rsidP="00DC02F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733C0">
        <w:rPr>
          <w:rFonts w:ascii="Times New Roman" w:hAnsi="Times New Roman" w:cs="Times New Roman"/>
          <w:noProof/>
        </w:rPr>
        <w:t>5.6.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39D955AC" w14:textId="77777777" w:rsidR="00C733C0" w:rsidRPr="00C733C0" w:rsidRDefault="00C733C0" w:rsidP="00DC02F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733C0">
        <w:rPr>
          <w:rFonts w:ascii="Times New Roman" w:hAnsi="Times New Roman" w:cs="Times New Roman"/>
          <w:noProof/>
        </w:rPr>
        <w:t>5.7.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14:paraId="61B88884" w14:textId="77777777" w:rsidR="00C733C0" w:rsidRPr="00C733C0" w:rsidRDefault="00C733C0" w:rsidP="00DC02FF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  <w:r w:rsidRPr="00C733C0">
        <w:rPr>
          <w:rFonts w:ascii="Times New Roman" w:hAnsi="Times New Roman" w:cs="Times New Roman"/>
          <w:b/>
          <w:bCs/>
          <w:noProof/>
        </w:rPr>
        <w:t>6. Требования к упаковке, маркировке товара:</w:t>
      </w:r>
    </w:p>
    <w:p w14:paraId="7F5A1268" w14:textId="77777777" w:rsidR="00C733C0" w:rsidRPr="00C733C0" w:rsidRDefault="00C733C0" w:rsidP="00DC02F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733C0">
        <w:rPr>
          <w:rFonts w:ascii="Times New Roman" w:hAnsi="Times New Roman" w:cs="Times New Roman"/>
          <w:noProof/>
        </w:rPr>
        <w:t>6.1.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языке.</w:t>
      </w:r>
    </w:p>
    <w:p w14:paraId="3D81138C" w14:textId="77777777" w:rsidR="00C733C0" w:rsidRPr="00C733C0" w:rsidRDefault="00C733C0" w:rsidP="00DC02F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733C0">
        <w:rPr>
          <w:rFonts w:ascii="Times New Roman" w:hAnsi="Times New Roman" w:cs="Times New Roman"/>
          <w:noProof/>
        </w:rPr>
        <w:t>6.2.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маркировкой.</w:t>
      </w:r>
    </w:p>
    <w:p w14:paraId="1BD7ADC4" w14:textId="77777777" w:rsidR="00C733C0" w:rsidRPr="00C733C0" w:rsidRDefault="00C733C0" w:rsidP="00DC02F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733C0">
        <w:rPr>
          <w:rFonts w:ascii="Times New Roman" w:hAnsi="Times New Roman" w:cs="Times New Roman"/>
          <w:noProof/>
        </w:rPr>
        <w:t>6.3.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p w14:paraId="3C31EBC1" w14:textId="77777777" w:rsidR="00C733C0" w:rsidRPr="00C733C0" w:rsidRDefault="00C733C0" w:rsidP="00DC02F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733C0">
        <w:rPr>
          <w:rFonts w:ascii="Times New Roman" w:hAnsi="Times New Roman" w:cs="Times New Roman"/>
          <w:noProof/>
        </w:rPr>
        <w:lastRenderedPageBreak/>
        <w:t>6.4.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622E23C0" w14:textId="77777777" w:rsidR="00C733C0" w:rsidRPr="00C733C0" w:rsidRDefault="00C733C0" w:rsidP="00DC02FF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  <w:r w:rsidRPr="00C733C0">
        <w:rPr>
          <w:rFonts w:ascii="Times New Roman" w:hAnsi="Times New Roman" w:cs="Times New Roman"/>
          <w:b/>
          <w:bCs/>
          <w:noProof/>
        </w:rPr>
        <w:t>7. Требования к выполнению работ.</w:t>
      </w:r>
    </w:p>
    <w:p w14:paraId="1F1E7862" w14:textId="77777777" w:rsidR="00C733C0" w:rsidRPr="00C733C0" w:rsidRDefault="00C733C0" w:rsidP="00DC02F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733C0">
        <w:rPr>
          <w:rFonts w:ascii="Times New Roman" w:hAnsi="Times New Roman" w:cs="Times New Roman"/>
          <w:noProof/>
        </w:rPr>
        <w:t>7.1. Выполнение работ не должно препятствовать или создавать неудобства в работе Заказчика или представлять угрозу для работников, воспитанников и посетителей. Поставщик обязан обеспечить соблюдение своими работниками правил внутреннего трудового распорядка, контрольно-пропускного режима, внутренних положений и инструкций Заказчика.</w:t>
      </w:r>
    </w:p>
    <w:p w14:paraId="6EFD1633" w14:textId="77777777" w:rsidR="00C733C0" w:rsidRPr="00C733C0" w:rsidRDefault="00C733C0" w:rsidP="00DC02F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733C0">
        <w:rPr>
          <w:rFonts w:ascii="Times New Roman" w:hAnsi="Times New Roman" w:cs="Times New Roman"/>
          <w:noProof/>
        </w:rPr>
        <w:t>7.2. Все работы проводятся Поставщиком с использованием собственных ресурсов (инструменты, оборудование и т.д.).</w:t>
      </w:r>
    </w:p>
    <w:p w14:paraId="7E49911E" w14:textId="77777777" w:rsidR="00C733C0" w:rsidRPr="00C733C0" w:rsidRDefault="00C733C0" w:rsidP="00DC02F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733C0">
        <w:rPr>
          <w:rFonts w:ascii="Times New Roman" w:hAnsi="Times New Roman" w:cs="Times New Roman"/>
          <w:noProof/>
        </w:rPr>
        <w:t>7.3. Поставщик должен обеспечить в ходе работ выполнение необходимых мероприятий по технике безопасности и пожарной безопасности, в том числе организовать безопасную работу механизмов и прочего оборудования.</w:t>
      </w:r>
    </w:p>
    <w:p w14:paraId="67512FFF" w14:textId="77777777" w:rsidR="00C733C0" w:rsidRPr="00C733C0" w:rsidRDefault="00C733C0" w:rsidP="00DC02F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733C0">
        <w:rPr>
          <w:rFonts w:ascii="Times New Roman" w:hAnsi="Times New Roman" w:cs="Times New Roman"/>
          <w:noProof/>
        </w:rPr>
        <w:t>7.4. Работы должны быть выполнены в полном соответствии с требованиями государственных стандартов, действующих строительных норм и правил, нормы пожарной безопасности, технических регламентов, санитарных норм и правил, в том числе:</w:t>
      </w:r>
    </w:p>
    <w:p w14:paraId="30AB2C78" w14:textId="77777777" w:rsidR="00C733C0" w:rsidRPr="00C733C0" w:rsidRDefault="00C733C0" w:rsidP="00DC02F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733C0">
        <w:rPr>
          <w:rFonts w:ascii="Times New Roman" w:hAnsi="Times New Roman" w:cs="Times New Roman"/>
          <w:noProof/>
        </w:rPr>
        <w:t>- Федерального закона №52-ФЗ от 30.03.99 г. «О санитарно-эпидемиологическом благополучии населения»;</w:t>
      </w:r>
    </w:p>
    <w:p w14:paraId="31D5C179" w14:textId="77777777" w:rsidR="00C733C0" w:rsidRPr="00C733C0" w:rsidRDefault="00C733C0" w:rsidP="00DC02F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733C0">
        <w:rPr>
          <w:rFonts w:ascii="Times New Roman" w:hAnsi="Times New Roman" w:cs="Times New Roman"/>
          <w:noProof/>
        </w:rPr>
        <w:t>- Градостроительный кодекс Российской Федерации;</w:t>
      </w:r>
    </w:p>
    <w:p w14:paraId="706C1C8A" w14:textId="77777777" w:rsidR="00C733C0" w:rsidRPr="00C733C0" w:rsidRDefault="00C733C0" w:rsidP="00DC02F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733C0">
        <w:rPr>
          <w:rFonts w:ascii="Times New Roman" w:hAnsi="Times New Roman" w:cs="Times New Roman"/>
          <w:noProof/>
        </w:rPr>
        <w:t>- СП 4.13130.2020 «Системы противопожарной защиты. Эвакуационные пути и выходы»;</w:t>
      </w:r>
    </w:p>
    <w:p w14:paraId="7E8FD550" w14:textId="77777777" w:rsidR="00C733C0" w:rsidRPr="00C733C0" w:rsidRDefault="00C733C0" w:rsidP="00DC02F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733C0">
        <w:rPr>
          <w:rFonts w:ascii="Times New Roman" w:hAnsi="Times New Roman" w:cs="Times New Roman"/>
          <w:noProof/>
        </w:rPr>
        <w:t>- ГОСТ 12.1.004-91 «Система стандартов безопасности труда. Пожарная безопасность. Общие требования»;</w:t>
      </w:r>
    </w:p>
    <w:p w14:paraId="114D4991" w14:textId="337217DE" w:rsidR="00561407" w:rsidRPr="00C733C0" w:rsidRDefault="00C733C0" w:rsidP="00DC0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33C0">
        <w:rPr>
          <w:rFonts w:ascii="Times New Roman" w:hAnsi="Times New Roman" w:cs="Times New Roman"/>
          <w:noProof/>
        </w:rPr>
        <w:t>- И иные требования государственных стандартов, технических регламентов, санитарных норм и правил, предназначенных для выполнения данных видов работ.</w:t>
      </w:r>
    </w:p>
    <w:sectPr w:rsidR="00561407" w:rsidRPr="00C733C0" w:rsidSect="002078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3E617" w14:textId="77777777" w:rsidR="003D194D" w:rsidRDefault="003D194D">
      <w:pPr>
        <w:spacing w:after="0" w:line="240" w:lineRule="auto"/>
      </w:pPr>
      <w:r>
        <w:separator/>
      </w:r>
    </w:p>
  </w:endnote>
  <w:endnote w:type="continuationSeparator" w:id="0">
    <w:p w14:paraId="5ADF7760" w14:textId="77777777" w:rsidR="003D194D" w:rsidRDefault="003D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714DD" w14:textId="77777777" w:rsidR="003D194D" w:rsidRDefault="003D194D">
      <w:pPr>
        <w:spacing w:after="0" w:line="240" w:lineRule="auto"/>
      </w:pPr>
      <w:r>
        <w:separator/>
      </w:r>
    </w:p>
  </w:footnote>
  <w:footnote w:type="continuationSeparator" w:id="0">
    <w:p w14:paraId="52DDC05F" w14:textId="77777777" w:rsidR="003D194D" w:rsidRDefault="003D1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93396"/>
    <w:multiLevelType w:val="hybridMultilevel"/>
    <w:tmpl w:val="95D48F9A"/>
    <w:lvl w:ilvl="0" w:tplc="A4921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70BBE2">
      <w:start w:val="1"/>
      <w:numFmt w:val="lowerLetter"/>
      <w:lvlText w:val="%2."/>
      <w:lvlJc w:val="left"/>
      <w:pPr>
        <w:ind w:left="1440" w:hanging="360"/>
      </w:pPr>
    </w:lvl>
    <w:lvl w:ilvl="2" w:tplc="5EB0E40A">
      <w:start w:val="1"/>
      <w:numFmt w:val="lowerRoman"/>
      <w:lvlText w:val="%3."/>
      <w:lvlJc w:val="right"/>
      <w:pPr>
        <w:ind w:left="2160" w:hanging="180"/>
      </w:pPr>
    </w:lvl>
    <w:lvl w:ilvl="3" w:tplc="E47876E6">
      <w:start w:val="1"/>
      <w:numFmt w:val="decimal"/>
      <w:lvlText w:val="%4."/>
      <w:lvlJc w:val="left"/>
      <w:pPr>
        <w:ind w:left="2880" w:hanging="360"/>
      </w:pPr>
    </w:lvl>
    <w:lvl w:ilvl="4" w:tplc="D700D70C">
      <w:start w:val="1"/>
      <w:numFmt w:val="lowerLetter"/>
      <w:lvlText w:val="%5."/>
      <w:lvlJc w:val="left"/>
      <w:pPr>
        <w:ind w:left="3600" w:hanging="360"/>
      </w:pPr>
    </w:lvl>
    <w:lvl w:ilvl="5" w:tplc="71E85F88">
      <w:start w:val="1"/>
      <w:numFmt w:val="lowerRoman"/>
      <w:lvlText w:val="%6."/>
      <w:lvlJc w:val="right"/>
      <w:pPr>
        <w:ind w:left="4320" w:hanging="180"/>
      </w:pPr>
    </w:lvl>
    <w:lvl w:ilvl="6" w:tplc="5B7879F2">
      <w:start w:val="1"/>
      <w:numFmt w:val="decimal"/>
      <w:lvlText w:val="%7."/>
      <w:lvlJc w:val="left"/>
      <w:pPr>
        <w:ind w:left="5040" w:hanging="360"/>
      </w:pPr>
    </w:lvl>
    <w:lvl w:ilvl="7" w:tplc="D2A8FBF6">
      <w:start w:val="1"/>
      <w:numFmt w:val="lowerLetter"/>
      <w:lvlText w:val="%8."/>
      <w:lvlJc w:val="left"/>
      <w:pPr>
        <w:ind w:left="5760" w:hanging="360"/>
      </w:pPr>
    </w:lvl>
    <w:lvl w:ilvl="8" w:tplc="D1F0947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57172"/>
    <w:multiLevelType w:val="hybridMultilevel"/>
    <w:tmpl w:val="B68476B4"/>
    <w:lvl w:ilvl="0" w:tplc="E63ACCFE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91596"/>
    <w:multiLevelType w:val="multilevel"/>
    <w:tmpl w:val="BBC2B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26934DE"/>
    <w:multiLevelType w:val="multilevel"/>
    <w:tmpl w:val="3870B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A75273F"/>
    <w:multiLevelType w:val="multilevel"/>
    <w:tmpl w:val="3870B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AD467C5"/>
    <w:multiLevelType w:val="hybridMultilevel"/>
    <w:tmpl w:val="9BEC3F18"/>
    <w:lvl w:ilvl="0" w:tplc="C6809542">
      <w:start w:val="1"/>
      <w:numFmt w:val="decimal"/>
      <w:lvlText w:val="%1."/>
      <w:lvlJc w:val="left"/>
      <w:pPr>
        <w:ind w:left="720" w:hanging="360"/>
      </w:pPr>
      <w:rPr>
        <w:rFonts w:cs="Liberation Serif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8C"/>
    <w:rsid w:val="000017DA"/>
    <w:rsid w:val="00004355"/>
    <w:rsid w:val="00006DAB"/>
    <w:rsid w:val="00036C5D"/>
    <w:rsid w:val="0005204F"/>
    <w:rsid w:val="000560B0"/>
    <w:rsid w:val="00077979"/>
    <w:rsid w:val="00077D96"/>
    <w:rsid w:val="000954D3"/>
    <w:rsid w:val="000A3F0D"/>
    <w:rsid w:val="000C17EC"/>
    <w:rsid w:val="000C1DEF"/>
    <w:rsid w:val="000C3C02"/>
    <w:rsid w:val="000F4673"/>
    <w:rsid w:val="000F5F5A"/>
    <w:rsid w:val="000F7555"/>
    <w:rsid w:val="00122E5E"/>
    <w:rsid w:val="00124CE8"/>
    <w:rsid w:val="00144B99"/>
    <w:rsid w:val="00155500"/>
    <w:rsid w:val="001725DA"/>
    <w:rsid w:val="00173449"/>
    <w:rsid w:val="00176665"/>
    <w:rsid w:val="00176F74"/>
    <w:rsid w:val="00183867"/>
    <w:rsid w:val="00183A46"/>
    <w:rsid w:val="001879DE"/>
    <w:rsid w:val="00195A66"/>
    <w:rsid w:val="001A4406"/>
    <w:rsid w:val="001C0621"/>
    <w:rsid w:val="001C20B2"/>
    <w:rsid w:val="001C3C20"/>
    <w:rsid w:val="001D0AEF"/>
    <w:rsid w:val="001E0EBC"/>
    <w:rsid w:val="001E4CAD"/>
    <w:rsid w:val="001F5972"/>
    <w:rsid w:val="00203F73"/>
    <w:rsid w:val="0020539C"/>
    <w:rsid w:val="0020784F"/>
    <w:rsid w:val="002104F4"/>
    <w:rsid w:val="0021462B"/>
    <w:rsid w:val="00225444"/>
    <w:rsid w:val="00250188"/>
    <w:rsid w:val="00250F3E"/>
    <w:rsid w:val="0027249A"/>
    <w:rsid w:val="00293F1D"/>
    <w:rsid w:val="002A1FE2"/>
    <w:rsid w:val="002A757D"/>
    <w:rsid w:val="002B6E87"/>
    <w:rsid w:val="002D07AE"/>
    <w:rsid w:val="002F01FA"/>
    <w:rsid w:val="00300CE0"/>
    <w:rsid w:val="003031B2"/>
    <w:rsid w:val="00303D3A"/>
    <w:rsid w:val="00304C0C"/>
    <w:rsid w:val="0031357C"/>
    <w:rsid w:val="00321F58"/>
    <w:rsid w:val="00332F05"/>
    <w:rsid w:val="00370DA9"/>
    <w:rsid w:val="0037123E"/>
    <w:rsid w:val="00373C82"/>
    <w:rsid w:val="003755F2"/>
    <w:rsid w:val="00394879"/>
    <w:rsid w:val="0039755B"/>
    <w:rsid w:val="003B6358"/>
    <w:rsid w:val="003D194D"/>
    <w:rsid w:val="003F37E4"/>
    <w:rsid w:val="00426437"/>
    <w:rsid w:val="00441B51"/>
    <w:rsid w:val="0044625D"/>
    <w:rsid w:val="0047009F"/>
    <w:rsid w:val="00481CE7"/>
    <w:rsid w:val="0049771C"/>
    <w:rsid w:val="004B5055"/>
    <w:rsid w:val="004B6963"/>
    <w:rsid w:val="004C0C89"/>
    <w:rsid w:val="004D79CD"/>
    <w:rsid w:val="004E19AF"/>
    <w:rsid w:val="00500E84"/>
    <w:rsid w:val="00517632"/>
    <w:rsid w:val="00522769"/>
    <w:rsid w:val="0053160F"/>
    <w:rsid w:val="00540657"/>
    <w:rsid w:val="005440C9"/>
    <w:rsid w:val="00547FE8"/>
    <w:rsid w:val="00561407"/>
    <w:rsid w:val="005711A6"/>
    <w:rsid w:val="00573AFF"/>
    <w:rsid w:val="005761C7"/>
    <w:rsid w:val="00587FF3"/>
    <w:rsid w:val="005A0737"/>
    <w:rsid w:val="005A1143"/>
    <w:rsid w:val="005B706A"/>
    <w:rsid w:val="005C116F"/>
    <w:rsid w:val="005D3A9C"/>
    <w:rsid w:val="005D70E5"/>
    <w:rsid w:val="005F0906"/>
    <w:rsid w:val="0060657C"/>
    <w:rsid w:val="006262F9"/>
    <w:rsid w:val="00630537"/>
    <w:rsid w:val="00634B2B"/>
    <w:rsid w:val="0063531C"/>
    <w:rsid w:val="00640885"/>
    <w:rsid w:val="00641C4A"/>
    <w:rsid w:val="00642904"/>
    <w:rsid w:val="00645829"/>
    <w:rsid w:val="00654457"/>
    <w:rsid w:val="006802C9"/>
    <w:rsid w:val="006916AD"/>
    <w:rsid w:val="006968CC"/>
    <w:rsid w:val="006A139D"/>
    <w:rsid w:val="006A2C5A"/>
    <w:rsid w:val="006B0BD1"/>
    <w:rsid w:val="006B6066"/>
    <w:rsid w:val="006B6A33"/>
    <w:rsid w:val="006B7CE7"/>
    <w:rsid w:val="006E084B"/>
    <w:rsid w:val="006F27CD"/>
    <w:rsid w:val="006F3D64"/>
    <w:rsid w:val="006F6FD1"/>
    <w:rsid w:val="00703B7C"/>
    <w:rsid w:val="00706537"/>
    <w:rsid w:val="007148F4"/>
    <w:rsid w:val="00717519"/>
    <w:rsid w:val="00721E31"/>
    <w:rsid w:val="00724229"/>
    <w:rsid w:val="0072486E"/>
    <w:rsid w:val="00750E83"/>
    <w:rsid w:val="0075335D"/>
    <w:rsid w:val="00754E4F"/>
    <w:rsid w:val="00756DB5"/>
    <w:rsid w:val="007703AE"/>
    <w:rsid w:val="0077128A"/>
    <w:rsid w:val="00771CBA"/>
    <w:rsid w:val="00777131"/>
    <w:rsid w:val="0078373F"/>
    <w:rsid w:val="00785C1F"/>
    <w:rsid w:val="007954E4"/>
    <w:rsid w:val="007977BD"/>
    <w:rsid w:val="007B50A2"/>
    <w:rsid w:val="007E2CB5"/>
    <w:rsid w:val="00805916"/>
    <w:rsid w:val="008137B5"/>
    <w:rsid w:val="00813F86"/>
    <w:rsid w:val="0082438B"/>
    <w:rsid w:val="008272D3"/>
    <w:rsid w:val="00862AFB"/>
    <w:rsid w:val="008648CC"/>
    <w:rsid w:val="00871A05"/>
    <w:rsid w:val="00885B96"/>
    <w:rsid w:val="008870EE"/>
    <w:rsid w:val="00895C62"/>
    <w:rsid w:val="00895C82"/>
    <w:rsid w:val="00897D1C"/>
    <w:rsid w:val="008B06C8"/>
    <w:rsid w:val="008C261E"/>
    <w:rsid w:val="008C616D"/>
    <w:rsid w:val="008C733D"/>
    <w:rsid w:val="00914FD9"/>
    <w:rsid w:val="009304A7"/>
    <w:rsid w:val="00933026"/>
    <w:rsid w:val="00943886"/>
    <w:rsid w:val="0095710F"/>
    <w:rsid w:val="009721F0"/>
    <w:rsid w:val="00974986"/>
    <w:rsid w:val="00981D02"/>
    <w:rsid w:val="00983A2F"/>
    <w:rsid w:val="009845D7"/>
    <w:rsid w:val="00995C18"/>
    <w:rsid w:val="00995E86"/>
    <w:rsid w:val="009B35B9"/>
    <w:rsid w:val="009D1547"/>
    <w:rsid w:val="009D3423"/>
    <w:rsid w:val="009F230B"/>
    <w:rsid w:val="009F3A8C"/>
    <w:rsid w:val="00A006AB"/>
    <w:rsid w:val="00A0191F"/>
    <w:rsid w:val="00A20F7C"/>
    <w:rsid w:val="00A2167E"/>
    <w:rsid w:val="00A3201B"/>
    <w:rsid w:val="00A40FC7"/>
    <w:rsid w:val="00A52192"/>
    <w:rsid w:val="00A54514"/>
    <w:rsid w:val="00A57FCA"/>
    <w:rsid w:val="00A751F7"/>
    <w:rsid w:val="00A755E1"/>
    <w:rsid w:val="00A90931"/>
    <w:rsid w:val="00A949D0"/>
    <w:rsid w:val="00A96301"/>
    <w:rsid w:val="00AA0D02"/>
    <w:rsid w:val="00AA1310"/>
    <w:rsid w:val="00AB7669"/>
    <w:rsid w:val="00AC72E7"/>
    <w:rsid w:val="00AE61F4"/>
    <w:rsid w:val="00B00BEE"/>
    <w:rsid w:val="00B0457C"/>
    <w:rsid w:val="00B04859"/>
    <w:rsid w:val="00B1568A"/>
    <w:rsid w:val="00B1673B"/>
    <w:rsid w:val="00B23C15"/>
    <w:rsid w:val="00B30D6D"/>
    <w:rsid w:val="00B373B4"/>
    <w:rsid w:val="00B556F4"/>
    <w:rsid w:val="00B56236"/>
    <w:rsid w:val="00B6072E"/>
    <w:rsid w:val="00B65CD4"/>
    <w:rsid w:val="00B72D9D"/>
    <w:rsid w:val="00B82A27"/>
    <w:rsid w:val="00B838C2"/>
    <w:rsid w:val="00B83E5B"/>
    <w:rsid w:val="00B92D9B"/>
    <w:rsid w:val="00B977F3"/>
    <w:rsid w:val="00BA0B11"/>
    <w:rsid w:val="00BA2FA9"/>
    <w:rsid w:val="00BA77F8"/>
    <w:rsid w:val="00BB13F5"/>
    <w:rsid w:val="00BB229F"/>
    <w:rsid w:val="00BB2E97"/>
    <w:rsid w:val="00BC2997"/>
    <w:rsid w:val="00BC39B6"/>
    <w:rsid w:val="00BD0FCE"/>
    <w:rsid w:val="00BD188F"/>
    <w:rsid w:val="00BD20AB"/>
    <w:rsid w:val="00BE4D35"/>
    <w:rsid w:val="00BE4FAE"/>
    <w:rsid w:val="00BF4FA8"/>
    <w:rsid w:val="00C211E0"/>
    <w:rsid w:val="00C260E4"/>
    <w:rsid w:val="00C30B92"/>
    <w:rsid w:val="00C32C54"/>
    <w:rsid w:val="00C355BB"/>
    <w:rsid w:val="00C53788"/>
    <w:rsid w:val="00C551E1"/>
    <w:rsid w:val="00C60919"/>
    <w:rsid w:val="00C629DB"/>
    <w:rsid w:val="00C70853"/>
    <w:rsid w:val="00C733C0"/>
    <w:rsid w:val="00C76597"/>
    <w:rsid w:val="00C76EED"/>
    <w:rsid w:val="00C97283"/>
    <w:rsid w:val="00C9781A"/>
    <w:rsid w:val="00C97E24"/>
    <w:rsid w:val="00CB6F1B"/>
    <w:rsid w:val="00CD3A5F"/>
    <w:rsid w:val="00CF6BF1"/>
    <w:rsid w:val="00D04FBD"/>
    <w:rsid w:val="00D15102"/>
    <w:rsid w:val="00D26BA9"/>
    <w:rsid w:val="00D37AE9"/>
    <w:rsid w:val="00D56B39"/>
    <w:rsid w:val="00D66390"/>
    <w:rsid w:val="00D715D7"/>
    <w:rsid w:val="00D71B88"/>
    <w:rsid w:val="00D73B82"/>
    <w:rsid w:val="00D76C9C"/>
    <w:rsid w:val="00D96BDF"/>
    <w:rsid w:val="00DA3A5C"/>
    <w:rsid w:val="00DC02FF"/>
    <w:rsid w:val="00DE04CE"/>
    <w:rsid w:val="00DE1EB8"/>
    <w:rsid w:val="00DE66C3"/>
    <w:rsid w:val="00DE6D84"/>
    <w:rsid w:val="00E0490C"/>
    <w:rsid w:val="00E137F9"/>
    <w:rsid w:val="00E24093"/>
    <w:rsid w:val="00E343DB"/>
    <w:rsid w:val="00E51109"/>
    <w:rsid w:val="00E56BC4"/>
    <w:rsid w:val="00E60082"/>
    <w:rsid w:val="00E6153C"/>
    <w:rsid w:val="00E64685"/>
    <w:rsid w:val="00E93646"/>
    <w:rsid w:val="00EC0B9D"/>
    <w:rsid w:val="00ED776F"/>
    <w:rsid w:val="00EE3A3E"/>
    <w:rsid w:val="00EF15B1"/>
    <w:rsid w:val="00EF6C61"/>
    <w:rsid w:val="00F2297F"/>
    <w:rsid w:val="00F25DD0"/>
    <w:rsid w:val="00F37519"/>
    <w:rsid w:val="00F41B5E"/>
    <w:rsid w:val="00F45A54"/>
    <w:rsid w:val="00F47895"/>
    <w:rsid w:val="00F52A97"/>
    <w:rsid w:val="00F53C03"/>
    <w:rsid w:val="00F57316"/>
    <w:rsid w:val="00F62980"/>
    <w:rsid w:val="00F85665"/>
    <w:rsid w:val="00F85EAD"/>
    <w:rsid w:val="00F92757"/>
    <w:rsid w:val="00F94CE7"/>
    <w:rsid w:val="00FA5A05"/>
    <w:rsid w:val="00FB40A0"/>
    <w:rsid w:val="00FC4226"/>
    <w:rsid w:val="00FD49D7"/>
    <w:rsid w:val="00FE4E8C"/>
    <w:rsid w:val="00FE60CB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A8E9"/>
  <w15:docId w15:val="{9A7176D0-966A-4D60-ADE8-A76376F7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F8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Body Text Indent"/>
    <w:basedOn w:val="a"/>
    <w:link w:val="a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caption"/>
    <w:basedOn w:val="a"/>
    <w:next w:val="a"/>
    <w:qFormat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f4">
    <w:name w:val="Body Text"/>
    <w:basedOn w:val="a"/>
    <w:link w:val="aff5"/>
    <w:uiPriority w:val="99"/>
    <w:semiHidden/>
    <w:unhideWhenUsed/>
    <w:rsid w:val="00300CE0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semiHidden/>
    <w:rsid w:val="00300CE0"/>
  </w:style>
  <w:style w:type="paragraph" w:customStyle="1" w:styleId="aff6">
    <w:name w:val="Содержимое таблицы"/>
    <w:basedOn w:val="a"/>
    <w:rsid w:val="005C116F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styleId="aff7">
    <w:name w:val="Strong"/>
    <w:basedOn w:val="a0"/>
    <w:uiPriority w:val="22"/>
    <w:qFormat/>
    <w:rsid w:val="000F7555"/>
    <w:rPr>
      <w:b/>
      <w:bCs/>
    </w:rPr>
  </w:style>
  <w:style w:type="paragraph" w:customStyle="1" w:styleId="docdata">
    <w:name w:val="docdata"/>
    <w:aliases w:val="docy,v5,2726,bqiaagaaeyqcaaagiaiaaaprcqaabd8jaaaaaaaaaaaaaaaaaaaaaaaaaaaaaaaaaaaaaaaaaaaaaaaaaaaaaaaaaaaaaaaaaaaaaaaaaaaaaaaaaaaaaaaaaaaaaaaaaaaaaaaaaaaaaaaaaaaaaaaaaaaaaaaaaaaaaaaaaaaaaaaaaaaaaaaaaaaaaaaaaaaaaaaaaaaaaaaaaaaaaaaaaaaaaaaaaaaaaaaa"/>
    <w:basedOn w:val="a"/>
    <w:rsid w:val="0056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561407"/>
  </w:style>
  <w:style w:type="character" w:customStyle="1" w:styleId="1651">
    <w:name w:val="1651"/>
    <w:aliases w:val="bqiaagaaeyqcaaagiaiaaapabqaabegfaaaaaaaaaaaaaaaaaaaaaaaaaaaaaaaaaaaaaaaaaaaaaaaaaaaaaaaaaaaaaaaaaaaaaaaaaaaaaaaaaaaaaaaaaaaaaaaaaaaaaaaaaaaaaaaaaaaaaaaaaaaaaaaaaaaaaaaaaaaaaaaaaaaaaaaaaaaaaaaaaaaaaaaaaaaaaaaaaaaaaaaaaaaaaaaaaaaaaaaa"/>
    <w:basedOn w:val="a0"/>
    <w:rsid w:val="00561407"/>
  </w:style>
  <w:style w:type="table" w:styleId="aff8">
    <w:name w:val="Grid Table Light"/>
    <w:basedOn w:val="a1"/>
    <w:uiPriority w:val="40"/>
    <w:rsid w:val="00F45A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76524-58B5-498F-BA59-8F3BB5FC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Лидия Моренкова Юрьевна</cp:lastModifiedBy>
  <cp:revision>9</cp:revision>
  <cp:lastPrinted>2025-05-30T09:37:00Z</cp:lastPrinted>
  <dcterms:created xsi:type="dcterms:W3CDTF">2025-06-18T03:59:00Z</dcterms:created>
  <dcterms:modified xsi:type="dcterms:W3CDTF">2025-06-20T04:14:00Z</dcterms:modified>
</cp:coreProperties>
</file>