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F8660" w14:textId="76DE278F" w:rsidR="00032EDC" w:rsidRPr="00AE5550" w:rsidRDefault="00032EDC" w:rsidP="0072160D">
      <w:pPr>
        <w:autoSpaceDE w:val="0"/>
        <w:autoSpaceDN w:val="0"/>
        <w:ind w:left="6663"/>
        <w:jc w:val="right"/>
        <w:rPr>
          <w:rFonts w:cs="Times New Roman"/>
          <w:b/>
          <w:bCs/>
          <w:sz w:val="22"/>
          <w:szCs w:val="22"/>
        </w:rPr>
      </w:pPr>
      <w:bookmarkStart w:id="0" w:name="_Hlk202950600"/>
      <w:r w:rsidRPr="00AE5550">
        <w:rPr>
          <w:rFonts w:cs="Times New Roman"/>
          <w:b/>
          <w:bCs/>
          <w:sz w:val="22"/>
          <w:szCs w:val="22"/>
        </w:rPr>
        <w:t>Приложение №1</w:t>
      </w:r>
      <w:r w:rsidR="00D27C6B">
        <w:rPr>
          <w:rFonts w:cs="Times New Roman"/>
          <w:b/>
          <w:bCs/>
          <w:sz w:val="22"/>
          <w:szCs w:val="22"/>
        </w:rPr>
        <w:t xml:space="preserve"> к документации</w:t>
      </w:r>
      <w:r w:rsidRPr="00AE5550">
        <w:rPr>
          <w:rFonts w:cs="Times New Roman"/>
          <w:b/>
          <w:bCs/>
          <w:sz w:val="22"/>
          <w:szCs w:val="22"/>
        </w:rPr>
        <w:t xml:space="preserve"> </w:t>
      </w:r>
    </w:p>
    <w:bookmarkEnd w:id="0"/>
    <w:p w14:paraId="0D486EB7" w14:textId="77777777" w:rsidR="00032EDC" w:rsidRPr="00F456B6" w:rsidRDefault="00032EDC" w:rsidP="00032EDC">
      <w:pPr>
        <w:widowControl w:val="0"/>
        <w:autoSpaceDE w:val="0"/>
        <w:autoSpaceDN w:val="0"/>
        <w:rPr>
          <w:rFonts w:cs="Times New Roman"/>
          <w:color w:val="000000"/>
          <w:sz w:val="20"/>
          <w:szCs w:val="20"/>
        </w:rPr>
      </w:pPr>
    </w:p>
    <w:p w14:paraId="2ECC0912" w14:textId="77777777" w:rsidR="00032EDC" w:rsidRPr="0072160D" w:rsidRDefault="00032EDC" w:rsidP="0072160D">
      <w:pPr>
        <w:widowControl w:val="0"/>
        <w:autoSpaceDE w:val="0"/>
        <w:autoSpaceDN w:val="0"/>
        <w:jc w:val="center"/>
        <w:rPr>
          <w:rFonts w:cs="Times New Roman"/>
          <w:b/>
          <w:bCs/>
        </w:rPr>
      </w:pPr>
      <w:r w:rsidRPr="0072160D">
        <w:rPr>
          <w:rFonts w:cs="Times New Roman"/>
          <w:b/>
          <w:bCs/>
        </w:rPr>
        <w:t>ПРОЕКТ ДОГОВОРА</w:t>
      </w:r>
    </w:p>
    <w:p w14:paraId="6A57EABA" w14:textId="77777777" w:rsidR="000F5C93" w:rsidRDefault="000F5C93" w:rsidP="0072160D">
      <w:pPr>
        <w:autoSpaceDE w:val="0"/>
        <w:autoSpaceDN w:val="0"/>
        <w:jc w:val="center"/>
        <w:rPr>
          <w:rFonts w:cs="Times New Roman"/>
          <w:b/>
          <w:bCs/>
          <w:snapToGrid w:val="0"/>
          <w:color w:val="000000"/>
        </w:rPr>
      </w:pPr>
    </w:p>
    <w:p w14:paraId="6484BFEB" w14:textId="696BDF06" w:rsidR="00032EDC" w:rsidRPr="004A48E7" w:rsidRDefault="00032EDC" w:rsidP="0072160D">
      <w:pPr>
        <w:autoSpaceDE w:val="0"/>
        <w:autoSpaceDN w:val="0"/>
        <w:jc w:val="center"/>
        <w:rPr>
          <w:rFonts w:cs="Times New Roman"/>
          <w:b/>
          <w:bCs/>
          <w:noProof/>
          <w:snapToGrid w:val="0"/>
          <w:color w:val="000000"/>
        </w:rPr>
      </w:pPr>
      <w:r w:rsidRPr="004A48E7">
        <w:rPr>
          <w:rFonts w:cs="Times New Roman"/>
          <w:b/>
          <w:bCs/>
          <w:snapToGrid w:val="0"/>
          <w:color w:val="000000"/>
        </w:rPr>
        <w:t>ДОГОВОР</w:t>
      </w:r>
      <w:r w:rsidRPr="004A48E7">
        <w:rPr>
          <w:rFonts w:cs="Times New Roman"/>
          <w:b/>
          <w:bCs/>
          <w:noProof/>
          <w:snapToGrid w:val="0"/>
          <w:color w:val="000000"/>
        </w:rPr>
        <w:t xml:space="preserve"> № ______</w:t>
      </w:r>
    </w:p>
    <w:p w14:paraId="0D3D40EB" w14:textId="22744A74" w:rsidR="00032EDC" w:rsidRPr="00F456B6" w:rsidRDefault="00032EDC" w:rsidP="0072160D">
      <w:pPr>
        <w:autoSpaceDE w:val="0"/>
        <w:autoSpaceDN w:val="0"/>
        <w:jc w:val="center"/>
        <w:rPr>
          <w:rFonts w:cs="Times New Roman"/>
          <w:b/>
          <w:bCs/>
          <w:noProof/>
          <w:snapToGrid w:val="0"/>
          <w:color w:val="000000"/>
          <w:sz w:val="20"/>
          <w:szCs w:val="20"/>
        </w:rPr>
      </w:pPr>
      <w:r w:rsidRPr="00DF2E58">
        <w:rPr>
          <w:rFonts w:cs="Times New Roman"/>
          <w:b/>
          <w:sz w:val="22"/>
          <w:szCs w:val="22"/>
        </w:rPr>
        <w:t xml:space="preserve">на </w:t>
      </w:r>
      <w:r w:rsidR="00D27C6B" w:rsidRPr="00D27C6B">
        <w:rPr>
          <w:rFonts w:cs="Times New Roman"/>
          <w:b/>
          <w:sz w:val="22"/>
          <w:szCs w:val="22"/>
        </w:rPr>
        <w:t xml:space="preserve">выполнение работ по капитальному ремонту оборудования котельной БКУ-1000 с. </w:t>
      </w:r>
      <w:proofErr w:type="spellStart"/>
      <w:r w:rsidR="00D27C6B" w:rsidRPr="00D27C6B">
        <w:rPr>
          <w:rFonts w:cs="Times New Roman"/>
          <w:b/>
          <w:sz w:val="22"/>
          <w:szCs w:val="22"/>
        </w:rPr>
        <w:t>Старокалмашево</w:t>
      </w:r>
      <w:proofErr w:type="spellEnd"/>
      <w:r w:rsidR="00D27C6B" w:rsidRPr="00D27C6B">
        <w:rPr>
          <w:rFonts w:cs="Times New Roman"/>
          <w:b/>
          <w:sz w:val="22"/>
          <w:szCs w:val="22"/>
        </w:rPr>
        <w:t xml:space="preserve"> </w:t>
      </w:r>
      <w:proofErr w:type="spellStart"/>
      <w:r w:rsidR="00D27C6B" w:rsidRPr="00D27C6B">
        <w:rPr>
          <w:rFonts w:cs="Times New Roman"/>
          <w:b/>
          <w:sz w:val="22"/>
          <w:szCs w:val="22"/>
        </w:rPr>
        <w:t>Чекмагушевского</w:t>
      </w:r>
      <w:proofErr w:type="spellEnd"/>
      <w:r w:rsidR="00D27C6B" w:rsidRPr="00D27C6B">
        <w:rPr>
          <w:rFonts w:cs="Times New Roman"/>
          <w:b/>
          <w:sz w:val="22"/>
          <w:szCs w:val="22"/>
        </w:rPr>
        <w:t xml:space="preserve"> района РБ</w:t>
      </w:r>
    </w:p>
    <w:p w14:paraId="409B7644" w14:textId="77777777" w:rsidR="0072160D" w:rsidRDefault="0072160D" w:rsidP="00032EDC">
      <w:pPr>
        <w:widowControl w:val="0"/>
        <w:tabs>
          <w:tab w:val="left" w:pos="7371"/>
          <w:tab w:val="left" w:pos="7938"/>
          <w:tab w:val="left" w:pos="8080"/>
        </w:tabs>
        <w:autoSpaceDE w:val="0"/>
        <w:autoSpaceDN w:val="0"/>
        <w:ind w:firstLine="709"/>
        <w:rPr>
          <w:rFonts w:cs="Times New Roman"/>
          <w:b/>
          <w:bCs/>
          <w:color w:val="000000"/>
          <w:sz w:val="22"/>
          <w:szCs w:val="22"/>
          <w:lang w:val="x-none" w:eastAsia="x-none"/>
        </w:rPr>
      </w:pPr>
    </w:p>
    <w:p w14:paraId="01F0229C" w14:textId="0F9DE053" w:rsidR="00032EDC" w:rsidRPr="00F456B6" w:rsidRDefault="0072160D" w:rsidP="00032EDC">
      <w:pPr>
        <w:widowControl w:val="0"/>
        <w:tabs>
          <w:tab w:val="left" w:pos="7371"/>
          <w:tab w:val="left" w:pos="7938"/>
          <w:tab w:val="left" w:pos="8080"/>
        </w:tabs>
        <w:autoSpaceDE w:val="0"/>
        <w:autoSpaceDN w:val="0"/>
        <w:ind w:firstLine="709"/>
        <w:rPr>
          <w:rFonts w:cs="Times New Roman"/>
          <w:b/>
          <w:bCs/>
          <w:color w:val="000000"/>
          <w:sz w:val="22"/>
          <w:szCs w:val="22"/>
          <w:lang w:val="x-none" w:eastAsia="x-none"/>
        </w:rPr>
      </w:pPr>
      <w:r>
        <w:rPr>
          <w:rFonts w:cs="Times New Roman"/>
          <w:b/>
          <w:bCs/>
          <w:color w:val="000000"/>
          <w:sz w:val="22"/>
          <w:szCs w:val="22"/>
          <w:lang w:eastAsia="x-none"/>
        </w:rPr>
        <w:t>______________</w:t>
      </w:r>
      <w:r w:rsidR="00032EDC" w:rsidRPr="00F456B6">
        <w:rPr>
          <w:rFonts w:cs="Times New Roman"/>
          <w:b/>
          <w:bCs/>
          <w:color w:val="000000"/>
          <w:sz w:val="22"/>
          <w:szCs w:val="22"/>
          <w:lang w:val="x-none" w:eastAsia="x-none"/>
        </w:rPr>
        <w:t xml:space="preserve">                                    </w:t>
      </w:r>
      <w:r w:rsidR="00032EDC">
        <w:rPr>
          <w:rFonts w:cs="Times New Roman"/>
          <w:b/>
          <w:bCs/>
          <w:color w:val="000000"/>
          <w:sz w:val="22"/>
          <w:szCs w:val="22"/>
          <w:lang w:eastAsia="x-none"/>
        </w:rPr>
        <w:t xml:space="preserve">   </w:t>
      </w:r>
      <w:r w:rsidR="00032EDC" w:rsidRPr="00F456B6">
        <w:rPr>
          <w:rFonts w:cs="Times New Roman"/>
          <w:b/>
          <w:bCs/>
          <w:color w:val="000000"/>
          <w:sz w:val="22"/>
          <w:szCs w:val="22"/>
          <w:lang w:val="x-none" w:eastAsia="x-none"/>
        </w:rPr>
        <w:t xml:space="preserve">                                               </w:t>
      </w:r>
      <w:r w:rsidR="00032EDC" w:rsidRPr="00F456B6">
        <w:rPr>
          <w:rFonts w:cs="Times New Roman"/>
          <w:b/>
          <w:bCs/>
          <w:color w:val="000000"/>
          <w:sz w:val="22"/>
          <w:szCs w:val="22"/>
          <w:lang w:eastAsia="x-none"/>
        </w:rPr>
        <w:t xml:space="preserve">         </w:t>
      </w:r>
      <w:r w:rsidR="00032EDC" w:rsidRPr="00F456B6">
        <w:rPr>
          <w:rFonts w:cs="Times New Roman"/>
          <w:b/>
          <w:bCs/>
          <w:color w:val="000000"/>
          <w:sz w:val="22"/>
          <w:szCs w:val="22"/>
          <w:lang w:val="x-none" w:eastAsia="x-none"/>
        </w:rPr>
        <w:t>“_____”_______________20</w:t>
      </w:r>
      <w:r w:rsidR="00032EDC" w:rsidRPr="00F456B6">
        <w:rPr>
          <w:rFonts w:cs="Times New Roman"/>
          <w:b/>
          <w:bCs/>
          <w:color w:val="000000"/>
          <w:sz w:val="22"/>
          <w:szCs w:val="22"/>
          <w:lang w:eastAsia="x-none"/>
        </w:rPr>
        <w:t>2</w:t>
      </w:r>
      <w:r w:rsidR="00032EDC">
        <w:rPr>
          <w:rFonts w:cs="Times New Roman"/>
          <w:b/>
          <w:bCs/>
          <w:color w:val="000000"/>
          <w:sz w:val="22"/>
          <w:szCs w:val="22"/>
          <w:lang w:eastAsia="x-none"/>
        </w:rPr>
        <w:t>4</w:t>
      </w:r>
      <w:r w:rsidR="00032EDC" w:rsidRPr="00F456B6">
        <w:rPr>
          <w:rFonts w:cs="Times New Roman"/>
          <w:b/>
          <w:bCs/>
          <w:color w:val="000000"/>
          <w:sz w:val="22"/>
          <w:szCs w:val="22"/>
          <w:lang w:val="x-none" w:eastAsia="x-none"/>
        </w:rPr>
        <w:t>г.</w:t>
      </w:r>
    </w:p>
    <w:p w14:paraId="746C66BA" w14:textId="77777777" w:rsidR="00032EDC" w:rsidRPr="00F456B6" w:rsidRDefault="00032EDC" w:rsidP="00032EDC">
      <w:pPr>
        <w:widowControl w:val="0"/>
        <w:tabs>
          <w:tab w:val="left" w:pos="7371"/>
          <w:tab w:val="left" w:pos="7938"/>
          <w:tab w:val="left" w:pos="8080"/>
        </w:tabs>
        <w:autoSpaceDE w:val="0"/>
        <w:autoSpaceDN w:val="0"/>
        <w:ind w:firstLine="709"/>
        <w:rPr>
          <w:rFonts w:cs="Times New Roman"/>
          <w:b/>
          <w:bCs/>
          <w:color w:val="000000"/>
          <w:sz w:val="22"/>
          <w:szCs w:val="22"/>
          <w:lang w:val="x-none" w:eastAsia="x-none"/>
        </w:rPr>
      </w:pPr>
    </w:p>
    <w:p w14:paraId="7DADE647" w14:textId="5C569844" w:rsidR="00032EDC" w:rsidRPr="00F456B6" w:rsidRDefault="003A5AC9" w:rsidP="00032EDC">
      <w:pPr>
        <w:widowControl w:val="0"/>
        <w:autoSpaceDE w:val="0"/>
        <w:autoSpaceDN w:val="0"/>
        <w:ind w:firstLine="709"/>
        <w:jc w:val="both"/>
        <w:rPr>
          <w:rFonts w:cs="Times New Roman"/>
          <w:snapToGrid w:val="0"/>
          <w:color w:val="000000"/>
          <w:sz w:val="22"/>
          <w:szCs w:val="22"/>
        </w:rPr>
      </w:pPr>
      <w:r w:rsidRPr="003A5AC9">
        <w:rPr>
          <w:rFonts w:cs="Times New Roman"/>
          <w:b/>
          <w:bCs/>
          <w:snapToGrid w:val="0"/>
          <w:color w:val="000000"/>
          <w:sz w:val="22"/>
          <w:szCs w:val="22"/>
        </w:rPr>
        <w:t>МУНИЦИПАЛЬНОЕ УНИТАРНОЕ ПРЕДПРИЯТИЕ "ЧЕКМАГУШЭЛЕКТРОСЕТЬ" РЕСПУБЛИКИ БАШКОРТОСТАН</w:t>
      </w:r>
      <w:r w:rsidR="000003C2" w:rsidRPr="000003C2">
        <w:rPr>
          <w:rFonts w:cs="Times New Roman"/>
          <w:b/>
          <w:bCs/>
          <w:snapToGrid w:val="0"/>
          <w:color w:val="000000"/>
          <w:sz w:val="22"/>
          <w:szCs w:val="22"/>
        </w:rPr>
        <w:t xml:space="preserve"> </w:t>
      </w:r>
      <w:r w:rsidR="0072160D">
        <w:rPr>
          <w:rFonts w:cs="Times New Roman"/>
          <w:b/>
          <w:bCs/>
          <w:snapToGrid w:val="0"/>
          <w:color w:val="000000"/>
          <w:sz w:val="22"/>
          <w:szCs w:val="22"/>
        </w:rPr>
        <w:t>(</w:t>
      </w:r>
      <w:r w:rsidRPr="003A5AC9">
        <w:rPr>
          <w:rFonts w:cs="Times New Roman"/>
          <w:b/>
          <w:bCs/>
          <w:snapToGrid w:val="0"/>
          <w:color w:val="000000"/>
          <w:sz w:val="22"/>
          <w:szCs w:val="22"/>
        </w:rPr>
        <w:t>МУП "ЧЕКМАГУШЭЛЕКТРОСЕТЬ" РБ</w:t>
      </w:r>
      <w:r w:rsidR="0072160D">
        <w:rPr>
          <w:rFonts w:cs="Times New Roman"/>
          <w:b/>
          <w:bCs/>
          <w:snapToGrid w:val="0"/>
          <w:color w:val="000000"/>
          <w:sz w:val="22"/>
          <w:szCs w:val="22"/>
        </w:rPr>
        <w:t>)</w:t>
      </w:r>
      <w:r w:rsidR="00032EDC" w:rsidRPr="00F456B6">
        <w:rPr>
          <w:rFonts w:cs="Times New Roman"/>
          <w:snapToGrid w:val="0"/>
          <w:color w:val="000000"/>
          <w:sz w:val="22"/>
          <w:szCs w:val="22"/>
        </w:rPr>
        <w:t xml:space="preserve">, именуемое в дальнейшем </w:t>
      </w:r>
      <w:r w:rsidR="00032EDC" w:rsidRPr="00F456B6">
        <w:rPr>
          <w:rFonts w:cs="Times New Roman"/>
          <w:b/>
          <w:bCs/>
          <w:snapToGrid w:val="0"/>
          <w:color w:val="000000"/>
          <w:sz w:val="22"/>
          <w:szCs w:val="22"/>
        </w:rPr>
        <w:t>Заказчик</w:t>
      </w:r>
      <w:r w:rsidR="00032EDC" w:rsidRPr="00F456B6">
        <w:rPr>
          <w:rFonts w:cs="Times New Roman"/>
          <w:snapToGrid w:val="0"/>
          <w:color w:val="000000"/>
          <w:sz w:val="22"/>
          <w:szCs w:val="22"/>
        </w:rPr>
        <w:t>,</w:t>
      </w:r>
      <w:r w:rsidR="00032EDC" w:rsidRPr="00992391">
        <w:t xml:space="preserve"> </w:t>
      </w:r>
      <w:r w:rsidR="00032EDC" w:rsidRPr="00992391">
        <w:rPr>
          <w:rFonts w:cs="Times New Roman"/>
          <w:snapToGrid w:val="0"/>
          <w:color w:val="000000"/>
          <w:sz w:val="22"/>
          <w:szCs w:val="22"/>
        </w:rPr>
        <w:t>в лице директора</w:t>
      </w:r>
      <w:r w:rsidR="00032EDC">
        <w:rPr>
          <w:rFonts w:cs="Times New Roman"/>
          <w:snapToGrid w:val="0"/>
          <w:color w:val="000000"/>
          <w:sz w:val="22"/>
          <w:szCs w:val="22"/>
        </w:rPr>
        <w:t xml:space="preserve"> </w:t>
      </w:r>
      <w:r w:rsidR="0072160D">
        <w:rPr>
          <w:rFonts w:cs="Times New Roman"/>
          <w:snapToGrid w:val="0"/>
          <w:color w:val="000000"/>
          <w:sz w:val="22"/>
          <w:szCs w:val="22"/>
        </w:rPr>
        <w:t>___________________</w:t>
      </w:r>
      <w:r w:rsidR="00032EDC" w:rsidRPr="00F456B6">
        <w:rPr>
          <w:rFonts w:cs="Times New Roman"/>
          <w:snapToGrid w:val="0"/>
          <w:color w:val="000000"/>
          <w:sz w:val="22"/>
          <w:szCs w:val="22"/>
        </w:rPr>
        <w:t xml:space="preserve">, действующей на основании </w:t>
      </w:r>
      <w:r w:rsidR="0072160D">
        <w:rPr>
          <w:rFonts w:cs="Times New Roman"/>
          <w:snapToGrid w:val="0"/>
          <w:color w:val="000000"/>
          <w:sz w:val="22"/>
          <w:szCs w:val="22"/>
        </w:rPr>
        <w:t>_______________</w:t>
      </w:r>
      <w:r w:rsidR="00032EDC" w:rsidRPr="00F456B6">
        <w:rPr>
          <w:rFonts w:cs="Times New Roman"/>
          <w:snapToGrid w:val="0"/>
          <w:color w:val="000000"/>
          <w:sz w:val="22"/>
          <w:szCs w:val="22"/>
        </w:rPr>
        <w:t xml:space="preserve">, с одной стороны, </w:t>
      </w:r>
      <w:r w:rsidR="00032EDC" w:rsidRPr="00F456B6">
        <w:rPr>
          <w:rFonts w:cs="Times New Roman"/>
          <w:b/>
          <w:i/>
          <w:snapToGrid w:val="0"/>
          <w:color w:val="000000"/>
          <w:sz w:val="22"/>
          <w:szCs w:val="22"/>
        </w:rPr>
        <w:t>____________________________</w:t>
      </w:r>
      <w:r w:rsidR="00032EDC" w:rsidRPr="00F456B6">
        <w:rPr>
          <w:rFonts w:cs="Times New Roman"/>
          <w:snapToGrid w:val="0"/>
          <w:color w:val="000000"/>
          <w:sz w:val="22"/>
          <w:szCs w:val="22"/>
        </w:rPr>
        <w:t xml:space="preserve">, </w:t>
      </w:r>
      <w:r w:rsidR="00032EDC" w:rsidRPr="00F456B6">
        <w:rPr>
          <w:rFonts w:cs="Times New Roman"/>
          <w:noProof/>
          <w:snapToGrid w:val="0"/>
          <w:color w:val="000000"/>
          <w:sz w:val="22"/>
          <w:szCs w:val="22"/>
        </w:rPr>
        <w:t>им</w:t>
      </w:r>
      <w:r w:rsidR="00032EDC" w:rsidRPr="00F456B6">
        <w:rPr>
          <w:rFonts w:cs="Times New Roman"/>
          <w:snapToGrid w:val="0"/>
          <w:color w:val="000000"/>
          <w:sz w:val="22"/>
          <w:szCs w:val="22"/>
        </w:rPr>
        <w:t xml:space="preserve">енуем__ в дальнейшем </w:t>
      </w:r>
      <w:r w:rsidR="00032EDC" w:rsidRPr="00F456B6">
        <w:rPr>
          <w:rFonts w:cs="Times New Roman"/>
          <w:b/>
          <w:bCs/>
          <w:snapToGrid w:val="0"/>
          <w:color w:val="000000"/>
          <w:sz w:val="22"/>
          <w:szCs w:val="22"/>
        </w:rPr>
        <w:t>Подрядчик</w:t>
      </w:r>
      <w:r w:rsidR="00032EDC" w:rsidRPr="00F456B6">
        <w:rPr>
          <w:rFonts w:cs="Times New Roman"/>
          <w:snapToGrid w:val="0"/>
          <w:color w:val="000000"/>
          <w:sz w:val="22"/>
          <w:szCs w:val="22"/>
        </w:rPr>
        <w:t xml:space="preserve">, в лице </w:t>
      </w:r>
      <w:r w:rsidR="00032EDC" w:rsidRPr="00F456B6">
        <w:rPr>
          <w:rFonts w:cs="Times New Roman"/>
          <w:noProof/>
          <w:snapToGrid w:val="0"/>
          <w:color w:val="000000"/>
          <w:sz w:val="22"/>
          <w:szCs w:val="22"/>
        </w:rPr>
        <w:t xml:space="preserve">______________________, </w:t>
      </w:r>
      <w:r w:rsidR="00032EDC" w:rsidRPr="00F456B6">
        <w:rPr>
          <w:rFonts w:cs="Times New Roman"/>
          <w:snapToGrid w:val="0"/>
          <w:color w:val="000000"/>
          <w:sz w:val="22"/>
          <w:szCs w:val="22"/>
        </w:rPr>
        <w:t>действующего на основании _________,  с другой стороны, заключили настоящий договор о  нижеследующем:</w:t>
      </w:r>
    </w:p>
    <w:p w14:paraId="13683A8A" w14:textId="77777777" w:rsidR="00032EDC" w:rsidRPr="00F456B6" w:rsidRDefault="00032EDC" w:rsidP="00032EDC">
      <w:pPr>
        <w:keepNext/>
        <w:numPr>
          <w:ilvl w:val="0"/>
          <w:numId w:val="2"/>
        </w:numPr>
        <w:autoSpaceDE w:val="0"/>
        <w:autoSpaceDN w:val="0"/>
        <w:ind w:firstLine="709"/>
        <w:jc w:val="center"/>
        <w:outlineLvl w:val="0"/>
        <w:rPr>
          <w:rFonts w:cs="Times New Roman"/>
          <w:b/>
          <w:bCs/>
          <w:snapToGrid w:val="0"/>
          <w:color w:val="000000"/>
          <w:sz w:val="22"/>
          <w:szCs w:val="22"/>
        </w:rPr>
      </w:pPr>
      <w:r w:rsidRPr="00F456B6">
        <w:rPr>
          <w:rFonts w:cs="Times New Roman"/>
          <w:b/>
          <w:bCs/>
          <w:snapToGrid w:val="0"/>
          <w:color w:val="000000"/>
          <w:sz w:val="22"/>
          <w:szCs w:val="22"/>
        </w:rPr>
        <w:t>ПРЕДМЕТ ДОГОВОРА</w:t>
      </w:r>
    </w:p>
    <w:p w14:paraId="209A86A5" w14:textId="0D02F8D6" w:rsidR="00032EDC" w:rsidRPr="00F456B6" w:rsidRDefault="00032EDC" w:rsidP="00032EDC">
      <w:pPr>
        <w:numPr>
          <w:ilvl w:val="1"/>
          <w:numId w:val="0"/>
        </w:numPr>
        <w:tabs>
          <w:tab w:val="num" w:pos="425"/>
        </w:tabs>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 xml:space="preserve">1.1. </w:t>
      </w:r>
      <w:r w:rsidRPr="00F456B6">
        <w:rPr>
          <w:rFonts w:cs="Times New Roman"/>
          <w:color w:val="000000"/>
          <w:sz w:val="22"/>
          <w:szCs w:val="22"/>
          <w:lang w:val="x-none" w:eastAsia="x-none"/>
        </w:rPr>
        <w:t xml:space="preserve">Настоящий договор заключается с Подрядчиком по результатам проведенного </w:t>
      </w:r>
      <w:r w:rsidR="0072160D">
        <w:rPr>
          <w:rFonts w:cs="Times New Roman"/>
          <w:b/>
          <w:color w:val="000000"/>
          <w:sz w:val="22"/>
          <w:szCs w:val="22"/>
          <w:lang w:eastAsia="x-none"/>
        </w:rPr>
        <w:t>ценового запроса в электронной форме,</w:t>
      </w:r>
      <w:r w:rsidRPr="00F456B6">
        <w:rPr>
          <w:rFonts w:cs="Times New Roman"/>
          <w:b/>
          <w:iCs/>
          <w:color w:val="000000"/>
          <w:sz w:val="22"/>
          <w:szCs w:val="22"/>
          <w:lang w:eastAsia="x-none"/>
        </w:rPr>
        <w:t xml:space="preserve"> участниками которого могут быть только субъекты малого и среднего предпринимательства</w:t>
      </w:r>
      <w:r w:rsidRPr="00F456B6">
        <w:rPr>
          <w:rFonts w:cs="Times New Roman"/>
          <w:b/>
          <w:iCs/>
          <w:color w:val="000000"/>
          <w:sz w:val="22"/>
          <w:szCs w:val="22"/>
          <w:lang w:val="x-none" w:eastAsia="x-none"/>
        </w:rPr>
        <w:t xml:space="preserve"> </w:t>
      </w:r>
      <w:r w:rsidRPr="00F456B6">
        <w:rPr>
          <w:rFonts w:cs="Times New Roman"/>
          <w:b/>
          <w:color w:val="000000"/>
          <w:sz w:val="22"/>
          <w:szCs w:val="22"/>
          <w:lang w:val="x-none" w:eastAsia="x-none"/>
        </w:rPr>
        <w:t>№ _____ от “______”</w:t>
      </w:r>
      <w:r w:rsidRPr="00F456B6">
        <w:rPr>
          <w:rFonts w:cs="Times New Roman"/>
          <w:b/>
          <w:color w:val="000000"/>
          <w:sz w:val="22"/>
          <w:szCs w:val="22"/>
          <w:lang w:val="en-US" w:eastAsia="x-none"/>
        </w:rPr>
        <w:t> </w:t>
      </w:r>
      <w:r w:rsidRPr="00F456B6">
        <w:rPr>
          <w:rFonts w:cs="Times New Roman"/>
          <w:b/>
          <w:color w:val="000000"/>
          <w:sz w:val="22"/>
          <w:szCs w:val="22"/>
          <w:lang w:val="x-none" w:eastAsia="x-none"/>
        </w:rPr>
        <w:t xml:space="preserve">_____________ </w:t>
      </w:r>
      <w:r w:rsidRPr="00F456B6">
        <w:rPr>
          <w:rFonts w:cs="Times New Roman"/>
          <w:b/>
          <w:color w:val="000000"/>
          <w:sz w:val="22"/>
          <w:szCs w:val="22"/>
          <w:lang w:val="en-US" w:eastAsia="x-none"/>
        </w:rPr>
        <w:t> </w:t>
      </w:r>
      <w:r w:rsidRPr="00F456B6">
        <w:rPr>
          <w:rFonts w:cs="Times New Roman"/>
          <w:b/>
          <w:color w:val="000000"/>
          <w:sz w:val="22"/>
          <w:szCs w:val="22"/>
          <w:lang w:val="x-none" w:eastAsia="x-none"/>
        </w:rPr>
        <w:t>20</w:t>
      </w:r>
      <w:r w:rsidRPr="00F456B6">
        <w:rPr>
          <w:rFonts w:cs="Times New Roman"/>
          <w:b/>
          <w:color w:val="000000"/>
          <w:sz w:val="22"/>
          <w:szCs w:val="22"/>
          <w:lang w:eastAsia="x-none"/>
        </w:rPr>
        <w:t>2</w:t>
      </w:r>
      <w:r w:rsidR="00D27C6B">
        <w:rPr>
          <w:rFonts w:cs="Times New Roman"/>
          <w:b/>
          <w:color w:val="000000"/>
          <w:sz w:val="22"/>
          <w:szCs w:val="22"/>
          <w:lang w:eastAsia="x-none"/>
        </w:rPr>
        <w:t>5</w:t>
      </w:r>
      <w:r w:rsidRPr="00F456B6">
        <w:rPr>
          <w:rFonts w:cs="Times New Roman"/>
          <w:b/>
          <w:color w:val="000000"/>
          <w:sz w:val="22"/>
          <w:szCs w:val="22"/>
          <w:lang w:val="x-none" w:eastAsia="x-none"/>
        </w:rPr>
        <w:t xml:space="preserve"> г.</w:t>
      </w:r>
      <w:r w:rsidRPr="00F456B6">
        <w:rPr>
          <w:rFonts w:cs="Times New Roman"/>
          <w:color w:val="000000"/>
          <w:sz w:val="22"/>
          <w:szCs w:val="22"/>
          <w:lang w:val="x-none" w:eastAsia="x-none"/>
        </w:rPr>
        <w:t>, в соответствии с Федеральным законом от 18.07.2011 г. № 223-ФЗ «О закупках товаров, работ, услуг отдельными видами юридических лиц» (далее Федеральный закон № </w:t>
      </w:r>
      <w:r w:rsidRPr="00F456B6">
        <w:rPr>
          <w:rFonts w:cs="Times New Roman"/>
          <w:color w:val="000000"/>
          <w:sz w:val="22"/>
          <w:szCs w:val="22"/>
          <w:lang w:eastAsia="x-none"/>
        </w:rPr>
        <w:t>223</w:t>
      </w:r>
      <w:r w:rsidRPr="00F456B6">
        <w:rPr>
          <w:rFonts w:cs="Times New Roman"/>
          <w:color w:val="000000"/>
          <w:sz w:val="22"/>
          <w:szCs w:val="22"/>
          <w:lang w:val="x-none" w:eastAsia="x-none"/>
        </w:rPr>
        <w:noBreakHyphen/>
        <w:t>ФЗ).</w:t>
      </w:r>
    </w:p>
    <w:p w14:paraId="632C187E" w14:textId="5708F7EE" w:rsidR="00032EDC" w:rsidRPr="00F456B6" w:rsidRDefault="00032EDC" w:rsidP="00032EDC">
      <w:pPr>
        <w:numPr>
          <w:ilvl w:val="1"/>
          <w:numId w:val="0"/>
        </w:numPr>
        <w:tabs>
          <w:tab w:val="decimal" w:pos="284"/>
          <w:tab w:val="num" w:pos="425"/>
        </w:tabs>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 xml:space="preserve">1.2. </w:t>
      </w:r>
      <w:r w:rsidRPr="00F456B6">
        <w:rPr>
          <w:rFonts w:cs="Times New Roman"/>
          <w:color w:val="000000"/>
          <w:sz w:val="22"/>
          <w:szCs w:val="22"/>
          <w:lang w:val="x-none" w:eastAsia="x-none"/>
        </w:rPr>
        <w:t>По настоящему договору</w:t>
      </w:r>
      <w:r w:rsidR="0072160D">
        <w:rPr>
          <w:rFonts w:cs="Times New Roman"/>
          <w:color w:val="000000"/>
          <w:sz w:val="22"/>
          <w:szCs w:val="22"/>
          <w:lang w:eastAsia="x-none"/>
        </w:rPr>
        <w:t xml:space="preserve"> </w:t>
      </w:r>
      <w:r w:rsidRPr="00F456B6">
        <w:rPr>
          <w:rFonts w:cs="Times New Roman"/>
          <w:color w:val="000000"/>
          <w:sz w:val="22"/>
          <w:szCs w:val="22"/>
          <w:lang w:val="x-none" w:eastAsia="x-none"/>
        </w:rPr>
        <w:t>Подрядчик обязуется выполнить по заданию Заказчика подрядные работы, указанные в пункте 1.3</w:t>
      </w:r>
      <w:r>
        <w:rPr>
          <w:rFonts w:cs="Times New Roman"/>
          <w:color w:val="000000"/>
          <w:sz w:val="22"/>
          <w:szCs w:val="22"/>
          <w:lang w:eastAsia="x-none"/>
        </w:rPr>
        <w:t>.</w:t>
      </w:r>
      <w:r w:rsidRPr="00F456B6">
        <w:rPr>
          <w:rFonts w:cs="Times New Roman"/>
          <w:color w:val="000000"/>
          <w:sz w:val="22"/>
          <w:szCs w:val="22"/>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2DB48E97" w14:textId="53FBBB4E" w:rsidR="00032EDC" w:rsidRPr="00F456B6" w:rsidRDefault="00032EDC" w:rsidP="00032EDC">
      <w:pPr>
        <w:numPr>
          <w:ilvl w:val="1"/>
          <w:numId w:val="0"/>
        </w:numPr>
        <w:tabs>
          <w:tab w:val="num" w:pos="425"/>
        </w:tabs>
        <w:autoSpaceDE w:val="0"/>
        <w:autoSpaceDN w:val="0"/>
        <w:ind w:firstLine="709"/>
        <w:jc w:val="both"/>
        <w:rPr>
          <w:rFonts w:cs="Times New Roman"/>
          <w:sz w:val="22"/>
          <w:szCs w:val="22"/>
          <w:lang w:val="x-none" w:eastAsia="x-none"/>
        </w:rPr>
      </w:pPr>
      <w:r>
        <w:rPr>
          <w:rFonts w:cs="Times New Roman"/>
          <w:sz w:val="22"/>
          <w:szCs w:val="22"/>
          <w:lang w:eastAsia="x-none"/>
        </w:rPr>
        <w:t xml:space="preserve">1.3. </w:t>
      </w:r>
      <w:r w:rsidRPr="00F456B6">
        <w:rPr>
          <w:rFonts w:cs="Times New Roman"/>
          <w:sz w:val="22"/>
          <w:szCs w:val="22"/>
          <w:lang w:val="x-none" w:eastAsia="x-none"/>
        </w:rPr>
        <w:t>Подрядчик обязуется выполнить работы</w:t>
      </w:r>
      <w:r w:rsidRPr="008D6909">
        <w:t xml:space="preserve"> </w:t>
      </w:r>
      <w:r w:rsidR="003A5AC9" w:rsidRPr="003A5AC9">
        <w:rPr>
          <w:rFonts w:cs="Times New Roman"/>
          <w:b/>
          <w:sz w:val="22"/>
          <w:szCs w:val="22"/>
        </w:rPr>
        <w:t xml:space="preserve">по </w:t>
      </w:r>
      <w:r w:rsidR="00D27C6B" w:rsidRPr="00D27C6B">
        <w:rPr>
          <w:rFonts w:cs="Times New Roman"/>
          <w:b/>
          <w:sz w:val="22"/>
          <w:szCs w:val="22"/>
        </w:rPr>
        <w:t xml:space="preserve">капитальному ремонту оборудования котельной БКУ-1000 с. </w:t>
      </w:r>
      <w:proofErr w:type="spellStart"/>
      <w:r w:rsidR="00D27C6B" w:rsidRPr="00D27C6B">
        <w:rPr>
          <w:rFonts w:cs="Times New Roman"/>
          <w:b/>
          <w:sz w:val="22"/>
          <w:szCs w:val="22"/>
        </w:rPr>
        <w:t>Старокалмашево</w:t>
      </w:r>
      <w:proofErr w:type="spellEnd"/>
      <w:r w:rsidR="00D27C6B" w:rsidRPr="00D27C6B">
        <w:rPr>
          <w:rFonts w:cs="Times New Roman"/>
          <w:b/>
          <w:sz w:val="22"/>
          <w:szCs w:val="22"/>
        </w:rPr>
        <w:t xml:space="preserve"> </w:t>
      </w:r>
      <w:proofErr w:type="spellStart"/>
      <w:r w:rsidR="00D27C6B" w:rsidRPr="00D27C6B">
        <w:rPr>
          <w:rFonts w:cs="Times New Roman"/>
          <w:b/>
          <w:sz w:val="22"/>
          <w:szCs w:val="22"/>
        </w:rPr>
        <w:t>Чекмагушевского</w:t>
      </w:r>
      <w:proofErr w:type="spellEnd"/>
      <w:r w:rsidR="00D27C6B" w:rsidRPr="00D27C6B">
        <w:rPr>
          <w:rFonts w:cs="Times New Roman"/>
          <w:b/>
          <w:sz w:val="22"/>
          <w:szCs w:val="22"/>
        </w:rPr>
        <w:t xml:space="preserve"> района РБ</w:t>
      </w:r>
      <w:r w:rsidRPr="00F456B6">
        <w:rPr>
          <w:rFonts w:cs="Times New Roman"/>
          <w:b/>
          <w:sz w:val="22"/>
          <w:szCs w:val="22"/>
          <w:lang w:val="x-none" w:eastAsia="x-none"/>
        </w:rPr>
        <w:t>,</w:t>
      </w:r>
      <w:r w:rsidRPr="00F456B6">
        <w:rPr>
          <w:rFonts w:cs="Times New Roman"/>
          <w:b/>
          <w:sz w:val="22"/>
          <w:szCs w:val="22"/>
          <w:lang w:eastAsia="x-none"/>
        </w:rPr>
        <w:t xml:space="preserve"> </w:t>
      </w:r>
      <w:r w:rsidRPr="00F456B6">
        <w:rPr>
          <w:rFonts w:cs="Times New Roman"/>
          <w:bCs/>
          <w:sz w:val="22"/>
          <w:szCs w:val="22"/>
          <w:lang w:val="x-none" w:eastAsia="x-none"/>
        </w:rPr>
        <w:t>в соответствии с</w:t>
      </w:r>
      <w:r w:rsidRPr="00F456B6">
        <w:rPr>
          <w:rFonts w:cs="Times New Roman"/>
          <w:sz w:val="22"/>
          <w:szCs w:val="22"/>
          <w:lang w:val="x-none" w:eastAsia="x-none"/>
        </w:rPr>
        <w:t xml:space="preserve"> локальным сметным расчетом (приложение №1 к договору), </w:t>
      </w:r>
      <w:r w:rsidRPr="00F456B6">
        <w:rPr>
          <w:rFonts w:cs="Times New Roman"/>
          <w:sz w:val="22"/>
          <w:szCs w:val="22"/>
          <w:lang w:eastAsia="x-none"/>
        </w:rPr>
        <w:t>техническим заданием</w:t>
      </w:r>
      <w:r w:rsidRPr="00F456B6">
        <w:rPr>
          <w:rFonts w:cs="Times New Roman"/>
          <w:sz w:val="22"/>
          <w:szCs w:val="22"/>
          <w:lang w:val="x-none" w:eastAsia="x-none"/>
        </w:rPr>
        <w:t xml:space="preserve"> (приложение № </w:t>
      </w:r>
      <w:r>
        <w:rPr>
          <w:rFonts w:cs="Times New Roman"/>
          <w:sz w:val="22"/>
          <w:szCs w:val="22"/>
          <w:lang w:eastAsia="x-none"/>
        </w:rPr>
        <w:t>2</w:t>
      </w:r>
      <w:r w:rsidRPr="00F456B6">
        <w:rPr>
          <w:rFonts w:cs="Times New Roman"/>
          <w:sz w:val="22"/>
          <w:szCs w:val="22"/>
          <w:lang w:val="x-none" w:eastAsia="x-none"/>
        </w:rPr>
        <w:t xml:space="preserve"> к договору).</w:t>
      </w:r>
    </w:p>
    <w:p w14:paraId="099FE16D" w14:textId="21715A90" w:rsidR="0072160D" w:rsidRPr="0072160D" w:rsidRDefault="00032EDC" w:rsidP="0072160D">
      <w:pPr>
        <w:numPr>
          <w:ilvl w:val="1"/>
          <w:numId w:val="0"/>
        </w:numPr>
        <w:tabs>
          <w:tab w:val="decimal" w:pos="284"/>
          <w:tab w:val="num" w:pos="425"/>
        </w:tabs>
        <w:autoSpaceDE w:val="0"/>
        <w:autoSpaceDN w:val="0"/>
        <w:jc w:val="both"/>
        <w:rPr>
          <w:rFonts w:cs="Times New Roman"/>
          <w:color w:val="000000"/>
          <w:sz w:val="22"/>
          <w:szCs w:val="22"/>
          <w:lang w:eastAsia="x-none"/>
        </w:rPr>
      </w:pPr>
      <w:r>
        <w:rPr>
          <w:rFonts w:cs="Times New Roman"/>
          <w:b/>
          <w:bCs/>
          <w:color w:val="000000"/>
          <w:sz w:val="22"/>
          <w:szCs w:val="22"/>
          <w:lang w:eastAsia="x-none"/>
        </w:rPr>
        <w:t xml:space="preserve">          </w:t>
      </w:r>
      <w:r w:rsidRPr="00ED4940">
        <w:rPr>
          <w:rFonts w:cs="Times New Roman"/>
          <w:bCs/>
          <w:color w:val="000000"/>
          <w:sz w:val="22"/>
          <w:szCs w:val="22"/>
          <w:lang w:eastAsia="x-none"/>
        </w:rPr>
        <w:t>1.4.</w:t>
      </w:r>
      <w:r>
        <w:rPr>
          <w:rFonts w:cs="Times New Roman"/>
          <w:b/>
          <w:bCs/>
          <w:color w:val="000000"/>
          <w:sz w:val="22"/>
          <w:szCs w:val="22"/>
          <w:lang w:eastAsia="x-none"/>
        </w:rPr>
        <w:t xml:space="preserve">  </w:t>
      </w:r>
      <w:r w:rsidRPr="00F456B6">
        <w:rPr>
          <w:rFonts w:cs="Times New Roman"/>
          <w:color w:val="000000"/>
          <w:sz w:val="22"/>
          <w:szCs w:val="22"/>
          <w:lang w:val="x-none" w:eastAsia="x-none"/>
        </w:rPr>
        <w:t xml:space="preserve"> </w:t>
      </w:r>
      <w:r w:rsidRPr="0011166B">
        <w:rPr>
          <w:rFonts w:cs="Times New Roman"/>
          <w:b/>
          <w:bCs/>
          <w:color w:val="000000"/>
          <w:sz w:val="22"/>
          <w:szCs w:val="22"/>
          <w:lang w:val="x-none" w:eastAsia="x-none"/>
        </w:rPr>
        <w:t>Срок выполнения работ</w:t>
      </w:r>
      <w:r>
        <w:rPr>
          <w:rFonts w:cs="Times New Roman"/>
          <w:b/>
          <w:bCs/>
          <w:color w:val="000000"/>
          <w:sz w:val="22"/>
          <w:szCs w:val="22"/>
          <w:lang w:eastAsia="x-none"/>
        </w:rPr>
        <w:t xml:space="preserve">: </w:t>
      </w:r>
      <w:r w:rsidRPr="004A48E7">
        <w:rPr>
          <w:rFonts w:cs="Times New Roman"/>
          <w:color w:val="000000"/>
          <w:sz w:val="22"/>
          <w:szCs w:val="22"/>
          <w:lang w:eastAsia="x-none"/>
        </w:rPr>
        <w:t xml:space="preserve"> </w:t>
      </w:r>
      <w:r w:rsidR="00D27C6B" w:rsidRPr="00FB3E44">
        <w:rPr>
          <w:rFonts w:cs="Times New Roman"/>
          <w:color w:val="000000"/>
          <w:sz w:val="22"/>
          <w:szCs w:val="22"/>
          <w:highlight w:val="yellow"/>
          <w:lang w:eastAsia="x-none"/>
        </w:rPr>
        <w:t>с момента заключения договора по 30 августа 2025г</w:t>
      </w:r>
      <w:r w:rsidR="00D27C6B" w:rsidRPr="00D27C6B">
        <w:rPr>
          <w:rFonts w:cs="Times New Roman"/>
          <w:color w:val="000000"/>
          <w:sz w:val="22"/>
          <w:szCs w:val="22"/>
          <w:lang w:eastAsia="x-none"/>
        </w:rPr>
        <w:t>.</w:t>
      </w:r>
      <w:r w:rsidR="0072160D" w:rsidRPr="0072160D">
        <w:rPr>
          <w:rFonts w:cs="Times New Roman"/>
          <w:color w:val="000000"/>
          <w:sz w:val="22"/>
          <w:szCs w:val="22"/>
          <w:lang w:eastAsia="x-none"/>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97C59F" w14:textId="74686070" w:rsidR="0072160D" w:rsidRPr="0072160D" w:rsidRDefault="0072160D" w:rsidP="0072160D">
      <w:pPr>
        <w:numPr>
          <w:ilvl w:val="1"/>
          <w:numId w:val="0"/>
        </w:numPr>
        <w:tabs>
          <w:tab w:val="decimal" w:pos="284"/>
          <w:tab w:val="num" w:pos="425"/>
        </w:tabs>
        <w:autoSpaceDE w:val="0"/>
        <w:autoSpaceDN w:val="0"/>
        <w:jc w:val="both"/>
        <w:rPr>
          <w:rFonts w:cs="Times New Roman"/>
          <w:color w:val="000000"/>
          <w:sz w:val="22"/>
          <w:szCs w:val="22"/>
          <w:lang w:eastAsia="x-none"/>
        </w:rPr>
      </w:pPr>
      <w:r w:rsidRPr="0072160D">
        <w:rPr>
          <w:rFonts w:cs="Times New Roman"/>
          <w:color w:val="000000"/>
          <w:sz w:val="22"/>
          <w:szCs w:val="22"/>
          <w:lang w:eastAsia="x-none"/>
        </w:rPr>
        <w:t>Подрядчик до начала выполнения работ предоставляет Заказчику:</w:t>
      </w:r>
    </w:p>
    <w:p w14:paraId="3A85595A" w14:textId="77777777" w:rsidR="0072160D" w:rsidRPr="0072160D" w:rsidRDefault="0072160D" w:rsidP="0072160D">
      <w:pPr>
        <w:numPr>
          <w:ilvl w:val="1"/>
          <w:numId w:val="0"/>
        </w:numPr>
        <w:tabs>
          <w:tab w:val="decimal" w:pos="284"/>
          <w:tab w:val="num" w:pos="425"/>
        </w:tabs>
        <w:autoSpaceDE w:val="0"/>
        <w:autoSpaceDN w:val="0"/>
        <w:jc w:val="both"/>
        <w:rPr>
          <w:rFonts w:cs="Times New Roman"/>
          <w:color w:val="000000"/>
          <w:sz w:val="22"/>
          <w:szCs w:val="22"/>
          <w:lang w:eastAsia="x-none"/>
        </w:rPr>
      </w:pPr>
      <w:r w:rsidRPr="0072160D">
        <w:rPr>
          <w:rFonts w:cs="Times New Roman"/>
          <w:color w:val="000000"/>
          <w:sz w:val="22"/>
          <w:szCs w:val="22"/>
          <w:lang w:eastAsia="x-none"/>
        </w:rPr>
        <w:t>- утвержденный план график выполнения работ;</w:t>
      </w:r>
    </w:p>
    <w:p w14:paraId="28C19D73" w14:textId="77777777" w:rsidR="0072160D" w:rsidRPr="0072160D" w:rsidRDefault="0072160D" w:rsidP="0072160D">
      <w:pPr>
        <w:numPr>
          <w:ilvl w:val="1"/>
          <w:numId w:val="0"/>
        </w:numPr>
        <w:tabs>
          <w:tab w:val="decimal" w:pos="284"/>
          <w:tab w:val="num" w:pos="425"/>
        </w:tabs>
        <w:autoSpaceDE w:val="0"/>
        <w:autoSpaceDN w:val="0"/>
        <w:jc w:val="both"/>
        <w:rPr>
          <w:rFonts w:cs="Times New Roman"/>
          <w:color w:val="000000"/>
          <w:sz w:val="22"/>
          <w:szCs w:val="22"/>
          <w:lang w:eastAsia="x-none"/>
        </w:rPr>
      </w:pPr>
      <w:r w:rsidRPr="0072160D">
        <w:rPr>
          <w:rFonts w:cs="Times New Roman"/>
          <w:color w:val="000000"/>
          <w:sz w:val="22"/>
          <w:szCs w:val="22"/>
          <w:lang w:eastAsia="x-none"/>
        </w:rPr>
        <w:t>- копию приказа о назначении ответственного за проведение работ и соблюдение требований пожарной безопасности, охраны окружающей среды;</w:t>
      </w:r>
    </w:p>
    <w:p w14:paraId="26C210C2" w14:textId="77777777" w:rsidR="0072160D" w:rsidRPr="0072160D" w:rsidRDefault="0072160D" w:rsidP="0072160D">
      <w:pPr>
        <w:numPr>
          <w:ilvl w:val="1"/>
          <w:numId w:val="0"/>
        </w:numPr>
        <w:tabs>
          <w:tab w:val="decimal" w:pos="284"/>
          <w:tab w:val="num" w:pos="425"/>
        </w:tabs>
        <w:autoSpaceDE w:val="0"/>
        <w:autoSpaceDN w:val="0"/>
        <w:jc w:val="both"/>
        <w:rPr>
          <w:rFonts w:cs="Times New Roman"/>
          <w:color w:val="000000"/>
          <w:sz w:val="22"/>
          <w:szCs w:val="22"/>
          <w:lang w:eastAsia="x-none"/>
        </w:rPr>
      </w:pPr>
      <w:r w:rsidRPr="0072160D">
        <w:rPr>
          <w:rFonts w:cs="Times New Roman"/>
          <w:color w:val="000000"/>
          <w:sz w:val="22"/>
          <w:szCs w:val="22"/>
          <w:lang w:eastAsia="x-none"/>
        </w:rPr>
        <w:t>- список машин и оборудования необходимых в производстве работ;</w:t>
      </w:r>
    </w:p>
    <w:p w14:paraId="01F74F2E" w14:textId="77777777" w:rsidR="0072160D" w:rsidRPr="0072160D" w:rsidRDefault="0072160D" w:rsidP="0072160D">
      <w:pPr>
        <w:numPr>
          <w:ilvl w:val="1"/>
          <w:numId w:val="0"/>
        </w:numPr>
        <w:tabs>
          <w:tab w:val="decimal" w:pos="284"/>
          <w:tab w:val="num" w:pos="425"/>
        </w:tabs>
        <w:autoSpaceDE w:val="0"/>
        <w:autoSpaceDN w:val="0"/>
        <w:jc w:val="both"/>
        <w:rPr>
          <w:rFonts w:cs="Times New Roman"/>
          <w:color w:val="000000"/>
          <w:sz w:val="22"/>
          <w:szCs w:val="22"/>
          <w:lang w:eastAsia="x-none"/>
        </w:rPr>
      </w:pPr>
      <w:r w:rsidRPr="0072160D">
        <w:rPr>
          <w:rFonts w:cs="Times New Roman"/>
          <w:color w:val="000000"/>
          <w:sz w:val="22"/>
          <w:szCs w:val="22"/>
          <w:lang w:eastAsia="x-none"/>
        </w:rPr>
        <w:t>- список сотрудников необходимых для выполнения данных видов работ (допуск работников Подрядчика на территорию учреждения).</w:t>
      </w:r>
    </w:p>
    <w:p w14:paraId="17197D15" w14:textId="51D8B728" w:rsidR="00032EDC" w:rsidRPr="00ED4940" w:rsidRDefault="00032EDC" w:rsidP="0072160D">
      <w:pPr>
        <w:numPr>
          <w:ilvl w:val="1"/>
          <w:numId w:val="0"/>
        </w:numPr>
        <w:tabs>
          <w:tab w:val="decimal" w:pos="284"/>
          <w:tab w:val="num" w:pos="425"/>
        </w:tabs>
        <w:autoSpaceDE w:val="0"/>
        <w:autoSpaceDN w:val="0"/>
        <w:jc w:val="both"/>
        <w:rPr>
          <w:rFonts w:cs="Times New Roman"/>
          <w:b/>
          <w:i/>
          <w:color w:val="000000"/>
          <w:sz w:val="22"/>
          <w:szCs w:val="22"/>
          <w:lang w:eastAsia="x-none"/>
        </w:rPr>
      </w:pPr>
      <w:r w:rsidRPr="00F456B6">
        <w:rPr>
          <w:rFonts w:cs="Times New Roman"/>
          <w:snapToGrid w:val="0"/>
          <w:color w:val="000000"/>
          <w:sz w:val="22"/>
          <w:szCs w:val="22"/>
          <w:lang w:val="x-none" w:eastAsia="x-none"/>
        </w:rPr>
        <w:t>Работы считаются выполненными с момента окончания выполнения всех работ и подписания акта о приемке выполненных работ (форма № КС-2), справки стоимости выполненных работ и затрат (форма № КС-3).</w:t>
      </w:r>
      <w:r>
        <w:rPr>
          <w:rFonts w:cs="Times New Roman"/>
          <w:snapToGrid w:val="0"/>
          <w:color w:val="000000"/>
          <w:sz w:val="22"/>
          <w:szCs w:val="22"/>
          <w:lang w:eastAsia="x-none"/>
        </w:rPr>
        <w:t xml:space="preserve"> </w:t>
      </w:r>
    </w:p>
    <w:p w14:paraId="47E048B3" w14:textId="173F991F" w:rsidR="00032EDC" w:rsidRPr="0011166B" w:rsidRDefault="00032EDC" w:rsidP="00032EDC">
      <w:pPr>
        <w:numPr>
          <w:ilvl w:val="1"/>
          <w:numId w:val="0"/>
        </w:numPr>
        <w:tabs>
          <w:tab w:val="num" w:pos="425"/>
        </w:tabs>
        <w:autoSpaceDE w:val="0"/>
        <w:autoSpaceDN w:val="0"/>
        <w:ind w:firstLine="709"/>
        <w:jc w:val="both"/>
        <w:rPr>
          <w:rFonts w:cs="Times New Roman"/>
          <w:snapToGrid w:val="0"/>
          <w:color w:val="000000"/>
          <w:sz w:val="22"/>
          <w:szCs w:val="22"/>
          <w:u w:val="single"/>
          <w:lang w:val="x-none" w:eastAsia="x-none"/>
        </w:rPr>
      </w:pPr>
      <w:r w:rsidRPr="0011166B">
        <w:rPr>
          <w:rFonts w:cs="Times New Roman"/>
          <w:b/>
          <w:bCs/>
          <w:snapToGrid w:val="0"/>
          <w:color w:val="000000"/>
          <w:sz w:val="22"/>
          <w:szCs w:val="22"/>
          <w:lang w:eastAsia="x-none"/>
        </w:rPr>
        <w:t xml:space="preserve">Место </w:t>
      </w:r>
      <w:r w:rsidRPr="0011166B">
        <w:rPr>
          <w:rFonts w:cs="Times New Roman"/>
          <w:b/>
          <w:bCs/>
          <w:color w:val="000000"/>
          <w:sz w:val="22"/>
          <w:szCs w:val="22"/>
          <w:lang w:val="x-none" w:eastAsia="x-none"/>
        </w:rPr>
        <w:t>выполнения работ:</w:t>
      </w:r>
      <w:r w:rsidRPr="00F456B6">
        <w:rPr>
          <w:rFonts w:cs="Times New Roman"/>
          <w:color w:val="000000"/>
          <w:sz w:val="22"/>
          <w:szCs w:val="22"/>
          <w:lang w:val="x-none" w:eastAsia="x-none"/>
        </w:rPr>
        <w:t xml:space="preserve"> </w:t>
      </w:r>
      <w:r w:rsidR="003A5AC9" w:rsidRPr="003A5AC9">
        <w:rPr>
          <w:rFonts w:cs="Times New Roman"/>
          <w:color w:val="000000"/>
          <w:sz w:val="22"/>
          <w:szCs w:val="22"/>
          <w:lang w:val="x-none" w:eastAsia="x-none"/>
        </w:rPr>
        <w:t xml:space="preserve">Республика Башкортостан, </w:t>
      </w:r>
      <w:proofErr w:type="spellStart"/>
      <w:r w:rsidR="003A5AC9" w:rsidRPr="003A5AC9">
        <w:rPr>
          <w:rFonts w:cs="Times New Roman"/>
          <w:color w:val="000000"/>
          <w:sz w:val="22"/>
          <w:szCs w:val="22"/>
          <w:lang w:val="x-none" w:eastAsia="x-none"/>
        </w:rPr>
        <w:t>Чекмагушевский</w:t>
      </w:r>
      <w:proofErr w:type="spellEnd"/>
      <w:r w:rsidR="003A5AC9" w:rsidRPr="003A5AC9">
        <w:rPr>
          <w:rFonts w:cs="Times New Roman"/>
          <w:color w:val="000000"/>
          <w:sz w:val="22"/>
          <w:szCs w:val="22"/>
          <w:lang w:val="x-none" w:eastAsia="x-none"/>
        </w:rPr>
        <w:t xml:space="preserve"> район, с. </w:t>
      </w:r>
      <w:proofErr w:type="spellStart"/>
      <w:r w:rsidR="003A5AC9" w:rsidRPr="003A5AC9">
        <w:rPr>
          <w:rFonts w:cs="Times New Roman"/>
          <w:color w:val="000000"/>
          <w:sz w:val="22"/>
          <w:szCs w:val="22"/>
          <w:lang w:val="x-none" w:eastAsia="x-none"/>
        </w:rPr>
        <w:t>Старокалмашево</w:t>
      </w:r>
      <w:proofErr w:type="spellEnd"/>
      <w:r w:rsidR="0072160D" w:rsidRPr="0072160D">
        <w:rPr>
          <w:rFonts w:cs="Times New Roman"/>
          <w:color w:val="000000"/>
          <w:sz w:val="22"/>
          <w:szCs w:val="22"/>
          <w:lang w:val="x-none" w:eastAsia="x-none"/>
        </w:rPr>
        <w:t>.</w:t>
      </w:r>
      <w:r w:rsidR="0072160D" w:rsidRPr="0072160D">
        <w:rPr>
          <w:rFonts w:cs="Times New Roman"/>
          <w:color w:val="000000"/>
          <w:sz w:val="22"/>
          <w:szCs w:val="22"/>
          <w:lang w:val="x-none" w:eastAsia="x-none"/>
        </w:rPr>
        <w:tab/>
      </w:r>
    </w:p>
    <w:p w14:paraId="0251CC1B" w14:textId="77777777" w:rsidR="00032EDC" w:rsidRPr="00F456B6" w:rsidRDefault="00032EDC" w:rsidP="00032EDC">
      <w:pPr>
        <w:autoSpaceDE w:val="0"/>
        <w:autoSpaceDN w:val="0"/>
        <w:ind w:firstLine="709"/>
        <w:jc w:val="both"/>
        <w:rPr>
          <w:rFonts w:cs="Times New Roman"/>
          <w:color w:val="000000"/>
          <w:sz w:val="22"/>
          <w:szCs w:val="22"/>
          <w:lang w:val="x-none" w:eastAsia="x-none"/>
        </w:rPr>
      </w:pPr>
    </w:p>
    <w:p w14:paraId="170FC974" w14:textId="77777777" w:rsidR="00032EDC" w:rsidRPr="00F456B6" w:rsidRDefault="00032EDC" w:rsidP="00032EDC">
      <w:pPr>
        <w:keepNext/>
        <w:numPr>
          <w:ilvl w:val="0"/>
          <w:numId w:val="2"/>
        </w:numPr>
        <w:autoSpaceDE w:val="0"/>
        <w:autoSpaceDN w:val="0"/>
        <w:ind w:firstLine="709"/>
        <w:jc w:val="center"/>
        <w:outlineLvl w:val="0"/>
        <w:rPr>
          <w:rFonts w:cs="Times New Roman"/>
          <w:b/>
          <w:bCs/>
          <w:snapToGrid w:val="0"/>
          <w:color w:val="000000"/>
          <w:sz w:val="22"/>
          <w:szCs w:val="22"/>
        </w:rPr>
      </w:pPr>
      <w:r w:rsidRPr="00F456B6">
        <w:rPr>
          <w:rFonts w:cs="Times New Roman"/>
          <w:b/>
          <w:bCs/>
          <w:snapToGrid w:val="0"/>
          <w:color w:val="000000"/>
          <w:sz w:val="22"/>
          <w:szCs w:val="22"/>
        </w:rPr>
        <w:t>ОБЯЗАТЕЛЬСТВА СТОРОН</w:t>
      </w:r>
    </w:p>
    <w:p w14:paraId="53B02FF9" w14:textId="77777777" w:rsidR="00032EDC" w:rsidRPr="00D60450" w:rsidRDefault="00032EDC" w:rsidP="00032EDC">
      <w:pPr>
        <w:numPr>
          <w:ilvl w:val="1"/>
          <w:numId w:val="3"/>
        </w:numPr>
        <w:autoSpaceDE w:val="0"/>
        <w:autoSpaceDN w:val="0"/>
        <w:ind w:firstLine="709"/>
        <w:jc w:val="both"/>
        <w:rPr>
          <w:rFonts w:cs="Times New Roman"/>
          <w:b/>
          <w:bCs/>
          <w:color w:val="000000"/>
          <w:sz w:val="22"/>
          <w:szCs w:val="22"/>
          <w:lang w:val="x-none" w:eastAsia="x-none"/>
        </w:rPr>
      </w:pPr>
      <w:r w:rsidRPr="00D60450">
        <w:rPr>
          <w:rFonts w:cs="Times New Roman"/>
          <w:b/>
          <w:bCs/>
          <w:color w:val="000000"/>
          <w:sz w:val="22"/>
          <w:szCs w:val="22"/>
          <w:lang w:val="x-none" w:eastAsia="x-none"/>
        </w:rPr>
        <w:t>Подрядчик обязуется:</w:t>
      </w:r>
    </w:p>
    <w:p w14:paraId="292D4338" w14:textId="77777777" w:rsidR="00032EDC" w:rsidRPr="00F456B6" w:rsidRDefault="00032EDC" w:rsidP="00032EDC">
      <w:pPr>
        <w:numPr>
          <w:ilvl w:val="2"/>
          <w:numId w:val="2"/>
        </w:numPr>
        <w:tabs>
          <w:tab w:val="num" w:pos="0"/>
        </w:tabs>
        <w:autoSpaceDE w:val="0"/>
        <w:autoSpaceDN w:val="0"/>
        <w:ind w:firstLine="709"/>
        <w:jc w:val="both"/>
        <w:rPr>
          <w:rFonts w:cs="Times New Roman"/>
          <w:bCs/>
          <w:iCs/>
          <w:color w:val="000000"/>
          <w:sz w:val="22"/>
          <w:szCs w:val="22"/>
        </w:rPr>
      </w:pPr>
      <w:r w:rsidRPr="00F456B6">
        <w:rPr>
          <w:rFonts w:cs="Times New Roman"/>
          <w:bCs/>
          <w:iCs/>
          <w:color w:val="000000"/>
          <w:sz w:val="22"/>
          <w:szCs w:val="22"/>
        </w:rPr>
        <w:t xml:space="preserve"> </w:t>
      </w:r>
      <w:r w:rsidRPr="00F456B6">
        <w:rPr>
          <w:rFonts w:cs="Times New Roman"/>
          <w:color w:val="000000"/>
          <w:sz w:val="22"/>
          <w:szCs w:val="22"/>
        </w:rPr>
        <w:t xml:space="preserve">приступить к выполнению работ в срок, указанный в пункте 1.4 настоящего договора, выполнять работы с периодичностью, указанной в </w:t>
      </w:r>
      <w:r w:rsidRPr="0041133C">
        <w:rPr>
          <w:rFonts w:cs="Times New Roman"/>
          <w:color w:val="000000"/>
          <w:sz w:val="22"/>
          <w:szCs w:val="22"/>
        </w:rPr>
        <w:t>пункте 1.4 договора</w:t>
      </w:r>
      <w:r w:rsidRPr="00F456B6">
        <w:rPr>
          <w:rFonts w:cs="Times New Roman"/>
          <w:color w:val="000000"/>
          <w:sz w:val="22"/>
          <w:szCs w:val="22"/>
        </w:rPr>
        <w:t xml:space="preserve">. </w:t>
      </w:r>
    </w:p>
    <w:p w14:paraId="48787410"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 xml:space="preserve">выполнить и сдать работы в полном объеме с надлежащим качеством в срок, указанный в пункте </w:t>
      </w:r>
      <w:r w:rsidRPr="0041133C">
        <w:rPr>
          <w:rFonts w:cs="Times New Roman"/>
          <w:color w:val="000000"/>
          <w:sz w:val="22"/>
          <w:szCs w:val="22"/>
        </w:rPr>
        <w:t>1.4 настоящего</w:t>
      </w:r>
      <w:r w:rsidRPr="00F456B6">
        <w:rPr>
          <w:rFonts w:cs="Times New Roman"/>
          <w:color w:val="000000"/>
          <w:sz w:val="22"/>
          <w:szCs w:val="22"/>
        </w:rPr>
        <w:t xml:space="preserve">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500976E8" w14:textId="0F507E56" w:rsidR="00032EDC"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14:paraId="16238E1B" w14:textId="77777777" w:rsidR="00032EDC" w:rsidRPr="00A20072"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A20072">
        <w:rPr>
          <w:sz w:val="22"/>
          <w:szCs w:val="22"/>
        </w:rPr>
        <w:lastRenderedPageBreak/>
        <w:t>Завести «Журнал контроля за производством работ и их приемкой» и по требованию Заказчика предъявлять его для записи замечаний. Запись в журнале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обязательств, предусмотренных Договором.</w:t>
      </w:r>
    </w:p>
    <w:p w14:paraId="6D0F63E5"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предоставить Заказчику следующие документы: счет и/или счет-фактуру акт о приемке выполненных работ (форма № КС-2), справка стоимости выполненных работ и затрат (форма № КС-3);</w:t>
      </w:r>
      <w:r>
        <w:rPr>
          <w:rFonts w:cs="Times New Roman"/>
          <w:color w:val="000000"/>
          <w:sz w:val="22"/>
          <w:szCs w:val="22"/>
        </w:rPr>
        <w:t xml:space="preserve"> </w:t>
      </w:r>
    </w:p>
    <w:p w14:paraId="027829FA"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56EF10F2" w14:textId="77777777" w:rsidR="00032EDC" w:rsidRPr="00F456B6" w:rsidRDefault="00032EDC" w:rsidP="00032EDC">
      <w:pPr>
        <w:numPr>
          <w:ilvl w:val="2"/>
          <w:numId w:val="2"/>
        </w:numPr>
        <w:tabs>
          <w:tab w:val="left" w:pos="284"/>
          <w:tab w:val="left" w:pos="540"/>
          <w:tab w:val="left" w:pos="900"/>
        </w:tabs>
        <w:suppressAutoHyphens/>
        <w:autoSpaceDE w:val="0"/>
        <w:autoSpaceDN w:val="0"/>
        <w:ind w:firstLine="709"/>
        <w:jc w:val="both"/>
        <w:rPr>
          <w:rFonts w:cs="Times New Roman"/>
          <w:color w:val="000000"/>
          <w:sz w:val="22"/>
          <w:szCs w:val="22"/>
        </w:rPr>
      </w:pPr>
      <w:r w:rsidRPr="00F456B6">
        <w:rPr>
          <w:rFonts w:cs="Times New Roman"/>
          <w:color w:val="00000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2C69E571"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7593DC24" w14:textId="08E1CAA0" w:rsidR="00032EDC"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592700B0" w14:textId="59692B0E" w:rsidR="00770BB0" w:rsidRPr="00D60450" w:rsidRDefault="00770BB0" w:rsidP="00D60450">
      <w:pPr>
        <w:pStyle w:val="a4"/>
        <w:numPr>
          <w:ilvl w:val="2"/>
          <w:numId w:val="2"/>
        </w:numPr>
        <w:jc w:val="both"/>
        <w:rPr>
          <w:rFonts w:cs="Times New Roman"/>
          <w:color w:val="000000"/>
          <w:sz w:val="22"/>
          <w:szCs w:val="22"/>
        </w:rPr>
      </w:pPr>
      <w:r>
        <w:rPr>
          <w:rFonts w:cs="Times New Roman"/>
          <w:color w:val="000000"/>
          <w:sz w:val="22"/>
          <w:szCs w:val="22"/>
        </w:rPr>
        <w:t xml:space="preserve"> </w:t>
      </w:r>
      <w:r w:rsidRPr="00770BB0">
        <w:rPr>
          <w:rFonts w:cs="Times New Roman"/>
          <w:color w:val="000000"/>
          <w:sz w:val="22"/>
          <w:szCs w:val="22"/>
        </w:rPr>
        <w:t>Для выполнения работ</w:t>
      </w:r>
      <w:r w:rsidR="00493DD8">
        <w:rPr>
          <w:rFonts w:cs="Times New Roman"/>
          <w:color w:val="000000"/>
          <w:sz w:val="22"/>
          <w:szCs w:val="22"/>
        </w:rPr>
        <w:t>,</w:t>
      </w:r>
      <w:r w:rsidRPr="00770BB0">
        <w:rPr>
          <w:rFonts w:cs="Times New Roman"/>
          <w:color w:val="000000"/>
          <w:sz w:val="22"/>
          <w:szCs w:val="22"/>
        </w:rPr>
        <w:t xml:space="preserve"> на которые требуются разрешения (лицензии) Подрядчик вправе</w:t>
      </w:r>
      <w:r>
        <w:rPr>
          <w:rFonts w:cs="Times New Roman"/>
          <w:color w:val="000000"/>
          <w:sz w:val="22"/>
          <w:szCs w:val="22"/>
        </w:rPr>
        <w:t xml:space="preserve"> </w:t>
      </w:r>
      <w:r w:rsidRPr="00770BB0">
        <w:rPr>
          <w:rFonts w:cs="Times New Roman"/>
          <w:color w:val="000000"/>
          <w:sz w:val="22"/>
          <w:szCs w:val="22"/>
        </w:rPr>
        <w:t>привлекать третьих лиц или выполнять такие работы лично, только при условии наличия соответствующих разрешений (лицензий).</w:t>
      </w:r>
    </w:p>
    <w:p w14:paraId="447144D8" w14:textId="77777777" w:rsidR="00032EDC" w:rsidRPr="00770BB0" w:rsidRDefault="00032EDC" w:rsidP="00032EDC">
      <w:pPr>
        <w:numPr>
          <w:ilvl w:val="1"/>
          <w:numId w:val="0"/>
        </w:numPr>
        <w:tabs>
          <w:tab w:val="num" w:pos="425"/>
        </w:tabs>
        <w:autoSpaceDE w:val="0"/>
        <w:autoSpaceDN w:val="0"/>
        <w:ind w:left="-284" w:firstLine="709"/>
        <w:jc w:val="both"/>
        <w:rPr>
          <w:rFonts w:cs="Times New Roman"/>
          <w:b/>
          <w:bCs/>
          <w:color w:val="000000"/>
          <w:sz w:val="22"/>
          <w:szCs w:val="22"/>
          <w:lang w:val="x-none" w:eastAsia="x-none"/>
        </w:rPr>
      </w:pPr>
      <w:r w:rsidRPr="00770BB0">
        <w:rPr>
          <w:rFonts w:cs="Times New Roman"/>
          <w:b/>
          <w:bCs/>
          <w:color w:val="000000"/>
          <w:sz w:val="22"/>
          <w:szCs w:val="22"/>
          <w:lang w:val="x-none" w:eastAsia="x-none"/>
        </w:rPr>
        <w:t>Заказчик обязуется:</w:t>
      </w:r>
    </w:p>
    <w:p w14:paraId="486ADE5F"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bCs/>
          <w:color w:val="000000"/>
          <w:spacing w:val="-11"/>
          <w:sz w:val="22"/>
          <w:szCs w:val="22"/>
        </w:rPr>
        <w:t>принять результат выполненной работы в течение 5 рабочих дней с момента фактического окончания Подрядчиком всех предусмотренных настоящим договором работ;</w:t>
      </w:r>
    </w:p>
    <w:p w14:paraId="46E1BC6D" w14:textId="77777777" w:rsidR="00032EDC" w:rsidRPr="00F456B6" w:rsidRDefault="00032EDC" w:rsidP="00032EDC">
      <w:pPr>
        <w:numPr>
          <w:ilvl w:val="2"/>
          <w:numId w:val="2"/>
        </w:numPr>
        <w:tabs>
          <w:tab w:val="left" w:pos="284"/>
          <w:tab w:val="left" w:pos="900"/>
        </w:tabs>
        <w:autoSpaceDE w:val="0"/>
        <w:autoSpaceDN w:val="0"/>
        <w:ind w:firstLine="709"/>
        <w:jc w:val="both"/>
        <w:rPr>
          <w:rFonts w:cs="Times New Roman"/>
          <w:color w:val="000000"/>
          <w:sz w:val="22"/>
          <w:szCs w:val="22"/>
        </w:rPr>
      </w:pPr>
      <w:r w:rsidRPr="00F456B6">
        <w:rPr>
          <w:rFonts w:cs="Times New Roman"/>
          <w:color w:val="000000"/>
          <w:sz w:val="22"/>
          <w:szCs w:val="22"/>
        </w:rPr>
        <w:t xml:space="preserve">зарегистрировать настоящий </w:t>
      </w:r>
      <w:r w:rsidRPr="0041133C">
        <w:rPr>
          <w:rFonts w:cs="Times New Roman"/>
          <w:color w:val="000000"/>
          <w:sz w:val="22"/>
          <w:szCs w:val="22"/>
        </w:rPr>
        <w:t>договор в реестр договоров,</w:t>
      </w:r>
      <w:r w:rsidRPr="00F456B6">
        <w:rPr>
          <w:rFonts w:cs="Times New Roman"/>
          <w:color w:val="000000"/>
          <w:sz w:val="22"/>
          <w:szCs w:val="22"/>
        </w:rPr>
        <w:t xml:space="preserve"> заключенных заказчиком, в соответствии с действующим законодательством;</w:t>
      </w:r>
    </w:p>
    <w:p w14:paraId="5D067A3D"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оплатить выполненные работы;</w:t>
      </w:r>
    </w:p>
    <w:p w14:paraId="5C8C4B6D" w14:textId="77777777" w:rsidR="00032EDC" w:rsidRPr="00F456B6" w:rsidRDefault="00032EDC" w:rsidP="00032EDC">
      <w:pPr>
        <w:numPr>
          <w:ilvl w:val="2"/>
          <w:numId w:val="2"/>
        </w:numPr>
        <w:tabs>
          <w:tab w:val="left" w:pos="284"/>
          <w:tab w:val="left" w:pos="900"/>
        </w:tabs>
        <w:autoSpaceDE w:val="0"/>
        <w:autoSpaceDN w:val="0"/>
        <w:ind w:firstLine="709"/>
        <w:jc w:val="both"/>
        <w:rPr>
          <w:rFonts w:cs="Times New Roman"/>
          <w:color w:val="000000"/>
          <w:sz w:val="22"/>
          <w:szCs w:val="22"/>
        </w:rPr>
      </w:pPr>
      <w:r w:rsidRPr="00F456B6">
        <w:rPr>
          <w:rFonts w:cs="Times New Roman"/>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0D368990" w14:textId="77777777" w:rsidR="00032EDC" w:rsidRPr="00F456B6" w:rsidRDefault="00032EDC" w:rsidP="00032EDC">
      <w:pPr>
        <w:numPr>
          <w:ilvl w:val="1"/>
          <w:numId w:val="0"/>
        </w:numPr>
        <w:tabs>
          <w:tab w:val="num" w:pos="425"/>
        </w:tabs>
        <w:autoSpaceDE w:val="0"/>
        <w:autoSpaceDN w:val="0"/>
        <w:ind w:left="-284" w:firstLine="709"/>
        <w:jc w:val="both"/>
        <w:rPr>
          <w:rFonts w:cs="Times New Roman"/>
          <w:color w:val="000000"/>
          <w:sz w:val="22"/>
          <w:szCs w:val="22"/>
          <w:lang w:val="x-none" w:eastAsia="x-none"/>
        </w:rPr>
      </w:pPr>
      <w:r w:rsidRPr="00F456B6">
        <w:rPr>
          <w:rFonts w:cs="Times New Roman"/>
          <w:color w:val="000000"/>
          <w:sz w:val="22"/>
          <w:szCs w:val="22"/>
          <w:lang w:val="x-none" w:eastAsia="x-none"/>
        </w:rPr>
        <w:t>Заказчик имеет право:</w:t>
      </w:r>
    </w:p>
    <w:p w14:paraId="0048218C" w14:textId="77777777" w:rsidR="00032EDC" w:rsidRPr="00F456B6" w:rsidRDefault="00032EDC" w:rsidP="00032EDC">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F456B6">
        <w:rPr>
          <w:rFonts w:cs="Times New Roman"/>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A3BAF3B" w14:textId="77777777" w:rsidR="00032EDC" w:rsidRPr="00F456B6" w:rsidRDefault="00032EDC" w:rsidP="00032EDC">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F456B6">
        <w:rPr>
          <w:rFonts w:cs="Times New Roman"/>
          <w:color w:val="000000"/>
          <w:sz w:val="22"/>
          <w:szCs w:val="22"/>
        </w:rPr>
        <w:t>осматривать и испытывать материалы и оборудование, применяемые Подрядчиком для выполнения работ;</w:t>
      </w:r>
    </w:p>
    <w:p w14:paraId="0EBE4D32" w14:textId="77777777" w:rsidR="00032EDC" w:rsidRPr="00F456B6" w:rsidRDefault="00032EDC" w:rsidP="00032EDC">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F456B6">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35A42219" w14:textId="77777777" w:rsidR="00032EDC" w:rsidRPr="00F456B6" w:rsidRDefault="00032EDC" w:rsidP="00032EDC">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F456B6">
        <w:rPr>
          <w:rFonts w:cs="Times New Roman"/>
          <w:color w:val="000000"/>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Pr="00F456B6">
        <w:rPr>
          <w:rFonts w:cs="Times New Roman"/>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74BCF5FD" w14:textId="77777777" w:rsidR="00032EDC" w:rsidRPr="00F456B6" w:rsidRDefault="00032EDC" w:rsidP="00032EDC">
      <w:pPr>
        <w:numPr>
          <w:ilvl w:val="2"/>
          <w:numId w:val="2"/>
        </w:numPr>
        <w:tabs>
          <w:tab w:val="left" w:pos="284"/>
          <w:tab w:val="left" w:pos="900"/>
          <w:tab w:val="left" w:pos="1080"/>
        </w:tabs>
        <w:autoSpaceDE w:val="0"/>
        <w:autoSpaceDN w:val="0"/>
        <w:ind w:firstLine="709"/>
        <w:jc w:val="both"/>
        <w:rPr>
          <w:rFonts w:cs="Times New Roman"/>
          <w:color w:val="000000"/>
          <w:sz w:val="22"/>
          <w:szCs w:val="22"/>
        </w:rPr>
      </w:pPr>
      <w:r w:rsidRPr="00F456B6">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035F41B"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в любое время проверять ход и качество работ, выполняемых Подрядчиком, не вмешиваясь в его хозяйственную деятельность;</w:t>
      </w:r>
    </w:p>
    <w:p w14:paraId="00E279C4"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отказать в оплате за выполненные работы, не предусмотренные настоящим Договором;</w:t>
      </w:r>
    </w:p>
    <w:p w14:paraId="0B661266" w14:textId="77777777" w:rsidR="00032EDC"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65DC7D63" w14:textId="77777777" w:rsidR="00032EDC" w:rsidRPr="00AE5592" w:rsidRDefault="00032EDC" w:rsidP="00032EDC">
      <w:pPr>
        <w:autoSpaceDE w:val="0"/>
        <w:autoSpaceDN w:val="0"/>
        <w:ind w:left="993"/>
        <w:jc w:val="both"/>
        <w:rPr>
          <w:rFonts w:cs="Times New Roman"/>
          <w:color w:val="000000"/>
          <w:sz w:val="22"/>
          <w:szCs w:val="22"/>
        </w:rPr>
      </w:pPr>
    </w:p>
    <w:p w14:paraId="56C33C5B" w14:textId="77777777" w:rsidR="00032EDC" w:rsidRPr="00F456B6" w:rsidRDefault="00032EDC" w:rsidP="00032EDC">
      <w:pPr>
        <w:keepNext/>
        <w:numPr>
          <w:ilvl w:val="0"/>
          <w:numId w:val="2"/>
        </w:numPr>
        <w:autoSpaceDE w:val="0"/>
        <w:autoSpaceDN w:val="0"/>
        <w:ind w:firstLine="29"/>
        <w:jc w:val="center"/>
        <w:outlineLvl w:val="0"/>
        <w:rPr>
          <w:rFonts w:cs="Times New Roman"/>
          <w:b/>
          <w:bCs/>
          <w:snapToGrid w:val="0"/>
          <w:color w:val="000000"/>
          <w:sz w:val="22"/>
          <w:szCs w:val="22"/>
        </w:rPr>
      </w:pPr>
      <w:r w:rsidRPr="00F456B6">
        <w:rPr>
          <w:rFonts w:cs="Times New Roman"/>
          <w:b/>
          <w:bCs/>
          <w:snapToGrid w:val="0"/>
          <w:color w:val="000000"/>
          <w:sz w:val="22"/>
          <w:szCs w:val="22"/>
        </w:rPr>
        <w:t>КАЧЕСТВО РАБОТ</w:t>
      </w:r>
    </w:p>
    <w:p w14:paraId="1AEF5B1C" w14:textId="77777777" w:rsidR="00032EDC" w:rsidRPr="00F456B6" w:rsidRDefault="00032EDC" w:rsidP="00032EDC">
      <w:pPr>
        <w:autoSpaceDE w:val="0"/>
        <w:autoSpaceDN w:val="0"/>
        <w:ind w:firstLine="709"/>
        <w:jc w:val="both"/>
        <w:rPr>
          <w:rFonts w:cs="Times New Roman"/>
          <w:b/>
          <w:bCs/>
          <w:color w:val="000000"/>
          <w:sz w:val="22"/>
          <w:szCs w:val="22"/>
        </w:rPr>
      </w:pPr>
      <w:r w:rsidRPr="00F456B6">
        <w:rPr>
          <w:rFonts w:cs="Times New Roman"/>
          <w:color w:val="000000"/>
          <w:sz w:val="22"/>
          <w:szCs w:val="22"/>
        </w:rPr>
        <w:t xml:space="preserve">3.1. Выполненные работы, предусмотренные настоящим договором, должны полностью соответствовать </w:t>
      </w:r>
      <w:r w:rsidRPr="00957786">
        <w:rPr>
          <w:rFonts w:cs="Times New Roman"/>
          <w:b/>
          <w:bCs/>
          <w:color w:val="000000"/>
          <w:sz w:val="22"/>
          <w:szCs w:val="22"/>
        </w:rPr>
        <w:t xml:space="preserve">локальному </w:t>
      </w:r>
      <w:r w:rsidRPr="00F456B6">
        <w:rPr>
          <w:rFonts w:cs="Times New Roman"/>
          <w:b/>
          <w:bCs/>
          <w:color w:val="000000"/>
          <w:sz w:val="22"/>
          <w:szCs w:val="22"/>
        </w:rPr>
        <w:t xml:space="preserve">сметному расчету (приложение №1 к договору), техническому заданию (приложение № </w:t>
      </w:r>
      <w:r>
        <w:rPr>
          <w:rFonts w:cs="Times New Roman"/>
          <w:b/>
          <w:bCs/>
          <w:color w:val="000000"/>
          <w:sz w:val="22"/>
          <w:szCs w:val="22"/>
        </w:rPr>
        <w:t>2</w:t>
      </w:r>
      <w:r w:rsidRPr="00F456B6">
        <w:rPr>
          <w:rFonts w:cs="Times New Roman"/>
          <w:b/>
          <w:bCs/>
          <w:color w:val="000000"/>
          <w:sz w:val="22"/>
          <w:szCs w:val="22"/>
        </w:rPr>
        <w:t xml:space="preserve"> к договору).</w:t>
      </w:r>
    </w:p>
    <w:p w14:paraId="6B86F1CC" w14:textId="77777777"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lastRenderedPageBreak/>
        <w:t xml:space="preserve">3.2.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32F71AE4" w14:textId="77777777"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3.3.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4CCF795D" w14:textId="3D6809E6"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3.4. </w:t>
      </w:r>
      <w:r w:rsidRPr="004A48E7">
        <w:rPr>
          <w:rFonts w:cs="Times New Roman"/>
          <w:color w:val="000000"/>
          <w:sz w:val="22"/>
          <w:szCs w:val="22"/>
        </w:rPr>
        <w:t xml:space="preserve">В соответствии с условиями Договора гарантийный срок на выполненные работы </w:t>
      </w:r>
      <w:r>
        <w:rPr>
          <w:rFonts w:cs="Times New Roman"/>
          <w:color w:val="000000"/>
          <w:sz w:val="22"/>
          <w:szCs w:val="22"/>
        </w:rPr>
        <w:t xml:space="preserve"> </w:t>
      </w:r>
      <w:r w:rsidRPr="0041133C">
        <w:rPr>
          <w:rFonts w:cs="Times New Roman"/>
          <w:color w:val="000000"/>
          <w:sz w:val="22"/>
          <w:szCs w:val="22"/>
        </w:rPr>
        <w:t>составляе</w:t>
      </w:r>
      <w:proofErr w:type="gramStart"/>
      <w:r w:rsidRPr="0041133C">
        <w:rPr>
          <w:rFonts w:cs="Times New Roman"/>
          <w:color w:val="000000"/>
          <w:sz w:val="22"/>
          <w:szCs w:val="22"/>
        </w:rPr>
        <w:t>т–</w:t>
      </w:r>
      <w:proofErr w:type="gramEnd"/>
      <w:r w:rsidRPr="0041133C">
        <w:rPr>
          <w:rFonts w:cs="Times New Roman"/>
          <w:color w:val="000000"/>
          <w:sz w:val="22"/>
          <w:szCs w:val="22"/>
        </w:rPr>
        <w:t xml:space="preserve"> </w:t>
      </w:r>
      <w:r w:rsidR="00B37F91" w:rsidRPr="00D27C6B">
        <w:rPr>
          <w:rFonts w:cs="Times New Roman"/>
          <w:b/>
          <w:bCs/>
          <w:color w:val="000000"/>
          <w:sz w:val="22"/>
          <w:szCs w:val="22"/>
          <w:highlight w:val="yellow"/>
        </w:rPr>
        <w:t>не мен</w:t>
      </w:r>
      <w:r w:rsidR="000003C2" w:rsidRPr="00D27C6B">
        <w:rPr>
          <w:rFonts w:cs="Times New Roman"/>
          <w:b/>
          <w:bCs/>
          <w:color w:val="000000"/>
          <w:sz w:val="22"/>
          <w:szCs w:val="22"/>
          <w:highlight w:val="yellow"/>
        </w:rPr>
        <w:t xml:space="preserve">ее </w:t>
      </w:r>
      <w:r w:rsidR="00D27C6B" w:rsidRPr="00D27C6B">
        <w:rPr>
          <w:rFonts w:cs="Times New Roman"/>
          <w:b/>
          <w:bCs/>
          <w:color w:val="000000"/>
          <w:sz w:val="22"/>
          <w:szCs w:val="22"/>
          <w:highlight w:val="yellow"/>
        </w:rPr>
        <w:t>60</w:t>
      </w:r>
      <w:r w:rsidR="000003C2" w:rsidRPr="00D27C6B">
        <w:rPr>
          <w:rFonts w:cs="Times New Roman"/>
          <w:b/>
          <w:bCs/>
          <w:color w:val="000000"/>
          <w:sz w:val="22"/>
          <w:szCs w:val="22"/>
          <w:highlight w:val="yellow"/>
        </w:rPr>
        <w:t xml:space="preserve"> </w:t>
      </w:r>
      <w:r w:rsidR="00B37F91" w:rsidRPr="00D27C6B">
        <w:rPr>
          <w:rFonts w:cs="Times New Roman"/>
          <w:b/>
          <w:bCs/>
          <w:color w:val="000000"/>
          <w:sz w:val="22"/>
          <w:szCs w:val="22"/>
          <w:highlight w:val="yellow"/>
        </w:rPr>
        <w:t>(</w:t>
      </w:r>
      <w:r w:rsidR="00D27C6B" w:rsidRPr="00D27C6B">
        <w:rPr>
          <w:rFonts w:cs="Times New Roman"/>
          <w:b/>
          <w:bCs/>
          <w:color w:val="000000"/>
          <w:sz w:val="22"/>
          <w:szCs w:val="22"/>
          <w:highlight w:val="yellow"/>
        </w:rPr>
        <w:t>шестидесяти</w:t>
      </w:r>
      <w:r w:rsidR="00B37F91" w:rsidRPr="00D27C6B">
        <w:rPr>
          <w:rFonts w:cs="Times New Roman"/>
          <w:b/>
          <w:bCs/>
          <w:color w:val="000000"/>
          <w:sz w:val="22"/>
          <w:szCs w:val="22"/>
          <w:highlight w:val="yellow"/>
        </w:rPr>
        <w:t>) месяцев</w:t>
      </w:r>
      <w:r w:rsidRPr="0041133C">
        <w:rPr>
          <w:rFonts w:cs="Times New Roman"/>
          <w:color w:val="000000"/>
          <w:sz w:val="22"/>
          <w:szCs w:val="22"/>
        </w:rPr>
        <w:t xml:space="preserve"> с даты подписания итогового Акта приёмки выполненных работ</w:t>
      </w:r>
      <w:r w:rsidRPr="004A48E7">
        <w:rPr>
          <w:rFonts w:cs="Times New Roman"/>
          <w:color w:val="000000"/>
          <w:sz w:val="22"/>
          <w:szCs w:val="22"/>
        </w:rPr>
        <w:t>.</w:t>
      </w:r>
    </w:p>
    <w:p w14:paraId="4E6FCB23" w14:textId="77777777" w:rsidR="00032EDC"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3.5.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3-х дней с момента получения акта устранения недостатков, при этом гарантийный срок продлевается на период устранения недостатков. </w:t>
      </w:r>
    </w:p>
    <w:p w14:paraId="31D0DC33" w14:textId="77777777"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3.6.</w:t>
      </w:r>
      <w:r>
        <w:rPr>
          <w:rFonts w:cs="Times New Roman"/>
          <w:color w:val="000000"/>
          <w:sz w:val="22"/>
          <w:szCs w:val="22"/>
        </w:rPr>
        <w:t xml:space="preserve"> </w:t>
      </w:r>
      <w:r w:rsidRPr="00F456B6">
        <w:rPr>
          <w:rFonts w:cs="Times New Roman"/>
          <w:color w:val="000000"/>
          <w:sz w:val="22"/>
          <w:szCs w:val="22"/>
        </w:rPr>
        <w:t>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49C6C3E" w14:textId="77777777" w:rsidR="00032EDC" w:rsidRPr="00F456B6" w:rsidRDefault="00032EDC" w:rsidP="00032EDC">
      <w:pPr>
        <w:autoSpaceDE w:val="0"/>
        <w:autoSpaceDN w:val="0"/>
        <w:ind w:firstLine="709"/>
        <w:jc w:val="both"/>
        <w:rPr>
          <w:rFonts w:cs="Times New Roman"/>
          <w:color w:val="000000"/>
          <w:sz w:val="22"/>
          <w:szCs w:val="22"/>
        </w:rPr>
      </w:pPr>
    </w:p>
    <w:p w14:paraId="6FF14696" w14:textId="77777777" w:rsidR="00032EDC" w:rsidRDefault="00032EDC" w:rsidP="00032EDC">
      <w:pPr>
        <w:keepNext/>
        <w:numPr>
          <w:ilvl w:val="0"/>
          <w:numId w:val="2"/>
        </w:numPr>
        <w:autoSpaceDE w:val="0"/>
        <w:autoSpaceDN w:val="0"/>
        <w:ind w:firstLine="709"/>
        <w:jc w:val="center"/>
        <w:outlineLvl w:val="0"/>
        <w:rPr>
          <w:rFonts w:cs="Times New Roman"/>
          <w:b/>
          <w:bCs/>
          <w:snapToGrid w:val="0"/>
          <w:color w:val="000000"/>
          <w:sz w:val="22"/>
          <w:szCs w:val="22"/>
        </w:rPr>
      </w:pPr>
      <w:r w:rsidRPr="00F456B6">
        <w:rPr>
          <w:rFonts w:cs="Times New Roman"/>
          <w:b/>
          <w:bCs/>
          <w:snapToGrid w:val="0"/>
          <w:color w:val="000000"/>
          <w:sz w:val="22"/>
          <w:szCs w:val="22"/>
        </w:rPr>
        <w:t>ПОРЯДОК СДАЧИ И ПРИЕМКИ РАБОТ</w:t>
      </w:r>
    </w:p>
    <w:p w14:paraId="162DCDF3"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4.1. </w:t>
      </w:r>
      <w:r w:rsidRPr="00F456B6">
        <w:rPr>
          <w:rFonts w:cs="Times New Roman"/>
          <w:color w:val="000000"/>
          <w:sz w:val="22"/>
          <w:szCs w:val="22"/>
          <w:lang w:val="x-none" w:eastAsia="x-none"/>
        </w:rPr>
        <w:t>Подрядчик обязан в письменной форме известить Заказчика о завершении выполнения работ, выполненных в полном объеме.</w:t>
      </w:r>
    </w:p>
    <w:p w14:paraId="764294A7"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4.2. </w:t>
      </w:r>
      <w:r w:rsidRPr="00F456B6">
        <w:rPr>
          <w:rFonts w:cs="Times New Roman"/>
          <w:color w:val="000000"/>
          <w:sz w:val="22"/>
          <w:szCs w:val="22"/>
          <w:lang w:val="x-none" w:eastAsia="x-none"/>
        </w:rPr>
        <w:t xml:space="preserve">Заказчик обязан в сроки, которые предусмотренные </w:t>
      </w:r>
      <w:r w:rsidRPr="00110707">
        <w:rPr>
          <w:rFonts w:cs="Times New Roman"/>
          <w:color w:val="000000"/>
          <w:sz w:val="22"/>
          <w:szCs w:val="22"/>
          <w:lang w:val="x-none" w:eastAsia="x-none"/>
        </w:rPr>
        <w:t xml:space="preserve">пунктом </w:t>
      </w:r>
      <w:r w:rsidRPr="00110707">
        <w:rPr>
          <w:rFonts w:cs="Times New Roman"/>
          <w:color w:val="000000"/>
          <w:sz w:val="22"/>
          <w:szCs w:val="22"/>
          <w:lang w:eastAsia="x-none"/>
        </w:rPr>
        <w:t>2.1.10.</w:t>
      </w:r>
      <w:r w:rsidRPr="00110707">
        <w:rPr>
          <w:rFonts w:cs="Times New Roman"/>
          <w:color w:val="000000"/>
          <w:sz w:val="22"/>
          <w:szCs w:val="22"/>
          <w:lang w:val="x-none" w:eastAsia="x-none"/>
        </w:rPr>
        <w:t xml:space="preserve"> настоящего</w:t>
      </w:r>
      <w:r>
        <w:rPr>
          <w:rFonts w:cs="Times New Roman"/>
          <w:color w:val="000000"/>
          <w:sz w:val="22"/>
          <w:szCs w:val="22"/>
          <w:lang w:eastAsia="x-none"/>
        </w:rPr>
        <w:t xml:space="preserve"> </w:t>
      </w:r>
      <w:r w:rsidRPr="00F456B6">
        <w:rPr>
          <w:rFonts w:cs="Times New Roman"/>
          <w:color w:val="000000"/>
          <w:sz w:val="22"/>
          <w:szCs w:val="22"/>
          <w:lang w:val="x-none" w:eastAsia="x-none"/>
        </w:rPr>
        <w:t xml:space="preserve"> договора, с участием Подрядчика принять выполненн</w:t>
      </w:r>
      <w:r w:rsidRPr="00F456B6">
        <w:rPr>
          <w:rFonts w:cs="Times New Roman"/>
          <w:color w:val="000000"/>
          <w:sz w:val="22"/>
          <w:szCs w:val="22"/>
          <w:lang w:eastAsia="x-none"/>
        </w:rPr>
        <w:t>ые</w:t>
      </w:r>
      <w:r w:rsidRPr="00F456B6">
        <w:rPr>
          <w:rFonts w:cs="Times New Roman"/>
          <w:color w:val="000000"/>
          <w:sz w:val="22"/>
          <w:szCs w:val="22"/>
          <w:lang w:val="x-none" w:eastAsia="x-none"/>
        </w:rPr>
        <w:t xml:space="preserve"> работ</w:t>
      </w:r>
      <w:r w:rsidRPr="00F456B6">
        <w:rPr>
          <w:rFonts w:cs="Times New Roman"/>
          <w:color w:val="000000"/>
          <w:sz w:val="22"/>
          <w:szCs w:val="22"/>
          <w:lang w:eastAsia="x-none"/>
        </w:rPr>
        <w:t>ы</w:t>
      </w:r>
      <w:r w:rsidRPr="00F456B6">
        <w:rPr>
          <w:rFonts w:cs="Times New Roman"/>
          <w:color w:val="000000"/>
          <w:sz w:val="22"/>
          <w:szCs w:val="22"/>
          <w:lang w:val="x-none" w:eastAsia="x-none"/>
        </w:rPr>
        <w:t xml:space="preserve">, при обнаружении отступлений от </w:t>
      </w:r>
      <w:r w:rsidRPr="00F456B6">
        <w:rPr>
          <w:rFonts w:cs="Times New Roman"/>
          <w:color w:val="000000"/>
          <w:sz w:val="22"/>
          <w:szCs w:val="22"/>
          <w:lang w:eastAsia="x-none"/>
        </w:rPr>
        <w:t>договора</w:t>
      </w:r>
      <w:r w:rsidRPr="00F456B6">
        <w:rPr>
          <w:rFonts w:cs="Times New Roman"/>
          <w:color w:val="000000"/>
          <w:sz w:val="22"/>
          <w:szCs w:val="22"/>
          <w:lang w:val="x-none" w:eastAsia="x-none"/>
        </w:rPr>
        <w:t>, ухудшающих результат работ, или иных недостатков в работе немедленно заявить об этом Подрядчику.</w:t>
      </w:r>
    </w:p>
    <w:p w14:paraId="734DBF67" w14:textId="28DB0304" w:rsidR="00032EDC" w:rsidRDefault="00032EDC" w:rsidP="00032EDC">
      <w:pPr>
        <w:autoSpaceDE w:val="0"/>
        <w:autoSpaceDN w:val="0"/>
        <w:ind w:firstLine="709"/>
        <w:jc w:val="both"/>
        <w:rPr>
          <w:rFonts w:cs="Times New Roman"/>
          <w:color w:val="000000"/>
          <w:sz w:val="22"/>
          <w:szCs w:val="22"/>
          <w:lang w:eastAsia="x-none"/>
        </w:rPr>
      </w:pPr>
      <w:r w:rsidRPr="00F456B6">
        <w:rPr>
          <w:rFonts w:cs="Times New Roman"/>
          <w:color w:val="000000"/>
          <w:sz w:val="22"/>
          <w:szCs w:val="22"/>
          <w:lang w:eastAsia="x-none"/>
        </w:rPr>
        <w:t xml:space="preserve">4.3. </w:t>
      </w:r>
      <w:r w:rsidRPr="00ED7782">
        <w:rPr>
          <w:rFonts w:cs="Times New Roman"/>
          <w:color w:val="000000"/>
          <w:sz w:val="22"/>
          <w:szCs w:val="22"/>
          <w:lang w:val="x-none" w:eastAsia="x-none"/>
        </w:rPr>
        <w:t>Приемка результатов работ для ввода в эксплуатацию осуществляется приемочной Комиссией</w:t>
      </w:r>
      <w:r w:rsidR="00E02319">
        <w:rPr>
          <w:rFonts w:cs="Times New Roman"/>
          <w:color w:val="000000"/>
          <w:sz w:val="22"/>
          <w:szCs w:val="22"/>
          <w:lang w:eastAsia="x-none"/>
        </w:rPr>
        <w:t xml:space="preserve"> в течение </w:t>
      </w:r>
      <w:r w:rsidR="007F4A88" w:rsidRPr="007F4A88">
        <w:rPr>
          <w:rFonts w:cs="Times New Roman"/>
          <w:color w:val="000000"/>
          <w:sz w:val="22"/>
          <w:szCs w:val="22"/>
          <w:highlight w:val="yellow"/>
          <w:lang w:eastAsia="x-none"/>
        </w:rPr>
        <w:t>60</w:t>
      </w:r>
      <w:r w:rsidR="006958A7" w:rsidRPr="007F4A88">
        <w:rPr>
          <w:rFonts w:cs="Times New Roman"/>
          <w:color w:val="000000"/>
          <w:sz w:val="22"/>
          <w:szCs w:val="22"/>
          <w:highlight w:val="yellow"/>
          <w:lang w:eastAsia="x-none"/>
        </w:rPr>
        <w:t xml:space="preserve"> (</w:t>
      </w:r>
      <w:r w:rsidR="00210940">
        <w:rPr>
          <w:rFonts w:cs="Times New Roman"/>
          <w:color w:val="000000"/>
          <w:sz w:val="22"/>
          <w:szCs w:val="22"/>
          <w:highlight w:val="yellow"/>
          <w:lang w:eastAsia="x-none"/>
        </w:rPr>
        <w:t>шести</w:t>
      </w:r>
      <w:bookmarkStart w:id="1" w:name="_GoBack"/>
      <w:bookmarkEnd w:id="1"/>
      <w:r w:rsidR="007F4A88" w:rsidRPr="007F4A88">
        <w:rPr>
          <w:rFonts w:cs="Times New Roman"/>
          <w:color w:val="000000"/>
          <w:sz w:val="22"/>
          <w:szCs w:val="22"/>
          <w:highlight w:val="yellow"/>
          <w:lang w:eastAsia="x-none"/>
        </w:rPr>
        <w:t>десят</w:t>
      </w:r>
      <w:r w:rsidR="00835068">
        <w:rPr>
          <w:rFonts w:cs="Times New Roman"/>
          <w:color w:val="000000"/>
          <w:sz w:val="22"/>
          <w:szCs w:val="22"/>
          <w:highlight w:val="yellow"/>
          <w:lang w:eastAsia="x-none"/>
        </w:rPr>
        <w:t>и</w:t>
      </w:r>
      <w:r w:rsidR="006958A7" w:rsidRPr="007F4A88">
        <w:rPr>
          <w:rFonts w:cs="Times New Roman"/>
          <w:color w:val="000000"/>
          <w:sz w:val="22"/>
          <w:szCs w:val="22"/>
          <w:highlight w:val="yellow"/>
          <w:lang w:eastAsia="x-none"/>
        </w:rPr>
        <w:t>)</w:t>
      </w:r>
      <w:r w:rsidR="00E02319" w:rsidRPr="007F4A88">
        <w:rPr>
          <w:rFonts w:cs="Times New Roman"/>
          <w:color w:val="000000"/>
          <w:sz w:val="22"/>
          <w:szCs w:val="22"/>
          <w:highlight w:val="yellow"/>
          <w:lang w:eastAsia="x-none"/>
        </w:rPr>
        <w:t xml:space="preserve"> календарных </w:t>
      </w:r>
      <w:r w:rsidR="00E02319" w:rsidRPr="00E02319">
        <w:rPr>
          <w:rFonts w:cs="Times New Roman"/>
          <w:color w:val="000000"/>
          <w:sz w:val="22"/>
          <w:szCs w:val="22"/>
          <w:highlight w:val="yellow"/>
          <w:lang w:eastAsia="x-none"/>
        </w:rPr>
        <w:t>дней</w:t>
      </w:r>
      <w:r w:rsidRPr="00ED7782">
        <w:rPr>
          <w:rFonts w:cs="Times New Roman"/>
          <w:color w:val="000000"/>
          <w:sz w:val="22"/>
          <w:szCs w:val="22"/>
          <w:lang w:val="x-none" w:eastAsia="x-none"/>
        </w:rPr>
        <w:t>. При приемке результатов работ для ввода в эксплуатацию Заказчик вправе привлечь независимые экспертные организации.</w:t>
      </w:r>
    </w:p>
    <w:p w14:paraId="08B4D2A0"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4.4. </w:t>
      </w:r>
      <w:r w:rsidRPr="00F456B6">
        <w:rPr>
          <w:rFonts w:cs="Times New Roman"/>
          <w:color w:val="000000"/>
          <w:sz w:val="22"/>
          <w:szCs w:val="22"/>
          <w:lang w:val="x-none" w:eastAsia="x-none"/>
        </w:rPr>
        <w:t>Обнаруженные при приёмке работ недостатки должны быть зафиксированы в Акт</w:t>
      </w:r>
      <w:r w:rsidRPr="00F456B6">
        <w:rPr>
          <w:rFonts w:cs="Times New Roman"/>
          <w:color w:val="000000"/>
          <w:sz w:val="22"/>
          <w:szCs w:val="22"/>
          <w:lang w:eastAsia="x-none"/>
        </w:rPr>
        <w:t>е</w:t>
      </w:r>
      <w:r w:rsidRPr="00F456B6">
        <w:rPr>
          <w:rFonts w:cs="Times New Roman"/>
          <w:color w:val="000000"/>
          <w:sz w:val="22"/>
          <w:szCs w:val="22"/>
          <w:lang w:val="x-none" w:eastAsia="x-none"/>
        </w:rPr>
        <w:t xml:space="preserve"> выполненных работ, в противном случае Заказчик лишается права ссылаться на них в дальнейшем.</w:t>
      </w:r>
    </w:p>
    <w:p w14:paraId="1C00EF83"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4.5. </w:t>
      </w:r>
      <w:r w:rsidRPr="00F456B6">
        <w:rPr>
          <w:rFonts w:cs="Times New Roman"/>
          <w:color w:val="000000"/>
          <w:sz w:val="22"/>
          <w:szCs w:val="22"/>
          <w:lang w:val="x-none" w:eastAsia="x-none"/>
        </w:rPr>
        <w:t>Работы считаются принятыми с момента подписания сторонами Акт</w:t>
      </w:r>
      <w:r w:rsidRPr="00F456B6">
        <w:rPr>
          <w:rFonts w:cs="Times New Roman"/>
          <w:color w:val="000000"/>
          <w:sz w:val="22"/>
          <w:szCs w:val="22"/>
          <w:lang w:eastAsia="x-none"/>
        </w:rPr>
        <w:t>а</w:t>
      </w:r>
      <w:r w:rsidRPr="00F456B6">
        <w:rPr>
          <w:rFonts w:cs="Times New Roman"/>
          <w:color w:val="000000"/>
          <w:sz w:val="22"/>
          <w:szCs w:val="22"/>
          <w:lang w:val="x-none" w:eastAsia="x-none"/>
        </w:rPr>
        <w:t xml:space="preserve"> о приемке выполненных работ (форма КС-2)</w:t>
      </w:r>
      <w:r>
        <w:rPr>
          <w:rFonts w:cs="Times New Roman"/>
          <w:color w:val="000000"/>
          <w:sz w:val="22"/>
          <w:szCs w:val="22"/>
          <w:lang w:eastAsia="x-none"/>
        </w:rPr>
        <w:t xml:space="preserve">, </w:t>
      </w:r>
      <w:r w:rsidRPr="00F456B6">
        <w:rPr>
          <w:rFonts w:cs="Times New Roman"/>
          <w:color w:val="000000"/>
          <w:sz w:val="22"/>
          <w:szCs w:val="22"/>
          <w:lang w:eastAsia="x-none"/>
        </w:rPr>
        <w:t xml:space="preserve">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Pr="00F456B6">
        <w:rPr>
          <w:rFonts w:cs="Times New Roman"/>
          <w:color w:val="000000"/>
          <w:sz w:val="22"/>
          <w:szCs w:val="22"/>
          <w:lang w:val="x-none" w:eastAsia="x-none"/>
        </w:rPr>
        <w:t>Акт</w:t>
      </w:r>
      <w:r w:rsidRPr="00F456B6">
        <w:rPr>
          <w:rFonts w:cs="Times New Roman"/>
          <w:color w:val="000000"/>
          <w:sz w:val="22"/>
          <w:szCs w:val="22"/>
          <w:lang w:eastAsia="x-none"/>
        </w:rPr>
        <w:t>а</w:t>
      </w:r>
      <w:r w:rsidRPr="00F456B6">
        <w:rPr>
          <w:rFonts w:cs="Times New Roman"/>
          <w:color w:val="000000"/>
          <w:sz w:val="22"/>
          <w:szCs w:val="22"/>
          <w:lang w:val="x-none" w:eastAsia="x-none"/>
        </w:rPr>
        <w:t xml:space="preserve"> выполненных работ</w:t>
      </w:r>
      <w:r w:rsidRPr="00F456B6">
        <w:rPr>
          <w:rFonts w:cs="Times New Roman"/>
          <w:color w:val="000000"/>
          <w:sz w:val="22"/>
          <w:szCs w:val="22"/>
          <w:lang w:eastAsia="x-none"/>
        </w:rPr>
        <w:t xml:space="preserve">, составленного на выявленные, но устраненные недостатки. </w:t>
      </w:r>
    </w:p>
    <w:p w14:paraId="6AF12E95"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4.6. </w:t>
      </w:r>
      <w:r w:rsidRPr="00F456B6">
        <w:rPr>
          <w:rFonts w:cs="Times New Roman"/>
          <w:color w:val="000000"/>
          <w:sz w:val="22"/>
          <w:szCs w:val="22"/>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4194FA99" w14:textId="77777777" w:rsidR="00032EDC" w:rsidRPr="00E65E24"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4.7. </w:t>
      </w:r>
      <w:r w:rsidRPr="00F456B6">
        <w:rPr>
          <w:rFonts w:cs="Times New Roman"/>
          <w:color w:val="000000"/>
          <w:sz w:val="22"/>
          <w:szCs w:val="22"/>
          <w:lang w:val="x-none" w:eastAsia="x-none"/>
        </w:rPr>
        <w:t xml:space="preserve">В случае выявления несоответствия результатов выполненных работ условиям настоящего </w:t>
      </w:r>
      <w:r w:rsidRPr="00F456B6">
        <w:rPr>
          <w:rFonts w:cs="Times New Roman"/>
          <w:color w:val="000000"/>
          <w:sz w:val="22"/>
          <w:szCs w:val="22"/>
          <w:lang w:eastAsia="x-none"/>
        </w:rPr>
        <w:t>договора</w:t>
      </w:r>
      <w:r w:rsidRPr="00F456B6">
        <w:rPr>
          <w:rFonts w:cs="Times New Roman"/>
          <w:color w:val="000000"/>
          <w:sz w:val="22"/>
          <w:szCs w:val="22"/>
          <w:lang w:val="x-none" w:eastAsia="x-none"/>
        </w:rPr>
        <w:t xml:space="preserve"> Заказчик совместно с Подрядчиком составляет акт устранения недостатков. Подрядчик обязан в </w:t>
      </w:r>
      <w:r w:rsidRPr="00E65E24">
        <w:rPr>
          <w:rFonts w:cs="Times New Roman"/>
          <w:color w:val="000000"/>
          <w:sz w:val="22"/>
          <w:szCs w:val="22"/>
          <w:lang w:val="x-none" w:eastAsia="x-none"/>
        </w:rPr>
        <w:t>течении 3 дней с момента составления указанного акта устранить выявленные недостатки за свой счет.</w:t>
      </w:r>
      <w:r w:rsidRPr="00E65E24">
        <w:rPr>
          <w:rFonts w:cs="Times New Roman"/>
          <w:color w:val="000000"/>
          <w:sz w:val="22"/>
          <w:szCs w:val="22"/>
          <w:lang w:eastAsia="x-none"/>
        </w:rPr>
        <w:t xml:space="preserve"> </w:t>
      </w:r>
    </w:p>
    <w:p w14:paraId="0B5E8BCA" w14:textId="77777777" w:rsidR="00032EDC" w:rsidRPr="00E65E24" w:rsidRDefault="00032EDC" w:rsidP="00032EDC">
      <w:pPr>
        <w:autoSpaceDE w:val="0"/>
        <w:autoSpaceDN w:val="0"/>
        <w:ind w:firstLine="709"/>
        <w:jc w:val="both"/>
        <w:rPr>
          <w:rFonts w:cs="Times New Roman"/>
          <w:color w:val="000000"/>
          <w:sz w:val="22"/>
          <w:szCs w:val="22"/>
          <w:lang w:val="x-none" w:eastAsia="x-none"/>
        </w:rPr>
      </w:pPr>
      <w:r w:rsidRPr="00E65E24">
        <w:rPr>
          <w:rFonts w:cs="Times New Roman"/>
          <w:color w:val="000000"/>
          <w:sz w:val="22"/>
          <w:szCs w:val="22"/>
          <w:lang w:eastAsia="x-none"/>
        </w:rPr>
        <w:t xml:space="preserve">4.8. Факт устранения недостатков, зафиксированных в акте устранения недостатков, подтверждается дополнительным </w:t>
      </w:r>
      <w:r w:rsidRPr="00E65E24">
        <w:rPr>
          <w:rFonts w:cs="Times New Roman"/>
          <w:color w:val="000000"/>
          <w:sz w:val="22"/>
          <w:szCs w:val="22"/>
          <w:lang w:val="x-none" w:eastAsia="x-none"/>
        </w:rPr>
        <w:t>Акт</w:t>
      </w:r>
      <w:r w:rsidRPr="00E65E24">
        <w:rPr>
          <w:rFonts w:cs="Times New Roman"/>
          <w:color w:val="000000"/>
          <w:sz w:val="22"/>
          <w:szCs w:val="22"/>
          <w:lang w:eastAsia="x-none"/>
        </w:rPr>
        <w:t>ам</w:t>
      </w:r>
      <w:r w:rsidRPr="00E65E24">
        <w:rPr>
          <w:rFonts w:cs="Times New Roman"/>
          <w:color w:val="000000"/>
          <w:sz w:val="22"/>
          <w:szCs w:val="22"/>
          <w:lang w:val="x-none" w:eastAsia="x-none"/>
        </w:rPr>
        <w:t xml:space="preserve"> выполненных работ</w:t>
      </w:r>
      <w:r w:rsidRPr="00E65E24">
        <w:rPr>
          <w:rFonts w:cs="Times New Roman"/>
          <w:color w:val="000000"/>
          <w:sz w:val="22"/>
          <w:szCs w:val="22"/>
          <w:lang w:eastAsia="x-none"/>
        </w:rPr>
        <w:t>, в котором перечисляются все устраненные недостатки в результате выполненной работы.</w:t>
      </w:r>
    </w:p>
    <w:p w14:paraId="45256D72"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E65E24">
        <w:rPr>
          <w:rFonts w:cs="Times New Roman"/>
          <w:color w:val="000000"/>
          <w:sz w:val="22"/>
          <w:szCs w:val="22"/>
          <w:lang w:eastAsia="x-none"/>
        </w:rPr>
        <w:t xml:space="preserve">4.9. </w:t>
      </w:r>
      <w:r w:rsidRPr="00E65E24">
        <w:rPr>
          <w:rFonts w:cs="Times New Roman"/>
          <w:color w:val="000000"/>
          <w:sz w:val="22"/>
          <w:szCs w:val="22"/>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Pr="00E65E24">
        <w:rPr>
          <w:rFonts w:cs="Times New Roman"/>
          <w:color w:val="000000"/>
          <w:sz w:val="22"/>
          <w:szCs w:val="22"/>
          <w:lang w:eastAsia="x-none"/>
        </w:rPr>
        <w:t>е</w:t>
      </w:r>
      <w:r w:rsidRPr="00E65E24">
        <w:rPr>
          <w:rFonts w:cs="Times New Roman"/>
          <w:color w:val="000000"/>
          <w:sz w:val="22"/>
          <w:szCs w:val="22"/>
          <w:lang w:val="x-none" w:eastAsia="x-none"/>
        </w:rPr>
        <w:t xml:space="preserve"> двух дней своего уполномоченного представителя для составления акта устранения недостатков.</w:t>
      </w:r>
      <w:r w:rsidRPr="00E65E24">
        <w:rPr>
          <w:rFonts w:cs="Times New Roman"/>
          <w:color w:val="000000"/>
          <w:sz w:val="22"/>
          <w:szCs w:val="22"/>
          <w:lang w:eastAsia="x-none"/>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Pr="00E65E24">
        <w:rPr>
          <w:rFonts w:cs="Times New Roman"/>
          <w:color w:val="000000"/>
          <w:sz w:val="22"/>
          <w:szCs w:val="22"/>
          <w:lang w:val="x-none" w:eastAsia="x-none"/>
        </w:rPr>
        <w:t xml:space="preserve">Подрядчик обязан в течении </w:t>
      </w:r>
      <w:r w:rsidRPr="00E65E24">
        <w:rPr>
          <w:rFonts w:cs="Times New Roman"/>
          <w:color w:val="000000"/>
          <w:sz w:val="22"/>
          <w:szCs w:val="22"/>
          <w:lang w:eastAsia="x-none"/>
        </w:rPr>
        <w:t>3</w:t>
      </w:r>
      <w:r w:rsidRPr="00E65E24">
        <w:rPr>
          <w:rFonts w:cs="Times New Roman"/>
          <w:color w:val="000000"/>
          <w:sz w:val="22"/>
          <w:szCs w:val="22"/>
          <w:lang w:val="x-none" w:eastAsia="x-none"/>
        </w:rPr>
        <w:t xml:space="preserve"> дней с момента составления указанного акта</w:t>
      </w:r>
      <w:r w:rsidRPr="00E65E24">
        <w:rPr>
          <w:rFonts w:cs="Times New Roman"/>
          <w:color w:val="000000"/>
          <w:sz w:val="22"/>
          <w:szCs w:val="22"/>
          <w:lang w:eastAsia="x-none"/>
        </w:rPr>
        <w:t xml:space="preserve"> (либо его получения)</w:t>
      </w:r>
      <w:r w:rsidRPr="00E65E24">
        <w:rPr>
          <w:rFonts w:cs="Times New Roman"/>
          <w:color w:val="000000"/>
          <w:sz w:val="22"/>
          <w:szCs w:val="22"/>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7E47692" w14:textId="77777777" w:rsidR="00032EDC" w:rsidRDefault="00032EDC" w:rsidP="00032EDC">
      <w:pPr>
        <w:rPr>
          <w:b/>
          <w:sz w:val="22"/>
          <w:szCs w:val="22"/>
          <w:highlight w:val="yellow"/>
        </w:rPr>
      </w:pPr>
    </w:p>
    <w:p w14:paraId="22A595CF" w14:textId="77777777" w:rsidR="00032EDC" w:rsidRDefault="00032EDC" w:rsidP="00032EDC">
      <w:pPr>
        <w:jc w:val="center"/>
        <w:rPr>
          <w:b/>
          <w:sz w:val="22"/>
          <w:szCs w:val="22"/>
        </w:rPr>
      </w:pPr>
      <w:r w:rsidRPr="00B37F91">
        <w:rPr>
          <w:b/>
          <w:sz w:val="22"/>
          <w:szCs w:val="22"/>
        </w:rPr>
        <w:t>5. СКРЫТЫЕ РАБОТЫ</w:t>
      </w:r>
    </w:p>
    <w:p w14:paraId="4570E6B6" w14:textId="77777777" w:rsidR="00032EDC" w:rsidRDefault="00032EDC" w:rsidP="00032EDC">
      <w:pPr>
        <w:ind w:firstLine="709"/>
        <w:jc w:val="both"/>
        <w:rPr>
          <w:sz w:val="22"/>
          <w:szCs w:val="22"/>
        </w:rPr>
      </w:pPr>
      <w:r>
        <w:rPr>
          <w:sz w:val="22"/>
          <w:szCs w:val="22"/>
        </w:rPr>
        <w:t xml:space="preserve">5.1. Работы, подлежащие закрытию (скрытые работы), должны приниматься Заказчиком. Подрядчик приступает к выполнению последующих работ только после приемки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закрытию, но не позднее, чем за 5 календарных дней до начала проведения этой приемки. Если Заказчик не явится к </w:t>
      </w:r>
      <w:r>
        <w:rPr>
          <w:sz w:val="22"/>
          <w:szCs w:val="22"/>
        </w:rPr>
        <w:lastRenderedPageBreak/>
        <w:t>указанному сроку проведения промежуточной приемки выполненных работ, подлежащих закрытию, то Подрядчик составляет односторонний акт и считает работы принятыми, при этом ответственность за качество выполненных работ с Подрядчика снимается. Вскрытие работ в этом случае по требованию Заказчика производится за счет Заказчика.</w:t>
      </w:r>
    </w:p>
    <w:p w14:paraId="174FBD05" w14:textId="77777777" w:rsidR="00032EDC" w:rsidRDefault="00032EDC" w:rsidP="00032EDC">
      <w:pPr>
        <w:ind w:firstLine="709"/>
        <w:jc w:val="both"/>
        <w:rPr>
          <w:sz w:val="22"/>
          <w:szCs w:val="22"/>
        </w:rPr>
      </w:pPr>
      <w:r>
        <w:rPr>
          <w:sz w:val="22"/>
          <w:szCs w:val="22"/>
        </w:rPr>
        <w:t xml:space="preserve">5.2. В случае если представителем Заказчика внесены в «журнал контроля за производством работ и их приемкой» замечания по выполненным работам, подлежащим закрытию, то они не должны закрываться Подрядчиком без письменного разрешения Заказчика, за исключением случаев неявки Заказчика для приемки. Если Заказчик не был информирован об этом или информирован с опозданием, то Подрядчик обязан за свой счет открыть любую часть скрытых работ, согласно указанию Заказчика, а затем – восстановить ее. </w:t>
      </w:r>
    </w:p>
    <w:p w14:paraId="691327AE" w14:textId="77777777" w:rsidR="00032EDC" w:rsidRDefault="00032EDC" w:rsidP="00032EDC">
      <w:pPr>
        <w:ind w:firstLine="709"/>
        <w:jc w:val="both"/>
        <w:rPr>
          <w:sz w:val="22"/>
          <w:szCs w:val="22"/>
        </w:rPr>
      </w:pPr>
      <w:r>
        <w:rPr>
          <w:sz w:val="22"/>
          <w:szCs w:val="22"/>
        </w:rPr>
        <w:t>5.3. Готовность принимаемых скрытых работ подтверждается подписанием Заказчиком и Подрядчиком актов освидетельствования скрытых работ.</w:t>
      </w:r>
    </w:p>
    <w:p w14:paraId="1EE62743" w14:textId="77777777" w:rsidR="00032EDC" w:rsidRPr="00F456B6" w:rsidRDefault="00032EDC" w:rsidP="00032EDC">
      <w:pPr>
        <w:autoSpaceDE w:val="0"/>
        <w:autoSpaceDN w:val="0"/>
        <w:ind w:firstLine="709"/>
        <w:jc w:val="both"/>
        <w:rPr>
          <w:rFonts w:cs="Times New Roman"/>
          <w:color w:val="000000"/>
          <w:sz w:val="22"/>
          <w:szCs w:val="22"/>
          <w:lang w:eastAsia="x-none"/>
        </w:rPr>
      </w:pPr>
    </w:p>
    <w:p w14:paraId="7E7D0223" w14:textId="77777777" w:rsidR="00032EDC" w:rsidRPr="00F456B6" w:rsidRDefault="00032EDC" w:rsidP="00032EDC">
      <w:pPr>
        <w:keepNext/>
        <w:autoSpaceDE w:val="0"/>
        <w:autoSpaceDN w:val="0"/>
        <w:ind w:left="1106"/>
        <w:outlineLvl w:val="0"/>
        <w:rPr>
          <w:rFonts w:cs="Times New Roman"/>
          <w:b/>
          <w:bCs/>
          <w:snapToGrid w:val="0"/>
          <w:color w:val="000000"/>
          <w:sz w:val="22"/>
          <w:szCs w:val="22"/>
        </w:rPr>
      </w:pPr>
      <w:r>
        <w:rPr>
          <w:rFonts w:cs="Times New Roman"/>
          <w:b/>
          <w:bCs/>
          <w:snapToGrid w:val="0"/>
          <w:color w:val="000000"/>
          <w:sz w:val="22"/>
          <w:szCs w:val="22"/>
        </w:rPr>
        <w:t xml:space="preserve">                                  6. </w:t>
      </w:r>
      <w:r w:rsidRPr="00F456B6">
        <w:rPr>
          <w:rFonts w:cs="Times New Roman"/>
          <w:b/>
          <w:bCs/>
          <w:snapToGrid w:val="0"/>
          <w:color w:val="000000"/>
          <w:sz w:val="22"/>
          <w:szCs w:val="22"/>
        </w:rPr>
        <w:t>СТОИМОСТЬ РАБОТ И ПОРЯДОК РАСЧЕТОВ</w:t>
      </w:r>
    </w:p>
    <w:p w14:paraId="3FB07504" w14:textId="2D97CAFB" w:rsidR="00032EDC" w:rsidRDefault="00032EDC" w:rsidP="00B37F91">
      <w:pPr>
        <w:autoSpaceDE w:val="0"/>
        <w:autoSpaceDN w:val="0"/>
        <w:ind w:firstLine="709"/>
        <w:jc w:val="both"/>
        <w:rPr>
          <w:rFonts w:cs="Times New Roman"/>
          <w:sz w:val="22"/>
          <w:szCs w:val="22"/>
        </w:rPr>
      </w:pPr>
      <w:r w:rsidRPr="00F456B6">
        <w:rPr>
          <w:rFonts w:cs="Times New Roman"/>
          <w:sz w:val="22"/>
          <w:szCs w:val="22"/>
        </w:rPr>
        <w:t xml:space="preserve"> </w:t>
      </w:r>
      <w:r>
        <w:rPr>
          <w:rFonts w:cs="Times New Roman"/>
          <w:sz w:val="22"/>
          <w:szCs w:val="22"/>
        </w:rPr>
        <w:t>6</w:t>
      </w:r>
      <w:r w:rsidRPr="00F456B6">
        <w:rPr>
          <w:rFonts w:cs="Times New Roman"/>
          <w:sz w:val="22"/>
          <w:szCs w:val="22"/>
        </w:rPr>
        <w:t xml:space="preserve">.1.  Общая стоимость работ по настоящему Договору______________(_______________) руб. ___ коп.,  НДС </w:t>
      </w:r>
      <w:proofErr w:type="gramStart"/>
      <w:r w:rsidRPr="00F456B6">
        <w:rPr>
          <w:rFonts w:cs="Times New Roman"/>
          <w:sz w:val="22"/>
          <w:szCs w:val="22"/>
        </w:rPr>
        <w:t>облагается</w:t>
      </w:r>
      <w:proofErr w:type="gramEnd"/>
      <w:r w:rsidRPr="00F456B6">
        <w:rPr>
          <w:rFonts w:cs="Times New Roman"/>
          <w:sz w:val="22"/>
          <w:szCs w:val="22"/>
        </w:rPr>
        <w:t>/ не облагается.</w:t>
      </w:r>
    </w:p>
    <w:p w14:paraId="6F85F437" w14:textId="0B095C1E" w:rsidR="00032EDC" w:rsidRPr="008277E2" w:rsidRDefault="00032EDC" w:rsidP="00032EDC">
      <w:pPr>
        <w:autoSpaceDE w:val="0"/>
        <w:autoSpaceDN w:val="0"/>
        <w:jc w:val="both"/>
        <w:rPr>
          <w:rFonts w:cs="Times New Roman"/>
          <w:sz w:val="22"/>
          <w:szCs w:val="22"/>
        </w:rPr>
      </w:pPr>
      <w:r>
        <w:rPr>
          <w:rFonts w:cs="Times New Roman"/>
          <w:sz w:val="22"/>
          <w:szCs w:val="22"/>
        </w:rPr>
        <w:t xml:space="preserve">            </w:t>
      </w:r>
      <w:r w:rsidRPr="00AA55BB">
        <w:rPr>
          <w:rFonts w:cs="Times New Roman"/>
          <w:sz w:val="22"/>
          <w:szCs w:val="22"/>
        </w:rPr>
        <w:t>6.</w:t>
      </w:r>
      <w:r w:rsidR="00B37F91">
        <w:rPr>
          <w:rFonts w:cs="Times New Roman"/>
          <w:sz w:val="22"/>
          <w:szCs w:val="22"/>
        </w:rPr>
        <w:t>2</w:t>
      </w:r>
      <w:r w:rsidRPr="00AA55BB">
        <w:rPr>
          <w:rFonts w:cs="Times New Roman"/>
          <w:sz w:val="22"/>
          <w:szCs w:val="22"/>
        </w:rPr>
        <w:t>.</w:t>
      </w:r>
      <w:r w:rsidRPr="00AA55BB">
        <w:rPr>
          <w:sz w:val="22"/>
          <w:szCs w:val="22"/>
        </w:rPr>
        <w:t xml:space="preserve"> Источник финансирования настоящего договора: </w:t>
      </w:r>
      <w:r w:rsidR="00B37F91">
        <w:rPr>
          <w:sz w:val="22"/>
          <w:szCs w:val="22"/>
        </w:rPr>
        <w:t>____________________________________</w:t>
      </w:r>
      <w:r w:rsidRPr="00AA55BB">
        <w:rPr>
          <w:sz w:val="22"/>
          <w:szCs w:val="22"/>
        </w:rPr>
        <w:t>.</w:t>
      </w:r>
    </w:p>
    <w:p w14:paraId="00F6D30D" w14:textId="4D85C3C2" w:rsidR="00032EDC" w:rsidRPr="0027585C" w:rsidRDefault="00032EDC" w:rsidP="00032EDC">
      <w:pPr>
        <w:numPr>
          <w:ilvl w:val="1"/>
          <w:numId w:val="0"/>
        </w:numPr>
        <w:tabs>
          <w:tab w:val="num" w:pos="425"/>
        </w:tabs>
        <w:autoSpaceDE w:val="0"/>
        <w:autoSpaceDN w:val="0"/>
        <w:ind w:left="-284" w:firstLine="709"/>
        <w:jc w:val="both"/>
        <w:rPr>
          <w:rFonts w:cs="Times New Roman"/>
          <w:sz w:val="22"/>
          <w:szCs w:val="22"/>
        </w:rPr>
      </w:pPr>
      <w:r>
        <w:rPr>
          <w:rFonts w:cs="Times New Roman"/>
          <w:sz w:val="22"/>
          <w:szCs w:val="22"/>
        </w:rPr>
        <w:t xml:space="preserve">    6.</w:t>
      </w:r>
      <w:r w:rsidR="00B37F91">
        <w:rPr>
          <w:rFonts w:cs="Times New Roman"/>
          <w:sz w:val="22"/>
          <w:szCs w:val="22"/>
        </w:rPr>
        <w:t>3</w:t>
      </w:r>
      <w:r>
        <w:rPr>
          <w:rFonts w:cs="Times New Roman"/>
          <w:sz w:val="22"/>
          <w:szCs w:val="22"/>
        </w:rPr>
        <w:t>.</w:t>
      </w:r>
      <w:r w:rsidRPr="00F456B6">
        <w:rPr>
          <w:rFonts w:cs="Times New Roman"/>
          <w:sz w:val="22"/>
          <w:szCs w:val="22"/>
        </w:rPr>
        <w:t xml:space="preserve"> </w:t>
      </w:r>
      <w:r>
        <w:rPr>
          <w:rFonts w:cs="Times New Roman"/>
          <w:sz w:val="22"/>
          <w:szCs w:val="22"/>
        </w:rPr>
        <w:t xml:space="preserve"> </w:t>
      </w:r>
      <w:r w:rsidRPr="0027585C">
        <w:rPr>
          <w:rFonts w:cs="Times New Roman"/>
          <w:sz w:val="22"/>
          <w:szCs w:val="22"/>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180B50F3" w14:textId="77777777" w:rsidR="00032EDC" w:rsidRPr="0027585C" w:rsidRDefault="00032EDC" w:rsidP="00032EDC">
      <w:pPr>
        <w:numPr>
          <w:ilvl w:val="1"/>
          <w:numId w:val="0"/>
        </w:numPr>
        <w:tabs>
          <w:tab w:val="num" w:pos="425"/>
        </w:tabs>
        <w:autoSpaceDE w:val="0"/>
        <w:autoSpaceDN w:val="0"/>
        <w:ind w:left="-284" w:firstLine="709"/>
        <w:jc w:val="both"/>
        <w:rPr>
          <w:rFonts w:cs="Times New Roman"/>
          <w:sz w:val="22"/>
          <w:szCs w:val="22"/>
        </w:rPr>
      </w:pPr>
      <w:r w:rsidRPr="0027585C">
        <w:rPr>
          <w:rFonts w:cs="Times New Roman"/>
          <w:sz w:val="22"/>
          <w:szCs w:val="22"/>
        </w:rPr>
        <w:t>Цена договора включает в себя все возможные расходы на исполнение договора, в том числе:</w:t>
      </w:r>
    </w:p>
    <w:p w14:paraId="052D28BD" w14:textId="77777777" w:rsidR="00032EDC" w:rsidRPr="0027585C" w:rsidRDefault="00032EDC" w:rsidP="00032EDC">
      <w:pPr>
        <w:numPr>
          <w:ilvl w:val="1"/>
          <w:numId w:val="0"/>
        </w:numPr>
        <w:tabs>
          <w:tab w:val="num" w:pos="425"/>
        </w:tabs>
        <w:autoSpaceDE w:val="0"/>
        <w:autoSpaceDN w:val="0"/>
        <w:ind w:left="-284" w:firstLine="709"/>
        <w:jc w:val="both"/>
        <w:rPr>
          <w:rFonts w:cs="Times New Roman"/>
          <w:sz w:val="22"/>
          <w:szCs w:val="22"/>
        </w:rPr>
      </w:pPr>
      <w:r w:rsidRPr="0027585C">
        <w:rPr>
          <w:rFonts w:cs="Times New Roman"/>
          <w:sz w:val="22"/>
          <w:szCs w:val="22"/>
        </w:rPr>
        <w:t>- расходы по гарантии;</w:t>
      </w:r>
    </w:p>
    <w:p w14:paraId="30808AF4" w14:textId="77777777" w:rsidR="00032EDC" w:rsidRPr="00F456B6" w:rsidRDefault="00032EDC" w:rsidP="00032EDC">
      <w:pPr>
        <w:numPr>
          <w:ilvl w:val="1"/>
          <w:numId w:val="0"/>
        </w:numPr>
        <w:tabs>
          <w:tab w:val="num" w:pos="425"/>
        </w:tabs>
        <w:autoSpaceDE w:val="0"/>
        <w:autoSpaceDN w:val="0"/>
        <w:ind w:left="-284" w:firstLine="709"/>
        <w:jc w:val="both"/>
        <w:rPr>
          <w:rFonts w:cs="Times New Roman"/>
          <w:sz w:val="22"/>
          <w:szCs w:val="22"/>
        </w:rPr>
      </w:pPr>
      <w:r w:rsidRPr="0027585C">
        <w:rPr>
          <w:rFonts w:cs="Times New Roman"/>
          <w:sz w:val="22"/>
          <w:szCs w:val="22"/>
        </w:rPr>
        <w:t>- риски, связанные с повышением цен на выполнение работ;</w:t>
      </w:r>
    </w:p>
    <w:p w14:paraId="5A6EE993" w14:textId="3E0B2B34" w:rsidR="00B37F91" w:rsidRPr="00B37F91" w:rsidRDefault="00032EDC" w:rsidP="00B37F91">
      <w:pPr>
        <w:numPr>
          <w:ilvl w:val="1"/>
          <w:numId w:val="0"/>
        </w:numPr>
        <w:tabs>
          <w:tab w:val="num" w:pos="425"/>
        </w:tabs>
        <w:autoSpaceDE w:val="0"/>
        <w:autoSpaceDN w:val="0"/>
        <w:ind w:firstLine="709"/>
        <w:jc w:val="both"/>
        <w:rPr>
          <w:rFonts w:cs="Times New Roman"/>
          <w:sz w:val="22"/>
          <w:szCs w:val="22"/>
        </w:rPr>
      </w:pPr>
      <w:r>
        <w:rPr>
          <w:rFonts w:cs="Times New Roman"/>
          <w:sz w:val="22"/>
          <w:szCs w:val="22"/>
        </w:rPr>
        <w:t>6.</w:t>
      </w:r>
      <w:r w:rsidR="00B37F91">
        <w:rPr>
          <w:rFonts w:cs="Times New Roman"/>
          <w:sz w:val="22"/>
          <w:szCs w:val="22"/>
        </w:rPr>
        <w:t>4</w:t>
      </w:r>
      <w:r>
        <w:rPr>
          <w:rFonts w:cs="Times New Roman"/>
          <w:sz w:val="22"/>
          <w:szCs w:val="22"/>
        </w:rPr>
        <w:t xml:space="preserve">. </w:t>
      </w:r>
      <w:proofErr w:type="gramStart"/>
      <w:r w:rsidR="00A766F3" w:rsidRPr="00A766F3">
        <w:rPr>
          <w:rFonts w:cs="Times New Roman"/>
          <w:sz w:val="22"/>
          <w:szCs w:val="22"/>
        </w:rPr>
        <w:t>Заказчик перечисляет на счет По</w:t>
      </w:r>
      <w:r w:rsidR="00A766F3">
        <w:rPr>
          <w:rFonts w:cs="Times New Roman"/>
          <w:sz w:val="22"/>
          <w:szCs w:val="22"/>
        </w:rPr>
        <w:t>дрядчика</w:t>
      </w:r>
      <w:r w:rsidR="00A766F3" w:rsidRPr="00A766F3">
        <w:rPr>
          <w:rFonts w:cs="Times New Roman"/>
          <w:sz w:val="22"/>
          <w:szCs w:val="22"/>
        </w:rPr>
        <w:t xml:space="preserve"> предварительную оплату (аванс) в размере </w:t>
      </w:r>
      <w:r w:rsidR="00A766F3">
        <w:rPr>
          <w:rFonts w:cs="Times New Roman"/>
          <w:sz w:val="22"/>
          <w:szCs w:val="22"/>
        </w:rPr>
        <w:t>30</w:t>
      </w:r>
      <w:r w:rsidR="00A766F3" w:rsidRPr="00A766F3">
        <w:rPr>
          <w:rFonts w:cs="Times New Roman"/>
          <w:sz w:val="22"/>
          <w:szCs w:val="22"/>
        </w:rPr>
        <w:t xml:space="preserve">% от Цены </w:t>
      </w:r>
      <w:r w:rsidR="00AF6E12" w:rsidRPr="00AF6E12">
        <w:rPr>
          <w:rFonts w:cs="Times New Roman"/>
          <w:sz w:val="22"/>
          <w:szCs w:val="22"/>
        </w:rPr>
        <w:t xml:space="preserve">Договора, </w:t>
      </w:r>
      <w:r w:rsidR="00AF6E12">
        <w:rPr>
          <w:rFonts w:cs="Times New Roman"/>
          <w:sz w:val="22"/>
          <w:szCs w:val="22"/>
          <w:highlight w:val="yellow"/>
        </w:rPr>
        <w:t>в течение 30</w:t>
      </w:r>
      <w:r w:rsidR="00A766F3" w:rsidRPr="007F4A88">
        <w:rPr>
          <w:rFonts w:cs="Times New Roman"/>
          <w:sz w:val="22"/>
          <w:szCs w:val="22"/>
          <w:highlight w:val="yellow"/>
        </w:rPr>
        <w:t xml:space="preserve"> рабочих дней с даты </w:t>
      </w:r>
      <w:r w:rsidR="00A766F3" w:rsidRPr="00AF6E12">
        <w:rPr>
          <w:rFonts w:cs="Times New Roman"/>
          <w:sz w:val="22"/>
          <w:szCs w:val="22"/>
          <w:highlight w:val="yellow"/>
        </w:rPr>
        <w:t xml:space="preserve">заключения Договора </w:t>
      </w:r>
      <w:r w:rsidR="00A766F3" w:rsidRPr="00AF6E12">
        <w:rPr>
          <w:rFonts w:cs="Times New Roman"/>
          <w:sz w:val="22"/>
          <w:szCs w:val="22"/>
        </w:rPr>
        <w:t>в размере:</w:t>
      </w:r>
      <w:r w:rsidR="00A766F3" w:rsidRPr="00A766F3">
        <w:rPr>
          <w:rFonts w:cs="Times New Roman"/>
          <w:sz w:val="22"/>
          <w:szCs w:val="22"/>
        </w:rPr>
        <w:t xml:space="preserve"> ________________________ (_________________________________________________). Окончательный расчет </w:t>
      </w:r>
      <w:r w:rsidR="00B37F91" w:rsidRPr="00B37F91">
        <w:rPr>
          <w:rFonts w:cs="Times New Roman"/>
          <w:sz w:val="22"/>
          <w:szCs w:val="22"/>
        </w:rPr>
        <w:t>производится Заказчиком после полного выполнения Работ и подписания сторонами акта о приемке выполненных работах (унифицированная форма № КС-2), справки о стоимости выполненных работ (услуг) и затрат (унифицированная форма № КС-3) (далее – формы КС-2, КС-3 документы</w:t>
      </w:r>
      <w:proofErr w:type="gramEnd"/>
      <w:r w:rsidR="00B37F91" w:rsidRPr="00B37F91">
        <w:rPr>
          <w:rFonts w:cs="Times New Roman"/>
          <w:sz w:val="22"/>
          <w:szCs w:val="22"/>
        </w:rPr>
        <w:t xml:space="preserve"> о приемке) в течение 7 (семи) семи рабочих дней с даты подписания документов о приемке на основании счета, счета-фактуры (при наличии) Подрядчика.</w:t>
      </w:r>
    </w:p>
    <w:p w14:paraId="6C0381AB" w14:textId="77777777" w:rsidR="00B37F91" w:rsidRPr="00B37F91" w:rsidRDefault="00B37F91" w:rsidP="00B37F91">
      <w:pPr>
        <w:numPr>
          <w:ilvl w:val="1"/>
          <w:numId w:val="0"/>
        </w:numPr>
        <w:tabs>
          <w:tab w:val="num" w:pos="425"/>
        </w:tabs>
        <w:autoSpaceDE w:val="0"/>
        <w:autoSpaceDN w:val="0"/>
        <w:ind w:firstLine="709"/>
        <w:jc w:val="both"/>
        <w:rPr>
          <w:rFonts w:cs="Times New Roman"/>
          <w:sz w:val="22"/>
          <w:szCs w:val="22"/>
        </w:rPr>
      </w:pPr>
      <w:r w:rsidRPr="00B37F91">
        <w:rPr>
          <w:rFonts w:cs="Times New Roman"/>
          <w:sz w:val="22"/>
          <w:szCs w:val="22"/>
        </w:rPr>
        <w:t>Форма оплаты: безналичный расчет.</w:t>
      </w:r>
    </w:p>
    <w:p w14:paraId="770D0E4F" w14:textId="77777777" w:rsidR="00B37F91" w:rsidRDefault="00B37F91" w:rsidP="00B37F91">
      <w:pPr>
        <w:numPr>
          <w:ilvl w:val="1"/>
          <w:numId w:val="0"/>
        </w:numPr>
        <w:tabs>
          <w:tab w:val="num" w:pos="425"/>
        </w:tabs>
        <w:autoSpaceDE w:val="0"/>
        <w:autoSpaceDN w:val="0"/>
        <w:ind w:firstLine="709"/>
        <w:jc w:val="both"/>
        <w:rPr>
          <w:rFonts w:cs="Times New Roman"/>
          <w:sz w:val="22"/>
          <w:szCs w:val="22"/>
        </w:rPr>
      </w:pPr>
      <w:r w:rsidRPr="00B37F91">
        <w:rPr>
          <w:rFonts w:cs="Times New Roman"/>
          <w:sz w:val="22"/>
          <w:szCs w:val="22"/>
        </w:rPr>
        <w:t>Авансовый платеж не предусмотрен.</w:t>
      </w:r>
    </w:p>
    <w:p w14:paraId="366909B4" w14:textId="44784AA7" w:rsidR="00032EDC" w:rsidRPr="00F456B6" w:rsidRDefault="00032EDC" w:rsidP="00B37F91">
      <w:pPr>
        <w:numPr>
          <w:ilvl w:val="1"/>
          <w:numId w:val="0"/>
        </w:numPr>
        <w:tabs>
          <w:tab w:val="num" w:pos="425"/>
        </w:tabs>
        <w:autoSpaceDE w:val="0"/>
        <w:autoSpaceDN w:val="0"/>
        <w:ind w:firstLine="709"/>
        <w:jc w:val="both"/>
        <w:rPr>
          <w:rFonts w:cs="Times New Roman"/>
          <w:sz w:val="22"/>
          <w:szCs w:val="22"/>
        </w:rPr>
      </w:pPr>
      <w:r w:rsidRPr="00F456B6">
        <w:rPr>
          <w:rFonts w:cs="Times New Roman"/>
          <w:sz w:val="22"/>
          <w:szCs w:val="22"/>
        </w:rPr>
        <w:t xml:space="preserve"> </w:t>
      </w:r>
      <w:r>
        <w:rPr>
          <w:rFonts w:cs="Times New Roman"/>
          <w:sz w:val="22"/>
          <w:szCs w:val="22"/>
        </w:rPr>
        <w:t xml:space="preserve">6.5. </w:t>
      </w:r>
      <w:r w:rsidRPr="00F456B6">
        <w:rPr>
          <w:rFonts w:cs="Times New Roman"/>
          <w:sz w:val="22"/>
          <w:szCs w:val="22"/>
        </w:rPr>
        <w:t xml:space="preserve">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76A61D06" w14:textId="77777777" w:rsidR="00032EDC" w:rsidRDefault="00032EDC" w:rsidP="00032EDC">
      <w:pPr>
        <w:autoSpaceDE w:val="0"/>
        <w:autoSpaceDN w:val="0"/>
        <w:ind w:firstLine="709"/>
        <w:jc w:val="both"/>
        <w:rPr>
          <w:rFonts w:cs="Times New Roman"/>
          <w:sz w:val="22"/>
          <w:szCs w:val="22"/>
        </w:rPr>
      </w:pPr>
      <w:r>
        <w:rPr>
          <w:rFonts w:cs="Times New Roman"/>
          <w:sz w:val="22"/>
          <w:szCs w:val="22"/>
        </w:rPr>
        <w:t xml:space="preserve">6.6. </w:t>
      </w:r>
      <w:r w:rsidRPr="00F456B6">
        <w:rPr>
          <w:rFonts w:cs="Times New Roman"/>
          <w:sz w:val="22"/>
          <w:szCs w:val="22"/>
        </w:rPr>
        <w:t>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5DB458D4" w14:textId="77777777" w:rsidR="00032EDC" w:rsidRDefault="00032EDC" w:rsidP="00032EDC">
      <w:pPr>
        <w:autoSpaceDE w:val="0"/>
        <w:autoSpaceDN w:val="0"/>
        <w:ind w:firstLine="709"/>
        <w:jc w:val="both"/>
        <w:rPr>
          <w:rFonts w:cs="Times New Roman"/>
          <w:sz w:val="22"/>
          <w:szCs w:val="22"/>
        </w:rPr>
      </w:pPr>
    </w:p>
    <w:p w14:paraId="6AC09B59" w14:textId="77777777" w:rsidR="00032EDC" w:rsidRPr="00AA55BB" w:rsidRDefault="00032EDC" w:rsidP="00032EDC">
      <w:pPr>
        <w:suppressAutoHyphens/>
        <w:jc w:val="center"/>
        <w:rPr>
          <w:rFonts w:cs="Times New Roman"/>
          <w:b/>
          <w:bCs/>
          <w:color w:val="000000"/>
          <w:lang w:eastAsia="ar-SA"/>
        </w:rPr>
      </w:pPr>
      <w:r>
        <w:rPr>
          <w:rFonts w:cs="Times New Roman"/>
          <w:b/>
          <w:bCs/>
          <w:color w:val="000000"/>
          <w:lang w:eastAsia="ar-SA"/>
        </w:rPr>
        <w:t xml:space="preserve">7. </w:t>
      </w:r>
      <w:r w:rsidRPr="00AA55BB">
        <w:rPr>
          <w:rFonts w:cs="Times New Roman"/>
          <w:b/>
          <w:bCs/>
          <w:color w:val="000000"/>
          <w:lang w:eastAsia="ar-SA"/>
        </w:rPr>
        <w:t>ОБЕСПЕЧЕНИЕ ИСПОЛНЕНИЯ ДОГОВОРА</w:t>
      </w:r>
    </w:p>
    <w:p w14:paraId="7A149978" w14:textId="77777777" w:rsidR="00032EDC" w:rsidRDefault="00032EDC" w:rsidP="00032EDC">
      <w:pPr>
        <w:pStyle w:val="a4"/>
        <w:suppressAutoHyphens/>
        <w:ind w:left="397"/>
        <w:rPr>
          <w:rFonts w:cs="Times New Roman"/>
          <w:color w:val="000000"/>
          <w:lang w:eastAsia="ar-SA"/>
        </w:rPr>
      </w:pPr>
      <w:r w:rsidRPr="00AA55BB">
        <w:rPr>
          <w:rFonts w:cs="Times New Roman"/>
          <w:bCs/>
          <w:color w:val="000000"/>
          <w:lang w:eastAsia="ar-SA"/>
        </w:rPr>
        <w:t>7.1.</w:t>
      </w:r>
      <w:r>
        <w:rPr>
          <w:rFonts w:cs="Times New Roman"/>
          <w:b/>
          <w:bCs/>
          <w:color w:val="000000"/>
          <w:lang w:eastAsia="ar-SA"/>
        </w:rPr>
        <w:t xml:space="preserve"> </w:t>
      </w:r>
      <w:r w:rsidRPr="004A48E7">
        <w:rPr>
          <w:rFonts w:cs="Times New Roman"/>
          <w:color w:val="000000"/>
          <w:lang w:eastAsia="ar-SA"/>
        </w:rPr>
        <w:t>Не установлено</w:t>
      </w:r>
      <w:r>
        <w:rPr>
          <w:rFonts w:cs="Times New Roman"/>
          <w:color w:val="000000"/>
          <w:lang w:eastAsia="ar-SA"/>
        </w:rPr>
        <w:t xml:space="preserve"> договором.</w:t>
      </w:r>
    </w:p>
    <w:p w14:paraId="03507F44" w14:textId="77777777" w:rsidR="00032EDC" w:rsidRPr="004A48E7" w:rsidRDefault="00032EDC" w:rsidP="00032EDC">
      <w:pPr>
        <w:pStyle w:val="a4"/>
        <w:suppressAutoHyphens/>
        <w:ind w:left="397"/>
        <w:rPr>
          <w:rFonts w:cs="Times New Roman"/>
          <w:color w:val="000000"/>
          <w:lang w:eastAsia="ar-SA"/>
        </w:rPr>
      </w:pPr>
    </w:p>
    <w:p w14:paraId="422F121E" w14:textId="77777777" w:rsidR="00032EDC" w:rsidRPr="00957786" w:rsidRDefault="00032EDC" w:rsidP="00032EDC">
      <w:pPr>
        <w:autoSpaceDE w:val="0"/>
        <w:autoSpaceDN w:val="0"/>
        <w:jc w:val="center"/>
        <w:rPr>
          <w:rFonts w:cs="Times New Roman"/>
          <w:color w:val="000000"/>
          <w:sz w:val="22"/>
          <w:szCs w:val="22"/>
        </w:rPr>
      </w:pPr>
      <w:r>
        <w:rPr>
          <w:rFonts w:cs="Times New Roman"/>
          <w:b/>
          <w:snapToGrid w:val="0"/>
          <w:color w:val="000000"/>
          <w:sz w:val="22"/>
          <w:szCs w:val="22"/>
          <w:lang w:eastAsia="x-none"/>
        </w:rPr>
        <w:t xml:space="preserve">8. </w:t>
      </w:r>
      <w:r w:rsidRPr="00957786">
        <w:rPr>
          <w:rFonts w:cs="Times New Roman"/>
          <w:b/>
          <w:snapToGrid w:val="0"/>
          <w:color w:val="000000"/>
          <w:sz w:val="22"/>
          <w:szCs w:val="22"/>
          <w:lang w:val="x-none" w:eastAsia="x-none"/>
        </w:rPr>
        <w:t>ОТВЕТСТВЕННОСТЬ СТОРОН</w:t>
      </w:r>
      <w:r w:rsidRPr="00957786">
        <w:rPr>
          <w:rFonts w:cs="Times New Roman"/>
          <w:b/>
          <w:snapToGrid w:val="0"/>
          <w:color w:val="000000"/>
          <w:sz w:val="22"/>
          <w:szCs w:val="22"/>
          <w:lang w:eastAsia="x-none"/>
        </w:rPr>
        <w:t>.</w:t>
      </w:r>
    </w:p>
    <w:p w14:paraId="22D6EE81"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14:paraId="2A88A108"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.2. Неустойка по Договору выплачивается только на основании обоснованного письменного требования Стороны.</w:t>
      </w:r>
    </w:p>
    <w:p w14:paraId="56968566"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.3. Ответственность Заказчика:</w:t>
      </w:r>
    </w:p>
    <w:p w14:paraId="67887D8F"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 xml:space="preserve">.3.1. В случае просрочки исполнения Заказчиком обязательств, предусмотренных Договором, Подрядчик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w:t>
      </w:r>
      <w:r w:rsidRPr="00473FE0">
        <w:rPr>
          <w:rFonts w:cs="Times New Roman"/>
          <w:color w:val="000000"/>
          <w:sz w:val="22"/>
          <w:szCs w:val="22"/>
        </w:rPr>
        <w:lastRenderedPageBreak/>
        <w:t>Федерации от не уплаченной в срок суммы.</w:t>
      </w:r>
    </w:p>
    <w:p w14:paraId="7A45B92D"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sidRPr="00473FE0">
        <w:rPr>
          <w:rFonts w:cs="Times New Roman"/>
          <w:color w:val="000000"/>
          <w:sz w:val="22"/>
          <w:szCs w:val="22"/>
        </w:rPr>
        <w:t xml:space="preserve">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14:paraId="5FDDF892"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1000 рублей.</w:t>
      </w:r>
    </w:p>
    <w:p w14:paraId="6195D161"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.3.3.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B8E55FF"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.4. Ответственность Подрядчика:</w:t>
      </w:r>
    </w:p>
    <w:p w14:paraId="2E85F6B9"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.4.1. В случае несвоевременного выполнения Подрядчиком обязательств, предусмотренных в Договоре, Подрядчик обязуется выплатить Заказчику пени.</w:t>
      </w:r>
    </w:p>
    <w:p w14:paraId="6456DDF0" w14:textId="77777777" w:rsidR="00032EDC" w:rsidRPr="000D61ED" w:rsidRDefault="00032EDC" w:rsidP="00032EDC">
      <w:pPr>
        <w:widowControl w:val="0"/>
        <w:autoSpaceDE w:val="0"/>
        <w:autoSpaceDN w:val="0"/>
        <w:adjustRightInd w:val="0"/>
        <w:ind w:firstLine="709"/>
        <w:contextualSpacing/>
        <w:jc w:val="both"/>
        <w:rPr>
          <w:rFonts w:cs="Times New Roman"/>
          <w:color w:val="000000"/>
          <w:sz w:val="22"/>
          <w:szCs w:val="22"/>
        </w:rPr>
      </w:pPr>
      <w:r w:rsidRPr="00473FE0">
        <w:rPr>
          <w:rFonts w:cs="Times New Roman"/>
          <w:color w:val="000000"/>
          <w:sz w:val="22"/>
          <w:szCs w:val="22"/>
        </w:rPr>
        <w:t xml:space="preserve">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w:t>
      </w:r>
      <w:r w:rsidRPr="000D61ED">
        <w:rPr>
          <w:rFonts w:cs="Times New Roman"/>
          <w:color w:val="000000"/>
          <w:sz w:val="22"/>
          <w:szCs w:val="22"/>
        </w:rPr>
        <w:t>размере 0,1 %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738D2C02" w14:textId="77777777" w:rsidR="00032EDC" w:rsidRPr="000D61ED" w:rsidRDefault="00032EDC" w:rsidP="00032EDC">
      <w:pPr>
        <w:widowControl w:val="0"/>
        <w:autoSpaceDE w:val="0"/>
        <w:autoSpaceDN w:val="0"/>
        <w:adjustRightInd w:val="0"/>
        <w:ind w:firstLine="709"/>
        <w:contextualSpacing/>
        <w:jc w:val="both"/>
        <w:rPr>
          <w:rFonts w:cs="Times New Roman"/>
          <w:color w:val="000000"/>
          <w:sz w:val="22"/>
          <w:szCs w:val="22"/>
        </w:rPr>
      </w:pPr>
      <w:r w:rsidRPr="000D61ED">
        <w:rPr>
          <w:rFonts w:cs="Times New Roman"/>
          <w:color w:val="000000"/>
          <w:sz w:val="22"/>
          <w:szCs w:val="22"/>
        </w:rPr>
        <w:t xml:space="preserve">8.4.2. 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w:t>
      </w:r>
    </w:p>
    <w:p w14:paraId="09DE312E" w14:textId="77777777" w:rsidR="00032EDC" w:rsidRPr="000D61ED" w:rsidRDefault="00032EDC" w:rsidP="00032EDC">
      <w:pPr>
        <w:widowControl w:val="0"/>
        <w:autoSpaceDE w:val="0"/>
        <w:autoSpaceDN w:val="0"/>
        <w:adjustRightInd w:val="0"/>
        <w:ind w:firstLine="709"/>
        <w:contextualSpacing/>
        <w:jc w:val="both"/>
        <w:rPr>
          <w:rFonts w:cs="Times New Roman"/>
          <w:color w:val="000000"/>
          <w:sz w:val="22"/>
          <w:szCs w:val="22"/>
        </w:rPr>
      </w:pPr>
      <w:r w:rsidRPr="000D61ED">
        <w:rPr>
          <w:rFonts w:cs="Times New Roman"/>
          <w:color w:val="000000"/>
          <w:sz w:val="22"/>
          <w:szCs w:val="22"/>
        </w:rPr>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процента цены Договора.</w:t>
      </w:r>
    </w:p>
    <w:p w14:paraId="2C116D48"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sidRPr="000D61ED">
        <w:rPr>
          <w:rFonts w:cs="Times New Roman"/>
          <w:color w:val="000000"/>
          <w:sz w:val="22"/>
          <w:szCs w:val="22"/>
        </w:rPr>
        <w:t>8.4.3.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в 1000 рублей.</w:t>
      </w:r>
    </w:p>
    <w:p w14:paraId="339A2625" w14:textId="77777777" w:rsidR="00032EDC" w:rsidRPr="00F456B6"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.4.4.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3BB61BC1" w14:textId="77777777" w:rsidR="00032EDC" w:rsidRPr="00F456B6" w:rsidRDefault="00032EDC" w:rsidP="00032EDC">
      <w:pPr>
        <w:autoSpaceDE w:val="0"/>
        <w:autoSpaceDN w:val="0"/>
        <w:ind w:firstLine="709"/>
        <w:jc w:val="both"/>
        <w:rPr>
          <w:rFonts w:cs="Times New Roman"/>
          <w:b/>
          <w:snapToGrid w:val="0"/>
          <w:color w:val="000000"/>
          <w:sz w:val="22"/>
          <w:szCs w:val="22"/>
          <w:lang w:val="x-none" w:eastAsia="x-none"/>
        </w:rPr>
      </w:pPr>
    </w:p>
    <w:p w14:paraId="54538B6F" w14:textId="77777777" w:rsidR="00032EDC" w:rsidRPr="00AA55BB" w:rsidRDefault="00032EDC" w:rsidP="00032ED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9. </w:t>
      </w:r>
      <w:r w:rsidRPr="00AA55BB">
        <w:rPr>
          <w:rFonts w:cs="Times New Roman"/>
          <w:b/>
          <w:bCs/>
          <w:snapToGrid w:val="0"/>
          <w:color w:val="000000"/>
          <w:sz w:val="22"/>
          <w:szCs w:val="22"/>
        </w:rPr>
        <w:t>ФОРС-МАЖОР</w:t>
      </w:r>
    </w:p>
    <w:p w14:paraId="241916BD" w14:textId="77777777" w:rsidR="00032EDC" w:rsidRPr="00F456B6" w:rsidRDefault="00032EDC" w:rsidP="00032EDC">
      <w:pPr>
        <w:tabs>
          <w:tab w:val="left" w:pos="426"/>
        </w:tabs>
        <w:autoSpaceDE w:val="0"/>
        <w:autoSpaceDN w:val="0"/>
        <w:ind w:firstLine="709"/>
        <w:jc w:val="both"/>
        <w:rPr>
          <w:rFonts w:cs="Times New Roman"/>
          <w:color w:val="000000"/>
          <w:sz w:val="22"/>
          <w:szCs w:val="22"/>
        </w:rPr>
      </w:pPr>
      <w:r>
        <w:rPr>
          <w:rFonts w:cs="Times New Roman"/>
          <w:color w:val="000000"/>
          <w:sz w:val="22"/>
          <w:szCs w:val="22"/>
        </w:rPr>
        <w:t>9</w:t>
      </w:r>
      <w:r w:rsidRPr="00F456B6">
        <w:rPr>
          <w:rFonts w:cs="Times New Roman"/>
          <w:color w:val="000000"/>
          <w:sz w:val="22"/>
          <w:szCs w:val="22"/>
        </w:rPr>
        <w:t>.1.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18A1C56" w14:textId="77777777" w:rsidR="00032EDC" w:rsidRPr="00F456B6" w:rsidRDefault="00032EDC" w:rsidP="00032EDC">
      <w:pPr>
        <w:tabs>
          <w:tab w:val="left" w:pos="426"/>
        </w:tabs>
        <w:autoSpaceDE w:val="0"/>
        <w:autoSpaceDN w:val="0"/>
        <w:ind w:firstLine="709"/>
        <w:jc w:val="both"/>
        <w:rPr>
          <w:rFonts w:cs="Times New Roman"/>
          <w:color w:val="000000"/>
          <w:sz w:val="22"/>
          <w:szCs w:val="22"/>
        </w:rPr>
      </w:pPr>
      <w:r>
        <w:rPr>
          <w:rFonts w:cs="Times New Roman"/>
          <w:color w:val="000000"/>
          <w:sz w:val="22"/>
          <w:szCs w:val="22"/>
        </w:rPr>
        <w:t>9</w:t>
      </w:r>
      <w:r w:rsidRPr="00F456B6">
        <w:rPr>
          <w:rFonts w:cs="Times New Roman"/>
          <w:color w:val="000000"/>
          <w:sz w:val="22"/>
          <w:szCs w:val="22"/>
        </w:rPr>
        <w:t>.2.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5A6DFA9D" w14:textId="77777777" w:rsidR="00032EDC" w:rsidRPr="00F456B6" w:rsidRDefault="00032EDC" w:rsidP="00032EDC">
      <w:pPr>
        <w:tabs>
          <w:tab w:val="left" w:pos="426"/>
        </w:tabs>
        <w:autoSpaceDE w:val="0"/>
        <w:autoSpaceDN w:val="0"/>
        <w:ind w:firstLine="709"/>
        <w:jc w:val="both"/>
        <w:rPr>
          <w:rFonts w:cs="Times New Roman"/>
          <w:color w:val="000000"/>
          <w:sz w:val="22"/>
          <w:szCs w:val="22"/>
        </w:rPr>
      </w:pPr>
      <w:r>
        <w:rPr>
          <w:rFonts w:cs="Times New Roman"/>
          <w:color w:val="000000"/>
          <w:sz w:val="22"/>
          <w:szCs w:val="22"/>
        </w:rPr>
        <w:t>9</w:t>
      </w:r>
      <w:r w:rsidRPr="00F456B6">
        <w:rPr>
          <w:rFonts w:cs="Times New Roman"/>
          <w:color w:val="000000"/>
          <w:sz w:val="22"/>
          <w:szCs w:val="22"/>
        </w:rPr>
        <w:t>.3.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w:t>
      </w:r>
      <w:r>
        <w:rPr>
          <w:rFonts w:cs="Times New Roman"/>
          <w:color w:val="000000"/>
          <w:sz w:val="22"/>
          <w:szCs w:val="22"/>
        </w:rPr>
        <w:t xml:space="preserve"> </w:t>
      </w:r>
      <w:r w:rsidRPr="00F456B6">
        <w:rPr>
          <w:rFonts w:cs="Times New Roman"/>
          <w:color w:val="000000"/>
          <w:sz w:val="22"/>
          <w:szCs w:val="22"/>
        </w:rPr>
        <w:t>уведомление или несвоевременное уведомление лишает виновную сторону права ссылаться на обстоятельства непреодолимой силы.</w:t>
      </w:r>
    </w:p>
    <w:p w14:paraId="48343E1D" w14:textId="77777777" w:rsidR="00032EDC" w:rsidRDefault="00032EDC" w:rsidP="00032EDC">
      <w:pPr>
        <w:tabs>
          <w:tab w:val="left" w:pos="426"/>
        </w:tabs>
        <w:autoSpaceDE w:val="0"/>
        <w:autoSpaceDN w:val="0"/>
        <w:ind w:firstLine="709"/>
        <w:jc w:val="both"/>
        <w:rPr>
          <w:rFonts w:cs="Times New Roman"/>
          <w:color w:val="000000"/>
          <w:sz w:val="22"/>
          <w:szCs w:val="22"/>
        </w:rPr>
      </w:pPr>
      <w:r>
        <w:rPr>
          <w:rFonts w:cs="Times New Roman"/>
          <w:color w:val="000000"/>
          <w:sz w:val="22"/>
          <w:szCs w:val="22"/>
        </w:rPr>
        <w:t>9</w:t>
      </w:r>
      <w:r w:rsidRPr="00F456B6">
        <w:rPr>
          <w:rFonts w:cs="Times New Roman"/>
          <w:color w:val="000000"/>
          <w:sz w:val="22"/>
          <w:szCs w:val="22"/>
        </w:rPr>
        <w:t>.4.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173FB9A7" w14:textId="77777777" w:rsidR="00032EDC" w:rsidRPr="00F456B6" w:rsidRDefault="00032EDC" w:rsidP="00032EDC">
      <w:pPr>
        <w:tabs>
          <w:tab w:val="left" w:pos="426"/>
        </w:tabs>
        <w:autoSpaceDE w:val="0"/>
        <w:autoSpaceDN w:val="0"/>
        <w:ind w:firstLine="709"/>
        <w:jc w:val="both"/>
        <w:rPr>
          <w:rFonts w:cs="Times New Roman"/>
          <w:color w:val="000000"/>
          <w:sz w:val="22"/>
          <w:szCs w:val="22"/>
        </w:rPr>
      </w:pPr>
    </w:p>
    <w:p w14:paraId="02C1EA5A" w14:textId="77777777" w:rsidR="00032EDC" w:rsidRPr="00B37F91" w:rsidRDefault="00032EDC" w:rsidP="00032EDC">
      <w:pPr>
        <w:autoSpaceDE w:val="0"/>
        <w:autoSpaceDN w:val="0"/>
        <w:ind w:firstLine="709"/>
        <w:jc w:val="center"/>
        <w:rPr>
          <w:rFonts w:cs="Times New Roman"/>
          <w:b/>
          <w:sz w:val="22"/>
          <w:szCs w:val="22"/>
        </w:rPr>
      </w:pPr>
      <w:r>
        <w:rPr>
          <w:rFonts w:cs="Times New Roman"/>
          <w:b/>
          <w:sz w:val="22"/>
          <w:szCs w:val="22"/>
        </w:rPr>
        <w:t>10</w:t>
      </w:r>
      <w:r w:rsidRPr="00F456B6">
        <w:rPr>
          <w:rFonts w:cs="Times New Roman"/>
          <w:b/>
          <w:sz w:val="22"/>
          <w:szCs w:val="22"/>
        </w:rPr>
        <w:t xml:space="preserve">. </w:t>
      </w:r>
      <w:r w:rsidRPr="00B37F91">
        <w:rPr>
          <w:rFonts w:cs="Times New Roman"/>
          <w:b/>
          <w:sz w:val="22"/>
          <w:szCs w:val="22"/>
        </w:rPr>
        <w:t xml:space="preserve">СРОК ДЕЙСТВИЯ ДОГОВОРА. </w:t>
      </w:r>
    </w:p>
    <w:p w14:paraId="64483863" w14:textId="04055509" w:rsidR="00032EDC" w:rsidRPr="00B37F91" w:rsidRDefault="00032EDC" w:rsidP="00032EDC">
      <w:pPr>
        <w:autoSpaceDE w:val="0"/>
        <w:autoSpaceDN w:val="0"/>
        <w:ind w:firstLine="709"/>
        <w:jc w:val="both"/>
        <w:rPr>
          <w:rFonts w:cs="Times New Roman"/>
          <w:sz w:val="22"/>
          <w:szCs w:val="22"/>
        </w:rPr>
      </w:pPr>
      <w:r w:rsidRPr="00B37F91">
        <w:rPr>
          <w:rFonts w:cs="Times New Roman"/>
          <w:sz w:val="22"/>
          <w:szCs w:val="22"/>
        </w:rPr>
        <w:t xml:space="preserve">10.1. Срок действия Договора определен с момента его подписания сторонами </w:t>
      </w:r>
      <w:r w:rsidR="000003C2">
        <w:rPr>
          <w:rFonts w:cs="Times New Roman"/>
          <w:b/>
          <w:bCs/>
          <w:sz w:val="22"/>
          <w:szCs w:val="22"/>
        </w:rPr>
        <w:t>до «31</w:t>
      </w:r>
      <w:r w:rsidRPr="00B37F91">
        <w:rPr>
          <w:rFonts w:cs="Times New Roman"/>
          <w:b/>
          <w:bCs/>
          <w:sz w:val="22"/>
          <w:szCs w:val="22"/>
        </w:rPr>
        <w:t xml:space="preserve">» </w:t>
      </w:r>
      <w:r w:rsidR="000003C2">
        <w:rPr>
          <w:rFonts w:cs="Times New Roman"/>
          <w:b/>
          <w:bCs/>
          <w:sz w:val="22"/>
          <w:szCs w:val="22"/>
        </w:rPr>
        <w:t>декабря</w:t>
      </w:r>
      <w:r w:rsidRPr="00B37F91">
        <w:rPr>
          <w:rFonts w:cs="Times New Roman"/>
          <w:b/>
          <w:bCs/>
          <w:sz w:val="22"/>
          <w:szCs w:val="22"/>
        </w:rPr>
        <w:t xml:space="preserve"> 202</w:t>
      </w:r>
      <w:r w:rsidR="00C3284D">
        <w:rPr>
          <w:rFonts w:cs="Times New Roman"/>
          <w:b/>
          <w:bCs/>
          <w:sz w:val="22"/>
          <w:szCs w:val="22"/>
        </w:rPr>
        <w:t>5</w:t>
      </w:r>
      <w:r w:rsidRPr="00B37F91">
        <w:rPr>
          <w:rFonts w:cs="Times New Roman"/>
          <w:b/>
          <w:bCs/>
          <w:sz w:val="22"/>
          <w:szCs w:val="22"/>
        </w:rPr>
        <w:t xml:space="preserve"> года,</w:t>
      </w:r>
      <w:r w:rsidRPr="00B37F91">
        <w:rPr>
          <w:rFonts w:cs="Times New Roman"/>
          <w:sz w:val="22"/>
          <w:szCs w:val="22"/>
        </w:rPr>
        <w:t xml:space="preserve"> но в любом случае до полного исполнения обязательств Сторонами.</w:t>
      </w:r>
    </w:p>
    <w:p w14:paraId="41A828ED" w14:textId="77777777" w:rsidR="00032EDC" w:rsidRPr="00B37F91" w:rsidRDefault="00032EDC" w:rsidP="00032EDC">
      <w:pPr>
        <w:ind w:firstLine="709"/>
        <w:jc w:val="both"/>
        <w:rPr>
          <w:rFonts w:cs="Times New Roman"/>
          <w:sz w:val="22"/>
          <w:szCs w:val="22"/>
          <w:u w:val="single"/>
        </w:rPr>
      </w:pPr>
      <w:r w:rsidRPr="00B37F91">
        <w:rPr>
          <w:rFonts w:cs="Times New Roman"/>
          <w:sz w:val="22"/>
          <w:szCs w:val="22"/>
        </w:rPr>
        <w:t>10.2.</w:t>
      </w:r>
      <w:r w:rsidRPr="00B37F91">
        <w:rPr>
          <w:rFonts w:cs="Times New Roman"/>
          <w:b/>
          <w:bCs/>
          <w:sz w:val="22"/>
          <w:szCs w:val="22"/>
        </w:rPr>
        <w:t xml:space="preserve"> </w:t>
      </w:r>
      <w:r w:rsidRPr="00B37F91">
        <w:rPr>
          <w:rFonts w:cs="Times New Roman"/>
          <w:sz w:val="22"/>
          <w:szCs w:val="22"/>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36D959" w14:textId="77777777" w:rsidR="00032EDC" w:rsidRPr="00B37F91" w:rsidRDefault="00032EDC" w:rsidP="00032EDC">
      <w:pPr>
        <w:ind w:firstLine="709"/>
        <w:jc w:val="both"/>
        <w:rPr>
          <w:rFonts w:cs="Times New Roman"/>
          <w:sz w:val="22"/>
          <w:szCs w:val="22"/>
        </w:rPr>
      </w:pPr>
      <w:r w:rsidRPr="00B37F91">
        <w:rPr>
          <w:rFonts w:cs="Times New Roman"/>
          <w:sz w:val="22"/>
          <w:szCs w:val="22"/>
        </w:rPr>
        <w:t>10.3. Подрядчик вправе досрочно завершить выполняемые работы.</w:t>
      </w:r>
    </w:p>
    <w:p w14:paraId="323D0F96" w14:textId="77777777" w:rsidR="00032EDC" w:rsidRPr="00B37F91" w:rsidRDefault="00032EDC" w:rsidP="00032EDC">
      <w:pPr>
        <w:ind w:firstLine="709"/>
        <w:jc w:val="both"/>
        <w:rPr>
          <w:rFonts w:cs="Times New Roman"/>
          <w:sz w:val="22"/>
          <w:szCs w:val="22"/>
        </w:rPr>
      </w:pPr>
      <w:r w:rsidRPr="00B37F91">
        <w:rPr>
          <w:rFonts w:cs="Times New Roman"/>
          <w:sz w:val="22"/>
          <w:szCs w:val="22"/>
        </w:rPr>
        <w:t xml:space="preserve"> </w:t>
      </w:r>
    </w:p>
    <w:p w14:paraId="6B8BC8D4" w14:textId="77777777" w:rsidR="00032EDC" w:rsidRPr="00B37F91" w:rsidRDefault="00032EDC" w:rsidP="00032EDC">
      <w:pPr>
        <w:shd w:val="clear" w:color="auto" w:fill="FFFFFF"/>
        <w:tabs>
          <w:tab w:val="left" w:pos="709"/>
          <w:tab w:val="left" w:pos="821"/>
        </w:tabs>
        <w:spacing w:line="240" w:lineRule="atLeast"/>
        <w:ind w:firstLine="709"/>
        <w:jc w:val="center"/>
        <w:rPr>
          <w:rFonts w:cs="Times New Roman"/>
          <w:b/>
          <w:sz w:val="22"/>
          <w:szCs w:val="22"/>
        </w:rPr>
      </w:pPr>
      <w:r w:rsidRPr="00B37F91">
        <w:rPr>
          <w:rFonts w:cs="Times New Roman"/>
          <w:b/>
          <w:sz w:val="22"/>
          <w:szCs w:val="22"/>
        </w:rPr>
        <w:t>11. ЗАКЛЮЧИТЕЛЬНЫЕ ПОЛОЖЕНИЯ</w:t>
      </w:r>
    </w:p>
    <w:p w14:paraId="6CA456F6"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77A91592"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lastRenderedPageBreak/>
        <w:t>11.2.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2CAD8C22"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18E5C534"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41CB0EFE"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260AFB78"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11.6. Обязательства конфиденциальности, возложенные на Подрядчика Договора, не распространяются на общедоступную информацию.</w:t>
      </w:r>
    </w:p>
    <w:p w14:paraId="0E5DF23B"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4522676C"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11.8. В части отношений Сторон, неурегулированных положениями Договора, применяется действующее законодательство Российской Федерации.</w:t>
      </w:r>
    </w:p>
    <w:p w14:paraId="53E67798" w14:textId="77777777" w:rsidR="00032EDC" w:rsidRPr="00B37F91" w:rsidRDefault="00032EDC" w:rsidP="00032EDC">
      <w:pPr>
        <w:widowControl w:val="0"/>
        <w:jc w:val="both"/>
        <w:rPr>
          <w:sz w:val="22"/>
          <w:szCs w:val="22"/>
        </w:rPr>
      </w:pPr>
      <w:r w:rsidRPr="00B37F91">
        <w:rPr>
          <w:rFonts w:cs="Times New Roman"/>
          <w:sz w:val="22"/>
          <w:szCs w:val="22"/>
        </w:rPr>
        <w:t xml:space="preserve">             11.9.</w:t>
      </w:r>
      <w:r w:rsidRPr="00B37F91">
        <w:t xml:space="preserve"> </w:t>
      </w:r>
      <w:r w:rsidRPr="00B37F91">
        <w:rPr>
          <w:rFonts w:cs="Times New Roman"/>
          <w:sz w:val="22"/>
          <w:szCs w:val="22"/>
        </w:rPr>
        <w:t>При заключении и исполнении договора не допускается изменение его условий по сравнению с теми, которые указаны в извещении о проведении закупки и (или) документации о закупке, заключенном</w:t>
      </w:r>
      <w:r w:rsidRPr="00B37F91">
        <w:rPr>
          <w:sz w:val="22"/>
          <w:szCs w:val="22"/>
        </w:rPr>
        <w:t xml:space="preserve"> договоре, кроме случаев, предусмотренных настоящим разделом Положения.</w:t>
      </w:r>
    </w:p>
    <w:p w14:paraId="4B86E87F" w14:textId="77777777" w:rsidR="00032EDC" w:rsidRPr="00B37F91" w:rsidRDefault="00032EDC" w:rsidP="00032EDC">
      <w:pPr>
        <w:widowControl w:val="0"/>
        <w:jc w:val="both"/>
        <w:rPr>
          <w:sz w:val="22"/>
          <w:szCs w:val="22"/>
        </w:rPr>
      </w:pPr>
      <w:r w:rsidRPr="00B37F91">
        <w:rPr>
          <w:sz w:val="22"/>
          <w:szCs w:val="22"/>
        </w:rPr>
        <w:t xml:space="preserve">            11.10. Изменение договора в ходе его исполнения допускается по соглашению сторон.</w:t>
      </w:r>
    </w:p>
    <w:p w14:paraId="119227A8" w14:textId="77777777" w:rsidR="00032EDC" w:rsidRPr="00B37F91" w:rsidRDefault="00032EDC" w:rsidP="00032EDC">
      <w:pPr>
        <w:widowControl w:val="0"/>
        <w:jc w:val="both"/>
        <w:rPr>
          <w:sz w:val="22"/>
          <w:szCs w:val="22"/>
        </w:rPr>
      </w:pPr>
      <w:r w:rsidRPr="00B37F91">
        <w:rPr>
          <w:sz w:val="22"/>
          <w:szCs w:val="22"/>
        </w:rPr>
        <w:t xml:space="preserve">            11.11. Заказчик по согласованию с поставщиком (исполнителем, подрядчиком) при исполнении договора вправе изменить:</w:t>
      </w:r>
    </w:p>
    <w:p w14:paraId="2F081181" w14:textId="77777777" w:rsidR="00032EDC" w:rsidRPr="00FF6C63" w:rsidRDefault="00032EDC" w:rsidP="00032EDC">
      <w:pPr>
        <w:widowControl w:val="0"/>
        <w:jc w:val="both"/>
        <w:rPr>
          <w:sz w:val="22"/>
          <w:szCs w:val="22"/>
        </w:rPr>
      </w:pPr>
      <w:r w:rsidRPr="00B37F91">
        <w:rPr>
          <w:sz w:val="22"/>
          <w:szCs w:val="22"/>
        </w:rPr>
        <w:t xml:space="preserve">            11.11.1) предусмотренные договором количество товара, объем работ, услуг.  При увеличении количества товара, объема работ, услуг Заказчик по согласованию с поставщиком (исполнителем, подрядчиком) вправе изменить первоначальную цену договора пропорционально изменяемому количеству, объему, а при внесении соответствующих изменений в договор в связи с уменьшением  количества товара, объема работ, услуг Заказчик обязан изменить цену договора указанным образом. При уменьшении предусмотренных договором количества товара, объема работ, услуг стороны договора обязаны уменьшить цену договора исходя  из цены единицы товара, работы или услуги. Цена единицы дополнительно</w:t>
      </w:r>
      <w:r w:rsidRPr="00FF6C63">
        <w:rPr>
          <w:sz w:val="22"/>
          <w:szCs w:val="22"/>
        </w:rPr>
        <w:t xml:space="preserve">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за исключением случаев, если цена единицы товара указана в договоре;</w:t>
      </w:r>
    </w:p>
    <w:p w14:paraId="6394418D" w14:textId="55D4B53E" w:rsidR="00032EDC" w:rsidRPr="00FF6C63" w:rsidRDefault="00032EDC" w:rsidP="00032EDC">
      <w:pPr>
        <w:widowControl w:val="0"/>
        <w:jc w:val="both"/>
        <w:rPr>
          <w:sz w:val="22"/>
          <w:szCs w:val="22"/>
        </w:rPr>
      </w:pPr>
      <w:r>
        <w:rPr>
          <w:sz w:val="22"/>
          <w:szCs w:val="22"/>
        </w:rPr>
        <w:t xml:space="preserve">          11.11.</w:t>
      </w:r>
      <w:r w:rsidRPr="00FF6C63">
        <w:rPr>
          <w:sz w:val="22"/>
          <w:szCs w:val="22"/>
        </w:rPr>
        <w:t>2)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требующего увеличения такого срока для поставки, выполнения, оказания дополнительных количества товара, объема работ, услуг соответственно;</w:t>
      </w:r>
    </w:p>
    <w:p w14:paraId="49A3A732" w14:textId="77777777" w:rsidR="00032EDC" w:rsidRPr="00FF6C63" w:rsidRDefault="00032EDC" w:rsidP="00032EDC">
      <w:pPr>
        <w:widowControl w:val="0"/>
        <w:jc w:val="both"/>
        <w:rPr>
          <w:sz w:val="22"/>
          <w:szCs w:val="22"/>
        </w:rPr>
      </w:pPr>
      <w:r>
        <w:rPr>
          <w:sz w:val="22"/>
          <w:szCs w:val="22"/>
        </w:rPr>
        <w:t xml:space="preserve">          11.11.</w:t>
      </w:r>
      <w:r w:rsidRPr="00FF6C63">
        <w:rPr>
          <w:sz w:val="22"/>
          <w:szCs w:val="22"/>
        </w:rPr>
        <w:t>3)  цену договора:</w:t>
      </w:r>
    </w:p>
    <w:p w14:paraId="2652155D" w14:textId="77777777" w:rsidR="00032EDC" w:rsidRPr="00FF6C63" w:rsidRDefault="00032EDC" w:rsidP="00032EDC">
      <w:pPr>
        <w:widowControl w:val="0"/>
        <w:jc w:val="both"/>
        <w:rPr>
          <w:sz w:val="22"/>
          <w:szCs w:val="22"/>
        </w:rPr>
      </w:pPr>
      <w:r w:rsidRPr="00FF6C63">
        <w:rPr>
          <w:sz w:val="22"/>
          <w:szCs w:val="22"/>
        </w:rPr>
        <w:t>- путем ее уменьшения без изменения иных условий исполнения договора;</w:t>
      </w:r>
    </w:p>
    <w:p w14:paraId="360A4F5A" w14:textId="77777777" w:rsidR="00032EDC" w:rsidRPr="00FF6C63" w:rsidRDefault="00032EDC" w:rsidP="00032EDC">
      <w:pPr>
        <w:widowControl w:val="0"/>
        <w:jc w:val="both"/>
        <w:rPr>
          <w:sz w:val="22"/>
          <w:szCs w:val="22"/>
        </w:rPr>
      </w:pPr>
      <w:r w:rsidRPr="00FF6C63">
        <w:rPr>
          <w:sz w:val="22"/>
          <w:szCs w:val="22"/>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p>
    <w:p w14:paraId="4492FCDF" w14:textId="5CAD2440" w:rsidR="00032EDC" w:rsidRDefault="00032EDC" w:rsidP="00032EDC">
      <w:pPr>
        <w:widowControl w:val="0"/>
        <w:jc w:val="both"/>
        <w:rPr>
          <w:sz w:val="22"/>
          <w:szCs w:val="22"/>
        </w:rPr>
      </w:pPr>
      <w:r w:rsidRPr="00FF6C63">
        <w:rPr>
          <w:sz w:val="22"/>
          <w:szCs w:val="22"/>
        </w:rPr>
        <w:t>- в случае изменения в соответствии с законодательством Российской Федерации регулируемых государством цен (тарифов).</w:t>
      </w:r>
    </w:p>
    <w:p w14:paraId="79548084" w14:textId="7D0B2922" w:rsidR="00B37F91" w:rsidRDefault="00B37F91" w:rsidP="00032EDC">
      <w:pPr>
        <w:widowControl w:val="0"/>
        <w:jc w:val="both"/>
        <w:rPr>
          <w:sz w:val="22"/>
          <w:szCs w:val="22"/>
        </w:rPr>
      </w:pPr>
      <w:r>
        <w:rPr>
          <w:sz w:val="22"/>
          <w:szCs w:val="22"/>
        </w:rPr>
        <w:t xml:space="preserve">            11.11.4</w:t>
      </w:r>
      <w:r w:rsidRPr="00FF6C63">
        <w:rPr>
          <w:sz w:val="22"/>
          <w:szCs w:val="22"/>
        </w:rPr>
        <w:t xml:space="preserve">)  </w:t>
      </w:r>
      <w:r>
        <w:rPr>
          <w:sz w:val="22"/>
          <w:szCs w:val="22"/>
        </w:rPr>
        <w:t>уточнить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14:paraId="55FBD44C" w14:textId="77777777" w:rsidR="00032EDC" w:rsidRPr="005F27C6" w:rsidRDefault="00032EDC" w:rsidP="00032EDC">
      <w:pPr>
        <w:widowControl w:val="0"/>
        <w:jc w:val="both"/>
        <w:rPr>
          <w:sz w:val="22"/>
          <w:szCs w:val="22"/>
        </w:rPr>
      </w:pPr>
      <w:r>
        <w:rPr>
          <w:sz w:val="22"/>
          <w:szCs w:val="22"/>
        </w:rPr>
        <w:t xml:space="preserve">         11.12</w:t>
      </w:r>
      <w:r w:rsidRPr="005F27C6">
        <w:rPr>
          <w:sz w:val="22"/>
          <w:szCs w:val="22"/>
        </w:rPr>
        <w:t xml:space="preserve">. При исполнении договора по согласованию Заказчика с поставщиком (исполнителем, подрядчиком)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390C46EB" w14:textId="77777777" w:rsidR="00032EDC" w:rsidRPr="005F27C6" w:rsidRDefault="00032EDC" w:rsidP="00032EDC">
      <w:pPr>
        <w:widowControl w:val="0"/>
        <w:jc w:val="both"/>
        <w:rPr>
          <w:sz w:val="22"/>
          <w:szCs w:val="22"/>
        </w:rPr>
      </w:pPr>
      <w:r>
        <w:rPr>
          <w:sz w:val="22"/>
          <w:szCs w:val="22"/>
        </w:rPr>
        <w:lastRenderedPageBreak/>
        <w:t xml:space="preserve">         11.13</w:t>
      </w:r>
      <w:r w:rsidRPr="005F27C6">
        <w:rPr>
          <w:sz w:val="22"/>
          <w:szCs w:val="22"/>
        </w:rPr>
        <w:t>.  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7098103" w14:textId="77777777" w:rsidR="00032EDC" w:rsidRPr="005F27C6" w:rsidRDefault="00032EDC" w:rsidP="00032EDC">
      <w:pPr>
        <w:widowControl w:val="0"/>
        <w:jc w:val="both"/>
        <w:rPr>
          <w:sz w:val="22"/>
          <w:szCs w:val="22"/>
        </w:rPr>
      </w:pPr>
      <w:r>
        <w:rPr>
          <w:sz w:val="22"/>
          <w:szCs w:val="22"/>
        </w:rPr>
        <w:t xml:space="preserve">          11.14</w:t>
      </w:r>
      <w:r w:rsidRPr="005F27C6">
        <w:rPr>
          <w:sz w:val="22"/>
          <w:szCs w:val="22"/>
        </w:rPr>
        <w:t>.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извещением о проведении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32A70930" w14:textId="77777777" w:rsidR="00032EDC" w:rsidRDefault="00032EDC" w:rsidP="00032EDC">
      <w:pPr>
        <w:widowControl w:val="0"/>
        <w:jc w:val="both"/>
        <w:rPr>
          <w:sz w:val="22"/>
          <w:szCs w:val="22"/>
        </w:rPr>
      </w:pPr>
      <w:r>
        <w:rPr>
          <w:sz w:val="22"/>
          <w:szCs w:val="22"/>
        </w:rPr>
        <w:t xml:space="preserve">         11.15</w:t>
      </w:r>
      <w:r w:rsidRPr="005F27C6">
        <w:rPr>
          <w:sz w:val="22"/>
          <w:szCs w:val="22"/>
        </w:rPr>
        <w:t>. При расторжении договора в одностороннем порядке по вине поставщика (исполнителя, подрядчика) Заказчик обязан потребовать от поставщика (исполнителя, подрядчика) возмещения причиненных убытков (при их наличии) и предпринять меры для взыскания неустойки.</w:t>
      </w:r>
    </w:p>
    <w:p w14:paraId="4D1839A6" w14:textId="77777777" w:rsidR="00032EDC" w:rsidRPr="00A3226B" w:rsidRDefault="00032EDC" w:rsidP="00032EDC">
      <w:pPr>
        <w:widowControl w:val="0"/>
        <w:jc w:val="both"/>
        <w:rPr>
          <w:sz w:val="22"/>
          <w:szCs w:val="22"/>
        </w:rPr>
      </w:pPr>
      <w:r>
        <w:rPr>
          <w:sz w:val="22"/>
          <w:szCs w:val="22"/>
        </w:rPr>
        <w:t xml:space="preserve">         11.16</w:t>
      </w:r>
      <w:r w:rsidRPr="00A3226B">
        <w:rPr>
          <w:sz w:val="22"/>
          <w:szCs w:val="22"/>
        </w:rPr>
        <w:t>. 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35686C86" w14:textId="77777777" w:rsidR="00032EDC" w:rsidRDefault="00032EDC" w:rsidP="00032EDC">
      <w:pPr>
        <w:widowControl w:val="0"/>
        <w:jc w:val="both"/>
        <w:rPr>
          <w:sz w:val="22"/>
          <w:szCs w:val="22"/>
        </w:rPr>
      </w:pPr>
      <w:r>
        <w:rPr>
          <w:sz w:val="22"/>
          <w:szCs w:val="22"/>
        </w:rPr>
        <w:t xml:space="preserve">       11.17</w:t>
      </w:r>
      <w:r w:rsidRPr="00A3226B">
        <w:rPr>
          <w:sz w:val="22"/>
          <w:szCs w:val="22"/>
        </w:rPr>
        <w:t>.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021814A5" w14:textId="77777777" w:rsidR="00032EDC" w:rsidRPr="00F456B6" w:rsidRDefault="00032EDC" w:rsidP="00032EDC">
      <w:pPr>
        <w:autoSpaceDE w:val="0"/>
        <w:autoSpaceDN w:val="0"/>
        <w:jc w:val="both"/>
        <w:rPr>
          <w:rFonts w:cs="Times New Roman"/>
          <w:sz w:val="20"/>
          <w:szCs w:val="20"/>
        </w:rPr>
      </w:pPr>
    </w:p>
    <w:p w14:paraId="70DCA7C0" w14:textId="77777777" w:rsidR="00032EDC" w:rsidRPr="00D5272D" w:rsidRDefault="00032EDC" w:rsidP="00032EDC">
      <w:pPr>
        <w:pStyle w:val="a4"/>
        <w:keepNext/>
        <w:autoSpaceDE w:val="0"/>
        <w:autoSpaceDN w:val="0"/>
        <w:ind w:left="397"/>
        <w:outlineLvl w:val="0"/>
        <w:rPr>
          <w:rFonts w:cs="Times New Roman"/>
          <w:b/>
          <w:bCs/>
          <w:snapToGrid w:val="0"/>
          <w:color w:val="000000"/>
          <w:sz w:val="22"/>
          <w:szCs w:val="22"/>
        </w:rPr>
      </w:pPr>
      <w:r>
        <w:rPr>
          <w:rFonts w:cs="Times New Roman"/>
          <w:b/>
          <w:bCs/>
          <w:snapToGrid w:val="0"/>
          <w:color w:val="000000"/>
          <w:sz w:val="22"/>
          <w:szCs w:val="22"/>
        </w:rPr>
        <w:t xml:space="preserve">                                             12. </w:t>
      </w:r>
      <w:r w:rsidRPr="00D5272D">
        <w:rPr>
          <w:rFonts w:cs="Times New Roman"/>
          <w:b/>
          <w:bCs/>
          <w:snapToGrid w:val="0"/>
          <w:color w:val="000000"/>
          <w:sz w:val="22"/>
          <w:szCs w:val="22"/>
        </w:rPr>
        <w:t>ДОПОЛНИТЕЛЬНЫЕ УСЛОВИЯ</w:t>
      </w:r>
    </w:p>
    <w:p w14:paraId="5C1C583A" w14:textId="77777777" w:rsidR="00032EDC" w:rsidRPr="00F456B6" w:rsidRDefault="00032EDC" w:rsidP="00032EDC">
      <w:pPr>
        <w:autoSpaceDE w:val="0"/>
        <w:autoSpaceDN w:val="0"/>
        <w:ind w:firstLine="709"/>
        <w:jc w:val="both"/>
        <w:rPr>
          <w:rFonts w:cs="Times New Roman"/>
          <w:color w:val="000000"/>
          <w:sz w:val="22"/>
          <w:szCs w:val="22"/>
          <w:lang w:eastAsia="x-none"/>
        </w:rPr>
      </w:pPr>
      <w:r w:rsidRPr="00F456B6">
        <w:rPr>
          <w:rFonts w:cs="Times New Roman"/>
          <w:color w:val="000000"/>
          <w:sz w:val="22"/>
          <w:szCs w:val="22"/>
          <w:lang w:eastAsia="x-none"/>
        </w:rPr>
        <w:t>1</w:t>
      </w:r>
      <w:r>
        <w:rPr>
          <w:rFonts w:cs="Times New Roman"/>
          <w:color w:val="000000"/>
          <w:sz w:val="22"/>
          <w:szCs w:val="22"/>
          <w:lang w:eastAsia="x-none"/>
        </w:rPr>
        <w:t>2</w:t>
      </w:r>
      <w:r w:rsidRPr="00F456B6">
        <w:rPr>
          <w:rFonts w:cs="Times New Roman"/>
          <w:color w:val="000000"/>
          <w:sz w:val="22"/>
          <w:szCs w:val="22"/>
          <w:lang w:eastAsia="x-none"/>
        </w:rPr>
        <w:t xml:space="preserve">.1. </w:t>
      </w:r>
      <w:r w:rsidRPr="00F456B6">
        <w:rPr>
          <w:rFonts w:cs="Times New Roman"/>
          <w:color w:val="000000"/>
          <w:sz w:val="22"/>
          <w:szCs w:val="22"/>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467193FE" w14:textId="1171215C" w:rsidR="00032EDC" w:rsidRPr="00F456B6" w:rsidRDefault="00032EDC" w:rsidP="00032EDC">
      <w:pPr>
        <w:autoSpaceDE w:val="0"/>
        <w:autoSpaceDN w:val="0"/>
        <w:ind w:firstLine="709"/>
        <w:jc w:val="both"/>
        <w:rPr>
          <w:rFonts w:cs="Times New Roman"/>
          <w:b/>
          <w:bCs/>
          <w:color w:val="000000"/>
          <w:sz w:val="22"/>
          <w:szCs w:val="22"/>
          <w:lang w:val="x-none" w:eastAsia="x-none"/>
        </w:rPr>
      </w:pPr>
      <w:r w:rsidRPr="00F456B6">
        <w:rPr>
          <w:rFonts w:cs="Times New Roman"/>
          <w:color w:val="000000"/>
          <w:sz w:val="22"/>
          <w:szCs w:val="22"/>
          <w:lang w:eastAsia="x-none"/>
        </w:rPr>
        <w:t>1</w:t>
      </w:r>
      <w:r>
        <w:rPr>
          <w:rFonts w:cs="Times New Roman"/>
          <w:color w:val="000000"/>
          <w:sz w:val="22"/>
          <w:szCs w:val="22"/>
          <w:lang w:eastAsia="x-none"/>
        </w:rPr>
        <w:t>2</w:t>
      </w:r>
      <w:r w:rsidRPr="00F456B6">
        <w:rPr>
          <w:rFonts w:cs="Times New Roman"/>
          <w:color w:val="000000"/>
          <w:sz w:val="22"/>
          <w:szCs w:val="22"/>
          <w:lang w:eastAsia="x-none"/>
        </w:rPr>
        <w:t xml:space="preserve">.2. </w:t>
      </w:r>
      <w:r w:rsidRPr="00F456B6">
        <w:rPr>
          <w:rFonts w:cs="Times New Roman"/>
          <w:color w:val="000000"/>
          <w:sz w:val="22"/>
          <w:szCs w:val="22"/>
          <w:lang w:val="x-none" w:eastAsia="x-none"/>
        </w:rPr>
        <w:t xml:space="preserve">Все споры между сторонами, по которым не было достигнуто соглашение, разрешаются в </w:t>
      </w:r>
      <w:r w:rsidRPr="00F456B6">
        <w:rPr>
          <w:rFonts w:cs="Times New Roman"/>
          <w:b/>
          <w:bCs/>
          <w:color w:val="000000"/>
          <w:sz w:val="22"/>
          <w:szCs w:val="22"/>
          <w:lang w:eastAsia="x-none"/>
        </w:rPr>
        <w:t>А</w:t>
      </w:r>
      <w:proofErr w:type="spellStart"/>
      <w:r w:rsidRPr="00F456B6">
        <w:rPr>
          <w:rFonts w:cs="Times New Roman"/>
          <w:b/>
          <w:bCs/>
          <w:color w:val="000000"/>
          <w:sz w:val="22"/>
          <w:szCs w:val="22"/>
          <w:lang w:val="x-none" w:eastAsia="x-none"/>
        </w:rPr>
        <w:t>рбитражном</w:t>
      </w:r>
      <w:proofErr w:type="spellEnd"/>
      <w:r w:rsidRPr="00F456B6">
        <w:rPr>
          <w:rFonts w:cs="Times New Roman"/>
          <w:b/>
          <w:bCs/>
          <w:color w:val="000000"/>
          <w:sz w:val="22"/>
          <w:szCs w:val="22"/>
          <w:lang w:val="x-none" w:eastAsia="x-none"/>
        </w:rPr>
        <w:t xml:space="preserve"> суде</w:t>
      </w:r>
      <w:r>
        <w:rPr>
          <w:rFonts w:cs="Times New Roman"/>
          <w:b/>
          <w:bCs/>
          <w:color w:val="000000"/>
          <w:sz w:val="22"/>
          <w:szCs w:val="22"/>
          <w:lang w:eastAsia="x-none"/>
        </w:rPr>
        <w:t xml:space="preserve"> </w:t>
      </w:r>
      <w:r w:rsidR="00B37F91">
        <w:rPr>
          <w:rFonts w:cs="Times New Roman"/>
          <w:b/>
          <w:bCs/>
          <w:color w:val="000000"/>
          <w:sz w:val="22"/>
          <w:szCs w:val="22"/>
          <w:lang w:eastAsia="x-none"/>
        </w:rPr>
        <w:t>в соответствии с законодательством Российской Федерации</w:t>
      </w:r>
      <w:r w:rsidRPr="00F456B6">
        <w:rPr>
          <w:rFonts w:cs="Times New Roman"/>
          <w:b/>
          <w:bCs/>
          <w:color w:val="000000"/>
          <w:sz w:val="22"/>
          <w:szCs w:val="22"/>
          <w:lang w:val="x-none" w:eastAsia="x-none"/>
        </w:rPr>
        <w:t>.</w:t>
      </w:r>
    </w:p>
    <w:p w14:paraId="0E4758D5"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1</w:t>
      </w:r>
      <w:r>
        <w:rPr>
          <w:rFonts w:cs="Times New Roman"/>
          <w:color w:val="000000"/>
          <w:sz w:val="22"/>
          <w:szCs w:val="22"/>
          <w:lang w:eastAsia="x-none"/>
        </w:rPr>
        <w:t>2</w:t>
      </w:r>
      <w:r w:rsidRPr="00F456B6">
        <w:rPr>
          <w:rFonts w:cs="Times New Roman"/>
          <w:color w:val="000000"/>
          <w:sz w:val="22"/>
          <w:szCs w:val="22"/>
          <w:lang w:eastAsia="x-none"/>
        </w:rPr>
        <w:t xml:space="preserve">.3. </w:t>
      </w:r>
      <w:r w:rsidRPr="00F456B6">
        <w:rPr>
          <w:rFonts w:cs="Times New Roman"/>
          <w:color w:val="000000"/>
          <w:sz w:val="22"/>
          <w:szCs w:val="22"/>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227A9E2"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1</w:t>
      </w:r>
      <w:r>
        <w:rPr>
          <w:rFonts w:cs="Times New Roman"/>
          <w:color w:val="000000"/>
          <w:sz w:val="22"/>
          <w:szCs w:val="22"/>
          <w:lang w:eastAsia="x-none"/>
        </w:rPr>
        <w:t>2</w:t>
      </w:r>
      <w:r w:rsidRPr="00F456B6">
        <w:rPr>
          <w:rFonts w:cs="Times New Roman"/>
          <w:color w:val="000000"/>
          <w:sz w:val="22"/>
          <w:szCs w:val="22"/>
          <w:lang w:eastAsia="x-none"/>
        </w:rPr>
        <w:t>.4.</w:t>
      </w:r>
      <w:r w:rsidRPr="00F456B6">
        <w:rPr>
          <w:rFonts w:cs="Times New Roman"/>
          <w:color w:val="000000"/>
          <w:sz w:val="22"/>
          <w:szCs w:val="22"/>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26AD4062" w14:textId="77777777" w:rsidR="00032EDC" w:rsidRPr="00F456B6" w:rsidRDefault="00032EDC" w:rsidP="00032EDC">
      <w:pPr>
        <w:autoSpaceDE w:val="0"/>
        <w:autoSpaceDN w:val="0"/>
        <w:ind w:firstLine="709"/>
        <w:jc w:val="both"/>
        <w:rPr>
          <w:rFonts w:cs="Times New Roman"/>
          <w:sz w:val="22"/>
          <w:szCs w:val="22"/>
        </w:rPr>
      </w:pPr>
      <w:r w:rsidRPr="00F456B6">
        <w:rPr>
          <w:rFonts w:cs="Times New Roman"/>
          <w:sz w:val="22"/>
          <w:szCs w:val="22"/>
        </w:rPr>
        <w:t>1</w:t>
      </w:r>
      <w:r>
        <w:rPr>
          <w:rFonts w:cs="Times New Roman"/>
          <w:sz w:val="22"/>
          <w:szCs w:val="22"/>
        </w:rPr>
        <w:t>2</w:t>
      </w:r>
      <w:r w:rsidRPr="00F456B6">
        <w:rPr>
          <w:rFonts w:cs="Times New Roman"/>
          <w:sz w:val="22"/>
          <w:szCs w:val="22"/>
        </w:rPr>
        <w:t>.</w:t>
      </w:r>
      <w:r>
        <w:rPr>
          <w:rFonts w:cs="Times New Roman"/>
          <w:sz w:val="22"/>
          <w:szCs w:val="22"/>
        </w:rPr>
        <w:t>5</w:t>
      </w:r>
      <w:r w:rsidRPr="00F456B6">
        <w:rPr>
          <w:rFonts w:cs="Times New Roman"/>
          <w:sz w:val="22"/>
          <w:szCs w:val="22"/>
        </w:rPr>
        <w:t xml:space="preserve">. Приложения, указанные в </w:t>
      </w:r>
      <w:r w:rsidRPr="00F456B6">
        <w:rPr>
          <w:rFonts w:eastAsia="MS Mincho" w:cs="Times New Roman"/>
          <w:sz w:val="22"/>
          <w:szCs w:val="22"/>
        </w:rPr>
        <w:t>договоре</w:t>
      </w:r>
      <w:r w:rsidRPr="00F456B6">
        <w:rPr>
          <w:rFonts w:cs="Times New Roman"/>
          <w:sz w:val="22"/>
          <w:szCs w:val="22"/>
        </w:rPr>
        <w:t xml:space="preserve">, являются его неотъемлемой частью: </w:t>
      </w:r>
    </w:p>
    <w:p w14:paraId="5F8BBE0D" w14:textId="6C2327AF"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Приложение № 1 </w:t>
      </w:r>
      <w:r w:rsidRPr="00A82E2B">
        <w:rPr>
          <w:rFonts w:cs="Times New Roman"/>
          <w:color w:val="000000"/>
          <w:sz w:val="22"/>
          <w:szCs w:val="22"/>
        </w:rPr>
        <w:t>–</w:t>
      </w:r>
      <w:r w:rsidR="00B37F91">
        <w:rPr>
          <w:rFonts w:cs="Times New Roman"/>
          <w:color w:val="000000"/>
          <w:sz w:val="22"/>
          <w:szCs w:val="22"/>
        </w:rPr>
        <w:t>Локальный сметный расчет</w:t>
      </w:r>
      <w:r w:rsidRPr="00A82E2B">
        <w:rPr>
          <w:rFonts w:cs="Times New Roman"/>
          <w:color w:val="000000"/>
          <w:sz w:val="22"/>
          <w:szCs w:val="22"/>
        </w:rPr>
        <w:t>;</w:t>
      </w:r>
      <w:r>
        <w:rPr>
          <w:rFonts w:cs="Times New Roman"/>
          <w:color w:val="000000"/>
          <w:sz w:val="22"/>
          <w:szCs w:val="22"/>
        </w:rPr>
        <w:t xml:space="preserve"> </w:t>
      </w:r>
    </w:p>
    <w:p w14:paraId="0F06D962" w14:textId="77777777"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Приложение № </w:t>
      </w:r>
      <w:r>
        <w:rPr>
          <w:rFonts w:cs="Times New Roman"/>
          <w:color w:val="000000"/>
          <w:sz w:val="22"/>
          <w:szCs w:val="22"/>
        </w:rPr>
        <w:t>2</w:t>
      </w:r>
      <w:r w:rsidRPr="00F456B6">
        <w:rPr>
          <w:rFonts w:cs="Times New Roman"/>
          <w:color w:val="000000"/>
          <w:sz w:val="22"/>
          <w:szCs w:val="22"/>
        </w:rPr>
        <w:t xml:space="preserve"> – </w:t>
      </w:r>
      <w:r>
        <w:rPr>
          <w:rFonts w:cs="Times New Roman"/>
          <w:color w:val="000000"/>
          <w:sz w:val="22"/>
          <w:szCs w:val="22"/>
        </w:rPr>
        <w:t>Т</w:t>
      </w:r>
      <w:r w:rsidRPr="00F456B6">
        <w:rPr>
          <w:rFonts w:cs="Times New Roman"/>
          <w:color w:val="000000"/>
          <w:sz w:val="22"/>
          <w:szCs w:val="22"/>
        </w:rPr>
        <w:t>ехническое задание.</w:t>
      </w:r>
    </w:p>
    <w:p w14:paraId="14CE4438" w14:textId="77777777" w:rsidR="00032EDC" w:rsidRPr="00B32D93" w:rsidRDefault="00032EDC" w:rsidP="00032EDC">
      <w:pPr>
        <w:autoSpaceDE w:val="0"/>
        <w:autoSpaceDN w:val="0"/>
        <w:jc w:val="center"/>
        <w:rPr>
          <w:rFonts w:cs="Times New Roman"/>
          <w:b/>
          <w:snapToGrid w:val="0"/>
          <w:color w:val="000000"/>
          <w:sz w:val="22"/>
          <w:szCs w:val="22"/>
          <w:lang w:val="x-none" w:eastAsia="x-none"/>
        </w:rPr>
      </w:pPr>
      <w:r>
        <w:rPr>
          <w:rFonts w:cs="Times New Roman"/>
          <w:b/>
          <w:snapToGrid w:val="0"/>
          <w:color w:val="000000"/>
          <w:sz w:val="22"/>
          <w:szCs w:val="22"/>
          <w:lang w:eastAsia="x-none"/>
        </w:rPr>
        <w:t xml:space="preserve">13. </w:t>
      </w:r>
      <w:r w:rsidRPr="00B32D93">
        <w:rPr>
          <w:rFonts w:cs="Times New Roman"/>
          <w:b/>
          <w:snapToGrid w:val="0"/>
          <w:color w:val="000000"/>
          <w:sz w:val="22"/>
          <w:szCs w:val="22"/>
          <w:lang w:val="x-none" w:eastAsia="x-none"/>
        </w:rPr>
        <w:t>ЮРИДИЧЕСКИЕ АДРЕСА, БАНКОВСКИЕ РЕКВИЗИТЫ СТОРОН</w:t>
      </w:r>
    </w:p>
    <w:tbl>
      <w:tblPr>
        <w:tblW w:w="8809" w:type="dxa"/>
        <w:jc w:val="center"/>
        <w:tblLayout w:type="fixed"/>
        <w:tblLook w:val="00A0" w:firstRow="1" w:lastRow="0" w:firstColumn="1" w:lastColumn="0" w:noHBand="0" w:noVBand="0"/>
      </w:tblPr>
      <w:tblGrid>
        <w:gridCol w:w="4586"/>
        <w:gridCol w:w="4223"/>
      </w:tblGrid>
      <w:tr w:rsidR="00032EDC" w:rsidRPr="00F456B6" w14:paraId="18CAB4D7" w14:textId="77777777" w:rsidTr="00523521">
        <w:trPr>
          <w:trHeight w:val="57"/>
          <w:jc w:val="center"/>
        </w:trPr>
        <w:tc>
          <w:tcPr>
            <w:tcW w:w="4586" w:type="dxa"/>
          </w:tcPr>
          <w:p w14:paraId="481BD3FD" w14:textId="77777777" w:rsidR="00032EDC" w:rsidRPr="00F456B6" w:rsidRDefault="00032EDC" w:rsidP="00403979">
            <w:pPr>
              <w:tabs>
                <w:tab w:val="left" w:pos="1102"/>
              </w:tabs>
              <w:autoSpaceDE w:val="0"/>
              <w:autoSpaceDN w:val="0"/>
              <w:adjustRightInd w:val="0"/>
              <w:jc w:val="both"/>
              <w:rPr>
                <w:rFonts w:cs="Times New Roman"/>
                <w:b/>
                <w:bCs/>
                <w:color w:val="000000"/>
                <w:sz w:val="22"/>
                <w:szCs w:val="22"/>
              </w:rPr>
            </w:pPr>
          </w:p>
        </w:tc>
        <w:tc>
          <w:tcPr>
            <w:tcW w:w="4223" w:type="dxa"/>
          </w:tcPr>
          <w:p w14:paraId="6EA05ADD" w14:textId="77777777" w:rsidR="00032EDC" w:rsidRPr="00F456B6" w:rsidRDefault="00032EDC" w:rsidP="00403979">
            <w:pPr>
              <w:autoSpaceDE w:val="0"/>
              <w:autoSpaceDN w:val="0"/>
              <w:adjustRightInd w:val="0"/>
              <w:ind w:firstLine="709"/>
              <w:jc w:val="both"/>
              <w:rPr>
                <w:rFonts w:cs="Times New Roman"/>
                <w:b/>
                <w:bCs/>
                <w:color w:val="000000"/>
                <w:sz w:val="22"/>
                <w:szCs w:val="22"/>
              </w:rPr>
            </w:pPr>
          </w:p>
        </w:tc>
      </w:tr>
      <w:tr w:rsidR="00032EDC" w:rsidRPr="00F456B6" w14:paraId="790FFCB9" w14:textId="77777777" w:rsidTr="00523521">
        <w:trPr>
          <w:trHeight w:val="1206"/>
          <w:jc w:val="center"/>
        </w:trPr>
        <w:tc>
          <w:tcPr>
            <w:tcW w:w="4586" w:type="dxa"/>
          </w:tcPr>
          <w:p w14:paraId="33886CF4" w14:textId="77777777" w:rsidR="00032EDC" w:rsidRDefault="00032EDC" w:rsidP="00403979">
            <w:pPr>
              <w:autoSpaceDE w:val="0"/>
              <w:autoSpaceDN w:val="0"/>
              <w:adjustRightInd w:val="0"/>
              <w:ind w:firstLine="709"/>
              <w:jc w:val="both"/>
              <w:rPr>
                <w:rFonts w:cs="Times New Roman"/>
                <w:b/>
                <w:bCs/>
                <w:sz w:val="22"/>
                <w:szCs w:val="22"/>
              </w:rPr>
            </w:pPr>
            <w:r w:rsidRPr="00F456B6">
              <w:rPr>
                <w:rFonts w:cs="Times New Roman"/>
                <w:b/>
                <w:bCs/>
                <w:sz w:val="22"/>
                <w:szCs w:val="22"/>
              </w:rPr>
              <w:t xml:space="preserve">ЗАКАЗЧИК </w:t>
            </w:r>
          </w:p>
          <w:p w14:paraId="799D9BE4" w14:textId="1BB651D2" w:rsidR="00032EDC" w:rsidRDefault="00032EDC" w:rsidP="00403979">
            <w:pPr>
              <w:rPr>
                <w:rFonts w:cs="Times New Roman"/>
                <w:color w:val="000000"/>
                <w:lang w:bidi="ru-RU"/>
              </w:rPr>
            </w:pPr>
          </w:p>
          <w:p w14:paraId="3C6DB8D6" w14:textId="5858B186" w:rsidR="00B37F91" w:rsidRDefault="00B37F91" w:rsidP="00403979">
            <w:pPr>
              <w:rPr>
                <w:rFonts w:cs="Times New Roman"/>
                <w:color w:val="000000"/>
                <w:lang w:bidi="ru-RU"/>
              </w:rPr>
            </w:pPr>
          </w:p>
          <w:p w14:paraId="5D9F3BF8" w14:textId="40CC6E36" w:rsidR="00B37F91" w:rsidRDefault="00B37F91" w:rsidP="00403979">
            <w:pPr>
              <w:rPr>
                <w:rFonts w:cs="Times New Roman"/>
                <w:color w:val="000000"/>
                <w:lang w:bidi="ru-RU"/>
              </w:rPr>
            </w:pPr>
          </w:p>
          <w:p w14:paraId="7DACF4A4" w14:textId="6F322E69" w:rsidR="00B37F91" w:rsidRDefault="00B37F91" w:rsidP="00403979">
            <w:pPr>
              <w:rPr>
                <w:rFonts w:cs="Times New Roman"/>
                <w:color w:val="000000"/>
                <w:lang w:bidi="ru-RU"/>
              </w:rPr>
            </w:pPr>
          </w:p>
          <w:p w14:paraId="732B75A4" w14:textId="654D0C63" w:rsidR="00B37F91" w:rsidRDefault="00B37F91" w:rsidP="00403979">
            <w:pPr>
              <w:rPr>
                <w:rFonts w:cs="Times New Roman"/>
                <w:color w:val="000000"/>
                <w:lang w:bidi="ru-RU"/>
              </w:rPr>
            </w:pPr>
          </w:p>
          <w:p w14:paraId="57E11CE3" w14:textId="721E1205" w:rsidR="00B37F91" w:rsidRDefault="00B37F91" w:rsidP="00403979">
            <w:pPr>
              <w:rPr>
                <w:rFonts w:cs="Times New Roman"/>
                <w:color w:val="000000"/>
                <w:lang w:bidi="ru-RU"/>
              </w:rPr>
            </w:pPr>
          </w:p>
          <w:p w14:paraId="06A636B1" w14:textId="318CD4EE" w:rsidR="00B37F91" w:rsidRDefault="00B37F91" w:rsidP="00403979">
            <w:pPr>
              <w:rPr>
                <w:rFonts w:cs="Times New Roman"/>
                <w:color w:val="000000"/>
                <w:lang w:bidi="ru-RU"/>
              </w:rPr>
            </w:pPr>
          </w:p>
          <w:p w14:paraId="02D183E2" w14:textId="3ABD2B46" w:rsidR="00B37F91" w:rsidRDefault="00B37F91" w:rsidP="00403979">
            <w:pPr>
              <w:rPr>
                <w:rFonts w:cs="Times New Roman"/>
                <w:color w:val="000000"/>
                <w:lang w:bidi="ru-RU"/>
              </w:rPr>
            </w:pPr>
          </w:p>
          <w:p w14:paraId="063202CA" w14:textId="47A1A825" w:rsidR="00B37F91" w:rsidRDefault="00B37F91" w:rsidP="00403979">
            <w:pPr>
              <w:rPr>
                <w:rFonts w:cs="Times New Roman"/>
                <w:color w:val="000000"/>
                <w:lang w:bidi="ru-RU"/>
              </w:rPr>
            </w:pPr>
          </w:p>
          <w:p w14:paraId="1FBC6617" w14:textId="19A5413F" w:rsidR="00B37F91" w:rsidRDefault="00B37F91" w:rsidP="00403979">
            <w:pPr>
              <w:rPr>
                <w:rFonts w:cs="Times New Roman"/>
                <w:color w:val="000000"/>
                <w:lang w:bidi="ru-RU"/>
              </w:rPr>
            </w:pPr>
          </w:p>
          <w:p w14:paraId="73C4CCE6" w14:textId="5FF58A8A" w:rsidR="00B37F91" w:rsidRDefault="00B37F91" w:rsidP="00403979">
            <w:pPr>
              <w:rPr>
                <w:rFonts w:cs="Times New Roman"/>
                <w:color w:val="000000"/>
                <w:lang w:bidi="ru-RU"/>
              </w:rPr>
            </w:pPr>
          </w:p>
          <w:p w14:paraId="69D0BB0E" w14:textId="07A4E9A5" w:rsidR="00B37F91" w:rsidRDefault="00B37F91" w:rsidP="00403979">
            <w:pPr>
              <w:rPr>
                <w:rFonts w:cs="Times New Roman"/>
                <w:color w:val="000000"/>
                <w:lang w:bidi="ru-RU"/>
              </w:rPr>
            </w:pPr>
          </w:p>
          <w:p w14:paraId="5CA42573" w14:textId="77777777" w:rsidR="00B37F91" w:rsidRDefault="00B37F91" w:rsidP="00403979">
            <w:pPr>
              <w:rPr>
                <w:rFonts w:cs="Times New Roman"/>
                <w:color w:val="000000"/>
                <w:lang w:bidi="ru-RU"/>
              </w:rPr>
            </w:pPr>
          </w:p>
          <w:p w14:paraId="72F2121C" w14:textId="77777777" w:rsidR="00B37F91" w:rsidRDefault="00032EDC" w:rsidP="00403979">
            <w:pPr>
              <w:autoSpaceDE w:val="0"/>
              <w:autoSpaceDN w:val="0"/>
              <w:adjustRightInd w:val="0"/>
              <w:rPr>
                <w:rFonts w:cs="Times New Roman"/>
                <w:color w:val="000000"/>
                <w:lang w:bidi="ru-RU"/>
              </w:rPr>
            </w:pPr>
            <w:r>
              <w:rPr>
                <w:rFonts w:cs="Times New Roman"/>
                <w:color w:val="000000"/>
                <w:lang w:bidi="ru-RU"/>
              </w:rPr>
              <w:t xml:space="preserve"> </w:t>
            </w:r>
          </w:p>
          <w:p w14:paraId="642614ED" w14:textId="77777777" w:rsidR="00B37F91" w:rsidRDefault="00B37F91" w:rsidP="00403979">
            <w:pPr>
              <w:autoSpaceDE w:val="0"/>
              <w:autoSpaceDN w:val="0"/>
              <w:adjustRightInd w:val="0"/>
              <w:rPr>
                <w:rFonts w:cs="Times New Roman"/>
                <w:color w:val="000000"/>
                <w:lang w:bidi="ru-RU"/>
              </w:rPr>
            </w:pPr>
          </w:p>
          <w:p w14:paraId="578A3FB5" w14:textId="77777777" w:rsidR="00B37F91" w:rsidRDefault="00B37F91" w:rsidP="00403979">
            <w:pPr>
              <w:autoSpaceDE w:val="0"/>
              <w:autoSpaceDN w:val="0"/>
              <w:adjustRightInd w:val="0"/>
              <w:rPr>
                <w:rFonts w:cs="Times New Roman"/>
                <w:color w:val="000000"/>
                <w:lang w:bidi="ru-RU"/>
              </w:rPr>
            </w:pPr>
          </w:p>
          <w:p w14:paraId="3665511B" w14:textId="77777777" w:rsidR="00B37F91" w:rsidRDefault="00B37F91" w:rsidP="00403979">
            <w:pPr>
              <w:autoSpaceDE w:val="0"/>
              <w:autoSpaceDN w:val="0"/>
              <w:adjustRightInd w:val="0"/>
              <w:rPr>
                <w:rFonts w:cs="Times New Roman"/>
                <w:color w:val="000000"/>
                <w:lang w:bidi="ru-RU"/>
              </w:rPr>
            </w:pPr>
          </w:p>
          <w:p w14:paraId="61111976" w14:textId="77777777" w:rsidR="00B37F91" w:rsidRDefault="00B37F91" w:rsidP="00403979">
            <w:pPr>
              <w:autoSpaceDE w:val="0"/>
              <w:autoSpaceDN w:val="0"/>
              <w:adjustRightInd w:val="0"/>
              <w:rPr>
                <w:rFonts w:cs="Times New Roman"/>
                <w:color w:val="000000"/>
                <w:lang w:bidi="ru-RU"/>
              </w:rPr>
            </w:pPr>
          </w:p>
          <w:p w14:paraId="7D141A9C" w14:textId="77777777" w:rsidR="00B37F91" w:rsidRDefault="00B37F91" w:rsidP="00403979">
            <w:pPr>
              <w:autoSpaceDE w:val="0"/>
              <w:autoSpaceDN w:val="0"/>
              <w:adjustRightInd w:val="0"/>
              <w:rPr>
                <w:rFonts w:cs="Times New Roman"/>
                <w:color w:val="000000"/>
                <w:lang w:bidi="ru-RU"/>
              </w:rPr>
            </w:pPr>
          </w:p>
          <w:p w14:paraId="1E113314" w14:textId="3E24B71D" w:rsidR="00032EDC" w:rsidRDefault="00B37F91" w:rsidP="00403979">
            <w:pPr>
              <w:autoSpaceDE w:val="0"/>
              <w:autoSpaceDN w:val="0"/>
              <w:adjustRightInd w:val="0"/>
              <w:ind w:firstLine="709"/>
              <w:jc w:val="both"/>
              <w:rPr>
                <w:rFonts w:cs="Times New Roman"/>
                <w:b/>
                <w:bCs/>
                <w:sz w:val="22"/>
                <w:szCs w:val="22"/>
              </w:rPr>
            </w:pPr>
            <w:r w:rsidRPr="00F456B6">
              <w:rPr>
                <w:rFonts w:cs="Times New Roman"/>
                <w:sz w:val="22"/>
                <w:szCs w:val="22"/>
              </w:rPr>
              <w:t>Руководит</w:t>
            </w:r>
            <w:r>
              <w:rPr>
                <w:rFonts w:cs="Times New Roman"/>
                <w:sz w:val="22"/>
                <w:szCs w:val="22"/>
              </w:rPr>
              <w:t xml:space="preserve">ель /______________/            </w:t>
            </w:r>
            <w:r w:rsidRPr="00F456B6">
              <w:rPr>
                <w:rFonts w:cs="Times New Roman"/>
                <w:sz w:val="22"/>
                <w:szCs w:val="22"/>
              </w:rPr>
              <w:t xml:space="preserve">                                           </w:t>
            </w:r>
            <w:r>
              <w:rPr>
                <w:rFonts w:cs="Times New Roman"/>
                <w:sz w:val="22"/>
                <w:szCs w:val="22"/>
              </w:rPr>
              <w:t xml:space="preserve">                        </w:t>
            </w:r>
            <w:r w:rsidRPr="00F456B6">
              <w:rPr>
                <w:rFonts w:cs="Times New Roman"/>
                <w:sz w:val="22"/>
                <w:szCs w:val="22"/>
              </w:rPr>
              <w:t>М.П.</w:t>
            </w:r>
          </w:p>
          <w:p w14:paraId="14E1413D" w14:textId="77777777" w:rsidR="00032EDC" w:rsidRPr="00B32D93" w:rsidRDefault="00032EDC" w:rsidP="00403979">
            <w:pPr>
              <w:rPr>
                <w:rFonts w:cs="Times New Roman"/>
                <w:sz w:val="22"/>
                <w:szCs w:val="22"/>
              </w:rPr>
            </w:pPr>
          </w:p>
          <w:p w14:paraId="4372E9B1" w14:textId="4260C06E" w:rsidR="00032EDC" w:rsidRPr="00B32D93" w:rsidRDefault="00032EDC" w:rsidP="00B37F91">
            <w:pPr>
              <w:jc w:val="right"/>
              <w:rPr>
                <w:rFonts w:cs="Times New Roman"/>
                <w:sz w:val="22"/>
                <w:szCs w:val="22"/>
              </w:rPr>
            </w:pPr>
          </w:p>
        </w:tc>
        <w:tc>
          <w:tcPr>
            <w:tcW w:w="4223" w:type="dxa"/>
          </w:tcPr>
          <w:p w14:paraId="2A7C13E7" w14:textId="77777777" w:rsidR="00032EDC" w:rsidRDefault="00032EDC" w:rsidP="00403979">
            <w:pPr>
              <w:autoSpaceDE w:val="0"/>
              <w:autoSpaceDN w:val="0"/>
              <w:adjustRightInd w:val="0"/>
              <w:ind w:firstLine="709"/>
              <w:jc w:val="both"/>
              <w:rPr>
                <w:rFonts w:cs="Times New Roman"/>
                <w:b/>
                <w:bCs/>
                <w:sz w:val="22"/>
                <w:szCs w:val="22"/>
              </w:rPr>
            </w:pPr>
            <w:r w:rsidRPr="00F456B6">
              <w:rPr>
                <w:rFonts w:cs="Times New Roman"/>
                <w:b/>
                <w:bCs/>
                <w:sz w:val="22"/>
                <w:szCs w:val="22"/>
              </w:rPr>
              <w:lastRenderedPageBreak/>
              <w:t>ПОДРЯДЧИК</w:t>
            </w:r>
          </w:p>
          <w:p w14:paraId="75144E45" w14:textId="77777777" w:rsidR="00032EDC" w:rsidRPr="00B32D93" w:rsidRDefault="00032EDC" w:rsidP="00403979">
            <w:pPr>
              <w:rPr>
                <w:rFonts w:cs="Times New Roman"/>
                <w:sz w:val="22"/>
                <w:szCs w:val="22"/>
              </w:rPr>
            </w:pPr>
          </w:p>
          <w:p w14:paraId="270BA69A" w14:textId="77777777" w:rsidR="00032EDC" w:rsidRPr="00B32D93" w:rsidRDefault="00032EDC" w:rsidP="00403979">
            <w:pPr>
              <w:rPr>
                <w:rFonts w:cs="Times New Roman"/>
                <w:sz w:val="22"/>
                <w:szCs w:val="22"/>
              </w:rPr>
            </w:pPr>
          </w:p>
          <w:p w14:paraId="05032D67" w14:textId="77777777" w:rsidR="00032EDC" w:rsidRPr="00B32D93" w:rsidRDefault="00032EDC" w:rsidP="00403979">
            <w:pPr>
              <w:rPr>
                <w:rFonts w:cs="Times New Roman"/>
                <w:sz w:val="22"/>
                <w:szCs w:val="22"/>
              </w:rPr>
            </w:pPr>
          </w:p>
          <w:p w14:paraId="65F17885" w14:textId="77777777" w:rsidR="00032EDC" w:rsidRPr="00B32D93" w:rsidRDefault="00032EDC" w:rsidP="00403979">
            <w:pPr>
              <w:rPr>
                <w:rFonts w:cs="Times New Roman"/>
                <w:sz w:val="22"/>
                <w:szCs w:val="22"/>
              </w:rPr>
            </w:pPr>
          </w:p>
          <w:p w14:paraId="7BA977AE" w14:textId="77777777" w:rsidR="00032EDC" w:rsidRPr="00B32D93" w:rsidRDefault="00032EDC" w:rsidP="00403979">
            <w:pPr>
              <w:rPr>
                <w:rFonts w:cs="Times New Roman"/>
                <w:sz w:val="22"/>
                <w:szCs w:val="22"/>
              </w:rPr>
            </w:pPr>
          </w:p>
          <w:p w14:paraId="2F614799" w14:textId="77777777" w:rsidR="00032EDC" w:rsidRPr="00B32D93" w:rsidRDefault="00032EDC" w:rsidP="00403979">
            <w:pPr>
              <w:rPr>
                <w:rFonts w:cs="Times New Roman"/>
                <w:sz w:val="22"/>
                <w:szCs w:val="22"/>
              </w:rPr>
            </w:pPr>
          </w:p>
          <w:p w14:paraId="420475F3" w14:textId="77777777" w:rsidR="00032EDC" w:rsidRPr="00B32D93" w:rsidRDefault="00032EDC" w:rsidP="00403979">
            <w:pPr>
              <w:rPr>
                <w:rFonts w:cs="Times New Roman"/>
                <w:sz w:val="22"/>
                <w:szCs w:val="22"/>
              </w:rPr>
            </w:pPr>
          </w:p>
          <w:p w14:paraId="402DBC0D" w14:textId="77777777" w:rsidR="00032EDC" w:rsidRPr="00B32D93" w:rsidRDefault="00032EDC" w:rsidP="00403979">
            <w:pPr>
              <w:rPr>
                <w:rFonts w:cs="Times New Roman"/>
                <w:sz w:val="22"/>
                <w:szCs w:val="22"/>
              </w:rPr>
            </w:pPr>
          </w:p>
          <w:p w14:paraId="35941138" w14:textId="77777777" w:rsidR="00032EDC" w:rsidRPr="00B32D93" w:rsidRDefault="00032EDC" w:rsidP="00403979">
            <w:pPr>
              <w:rPr>
                <w:rFonts w:cs="Times New Roman"/>
                <w:sz w:val="22"/>
                <w:szCs w:val="22"/>
              </w:rPr>
            </w:pPr>
          </w:p>
          <w:p w14:paraId="0C656AA9" w14:textId="77777777" w:rsidR="00032EDC" w:rsidRPr="00B32D93" w:rsidRDefault="00032EDC" w:rsidP="00403979">
            <w:pPr>
              <w:rPr>
                <w:rFonts w:cs="Times New Roman"/>
                <w:sz w:val="22"/>
                <w:szCs w:val="22"/>
              </w:rPr>
            </w:pPr>
          </w:p>
          <w:p w14:paraId="29B99CA7" w14:textId="77777777" w:rsidR="00032EDC" w:rsidRPr="00B32D93" w:rsidRDefault="00032EDC" w:rsidP="00403979">
            <w:pPr>
              <w:rPr>
                <w:rFonts w:cs="Times New Roman"/>
                <w:sz w:val="22"/>
                <w:szCs w:val="22"/>
              </w:rPr>
            </w:pPr>
          </w:p>
          <w:p w14:paraId="50BB828A" w14:textId="77777777" w:rsidR="00032EDC" w:rsidRPr="00B32D93" w:rsidRDefault="00032EDC" w:rsidP="00403979">
            <w:pPr>
              <w:rPr>
                <w:rFonts w:cs="Times New Roman"/>
                <w:sz w:val="22"/>
                <w:szCs w:val="22"/>
              </w:rPr>
            </w:pPr>
          </w:p>
          <w:p w14:paraId="448BDA19" w14:textId="77777777" w:rsidR="00032EDC" w:rsidRPr="00B32D93" w:rsidRDefault="00032EDC" w:rsidP="00403979">
            <w:pPr>
              <w:rPr>
                <w:rFonts w:cs="Times New Roman"/>
                <w:sz w:val="22"/>
                <w:szCs w:val="22"/>
              </w:rPr>
            </w:pPr>
          </w:p>
          <w:p w14:paraId="443AD57C" w14:textId="77777777" w:rsidR="00032EDC" w:rsidRPr="00B32D93" w:rsidRDefault="00032EDC" w:rsidP="00403979">
            <w:pPr>
              <w:rPr>
                <w:rFonts w:cs="Times New Roman"/>
                <w:sz w:val="22"/>
                <w:szCs w:val="22"/>
              </w:rPr>
            </w:pPr>
          </w:p>
          <w:p w14:paraId="201CDF2C" w14:textId="77777777" w:rsidR="00032EDC" w:rsidRPr="00B32D93" w:rsidRDefault="00032EDC" w:rsidP="00403979">
            <w:pPr>
              <w:rPr>
                <w:rFonts w:cs="Times New Roman"/>
                <w:sz w:val="22"/>
                <w:szCs w:val="22"/>
              </w:rPr>
            </w:pPr>
          </w:p>
          <w:p w14:paraId="0EAA6EC2" w14:textId="77777777" w:rsidR="00032EDC" w:rsidRPr="00B32D93" w:rsidRDefault="00032EDC" w:rsidP="00403979">
            <w:pPr>
              <w:rPr>
                <w:rFonts w:cs="Times New Roman"/>
                <w:sz w:val="22"/>
                <w:szCs w:val="22"/>
              </w:rPr>
            </w:pPr>
          </w:p>
          <w:p w14:paraId="3B67BECD" w14:textId="77777777" w:rsidR="00032EDC" w:rsidRPr="00B32D93" w:rsidRDefault="00032EDC" w:rsidP="00403979">
            <w:pPr>
              <w:rPr>
                <w:rFonts w:cs="Times New Roman"/>
                <w:sz w:val="22"/>
                <w:szCs w:val="22"/>
              </w:rPr>
            </w:pPr>
          </w:p>
          <w:p w14:paraId="160F8C67" w14:textId="77777777" w:rsidR="00032EDC" w:rsidRPr="00B32D93" w:rsidRDefault="00032EDC" w:rsidP="00403979">
            <w:pPr>
              <w:rPr>
                <w:rFonts w:cs="Times New Roman"/>
                <w:sz w:val="22"/>
                <w:szCs w:val="22"/>
              </w:rPr>
            </w:pPr>
          </w:p>
          <w:p w14:paraId="6D89FB4B" w14:textId="77777777" w:rsidR="00032EDC" w:rsidRPr="00B32D93" w:rsidRDefault="00032EDC" w:rsidP="00403979">
            <w:pPr>
              <w:rPr>
                <w:rFonts w:cs="Times New Roman"/>
                <w:sz w:val="22"/>
                <w:szCs w:val="22"/>
              </w:rPr>
            </w:pPr>
          </w:p>
          <w:p w14:paraId="617A6F12" w14:textId="77777777" w:rsidR="00032EDC" w:rsidRDefault="00032EDC" w:rsidP="00403979">
            <w:pPr>
              <w:rPr>
                <w:rFonts w:cs="Times New Roman"/>
                <w:sz w:val="22"/>
                <w:szCs w:val="22"/>
              </w:rPr>
            </w:pPr>
          </w:p>
          <w:p w14:paraId="3103E513" w14:textId="77777777" w:rsidR="00032EDC" w:rsidRDefault="00032EDC" w:rsidP="00403979">
            <w:pPr>
              <w:rPr>
                <w:rFonts w:cs="Times New Roman"/>
                <w:sz w:val="22"/>
                <w:szCs w:val="22"/>
              </w:rPr>
            </w:pPr>
          </w:p>
          <w:p w14:paraId="7D77D414" w14:textId="77777777" w:rsidR="00032EDC" w:rsidRPr="00B32D93" w:rsidRDefault="00032EDC" w:rsidP="00403979">
            <w:pPr>
              <w:tabs>
                <w:tab w:val="left" w:pos="889"/>
              </w:tabs>
              <w:jc w:val="right"/>
              <w:rPr>
                <w:rFonts w:cs="Times New Roman"/>
                <w:sz w:val="22"/>
                <w:szCs w:val="22"/>
              </w:rPr>
            </w:pPr>
            <w:r>
              <w:rPr>
                <w:rFonts w:cs="Times New Roman"/>
                <w:sz w:val="22"/>
                <w:szCs w:val="22"/>
              </w:rPr>
              <w:tab/>
            </w:r>
            <w:r w:rsidRPr="00F456B6">
              <w:rPr>
                <w:rFonts w:cs="Times New Roman"/>
                <w:sz w:val="22"/>
                <w:szCs w:val="22"/>
              </w:rPr>
              <w:t>Руководит</w:t>
            </w:r>
            <w:r>
              <w:rPr>
                <w:rFonts w:cs="Times New Roman"/>
                <w:sz w:val="22"/>
                <w:szCs w:val="22"/>
              </w:rPr>
              <w:t xml:space="preserve">ель /______________/            </w:t>
            </w:r>
            <w:r w:rsidRPr="00F456B6">
              <w:rPr>
                <w:rFonts w:cs="Times New Roman"/>
                <w:sz w:val="22"/>
                <w:szCs w:val="22"/>
              </w:rPr>
              <w:t xml:space="preserve">                                           </w:t>
            </w:r>
            <w:r>
              <w:rPr>
                <w:rFonts w:cs="Times New Roman"/>
                <w:sz w:val="22"/>
                <w:szCs w:val="22"/>
              </w:rPr>
              <w:t xml:space="preserve">                        </w:t>
            </w:r>
            <w:r w:rsidRPr="00F456B6">
              <w:rPr>
                <w:rFonts w:cs="Times New Roman"/>
                <w:sz w:val="22"/>
                <w:szCs w:val="22"/>
              </w:rPr>
              <w:t>М.П.</w:t>
            </w:r>
          </w:p>
        </w:tc>
      </w:tr>
      <w:tr w:rsidR="00032EDC" w:rsidRPr="00F456B6" w14:paraId="0B8B56FC" w14:textId="77777777" w:rsidTr="00523521">
        <w:trPr>
          <w:trHeight w:val="81"/>
          <w:jc w:val="center"/>
        </w:trPr>
        <w:tc>
          <w:tcPr>
            <w:tcW w:w="4586" w:type="dxa"/>
          </w:tcPr>
          <w:p w14:paraId="755F2FFA" w14:textId="77777777" w:rsidR="00032EDC" w:rsidRPr="00F456B6" w:rsidRDefault="00032EDC" w:rsidP="00403979">
            <w:pPr>
              <w:autoSpaceDE w:val="0"/>
              <w:autoSpaceDN w:val="0"/>
              <w:ind w:firstLine="709"/>
              <w:rPr>
                <w:rFonts w:cs="Times New Roman"/>
                <w:sz w:val="22"/>
                <w:szCs w:val="22"/>
              </w:rPr>
            </w:pPr>
          </w:p>
          <w:p w14:paraId="5FC083E0" w14:textId="77777777" w:rsidR="00032EDC" w:rsidRPr="00F456B6" w:rsidRDefault="00032EDC" w:rsidP="00403979">
            <w:pPr>
              <w:autoSpaceDE w:val="0"/>
              <w:autoSpaceDN w:val="0"/>
              <w:adjustRightInd w:val="0"/>
              <w:ind w:firstLine="709"/>
              <w:jc w:val="both"/>
              <w:rPr>
                <w:rFonts w:cs="Times New Roman"/>
                <w:b/>
                <w:bCs/>
                <w:sz w:val="22"/>
                <w:szCs w:val="22"/>
              </w:rPr>
            </w:pPr>
          </w:p>
        </w:tc>
        <w:tc>
          <w:tcPr>
            <w:tcW w:w="4223" w:type="dxa"/>
          </w:tcPr>
          <w:p w14:paraId="77902487" w14:textId="77777777" w:rsidR="00032EDC" w:rsidRDefault="00032EDC" w:rsidP="00403979">
            <w:pPr>
              <w:autoSpaceDE w:val="0"/>
              <w:autoSpaceDN w:val="0"/>
              <w:adjustRightInd w:val="0"/>
              <w:jc w:val="both"/>
              <w:rPr>
                <w:rFonts w:cs="Times New Roman"/>
                <w:sz w:val="22"/>
                <w:szCs w:val="22"/>
              </w:rPr>
            </w:pPr>
          </w:p>
          <w:p w14:paraId="6FD64E6B" w14:textId="77777777" w:rsidR="00032EDC" w:rsidRPr="00570C3D" w:rsidRDefault="00032EDC" w:rsidP="00403979">
            <w:pPr>
              <w:autoSpaceDE w:val="0"/>
              <w:autoSpaceDN w:val="0"/>
              <w:adjustRightInd w:val="0"/>
              <w:jc w:val="both"/>
              <w:rPr>
                <w:rFonts w:cs="Times New Roman"/>
                <w:sz w:val="22"/>
                <w:szCs w:val="22"/>
              </w:rPr>
            </w:pPr>
          </w:p>
        </w:tc>
      </w:tr>
      <w:tr w:rsidR="00032EDC" w:rsidRPr="00F456B6" w14:paraId="3CEA831D" w14:textId="77777777" w:rsidTr="00523521">
        <w:trPr>
          <w:trHeight w:val="81"/>
          <w:jc w:val="center"/>
        </w:trPr>
        <w:tc>
          <w:tcPr>
            <w:tcW w:w="4586" w:type="dxa"/>
          </w:tcPr>
          <w:p w14:paraId="7B94BB9D" w14:textId="77777777" w:rsidR="00032EDC" w:rsidRPr="00F456B6" w:rsidRDefault="00032EDC" w:rsidP="00403979">
            <w:pPr>
              <w:widowControl w:val="0"/>
              <w:autoSpaceDE w:val="0"/>
              <w:autoSpaceDN w:val="0"/>
              <w:ind w:firstLine="709"/>
              <w:rPr>
                <w:rFonts w:cs="Times New Roman"/>
                <w:color w:val="000000"/>
                <w:sz w:val="22"/>
                <w:szCs w:val="22"/>
              </w:rPr>
            </w:pPr>
          </w:p>
        </w:tc>
        <w:tc>
          <w:tcPr>
            <w:tcW w:w="4223" w:type="dxa"/>
          </w:tcPr>
          <w:p w14:paraId="13EE6D79" w14:textId="77777777" w:rsidR="00032EDC" w:rsidRDefault="00032EDC" w:rsidP="00403979">
            <w:pPr>
              <w:autoSpaceDE w:val="0"/>
              <w:autoSpaceDN w:val="0"/>
              <w:adjustRightInd w:val="0"/>
              <w:jc w:val="both"/>
              <w:rPr>
                <w:rFonts w:cs="Times New Roman"/>
                <w:sz w:val="22"/>
                <w:szCs w:val="22"/>
              </w:rPr>
            </w:pPr>
          </w:p>
        </w:tc>
      </w:tr>
    </w:tbl>
    <w:p w14:paraId="0BB4C64E" w14:textId="77777777" w:rsidR="00032EDC" w:rsidRDefault="00032EDC" w:rsidP="00032EDC">
      <w:pPr>
        <w:jc w:val="right"/>
        <w:rPr>
          <w:rFonts w:cs="Times New Roman"/>
          <w:b/>
          <w:sz w:val="22"/>
          <w:szCs w:val="22"/>
        </w:rPr>
      </w:pPr>
    </w:p>
    <w:p w14:paraId="74CB93BB" w14:textId="43FD475B" w:rsidR="00032EDC" w:rsidRPr="00F456B6" w:rsidRDefault="00032EDC" w:rsidP="00032EDC">
      <w:pPr>
        <w:jc w:val="right"/>
        <w:rPr>
          <w:rFonts w:cs="Times New Roman"/>
          <w:b/>
          <w:sz w:val="22"/>
          <w:szCs w:val="22"/>
        </w:rPr>
      </w:pPr>
      <w:r w:rsidRPr="00F456B6">
        <w:rPr>
          <w:rFonts w:cs="Times New Roman"/>
          <w:b/>
          <w:sz w:val="22"/>
          <w:szCs w:val="22"/>
        </w:rPr>
        <w:t>Приложение № 1</w:t>
      </w:r>
    </w:p>
    <w:p w14:paraId="40EF5229" w14:textId="7361C971" w:rsidR="00032EDC" w:rsidRPr="00F456B6" w:rsidRDefault="00032EDC" w:rsidP="00032EDC">
      <w:pPr>
        <w:ind w:left="-540" w:firstLine="709"/>
        <w:jc w:val="right"/>
        <w:rPr>
          <w:rFonts w:cs="Times New Roman"/>
          <w:b/>
          <w:sz w:val="22"/>
          <w:szCs w:val="22"/>
        </w:rPr>
      </w:pPr>
      <w:r w:rsidRPr="00F456B6">
        <w:rPr>
          <w:rFonts w:cs="Times New Roman"/>
          <w:b/>
          <w:sz w:val="22"/>
          <w:szCs w:val="22"/>
        </w:rPr>
        <w:t>к Договору от _______________202</w:t>
      </w:r>
      <w:r w:rsidR="00523521">
        <w:rPr>
          <w:rFonts w:cs="Times New Roman"/>
          <w:b/>
          <w:sz w:val="22"/>
          <w:szCs w:val="22"/>
        </w:rPr>
        <w:t>5</w:t>
      </w:r>
      <w:r w:rsidRPr="00F456B6">
        <w:rPr>
          <w:rFonts w:cs="Times New Roman"/>
          <w:b/>
          <w:sz w:val="22"/>
          <w:szCs w:val="22"/>
        </w:rPr>
        <w:t>г.</w:t>
      </w:r>
    </w:p>
    <w:p w14:paraId="382FD805" w14:textId="77777777" w:rsidR="00032EDC" w:rsidRPr="00F456B6" w:rsidRDefault="00032EDC" w:rsidP="00032EDC">
      <w:pPr>
        <w:ind w:left="-540" w:firstLine="709"/>
        <w:jc w:val="right"/>
        <w:rPr>
          <w:rFonts w:cs="Times New Roman"/>
          <w:b/>
          <w:sz w:val="22"/>
          <w:szCs w:val="22"/>
        </w:rPr>
      </w:pPr>
    </w:p>
    <w:p w14:paraId="1E7F0B97" w14:textId="0E72C679" w:rsidR="00032EDC" w:rsidRPr="00F456B6" w:rsidRDefault="00B37F91" w:rsidP="00032EDC">
      <w:pPr>
        <w:ind w:left="-540" w:firstLine="709"/>
        <w:jc w:val="center"/>
        <w:rPr>
          <w:rFonts w:cs="Times New Roman"/>
          <w:b/>
          <w:color w:val="FF0000"/>
          <w:sz w:val="22"/>
          <w:szCs w:val="22"/>
        </w:rPr>
      </w:pPr>
      <w:r>
        <w:rPr>
          <w:rFonts w:cs="Times New Roman"/>
          <w:b/>
          <w:color w:val="FF0000"/>
          <w:sz w:val="22"/>
          <w:szCs w:val="22"/>
        </w:rPr>
        <w:t>Локальный сметный расчет</w:t>
      </w:r>
    </w:p>
    <w:p w14:paraId="0AEC562F" w14:textId="77777777" w:rsidR="00032EDC" w:rsidRDefault="00032EDC" w:rsidP="00032EDC">
      <w:pPr>
        <w:ind w:left="-540" w:firstLine="709"/>
        <w:jc w:val="center"/>
        <w:rPr>
          <w:rFonts w:cs="Times New Roman"/>
          <w:b/>
          <w:color w:val="FF0000"/>
          <w:sz w:val="22"/>
          <w:szCs w:val="22"/>
        </w:rPr>
      </w:pPr>
      <w:r w:rsidRPr="00F456B6">
        <w:rPr>
          <w:rFonts w:cs="Times New Roman"/>
          <w:b/>
          <w:color w:val="FF0000"/>
          <w:sz w:val="22"/>
          <w:szCs w:val="22"/>
        </w:rPr>
        <w:t>(приложена отдельным файлом)</w:t>
      </w:r>
    </w:p>
    <w:p w14:paraId="27B2F0A3" w14:textId="77777777" w:rsidR="00032EDC" w:rsidRDefault="00032EDC" w:rsidP="00032EDC">
      <w:pPr>
        <w:ind w:left="-540" w:firstLine="709"/>
        <w:jc w:val="center"/>
        <w:rPr>
          <w:rFonts w:cs="Times New Roman"/>
          <w:b/>
          <w:color w:val="FF0000"/>
          <w:sz w:val="22"/>
          <w:szCs w:val="22"/>
        </w:rPr>
      </w:pPr>
    </w:p>
    <w:p w14:paraId="16C67376" w14:textId="77777777" w:rsidR="00032EDC" w:rsidRDefault="00032EDC" w:rsidP="00032EDC">
      <w:pPr>
        <w:rPr>
          <w:rFonts w:cs="Times New Roman"/>
          <w:b/>
          <w:sz w:val="22"/>
          <w:szCs w:val="22"/>
        </w:rPr>
      </w:pPr>
    </w:p>
    <w:p w14:paraId="56482BF7" w14:textId="77777777" w:rsidR="00032EDC" w:rsidRDefault="00032EDC" w:rsidP="00032EDC">
      <w:pPr>
        <w:ind w:left="-540" w:firstLine="709"/>
        <w:jc w:val="right"/>
        <w:rPr>
          <w:rFonts w:cs="Times New Roman"/>
          <w:b/>
          <w:sz w:val="22"/>
          <w:szCs w:val="22"/>
        </w:rPr>
      </w:pPr>
    </w:p>
    <w:p w14:paraId="29CB821E" w14:textId="77777777" w:rsidR="00032EDC" w:rsidRDefault="00032EDC" w:rsidP="00032EDC">
      <w:pPr>
        <w:ind w:left="-540" w:firstLine="709"/>
        <w:jc w:val="right"/>
        <w:rPr>
          <w:rFonts w:cs="Times New Roman"/>
          <w:b/>
          <w:sz w:val="22"/>
          <w:szCs w:val="22"/>
        </w:rPr>
      </w:pPr>
    </w:p>
    <w:p w14:paraId="7F4B7523" w14:textId="77777777" w:rsidR="00032EDC" w:rsidRDefault="00032EDC" w:rsidP="00032EDC">
      <w:pPr>
        <w:ind w:left="-540" w:firstLine="709"/>
        <w:jc w:val="right"/>
        <w:rPr>
          <w:rFonts w:cs="Times New Roman"/>
          <w:b/>
          <w:sz w:val="22"/>
          <w:szCs w:val="22"/>
        </w:rPr>
      </w:pPr>
    </w:p>
    <w:p w14:paraId="0CD9C16B" w14:textId="77777777" w:rsidR="00032EDC" w:rsidRDefault="00032EDC" w:rsidP="00032EDC">
      <w:pPr>
        <w:ind w:left="-540" w:firstLine="709"/>
        <w:jc w:val="right"/>
        <w:rPr>
          <w:rFonts w:cs="Times New Roman"/>
          <w:b/>
          <w:sz w:val="22"/>
          <w:szCs w:val="22"/>
        </w:rPr>
      </w:pPr>
    </w:p>
    <w:p w14:paraId="18DDE989" w14:textId="77777777" w:rsidR="00032EDC" w:rsidRDefault="00032EDC" w:rsidP="00032EDC">
      <w:pPr>
        <w:ind w:left="-540" w:firstLine="709"/>
        <w:jc w:val="right"/>
        <w:rPr>
          <w:rFonts w:cs="Times New Roman"/>
          <w:b/>
          <w:sz w:val="22"/>
          <w:szCs w:val="22"/>
        </w:rPr>
      </w:pPr>
    </w:p>
    <w:p w14:paraId="1454E113" w14:textId="77777777" w:rsidR="00032EDC" w:rsidRDefault="00032EDC" w:rsidP="00032EDC">
      <w:pPr>
        <w:ind w:left="-540" w:firstLine="709"/>
        <w:jc w:val="right"/>
        <w:rPr>
          <w:rFonts w:cs="Times New Roman"/>
          <w:b/>
          <w:sz w:val="22"/>
          <w:szCs w:val="22"/>
        </w:rPr>
      </w:pPr>
    </w:p>
    <w:p w14:paraId="174B4124" w14:textId="77777777" w:rsidR="00032EDC" w:rsidRDefault="00032EDC" w:rsidP="00032EDC">
      <w:pPr>
        <w:ind w:left="-540" w:firstLine="709"/>
        <w:jc w:val="right"/>
        <w:rPr>
          <w:rFonts w:cs="Times New Roman"/>
          <w:b/>
          <w:sz w:val="22"/>
          <w:szCs w:val="22"/>
        </w:rPr>
      </w:pPr>
    </w:p>
    <w:p w14:paraId="3D0EAE23" w14:textId="77777777" w:rsidR="00032EDC" w:rsidRDefault="00032EDC" w:rsidP="00032EDC">
      <w:pPr>
        <w:ind w:left="-540" w:firstLine="709"/>
        <w:jc w:val="right"/>
        <w:rPr>
          <w:rFonts w:cs="Times New Roman"/>
          <w:b/>
          <w:sz w:val="22"/>
          <w:szCs w:val="22"/>
        </w:rPr>
      </w:pPr>
    </w:p>
    <w:p w14:paraId="773B470F" w14:textId="77777777" w:rsidR="00032EDC" w:rsidRDefault="00032EDC" w:rsidP="00032EDC">
      <w:pPr>
        <w:ind w:left="-540" w:firstLine="709"/>
        <w:jc w:val="right"/>
        <w:rPr>
          <w:rFonts w:cs="Times New Roman"/>
          <w:b/>
          <w:sz w:val="22"/>
          <w:szCs w:val="22"/>
        </w:rPr>
      </w:pPr>
    </w:p>
    <w:p w14:paraId="3821FC31" w14:textId="77777777" w:rsidR="00032EDC" w:rsidRDefault="00032EDC" w:rsidP="00032EDC">
      <w:pPr>
        <w:ind w:left="-540" w:firstLine="709"/>
        <w:jc w:val="right"/>
        <w:rPr>
          <w:rFonts w:cs="Times New Roman"/>
          <w:b/>
          <w:sz w:val="22"/>
          <w:szCs w:val="22"/>
        </w:rPr>
      </w:pPr>
    </w:p>
    <w:p w14:paraId="0AD4B374" w14:textId="77777777" w:rsidR="00032EDC" w:rsidRDefault="00032EDC" w:rsidP="00032EDC">
      <w:pPr>
        <w:ind w:left="-540" w:firstLine="709"/>
        <w:jc w:val="right"/>
        <w:rPr>
          <w:rFonts w:cs="Times New Roman"/>
          <w:b/>
          <w:sz w:val="22"/>
          <w:szCs w:val="22"/>
        </w:rPr>
      </w:pPr>
    </w:p>
    <w:p w14:paraId="1CF51FD7" w14:textId="77777777" w:rsidR="00032EDC" w:rsidRDefault="00032EDC" w:rsidP="00032EDC">
      <w:pPr>
        <w:ind w:left="-540" w:firstLine="709"/>
        <w:jc w:val="right"/>
        <w:rPr>
          <w:rFonts w:cs="Times New Roman"/>
          <w:b/>
          <w:sz w:val="22"/>
          <w:szCs w:val="22"/>
        </w:rPr>
      </w:pPr>
    </w:p>
    <w:p w14:paraId="02D34583" w14:textId="77777777" w:rsidR="00032EDC" w:rsidRDefault="00032EDC" w:rsidP="00032EDC">
      <w:pPr>
        <w:ind w:left="-540" w:firstLine="709"/>
        <w:jc w:val="right"/>
        <w:rPr>
          <w:rFonts w:cs="Times New Roman"/>
          <w:b/>
          <w:sz w:val="22"/>
          <w:szCs w:val="22"/>
        </w:rPr>
      </w:pPr>
    </w:p>
    <w:p w14:paraId="7E1E7439" w14:textId="77777777" w:rsidR="00032EDC" w:rsidRDefault="00032EDC" w:rsidP="00032EDC">
      <w:pPr>
        <w:ind w:left="-540" w:firstLine="709"/>
        <w:jc w:val="right"/>
        <w:rPr>
          <w:rFonts w:cs="Times New Roman"/>
          <w:b/>
          <w:sz w:val="22"/>
          <w:szCs w:val="22"/>
        </w:rPr>
      </w:pPr>
    </w:p>
    <w:p w14:paraId="715DB368" w14:textId="77777777" w:rsidR="00032EDC" w:rsidRDefault="00032EDC" w:rsidP="00032EDC">
      <w:pPr>
        <w:ind w:left="-540" w:firstLine="709"/>
        <w:jc w:val="right"/>
        <w:rPr>
          <w:rFonts w:cs="Times New Roman"/>
          <w:b/>
          <w:sz w:val="22"/>
          <w:szCs w:val="22"/>
        </w:rPr>
      </w:pPr>
    </w:p>
    <w:p w14:paraId="32B88190" w14:textId="77777777" w:rsidR="00032EDC" w:rsidRDefault="00032EDC" w:rsidP="00032EDC">
      <w:pPr>
        <w:ind w:left="-540" w:firstLine="709"/>
        <w:jc w:val="right"/>
        <w:rPr>
          <w:rFonts w:cs="Times New Roman"/>
          <w:b/>
          <w:sz w:val="22"/>
          <w:szCs w:val="22"/>
        </w:rPr>
      </w:pPr>
    </w:p>
    <w:p w14:paraId="6B4F30A0" w14:textId="77777777" w:rsidR="00032EDC" w:rsidRDefault="00032EDC" w:rsidP="00032EDC">
      <w:pPr>
        <w:ind w:left="-540" w:firstLine="709"/>
        <w:jc w:val="right"/>
        <w:rPr>
          <w:rFonts w:cs="Times New Roman"/>
          <w:b/>
          <w:sz w:val="22"/>
          <w:szCs w:val="22"/>
        </w:rPr>
      </w:pPr>
    </w:p>
    <w:p w14:paraId="5809569F" w14:textId="77777777" w:rsidR="00032EDC" w:rsidRDefault="00032EDC" w:rsidP="00032EDC">
      <w:pPr>
        <w:ind w:left="-540" w:firstLine="709"/>
        <w:jc w:val="right"/>
        <w:rPr>
          <w:rFonts w:cs="Times New Roman"/>
          <w:b/>
          <w:sz w:val="22"/>
          <w:szCs w:val="22"/>
        </w:rPr>
      </w:pPr>
    </w:p>
    <w:p w14:paraId="794CEC32" w14:textId="77777777" w:rsidR="00032EDC" w:rsidRDefault="00032EDC" w:rsidP="00032EDC">
      <w:pPr>
        <w:ind w:left="-540" w:firstLine="709"/>
        <w:jc w:val="right"/>
        <w:rPr>
          <w:rFonts w:cs="Times New Roman"/>
          <w:b/>
          <w:sz w:val="22"/>
          <w:szCs w:val="22"/>
        </w:rPr>
      </w:pPr>
    </w:p>
    <w:p w14:paraId="170E4396" w14:textId="77777777" w:rsidR="00032EDC" w:rsidRDefault="00032EDC" w:rsidP="00032EDC">
      <w:pPr>
        <w:ind w:left="-540" w:firstLine="709"/>
        <w:jc w:val="right"/>
        <w:rPr>
          <w:rFonts w:cs="Times New Roman"/>
          <w:b/>
          <w:sz w:val="22"/>
          <w:szCs w:val="22"/>
        </w:rPr>
      </w:pPr>
    </w:p>
    <w:p w14:paraId="19438A11" w14:textId="77777777" w:rsidR="00032EDC" w:rsidRDefault="00032EDC" w:rsidP="00032EDC">
      <w:pPr>
        <w:ind w:left="-540" w:firstLine="709"/>
        <w:jc w:val="right"/>
        <w:rPr>
          <w:rFonts w:cs="Times New Roman"/>
          <w:b/>
          <w:sz w:val="22"/>
          <w:szCs w:val="22"/>
        </w:rPr>
      </w:pPr>
    </w:p>
    <w:p w14:paraId="4F1466F9" w14:textId="77777777" w:rsidR="00032EDC" w:rsidRDefault="00032EDC" w:rsidP="00032EDC">
      <w:pPr>
        <w:ind w:left="-540" w:firstLine="709"/>
        <w:jc w:val="right"/>
        <w:rPr>
          <w:rFonts w:cs="Times New Roman"/>
          <w:b/>
          <w:sz w:val="22"/>
          <w:szCs w:val="22"/>
        </w:rPr>
      </w:pPr>
    </w:p>
    <w:p w14:paraId="5CBF2C28" w14:textId="77777777" w:rsidR="00032EDC" w:rsidRDefault="00032EDC" w:rsidP="00032EDC">
      <w:pPr>
        <w:ind w:left="-540" w:firstLine="709"/>
        <w:jc w:val="right"/>
        <w:rPr>
          <w:rFonts w:cs="Times New Roman"/>
          <w:b/>
          <w:sz w:val="22"/>
          <w:szCs w:val="22"/>
        </w:rPr>
      </w:pPr>
    </w:p>
    <w:p w14:paraId="2D0DE23C" w14:textId="77777777" w:rsidR="00032EDC" w:rsidRDefault="00032EDC" w:rsidP="00032EDC">
      <w:pPr>
        <w:ind w:left="-540" w:firstLine="709"/>
        <w:jc w:val="right"/>
        <w:rPr>
          <w:rFonts w:cs="Times New Roman"/>
          <w:b/>
          <w:sz w:val="22"/>
          <w:szCs w:val="22"/>
        </w:rPr>
      </w:pPr>
    </w:p>
    <w:p w14:paraId="08ACDA43" w14:textId="6434CA53" w:rsidR="00032EDC" w:rsidRDefault="00032EDC" w:rsidP="00032EDC">
      <w:pPr>
        <w:ind w:left="-540" w:firstLine="709"/>
        <w:jc w:val="right"/>
        <w:rPr>
          <w:rFonts w:cs="Times New Roman"/>
          <w:b/>
          <w:sz w:val="22"/>
          <w:szCs w:val="22"/>
        </w:rPr>
      </w:pPr>
    </w:p>
    <w:p w14:paraId="5842BF19" w14:textId="13A9FFF8" w:rsidR="00B37F91" w:rsidRDefault="00B37F91" w:rsidP="00032EDC">
      <w:pPr>
        <w:ind w:left="-540" w:firstLine="709"/>
        <w:jc w:val="right"/>
        <w:rPr>
          <w:rFonts w:cs="Times New Roman"/>
          <w:b/>
          <w:sz w:val="22"/>
          <w:szCs w:val="22"/>
        </w:rPr>
      </w:pPr>
    </w:p>
    <w:p w14:paraId="7BCD976B" w14:textId="1936EB45" w:rsidR="00B37F91" w:rsidRDefault="00B37F91" w:rsidP="00032EDC">
      <w:pPr>
        <w:ind w:left="-540" w:firstLine="709"/>
        <w:jc w:val="right"/>
        <w:rPr>
          <w:rFonts w:cs="Times New Roman"/>
          <w:b/>
          <w:sz w:val="22"/>
          <w:szCs w:val="22"/>
        </w:rPr>
      </w:pPr>
    </w:p>
    <w:p w14:paraId="6AEC723B" w14:textId="0BE73C2B" w:rsidR="00B37F91" w:rsidRDefault="00B37F91" w:rsidP="00032EDC">
      <w:pPr>
        <w:ind w:left="-540" w:firstLine="709"/>
        <w:jc w:val="right"/>
        <w:rPr>
          <w:rFonts w:cs="Times New Roman"/>
          <w:b/>
          <w:sz w:val="22"/>
          <w:szCs w:val="22"/>
        </w:rPr>
      </w:pPr>
    </w:p>
    <w:p w14:paraId="40FC057A" w14:textId="1F6AFA94" w:rsidR="00B37F91" w:rsidRDefault="00B37F91" w:rsidP="00032EDC">
      <w:pPr>
        <w:ind w:left="-540" w:firstLine="709"/>
        <w:jc w:val="right"/>
        <w:rPr>
          <w:rFonts w:cs="Times New Roman"/>
          <w:b/>
          <w:sz w:val="22"/>
          <w:szCs w:val="22"/>
        </w:rPr>
      </w:pPr>
    </w:p>
    <w:p w14:paraId="661BD0C3" w14:textId="5424B03D" w:rsidR="00B37F91" w:rsidRDefault="00B37F91" w:rsidP="00032EDC">
      <w:pPr>
        <w:ind w:left="-540" w:firstLine="709"/>
        <w:jc w:val="right"/>
        <w:rPr>
          <w:rFonts w:cs="Times New Roman"/>
          <w:b/>
          <w:sz w:val="22"/>
          <w:szCs w:val="22"/>
        </w:rPr>
      </w:pPr>
    </w:p>
    <w:p w14:paraId="1E8A077A" w14:textId="304D9BB4" w:rsidR="00B37F91" w:rsidRDefault="00B37F91" w:rsidP="00032EDC">
      <w:pPr>
        <w:ind w:left="-540" w:firstLine="709"/>
        <w:jc w:val="right"/>
        <w:rPr>
          <w:rFonts w:cs="Times New Roman"/>
          <w:b/>
          <w:sz w:val="22"/>
          <w:szCs w:val="22"/>
        </w:rPr>
      </w:pPr>
    </w:p>
    <w:p w14:paraId="2C5B0DB3" w14:textId="3C29668B" w:rsidR="00B37F91" w:rsidRDefault="00B37F91" w:rsidP="00032EDC">
      <w:pPr>
        <w:ind w:left="-540" w:firstLine="709"/>
        <w:jc w:val="right"/>
        <w:rPr>
          <w:rFonts w:cs="Times New Roman"/>
          <w:b/>
          <w:sz w:val="22"/>
          <w:szCs w:val="22"/>
        </w:rPr>
      </w:pPr>
    </w:p>
    <w:p w14:paraId="1B4FA629" w14:textId="59A62731" w:rsidR="00B37F91" w:rsidRDefault="00B37F91" w:rsidP="00032EDC">
      <w:pPr>
        <w:ind w:left="-540" w:firstLine="709"/>
        <w:jc w:val="right"/>
        <w:rPr>
          <w:rFonts w:cs="Times New Roman"/>
          <w:b/>
          <w:sz w:val="22"/>
          <w:szCs w:val="22"/>
        </w:rPr>
      </w:pPr>
    </w:p>
    <w:p w14:paraId="563A7AC3" w14:textId="1C845D43" w:rsidR="00B37F91" w:rsidRDefault="00B37F91" w:rsidP="00032EDC">
      <w:pPr>
        <w:ind w:left="-540" w:firstLine="709"/>
        <w:jc w:val="right"/>
        <w:rPr>
          <w:rFonts w:cs="Times New Roman"/>
          <w:b/>
          <w:sz w:val="22"/>
          <w:szCs w:val="22"/>
        </w:rPr>
      </w:pPr>
    </w:p>
    <w:p w14:paraId="1CFAA5B0" w14:textId="56B31C50" w:rsidR="00B37F91" w:rsidRDefault="00B37F91" w:rsidP="00032EDC">
      <w:pPr>
        <w:ind w:left="-540" w:firstLine="709"/>
        <w:jc w:val="right"/>
        <w:rPr>
          <w:rFonts w:cs="Times New Roman"/>
          <w:b/>
          <w:sz w:val="22"/>
          <w:szCs w:val="22"/>
        </w:rPr>
      </w:pPr>
    </w:p>
    <w:p w14:paraId="30521EED" w14:textId="59793939" w:rsidR="00B37F91" w:rsidRDefault="00B37F91" w:rsidP="00032EDC">
      <w:pPr>
        <w:ind w:left="-540" w:firstLine="709"/>
        <w:jc w:val="right"/>
        <w:rPr>
          <w:rFonts w:cs="Times New Roman"/>
          <w:b/>
          <w:sz w:val="22"/>
          <w:szCs w:val="22"/>
        </w:rPr>
      </w:pPr>
    </w:p>
    <w:p w14:paraId="1A95125B" w14:textId="63EDEDF2" w:rsidR="00B37F91" w:rsidRDefault="00B37F91" w:rsidP="00032EDC">
      <w:pPr>
        <w:ind w:left="-540" w:firstLine="709"/>
        <w:jc w:val="right"/>
        <w:rPr>
          <w:rFonts w:cs="Times New Roman"/>
          <w:b/>
          <w:sz w:val="22"/>
          <w:szCs w:val="22"/>
        </w:rPr>
      </w:pPr>
    </w:p>
    <w:p w14:paraId="39CE424B" w14:textId="38D207DF" w:rsidR="00B37F91" w:rsidRDefault="00B37F91" w:rsidP="00032EDC">
      <w:pPr>
        <w:ind w:left="-540" w:firstLine="709"/>
        <w:jc w:val="right"/>
        <w:rPr>
          <w:rFonts w:cs="Times New Roman"/>
          <w:b/>
          <w:sz w:val="22"/>
          <w:szCs w:val="22"/>
        </w:rPr>
      </w:pPr>
    </w:p>
    <w:p w14:paraId="6C84BA92" w14:textId="3AF65499" w:rsidR="00B37F91" w:rsidRDefault="00B37F91" w:rsidP="00032EDC">
      <w:pPr>
        <w:ind w:left="-540" w:firstLine="709"/>
        <w:jc w:val="right"/>
        <w:rPr>
          <w:rFonts w:cs="Times New Roman"/>
          <w:b/>
          <w:sz w:val="22"/>
          <w:szCs w:val="22"/>
        </w:rPr>
      </w:pPr>
    </w:p>
    <w:p w14:paraId="1718383E" w14:textId="17326104" w:rsidR="00B37F91" w:rsidRDefault="00B37F91" w:rsidP="00032EDC">
      <w:pPr>
        <w:ind w:left="-540" w:firstLine="709"/>
        <w:jc w:val="right"/>
        <w:rPr>
          <w:rFonts w:cs="Times New Roman"/>
          <w:b/>
          <w:sz w:val="22"/>
          <w:szCs w:val="22"/>
        </w:rPr>
      </w:pPr>
    </w:p>
    <w:p w14:paraId="02C09CAA" w14:textId="3246E0CD" w:rsidR="00B37F91" w:rsidRDefault="00B37F91" w:rsidP="00032EDC">
      <w:pPr>
        <w:ind w:left="-540" w:firstLine="709"/>
        <w:jc w:val="right"/>
        <w:rPr>
          <w:rFonts w:cs="Times New Roman"/>
          <w:b/>
          <w:sz w:val="22"/>
          <w:szCs w:val="22"/>
        </w:rPr>
      </w:pPr>
    </w:p>
    <w:p w14:paraId="0497AEA6" w14:textId="77777777" w:rsidR="00032EDC" w:rsidRPr="00F456B6" w:rsidRDefault="00032EDC" w:rsidP="00032EDC">
      <w:pPr>
        <w:autoSpaceDE w:val="0"/>
        <w:autoSpaceDN w:val="0"/>
        <w:ind w:firstLine="709"/>
        <w:jc w:val="right"/>
        <w:rPr>
          <w:rFonts w:cs="Times New Roman"/>
          <w:b/>
          <w:sz w:val="22"/>
          <w:szCs w:val="22"/>
        </w:rPr>
      </w:pPr>
      <w:r w:rsidRPr="00F456B6">
        <w:rPr>
          <w:rFonts w:cs="Times New Roman"/>
          <w:b/>
          <w:sz w:val="22"/>
          <w:szCs w:val="22"/>
        </w:rPr>
        <w:lastRenderedPageBreak/>
        <w:t xml:space="preserve">Приложение № </w:t>
      </w:r>
      <w:r>
        <w:rPr>
          <w:rFonts w:cs="Times New Roman"/>
          <w:b/>
          <w:sz w:val="22"/>
          <w:szCs w:val="22"/>
        </w:rPr>
        <w:t>2</w:t>
      </w:r>
    </w:p>
    <w:p w14:paraId="4A13D219" w14:textId="27CA05B5" w:rsidR="00032EDC" w:rsidRDefault="00032EDC" w:rsidP="00032EDC">
      <w:pPr>
        <w:autoSpaceDE w:val="0"/>
        <w:autoSpaceDN w:val="0"/>
        <w:ind w:firstLine="709"/>
        <w:jc w:val="right"/>
        <w:rPr>
          <w:rFonts w:cs="Times New Roman"/>
          <w:b/>
          <w:sz w:val="22"/>
          <w:szCs w:val="22"/>
        </w:rPr>
      </w:pPr>
      <w:r w:rsidRPr="00F456B6">
        <w:rPr>
          <w:rFonts w:cs="Times New Roman"/>
          <w:b/>
          <w:sz w:val="22"/>
          <w:szCs w:val="22"/>
        </w:rPr>
        <w:t>к Договору от _______________202</w:t>
      </w:r>
      <w:r w:rsidR="00523521">
        <w:rPr>
          <w:rFonts w:cs="Times New Roman"/>
          <w:b/>
          <w:sz w:val="22"/>
          <w:szCs w:val="22"/>
        </w:rPr>
        <w:t>5</w:t>
      </w:r>
      <w:r w:rsidRPr="00F456B6">
        <w:rPr>
          <w:rFonts w:cs="Times New Roman"/>
          <w:b/>
          <w:sz w:val="22"/>
          <w:szCs w:val="22"/>
        </w:rPr>
        <w:t>г.</w:t>
      </w:r>
    </w:p>
    <w:p w14:paraId="756FE0F8" w14:textId="77777777" w:rsidR="00032EDC" w:rsidRDefault="00032EDC" w:rsidP="00032EDC">
      <w:pPr>
        <w:autoSpaceDE w:val="0"/>
        <w:autoSpaceDN w:val="0"/>
        <w:ind w:firstLine="709"/>
        <w:jc w:val="both"/>
        <w:rPr>
          <w:rFonts w:cs="Times New Roman"/>
          <w:b/>
          <w:sz w:val="22"/>
          <w:szCs w:val="22"/>
        </w:rPr>
      </w:pPr>
    </w:p>
    <w:p w14:paraId="7A06252D" w14:textId="77777777" w:rsidR="00B37F91" w:rsidRDefault="00B37F91" w:rsidP="00B37F91">
      <w:pPr>
        <w:pStyle w:val="a5"/>
        <w:spacing w:after="0"/>
        <w:jc w:val="center"/>
        <w:rPr>
          <w:rFonts w:ascii="Times New Roman" w:hAnsi="Times New Roman"/>
          <w:b/>
          <w:sz w:val="22"/>
          <w:szCs w:val="22"/>
        </w:rPr>
      </w:pPr>
      <w:r>
        <w:rPr>
          <w:rFonts w:ascii="Times New Roman" w:hAnsi="Times New Roman"/>
          <w:b/>
          <w:sz w:val="22"/>
          <w:szCs w:val="22"/>
        </w:rPr>
        <w:t>Техническое задание</w:t>
      </w:r>
    </w:p>
    <w:p w14:paraId="260441E2" w14:textId="1392DD45" w:rsidR="003A5AC9" w:rsidRDefault="00B37F91" w:rsidP="000003C2">
      <w:pPr>
        <w:pStyle w:val="a5"/>
        <w:spacing w:after="0" w:line="276" w:lineRule="auto"/>
        <w:jc w:val="center"/>
        <w:rPr>
          <w:rFonts w:ascii="Times New Roman" w:eastAsia="Times New Roman" w:hAnsi="Times New Roman"/>
          <w:b/>
          <w:sz w:val="22"/>
          <w:szCs w:val="22"/>
          <w:lang w:eastAsia="ru-RU"/>
        </w:rPr>
      </w:pPr>
      <w:r>
        <w:rPr>
          <w:rFonts w:ascii="Times New Roman" w:eastAsia="Times New Roman" w:hAnsi="Times New Roman"/>
          <w:b/>
          <w:sz w:val="22"/>
          <w:szCs w:val="22"/>
          <w:lang w:eastAsia="ru-RU"/>
        </w:rPr>
        <w:t xml:space="preserve">на </w:t>
      </w:r>
      <w:r w:rsidR="00523521" w:rsidRPr="00523521">
        <w:rPr>
          <w:rFonts w:ascii="Times New Roman" w:eastAsia="Times New Roman" w:hAnsi="Times New Roman"/>
          <w:b/>
          <w:sz w:val="22"/>
          <w:szCs w:val="22"/>
          <w:lang w:eastAsia="ru-RU"/>
        </w:rPr>
        <w:t xml:space="preserve">выполнение работ по капитальному ремонту оборудования котельной БКУ-1000 с. </w:t>
      </w:r>
      <w:proofErr w:type="spellStart"/>
      <w:r w:rsidR="00523521" w:rsidRPr="00523521">
        <w:rPr>
          <w:rFonts w:ascii="Times New Roman" w:eastAsia="Times New Roman" w:hAnsi="Times New Roman"/>
          <w:b/>
          <w:sz w:val="22"/>
          <w:szCs w:val="22"/>
          <w:lang w:eastAsia="ru-RU"/>
        </w:rPr>
        <w:t>Старокалмашево</w:t>
      </w:r>
      <w:proofErr w:type="spellEnd"/>
      <w:r w:rsidR="00523521" w:rsidRPr="00523521">
        <w:rPr>
          <w:rFonts w:ascii="Times New Roman" w:eastAsia="Times New Roman" w:hAnsi="Times New Roman"/>
          <w:b/>
          <w:sz w:val="22"/>
          <w:szCs w:val="22"/>
          <w:lang w:eastAsia="ru-RU"/>
        </w:rPr>
        <w:t xml:space="preserve"> </w:t>
      </w:r>
      <w:proofErr w:type="spellStart"/>
      <w:r w:rsidR="00523521" w:rsidRPr="00523521">
        <w:rPr>
          <w:rFonts w:ascii="Times New Roman" w:eastAsia="Times New Roman" w:hAnsi="Times New Roman"/>
          <w:b/>
          <w:sz w:val="22"/>
          <w:szCs w:val="22"/>
          <w:lang w:eastAsia="ru-RU"/>
        </w:rPr>
        <w:t>Чекмагушевского</w:t>
      </w:r>
      <w:proofErr w:type="spellEnd"/>
      <w:r w:rsidR="00523521" w:rsidRPr="00523521">
        <w:rPr>
          <w:rFonts w:ascii="Times New Roman" w:eastAsia="Times New Roman" w:hAnsi="Times New Roman"/>
          <w:b/>
          <w:sz w:val="22"/>
          <w:szCs w:val="22"/>
          <w:lang w:eastAsia="ru-RU"/>
        </w:rPr>
        <w:t xml:space="preserve"> района РБ</w:t>
      </w:r>
    </w:p>
    <w:p w14:paraId="16A84A0D" w14:textId="490AE107" w:rsidR="00032EDC" w:rsidRPr="000003C2" w:rsidRDefault="000003C2" w:rsidP="000003C2">
      <w:pPr>
        <w:autoSpaceDE w:val="0"/>
        <w:autoSpaceDN w:val="0"/>
        <w:jc w:val="center"/>
        <w:rPr>
          <w:rFonts w:cs="Times New Roman"/>
          <w:b/>
          <w:i/>
          <w:sz w:val="22"/>
          <w:szCs w:val="22"/>
        </w:rPr>
      </w:pPr>
      <w:r w:rsidRPr="000003C2">
        <w:rPr>
          <w:rFonts w:cs="Times New Roman"/>
          <w:b/>
          <w:i/>
          <w:sz w:val="22"/>
          <w:szCs w:val="22"/>
        </w:rPr>
        <w:t>Прилагается отдельным файлом</w:t>
      </w:r>
    </w:p>
    <w:p w14:paraId="4167B85D" w14:textId="77777777" w:rsidR="000003C2" w:rsidRDefault="000003C2" w:rsidP="00032EDC">
      <w:pPr>
        <w:autoSpaceDE w:val="0"/>
        <w:autoSpaceDN w:val="0"/>
        <w:ind w:left="6663"/>
        <w:rPr>
          <w:rFonts w:cs="Times New Roman"/>
          <w:sz w:val="22"/>
          <w:szCs w:val="22"/>
        </w:rPr>
      </w:pPr>
    </w:p>
    <w:p w14:paraId="512D808E" w14:textId="77777777" w:rsidR="00032EDC" w:rsidRPr="00F456B6" w:rsidRDefault="00032EDC" w:rsidP="00032EDC">
      <w:pPr>
        <w:autoSpaceDE w:val="0"/>
        <w:autoSpaceDN w:val="0"/>
        <w:ind w:firstLine="709"/>
        <w:jc w:val="both"/>
        <w:rPr>
          <w:rFonts w:cs="Times New Roman"/>
          <w:sz w:val="22"/>
          <w:szCs w:val="22"/>
          <w:lang w:val="x-none" w:eastAsia="x-none"/>
        </w:rPr>
      </w:pPr>
    </w:p>
    <w:p w14:paraId="59A9AB64" w14:textId="5B416C4B" w:rsidR="00032EDC" w:rsidRPr="0042416A" w:rsidRDefault="00032EDC" w:rsidP="00032EDC">
      <w:pPr>
        <w:ind w:left="-540"/>
        <w:rPr>
          <w:rFonts w:cs="Times New Roman"/>
          <w:b/>
          <w:sz w:val="22"/>
          <w:szCs w:val="22"/>
        </w:rPr>
      </w:pPr>
      <w:r>
        <w:rPr>
          <w:rFonts w:cs="Times New Roman"/>
          <w:b/>
          <w:sz w:val="22"/>
          <w:szCs w:val="22"/>
        </w:rPr>
        <w:t xml:space="preserve">       </w:t>
      </w:r>
      <w:r w:rsidR="00B37F91">
        <w:rPr>
          <w:rFonts w:cs="Times New Roman"/>
          <w:b/>
          <w:sz w:val="22"/>
          <w:szCs w:val="22"/>
        </w:rPr>
        <w:t>Руководитель</w:t>
      </w:r>
      <w:r w:rsidR="00B37F91" w:rsidRPr="0042416A">
        <w:rPr>
          <w:rFonts w:cs="Times New Roman"/>
          <w:b/>
          <w:sz w:val="22"/>
          <w:szCs w:val="22"/>
        </w:rPr>
        <w:t xml:space="preserve"> _______________/_____________/</w:t>
      </w:r>
      <w:r w:rsidRPr="0042416A">
        <w:rPr>
          <w:rFonts w:cs="Times New Roman"/>
          <w:b/>
          <w:sz w:val="22"/>
          <w:szCs w:val="22"/>
        </w:rPr>
        <w:t xml:space="preserve">                        </w:t>
      </w:r>
      <w:r>
        <w:rPr>
          <w:rFonts w:cs="Times New Roman"/>
          <w:b/>
          <w:sz w:val="22"/>
          <w:szCs w:val="22"/>
        </w:rPr>
        <w:t>Руководитель</w:t>
      </w:r>
      <w:r w:rsidRPr="0042416A">
        <w:rPr>
          <w:rFonts w:cs="Times New Roman"/>
          <w:b/>
          <w:sz w:val="22"/>
          <w:szCs w:val="22"/>
        </w:rPr>
        <w:t xml:space="preserve"> _______________/_____________/</w:t>
      </w:r>
    </w:p>
    <w:p w14:paraId="5D20F311" w14:textId="77777777" w:rsidR="00032EDC" w:rsidRPr="0042416A" w:rsidRDefault="00032EDC" w:rsidP="00032EDC">
      <w:pPr>
        <w:ind w:left="-540"/>
        <w:rPr>
          <w:rFonts w:cs="Times New Roman"/>
          <w:b/>
          <w:sz w:val="22"/>
          <w:szCs w:val="22"/>
        </w:rPr>
      </w:pPr>
    </w:p>
    <w:p w14:paraId="5419C7EA" w14:textId="77777777" w:rsidR="00032EDC" w:rsidRPr="0042416A" w:rsidRDefault="00032EDC" w:rsidP="00032EDC">
      <w:pPr>
        <w:ind w:left="-540"/>
        <w:rPr>
          <w:rFonts w:cs="Times New Roman"/>
          <w:b/>
          <w:sz w:val="22"/>
          <w:szCs w:val="22"/>
        </w:rPr>
      </w:pPr>
      <w:r>
        <w:rPr>
          <w:rFonts w:cs="Times New Roman"/>
          <w:b/>
          <w:sz w:val="22"/>
          <w:szCs w:val="22"/>
        </w:rPr>
        <w:t xml:space="preserve">         </w:t>
      </w:r>
      <w:r w:rsidRPr="0042416A">
        <w:rPr>
          <w:rFonts w:cs="Times New Roman"/>
          <w:b/>
          <w:sz w:val="22"/>
          <w:szCs w:val="22"/>
        </w:rPr>
        <w:t xml:space="preserve">МП.                                                                                               </w:t>
      </w:r>
      <w:r>
        <w:rPr>
          <w:rFonts w:cs="Times New Roman"/>
          <w:b/>
          <w:sz w:val="22"/>
          <w:szCs w:val="22"/>
        </w:rPr>
        <w:t xml:space="preserve">      </w:t>
      </w:r>
      <w:r w:rsidRPr="0042416A">
        <w:rPr>
          <w:rFonts w:cs="Times New Roman"/>
          <w:b/>
          <w:sz w:val="22"/>
          <w:szCs w:val="22"/>
        </w:rPr>
        <w:t>МП.</w:t>
      </w:r>
    </w:p>
    <w:p w14:paraId="7C1735B2" w14:textId="77777777" w:rsidR="00032EDC" w:rsidRPr="00F456B6" w:rsidRDefault="00032EDC" w:rsidP="00032EDC">
      <w:pPr>
        <w:autoSpaceDE w:val="0"/>
        <w:autoSpaceDN w:val="0"/>
        <w:ind w:firstLine="709"/>
        <w:rPr>
          <w:rFonts w:cs="Times New Roman"/>
          <w:sz w:val="22"/>
          <w:szCs w:val="22"/>
          <w:lang w:val="x-none" w:eastAsia="x-none"/>
        </w:rPr>
      </w:pPr>
    </w:p>
    <w:p w14:paraId="2173D7C4" w14:textId="77777777" w:rsidR="00032EDC" w:rsidRPr="00F456B6" w:rsidRDefault="00032EDC" w:rsidP="00032EDC">
      <w:pPr>
        <w:autoSpaceDE w:val="0"/>
        <w:autoSpaceDN w:val="0"/>
        <w:ind w:firstLine="709"/>
        <w:rPr>
          <w:rFonts w:cs="Times New Roman"/>
          <w:sz w:val="22"/>
          <w:szCs w:val="22"/>
          <w:lang w:val="x-none" w:eastAsia="x-none"/>
        </w:rPr>
      </w:pPr>
    </w:p>
    <w:p w14:paraId="74293578" w14:textId="77777777" w:rsidR="00032EDC" w:rsidRPr="00F456B6" w:rsidRDefault="00032EDC" w:rsidP="00032EDC">
      <w:pPr>
        <w:autoSpaceDE w:val="0"/>
        <w:autoSpaceDN w:val="0"/>
        <w:ind w:firstLine="709"/>
        <w:rPr>
          <w:rFonts w:cs="Times New Roman"/>
          <w:sz w:val="22"/>
          <w:szCs w:val="22"/>
          <w:lang w:val="x-none" w:eastAsia="x-none"/>
        </w:rPr>
      </w:pPr>
    </w:p>
    <w:p w14:paraId="6BF5306E" w14:textId="77777777" w:rsidR="00032EDC" w:rsidRDefault="00032EDC" w:rsidP="00032EDC">
      <w:pPr>
        <w:widowControl w:val="0"/>
        <w:spacing w:after="160" w:line="259" w:lineRule="auto"/>
        <w:jc w:val="both"/>
        <w:rPr>
          <w:rFonts w:cs="Times New Roman"/>
          <w:b/>
        </w:rPr>
      </w:pPr>
    </w:p>
    <w:p w14:paraId="384FE545" w14:textId="77777777" w:rsidR="00032EDC" w:rsidRPr="002F3EF5" w:rsidRDefault="00032EDC" w:rsidP="00032EDC">
      <w:pPr>
        <w:widowControl w:val="0"/>
        <w:spacing w:after="160" w:line="259" w:lineRule="auto"/>
        <w:jc w:val="both"/>
        <w:rPr>
          <w:rFonts w:cs="Times New Roman"/>
          <w:b/>
        </w:rPr>
      </w:pPr>
    </w:p>
    <w:p w14:paraId="4CE1B658" w14:textId="77777777" w:rsidR="00BF35CC" w:rsidRDefault="00210940"/>
    <w:sectPr w:rsidR="00BF35CC" w:rsidSect="00032EDC">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0"/>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C61"/>
    <w:rsid w:val="000003C2"/>
    <w:rsid w:val="00032EDC"/>
    <w:rsid w:val="00082833"/>
    <w:rsid w:val="000F5C93"/>
    <w:rsid w:val="001D1C61"/>
    <w:rsid w:val="002072DD"/>
    <w:rsid w:val="00210940"/>
    <w:rsid w:val="003A5AC9"/>
    <w:rsid w:val="003D38FC"/>
    <w:rsid w:val="00493DD8"/>
    <w:rsid w:val="00523521"/>
    <w:rsid w:val="00532A65"/>
    <w:rsid w:val="006958A7"/>
    <w:rsid w:val="0072160D"/>
    <w:rsid w:val="00770BB0"/>
    <w:rsid w:val="007F4A88"/>
    <w:rsid w:val="00835068"/>
    <w:rsid w:val="00957B96"/>
    <w:rsid w:val="00A20072"/>
    <w:rsid w:val="00A766F3"/>
    <w:rsid w:val="00AF6E12"/>
    <w:rsid w:val="00B37F91"/>
    <w:rsid w:val="00BD5E14"/>
    <w:rsid w:val="00C3284D"/>
    <w:rsid w:val="00D27C6B"/>
    <w:rsid w:val="00D60450"/>
    <w:rsid w:val="00E02319"/>
    <w:rsid w:val="00E439FC"/>
    <w:rsid w:val="00FB3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2EDC"/>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032EDC"/>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032EDC"/>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32EDC"/>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032EDC"/>
    <w:rPr>
      <w:rFonts w:ascii="Times New Roman" w:eastAsia="Times New Roman" w:hAnsi="Times New Roman" w:cs="Calibri"/>
      <w:b/>
      <w:bCs/>
      <w:sz w:val="36"/>
      <w:szCs w:val="32"/>
      <w:lang w:val="en-US"/>
    </w:rPr>
  </w:style>
  <w:style w:type="paragraph" w:customStyle="1" w:styleId="-3">
    <w:name w:val="Пункт-3"/>
    <w:basedOn w:val="a0"/>
    <w:rsid w:val="00032EDC"/>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032EDC"/>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032EDC"/>
    <w:pPr>
      <w:numPr>
        <w:ilvl w:val="5"/>
        <w:numId w:val="1"/>
      </w:numPr>
      <w:spacing w:line="288" w:lineRule="auto"/>
      <w:ind w:firstLine="567"/>
      <w:jc w:val="both"/>
    </w:pPr>
    <w:rPr>
      <w:sz w:val="28"/>
      <w:szCs w:val="20"/>
    </w:rPr>
  </w:style>
  <w:style w:type="paragraph" w:customStyle="1" w:styleId="-5">
    <w:name w:val="Пункт-5"/>
    <w:basedOn w:val="a0"/>
    <w:rsid w:val="00032EDC"/>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032EDC"/>
    <w:pPr>
      <w:ind w:left="720"/>
      <w:contextualSpacing/>
    </w:pPr>
  </w:style>
  <w:style w:type="paragraph" w:customStyle="1" w:styleId="a">
    <w:name w:val="Нумер_контр"/>
    <w:basedOn w:val="3"/>
    <w:rsid w:val="00032EDC"/>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032EDC"/>
    <w:pPr>
      <w:spacing w:after="120"/>
      <w:ind w:left="283"/>
    </w:pPr>
    <w:rPr>
      <w:sz w:val="16"/>
      <w:szCs w:val="16"/>
    </w:rPr>
  </w:style>
  <w:style w:type="character" w:customStyle="1" w:styleId="30">
    <w:name w:val="Основной текст с отступом 3 Знак"/>
    <w:basedOn w:val="a1"/>
    <w:link w:val="3"/>
    <w:uiPriority w:val="99"/>
    <w:semiHidden/>
    <w:rsid w:val="00032EDC"/>
    <w:rPr>
      <w:rFonts w:ascii="Times New Roman" w:eastAsia="Times New Roman" w:hAnsi="Times New Roman" w:cs="Calibri"/>
      <w:sz w:val="16"/>
      <w:szCs w:val="16"/>
      <w:lang w:eastAsia="ru-RU"/>
    </w:rPr>
  </w:style>
  <w:style w:type="paragraph" w:styleId="a5">
    <w:name w:val="Body Text"/>
    <w:basedOn w:val="a0"/>
    <w:link w:val="a6"/>
    <w:rsid w:val="00B37F91"/>
    <w:pPr>
      <w:widowControl w:val="0"/>
      <w:spacing w:after="120"/>
    </w:pPr>
    <w:rPr>
      <w:rFonts w:ascii="Arial" w:eastAsia="Lucida Sans Unicode" w:hAnsi="Arial" w:cs="Times New Roman"/>
      <w:sz w:val="20"/>
      <w:lang w:eastAsia="ar-SA"/>
    </w:rPr>
  </w:style>
  <w:style w:type="character" w:customStyle="1" w:styleId="a6">
    <w:name w:val="Основной текст Знак"/>
    <w:basedOn w:val="a1"/>
    <w:link w:val="a5"/>
    <w:rsid w:val="00B37F91"/>
    <w:rPr>
      <w:rFonts w:ascii="Arial" w:eastAsia="Lucida Sans Unicode" w:hAnsi="Arial" w:cs="Times New Roman"/>
      <w:sz w:val="20"/>
      <w:szCs w:val="24"/>
      <w:lang w:eastAsia="ar-SA"/>
    </w:rPr>
  </w:style>
  <w:style w:type="paragraph" w:styleId="a7">
    <w:name w:val="No Spacing"/>
    <w:link w:val="a8"/>
    <w:uiPriority w:val="1"/>
    <w:qFormat/>
    <w:rsid w:val="00B37F91"/>
    <w:pPr>
      <w:spacing w:after="0" w:line="240" w:lineRule="auto"/>
    </w:pPr>
    <w:rPr>
      <w:rFonts w:ascii="Times New Roman" w:eastAsia="Arial" w:hAnsi="Times New Roman" w:cs="Times New Roman"/>
      <w:sz w:val="24"/>
      <w:szCs w:val="24"/>
      <w:lang w:eastAsia="ar-SA"/>
    </w:rPr>
  </w:style>
  <w:style w:type="character" w:customStyle="1" w:styleId="a8">
    <w:name w:val="Без интервала Знак"/>
    <w:link w:val="a7"/>
    <w:uiPriority w:val="1"/>
    <w:rsid w:val="00B37F91"/>
    <w:rPr>
      <w:rFonts w:ascii="Times New Roman" w:eastAsia="Arial" w:hAnsi="Times New Roman" w:cs="Times New Roman"/>
      <w:sz w:val="24"/>
      <w:szCs w:val="24"/>
      <w:lang w:eastAsia="ar-SA"/>
    </w:rPr>
  </w:style>
  <w:style w:type="character" w:customStyle="1" w:styleId="1327">
    <w:name w:val="1327"/>
    <w:basedOn w:val="a1"/>
    <w:rsid w:val="00B37F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2EDC"/>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032EDC"/>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032EDC"/>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32EDC"/>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032EDC"/>
    <w:rPr>
      <w:rFonts w:ascii="Times New Roman" w:eastAsia="Times New Roman" w:hAnsi="Times New Roman" w:cs="Calibri"/>
      <w:b/>
      <w:bCs/>
      <w:sz w:val="36"/>
      <w:szCs w:val="32"/>
      <w:lang w:val="en-US"/>
    </w:rPr>
  </w:style>
  <w:style w:type="paragraph" w:customStyle="1" w:styleId="-3">
    <w:name w:val="Пункт-3"/>
    <w:basedOn w:val="a0"/>
    <w:rsid w:val="00032EDC"/>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032EDC"/>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032EDC"/>
    <w:pPr>
      <w:numPr>
        <w:ilvl w:val="5"/>
        <w:numId w:val="1"/>
      </w:numPr>
      <w:spacing w:line="288" w:lineRule="auto"/>
      <w:ind w:firstLine="567"/>
      <w:jc w:val="both"/>
    </w:pPr>
    <w:rPr>
      <w:sz w:val="28"/>
      <w:szCs w:val="20"/>
    </w:rPr>
  </w:style>
  <w:style w:type="paragraph" w:customStyle="1" w:styleId="-5">
    <w:name w:val="Пункт-5"/>
    <w:basedOn w:val="a0"/>
    <w:rsid w:val="00032EDC"/>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032EDC"/>
    <w:pPr>
      <w:ind w:left="720"/>
      <w:contextualSpacing/>
    </w:pPr>
  </w:style>
  <w:style w:type="paragraph" w:customStyle="1" w:styleId="a">
    <w:name w:val="Нумер_контр"/>
    <w:basedOn w:val="3"/>
    <w:rsid w:val="00032EDC"/>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032EDC"/>
    <w:pPr>
      <w:spacing w:after="120"/>
      <w:ind w:left="283"/>
    </w:pPr>
    <w:rPr>
      <w:sz w:val="16"/>
      <w:szCs w:val="16"/>
    </w:rPr>
  </w:style>
  <w:style w:type="character" w:customStyle="1" w:styleId="30">
    <w:name w:val="Основной текст с отступом 3 Знак"/>
    <w:basedOn w:val="a1"/>
    <w:link w:val="3"/>
    <w:uiPriority w:val="99"/>
    <w:semiHidden/>
    <w:rsid w:val="00032EDC"/>
    <w:rPr>
      <w:rFonts w:ascii="Times New Roman" w:eastAsia="Times New Roman" w:hAnsi="Times New Roman" w:cs="Calibri"/>
      <w:sz w:val="16"/>
      <w:szCs w:val="16"/>
      <w:lang w:eastAsia="ru-RU"/>
    </w:rPr>
  </w:style>
  <w:style w:type="paragraph" w:styleId="a5">
    <w:name w:val="Body Text"/>
    <w:basedOn w:val="a0"/>
    <w:link w:val="a6"/>
    <w:rsid w:val="00B37F91"/>
    <w:pPr>
      <w:widowControl w:val="0"/>
      <w:spacing w:after="120"/>
    </w:pPr>
    <w:rPr>
      <w:rFonts w:ascii="Arial" w:eastAsia="Lucida Sans Unicode" w:hAnsi="Arial" w:cs="Times New Roman"/>
      <w:sz w:val="20"/>
      <w:lang w:eastAsia="ar-SA"/>
    </w:rPr>
  </w:style>
  <w:style w:type="character" w:customStyle="1" w:styleId="a6">
    <w:name w:val="Основной текст Знак"/>
    <w:basedOn w:val="a1"/>
    <w:link w:val="a5"/>
    <w:rsid w:val="00B37F91"/>
    <w:rPr>
      <w:rFonts w:ascii="Arial" w:eastAsia="Lucida Sans Unicode" w:hAnsi="Arial" w:cs="Times New Roman"/>
      <w:sz w:val="20"/>
      <w:szCs w:val="24"/>
      <w:lang w:eastAsia="ar-SA"/>
    </w:rPr>
  </w:style>
  <w:style w:type="paragraph" w:styleId="a7">
    <w:name w:val="No Spacing"/>
    <w:link w:val="a8"/>
    <w:uiPriority w:val="1"/>
    <w:qFormat/>
    <w:rsid w:val="00B37F91"/>
    <w:pPr>
      <w:spacing w:after="0" w:line="240" w:lineRule="auto"/>
    </w:pPr>
    <w:rPr>
      <w:rFonts w:ascii="Times New Roman" w:eastAsia="Arial" w:hAnsi="Times New Roman" w:cs="Times New Roman"/>
      <w:sz w:val="24"/>
      <w:szCs w:val="24"/>
      <w:lang w:eastAsia="ar-SA"/>
    </w:rPr>
  </w:style>
  <w:style w:type="character" w:customStyle="1" w:styleId="a8">
    <w:name w:val="Без интервала Знак"/>
    <w:link w:val="a7"/>
    <w:uiPriority w:val="1"/>
    <w:rsid w:val="00B37F91"/>
    <w:rPr>
      <w:rFonts w:ascii="Times New Roman" w:eastAsia="Arial" w:hAnsi="Times New Roman" w:cs="Times New Roman"/>
      <w:sz w:val="24"/>
      <w:szCs w:val="24"/>
      <w:lang w:eastAsia="ar-SA"/>
    </w:rPr>
  </w:style>
  <w:style w:type="character" w:customStyle="1" w:styleId="1327">
    <w:name w:val="1327"/>
    <w:basedOn w:val="a1"/>
    <w:rsid w:val="00B3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4287</Words>
  <Characters>24440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PK_ra</cp:lastModifiedBy>
  <cp:revision>18</cp:revision>
  <dcterms:created xsi:type="dcterms:W3CDTF">2025-07-09T05:10:00Z</dcterms:created>
  <dcterms:modified xsi:type="dcterms:W3CDTF">2025-07-09T09:26:00Z</dcterms:modified>
</cp:coreProperties>
</file>