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72BAC" w14:textId="77777777" w:rsidR="003C4EB6" w:rsidRDefault="00000000">
      <w:pPr>
        <w:jc w:val="center"/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eastAsia="Liberation Sans" w:hAnsi="Liberation Sans" w:cs="Liberation Sans"/>
          <w:b/>
          <w:sz w:val="20"/>
          <w:szCs w:val="20"/>
        </w:rPr>
        <w:t>Обоснование начальной (максимальной) цены договора (расчет)</w:t>
      </w:r>
    </w:p>
    <w:tbl>
      <w:tblPr>
        <w:tblW w:w="17859" w:type="dxa"/>
        <w:tblInd w:w="-1183" w:type="dxa"/>
        <w:tblLayout w:type="fixed"/>
        <w:tblLook w:val="04A0" w:firstRow="1" w:lastRow="0" w:firstColumn="1" w:lastColumn="0" w:noHBand="0" w:noVBand="1"/>
      </w:tblPr>
      <w:tblGrid>
        <w:gridCol w:w="458"/>
        <w:gridCol w:w="1951"/>
        <w:gridCol w:w="625"/>
        <w:gridCol w:w="817"/>
        <w:gridCol w:w="1134"/>
        <w:gridCol w:w="1393"/>
        <w:gridCol w:w="1019"/>
        <w:gridCol w:w="1303"/>
        <w:gridCol w:w="1026"/>
        <w:gridCol w:w="1329"/>
        <w:gridCol w:w="2268"/>
        <w:gridCol w:w="2268"/>
        <w:gridCol w:w="2268"/>
      </w:tblGrid>
      <w:tr w:rsidR="003C4EB6" w14:paraId="3B87BD8A" w14:textId="77777777">
        <w:trPr>
          <w:gridAfter w:val="3"/>
          <w:wAfter w:w="6804" w:type="dxa"/>
          <w:trHeight w:val="705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1F32300" w14:textId="77777777" w:rsidR="003C4EB6" w:rsidRDefault="00000000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№ п\п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792A136" w14:textId="77777777" w:rsidR="003C4EB6" w:rsidRDefault="00000000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Наименование товара</w:t>
            </w:r>
          </w:p>
        </w:tc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F3F6D7B" w14:textId="77777777" w:rsidR="003C4EB6" w:rsidRDefault="00000000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Ед. изм.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F57F1DC" w14:textId="77777777" w:rsidR="003C4EB6" w:rsidRDefault="00000000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Кол-во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BE64729" w14:textId="77777777" w:rsidR="003C4EB6" w:rsidRDefault="00000000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20"/>
                <w:szCs w:val="20"/>
              </w:rPr>
              <w:t>Поставщик 1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C44B940" w14:textId="77777777" w:rsidR="003C4EB6" w:rsidRDefault="00000000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20"/>
                <w:szCs w:val="20"/>
              </w:rPr>
              <w:t>Поставщик 2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3839F6C" w14:textId="77777777" w:rsidR="003C4EB6" w:rsidRDefault="00000000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20"/>
                <w:szCs w:val="20"/>
              </w:rPr>
              <w:t>Поставщик 3</w:t>
            </w:r>
          </w:p>
        </w:tc>
      </w:tr>
      <w:tr w:rsidR="003C4EB6" w14:paraId="48CD6B8C" w14:textId="77777777">
        <w:trPr>
          <w:gridAfter w:val="3"/>
          <w:wAfter w:w="6804" w:type="dxa"/>
          <w:trHeight w:val="324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7F1FA9" w14:textId="77777777" w:rsidR="003C4EB6" w:rsidRDefault="003C4EB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EE9000" w14:textId="77777777" w:rsidR="003C4EB6" w:rsidRDefault="003C4EB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1748A3" w14:textId="77777777" w:rsidR="003C4EB6" w:rsidRDefault="003C4EB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4A59A0" w14:textId="77777777" w:rsidR="003C4EB6" w:rsidRDefault="003C4EB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E5D22BE" w14:textId="77777777" w:rsidR="003C4EB6" w:rsidRDefault="00000000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3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60AC823" w14:textId="77777777" w:rsidR="003C4EB6" w:rsidRDefault="00000000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6ACBCE2" w14:textId="77777777" w:rsidR="003C4EB6" w:rsidRDefault="00000000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30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BD6FF98" w14:textId="77777777" w:rsidR="003C4EB6" w:rsidRDefault="00000000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0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2184DB9" w14:textId="77777777" w:rsidR="003C4EB6" w:rsidRDefault="00000000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3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96A9470" w14:textId="77777777" w:rsidR="003C4EB6" w:rsidRDefault="00000000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20"/>
                <w:szCs w:val="20"/>
              </w:rPr>
              <w:t>Сумма</w:t>
            </w:r>
          </w:p>
        </w:tc>
      </w:tr>
      <w:tr w:rsidR="003C4EB6" w14:paraId="78CF81D4" w14:textId="77777777">
        <w:trPr>
          <w:gridAfter w:val="3"/>
          <w:wAfter w:w="6804" w:type="dxa"/>
          <w:trHeight w:val="330"/>
        </w:trPr>
        <w:tc>
          <w:tcPr>
            <w:tcW w:w="45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BA3B20E" w14:textId="77777777" w:rsidR="003C4EB6" w:rsidRDefault="00000000">
            <w:pPr>
              <w:jc w:val="both"/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Cs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1F26E8C" w14:textId="77777777" w:rsidR="003C4EB6" w:rsidRPr="006A537F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Блок</w:t>
            </w:r>
            <w:r w:rsidRPr="006A537F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питания</w:t>
            </w:r>
            <w:r w:rsidRPr="006A537F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537F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lang w:val="en-US"/>
              </w:rPr>
              <w:t>Xilence</w:t>
            </w:r>
            <w:proofErr w:type="spellEnd"/>
            <w:r w:rsidRPr="006A537F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lang w:val="en-US"/>
              </w:rPr>
              <w:t xml:space="preserve"> Red Wings 7 XN056 550W [XP550R7]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черный</w:t>
            </w:r>
          </w:p>
        </w:tc>
        <w:tc>
          <w:tcPr>
            <w:tcW w:w="6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C87B1D2" w14:textId="77777777" w:rsidR="003C4EB6" w:rsidRDefault="00000000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ШТ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CBDB1A3" w14:textId="77777777" w:rsidR="003C4EB6" w:rsidRDefault="00000000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45486DF" w14:textId="77777777" w:rsidR="003C4EB6" w:rsidRDefault="00000000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3500,00</w:t>
            </w:r>
          </w:p>
        </w:tc>
        <w:tc>
          <w:tcPr>
            <w:tcW w:w="13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9C6C585" w14:textId="77777777" w:rsidR="003C4EB6" w:rsidRDefault="00000000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14000,00</w:t>
            </w:r>
          </w:p>
          <w:p w14:paraId="1994551D" w14:textId="77777777" w:rsidR="003C4EB6" w:rsidRDefault="003C4EB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A91EC2F" w14:textId="77777777" w:rsidR="003C4EB6" w:rsidRDefault="00000000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5000,00</w:t>
            </w:r>
          </w:p>
        </w:tc>
        <w:tc>
          <w:tcPr>
            <w:tcW w:w="130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B1EBF2E" w14:textId="77777777" w:rsidR="003C4EB6" w:rsidRDefault="00000000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20000,00</w:t>
            </w:r>
          </w:p>
        </w:tc>
        <w:tc>
          <w:tcPr>
            <w:tcW w:w="10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5994E6E" w14:textId="77777777" w:rsidR="003C4EB6" w:rsidRDefault="00000000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4500,00</w:t>
            </w:r>
          </w:p>
        </w:tc>
        <w:tc>
          <w:tcPr>
            <w:tcW w:w="13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562C294" w14:textId="77777777" w:rsidR="003C4EB6" w:rsidRDefault="00000000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18000,00</w:t>
            </w:r>
          </w:p>
        </w:tc>
      </w:tr>
      <w:tr w:rsidR="003C4EB6" w14:paraId="794CA055" w14:textId="77777777">
        <w:trPr>
          <w:gridAfter w:val="3"/>
          <w:wAfter w:w="6804" w:type="dxa"/>
          <w:trHeight w:val="464"/>
        </w:trPr>
        <w:tc>
          <w:tcPr>
            <w:tcW w:w="459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BB48898" w14:textId="77777777" w:rsidR="003C4EB6" w:rsidRDefault="00000000">
            <w:pPr>
              <w:jc w:val="both"/>
              <w:rPr>
                <w:rFonts w:ascii="Liberation Sans" w:eastAsia="Liberation Sans" w:hAnsi="Liberation Sans" w:cs="Liberation Sans"/>
                <w:bCs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Cs/>
                <w:sz w:val="20"/>
                <w:szCs w:val="20"/>
              </w:rPr>
              <w:t>2</w:t>
            </w:r>
          </w:p>
        </w:tc>
        <w:tc>
          <w:tcPr>
            <w:tcW w:w="1951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7E8FC51" w14:textId="77777777" w:rsidR="003C4EB6" w:rsidRPr="006A537F" w:rsidRDefault="00000000">
            <w:pP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Блок</w:t>
            </w:r>
            <w:r w:rsidRPr="006A537F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питания</w:t>
            </w:r>
            <w:r w:rsidRPr="006A537F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537F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lang w:val="en-US"/>
              </w:rPr>
              <w:t>Xilence</w:t>
            </w:r>
            <w:proofErr w:type="spellEnd"/>
            <w:r w:rsidRPr="006A537F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lang w:val="en-US"/>
              </w:rPr>
              <w:t xml:space="preserve"> Performance X+ XN178 1250W [XP1250MR9.2]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черный</w:t>
            </w:r>
          </w:p>
        </w:tc>
        <w:tc>
          <w:tcPr>
            <w:tcW w:w="625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024AC1B" w14:textId="77777777" w:rsidR="003C4EB6" w:rsidRDefault="00000000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ШТ</w:t>
            </w:r>
          </w:p>
        </w:tc>
        <w:tc>
          <w:tcPr>
            <w:tcW w:w="817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9EB6B3D" w14:textId="77777777" w:rsidR="003C4EB6" w:rsidRDefault="00000000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77DDE7F" w14:textId="77777777" w:rsidR="003C4EB6" w:rsidRDefault="00000000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27000,00</w:t>
            </w:r>
          </w:p>
        </w:tc>
        <w:tc>
          <w:tcPr>
            <w:tcW w:w="139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2CD9815" w14:textId="77777777" w:rsidR="003C4EB6" w:rsidRDefault="00000000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27000,00</w:t>
            </w:r>
          </w:p>
        </w:tc>
        <w:tc>
          <w:tcPr>
            <w:tcW w:w="101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45057B1" w14:textId="77777777" w:rsidR="003C4EB6" w:rsidRDefault="00000000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31000,00</w:t>
            </w:r>
          </w:p>
        </w:tc>
        <w:tc>
          <w:tcPr>
            <w:tcW w:w="130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940D0A8" w14:textId="77777777" w:rsidR="003C4EB6" w:rsidRDefault="00000000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31000,00</w:t>
            </w:r>
          </w:p>
        </w:tc>
        <w:tc>
          <w:tcPr>
            <w:tcW w:w="102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6918F13" w14:textId="77777777" w:rsidR="003C4EB6" w:rsidRDefault="00000000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30000,00</w:t>
            </w:r>
          </w:p>
        </w:tc>
        <w:tc>
          <w:tcPr>
            <w:tcW w:w="132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92AC821" w14:textId="77777777" w:rsidR="003C4EB6" w:rsidRDefault="00000000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30000,00</w:t>
            </w:r>
          </w:p>
        </w:tc>
      </w:tr>
      <w:tr w:rsidR="003C4EB6" w14:paraId="24AAD88B" w14:textId="77777777">
        <w:trPr>
          <w:gridAfter w:val="3"/>
          <w:wAfter w:w="6804" w:type="dxa"/>
          <w:trHeight w:val="464"/>
        </w:trPr>
        <w:tc>
          <w:tcPr>
            <w:tcW w:w="459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BAFD0F2" w14:textId="77777777" w:rsidR="003C4EB6" w:rsidRDefault="00000000">
            <w:pPr>
              <w:jc w:val="both"/>
              <w:rPr>
                <w:rFonts w:ascii="Liberation Sans" w:eastAsia="Liberation Sans" w:hAnsi="Liberation Sans" w:cs="Liberation Sans"/>
                <w:bCs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Cs/>
                <w:sz w:val="20"/>
                <w:szCs w:val="20"/>
              </w:rPr>
              <w:t>3</w:t>
            </w:r>
          </w:p>
        </w:tc>
        <w:tc>
          <w:tcPr>
            <w:tcW w:w="1951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2EF9553" w14:textId="77777777" w:rsidR="003C4EB6" w:rsidRPr="006A537F" w:rsidRDefault="00000000">
            <w:pP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Видеокарта</w:t>
            </w:r>
            <w:r w:rsidRPr="006A537F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lang w:val="en-US"/>
              </w:rPr>
              <w:t xml:space="preserve"> Palit GeForce RTX 5080 </w:t>
            </w:r>
            <w:proofErr w:type="spellStart"/>
            <w:r w:rsidRPr="006A537F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lang w:val="en-US"/>
              </w:rPr>
              <w:t>GameRock</w:t>
            </w:r>
            <w:proofErr w:type="spellEnd"/>
            <w:r w:rsidRPr="006A537F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lang w:val="en-US"/>
              </w:rPr>
              <w:t xml:space="preserve"> OC [NE75080T19T2-GB2030G]</w:t>
            </w:r>
          </w:p>
        </w:tc>
        <w:tc>
          <w:tcPr>
            <w:tcW w:w="625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C4080F1" w14:textId="77777777" w:rsidR="003C4EB6" w:rsidRDefault="00000000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ШТ</w:t>
            </w:r>
          </w:p>
        </w:tc>
        <w:tc>
          <w:tcPr>
            <w:tcW w:w="817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19F9E0F" w14:textId="77777777" w:rsidR="003C4EB6" w:rsidRDefault="00000000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37F4657" w14:textId="77777777" w:rsidR="003C4EB6" w:rsidRDefault="00000000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165000,00</w:t>
            </w:r>
          </w:p>
        </w:tc>
        <w:tc>
          <w:tcPr>
            <w:tcW w:w="139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4BA6DD8" w14:textId="77777777" w:rsidR="003C4EB6" w:rsidRDefault="00000000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165000,00</w:t>
            </w:r>
          </w:p>
        </w:tc>
        <w:tc>
          <w:tcPr>
            <w:tcW w:w="101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F14CE8A" w14:textId="77777777" w:rsidR="003C4EB6" w:rsidRDefault="00000000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175000,00</w:t>
            </w:r>
          </w:p>
        </w:tc>
        <w:tc>
          <w:tcPr>
            <w:tcW w:w="130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C443A27" w14:textId="77777777" w:rsidR="003C4EB6" w:rsidRDefault="00000000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175000,00</w:t>
            </w:r>
          </w:p>
        </w:tc>
        <w:tc>
          <w:tcPr>
            <w:tcW w:w="102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077E8F2" w14:textId="77777777" w:rsidR="003C4EB6" w:rsidRDefault="00000000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180000,00</w:t>
            </w:r>
          </w:p>
        </w:tc>
        <w:tc>
          <w:tcPr>
            <w:tcW w:w="132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33072A3" w14:textId="77777777" w:rsidR="003C4EB6" w:rsidRDefault="00000000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180000,00</w:t>
            </w:r>
          </w:p>
        </w:tc>
      </w:tr>
      <w:tr w:rsidR="003C4EB6" w14:paraId="767A7A85" w14:textId="77777777">
        <w:trPr>
          <w:gridAfter w:val="3"/>
          <w:wAfter w:w="6804" w:type="dxa"/>
          <w:trHeight w:val="464"/>
        </w:trPr>
        <w:tc>
          <w:tcPr>
            <w:tcW w:w="459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94213C1" w14:textId="77777777" w:rsidR="003C4EB6" w:rsidRDefault="00000000">
            <w:pPr>
              <w:jc w:val="both"/>
              <w:rPr>
                <w:rFonts w:ascii="Liberation Sans" w:eastAsia="Liberation Sans" w:hAnsi="Liberation Sans" w:cs="Liberation Sans"/>
                <w:bCs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Cs/>
                <w:sz w:val="20"/>
                <w:szCs w:val="20"/>
              </w:rPr>
              <w:t>4</w:t>
            </w:r>
          </w:p>
        </w:tc>
        <w:tc>
          <w:tcPr>
            <w:tcW w:w="1951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6FCA2FE" w14:textId="77777777" w:rsidR="003C4EB6" w:rsidRDefault="00000000">
            <w:pP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 xml:space="preserve">Оперативная память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G.Skill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Aegis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 xml:space="preserve"> [F4-3200C16S-16GIS] 16 ГБ</w:t>
            </w:r>
          </w:p>
        </w:tc>
        <w:tc>
          <w:tcPr>
            <w:tcW w:w="625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5058F84" w14:textId="77777777" w:rsidR="003C4EB6" w:rsidRDefault="00000000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ШТ</w:t>
            </w:r>
          </w:p>
        </w:tc>
        <w:tc>
          <w:tcPr>
            <w:tcW w:w="817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15F78FE" w14:textId="77777777" w:rsidR="003C4EB6" w:rsidRDefault="00000000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6B19166" w14:textId="77777777" w:rsidR="003C4EB6" w:rsidRDefault="00000000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4500,00</w:t>
            </w:r>
          </w:p>
        </w:tc>
        <w:tc>
          <w:tcPr>
            <w:tcW w:w="139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523C9D4" w14:textId="77777777" w:rsidR="003C4EB6" w:rsidRDefault="00000000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27000,00</w:t>
            </w:r>
          </w:p>
        </w:tc>
        <w:tc>
          <w:tcPr>
            <w:tcW w:w="101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9028057" w14:textId="77777777" w:rsidR="003C4EB6" w:rsidRDefault="00000000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5000,00</w:t>
            </w:r>
          </w:p>
        </w:tc>
        <w:tc>
          <w:tcPr>
            <w:tcW w:w="130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0025789" w14:textId="77777777" w:rsidR="003C4EB6" w:rsidRDefault="00000000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5000,00</w:t>
            </w:r>
          </w:p>
        </w:tc>
        <w:tc>
          <w:tcPr>
            <w:tcW w:w="102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4E4D2A5" w14:textId="77777777" w:rsidR="003C4EB6" w:rsidRDefault="00000000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5200,00</w:t>
            </w:r>
          </w:p>
        </w:tc>
        <w:tc>
          <w:tcPr>
            <w:tcW w:w="132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97206C5" w14:textId="77777777" w:rsidR="003C4EB6" w:rsidRDefault="00000000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31200,00</w:t>
            </w:r>
          </w:p>
        </w:tc>
      </w:tr>
      <w:tr w:rsidR="003C4EB6" w14:paraId="1D0C7246" w14:textId="77777777">
        <w:trPr>
          <w:gridAfter w:val="3"/>
          <w:wAfter w:w="6804" w:type="dxa"/>
          <w:trHeight w:val="464"/>
        </w:trPr>
        <w:tc>
          <w:tcPr>
            <w:tcW w:w="459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3BB410B" w14:textId="77777777" w:rsidR="003C4EB6" w:rsidRDefault="00000000">
            <w:pPr>
              <w:jc w:val="both"/>
              <w:rPr>
                <w:rFonts w:ascii="Liberation Sans" w:eastAsia="Liberation Sans" w:hAnsi="Liberation Sans" w:cs="Liberation Sans"/>
                <w:bCs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Cs/>
                <w:sz w:val="20"/>
                <w:szCs w:val="20"/>
              </w:rPr>
              <w:t>5</w:t>
            </w:r>
          </w:p>
        </w:tc>
        <w:tc>
          <w:tcPr>
            <w:tcW w:w="1951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1BB1F3B" w14:textId="77777777" w:rsidR="003C4EB6" w:rsidRDefault="00000000">
            <w:pP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Сетевое хранилище (NAS) QNAP D4 (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Rev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. C)</w:t>
            </w:r>
          </w:p>
        </w:tc>
        <w:tc>
          <w:tcPr>
            <w:tcW w:w="625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2AA0B47" w14:textId="77777777" w:rsidR="003C4EB6" w:rsidRDefault="00000000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ШТ</w:t>
            </w:r>
          </w:p>
        </w:tc>
        <w:tc>
          <w:tcPr>
            <w:tcW w:w="817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07F6B67" w14:textId="77777777" w:rsidR="003C4EB6" w:rsidRDefault="00000000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3480244" w14:textId="77777777" w:rsidR="003C4EB6" w:rsidRDefault="00000000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75000,00</w:t>
            </w:r>
          </w:p>
        </w:tc>
        <w:tc>
          <w:tcPr>
            <w:tcW w:w="139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C8BDF38" w14:textId="77777777" w:rsidR="003C4EB6" w:rsidRDefault="00000000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75000,00</w:t>
            </w:r>
          </w:p>
        </w:tc>
        <w:tc>
          <w:tcPr>
            <w:tcW w:w="101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CFF2C20" w14:textId="77777777" w:rsidR="003C4EB6" w:rsidRDefault="00000000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80000,00</w:t>
            </w:r>
          </w:p>
        </w:tc>
        <w:tc>
          <w:tcPr>
            <w:tcW w:w="130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44CBE17" w14:textId="77777777" w:rsidR="003C4EB6" w:rsidRDefault="00000000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80000,00</w:t>
            </w:r>
          </w:p>
        </w:tc>
        <w:tc>
          <w:tcPr>
            <w:tcW w:w="102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F253293" w14:textId="77777777" w:rsidR="003C4EB6" w:rsidRDefault="00000000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81000,00</w:t>
            </w:r>
          </w:p>
        </w:tc>
        <w:tc>
          <w:tcPr>
            <w:tcW w:w="132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112106A" w14:textId="77777777" w:rsidR="003C4EB6" w:rsidRDefault="00000000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81000,00</w:t>
            </w:r>
          </w:p>
        </w:tc>
      </w:tr>
      <w:tr w:rsidR="003C4EB6" w14:paraId="3C550CDB" w14:textId="77777777">
        <w:trPr>
          <w:gridAfter w:val="3"/>
          <w:wAfter w:w="6804" w:type="dxa"/>
          <w:trHeight w:val="464"/>
        </w:trPr>
        <w:tc>
          <w:tcPr>
            <w:tcW w:w="459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188B103" w14:textId="77777777" w:rsidR="003C4EB6" w:rsidRDefault="00000000">
            <w:pPr>
              <w:jc w:val="both"/>
              <w:rPr>
                <w:rFonts w:ascii="Liberation Sans" w:eastAsia="Liberation Sans" w:hAnsi="Liberation Sans" w:cs="Liberation Sans"/>
                <w:bCs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Cs/>
                <w:sz w:val="20"/>
                <w:szCs w:val="20"/>
              </w:rPr>
              <w:t>6</w:t>
            </w:r>
          </w:p>
        </w:tc>
        <w:tc>
          <w:tcPr>
            <w:tcW w:w="1951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3FB81CD" w14:textId="77777777" w:rsidR="003C4EB6" w:rsidRPr="006A537F" w:rsidRDefault="00000000">
            <w:pP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lang w:val="en-US"/>
              </w:rPr>
            </w:pPr>
            <w:r w:rsidRPr="006A537F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lang w:val="en-US"/>
              </w:rPr>
              <w:t xml:space="preserve">6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ТБ</w:t>
            </w:r>
            <w:r w:rsidRPr="006A537F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Жесткий</w:t>
            </w:r>
            <w:r w:rsidRPr="006A537F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диск</w:t>
            </w:r>
            <w:r w:rsidRPr="006A537F"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lang w:val="en-US"/>
              </w:rPr>
              <w:t xml:space="preserve"> WD Red Plus [WD60EFPX]</w:t>
            </w:r>
          </w:p>
        </w:tc>
        <w:tc>
          <w:tcPr>
            <w:tcW w:w="625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2AF7AC8" w14:textId="77777777" w:rsidR="003C4EB6" w:rsidRDefault="00000000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ШТ</w:t>
            </w:r>
          </w:p>
        </w:tc>
        <w:tc>
          <w:tcPr>
            <w:tcW w:w="817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105F97C" w14:textId="77777777" w:rsidR="003C4EB6" w:rsidRDefault="00000000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D40F80C" w14:textId="77777777" w:rsidR="003C4EB6" w:rsidRDefault="00000000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22000,00</w:t>
            </w:r>
          </w:p>
        </w:tc>
        <w:tc>
          <w:tcPr>
            <w:tcW w:w="139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0788A5A" w14:textId="77777777" w:rsidR="003C4EB6" w:rsidRDefault="00000000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44000,00</w:t>
            </w:r>
          </w:p>
        </w:tc>
        <w:tc>
          <w:tcPr>
            <w:tcW w:w="101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B6055B0" w14:textId="77777777" w:rsidR="003C4EB6" w:rsidRDefault="00000000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23500,00</w:t>
            </w:r>
          </w:p>
        </w:tc>
        <w:tc>
          <w:tcPr>
            <w:tcW w:w="130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9C44D94" w14:textId="77777777" w:rsidR="003C4EB6" w:rsidRDefault="00000000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23500,00</w:t>
            </w:r>
          </w:p>
        </w:tc>
        <w:tc>
          <w:tcPr>
            <w:tcW w:w="102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AE0FE5C" w14:textId="77777777" w:rsidR="003C4EB6" w:rsidRDefault="00000000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24000,00</w:t>
            </w:r>
          </w:p>
        </w:tc>
        <w:tc>
          <w:tcPr>
            <w:tcW w:w="132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48ACFDC" w14:textId="77777777" w:rsidR="003C4EB6" w:rsidRDefault="00000000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48000,00</w:t>
            </w:r>
          </w:p>
        </w:tc>
      </w:tr>
      <w:tr w:rsidR="003C4EB6" w14:paraId="5F19FCFF" w14:textId="77777777">
        <w:trPr>
          <w:trHeight w:val="540"/>
        </w:trPr>
        <w:tc>
          <w:tcPr>
            <w:tcW w:w="38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5DAF08C" w14:textId="77777777" w:rsidR="003C4EB6" w:rsidRDefault="003C4EB6">
            <w:pPr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B4AED2B" w14:textId="77777777" w:rsidR="003C4EB6" w:rsidRDefault="00000000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352000,00</w:t>
            </w:r>
          </w:p>
          <w:p w14:paraId="6479814E" w14:textId="77777777" w:rsidR="003C4EB6" w:rsidRDefault="003C4EB6">
            <w:pPr>
              <w:spacing w:after="0"/>
              <w:jc w:val="right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46282C0" w14:textId="77777777" w:rsidR="003C4EB6" w:rsidRDefault="00000000">
            <w:pPr>
              <w:spacing w:after="0"/>
              <w:jc w:val="right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360000,00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23ECB6D" w14:textId="77777777" w:rsidR="003C4EB6" w:rsidRDefault="00000000">
            <w:pPr>
              <w:spacing w:after="0"/>
              <w:jc w:val="right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359000,00</w:t>
            </w:r>
          </w:p>
        </w:tc>
        <w:tc>
          <w:tcPr>
            <w:tcW w:w="2268" w:type="dxa"/>
            <w:noWrap/>
          </w:tcPr>
          <w:p w14:paraId="6E0EFFF8" w14:textId="77777777" w:rsidR="003C4EB6" w:rsidRDefault="003C4EB6">
            <w:pPr>
              <w:tabs>
                <w:tab w:val="left" w:pos="567"/>
                <w:tab w:val="left" w:pos="709"/>
              </w:tabs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268" w:type="dxa"/>
            <w:noWrap/>
          </w:tcPr>
          <w:p w14:paraId="507EB22C" w14:textId="77777777" w:rsidR="003C4EB6" w:rsidRDefault="003C4EB6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268" w:type="dxa"/>
            <w:noWrap/>
            <w:vAlign w:val="center"/>
          </w:tcPr>
          <w:p w14:paraId="27861D2D" w14:textId="77777777" w:rsidR="003C4EB6" w:rsidRDefault="00000000">
            <w:pPr>
              <w:jc w:val="right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20"/>
                <w:szCs w:val="20"/>
              </w:rPr>
              <w:t>525 000,00</w:t>
            </w:r>
          </w:p>
        </w:tc>
      </w:tr>
      <w:tr w:rsidR="003C4EB6" w14:paraId="7D320F9A" w14:textId="77777777">
        <w:trPr>
          <w:gridAfter w:val="3"/>
          <w:wAfter w:w="6804" w:type="dxa"/>
          <w:trHeight w:val="1020"/>
        </w:trPr>
        <w:tc>
          <w:tcPr>
            <w:tcW w:w="385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0B9E94" w14:textId="77777777" w:rsidR="003C4EB6" w:rsidRDefault="003C4EB6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204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FCF425E" w14:textId="1DC60EF6" w:rsidR="003C4EB6" w:rsidRPr="006A537F" w:rsidRDefault="006A537F" w:rsidP="006A537F">
            <w:pPr>
              <w:rPr>
                <w:rFonts w:ascii="Liberation Sans" w:eastAsia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</w:pPr>
            <w:r w:rsidRPr="006A537F">
              <w:rPr>
                <w:rFonts w:ascii="Liberation Sans" w:eastAsia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С учетом положений статьи 34 Бюджетного кодекса Российской Федерации, регламентирующей принцип эффективности использования денежных средств (необходимость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объема средств (результативности)) начальная (максимальная) цена договора устанавливается по наименьшему коммерческому предложению в размере </w:t>
            </w:r>
            <w:r w:rsidR="00000000" w:rsidRPr="006A537F"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0"/>
                <w:szCs w:val="20"/>
                <w:highlight w:val="white"/>
              </w:rPr>
              <w:t>352000,00 (Триста пятьдесят две тысячи) рублей 00 копеек.</w:t>
            </w:r>
            <w:r w:rsidR="00000000" w:rsidRPr="006A537F">
              <w:rPr>
                <w:rFonts w:ascii="Liberation Sans" w:eastAsia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 Наименьшая стоимость Товара включает в </w:t>
            </w:r>
            <w:proofErr w:type="gramStart"/>
            <w:r w:rsidR="00000000" w:rsidRPr="006A537F">
              <w:rPr>
                <w:rFonts w:ascii="Liberation Sans" w:eastAsia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себя:  </w:t>
            </w:r>
            <w:r w:rsidR="00000000">
              <w:rPr>
                <w:rFonts w:ascii="Liberation Sans" w:eastAsia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  <w:t>цена</w:t>
            </w:r>
            <w:proofErr w:type="gramEnd"/>
            <w:r w:rsidR="00000000">
              <w:rPr>
                <w:rFonts w:ascii="Liberation Sans" w:eastAsia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 Товара, стоимость тары (упаковки), перевозка, доставка до места поставки, хранение, погрузочно-разгрузочные работы, </w:t>
            </w:r>
            <w:r w:rsidR="00000000" w:rsidRPr="006A537F">
              <w:rPr>
                <w:rFonts w:ascii="Liberation Sans" w:eastAsia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включая работы с применением грузоподъемных средств, занос в помещение, страхование, уплата таможенных </w:t>
            </w:r>
            <w:r w:rsidR="00000000">
              <w:rPr>
                <w:rFonts w:ascii="Liberation Sans" w:eastAsia="Liberation Sans" w:hAnsi="Liberation Sans" w:cs="Liberation Sans"/>
                <w:color w:val="000000" w:themeColor="text1"/>
                <w:sz w:val="20"/>
                <w:szCs w:val="20"/>
                <w:highlight w:val="white"/>
              </w:rPr>
              <w:t>пошлин, налогов, сборов и других обязательных платежей, установленных действующим законодательством Российской Федерации.</w:t>
            </w:r>
          </w:p>
        </w:tc>
      </w:tr>
    </w:tbl>
    <w:p w14:paraId="048D76AB" w14:textId="77777777" w:rsidR="003C4EB6" w:rsidRDefault="003C4EB6">
      <w:pPr>
        <w:rPr>
          <w:rFonts w:ascii="Liberation Sans" w:hAnsi="Liberation Sans" w:cs="Liberation Sans"/>
          <w:sz w:val="20"/>
          <w:szCs w:val="20"/>
        </w:rPr>
      </w:pPr>
    </w:p>
    <w:sectPr w:rsidR="003C4EB6">
      <w:pgSz w:w="11906" w:h="16838"/>
      <w:pgMar w:top="425" w:right="850" w:bottom="822" w:left="1701" w:header="709" w:footer="709" w:gutter="0"/>
      <w:cols w:space="708"/>
      <w:docGrid w:linePitch="360"/>
    </w:sectPr>
    <!-- MKR-client-12345 --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BD269" w14:textId="77777777" w:rsidR="00803C1B" w:rsidRDefault="00803C1B">
      <w:pPr>
        <w:spacing w:after="0" w:line="240" w:lineRule="auto"/>
      </w:pPr>
      <w:r>
        <w:separator/>
      </w:r>
    </w:p>
  </w:endnote>
  <w:endnote w:type="continuationSeparator" w:id="0">
    <w:p w14:paraId="4D5D2D6D" w14:textId="77777777" w:rsidR="00803C1B" w:rsidRDefault="0080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PT Astra Serif">
    <w:altName w:val="Arial"/>
    <w:charset w:val="00"/>
    <w:family w:val="auto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5E135" w14:textId="77777777" w:rsidR="00803C1B" w:rsidRDefault="00803C1B">
      <w:pPr>
        <w:spacing w:after="0" w:line="240" w:lineRule="auto"/>
      </w:pPr>
      <w:r>
        <w:separator/>
      </w:r>
    </w:p>
  </w:footnote>
  <w:footnote w:type="continuationSeparator" w:id="0">
    <w:p w14:paraId="0FD43099" w14:textId="77777777" w:rsidR="00803C1B" w:rsidRDefault="00803C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EB6"/>
    <w:rsid w:val="003C4EB6"/>
    <w:rsid w:val="006A537F"/>
    <w:rsid w:val="00803C1B"/>
    <w:rsid w:val="00A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4D59F"/>
  <w15:docId w15:val="{C8B6F68B-B4C1-4ADE-8E32-C987669D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DOC-MARKER-K5fzNuCOg6X5GPBS2jBCEpsgg9Y7tVbvg2EWSPVtHIM</dc:description>
  <dc:creator/>
  <cp:lastModifiedBy>ФВьшт</cp:lastModifiedBy>
  <cp:revision>15</cp:revision>
  <dcterms:created xsi:type="dcterms:W3CDTF">2025-07-29T07:47:00Z</dcterms:created>
  <dcterms:modified xsi:type="dcterms:W3CDTF">2025-07-29T07:48:00Z</dcterms:modified>
</cp:coreProperties>
</file>