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6A73" w14:textId="77777777" w:rsidR="00302E77" w:rsidRPr="00302E77" w:rsidRDefault="00302E77" w:rsidP="00302E77">
      <w:pPr>
        <w:tabs>
          <w:tab w:val="left" w:pos="2701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2E77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14:paraId="7D77955D" w14:textId="77777777" w:rsidR="00302E77" w:rsidRPr="00302E77" w:rsidRDefault="00302E77" w:rsidP="00302E77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148" w:after="112"/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E77">
        <w:rPr>
          <w:rFonts w:ascii="Times New Roman" w:hAnsi="Times New Roman" w:cs="Times New Roman"/>
          <w:bCs/>
          <w:sz w:val="24"/>
          <w:szCs w:val="24"/>
          <w:lang w:eastAsia="ru-RU"/>
        </w:rPr>
        <w:t>Директор</w:t>
      </w:r>
    </w:p>
    <w:p w14:paraId="6FAA1DF3" w14:textId="77777777" w:rsidR="00302E77" w:rsidRPr="00302E77" w:rsidRDefault="00302E77" w:rsidP="00302E77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529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148" w:after="112"/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E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Государственного автономного</w:t>
      </w:r>
      <w:r w:rsidRPr="00302E7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учреждения социального обслуживания Свердловской области «Центр социальной помощи семье и детям «Гнездышко» Кировского района города Екатеринбурга»</w:t>
      </w:r>
    </w:p>
    <w:p w14:paraId="6C4BD535" w14:textId="22615F60" w:rsidR="00302E77" w:rsidRPr="00302E77" w:rsidRDefault="00302E77" w:rsidP="00302E77">
      <w:pPr>
        <w:tabs>
          <w:tab w:val="left" w:pos="247"/>
          <w:tab w:val="left" w:pos="1130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2E77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E13F63">
        <w:rPr>
          <w:rFonts w:ascii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302E77">
        <w:rPr>
          <w:rFonts w:ascii="Times New Roman" w:hAnsi="Times New Roman" w:cs="Times New Roman"/>
          <w:sz w:val="24"/>
          <w:szCs w:val="24"/>
          <w:lang w:eastAsia="ru-RU"/>
        </w:rPr>
        <w:t>» августа 2025 г.</w:t>
      </w: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7A7A2B3E" w14:textId="77777777" w:rsidR="006E4E98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</w:t>
      </w:r>
    </w:p>
    <w:p w14:paraId="36701242" w14:textId="19D369F4" w:rsidR="00C8062F" w:rsidRPr="002C7FF7" w:rsidRDefault="003B1E9B" w:rsidP="002C7FF7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302E77" w:rsidRPr="00302E77">
        <w:rPr>
          <w:rFonts w:ascii="Times New Roman" w:hAnsi="Times New Roman" w:cs="Times New Roman"/>
          <w:b/>
          <w:spacing w:val="1"/>
          <w:sz w:val="22"/>
          <w:szCs w:val="22"/>
        </w:rPr>
        <w:t>на поставку продуктов питания (молочная продукция)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9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C67DBB" w14:textId="33D67FD7" w:rsidR="00302E77" w:rsidRDefault="00302E77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02E77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Государственного автономного учреждения социального обслуживания Свердловской области «Центр социальной помощи семье и детям «Гнездышко» Кировского района города Екатеринбурга».</w:t>
            </w:r>
          </w:p>
          <w:p w14:paraId="42036D4F" w14:textId="77777777" w:rsidR="00302E77" w:rsidRPr="00302E77" w:rsidRDefault="00302E77" w:rsidP="00302E77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</w:pPr>
            <w:r w:rsidRPr="00302E77"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  <w:t>Место нахождения: г. Екатеринбург, Кировский район ул. Искровцев 23А.</w:t>
            </w:r>
          </w:p>
          <w:p w14:paraId="188552E8" w14:textId="77777777" w:rsidR="00302E77" w:rsidRPr="00302E77" w:rsidRDefault="00302E77" w:rsidP="00302E77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</w:pPr>
            <w:r w:rsidRPr="00302E77"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  <w:t>Почтовый адрес: г. Екатеринбург, Кировский район ул. Искровцев 23А.</w:t>
            </w:r>
          </w:p>
          <w:p w14:paraId="4DCA54A3" w14:textId="77777777" w:rsidR="00302E77" w:rsidRPr="00302E77" w:rsidRDefault="00302E77" w:rsidP="00302E77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</w:pPr>
            <w:r w:rsidRPr="00302E77"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  <w:t xml:space="preserve">Адрес электронной почты: </w:t>
            </w:r>
            <w:hyperlink r:id="rId8" w:history="1">
              <w:r w:rsidRPr="00302E77">
                <w:rPr>
                  <w:rFonts w:ascii="Times New Roman" w:eastAsia="Calibri" w:hAnsi="Times New Roman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ekbgnezdo</w:t>
              </w:r>
              <w:r w:rsidRPr="00302E77">
                <w:rPr>
                  <w:rFonts w:ascii="Times New Roman" w:eastAsia="Calibri" w:hAnsi="Times New Roman" w:cs="Arial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302E77">
                <w:rPr>
                  <w:rFonts w:ascii="Times New Roman" w:eastAsia="Calibri" w:hAnsi="Times New Roman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302E77">
                <w:rPr>
                  <w:rFonts w:ascii="Times New Roman" w:eastAsia="Calibri" w:hAnsi="Times New Roman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302E77">
                <w:rPr>
                  <w:rFonts w:ascii="Times New Roman" w:eastAsia="Calibri" w:hAnsi="Times New Roman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14:paraId="661DE08E" w14:textId="77777777" w:rsidR="00302E77" w:rsidRPr="00302E77" w:rsidRDefault="00302E77" w:rsidP="00302E77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</w:pPr>
            <w:r w:rsidRPr="00302E77">
              <w:rPr>
                <w:rFonts w:ascii="Times New Roman" w:hAnsi="Times New Roman" w:cs="Times New Roman"/>
                <w:iCs/>
                <w:sz w:val="24"/>
                <w:szCs w:val="22"/>
                <w:highlight w:val="yellow"/>
                <w:lang w:eastAsia="ru-RU"/>
              </w:rPr>
              <w:t>Контактный телефон: 89827697022</w:t>
            </w:r>
          </w:p>
          <w:p w14:paraId="5D3C0E99" w14:textId="04383B1E" w:rsidR="00C8062F" w:rsidRPr="00302E77" w:rsidRDefault="00302E77" w:rsidP="00302E77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</w:pPr>
            <w:r w:rsidRPr="00302E77">
              <w:rPr>
                <w:rFonts w:ascii="Times New Roman" w:hAnsi="Times New Roman" w:cs="Times New Roman"/>
                <w:iCs/>
                <w:sz w:val="24"/>
                <w:szCs w:val="22"/>
                <w:lang w:eastAsia="ru-RU"/>
              </w:rPr>
              <w:t>Ответственное должностное лицо: Малькова Татьяна Георгиевна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редмет договора с указанием количества поставляемого товара, объема выполняемой работы, оказываемой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2673EF72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</w:t>
            </w:r>
            <w:r w:rsidR="00820454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и срок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5485D" w14:textId="77777777" w:rsidR="00302E77" w:rsidRPr="00302E77" w:rsidRDefault="00302E77" w:rsidP="007A54A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02E7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Место поставки товара:</w:t>
            </w:r>
            <w:r w:rsidRPr="00302E7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Екатеринбурга, Кировского района ул. Искровцев 23А.</w:t>
            </w:r>
          </w:p>
          <w:p w14:paraId="0AF41B54" w14:textId="201E7C2B" w:rsidR="00820454" w:rsidRDefault="00302E77" w:rsidP="007A54A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02E7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Срок поставки товара:</w:t>
            </w:r>
            <w:r w:rsidRPr="00302E7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с момента подписания договора сторонами по </w:t>
            </w:r>
            <w:r w:rsidR="00771B9A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Pr="00302E7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771B9A"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302E7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</w:t>
            </w:r>
            <w:r w:rsidR="00771B9A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302E7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заявке Заказчика, поставка Товара осуществляется силами Поставщика еженедельно (три раза в неделю) по заявке заказчика, частями в понедельник, среду, пятницу (с 06:00 до 10:00 ч (по местному времени). Количество, цена Продукции по заявке согласуются Сторонами в предварительно оговоренной заявке, переданной Заказчиком по телефону или по факсу не позднее, чем до 15 часов дня, предшествующего дню поставки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CB906" w14:textId="54C81ADF" w:rsidR="00885852" w:rsidRPr="00885852" w:rsidRDefault="00885852" w:rsidP="008858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5852">
              <w:rPr>
                <w:rFonts w:ascii="Times New Roman" w:hAnsi="Times New Roman"/>
                <w:sz w:val="22"/>
                <w:szCs w:val="22"/>
                <w:lang w:eastAsia="ru-RU"/>
              </w:rPr>
              <w:t>Начальная (максимальная) цена договора, порядок формирования НМЦД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  <w:p w14:paraId="05F2F459" w14:textId="4600CAEA" w:rsidR="00885852" w:rsidRDefault="00771B9A" w:rsidP="0088585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771B9A">
              <w:rPr>
                <w:lang w:bidi="ar"/>
              </w:rPr>
              <w:t>171</w:t>
            </w:r>
            <w:r>
              <w:rPr>
                <w:lang w:bidi="ar"/>
              </w:rPr>
              <w:t xml:space="preserve"> </w:t>
            </w:r>
            <w:r w:rsidRPr="00771B9A">
              <w:rPr>
                <w:lang w:bidi="ar"/>
              </w:rPr>
              <w:t>467,06</w:t>
            </w:r>
            <w:r w:rsidRPr="00885852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885852" w:rsidRPr="00885852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сто семьдесят одна тысяча четыреста шестьдесят семь</w:t>
            </w:r>
            <w:r w:rsidR="00885852" w:rsidRPr="00885852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рублей)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06</w:t>
            </w:r>
            <w:r w:rsidR="00885852" w:rsidRPr="00885852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копе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ек</w:t>
            </w:r>
          </w:p>
          <w:p w14:paraId="0E061C7B" w14:textId="77777777" w:rsidR="00885852" w:rsidRPr="00885852" w:rsidRDefault="00885852" w:rsidP="0088585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5494B3A7" w14:textId="1B7F4459" w:rsidR="00885852" w:rsidRDefault="00885852" w:rsidP="008858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5852">
              <w:rPr>
                <w:rFonts w:ascii="Times New Roman" w:hAnsi="Times New Roman"/>
                <w:sz w:val="22"/>
                <w:szCs w:val="22"/>
                <w:lang w:eastAsia="ru-RU"/>
              </w:rPr>
              <w:t>Расчет начальной (максимальной) цены произведен методом сопоставимых рыночных цен (анализа рынка) и является неотъемлемой частью документации об аукционе в электронной форме</w:t>
            </w:r>
          </w:p>
          <w:p w14:paraId="7C6DBD81" w14:textId="77777777" w:rsidR="00885852" w:rsidRPr="00885852" w:rsidRDefault="00885852" w:rsidP="008858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1F45BC96" w14:textId="67BCE5C8" w:rsidR="00E40A7A" w:rsidRPr="00E8520D" w:rsidRDefault="00885852" w:rsidP="00885852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85852">
              <w:rPr>
                <w:rFonts w:ascii="Times New Roman" w:hAnsi="Times New Roman"/>
                <w:sz w:val="22"/>
                <w:szCs w:val="22"/>
                <w:lang w:eastAsia="ru-RU"/>
              </w:rPr>
              <w:t>Расчет и обоснование НМЦД приложен отдельным файлом.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F0271E" w:rsidRDefault="008010C3" w:rsidP="00F0271E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7E4D5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</w:t>
            </w: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C71D30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(*.docx), (*.xls), (*.xlsx), (*.txt), (*.pdf), (*.jpg) и т.д.</w:t>
            </w:r>
          </w:p>
          <w:p w14:paraId="77FCA9D4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процентов)НМЦ.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271B7BB" w14:textId="34A40D90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  <w:r w:rsidR="00B508A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29DCB46E" w:rsidR="00B508A8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Если в течение 10 (десять) минут после начала проведения 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DF4673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DF467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DF467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E40A7A" w:rsidRDefault="009C306A" w:rsidP="009C306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instrText xml:space="preserve"> FORMTEXT </w:instrText>
            </w:r>
            <w:r w:rsidR="00DF76F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r>
            <w:r w:rsidR="00DF76F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separate"/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DF4673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DF467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61E9B2FE" w:rsidR="00D74094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8520D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15473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E8520D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сентября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года, </w:t>
            </w:r>
            <w:r w:rsidR="0015473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  <w:r w:rsidR="00AB7646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:00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DF4673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DF467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477151D0" w:rsidR="00D74094" w:rsidRPr="00E40A7A" w:rsidRDefault="00AB7646" w:rsidP="00D74094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15473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  <w:r w:rsidR="00EE605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сентября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DF4673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69206D28" w:rsidR="00C93D2A" w:rsidRPr="00E40A7A" w:rsidRDefault="00AB7646" w:rsidP="00C93D2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15473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сентября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  <w:r w:rsidR="00C93D2A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15473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:00 </w:t>
            </w:r>
            <w:r w:rsidR="00C93D2A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DF4673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109DB9E1" w:rsidR="00C93D2A" w:rsidRPr="00E40A7A" w:rsidRDefault="00AB7646" w:rsidP="00C93D2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15473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83181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сентября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DF4673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55EF0B7D" w:rsidR="00D5738F" w:rsidRDefault="00FC7F6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0EC9597E" w:rsidR="00D5738F" w:rsidRDefault="00FC7F6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FC7F61">
              <w:rPr>
                <w:rFonts w:ascii="Times New Roman" w:hAnsi="Times New Roman" w:cs="Times New Roman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3B1E9B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742BD6CA" w:rsidR="003B1E9B" w:rsidRPr="0061693A" w:rsidRDefault="0061693A" w:rsidP="0061693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169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B1E9B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A78" w14:textId="77777777" w:rsidR="001C5695" w:rsidRPr="001C5695" w:rsidRDefault="001C5695" w:rsidP="001C5695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6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УСТАНОВЛЕНО</w:t>
            </w:r>
          </w:p>
          <w:p w14:paraId="10C0E8E0" w14:textId="0E4854EB" w:rsidR="003B1E9B" w:rsidRPr="001C5695" w:rsidRDefault="001C5695" w:rsidP="001C569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C56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позиции: 1; 8; технического задания)</w:t>
            </w:r>
          </w:p>
        </w:tc>
      </w:tr>
      <w:tr w:rsidR="003B1E9B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F25" w14:textId="77777777" w:rsidR="001C5695" w:rsidRPr="001C5695" w:rsidRDefault="001C5695" w:rsidP="001C5695">
            <w:pPr>
              <w:tabs>
                <w:tab w:val="left" w:pos="0"/>
                <w:tab w:val="left" w:pos="318"/>
                <w:tab w:val="left" w:pos="35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56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УСТАНОВЛЕНО</w:t>
            </w:r>
          </w:p>
          <w:p w14:paraId="4BAC725C" w14:textId="77777777" w:rsidR="001C5695" w:rsidRPr="001C5695" w:rsidRDefault="001C5695" w:rsidP="001C5695">
            <w:pPr>
              <w:tabs>
                <w:tab w:val="left" w:pos="0"/>
                <w:tab w:val="left" w:pos="318"/>
                <w:tab w:val="left" w:pos="353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56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(на позиции: 2-7; технического задания)</w:t>
            </w:r>
          </w:p>
          <w:p w14:paraId="2A633C01" w14:textId="5F60B7A1" w:rsidR="003B1E9B" w:rsidRPr="001C5695" w:rsidRDefault="003B1E9B" w:rsidP="00FC7F6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011BF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F664C" w14:textId="77777777" w:rsidR="00DF76FC" w:rsidRDefault="00DF76FC" w:rsidP="00020506">
      <w:r>
        <w:separator/>
      </w:r>
    </w:p>
  </w:endnote>
  <w:endnote w:type="continuationSeparator" w:id="0">
    <w:p w14:paraId="3644A684" w14:textId="77777777" w:rsidR="00DF76FC" w:rsidRDefault="00DF76FC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B355" w14:textId="6DD4CFC8" w:rsidR="00020506" w:rsidRDefault="008762DD">
    <w:pPr>
      <w:pStyle w:val="a7"/>
    </w:pPr>
    <w:r w:rsidRPr="000F7A2C">
      <w:rPr>
        <w:noProof/>
      </w:rPr>
      <w:drawing>
        <wp:inline distT="0" distB="0" distL="0" distR="0" wp14:anchorId="18342D0F" wp14:editId="24B1669A">
          <wp:extent cx="1209675" cy="5238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467C" w14:textId="77777777" w:rsidR="00DF76FC" w:rsidRDefault="00DF76FC" w:rsidP="00020506">
      <w:r>
        <w:separator/>
      </w:r>
    </w:p>
  </w:footnote>
  <w:footnote w:type="continuationSeparator" w:id="0">
    <w:p w14:paraId="64D3DE42" w14:textId="77777777" w:rsidR="00DF76FC" w:rsidRDefault="00DF76FC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C"/>
    <w:rsid w:val="0000202B"/>
    <w:rsid w:val="00011BFA"/>
    <w:rsid w:val="000164E9"/>
    <w:rsid w:val="00020506"/>
    <w:rsid w:val="00042729"/>
    <w:rsid w:val="00065350"/>
    <w:rsid w:val="000A7A9D"/>
    <w:rsid w:val="000D3A09"/>
    <w:rsid w:val="001468BC"/>
    <w:rsid w:val="00154734"/>
    <w:rsid w:val="001C5695"/>
    <w:rsid w:val="002144E3"/>
    <w:rsid w:val="00224E64"/>
    <w:rsid w:val="00246718"/>
    <w:rsid w:val="002C7FF7"/>
    <w:rsid w:val="002D6E95"/>
    <w:rsid w:val="002E58D0"/>
    <w:rsid w:val="00302E77"/>
    <w:rsid w:val="00344869"/>
    <w:rsid w:val="003B1E9B"/>
    <w:rsid w:val="003C4EA7"/>
    <w:rsid w:val="004A0EF0"/>
    <w:rsid w:val="004D23E7"/>
    <w:rsid w:val="004F6445"/>
    <w:rsid w:val="00516BAA"/>
    <w:rsid w:val="005877C6"/>
    <w:rsid w:val="005963DB"/>
    <w:rsid w:val="00604017"/>
    <w:rsid w:val="0061693A"/>
    <w:rsid w:val="0062694D"/>
    <w:rsid w:val="00656030"/>
    <w:rsid w:val="006E4E98"/>
    <w:rsid w:val="00706362"/>
    <w:rsid w:val="00771B9A"/>
    <w:rsid w:val="00785723"/>
    <w:rsid w:val="00791167"/>
    <w:rsid w:val="007A54AF"/>
    <w:rsid w:val="007C6D31"/>
    <w:rsid w:val="007E4D52"/>
    <w:rsid w:val="008010C3"/>
    <w:rsid w:val="00820454"/>
    <w:rsid w:val="00824A7F"/>
    <w:rsid w:val="00831814"/>
    <w:rsid w:val="00835118"/>
    <w:rsid w:val="008762DD"/>
    <w:rsid w:val="00885852"/>
    <w:rsid w:val="008C2E2C"/>
    <w:rsid w:val="008F4630"/>
    <w:rsid w:val="0095342B"/>
    <w:rsid w:val="009570F9"/>
    <w:rsid w:val="009936A2"/>
    <w:rsid w:val="009C306A"/>
    <w:rsid w:val="009D0233"/>
    <w:rsid w:val="00A24CA5"/>
    <w:rsid w:val="00A76D61"/>
    <w:rsid w:val="00AB7646"/>
    <w:rsid w:val="00AE3C0C"/>
    <w:rsid w:val="00B174B1"/>
    <w:rsid w:val="00B20E3C"/>
    <w:rsid w:val="00B508A8"/>
    <w:rsid w:val="00B659C5"/>
    <w:rsid w:val="00C379A3"/>
    <w:rsid w:val="00C62A90"/>
    <w:rsid w:val="00C71D30"/>
    <w:rsid w:val="00C8062F"/>
    <w:rsid w:val="00C82C1B"/>
    <w:rsid w:val="00C877CD"/>
    <w:rsid w:val="00C93D2A"/>
    <w:rsid w:val="00CA5EAD"/>
    <w:rsid w:val="00CB2194"/>
    <w:rsid w:val="00D309AA"/>
    <w:rsid w:val="00D5113C"/>
    <w:rsid w:val="00D5738F"/>
    <w:rsid w:val="00D74094"/>
    <w:rsid w:val="00DF4673"/>
    <w:rsid w:val="00DF76FC"/>
    <w:rsid w:val="00E00539"/>
    <w:rsid w:val="00E13F63"/>
    <w:rsid w:val="00E40A7A"/>
    <w:rsid w:val="00E623BA"/>
    <w:rsid w:val="00E65E7A"/>
    <w:rsid w:val="00E8520D"/>
    <w:rsid w:val="00ED0572"/>
    <w:rsid w:val="00EE605C"/>
    <w:rsid w:val="00F0271E"/>
    <w:rsid w:val="00F26B16"/>
    <w:rsid w:val="00FB15AB"/>
    <w:rsid w:val="00FB317B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gnezdo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>DOC-MARKER-T8FOKlbHse7z5bhl17cTjXnvTB7rtEmW5ETBF_ZDTZo</dc:description>
  <cp:lastModifiedBy>Пользователь</cp:lastModifiedBy>
  <cp:revision>11</cp:revision>
  <dcterms:created xsi:type="dcterms:W3CDTF">2025-08-22T12:16:00Z</dcterms:created>
  <dcterms:modified xsi:type="dcterms:W3CDTF">2025-08-27T08:08:00Z</dcterms:modified>
</cp:coreProperties>
</file>