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EC156" w14:textId="77777777" w:rsidR="0096685C" w:rsidRPr="0096685C" w:rsidRDefault="0096685C" w:rsidP="0096685C">
      <w:pPr>
        <w:widowControl w:val="0"/>
        <w:tabs>
          <w:tab w:val="left" w:pos="5442"/>
        </w:tabs>
        <w:jc w:val="right"/>
        <w:rPr>
          <w:b/>
          <w:sz w:val="22"/>
          <w:szCs w:val="22"/>
          <w:lang w:eastAsia="zh-CN"/>
        </w:rPr>
      </w:pPr>
      <w:r w:rsidRPr="0096685C">
        <w:rPr>
          <w:b/>
          <w:sz w:val="22"/>
          <w:szCs w:val="22"/>
          <w:lang w:eastAsia="zh-CN"/>
        </w:rPr>
        <w:t>УТВЕ⁠‌‌​‍‌​⁠﻿﻿​﻿​​‌﻿РЖДАЮ</w:t>
      </w:r>
    </w:p>
    <w:p w14:paraId="219BA8C8" w14:textId="77777777" w:rsidR="0096685C" w:rsidRPr="0096685C" w:rsidRDefault="0096685C" w:rsidP="0096685C">
      <w:pPr>
        <w:widowControl w:val="0"/>
        <w:tabs>
          <w:tab w:val="left" w:pos="5442"/>
        </w:tabs>
        <w:jc w:val="right"/>
        <w:rPr>
          <w:b/>
          <w:sz w:val="22"/>
          <w:szCs w:val="22"/>
          <w:lang w:eastAsia="zh-CN"/>
        </w:rPr>
      </w:pPr>
      <w:r w:rsidRPr="0096685C">
        <w:rPr>
          <w:b/>
          <w:sz w:val="22"/>
          <w:szCs w:val="22"/>
          <w:lang w:eastAsia="zh-CN"/>
        </w:rPr>
        <w:t>Директор</w:t>
      </w:r>
    </w:p>
    <w:p w14:paraId="6BA6BE65" w14:textId="77777777" w:rsidR="0096685C" w:rsidRPr="0096685C" w:rsidRDefault="0096685C" w:rsidP="0096685C">
      <w:pPr>
        <w:widowControl w:val="0"/>
        <w:tabs>
          <w:tab w:val="left" w:pos="5442"/>
        </w:tabs>
        <w:jc w:val="right"/>
        <w:rPr>
          <w:b/>
          <w:sz w:val="22"/>
          <w:szCs w:val="22"/>
          <w:lang w:eastAsia="zh-CN"/>
        </w:rPr>
      </w:pPr>
      <w:r w:rsidRPr="0096685C">
        <w:rPr>
          <w:b/>
          <w:sz w:val="22"/>
          <w:szCs w:val="22"/>
          <w:lang w:eastAsia="zh-CN"/>
        </w:rPr>
        <w:t>ГАУСО СО «</w:t>
      </w:r>
      <w:proofErr w:type="spellStart"/>
      <w:r w:rsidRPr="0096685C">
        <w:rPr>
          <w:b/>
          <w:sz w:val="22"/>
          <w:szCs w:val="22"/>
          <w:lang w:eastAsia="zh-CN"/>
        </w:rPr>
        <w:t>ЦСПСиД</w:t>
      </w:r>
      <w:proofErr w:type="spellEnd"/>
      <w:r w:rsidRPr="0096685C">
        <w:rPr>
          <w:b/>
          <w:sz w:val="22"/>
          <w:szCs w:val="22"/>
          <w:lang w:eastAsia="zh-CN"/>
        </w:rPr>
        <w:t xml:space="preserve"> </w:t>
      </w:r>
      <w:proofErr w:type="spellStart"/>
      <w:r w:rsidRPr="0096685C">
        <w:rPr>
          <w:b/>
          <w:sz w:val="22"/>
          <w:szCs w:val="22"/>
          <w:lang w:eastAsia="zh-CN"/>
        </w:rPr>
        <w:t>г.Красноуфимска</w:t>
      </w:r>
      <w:proofErr w:type="spellEnd"/>
      <w:r w:rsidRPr="0096685C">
        <w:rPr>
          <w:b/>
          <w:sz w:val="22"/>
          <w:szCs w:val="22"/>
          <w:lang w:eastAsia="zh-CN"/>
        </w:rPr>
        <w:t xml:space="preserve"> </w:t>
      </w:r>
    </w:p>
    <w:p w14:paraId="76E31C4E" w14:textId="77777777" w:rsidR="0096685C" w:rsidRPr="0096685C" w:rsidRDefault="0096685C" w:rsidP="0096685C">
      <w:pPr>
        <w:widowControl w:val="0"/>
        <w:tabs>
          <w:tab w:val="left" w:pos="5442"/>
        </w:tabs>
        <w:jc w:val="right"/>
        <w:rPr>
          <w:b/>
          <w:sz w:val="22"/>
          <w:szCs w:val="22"/>
          <w:lang w:eastAsia="zh-CN"/>
        </w:rPr>
      </w:pPr>
      <w:r w:rsidRPr="0096685C">
        <w:rPr>
          <w:b/>
          <w:sz w:val="22"/>
          <w:szCs w:val="22"/>
          <w:lang w:eastAsia="zh-CN"/>
        </w:rPr>
        <w:t xml:space="preserve">и Красноуфимского района» </w:t>
      </w:r>
    </w:p>
    <w:p w14:paraId="01C1C0AB" w14:textId="77777777" w:rsidR="0096685C" w:rsidRPr="0096685C" w:rsidRDefault="0096685C" w:rsidP="0096685C">
      <w:pPr>
        <w:widowControl w:val="0"/>
        <w:tabs>
          <w:tab w:val="left" w:pos="5442"/>
        </w:tabs>
        <w:jc w:val="right"/>
        <w:rPr>
          <w:b/>
          <w:sz w:val="22"/>
          <w:szCs w:val="22"/>
          <w:lang w:eastAsia="zh-CN"/>
        </w:rPr>
      </w:pPr>
    </w:p>
    <w:p w14:paraId="01091BFE" w14:textId="77777777" w:rsidR="0096685C" w:rsidRPr="0096685C" w:rsidRDefault="0096685C" w:rsidP="0096685C">
      <w:pPr>
        <w:widowControl w:val="0"/>
        <w:tabs>
          <w:tab w:val="left" w:pos="5442"/>
        </w:tabs>
        <w:jc w:val="right"/>
        <w:rPr>
          <w:b/>
          <w:sz w:val="22"/>
          <w:szCs w:val="22"/>
          <w:lang w:eastAsia="zh-CN"/>
        </w:rPr>
      </w:pPr>
      <w:r w:rsidRPr="0096685C">
        <w:rPr>
          <w:b/>
          <w:sz w:val="22"/>
          <w:szCs w:val="22"/>
          <w:lang w:eastAsia="zh-CN"/>
        </w:rPr>
        <w:t>______________ /___________/</w:t>
      </w:r>
    </w:p>
    <w:p w14:paraId="558397C5" w14:textId="77777777" w:rsidR="0096685C" w:rsidRPr="0096685C" w:rsidRDefault="0096685C" w:rsidP="0096685C">
      <w:pPr>
        <w:widowControl w:val="0"/>
        <w:tabs>
          <w:tab w:val="left" w:pos="5442"/>
        </w:tabs>
        <w:jc w:val="right"/>
        <w:rPr>
          <w:b/>
          <w:spacing w:val="1"/>
          <w:sz w:val="22"/>
          <w:szCs w:val="22"/>
          <w:lang w:eastAsia="zh-CN"/>
        </w:rPr>
      </w:pPr>
      <w:r w:rsidRPr="0096685C">
        <w:rPr>
          <w:b/>
          <w:sz w:val="22"/>
          <w:szCs w:val="22"/>
          <w:lang w:eastAsia="zh-CN"/>
        </w:rPr>
        <w:t>«28» августа 2025 г.</w:t>
      </w:r>
    </w:p>
    <w:p w14:paraId="40A2991A" w14:textId="77777777" w:rsidR="009D1007" w:rsidRPr="00C0117D" w:rsidRDefault="009D1007">
      <w:pPr>
        <w:keepNext/>
        <w:keepLines/>
        <w:widowControl w:val="0"/>
        <w:suppressLineNumbers/>
        <w:jc w:val="center"/>
        <w:rPr>
          <w:rFonts w:eastAsia="Calibri"/>
          <w:b/>
          <w:bCs/>
          <w:sz w:val="22"/>
          <w:szCs w:val="22"/>
        </w:rPr>
      </w:pPr>
    </w:p>
    <w:p w14:paraId="6081EB08" w14:textId="77777777" w:rsidR="009D1007" w:rsidRPr="00C0117D" w:rsidRDefault="009D1007">
      <w:pPr>
        <w:keepNext/>
        <w:keepLines/>
        <w:widowControl w:val="0"/>
        <w:suppressLineNumbers/>
        <w:jc w:val="center"/>
        <w:rPr>
          <w:rFonts w:eastAsia="Calibri"/>
          <w:b/>
          <w:bCs/>
          <w:sz w:val="22"/>
          <w:szCs w:val="22"/>
        </w:rPr>
      </w:pPr>
    </w:p>
    <w:p w14:paraId="0D04B39C" w14:textId="77777777" w:rsidR="009D1007" w:rsidRPr="00C0117D" w:rsidRDefault="009D1007">
      <w:pPr>
        <w:keepNext/>
        <w:keepLines/>
        <w:widowControl w:val="0"/>
        <w:suppressLineNumbers/>
        <w:jc w:val="center"/>
        <w:rPr>
          <w:rFonts w:eastAsia="Calibri"/>
          <w:b/>
          <w:bCs/>
          <w:sz w:val="22"/>
          <w:szCs w:val="22"/>
        </w:rPr>
      </w:pPr>
    </w:p>
    <w:p w14:paraId="120E3AAF" w14:textId="77777777" w:rsidR="009D1007" w:rsidRPr="00C0117D" w:rsidRDefault="009D1007">
      <w:pPr>
        <w:keepNext/>
        <w:keepLines/>
        <w:widowControl w:val="0"/>
        <w:suppressLineNumbers/>
        <w:jc w:val="center"/>
        <w:rPr>
          <w:rFonts w:eastAsia="Calibri"/>
          <w:b/>
          <w:bCs/>
          <w:sz w:val="22"/>
          <w:szCs w:val="22"/>
        </w:rPr>
      </w:pPr>
    </w:p>
    <w:p w14:paraId="34A618A7" w14:textId="77777777" w:rsidR="009D1007" w:rsidRPr="00C0117D" w:rsidRDefault="009D1007">
      <w:pPr>
        <w:keepNext/>
        <w:keepLines/>
        <w:widowControl w:val="0"/>
        <w:suppressLineNumbers/>
        <w:jc w:val="center"/>
        <w:rPr>
          <w:rFonts w:eastAsia="Calibri"/>
          <w:b/>
          <w:bCs/>
          <w:sz w:val="22"/>
          <w:szCs w:val="22"/>
        </w:rPr>
      </w:pPr>
    </w:p>
    <w:p w14:paraId="73C815F7" w14:textId="77777777" w:rsidR="009D1007" w:rsidRPr="00C0117D" w:rsidRDefault="009D1007">
      <w:pPr>
        <w:keepNext/>
        <w:keepLines/>
        <w:widowControl w:val="0"/>
        <w:suppressLineNumbers/>
        <w:jc w:val="center"/>
        <w:rPr>
          <w:rFonts w:eastAsia="Calibri"/>
          <w:b/>
          <w:bCs/>
          <w:sz w:val="22"/>
          <w:szCs w:val="22"/>
        </w:rPr>
      </w:pPr>
    </w:p>
    <w:p w14:paraId="345E6B73" w14:textId="77777777" w:rsidR="009D1007" w:rsidRPr="00C0117D" w:rsidRDefault="009D1007">
      <w:pPr>
        <w:keepNext/>
        <w:keepLines/>
        <w:widowControl w:val="0"/>
        <w:suppressLineNumbers/>
        <w:jc w:val="center"/>
        <w:rPr>
          <w:rFonts w:eastAsia="Calibri"/>
          <w:b/>
          <w:bCs/>
          <w:sz w:val="22"/>
          <w:szCs w:val="22"/>
        </w:rPr>
      </w:pPr>
    </w:p>
    <w:p w14:paraId="13EC879A" w14:textId="77777777" w:rsidR="009D1007" w:rsidRPr="00C0117D" w:rsidRDefault="009D1007">
      <w:pPr>
        <w:keepNext/>
        <w:keepLines/>
        <w:widowControl w:val="0"/>
        <w:suppressLineNumbers/>
        <w:jc w:val="center"/>
        <w:rPr>
          <w:rFonts w:eastAsia="Calibri"/>
          <w:b/>
          <w:bCs/>
          <w:sz w:val="22"/>
          <w:szCs w:val="22"/>
        </w:rPr>
      </w:pPr>
    </w:p>
    <w:p w14:paraId="42947B97" w14:textId="77777777" w:rsidR="009D1007" w:rsidRPr="00C0117D" w:rsidRDefault="009D1007">
      <w:pPr>
        <w:keepNext/>
        <w:keepLines/>
        <w:widowControl w:val="0"/>
        <w:suppressLineNumbers/>
        <w:jc w:val="center"/>
        <w:rPr>
          <w:rFonts w:eastAsia="Calibri"/>
          <w:b/>
          <w:bCs/>
          <w:sz w:val="22"/>
          <w:szCs w:val="22"/>
        </w:rPr>
      </w:pPr>
    </w:p>
    <w:p w14:paraId="64AA2D6C" w14:textId="77777777" w:rsidR="009D1007" w:rsidRPr="00C0117D" w:rsidRDefault="009D1007">
      <w:pPr>
        <w:keepNext/>
        <w:keepLines/>
        <w:widowControl w:val="0"/>
        <w:suppressLineNumbers/>
        <w:jc w:val="center"/>
        <w:rPr>
          <w:rFonts w:eastAsia="Calibri"/>
          <w:b/>
          <w:bCs/>
          <w:sz w:val="22"/>
          <w:szCs w:val="22"/>
        </w:rPr>
      </w:pPr>
    </w:p>
    <w:p w14:paraId="648ABC05" w14:textId="77777777" w:rsidR="0099071E" w:rsidRPr="00C0117D" w:rsidRDefault="00D03B52">
      <w:pPr>
        <w:keepNext/>
        <w:keepLines/>
        <w:widowControl w:val="0"/>
        <w:suppressLineNumbers/>
        <w:jc w:val="center"/>
        <w:rPr>
          <w:rFonts w:eastAsia="Calibri"/>
          <w:b/>
          <w:bCs/>
          <w:sz w:val="22"/>
          <w:szCs w:val="22"/>
        </w:rPr>
      </w:pPr>
      <w:r w:rsidRPr="00C0117D">
        <w:rPr>
          <w:rFonts w:eastAsia="Calibri"/>
          <w:b/>
          <w:bCs/>
          <w:sz w:val="22"/>
          <w:szCs w:val="22"/>
        </w:rPr>
        <w:t xml:space="preserve">ДОКУМЕНТАЦИЯ </w:t>
      </w:r>
    </w:p>
    <w:p w14:paraId="2B507188" w14:textId="395C06B3" w:rsidR="00FD22BB" w:rsidRPr="00C0117D" w:rsidRDefault="00D03B52">
      <w:pPr>
        <w:keepNext/>
        <w:keepLines/>
        <w:widowControl w:val="0"/>
        <w:suppressLineNumbers/>
        <w:jc w:val="center"/>
        <w:rPr>
          <w:rFonts w:eastAsia="Calibri"/>
          <w:b/>
          <w:bCs/>
          <w:sz w:val="22"/>
          <w:szCs w:val="22"/>
        </w:rPr>
      </w:pPr>
      <w:r w:rsidRPr="00C0117D">
        <w:rPr>
          <w:rFonts w:eastAsia="Calibri"/>
          <w:b/>
          <w:bCs/>
          <w:sz w:val="22"/>
          <w:szCs w:val="22"/>
        </w:rPr>
        <w:t>ОБ АУКЦИОНЕ В ЭЛЕКТРОННОЙ ФОРМЕ</w:t>
      </w:r>
    </w:p>
    <w:p w14:paraId="1A79D6AC" w14:textId="57D39F9A" w:rsidR="0099071E" w:rsidRDefault="0099071E">
      <w:pPr>
        <w:keepNext/>
        <w:keepLines/>
        <w:widowControl w:val="0"/>
        <w:suppressLineNumbers/>
        <w:jc w:val="center"/>
        <w:rPr>
          <w:rFonts w:eastAsia="Calibri"/>
          <w:b/>
          <w:bCs/>
          <w:sz w:val="22"/>
          <w:szCs w:val="22"/>
        </w:rPr>
      </w:pPr>
      <w:r w:rsidRPr="00C0117D">
        <w:rPr>
          <w:rFonts w:eastAsia="Calibri"/>
          <w:b/>
          <w:bCs/>
          <w:sz w:val="22"/>
          <w:szCs w:val="22"/>
        </w:rPr>
        <w:t>на право заключения договора</w:t>
      </w:r>
    </w:p>
    <w:p w14:paraId="6C9EB32E" w14:textId="4893A0B8" w:rsidR="0096685C" w:rsidRPr="00C0117D" w:rsidRDefault="0096685C">
      <w:pPr>
        <w:keepNext/>
        <w:keepLines/>
        <w:widowControl w:val="0"/>
        <w:suppressLineNumbers/>
        <w:jc w:val="center"/>
        <w:rPr>
          <w:rFonts w:eastAsia="Calibri"/>
          <w:b/>
          <w:bCs/>
          <w:sz w:val="22"/>
          <w:szCs w:val="22"/>
        </w:rPr>
      </w:pPr>
      <w:r w:rsidRPr="0096685C">
        <w:rPr>
          <w:rFonts w:eastAsia="Calibri"/>
          <w:b/>
          <w:bCs/>
          <w:sz w:val="22"/>
          <w:szCs w:val="22"/>
        </w:rPr>
        <w:t>на поставку специальной одежды и средств индивидуальной защиты для нужд ГАУСО СО</w:t>
      </w:r>
      <w:r w:rsidR="00180546">
        <w:rPr>
          <w:rFonts w:eastAsia="Calibri"/>
          <w:b/>
          <w:bCs/>
          <w:sz w:val="22"/>
          <w:szCs w:val="22"/>
        </w:rPr>
        <w:t xml:space="preserve"> </w:t>
      </w:r>
      <w:r w:rsidRPr="0096685C">
        <w:rPr>
          <w:rFonts w:eastAsia="Calibri"/>
          <w:b/>
          <w:bCs/>
          <w:sz w:val="22"/>
          <w:szCs w:val="22"/>
        </w:rPr>
        <w:t>«</w:t>
      </w:r>
      <w:proofErr w:type="spellStart"/>
      <w:r w:rsidRPr="0096685C">
        <w:rPr>
          <w:rFonts w:eastAsia="Calibri"/>
          <w:b/>
          <w:bCs/>
          <w:sz w:val="22"/>
          <w:szCs w:val="22"/>
        </w:rPr>
        <w:t>ЦСПСиД</w:t>
      </w:r>
      <w:proofErr w:type="spellEnd"/>
      <w:r w:rsidRPr="0096685C">
        <w:rPr>
          <w:rFonts w:eastAsia="Calibri"/>
          <w:b/>
          <w:bCs/>
          <w:sz w:val="22"/>
          <w:szCs w:val="22"/>
        </w:rPr>
        <w:t xml:space="preserve"> г. Красноуфимска и Красноуфимского района»</w:t>
      </w:r>
    </w:p>
    <w:p w14:paraId="4820495E" w14:textId="77777777" w:rsidR="00FD22BB" w:rsidRPr="00C0117D" w:rsidRDefault="00FD22BB">
      <w:pPr>
        <w:keepNext/>
        <w:keepLines/>
        <w:widowControl w:val="0"/>
        <w:suppressLineNumbers/>
        <w:jc w:val="center"/>
        <w:rPr>
          <w:rFonts w:eastAsia="Calibri"/>
          <w:b/>
          <w:sz w:val="22"/>
          <w:szCs w:val="22"/>
        </w:rPr>
      </w:pPr>
    </w:p>
    <w:p w14:paraId="755BB135" w14:textId="77777777" w:rsidR="00FD22BB" w:rsidRPr="00C0117D" w:rsidRDefault="00FD22BB">
      <w:pPr>
        <w:jc w:val="both"/>
        <w:outlineLvl w:val="0"/>
        <w:rPr>
          <w:rFonts w:eastAsia="Calibri"/>
          <w:b/>
          <w:bCs/>
          <w:sz w:val="22"/>
          <w:szCs w:val="22"/>
        </w:rPr>
      </w:pPr>
    </w:p>
    <w:p w14:paraId="59AA3D1B" w14:textId="77777777" w:rsidR="00FD22BB" w:rsidRPr="00C0117D" w:rsidRDefault="00FD22BB">
      <w:pPr>
        <w:jc w:val="both"/>
        <w:outlineLvl w:val="0"/>
        <w:rPr>
          <w:rFonts w:eastAsia="Calibri"/>
          <w:b/>
          <w:bCs/>
          <w:sz w:val="22"/>
          <w:szCs w:val="22"/>
        </w:rPr>
      </w:pPr>
    </w:p>
    <w:p w14:paraId="72F72293" w14:textId="1F6F4E25" w:rsidR="00FD22BB" w:rsidRPr="00C0117D" w:rsidRDefault="00FD22BB">
      <w:pPr>
        <w:jc w:val="both"/>
        <w:outlineLvl w:val="0"/>
        <w:rPr>
          <w:rFonts w:eastAsia="Calibri"/>
          <w:b/>
          <w:bCs/>
          <w:sz w:val="22"/>
          <w:szCs w:val="22"/>
        </w:rPr>
      </w:pPr>
    </w:p>
    <w:p w14:paraId="0C1598BE" w14:textId="33916673" w:rsidR="00535982" w:rsidRPr="00C0117D" w:rsidRDefault="00535982">
      <w:pPr>
        <w:jc w:val="both"/>
        <w:outlineLvl w:val="0"/>
        <w:rPr>
          <w:rFonts w:eastAsia="Calibri"/>
          <w:b/>
          <w:bCs/>
          <w:sz w:val="22"/>
          <w:szCs w:val="22"/>
        </w:rPr>
      </w:pPr>
    </w:p>
    <w:p w14:paraId="6C1410CF" w14:textId="58D5B688" w:rsidR="00535982" w:rsidRPr="00C0117D" w:rsidRDefault="00535982">
      <w:pPr>
        <w:jc w:val="both"/>
        <w:outlineLvl w:val="0"/>
        <w:rPr>
          <w:rFonts w:eastAsia="Calibri"/>
          <w:b/>
          <w:bCs/>
          <w:sz w:val="22"/>
          <w:szCs w:val="22"/>
        </w:rPr>
      </w:pPr>
    </w:p>
    <w:p w14:paraId="19C85773" w14:textId="35CF9AAA" w:rsidR="00535982" w:rsidRPr="00C0117D" w:rsidRDefault="00535982">
      <w:pPr>
        <w:jc w:val="both"/>
        <w:outlineLvl w:val="0"/>
        <w:rPr>
          <w:rFonts w:eastAsia="Calibri"/>
          <w:b/>
          <w:bCs/>
          <w:sz w:val="22"/>
          <w:szCs w:val="22"/>
        </w:rPr>
      </w:pPr>
    </w:p>
    <w:p w14:paraId="786D34F6" w14:textId="1095ACF8" w:rsidR="00535982" w:rsidRPr="00C0117D" w:rsidRDefault="00535982">
      <w:pPr>
        <w:jc w:val="both"/>
        <w:outlineLvl w:val="0"/>
        <w:rPr>
          <w:rFonts w:eastAsia="Calibri"/>
          <w:b/>
          <w:bCs/>
          <w:sz w:val="22"/>
          <w:szCs w:val="22"/>
        </w:rPr>
      </w:pPr>
    </w:p>
    <w:p w14:paraId="59195346" w14:textId="3B9C9293" w:rsidR="00535982" w:rsidRPr="00C0117D" w:rsidRDefault="00535982">
      <w:pPr>
        <w:jc w:val="both"/>
        <w:outlineLvl w:val="0"/>
        <w:rPr>
          <w:rFonts w:eastAsia="Calibri"/>
          <w:b/>
          <w:bCs/>
          <w:sz w:val="22"/>
          <w:szCs w:val="22"/>
        </w:rPr>
      </w:pPr>
    </w:p>
    <w:p w14:paraId="00AFEBB2" w14:textId="77F1BA6B" w:rsidR="00535982" w:rsidRPr="00C0117D" w:rsidRDefault="00535982">
      <w:pPr>
        <w:jc w:val="both"/>
        <w:outlineLvl w:val="0"/>
        <w:rPr>
          <w:rFonts w:eastAsia="Calibri"/>
          <w:b/>
          <w:bCs/>
          <w:sz w:val="22"/>
          <w:szCs w:val="22"/>
        </w:rPr>
      </w:pPr>
    </w:p>
    <w:p w14:paraId="0F8981E7" w14:textId="294930A5" w:rsidR="00535982" w:rsidRPr="00C0117D" w:rsidRDefault="00535982">
      <w:pPr>
        <w:jc w:val="both"/>
        <w:outlineLvl w:val="0"/>
        <w:rPr>
          <w:rFonts w:eastAsia="Calibri"/>
          <w:b/>
          <w:bCs/>
          <w:sz w:val="22"/>
          <w:szCs w:val="22"/>
        </w:rPr>
      </w:pPr>
    </w:p>
    <w:p w14:paraId="77DBE67B" w14:textId="4A25F3E5" w:rsidR="00535982" w:rsidRPr="00C0117D" w:rsidRDefault="00535982">
      <w:pPr>
        <w:jc w:val="both"/>
        <w:outlineLvl w:val="0"/>
        <w:rPr>
          <w:rFonts w:eastAsia="Calibri"/>
          <w:b/>
          <w:bCs/>
          <w:sz w:val="22"/>
          <w:szCs w:val="22"/>
        </w:rPr>
      </w:pPr>
    </w:p>
    <w:p w14:paraId="2D0A71BB" w14:textId="04B9EF19" w:rsidR="00535982" w:rsidRPr="00C0117D" w:rsidRDefault="00535982">
      <w:pPr>
        <w:jc w:val="both"/>
        <w:outlineLvl w:val="0"/>
        <w:rPr>
          <w:rFonts w:eastAsia="Calibri"/>
          <w:b/>
          <w:bCs/>
          <w:sz w:val="22"/>
          <w:szCs w:val="22"/>
        </w:rPr>
      </w:pPr>
    </w:p>
    <w:p w14:paraId="6C165597" w14:textId="2FDE74F2" w:rsidR="00535982" w:rsidRPr="00C0117D" w:rsidRDefault="00535982">
      <w:pPr>
        <w:jc w:val="both"/>
        <w:outlineLvl w:val="0"/>
        <w:rPr>
          <w:rFonts w:eastAsia="Calibri"/>
          <w:b/>
          <w:bCs/>
          <w:sz w:val="22"/>
          <w:szCs w:val="22"/>
        </w:rPr>
      </w:pPr>
    </w:p>
    <w:p w14:paraId="043941C2" w14:textId="239C5ACA" w:rsidR="00535982" w:rsidRPr="00C0117D" w:rsidRDefault="00535982">
      <w:pPr>
        <w:jc w:val="both"/>
        <w:outlineLvl w:val="0"/>
        <w:rPr>
          <w:rFonts w:eastAsia="Calibri"/>
          <w:b/>
          <w:bCs/>
          <w:sz w:val="22"/>
          <w:szCs w:val="22"/>
        </w:rPr>
      </w:pPr>
    </w:p>
    <w:p w14:paraId="4053AA69" w14:textId="77777777" w:rsidR="00535982" w:rsidRPr="00C0117D" w:rsidRDefault="00535982">
      <w:pPr>
        <w:jc w:val="both"/>
        <w:outlineLvl w:val="0"/>
        <w:rPr>
          <w:rFonts w:eastAsia="Calibri"/>
          <w:b/>
          <w:bCs/>
          <w:sz w:val="22"/>
          <w:szCs w:val="22"/>
        </w:rPr>
      </w:pPr>
    </w:p>
    <w:p w14:paraId="0DF66594" w14:textId="77777777" w:rsidR="00FD22BB" w:rsidRPr="00C0117D" w:rsidRDefault="00FD22BB">
      <w:pPr>
        <w:jc w:val="both"/>
        <w:outlineLvl w:val="0"/>
        <w:rPr>
          <w:rFonts w:eastAsia="Calibri"/>
          <w:b/>
          <w:bCs/>
          <w:sz w:val="22"/>
          <w:szCs w:val="22"/>
        </w:rPr>
      </w:pPr>
    </w:p>
    <w:p w14:paraId="40A3A220" w14:textId="77777777" w:rsidR="00FD22BB" w:rsidRPr="00C0117D" w:rsidRDefault="00FD22BB">
      <w:pPr>
        <w:jc w:val="both"/>
        <w:outlineLvl w:val="0"/>
        <w:rPr>
          <w:rFonts w:eastAsia="Calibri"/>
          <w:b/>
          <w:bCs/>
          <w:sz w:val="22"/>
          <w:szCs w:val="22"/>
        </w:rPr>
      </w:pPr>
    </w:p>
    <w:p w14:paraId="608F8AC7" w14:textId="77777777" w:rsidR="00FD22BB" w:rsidRPr="00C0117D" w:rsidRDefault="00FD22BB">
      <w:pPr>
        <w:jc w:val="both"/>
        <w:outlineLvl w:val="0"/>
        <w:rPr>
          <w:rFonts w:eastAsia="Calibri"/>
          <w:b/>
          <w:bCs/>
          <w:sz w:val="22"/>
          <w:szCs w:val="22"/>
        </w:rPr>
      </w:pPr>
    </w:p>
    <w:p w14:paraId="7DCBD65F" w14:textId="02F07901" w:rsidR="00FD22BB" w:rsidRPr="00C0117D" w:rsidRDefault="00D03B52">
      <w:pPr>
        <w:jc w:val="center"/>
        <w:outlineLvl w:val="0"/>
        <w:rPr>
          <w:rFonts w:eastAsia="Calibri"/>
          <w:b/>
          <w:bCs/>
          <w:sz w:val="22"/>
          <w:szCs w:val="22"/>
        </w:rPr>
      </w:pPr>
      <w:r w:rsidRPr="00C0117D">
        <w:rPr>
          <w:rFonts w:eastAsia="Calibri"/>
          <w:b/>
          <w:bCs/>
          <w:sz w:val="22"/>
          <w:szCs w:val="22"/>
        </w:rPr>
        <w:t xml:space="preserve"> </w:t>
      </w:r>
      <w:r w:rsidR="00DA398B" w:rsidRPr="00C0117D">
        <w:rPr>
          <w:rFonts w:eastAsia="Calibri"/>
          <w:b/>
          <w:bCs/>
          <w:sz w:val="22"/>
          <w:szCs w:val="22"/>
        </w:rPr>
        <w:t>2025</w:t>
      </w:r>
      <w:r w:rsidRPr="00C0117D">
        <w:rPr>
          <w:rFonts w:eastAsia="Calibri"/>
          <w:b/>
          <w:bCs/>
          <w:sz w:val="22"/>
          <w:szCs w:val="22"/>
        </w:rPr>
        <w:t xml:space="preserve"> г.</w:t>
      </w:r>
      <w:bookmarkStart w:id="0" w:name="sub_2245"/>
      <w:bookmarkEnd w:id="0"/>
    </w:p>
    <w:p w14:paraId="0FEBF1CD" w14:textId="77777777" w:rsidR="00FD22BB" w:rsidRPr="00C0117D" w:rsidRDefault="00D03B52">
      <w:pPr>
        <w:rPr>
          <w:rFonts w:eastAsia="Calibri"/>
          <w:b/>
          <w:bCs/>
          <w:sz w:val="22"/>
          <w:szCs w:val="22"/>
        </w:rPr>
      </w:pPr>
      <w:r w:rsidRPr="00C0117D">
        <w:rPr>
          <w:rFonts w:eastAsia="Calibri"/>
          <w:b/>
          <w:bCs/>
          <w:sz w:val="22"/>
          <w:szCs w:val="22"/>
        </w:rPr>
        <w:br w:type="page"/>
      </w:r>
    </w:p>
    <w:p w14:paraId="69A7FF8A" w14:textId="77777777" w:rsidR="00FD22BB" w:rsidRPr="00C0117D" w:rsidRDefault="00FD22BB">
      <w:pPr>
        <w:jc w:val="center"/>
        <w:rPr>
          <w:b/>
          <w:sz w:val="22"/>
          <w:szCs w:val="22"/>
        </w:rPr>
      </w:pPr>
    </w:p>
    <w:p w14:paraId="6D034891" w14:textId="77777777" w:rsidR="00FD22BB" w:rsidRPr="00C0117D" w:rsidRDefault="00D03B52">
      <w:pPr>
        <w:jc w:val="center"/>
        <w:rPr>
          <w:b/>
          <w:sz w:val="22"/>
          <w:szCs w:val="22"/>
        </w:rPr>
      </w:pPr>
      <w:r w:rsidRPr="00C0117D">
        <w:rPr>
          <w:b/>
          <w:sz w:val="22"/>
          <w:szCs w:val="22"/>
        </w:rPr>
        <w:t>Информационная карта</w:t>
      </w:r>
    </w:p>
    <w:p w14:paraId="3203D10C" w14:textId="77777777" w:rsidR="00FD22BB" w:rsidRPr="00C0117D"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072"/>
        <w:gridCol w:w="6095"/>
      </w:tblGrid>
      <w:tr w:rsidR="00FD22BB" w:rsidRPr="00C0117D" w14:paraId="442D25C5" w14:textId="77777777" w:rsidTr="00D80EAA">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C0117D" w:rsidRDefault="00D03B52">
            <w:pPr>
              <w:jc w:val="center"/>
              <w:rPr>
                <w:b/>
                <w:sz w:val="22"/>
                <w:szCs w:val="22"/>
                <w:lang w:eastAsia="en-US"/>
              </w:rPr>
            </w:pPr>
            <w:r w:rsidRPr="00C0117D">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C0117D" w:rsidRDefault="00D03B52">
            <w:pPr>
              <w:jc w:val="center"/>
              <w:rPr>
                <w:b/>
                <w:sz w:val="22"/>
                <w:szCs w:val="22"/>
                <w:lang w:eastAsia="en-US"/>
              </w:rPr>
            </w:pPr>
            <w:r w:rsidRPr="00C0117D">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C0117D" w:rsidRDefault="00D03B52">
            <w:pPr>
              <w:jc w:val="center"/>
              <w:rPr>
                <w:b/>
                <w:sz w:val="22"/>
                <w:szCs w:val="22"/>
                <w:lang w:eastAsia="en-US"/>
              </w:rPr>
            </w:pPr>
            <w:r w:rsidRPr="00C0117D">
              <w:rPr>
                <w:b/>
                <w:sz w:val="22"/>
                <w:szCs w:val="22"/>
                <w:lang w:eastAsia="en-US"/>
              </w:rPr>
              <w:t xml:space="preserve">Содержание </w:t>
            </w:r>
          </w:p>
        </w:tc>
      </w:tr>
      <w:tr w:rsidR="00FD22BB" w:rsidRPr="00C0117D" w14:paraId="6DD554F7" w14:textId="77777777" w:rsidTr="00D80EAA">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C0117D" w:rsidRDefault="00D03B52">
            <w:pPr>
              <w:rPr>
                <w:b/>
                <w:sz w:val="22"/>
                <w:szCs w:val="22"/>
                <w:lang w:eastAsia="en-US"/>
              </w:rPr>
            </w:pPr>
            <w:r w:rsidRPr="00C0117D">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C0117D" w:rsidRDefault="00D03B52">
            <w:pPr>
              <w:rPr>
                <w:b/>
                <w:sz w:val="22"/>
                <w:szCs w:val="22"/>
                <w:lang w:eastAsia="en-US"/>
              </w:rPr>
            </w:pPr>
            <w:r w:rsidRPr="00C0117D">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C0117D" w:rsidRDefault="00C33E9D">
            <w:pPr>
              <w:jc w:val="both"/>
              <w:rPr>
                <w:b/>
                <w:sz w:val="22"/>
                <w:szCs w:val="22"/>
                <w:lang w:eastAsia="en-US"/>
              </w:rPr>
            </w:pPr>
            <w:r w:rsidRPr="00C0117D">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C0117D"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C0117D" w:rsidRDefault="00D03B52">
            <w:pPr>
              <w:tabs>
                <w:tab w:val="left" w:pos="652"/>
              </w:tabs>
              <w:jc w:val="both"/>
              <w:rPr>
                <w:b/>
                <w:sz w:val="22"/>
                <w:szCs w:val="22"/>
                <w:lang w:eastAsia="en-US"/>
              </w:rPr>
            </w:pPr>
            <w:r w:rsidRPr="00C0117D">
              <w:rPr>
                <w:b/>
                <w:sz w:val="22"/>
                <w:szCs w:val="22"/>
                <w:lang w:eastAsia="en-US"/>
              </w:rPr>
              <w:t xml:space="preserve">2. </w:t>
            </w:r>
            <w:r w:rsidRPr="00C0117D">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C0117D" w14:paraId="65C482ED" w14:textId="77777777" w:rsidTr="00D80EAA">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C0117D" w:rsidRDefault="00C573DA" w:rsidP="00C573DA">
            <w:pPr>
              <w:tabs>
                <w:tab w:val="left" w:pos="652"/>
              </w:tabs>
              <w:rPr>
                <w:b/>
                <w:sz w:val="22"/>
                <w:szCs w:val="22"/>
                <w:lang w:eastAsia="en-US"/>
              </w:rPr>
            </w:pPr>
            <w:r w:rsidRPr="00C0117D">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C0117D" w:rsidRDefault="00C573DA" w:rsidP="00C573DA">
            <w:pPr>
              <w:shd w:val="clear" w:color="auto" w:fill="FFFFFF"/>
              <w:rPr>
                <w:sz w:val="22"/>
                <w:szCs w:val="22"/>
              </w:rPr>
            </w:pPr>
            <w:r w:rsidRPr="00C0117D">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2152872E" w14:textId="527C6085" w:rsidR="00842553" w:rsidRPr="00842553" w:rsidRDefault="00842553" w:rsidP="00842553">
            <w:pPr>
              <w:widowControl w:val="0"/>
              <w:rPr>
                <w:sz w:val="22"/>
                <w:szCs w:val="22"/>
              </w:rPr>
            </w:pPr>
            <w:r w:rsidRPr="00842553">
              <w:rPr>
                <w:sz w:val="22"/>
                <w:szCs w:val="22"/>
              </w:rPr>
              <w:t>Государственное автономное у</w:t>
            </w:r>
            <w:r w:rsidR="00180546">
              <w:rPr>
                <w:sz w:val="22"/>
                <w:szCs w:val="22"/>
              </w:rPr>
              <w:t>чреждение социального обслужива</w:t>
            </w:r>
            <w:r w:rsidRPr="00842553">
              <w:rPr>
                <w:sz w:val="22"/>
                <w:szCs w:val="22"/>
              </w:rPr>
              <w:t xml:space="preserve">ния Свердловской области «Центр социальной помощи семье и детям города Красноуфимска и Красноуфимского района» </w:t>
            </w:r>
          </w:p>
          <w:p w14:paraId="700E0AE2" w14:textId="7618B17F" w:rsidR="00C573DA" w:rsidRPr="00C0117D" w:rsidRDefault="00842553" w:rsidP="00842553">
            <w:pPr>
              <w:widowControl w:val="0"/>
              <w:rPr>
                <w:sz w:val="22"/>
                <w:szCs w:val="22"/>
              </w:rPr>
            </w:pPr>
            <w:r w:rsidRPr="00842553">
              <w:rPr>
                <w:sz w:val="22"/>
                <w:szCs w:val="22"/>
              </w:rPr>
              <w:t>(ГАУСО СО «</w:t>
            </w:r>
            <w:proofErr w:type="spellStart"/>
            <w:r w:rsidRPr="00842553">
              <w:rPr>
                <w:sz w:val="22"/>
                <w:szCs w:val="22"/>
              </w:rPr>
              <w:t>ЦСПСиД</w:t>
            </w:r>
            <w:proofErr w:type="spellEnd"/>
            <w:r w:rsidRPr="00842553">
              <w:rPr>
                <w:sz w:val="22"/>
                <w:szCs w:val="22"/>
              </w:rPr>
              <w:t xml:space="preserve"> </w:t>
            </w:r>
            <w:proofErr w:type="spellStart"/>
            <w:r w:rsidRPr="00842553">
              <w:rPr>
                <w:sz w:val="22"/>
                <w:szCs w:val="22"/>
              </w:rPr>
              <w:t>г.Красноуфимска</w:t>
            </w:r>
            <w:proofErr w:type="spellEnd"/>
            <w:r w:rsidRPr="00842553">
              <w:rPr>
                <w:sz w:val="22"/>
                <w:szCs w:val="22"/>
              </w:rPr>
              <w:t xml:space="preserve"> и Красноуфимского района»)</w:t>
            </w:r>
          </w:p>
        </w:tc>
      </w:tr>
      <w:tr w:rsidR="00C573DA" w:rsidRPr="00C0117D" w14:paraId="34B682B3" w14:textId="77777777" w:rsidTr="00D80EAA">
        <w:tc>
          <w:tcPr>
            <w:tcW w:w="381" w:type="pct"/>
            <w:tcBorders>
              <w:top w:val="single" w:sz="4" w:space="0" w:color="auto"/>
              <w:left w:val="single" w:sz="4" w:space="0" w:color="auto"/>
              <w:bottom w:val="single" w:sz="4" w:space="0" w:color="auto"/>
              <w:right w:val="single" w:sz="4" w:space="0" w:color="auto"/>
            </w:tcBorders>
          </w:tcPr>
          <w:p w14:paraId="3EDF9DA2" w14:textId="77777777" w:rsidR="00C573DA" w:rsidRPr="00C0117D" w:rsidRDefault="00C573DA" w:rsidP="00C573DA">
            <w:pPr>
              <w:tabs>
                <w:tab w:val="left" w:pos="652"/>
              </w:tabs>
              <w:rPr>
                <w:b/>
                <w:sz w:val="22"/>
                <w:szCs w:val="22"/>
                <w:lang w:eastAsia="en-US"/>
              </w:rPr>
            </w:pPr>
            <w:r w:rsidRPr="00C0117D">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C573DA" w:rsidRPr="00C0117D" w:rsidRDefault="00C573DA" w:rsidP="00C573DA">
            <w:pPr>
              <w:shd w:val="clear" w:color="auto" w:fill="FFFFFF"/>
              <w:rPr>
                <w:sz w:val="22"/>
                <w:szCs w:val="22"/>
              </w:rPr>
            </w:pPr>
            <w:r w:rsidRPr="00C0117D">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497061A0" w:rsidR="00C573DA" w:rsidRPr="00C0117D" w:rsidRDefault="00842553" w:rsidP="00C573DA">
            <w:pPr>
              <w:jc w:val="both"/>
              <w:rPr>
                <w:i/>
                <w:iCs/>
                <w:sz w:val="22"/>
                <w:szCs w:val="22"/>
                <w:highlight w:val="yellow"/>
              </w:rPr>
            </w:pPr>
            <w:r w:rsidRPr="00842553">
              <w:rPr>
                <w:i/>
                <w:iCs/>
                <w:sz w:val="22"/>
                <w:szCs w:val="22"/>
              </w:rPr>
              <w:t xml:space="preserve">623300, Российская Федерация, Свердловская обл., </w:t>
            </w:r>
            <w:proofErr w:type="spellStart"/>
            <w:r w:rsidRPr="00842553">
              <w:rPr>
                <w:i/>
                <w:iCs/>
                <w:sz w:val="22"/>
                <w:szCs w:val="22"/>
              </w:rPr>
              <w:t>Красноуфимский</w:t>
            </w:r>
            <w:proofErr w:type="spellEnd"/>
            <w:r w:rsidRPr="00842553">
              <w:rPr>
                <w:i/>
                <w:iCs/>
                <w:sz w:val="22"/>
                <w:szCs w:val="22"/>
              </w:rPr>
              <w:t xml:space="preserve"> район, п. Березовая Роща, ул. Нарядная, д.2</w:t>
            </w:r>
          </w:p>
        </w:tc>
      </w:tr>
      <w:tr w:rsidR="00C573DA" w:rsidRPr="00C0117D" w14:paraId="32D20A53" w14:textId="77777777" w:rsidTr="00D80EAA">
        <w:tc>
          <w:tcPr>
            <w:tcW w:w="381" w:type="pct"/>
            <w:tcBorders>
              <w:top w:val="single" w:sz="4" w:space="0" w:color="auto"/>
              <w:left w:val="single" w:sz="4" w:space="0" w:color="auto"/>
              <w:bottom w:val="single" w:sz="4" w:space="0" w:color="auto"/>
              <w:right w:val="single" w:sz="4" w:space="0" w:color="auto"/>
            </w:tcBorders>
          </w:tcPr>
          <w:p w14:paraId="58C0D9AE" w14:textId="77777777" w:rsidR="00C573DA" w:rsidRPr="00C0117D" w:rsidRDefault="00C573DA" w:rsidP="00C573DA">
            <w:pPr>
              <w:tabs>
                <w:tab w:val="left" w:pos="652"/>
              </w:tabs>
              <w:rPr>
                <w:b/>
                <w:sz w:val="22"/>
                <w:szCs w:val="22"/>
                <w:lang w:eastAsia="en-US"/>
              </w:rPr>
            </w:pPr>
            <w:r w:rsidRPr="00C0117D">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C573DA" w:rsidRPr="00C0117D" w:rsidRDefault="00C573DA" w:rsidP="00C573DA">
            <w:pPr>
              <w:shd w:val="clear" w:color="auto" w:fill="FFFFFF"/>
              <w:rPr>
                <w:sz w:val="22"/>
                <w:szCs w:val="22"/>
              </w:rPr>
            </w:pPr>
            <w:r w:rsidRPr="00C0117D">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219AC47B" w:rsidR="00C573DA" w:rsidRPr="00C0117D" w:rsidRDefault="00842553" w:rsidP="00C573DA">
            <w:pPr>
              <w:jc w:val="both"/>
              <w:rPr>
                <w:i/>
                <w:iCs/>
                <w:sz w:val="22"/>
                <w:szCs w:val="22"/>
                <w:highlight w:val="yellow"/>
              </w:rPr>
            </w:pPr>
            <w:r w:rsidRPr="00842553">
              <w:rPr>
                <w:i/>
                <w:iCs/>
                <w:sz w:val="22"/>
                <w:szCs w:val="22"/>
              </w:rPr>
              <w:t xml:space="preserve">623300, Российская Федерация, Свердловская обл., </w:t>
            </w:r>
            <w:proofErr w:type="spellStart"/>
            <w:r w:rsidRPr="00842553">
              <w:rPr>
                <w:i/>
                <w:iCs/>
                <w:sz w:val="22"/>
                <w:szCs w:val="22"/>
              </w:rPr>
              <w:t>Красноуфимский</w:t>
            </w:r>
            <w:proofErr w:type="spellEnd"/>
            <w:r w:rsidRPr="00842553">
              <w:rPr>
                <w:i/>
                <w:iCs/>
                <w:sz w:val="22"/>
                <w:szCs w:val="22"/>
              </w:rPr>
              <w:t xml:space="preserve"> район, п. Березовая Роща, ул. Нарядная, д.2</w:t>
            </w:r>
          </w:p>
        </w:tc>
      </w:tr>
      <w:tr w:rsidR="00C573DA" w:rsidRPr="00C0117D" w14:paraId="11DB9486" w14:textId="77777777" w:rsidTr="00D80EAA">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C0117D" w:rsidRDefault="00C573DA" w:rsidP="00C573DA">
            <w:pPr>
              <w:tabs>
                <w:tab w:val="left" w:pos="652"/>
              </w:tabs>
              <w:rPr>
                <w:b/>
                <w:sz w:val="22"/>
                <w:szCs w:val="22"/>
                <w:lang w:eastAsia="en-US"/>
              </w:rPr>
            </w:pPr>
            <w:bookmarkStart w:id="1" w:name="_Hlk500349454"/>
            <w:r w:rsidRPr="00C0117D">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C0117D" w:rsidRDefault="00C573DA" w:rsidP="00C573DA">
            <w:pPr>
              <w:shd w:val="clear" w:color="auto" w:fill="FFFFFF"/>
              <w:rPr>
                <w:sz w:val="22"/>
                <w:szCs w:val="22"/>
              </w:rPr>
            </w:pPr>
            <w:r w:rsidRPr="00C0117D">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2FB931B4" w:rsidR="00C573DA" w:rsidRPr="00C0117D" w:rsidRDefault="005B41C8" w:rsidP="00C573DA">
            <w:pPr>
              <w:keepNext/>
              <w:keepLines/>
              <w:suppressLineNumbers/>
              <w:suppressAutoHyphens/>
              <w:jc w:val="both"/>
              <w:rPr>
                <w:i/>
                <w:iCs/>
                <w:sz w:val="22"/>
                <w:szCs w:val="22"/>
                <w:highlight w:val="yellow"/>
              </w:rPr>
            </w:pPr>
            <w:hyperlink r:id="rId8" w:history="1">
              <w:r w:rsidR="00842553" w:rsidRPr="003C6B92">
                <w:rPr>
                  <w:rStyle w:val="ab"/>
                  <w:i/>
                  <w:iCs/>
                  <w:sz w:val="22"/>
                  <w:szCs w:val="22"/>
                </w:rPr>
                <w:t>msp-sd-krf@egov66.ru</w:t>
              </w:r>
            </w:hyperlink>
            <w:r w:rsidR="00842553">
              <w:rPr>
                <w:i/>
                <w:iCs/>
                <w:sz w:val="22"/>
                <w:szCs w:val="22"/>
              </w:rPr>
              <w:t xml:space="preserve"> </w:t>
            </w:r>
          </w:p>
        </w:tc>
      </w:tr>
      <w:bookmarkEnd w:id="1"/>
      <w:tr w:rsidR="00C573DA" w:rsidRPr="00C0117D" w14:paraId="5075C965" w14:textId="77777777" w:rsidTr="00D80EAA">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C0117D" w:rsidRDefault="00C573DA" w:rsidP="00C573DA">
            <w:pPr>
              <w:tabs>
                <w:tab w:val="left" w:pos="652"/>
              </w:tabs>
              <w:rPr>
                <w:b/>
                <w:sz w:val="22"/>
                <w:szCs w:val="22"/>
                <w:lang w:eastAsia="en-US"/>
              </w:rPr>
            </w:pPr>
            <w:r w:rsidRPr="00C0117D">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C0117D" w:rsidRDefault="00C573DA" w:rsidP="00C573DA">
            <w:pPr>
              <w:shd w:val="clear" w:color="auto" w:fill="FFFFFF"/>
              <w:rPr>
                <w:sz w:val="22"/>
                <w:szCs w:val="22"/>
              </w:rPr>
            </w:pPr>
            <w:r w:rsidRPr="00C0117D">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C7931BB" w14:textId="3BFC62A8" w:rsidR="00C573DA" w:rsidRPr="00C0117D" w:rsidRDefault="00842553" w:rsidP="00C573DA">
            <w:pPr>
              <w:keepNext/>
              <w:keepLines/>
              <w:suppressLineNumbers/>
              <w:suppressAutoHyphens/>
              <w:jc w:val="both"/>
              <w:rPr>
                <w:i/>
                <w:iCs/>
                <w:sz w:val="22"/>
                <w:szCs w:val="22"/>
                <w:highlight w:val="yellow"/>
              </w:rPr>
            </w:pPr>
            <w:r w:rsidRPr="00842553">
              <w:rPr>
                <w:i/>
                <w:iCs/>
                <w:sz w:val="22"/>
                <w:szCs w:val="22"/>
              </w:rPr>
              <w:t>8 (34394) 6-00-96</w:t>
            </w:r>
          </w:p>
        </w:tc>
      </w:tr>
      <w:tr w:rsidR="00C573DA" w:rsidRPr="00C0117D" w14:paraId="1BF7B582" w14:textId="77777777" w:rsidTr="00D80EAA">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C0117D" w:rsidRDefault="00C573DA" w:rsidP="00C573DA">
            <w:pPr>
              <w:tabs>
                <w:tab w:val="left" w:pos="652"/>
              </w:tabs>
              <w:rPr>
                <w:b/>
                <w:sz w:val="22"/>
                <w:szCs w:val="22"/>
                <w:lang w:eastAsia="en-US"/>
              </w:rPr>
            </w:pPr>
            <w:r w:rsidRPr="00C0117D">
              <w:rPr>
                <w:b/>
                <w:sz w:val="22"/>
                <w:szCs w:val="22"/>
                <w:lang w:val="en-US" w:eastAsia="en-US"/>
              </w:rPr>
              <w:t>2</w:t>
            </w:r>
            <w:r w:rsidRPr="00C0117D">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C0117D" w:rsidRDefault="00C573DA" w:rsidP="00C573DA">
            <w:pPr>
              <w:shd w:val="clear" w:color="auto" w:fill="FFFFFF"/>
              <w:rPr>
                <w:sz w:val="22"/>
                <w:szCs w:val="22"/>
              </w:rPr>
            </w:pPr>
            <w:r w:rsidRPr="00C0117D">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077F6609" w14:textId="77777777" w:rsidR="00842553" w:rsidRPr="00842553" w:rsidRDefault="00842553" w:rsidP="00842553">
            <w:pPr>
              <w:widowControl w:val="0"/>
              <w:rPr>
                <w:sz w:val="22"/>
                <w:szCs w:val="22"/>
              </w:rPr>
            </w:pPr>
            <w:r w:rsidRPr="00842553">
              <w:rPr>
                <w:sz w:val="22"/>
                <w:szCs w:val="22"/>
              </w:rPr>
              <w:t>Контактное лицо: Серебренникова Людмила Анатольевна</w:t>
            </w:r>
          </w:p>
          <w:p w14:paraId="60CC62D0" w14:textId="3D7A1D71" w:rsidR="00C573DA" w:rsidRPr="00C0117D" w:rsidRDefault="00842553" w:rsidP="00842553">
            <w:pPr>
              <w:widowControl w:val="0"/>
              <w:rPr>
                <w:sz w:val="22"/>
                <w:szCs w:val="22"/>
              </w:rPr>
            </w:pPr>
            <w:r w:rsidRPr="00842553">
              <w:rPr>
                <w:sz w:val="22"/>
                <w:szCs w:val="22"/>
              </w:rPr>
              <w:t>телефон: 8 (34394) 6-00-96</w:t>
            </w:r>
          </w:p>
        </w:tc>
      </w:tr>
      <w:tr w:rsidR="00FD22BB" w:rsidRPr="00C0117D"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C0117D" w:rsidRDefault="00D03B52">
            <w:pPr>
              <w:rPr>
                <w:b/>
                <w:sz w:val="22"/>
                <w:szCs w:val="22"/>
              </w:rPr>
            </w:pPr>
            <w:r w:rsidRPr="00C0117D">
              <w:rPr>
                <w:b/>
                <w:sz w:val="22"/>
                <w:szCs w:val="22"/>
              </w:rPr>
              <w:t>3. Адрес электронной площадки в информационно-телекоммуникационной сети «Интернет»</w:t>
            </w:r>
          </w:p>
        </w:tc>
      </w:tr>
      <w:tr w:rsidR="00FD22BB" w:rsidRPr="00C0117D" w14:paraId="51F1B6DF" w14:textId="77777777" w:rsidTr="00D80EAA">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C0117D" w:rsidRDefault="00D03B52">
            <w:pPr>
              <w:tabs>
                <w:tab w:val="left" w:pos="652"/>
              </w:tabs>
              <w:rPr>
                <w:b/>
                <w:sz w:val="22"/>
                <w:szCs w:val="22"/>
                <w:lang w:eastAsia="en-US"/>
              </w:rPr>
            </w:pPr>
            <w:r w:rsidRPr="00C0117D">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C0117D" w:rsidRDefault="00D03B52">
            <w:pPr>
              <w:rPr>
                <w:sz w:val="22"/>
                <w:szCs w:val="22"/>
              </w:rPr>
            </w:pPr>
            <w:r w:rsidRPr="00C0117D">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C0117D" w:rsidRDefault="00D03B52">
            <w:pPr>
              <w:rPr>
                <w:sz w:val="22"/>
                <w:szCs w:val="22"/>
              </w:rPr>
            </w:pPr>
            <w:r w:rsidRPr="00C0117D">
              <w:rPr>
                <w:sz w:val="22"/>
                <w:szCs w:val="22"/>
              </w:rPr>
              <w:t xml:space="preserve"> </w:t>
            </w:r>
            <w:hyperlink r:id="rId9" w:history="1">
              <w:r w:rsidRPr="00C0117D">
                <w:rPr>
                  <w:rStyle w:val="ab"/>
                  <w:sz w:val="22"/>
                  <w:szCs w:val="22"/>
                </w:rPr>
                <w:t>https://etp-region.ru</w:t>
              </w:r>
            </w:hyperlink>
            <w:r w:rsidRPr="00C0117D">
              <w:rPr>
                <w:sz w:val="22"/>
                <w:szCs w:val="22"/>
              </w:rPr>
              <w:t xml:space="preserve"> </w:t>
            </w:r>
          </w:p>
        </w:tc>
      </w:tr>
      <w:tr w:rsidR="00FD22BB" w:rsidRPr="00C0117D" w14:paraId="4E963E69" w14:textId="77777777" w:rsidTr="00D80EAA">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C0117D" w:rsidRDefault="00D03B52">
            <w:pPr>
              <w:tabs>
                <w:tab w:val="left" w:pos="652"/>
              </w:tabs>
              <w:rPr>
                <w:b/>
                <w:sz w:val="22"/>
                <w:szCs w:val="22"/>
                <w:lang w:eastAsia="en-US"/>
              </w:rPr>
            </w:pPr>
            <w:r w:rsidRPr="00C0117D">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C0117D" w:rsidRDefault="00D03B52">
            <w:pPr>
              <w:rPr>
                <w:sz w:val="22"/>
                <w:szCs w:val="22"/>
              </w:rPr>
            </w:pPr>
            <w:r w:rsidRPr="00C0117D">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C0117D" w:rsidRDefault="00D03B52">
            <w:pPr>
              <w:jc w:val="both"/>
              <w:rPr>
                <w:sz w:val="22"/>
                <w:szCs w:val="22"/>
              </w:rPr>
            </w:pPr>
            <w:r w:rsidRPr="00C0117D">
              <w:rPr>
                <w:sz w:val="22"/>
                <w:szCs w:val="22"/>
              </w:rPr>
              <w:t>ООО «РЕГИОН»</w:t>
            </w:r>
          </w:p>
        </w:tc>
      </w:tr>
      <w:tr w:rsidR="00FD22BB" w:rsidRPr="00C0117D"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C0117D" w:rsidRDefault="00D03B52">
            <w:pPr>
              <w:rPr>
                <w:b/>
                <w:sz w:val="22"/>
                <w:szCs w:val="22"/>
                <w:lang w:eastAsia="en-US"/>
              </w:rPr>
            </w:pPr>
            <w:r w:rsidRPr="00C0117D">
              <w:rPr>
                <w:b/>
                <w:sz w:val="22"/>
                <w:szCs w:val="22"/>
                <w:lang w:eastAsia="en-US"/>
              </w:rPr>
              <w:t>4.  Краткое изложение условий договора</w:t>
            </w:r>
          </w:p>
        </w:tc>
      </w:tr>
      <w:tr w:rsidR="00FD22BB" w:rsidRPr="00C0117D" w14:paraId="28A6CC54" w14:textId="77777777" w:rsidTr="00D80EAA">
        <w:tc>
          <w:tcPr>
            <w:tcW w:w="381" w:type="pct"/>
            <w:vMerge w:val="restart"/>
            <w:tcBorders>
              <w:left w:val="single" w:sz="4" w:space="0" w:color="auto"/>
              <w:right w:val="single" w:sz="4" w:space="0" w:color="auto"/>
            </w:tcBorders>
          </w:tcPr>
          <w:p w14:paraId="5583234A" w14:textId="77777777" w:rsidR="00FD22BB" w:rsidRPr="00C0117D" w:rsidRDefault="00D03B52">
            <w:pPr>
              <w:tabs>
                <w:tab w:val="left" w:pos="652"/>
              </w:tabs>
              <w:rPr>
                <w:b/>
                <w:sz w:val="22"/>
                <w:szCs w:val="22"/>
                <w:lang w:eastAsia="en-US"/>
              </w:rPr>
            </w:pPr>
            <w:bookmarkStart w:id="2" w:name="_Hlk518588560"/>
            <w:r w:rsidRPr="00C0117D">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C0117D" w:rsidRDefault="00D03B52">
            <w:pPr>
              <w:rPr>
                <w:sz w:val="22"/>
                <w:szCs w:val="22"/>
                <w:lang w:eastAsia="en-US"/>
              </w:rPr>
            </w:pPr>
            <w:r w:rsidRPr="00C0117D">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11709F95" w14:textId="088FB798" w:rsidR="00F14F06" w:rsidRPr="00C0117D" w:rsidRDefault="007C6642" w:rsidP="0094053A">
            <w:pPr>
              <w:tabs>
                <w:tab w:val="left" w:pos="1245"/>
              </w:tabs>
              <w:suppressAutoHyphens/>
              <w:jc w:val="center"/>
              <w:rPr>
                <w:b/>
                <w:bCs/>
                <w:sz w:val="22"/>
                <w:szCs w:val="22"/>
              </w:rPr>
            </w:pPr>
            <w:r w:rsidRPr="00C0117D">
              <w:rPr>
                <w:b/>
                <w:bCs/>
                <w:sz w:val="22"/>
                <w:szCs w:val="22"/>
              </w:rPr>
              <w:t xml:space="preserve">Поставка </w:t>
            </w:r>
            <w:r w:rsidR="0099258E" w:rsidRPr="0099258E">
              <w:rPr>
                <w:b/>
                <w:bCs/>
                <w:sz w:val="22"/>
                <w:szCs w:val="22"/>
              </w:rPr>
              <w:t>специальной одежды и средств индивидуальной защиты для нужд ГАУСО СО</w:t>
            </w:r>
            <w:r w:rsidR="00180546">
              <w:rPr>
                <w:b/>
                <w:bCs/>
                <w:sz w:val="22"/>
                <w:szCs w:val="22"/>
              </w:rPr>
              <w:t xml:space="preserve"> </w:t>
            </w:r>
            <w:r w:rsidR="0099258E" w:rsidRPr="0099258E">
              <w:rPr>
                <w:b/>
                <w:bCs/>
                <w:sz w:val="22"/>
                <w:szCs w:val="22"/>
              </w:rPr>
              <w:t>«</w:t>
            </w:r>
            <w:proofErr w:type="spellStart"/>
            <w:r w:rsidR="0099258E" w:rsidRPr="0099258E">
              <w:rPr>
                <w:b/>
                <w:bCs/>
                <w:sz w:val="22"/>
                <w:szCs w:val="22"/>
              </w:rPr>
              <w:t>ЦСПСиД</w:t>
            </w:r>
            <w:proofErr w:type="spellEnd"/>
            <w:r w:rsidR="0099258E" w:rsidRPr="0099258E">
              <w:rPr>
                <w:b/>
                <w:bCs/>
                <w:sz w:val="22"/>
                <w:szCs w:val="22"/>
              </w:rPr>
              <w:t xml:space="preserve"> г. Красноуфимска и Красноуфимского района»</w:t>
            </w:r>
          </w:p>
        </w:tc>
      </w:tr>
      <w:tr w:rsidR="00FD22BB" w:rsidRPr="00C0117D" w14:paraId="0E1C3D4C" w14:textId="77777777" w:rsidTr="00D80EAA">
        <w:tc>
          <w:tcPr>
            <w:tcW w:w="381" w:type="pct"/>
            <w:vMerge/>
            <w:tcBorders>
              <w:left w:val="single" w:sz="4" w:space="0" w:color="auto"/>
              <w:right w:val="single" w:sz="4" w:space="0" w:color="auto"/>
            </w:tcBorders>
          </w:tcPr>
          <w:p w14:paraId="21F98B02" w14:textId="77777777" w:rsidR="00FD22BB" w:rsidRPr="00C0117D"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C0117D" w:rsidRDefault="00D03B52">
            <w:pPr>
              <w:jc w:val="both"/>
              <w:rPr>
                <w:sz w:val="22"/>
                <w:szCs w:val="22"/>
              </w:rPr>
            </w:pPr>
            <w:r w:rsidRPr="00C0117D">
              <w:rPr>
                <w:sz w:val="22"/>
                <w:szCs w:val="22"/>
              </w:rPr>
              <w:t xml:space="preserve">Описание предмета и объема закупки. </w:t>
            </w:r>
          </w:p>
          <w:p w14:paraId="7D547D4A" w14:textId="77777777" w:rsidR="00FD22BB" w:rsidRPr="00C0117D" w:rsidRDefault="00D03B52">
            <w:pPr>
              <w:jc w:val="both"/>
              <w:rPr>
                <w:sz w:val="22"/>
                <w:szCs w:val="22"/>
              </w:rPr>
            </w:pPr>
            <w:r w:rsidRPr="00C0117D">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C0117D" w:rsidRDefault="00D03B52">
            <w:pPr>
              <w:jc w:val="both"/>
              <w:rPr>
                <w:sz w:val="22"/>
                <w:szCs w:val="22"/>
              </w:rPr>
            </w:pPr>
            <w:r w:rsidRPr="00C0117D">
              <w:rPr>
                <w:sz w:val="22"/>
                <w:szCs w:val="22"/>
              </w:rPr>
              <w:t>В соответствии с Приложением № 2 к настоящему Извещению - «Техническое задание».</w:t>
            </w:r>
          </w:p>
        </w:tc>
      </w:tr>
      <w:bookmarkEnd w:id="2"/>
      <w:tr w:rsidR="00DA398B" w:rsidRPr="00C0117D" w14:paraId="438DA384" w14:textId="77777777" w:rsidTr="00D80EAA">
        <w:tc>
          <w:tcPr>
            <w:tcW w:w="381" w:type="pct"/>
            <w:tcBorders>
              <w:left w:val="single" w:sz="4" w:space="0" w:color="auto"/>
              <w:right w:val="single" w:sz="4" w:space="0" w:color="auto"/>
            </w:tcBorders>
          </w:tcPr>
          <w:p w14:paraId="6C684EB2" w14:textId="77777777" w:rsidR="00DA398B" w:rsidRPr="00C0117D" w:rsidRDefault="00DA398B" w:rsidP="00DA398B">
            <w:pPr>
              <w:tabs>
                <w:tab w:val="left" w:pos="652"/>
              </w:tabs>
              <w:rPr>
                <w:b/>
                <w:sz w:val="22"/>
                <w:szCs w:val="22"/>
                <w:lang w:eastAsia="en-US"/>
              </w:rPr>
            </w:pPr>
            <w:r w:rsidRPr="00C0117D">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C0117D" w:rsidRDefault="00DA398B" w:rsidP="00DA398B">
            <w:pPr>
              <w:shd w:val="clear" w:color="auto" w:fill="FFFFFF"/>
              <w:rPr>
                <w:sz w:val="22"/>
                <w:szCs w:val="22"/>
                <w:lang w:eastAsia="en-US"/>
              </w:rPr>
            </w:pPr>
            <w:r w:rsidRPr="00C0117D">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F217FC3" w14:textId="77777777" w:rsidR="008D021A" w:rsidRPr="008D021A" w:rsidRDefault="008D021A" w:rsidP="008D021A">
            <w:pPr>
              <w:widowControl w:val="0"/>
              <w:rPr>
                <w:rFonts w:cs="Calibri"/>
                <w:sz w:val="22"/>
                <w:szCs w:val="22"/>
              </w:rPr>
            </w:pPr>
            <w:r w:rsidRPr="008D021A">
              <w:rPr>
                <w:rFonts w:cs="Calibri"/>
                <w:b/>
                <w:bCs/>
                <w:sz w:val="22"/>
                <w:szCs w:val="22"/>
              </w:rPr>
              <w:t>Место поставки товара:</w:t>
            </w:r>
            <w:r w:rsidRPr="008D021A">
              <w:rPr>
                <w:rFonts w:cs="Calibri"/>
                <w:sz w:val="22"/>
                <w:szCs w:val="22"/>
              </w:rPr>
              <w:t xml:space="preserve"> 623300, Свердловская область, г. Красноуфимск, ул. Отдыха, дом 4. </w:t>
            </w:r>
          </w:p>
          <w:p w14:paraId="332F3767" w14:textId="77777777" w:rsidR="008D021A" w:rsidRPr="008D021A" w:rsidRDefault="008D021A" w:rsidP="008D021A">
            <w:pPr>
              <w:widowControl w:val="0"/>
              <w:rPr>
                <w:rFonts w:cs="Calibri"/>
                <w:sz w:val="22"/>
                <w:szCs w:val="22"/>
              </w:rPr>
            </w:pPr>
          </w:p>
          <w:p w14:paraId="356D42E9" w14:textId="77777777" w:rsidR="008D021A" w:rsidRPr="008D021A" w:rsidRDefault="008D021A" w:rsidP="008D021A">
            <w:pPr>
              <w:widowControl w:val="0"/>
              <w:rPr>
                <w:rFonts w:cs="Calibri"/>
                <w:sz w:val="22"/>
                <w:szCs w:val="22"/>
              </w:rPr>
            </w:pPr>
            <w:r w:rsidRPr="008D021A">
              <w:rPr>
                <w:rFonts w:cs="Calibri"/>
                <w:b/>
                <w:bCs/>
                <w:sz w:val="22"/>
                <w:szCs w:val="22"/>
              </w:rPr>
              <w:t>Сроки (периоды) поставки товара:</w:t>
            </w:r>
            <w:r w:rsidRPr="008D021A">
              <w:rPr>
                <w:rFonts w:cs="Calibri"/>
                <w:sz w:val="22"/>
                <w:szCs w:val="22"/>
              </w:rPr>
              <w:t xml:space="preserve"> Поставка должна быть произведена в течение 10 (десяти) рабочих дней с момента подписания Договора.</w:t>
            </w:r>
          </w:p>
          <w:p w14:paraId="3BACABFA" w14:textId="77777777" w:rsidR="008D021A" w:rsidRPr="008D021A" w:rsidRDefault="008D021A" w:rsidP="008D021A">
            <w:pPr>
              <w:widowControl w:val="0"/>
              <w:jc w:val="both"/>
              <w:rPr>
                <w:rFonts w:cs="Calibri"/>
                <w:sz w:val="22"/>
                <w:szCs w:val="22"/>
                <w:u w:val="single"/>
              </w:rPr>
            </w:pPr>
            <w:r w:rsidRPr="008D021A">
              <w:rPr>
                <w:rFonts w:cs="Calibri"/>
                <w:sz w:val="22"/>
                <w:szCs w:val="22"/>
                <w:u w:val="single"/>
              </w:rPr>
              <w:t xml:space="preserve">Поставка осуществляется по рабочим дням в период с 08-30 часов до 16-00 часов (по местному времени Заказчика) в рабочие дни. </w:t>
            </w:r>
          </w:p>
          <w:p w14:paraId="6A4E6CA9" w14:textId="77777777" w:rsidR="008D021A" w:rsidRPr="008D021A" w:rsidRDefault="008D021A" w:rsidP="008D021A">
            <w:pPr>
              <w:widowControl w:val="0"/>
              <w:jc w:val="both"/>
              <w:rPr>
                <w:rFonts w:cs="Calibri"/>
                <w:sz w:val="22"/>
                <w:szCs w:val="22"/>
                <w:u w:val="single"/>
              </w:rPr>
            </w:pPr>
          </w:p>
          <w:p w14:paraId="290BC4E7" w14:textId="5DAB7D3D" w:rsidR="00DA398B" w:rsidRPr="00C0117D" w:rsidRDefault="008D021A" w:rsidP="008D021A">
            <w:pPr>
              <w:jc w:val="both"/>
              <w:rPr>
                <w:sz w:val="22"/>
                <w:szCs w:val="22"/>
              </w:rPr>
            </w:pPr>
            <w:r w:rsidRPr="008D021A">
              <w:rPr>
                <w:rFonts w:cs="Calibri"/>
                <w:b/>
                <w:bCs/>
                <w:sz w:val="22"/>
                <w:szCs w:val="22"/>
              </w:rPr>
              <w:t>Поставщик не позднее, чем за 2 часа до момента поставки Товара, должен уведомить Заказчика о планируемой отгрузке.</w:t>
            </w:r>
            <w:r w:rsidRPr="008D021A">
              <w:rPr>
                <w:rFonts w:cs="Calibri"/>
                <w:sz w:val="22"/>
                <w:szCs w:val="22"/>
              </w:rPr>
              <w:t xml:space="preserve"> Сообщение должно содержать ссылку на реквизиты договора, а также дату и планируемое время отгрузки. Сообщение может быть направлено Заказчику по адресу электронной почты.</w:t>
            </w:r>
          </w:p>
        </w:tc>
      </w:tr>
      <w:tr w:rsidR="00DA398B" w:rsidRPr="00C0117D" w14:paraId="773C0B7D" w14:textId="77777777" w:rsidTr="00D80EAA">
        <w:tc>
          <w:tcPr>
            <w:tcW w:w="381" w:type="pct"/>
            <w:tcBorders>
              <w:left w:val="single" w:sz="4" w:space="0" w:color="auto"/>
              <w:right w:val="single" w:sz="4" w:space="0" w:color="auto"/>
            </w:tcBorders>
          </w:tcPr>
          <w:p w14:paraId="2BC6D160" w14:textId="77777777" w:rsidR="00DA398B" w:rsidRPr="00C0117D" w:rsidRDefault="00DA398B" w:rsidP="00DA398B">
            <w:pPr>
              <w:tabs>
                <w:tab w:val="left" w:pos="652"/>
              </w:tabs>
              <w:rPr>
                <w:b/>
                <w:sz w:val="22"/>
                <w:szCs w:val="22"/>
                <w:lang w:eastAsia="en-US"/>
              </w:rPr>
            </w:pPr>
            <w:r w:rsidRPr="00C0117D">
              <w:rPr>
                <w:b/>
                <w:sz w:val="22"/>
                <w:szCs w:val="22"/>
                <w:lang w:eastAsia="en-US"/>
              </w:rPr>
              <w:lastRenderedPageBreak/>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C0117D" w:rsidRDefault="00DA398B" w:rsidP="00DA398B">
            <w:pPr>
              <w:shd w:val="clear" w:color="auto" w:fill="FFFFFF"/>
              <w:rPr>
                <w:sz w:val="22"/>
                <w:szCs w:val="22"/>
                <w:lang w:eastAsia="en-US"/>
              </w:rPr>
            </w:pPr>
            <w:r w:rsidRPr="00C0117D">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15781370" w:rsidR="00DA398B" w:rsidRPr="00C0117D" w:rsidRDefault="00DA398B" w:rsidP="00C76CE5">
            <w:pPr>
              <w:numPr>
                <w:ilvl w:val="1"/>
                <w:numId w:val="0"/>
              </w:numPr>
              <w:tabs>
                <w:tab w:val="num" w:pos="425"/>
              </w:tabs>
              <w:autoSpaceDE w:val="0"/>
              <w:autoSpaceDN w:val="0"/>
              <w:jc w:val="both"/>
              <w:rPr>
                <w:b/>
                <w:i/>
                <w:color w:val="000000"/>
                <w:sz w:val="22"/>
                <w:szCs w:val="22"/>
                <w:lang w:eastAsia="x-none"/>
              </w:rPr>
            </w:pPr>
          </w:p>
        </w:tc>
      </w:tr>
      <w:tr w:rsidR="00FD22BB" w:rsidRPr="00C0117D" w14:paraId="3DA77B7E" w14:textId="77777777" w:rsidTr="00D80EAA">
        <w:trPr>
          <w:trHeight w:val="549"/>
        </w:trPr>
        <w:tc>
          <w:tcPr>
            <w:tcW w:w="381" w:type="pct"/>
            <w:tcBorders>
              <w:left w:val="single" w:sz="4" w:space="0" w:color="auto"/>
              <w:right w:val="single" w:sz="4" w:space="0" w:color="auto"/>
            </w:tcBorders>
          </w:tcPr>
          <w:p w14:paraId="5591AFE6" w14:textId="77777777" w:rsidR="00FD22BB" w:rsidRPr="00C0117D" w:rsidRDefault="00D03B52">
            <w:pPr>
              <w:tabs>
                <w:tab w:val="left" w:pos="652"/>
              </w:tabs>
              <w:rPr>
                <w:b/>
                <w:sz w:val="22"/>
                <w:szCs w:val="22"/>
                <w:lang w:eastAsia="en-US"/>
              </w:rPr>
            </w:pPr>
            <w:r w:rsidRPr="00C0117D">
              <w:rPr>
                <w:b/>
                <w:sz w:val="22"/>
                <w:szCs w:val="22"/>
                <w:lang w:eastAsia="en-US"/>
              </w:rPr>
              <w:t>4.4.</w:t>
            </w:r>
          </w:p>
          <w:p w14:paraId="5115DD33" w14:textId="77777777" w:rsidR="00FD22BB" w:rsidRPr="00C0117D"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C0117D" w:rsidRDefault="00D03B52">
            <w:pPr>
              <w:shd w:val="clear" w:color="auto" w:fill="FFFFFF"/>
              <w:rPr>
                <w:sz w:val="22"/>
                <w:szCs w:val="22"/>
                <w:lang w:eastAsia="en-US"/>
              </w:rPr>
            </w:pPr>
            <w:r w:rsidRPr="00C0117D">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319EE5E3" w14:textId="77777777" w:rsidR="008F722B" w:rsidRDefault="008F722B" w:rsidP="00021A8D">
            <w:pPr>
              <w:contextualSpacing/>
              <w:jc w:val="both"/>
              <w:rPr>
                <w:sz w:val="22"/>
                <w:szCs w:val="22"/>
              </w:rPr>
            </w:pPr>
          </w:p>
          <w:p w14:paraId="4E3D5881" w14:textId="77777777" w:rsidR="008F722B" w:rsidRDefault="008F722B" w:rsidP="008F722B">
            <w:pPr>
              <w:contextualSpacing/>
              <w:jc w:val="both"/>
              <w:rPr>
                <w:i/>
                <w:iCs/>
                <w:sz w:val="22"/>
                <w:szCs w:val="22"/>
              </w:rPr>
            </w:pPr>
            <w:r w:rsidRPr="008F722B">
              <w:rPr>
                <w:i/>
                <w:iCs/>
                <w:sz w:val="22"/>
                <w:szCs w:val="22"/>
              </w:rPr>
              <w:t>Начальная (максимальная) цена договора:</w:t>
            </w:r>
          </w:p>
          <w:p w14:paraId="6F71CFA0" w14:textId="6C59DB42" w:rsidR="008F722B" w:rsidRPr="008F722B" w:rsidRDefault="008F722B" w:rsidP="008F722B">
            <w:pPr>
              <w:contextualSpacing/>
              <w:jc w:val="both"/>
              <w:rPr>
                <w:i/>
                <w:iCs/>
                <w:sz w:val="22"/>
                <w:szCs w:val="22"/>
              </w:rPr>
            </w:pPr>
            <w:r w:rsidRPr="008F722B">
              <w:rPr>
                <w:i/>
                <w:iCs/>
                <w:sz w:val="22"/>
                <w:szCs w:val="22"/>
              </w:rPr>
              <w:t xml:space="preserve"> </w:t>
            </w:r>
          </w:p>
          <w:p w14:paraId="7C3730D8" w14:textId="77777777" w:rsidR="008F722B" w:rsidRPr="008F722B" w:rsidRDefault="008F722B" w:rsidP="008F722B">
            <w:pPr>
              <w:contextualSpacing/>
              <w:jc w:val="both"/>
              <w:rPr>
                <w:b/>
                <w:bCs/>
                <w:i/>
                <w:iCs/>
                <w:sz w:val="22"/>
                <w:szCs w:val="22"/>
              </w:rPr>
            </w:pPr>
            <w:r w:rsidRPr="008F722B">
              <w:rPr>
                <w:b/>
                <w:bCs/>
                <w:i/>
                <w:iCs/>
                <w:sz w:val="22"/>
                <w:szCs w:val="22"/>
              </w:rPr>
              <w:t>196 794 (Сто девяносто шесть тысяч семьсот девяносто четыре рубля 33 копейки).</w:t>
            </w:r>
          </w:p>
          <w:p w14:paraId="0E6D65F4" w14:textId="77777777" w:rsidR="008F722B" w:rsidRPr="008F722B" w:rsidRDefault="008F722B" w:rsidP="00021A8D">
            <w:pPr>
              <w:contextualSpacing/>
              <w:jc w:val="both"/>
              <w:rPr>
                <w:b/>
                <w:bCs/>
                <w:i/>
                <w:iCs/>
                <w:sz w:val="22"/>
                <w:szCs w:val="22"/>
              </w:rPr>
            </w:pPr>
          </w:p>
          <w:p w14:paraId="2A8303E1" w14:textId="77777777" w:rsidR="008F722B" w:rsidRDefault="008F722B" w:rsidP="00021A8D">
            <w:pPr>
              <w:contextualSpacing/>
              <w:jc w:val="both"/>
              <w:rPr>
                <w:i/>
                <w:iCs/>
                <w:sz w:val="22"/>
                <w:szCs w:val="22"/>
              </w:rPr>
            </w:pPr>
          </w:p>
          <w:p w14:paraId="5CE7A4BB" w14:textId="2DA192A1" w:rsidR="00FD22BB" w:rsidRPr="00C0117D" w:rsidRDefault="00021A8D" w:rsidP="00021A8D">
            <w:pPr>
              <w:contextualSpacing/>
              <w:jc w:val="both"/>
              <w:rPr>
                <w:kern w:val="2"/>
                <w:sz w:val="22"/>
                <w:szCs w:val="22"/>
                <w:lang w:bidi="hi-IN"/>
              </w:rPr>
            </w:pPr>
            <w:r w:rsidRPr="00C0117D">
              <w:rPr>
                <w:i/>
                <w:iCs/>
                <w:sz w:val="22"/>
                <w:szCs w:val="22"/>
              </w:rPr>
              <w:t>Расчет и обоснование НМЦД приложен отдельным файлом</w:t>
            </w:r>
          </w:p>
        </w:tc>
      </w:tr>
      <w:tr w:rsidR="00FD22BB" w:rsidRPr="00C0117D" w14:paraId="6C15246D" w14:textId="77777777" w:rsidTr="00D80EAA">
        <w:trPr>
          <w:trHeight w:val="1752"/>
        </w:trPr>
        <w:tc>
          <w:tcPr>
            <w:tcW w:w="381" w:type="pct"/>
            <w:tcBorders>
              <w:left w:val="single" w:sz="4" w:space="0" w:color="auto"/>
              <w:right w:val="single" w:sz="4" w:space="0" w:color="auto"/>
            </w:tcBorders>
          </w:tcPr>
          <w:p w14:paraId="5D395748" w14:textId="77777777" w:rsidR="00FD22BB" w:rsidRPr="00C0117D" w:rsidRDefault="00D03B52">
            <w:pPr>
              <w:tabs>
                <w:tab w:val="left" w:pos="652"/>
              </w:tabs>
              <w:rPr>
                <w:b/>
                <w:sz w:val="22"/>
                <w:szCs w:val="22"/>
                <w:lang w:eastAsia="en-US"/>
              </w:rPr>
            </w:pPr>
            <w:r w:rsidRPr="00C0117D">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C0117D" w:rsidRDefault="00D03B52">
            <w:pPr>
              <w:shd w:val="clear" w:color="auto" w:fill="FFFFFF"/>
              <w:rPr>
                <w:sz w:val="22"/>
                <w:szCs w:val="22"/>
                <w:lang w:eastAsia="en-US"/>
              </w:rPr>
            </w:pPr>
            <w:r w:rsidRPr="00C0117D">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0C82FD91" w:rsidR="00FD22BB" w:rsidRPr="00C0117D" w:rsidRDefault="00D03B52" w:rsidP="00180546">
            <w:pPr>
              <w:contextualSpacing/>
              <w:jc w:val="both"/>
              <w:rPr>
                <w:b/>
                <w:bCs/>
                <w:sz w:val="22"/>
                <w:szCs w:val="22"/>
              </w:rPr>
            </w:pPr>
            <w:r w:rsidRPr="00C0117D">
              <w:rPr>
                <w:color w:val="000000"/>
                <w:sz w:val="22"/>
                <w:szCs w:val="22"/>
              </w:rPr>
              <w:t>Обоснование НМЦД указано в Приложении № 1 к Документации.</w:t>
            </w:r>
            <w:r w:rsidR="001B0E7A" w:rsidRPr="00C0117D">
              <w:rPr>
                <w:color w:val="000000"/>
                <w:sz w:val="22"/>
                <w:szCs w:val="22"/>
              </w:rPr>
              <w:t xml:space="preserve"> </w:t>
            </w:r>
          </w:p>
        </w:tc>
      </w:tr>
      <w:tr w:rsidR="00FD22BB" w:rsidRPr="00C0117D" w14:paraId="686DDB46" w14:textId="77777777" w:rsidTr="00D80EAA">
        <w:trPr>
          <w:trHeight w:val="562"/>
        </w:trPr>
        <w:tc>
          <w:tcPr>
            <w:tcW w:w="381" w:type="pct"/>
            <w:tcBorders>
              <w:left w:val="single" w:sz="4" w:space="0" w:color="auto"/>
              <w:right w:val="single" w:sz="4" w:space="0" w:color="auto"/>
            </w:tcBorders>
          </w:tcPr>
          <w:p w14:paraId="0223568C" w14:textId="77777777" w:rsidR="00FD22BB" w:rsidRPr="00C0117D" w:rsidRDefault="00D03B52">
            <w:pPr>
              <w:tabs>
                <w:tab w:val="left" w:pos="652"/>
              </w:tabs>
              <w:rPr>
                <w:b/>
                <w:sz w:val="22"/>
                <w:szCs w:val="22"/>
                <w:lang w:eastAsia="en-US"/>
              </w:rPr>
            </w:pPr>
            <w:r w:rsidRPr="00C0117D">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C0117D" w:rsidRDefault="00D03B52">
            <w:pPr>
              <w:shd w:val="clear" w:color="auto" w:fill="FFFFFF"/>
              <w:rPr>
                <w:sz w:val="22"/>
                <w:szCs w:val="22"/>
                <w:lang w:eastAsia="en-US"/>
              </w:rPr>
            </w:pPr>
            <w:r w:rsidRPr="00C0117D">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0BBFA841" w:rsidR="00FD22BB" w:rsidRPr="00C0117D" w:rsidRDefault="00690C5A" w:rsidP="00D2725A">
            <w:pPr>
              <w:jc w:val="both"/>
              <w:rPr>
                <w:sz w:val="22"/>
                <w:szCs w:val="22"/>
                <w:lang w:eastAsia="en-US"/>
              </w:rPr>
            </w:pPr>
            <w:bookmarkStart w:id="3" w:name="_Hlk207217348"/>
            <w:r w:rsidRPr="00C0117D">
              <w:rPr>
                <w:sz w:val="22"/>
                <w:szCs w:val="22"/>
                <w:lang w:eastAsia="en-US"/>
              </w:rPr>
              <w:t>Цена Договора включает в себя: стоимость товара, тары (упаковки)</w:t>
            </w:r>
            <w:r w:rsidRPr="00C0117D">
              <w:rPr>
                <w:b/>
                <w:bCs/>
                <w:sz w:val="22"/>
                <w:szCs w:val="22"/>
                <w:lang w:eastAsia="en-US"/>
              </w:rPr>
              <w:t>,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страхование</w:t>
            </w:r>
            <w:r w:rsidRPr="00C0117D">
              <w:rPr>
                <w:sz w:val="22"/>
                <w:szCs w:val="22"/>
                <w:lang w:eastAsia="en-US"/>
              </w:rPr>
              <w:t>, а также расходы по уплате таможенных пошлин, налогов,</w:t>
            </w:r>
            <w:r w:rsidR="00D2725A">
              <w:rPr>
                <w:sz w:val="22"/>
                <w:szCs w:val="22"/>
                <w:lang w:eastAsia="en-US"/>
              </w:rPr>
              <w:t xml:space="preserve"> НДС,</w:t>
            </w:r>
            <w:r w:rsidRPr="00C0117D">
              <w:rPr>
                <w:sz w:val="22"/>
                <w:szCs w:val="22"/>
                <w:lang w:eastAsia="en-US"/>
              </w:rPr>
              <w:t xml:space="preserve"> сборов и других обязательных платежей, в том числе НДС, (если Поставщик является плательщиком НДС), расходы на доставку, погрузку, разгрузку, сборку товара и иные расходы Поставщика, связанные с исполнением Договора.</w:t>
            </w:r>
            <w:bookmarkEnd w:id="3"/>
          </w:p>
        </w:tc>
      </w:tr>
      <w:tr w:rsidR="00FD22BB" w:rsidRPr="00C0117D" w14:paraId="3E4D4BA7" w14:textId="77777777" w:rsidTr="00D80EAA">
        <w:tc>
          <w:tcPr>
            <w:tcW w:w="381" w:type="pct"/>
            <w:tcBorders>
              <w:left w:val="single" w:sz="4" w:space="0" w:color="auto"/>
              <w:right w:val="single" w:sz="4" w:space="0" w:color="auto"/>
            </w:tcBorders>
          </w:tcPr>
          <w:p w14:paraId="59820CEE" w14:textId="77777777" w:rsidR="00FD22BB" w:rsidRPr="00C0117D" w:rsidRDefault="00D03B52">
            <w:pPr>
              <w:tabs>
                <w:tab w:val="left" w:pos="652"/>
              </w:tabs>
              <w:rPr>
                <w:b/>
                <w:sz w:val="22"/>
                <w:szCs w:val="22"/>
                <w:lang w:eastAsia="en-US"/>
              </w:rPr>
            </w:pPr>
            <w:bookmarkStart w:id="4" w:name="_Hlk518588637"/>
            <w:r w:rsidRPr="00C0117D">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C0117D" w:rsidRDefault="00D03B52">
            <w:pPr>
              <w:pStyle w:val="ConsPlusNormal"/>
              <w:rPr>
                <w:rFonts w:ascii="Times New Roman" w:hAnsi="Times New Roman" w:cs="Times New Roman"/>
                <w:sz w:val="22"/>
                <w:szCs w:val="22"/>
                <w:lang w:eastAsia="en-US"/>
              </w:rPr>
            </w:pPr>
            <w:r w:rsidRPr="00C0117D">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C0117D" w:rsidRDefault="00D03B52">
            <w:pPr>
              <w:rPr>
                <w:sz w:val="22"/>
                <w:szCs w:val="22"/>
                <w:lang w:eastAsia="en-US"/>
              </w:rPr>
            </w:pPr>
            <w:r w:rsidRPr="00C0117D">
              <w:rPr>
                <w:sz w:val="22"/>
                <w:szCs w:val="22"/>
                <w:lang w:eastAsia="en-US"/>
              </w:rPr>
              <w:t>Российский рубль.</w:t>
            </w:r>
          </w:p>
        </w:tc>
      </w:tr>
      <w:bookmarkEnd w:id="4"/>
      <w:tr w:rsidR="00A556E2" w:rsidRPr="00C0117D" w14:paraId="4CAD0FF5" w14:textId="77777777" w:rsidTr="00D80EAA">
        <w:trPr>
          <w:trHeight w:val="48"/>
        </w:trPr>
        <w:tc>
          <w:tcPr>
            <w:tcW w:w="381" w:type="pct"/>
            <w:tcBorders>
              <w:left w:val="single" w:sz="4" w:space="0" w:color="auto"/>
              <w:right w:val="single" w:sz="4" w:space="0" w:color="auto"/>
            </w:tcBorders>
          </w:tcPr>
          <w:p w14:paraId="365C0A61" w14:textId="77777777" w:rsidR="00A556E2" w:rsidRPr="00C0117D" w:rsidRDefault="00A556E2" w:rsidP="00A556E2">
            <w:pPr>
              <w:tabs>
                <w:tab w:val="left" w:pos="652"/>
              </w:tabs>
              <w:rPr>
                <w:b/>
                <w:sz w:val="22"/>
                <w:szCs w:val="22"/>
                <w:lang w:eastAsia="en-US"/>
              </w:rPr>
            </w:pPr>
            <w:r w:rsidRPr="00C0117D">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C0117D" w:rsidRDefault="00A556E2" w:rsidP="00A556E2">
            <w:pPr>
              <w:shd w:val="clear" w:color="auto" w:fill="FFFFFF"/>
              <w:rPr>
                <w:sz w:val="22"/>
                <w:szCs w:val="22"/>
                <w:lang w:eastAsia="en-US"/>
              </w:rPr>
            </w:pPr>
            <w:r w:rsidRPr="00C0117D">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1F566EE2" w:rsidR="00A556E2" w:rsidRPr="00C0117D" w:rsidRDefault="00D2725A" w:rsidP="001B4A00">
            <w:pPr>
              <w:jc w:val="both"/>
              <w:rPr>
                <w:rFonts w:eastAsia="Calibri"/>
                <w:sz w:val="22"/>
                <w:szCs w:val="22"/>
                <w:lang w:eastAsia="ar-SA"/>
              </w:rPr>
            </w:pPr>
            <w:r w:rsidRPr="00D2725A">
              <w:rPr>
                <w:rFonts w:eastAsia="Calibri"/>
                <w:sz w:val="22"/>
                <w:szCs w:val="22"/>
                <w:lang w:eastAsia="ar-SA"/>
              </w:rPr>
              <w:t xml:space="preserve">Заказчик оплачивает Товар по договору единовременным платежом по факту поставки Товара Поставщиком путем перечисления денежных средств, на банковский счет Поставщика в течение </w:t>
            </w:r>
            <w:r w:rsidRPr="00D95582">
              <w:rPr>
                <w:rFonts w:eastAsia="Calibri"/>
                <w:b/>
                <w:bCs/>
                <w:sz w:val="22"/>
                <w:szCs w:val="22"/>
                <w:lang w:eastAsia="ar-SA"/>
              </w:rPr>
              <w:t>в течение 7 (семь) рабочих дней</w:t>
            </w:r>
            <w:r w:rsidRPr="00D2725A">
              <w:rPr>
                <w:rFonts w:eastAsia="Calibri"/>
                <w:sz w:val="22"/>
                <w:szCs w:val="22"/>
                <w:lang w:eastAsia="ar-SA"/>
              </w:rPr>
              <w:t xml:space="preserve"> с даты подписания Заказчиком документов о приемке поставленного Товара по договору: товарных накладных по форме ТОРГ-12 («универсального передаточного документа») и (или) Акта сдачи - приемки Товара на основании счета.</w:t>
            </w:r>
          </w:p>
        </w:tc>
      </w:tr>
      <w:tr w:rsidR="00FD22BB" w:rsidRPr="00C0117D"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C0117D" w:rsidRDefault="00D03B52" w:rsidP="008F0C33">
            <w:pPr>
              <w:pStyle w:val="Style12"/>
              <w:spacing w:line="240" w:lineRule="auto"/>
              <w:ind w:firstLine="0"/>
              <w:rPr>
                <w:b/>
                <w:bCs/>
                <w:sz w:val="22"/>
                <w:szCs w:val="22"/>
              </w:rPr>
            </w:pPr>
            <w:r w:rsidRPr="00C0117D">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C0117D" w14:paraId="19F5CA98" w14:textId="77777777" w:rsidTr="00D80EAA">
        <w:trPr>
          <w:trHeight w:val="274"/>
        </w:trPr>
        <w:tc>
          <w:tcPr>
            <w:tcW w:w="381" w:type="pct"/>
            <w:tcBorders>
              <w:left w:val="single" w:sz="4" w:space="0" w:color="auto"/>
              <w:right w:val="single" w:sz="4" w:space="0" w:color="auto"/>
            </w:tcBorders>
          </w:tcPr>
          <w:p w14:paraId="361A1063" w14:textId="77777777" w:rsidR="00FD22BB" w:rsidRPr="00C0117D" w:rsidRDefault="00D03B52">
            <w:pPr>
              <w:rPr>
                <w:b/>
                <w:bCs/>
                <w:color w:val="00000A"/>
                <w:sz w:val="22"/>
                <w:szCs w:val="22"/>
                <w:lang w:eastAsia="zh-CN"/>
              </w:rPr>
            </w:pPr>
            <w:r w:rsidRPr="00C0117D">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C0117D" w:rsidRDefault="00D03B52">
            <w:pPr>
              <w:rPr>
                <w:bCs/>
                <w:color w:val="00000A"/>
                <w:sz w:val="22"/>
                <w:szCs w:val="22"/>
                <w:lang w:eastAsia="zh-CN"/>
              </w:rPr>
            </w:pPr>
            <w:r w:rsidRPr="00C0117D">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C0117D" w:rsidRDefault="00D03B52" w:rsidP="008F0C33">
            <w:pPr>
              <w:pStyle w:val="Style12"/>
              <w:spacing w:line="240" w:lineRule="auto"/>
              <w:ind w:firstLine="0"/>
              <w:rPr>
                <w:sz w:val="22"/>
                <w:szCs w:val="22"/>
              </w:rPr>
            </w:pPr>
            <w:r w:rsidRPr="00C0117D">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C0117D" w:rsidRDefault="00D03B52" w:rsidP="008F0C33">
            <w:pPr>
              <w:pStyle w:val="Style12"/>
              <w:spacing w:line="240" w:lineRule="auto"/>
              <w:ind w:firstLine="0"/>
              <w:rPr>
                <w:sz w:val="22"/>
                <w:szCs w:val="22"/>
              </w:rPr>
            </w:pPr>
            <w:r w:rsidRPr="00C0117D">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C0117D" w:rsidRDefault="00D03B52" w:rsidP="008F0C33">
            <w:pPr>
              <w:pStyle w:val="Style12"/>
              <w:spacing w:line="240" w:lineRule="auto"/>
              <w:ind w:firstLine="0"/>
              <w:rPr>
                <w:sz w:val="22"/>
                <w:szCs w:val="22"/>
              </w:rPr>
            </w:pPr>
            <w:r w:rsidRPr="00C0117D">
              <w:rPr>
                <w:sz w:val="22"/>
                <w:szCs w:val="22"/>
              </w:rPr>
              <w:t xml:space="preserve">Заявка на участие в электронном Аукционе направляется </w:t>
            </w:r>
            <w:r w:rsidRPr="00C0117D">
              <w:rPr>
                <w:sz w:val="22"/>
                <w:szCs w:val="22"/>
              </w:rPr>
              <w:lastRenderedPageBreak/>
              <w:t xml:space="preserve">участником такого Аукциона оператору электронной площадки в форме электронного документа, который должен содержать </w:t>
            </w:r>
            <w:proofErr w:type="gramStart"/>
            <w:r w:rsidRPr="00C0117D">
              <w:rPr>
                <w:sz w:val="22"/>
                <w:szCs w:val="22"/>
              </w:rPr>
              <w:t>информацию</w:t>
            </w:r>
            <w:proofErr w:type="gramEnd"/>
            <w:r w:rsidRPr="00C0117D">
              <w:rPr>
                <w:sz w:val="22"/>
                <w:szCs w:val="22"/>
              </w:rPr>
              <w:t xml:space="preserve"> предусмотренную документацией о закупке.</w:t>
            </w:r>
          </w:p>
          <w:p w14:paraId="577BD3AB" w14:textId="77777777" w:rsidR="00FD22BB" w:rsidRPr="00C0117D" w:rsidRDefault="00D03B52" w:rsidP="008F0C33">
            <w:pPr>
              <w:pStyle w:val="Style12"/>
              <w:spacing w:line="240" w:lineRule="auto"/>
              <w:ind w:firstLine="0"/>
              <w:rPr>
                <w:sz w:val="22"/>
                <w:szCs w:val="22"/>
              </w:rPr>
            </w:pPr>
            <w:r w:rsidRPr="00C0117D">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C0117D" w:rsidRDefault="00D03B52" w:rsidP="008F0C33">
            <w:pPr>
              <w:pStyle w:val="Style12"/>
              <w:spacing w:line="240" w:lineRule="auto"/>
              <w:ind w:firstLine="0"/>
              <w:rPr>
                <w:sz w:val="22"/>
                <w:szCs w:val="22"/>
              </w:rPr>
            </w:pPr>
            <w:r w:rsidRPr="00C0117D">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C0117D" w:rsidRDefault="00D03B52" w:rsidP="008F0C33">
            <w:pPr>
              <w:pStyle w:val="Style12"/>
              <w:spacing w:line="240" w:lineRule="auto"/>
              <w:ind w:firstLine="0"/>
              <w:rPr>
                <w:sz w:val="22"/>
                <w:szCs w:val="22"/>
              </w:rPr>
            </w:pPr>
            <w:r w:rsidRPr="00C0117D">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0117D">
              <w:rPr>
                <w:sz w:val="22"/>
                <w:szCs w:val="22"/>
              </w:rPr>
              <w:t>doc</w:t>
            </w:r>
            <w:proofErr w:type="spellEnd"/>
            <w:r w:rsidRPr="00C0117D">
              <w:rPr>
                <w:sz w:val="22"/>
                <w:szCs w:val="22"/>
              </w:rPr>
              <w:t>), (*.</w:t>
            </w:r>
            <w:proofErr w:type="spellStart"/>
            <w:r w:rsidRPr="00C0117D">
              <w:rPr>
                <w:sz w:val="22"/>
                <w:szCs w:val="22"/>
              </w:rPr>
              <w:t>docx</w:t>
            </w:r>
            <w:proofErr w:type="spellEnd"/>
            <w:r w:rsidRPr="00C0117D">
              <w:rPr>
                <w:sz w:val="22"/>
                <w:szCs w:val="22"/>
              </w:rPr>
              <w:t>), (*.</w:t>
            </w:r>
            <w:proofErr w:type="spellStart"/>
            <w:r w:rsidRPr="00C0117D">
              <w:rPr>
                <w:sz w:val="22"/>
                <w:szCs w:val="22"/>
              </w:rPr>
              <w:t>xls</w:t>
            </w:r>
            <w:proofErr w:type="spellEnd"/>
            <w:r w:rsidRPr="00C0117D">
              <w:rPr>
                <w:sz w:val="22"/>
                <w:szCs w:val="22"/>
              </w:rPr>
              <w:t>), (*.</w:t>
            </w:r>
            <w:proofErr w:type="spellStart"/>
            <w:r w:rsidRPr="00C0117D">
              <w:rPr>
                <w:sz w:val="22"/>
                <w:szCs w:val="22"/>
              </w:rPr>
              <w:t>xlsx</w:t>
            </w:r>
            <w:proofErr w:type="spellEnd"/>
            <w:r w:rsidRPr="00C0117D">
              <w:rPr>
                <w:sz w:val="22"/>
                <w:szCs w:val="22"/>
              </w:rPr>
              <w:t>), (*.</w:t>
            </w:r>
            <w:proofErr w:type="spellStart"/>
            <w:r w:rsidRPr="00C0117D">
              <w:rPr>
                <w:sz w:val="22"/>
                <w:szCs w:val="22"/>
              </w:rPr>
              <w:t>txt</w:t>
            </w:r>
            <w:proofErr w:type="spellEnd"/>
            <w:r w:rsidRPr="00C0117D">
              <w:rPr>
                <w:sz w:val="22"/>
                <w:szCs w:val="22"/>
              </w:rPr>
              <w:t>), (*.</w:t>
            </w:r>
            <w:proofErr w:type="spellStart"/>
            <w:r w:rsidRPr="00C0117D">
              <w:rPr>
                <w:sz w:val="22"/>
                <w:szCs w:val="22"/>
              </w:rPr>
              <w:t>pdf</w:t>
            </w:r>
            <w:proofErr w:type="spellEnd"/>
            <w:r w:rsidRPr="00C0117D">
              <w:rPr>
                <w:sz w:val="22"/>
                <w:szCs w:val="22"/>
              </w:rPr>
              <w:t>), (*.</w:t>
            </w:r>
            <w:proofErr w:type="spellStart"/>
            <w:r w:rsidRPr="00C0117D">
              <w:rPr>
                <w:sz w:val="22"/>
                <w:szCs w:val="22"/>
              </w:rPr>
              <w:t>jpg</w:t>
            </w:r>
            <w:proofErr w:type="spellEnd"/>
            <w:r w:rsidRPr="00C0117D">
              <w:rPr>
                <w:sz w:val="22"/>
                <w:szCs w:val="22"/>
              </w:rPr>
              <w:t>) и т.д.</w:t>
            </w:r>
          </w:p>
          <w:p w14:paraId="3E3F6210" w14:textId="77777777" w:rsidR="00FD22BB" w:rsidRPr="00C0117D" w:rsidRDefault="00D03B52" w:rsidP="008F0C33">
            <w:pPr>
              <w:pStyle w:val="Style12"/>
              <w:spacing w:line="240" w:lineRule="auto"/>
              <w:ind w:firstLine="0"/>
              <w:rPr>
                <w:sz w:val="22"/>
                <w:szCs w:val="22"/>
              </w:rPr>
            </w:pPr>
            <w:r w:rsidRPr="00C0117D">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C0117D" w:rsidRDefault="00D03B52" w:rsidP="008F0C33">
            <w:pPr>
              <w:pStyle w:val="Style12"/>
              <w:spacing w:line="240" w:lineRule="auto"/>
              <w:ind w:firstLine="0"/>
              <w:rPr>
                <w:sz w:val="22"/>
                <w:szCs w:val="22"/>
              </w:rPr>
            </w:pPr>
            <w:r w:rsidRPr="00C0117D">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C0117D" w:rsidRDefault="00D03B52" w:rsidP="008F0C33">
            <w:pPr>
              <w:pStyle w:val="Style12"/>
              <w:spacing w:line="240" w:lineRule="auto"/>
              <w:ind w:firstLine="0"/>
              <w:rPr>
                <w:sz w:val="22"/>
                <w:szCs w:val="22"/>
              </w:rPr>
            </w:pPr>
            <w:r w:rsidRPr="00C0117D">
              <w:rPr>
                <w:sz w:val="22"/>
                <w:szCs w:val="22"/>
              </w:rPr>
              <w:t>Файлы формируются по принципу: один файл – один документ.</w:t>
            </w:r>
          </w:p>
          <w:p w14:paraId="3DADD439" w14:textId="38F63119" w:rsidR="00FD22BB" w:rsidRPr="00C0117D" w:rsidRDefault="00D03B52" w:rsidP="008F0C33">
            <w:pPr>
              <w:pStyle w:val="Style12"/>
              <w:spacing w:line="240" w:lineRule="auto"/>
              <w:ind w:firstLine="0"/>
              <w:rPr>
                <w:sz w:val="22"/>
                <w:szCs w:val="22"/>
              </w:rPr>
            </w:pPr>
            <w:r w:rsidRPr="00C0117D">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C0117D" w:rsidRDefault="008F0C33" w:rsidP="008F0C33">
            <w:pPr>
              <w:pStyle w:val="Style12"/>
              <w:spacing w:line="240" w:lineRule="auto"/>
              <w:ind w:firstLine="0"/>
              <w:rPr>
                <w:sz w:val="22"/>
                <w:szCs w:val="22"/>
              </w:rPr>
            </w:pPr>
            <w:r w:rsidRPr="00C0117D">
              <w:rPr>
                <w:sz w:val="22"/>
                <w:szCs w:val="22"/>
              </w:rPr>
              <w:t>Проведение аукциона:</w:t>
            </w:r>
          </w:p>
          <w:p w14:paraId="76F3E2CC" w14:textId="4D70D844" w:rsidR="008F0C33" w:rsidRPr="00C0117D" w:rsidRDefault="008F0C33" w:rsidP="008F0C33">
            <w:pPr>
              <w:pStyle w:val="Style12"/>
              <w:spacing w:line="240" w:lineRule="auto"/>
              <w:rPr>
                <w:sz w:val="22"/>
                <w:szCs w:val="22"/>
              </w:rPr>
            </w:pPr>
            <w:r w:rsidRPr="00C0117D">
              <w:rPr>
                <w:sz w:val="22"/>
                <w:szCs w:val="22"/>
              </w:rPr>
              <w:t>1.</w:t>
            </w:r>
            <w:r w:rsidRPr="00C0117D">
              <w:rPr>
                <w:sz w:val="22"/>
                <w:szCs w:val="22"/>
              </w:rPr>
              <w:tab/>
            </w:r>
            <w:proofErr w:type="gramStart"/>
            <w:r w:rsidRPr="00C0117D">
              <w:rPr>
                <w:sz w:val="22"/>
                <w:szCs w:val="22"/>
              </w:rPr>
              <w:t>В</w:t>
            </w:r>
            <w:proofErr w:type="gramEnd"/>
            <w:r w:rsidRPr="00C0117D">
              <w:rPr>
                <w:sz w:val="22"/>
                <w:szCs w:val="22"/>
              </w:rPr>
              <w:t xml:space="preserve">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C0117D" w:rsidRDefault="008F0C33" w:rsidP="008F0C33">
            <w:pPr>
              <w:pStyle w:val="Style12"/>
              <w:spacing w:line="240" w:lineRule="auto"/>
              <w:rPr>
                <w:sz w:val="22"/>
                <w:szCs w:val="22"/>
              </w:rPr>
            </w:pPr>
            <w:r w:rsidRPr="00C0117D">
              <w:rPr>
                <w:sz w:val="22"/>
                <w:szCs w:val="22"/>
              </w:rPr>
              <w:t>2.</w:t>
            </w:r>
            <w:r w:rsidRPr="00C0117D">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C0117D" w:rsidRDefault="008F0C33" w:rsidP="008F0C33">
            <w:pPr>
              <w:pStyle w:val="Style12"/>
              <w:spacing w:line="240" w:lineRule="auto"/>
              <w:rPr>
                <w:sz w:val="22"/>
                <w:szCs w:val="22"/>
              </w:rPr>
            </w:pPr>
            <w:r w:rsidRPr="00C0117D">
              <w:rPr>
                <w:sz w:val="22"/>
                <w:szCs w:val="22"/>
              </w:rPr>
              <w:t>3.</w:t>
            </w:r>
            <w:r w:rsidRPr="00C0117D">
              <w:rPr>
                <w:sz w:val="22"/>
                <w:szCs w:val="22"/>
              </w:rPr>
              <w:tab/>
            </w:r>
            <w:proofErr w:type="gramStart"/>
            <w:r w:rsidRPr="00C0117D">
              <w:rPr>
                <w:sz w:val="22"/>
                <w:szCs w:val="22"/>
              </w:rPr>
              <w:t>В</w:t>
            </w:r>
            <w:proofErr w:type="gramEnd"/>
            <w:r w:rsidRPr="00C0117D">
              <w:rPr>
                <w:sz w:val="22"/>
                <w:szCs w:val="22"/>
              </w:rPr>
              <w:t xml:space="preserve">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w:t>
            </w:r>
            <w:r w:rsidRPr="00C0117D">
              <w:rPr>
                <w:sz w:val="22"/>
                <w:szCs w:val="22"/>
              </w:rPr>
              <w:lastRenderedPageBreak/>
              <w:t>после завершения аукциона по предыдущему.</w:t>
            </w:r>
          </w:p>
          <w:p w14:paraId="2056CA2C" w14:textId="184651C2" w:rsidR="008F0C33" w:rsidRPr="00C0117D" w:rsidRDefault="008F0C33" w:rsidP="008F0C33">
            <w:pPr>
              <w:pStyle w:val="Style12"/>
              <w:spacing w:line="240" w:lineRule="auto"/>
              <w:rPr>
                <w:sz w:val="22"/>
                <w:szCs w:val="22"/>
              </w:rPr>
            </w:pPr>
            <w:r w:rsidRPr="00C0117D">
              <w:rPr>
                <w:sz w:val="22"/>
                <w:szCs w:val="22"/>
              </w:rPr>
              <w:t>4.</w:t>
            </w:r>
            <w:r w:rsidRPr="00C0117D">
              <w:rPr>
                <w:sz w:val="22"/>
                <w:szCs w:val="22"/>
              </w:rPr>
              <w:tab/>
              <w:t>Аукцион проводится путем снижения НМЦ на шаг аукциона, который составляет от 0,5 до 5% (от половины процента до пяти процентов)</w:t>
            </w:r>
            <w:r w:rsidR="00180546">
              <w:rPr>
                <w:sz w:val="22"/>
                <w:szCs w:val="22"/>
              </w:rPr>
              <w:t xml:space="preserve"> </w:t>
            </w:r>
            <w:r w:rsidRPr="00C0117D">
              <w:rPr>
                <w:sz w:val="22"/>
                <w:szCs w:val="22"/>
              </w:rPr>
              <w:t>НМЦ.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8F0C33" w:rsidRPr="00C0117D" w:rsidRDefault="008F0C33" w:rsidP="008F0C33">
            <w:pPr>
              <w:pStyle w:val="Style12"/>
              <w:spacing w:line="240" w:lineRule="auto"/>
              <w:rPr>
                <w:sz w:val="22"/>
                <w:szCs w:val="22"/>
              </w:rPr>
            </w:pPr>
            <w:r w:rsidRPr="00C0117D">
              <w:rPr>
                <w:sz w:val="22"/>
                <w:szCs w:val="22"/>
              </w:rPr>
              <w:t>5.</w:t>
            </w:r>
            <w:r w:rsidRPr="00C0117D">
              <w:rPr>
                <w:sz w:val="22"/>
                <w:szCs w:val="22"/>
              </w:rPr>
              <w:tab/>
            </w:r>
            <w:proofErr w:type="gramStart"/>
            <w:r w:rsidRPr="00C0117D">
              <w:rPr>
                <w:sz w:val="22"/>
                <w:szCs w:val="22"/>
              </w:rPr>
              <w:t>С</w:t>
            </w:r>
            <w:proofErr w:type="gramEnd"/>
            <w:r w:rsidRPr="00C0117D">
              <w:rPr>
                <w:sz w:val="22"/>
                <w:szCs w:val="22"/>
              </w:rPr>
              <w:t xml:space="preserve">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C0117D" w:rsidRDefault="008F0C33" w:rsidP="008F0C33">
            <w:pPr>
              <w:pStyle w:val="Style12"/>
              <w:spacing w:line="240" w:lineRule="auto"/>
              <w:rPr>
                <w:sz w:val="22"/>
                <w:szCs w:val="22"/>
              </w:rPr>
            </w:pPr>
            <w:r w:rsidRPr="00C0117D">
              <w:rPr>
                <w:sz w:val="22"/>
                <w:szCs w:val="22"/>
              </w:rPr>
              <w:t>(1)</w:t>
            </w:r>
            <w:r w:rsidRPr="00C0117D">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C0117D" w:rsidRDefault="008F0C33" w:rsidP="008F0C33">
            <w:pPr>
              <w:pStyle w:val="Style12"/>
              <w:spacing w:line="240" w:lineRule="auto"/>
              <w:rPr>
                <w:sz w:val="22"/>
                <w:szCs w:val="22"/>
              </w:rPr>
            </w:pPr>
            <w:r w:rsidRPr="00C0117D">
              <w:rPr>
                <w:sz w:val="22"/>
                <w:szCs w:val="22"/>
              </w:rPr>
              <w:t>как минимум, на 0,5% (половину процента) и, как максимум, на 5% (пять процентов) (шаг аукциона);</w:t>
            </w:r>
          </w:p>
          <w:p w14:paraId="0E7B59CD" w14:textId="77777777" w:rsidR="008F0C33" w:rsidRPr="00C0117D" w:rsidRDefault="008F0C33" w:rsidP="008F0C33">
            <w:pPr>
              <w:pStyle w:val="Style12"/>
              <w:spacing w:line="240" w:lineRule="auto"/>
              <w:rPr>
                <w:sz w:val="22"/>
                <w:szCs w:val="22"/>
              </w:rPr>
            </w:pPr>
            <w:r w:rsidRPr="00C0117D">
              <w:rPr>
                <w:sz w:val="22"/>
                <w:szCs w:val="22"/>
              </w:rPr>
              <w:t>(2)</w:t>
            </w:r>
            <w:r w:rsidRPr="00C0117D">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C0117D" w:rsidRDefault="008F0C33" w:rsidP="008F0C33">
            <w:pPr>
              <w:pStyle w:val="Style12"/>
              <w:spacing w:line="240" w:lineRule="auto"/>
              <w:rPr>
                <w:sz w:val="22"/>
                <w:szCs w:val="22"/>
              </w:rPr>
            </w:pPr>
            <w:r w:rsidRPr="00C0117D">
              <w:rPr>
                <w:sz w:val="22"/>
                <w:szCs w:val="22"/>
              </w:rPr>
              <w:t>цене договора или больше, чем оно;</w:t>
            </w:r>
          </w:p>
          <w:p w14:paraId="2CA6F3C2" w14:textId="77777777" w:rsidR="008F0C33" w:rsidRPr="00C0117D" w:rsidRDefault="008F0C33" w:rsidP="008F0C33">
            <w:pPr>
              <w:pStyle w:val="Style12"/>
              <w:spacing w:line="240" w:lineRule="auto"/>
              <w:rPr>
                <w:sz w:val="22"/>
                <w:szCs w:val="22"/>
              </w:rPr>
            </w:pPr>
            <w:r w:rsidRPr="00C0117D">
              <w:rPr>
                <w:sz w:val="22"/>
                <w:szCs w:val="22"/>
              </w:rPr>
              <w:t>(3)</w:t>
            </w:r>
            <w:r w:rsidRPr="00C0117D">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C0117D" w:rsidRDefault="008F0C33" w:rsidP="008F0C33">
            <w:pPr>
              <w:pStyle w:val="Style12"/>
              <w:spacing w:line="240" w:lineRule="auto"/>
              <w:rPr>
                <w:sz w:val="22"/>
                <w:szCs w:val="22"/>
              </w:rPr>
            </w:pPr>
            <w:r w:rsidRPr="00C0117D">
              <w:rPr>
                <w:sz w:val="22"/>
                <w:szCs w:val="22"/>
              </w:rPr>
              <w:t>цене договора (цене лота), сниженное в пределах «шага аукциона»;</w:t>
            </w:r>
          </w:p>
          <w:p w14:paraId="4C003E78" w14:textId="5D130F39" w:rsidR="008F0C33" w:rsidRPr="00C0117D" w:rsidRDefault="008F0C33" w:rsidP="008F0C33">
            <w:pPr>
              <w:pStyle w:val="Style12"/>
              <w:spacing w:line="240" w:lineRule="auto"/>
              <w:rPr>
                <w:sz w:val="22"/>
                <w:szCs w:val="22"/>
              </w:rPr>
            </w:pPr>
            <w:r w:rsidRPr="00C0117D">
              <w:rPr>
                <w:sz w:val="22"/>
                <w:szCs w:val="22"/>
              </w:rPr>
              <w:t>(4)</w:t>
            </w:r>
            <w:r w:rsidRPr="00C0117D">
              <w:rPr>
                <w:sz w:val="22"/>
                <w:szCs w:val="22"/>
              </w:rPr>
              <w:tab/>
              <w:t>участник закупки не вправе подать предложение о цене договора, равное нулю;</w:t>
            </w:r>
          </w:p>
          <w:p w14:paraId="532A1235" w14:textId="4C233FE8" w:rsidR="008F0C33" w:rsidRPr="00C0117D" w:rsidRDefault="008F0C33" w:rsidP="007425A8">
            <w:pPr>
              <w:pStyle w:val="Style12"/>
              <w:spacing w:line="240" w:lineRule="auto"/>
              <w:rPr>
                <w:sz w:val="22"/>
                <w:szCs w:val="22"/>
              </w:rPr>
            </w:pPr>
            <w:r w:rsidRPr="00C0117D">
              <w:rPr>
                <w:sz w:val="22"/>
                <w:szCs w:val="22"/>
              </w:rPr>
              <w:t>(5)</w:t>
            </w:r>
            <w:r w:rsidRPr="00C0117D">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7425A8" w:rsidRPr="00C0117D">
              <w:rPr>
                <w:sz w:val="22"/>
                <w:szCs w:val="22"/>
              </w:rPr>
              <w:t xml:space="preserve"> </w:t>
            </w:r>
            <w:r w:rsidRPr="00C0117D">
              <w:rPr>
                <w:sz w:val="22"/>
                <w:szCs w:val="22"/>
              </w:rPr>
              <w:t>цене договора (цене лота) в случае, если оно подано этим участником.</w:t>
            </w:r>
          </w:p>
          <w:p w14:paraId="5FBABD1C" w14:textId="1DAA5AFC" w:rsidR="008F0C33" w:rsidRPr="00C0117D" w:rsidRDefault="008F0C33" w:rsidP="008F0C33">
            <w:pPr>
              <w:pStyle w:val="Style12"/>
              <w:spacing w:line="240" w:lineRule="auto"/>
              <w:rPr>
                <w:sz w:val="22"/>
                <w:szCs w:val="22"/>
              </w:rPr>
            </w:pPr>
            <w:r w:rsidRPr="00C0117D">
              <w:rPr>
                <w:sz w:val="22"/>
                <w:szCs w:val="22"/>
              </w:rPr>
              <w:t>6.</w:t>
            </w:r>
            <w:r w:rsidRPr="00C0117D">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C0117D" w14:paraId="0C93956C" w14:textId="77777777" w:rsidTr="00D80EAA">
        <w:trPr>
          <w:trHeight w:val="190"/>
        </w:trPr>
        <w:tc>
          <w:tcPr>
            <w:tcW w:w="381" w:type="pct"/>
            <w:tcBorders>
              <w:left w:val="single" w:sz="4" w:space="0" w:color="auto"/>
              <w:right w:val="single" w:sz="4" w:space="0" w:color="auto"/>
            </w:tcBorders>
          </w:tcPr>
          <w:p w14:paraId="0569E085" w14:textId="77777777" w:rsidR="00FD22BB" w:rsidRPr="00C0117D" w:rsidRDefault="00D03B52">
            <w:pPr>
              <w:rPr>
                <w:b/>
                <w:bCs/>
                <w:color w:val="00000A"/>
                <w:sz w:val="22"/>
                <w:szCs w:val="22"/>
                <w:lang w:eastAsia="zh-CN"/>
              </w:rPr>
            </w:pPr>
            <w:r w:rsidRPr="00C0117D">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C0117D" w:rsidRDefault="00D03B52">
            <w:pPr>
              <w:rPr>
                <w:bCs/>
                <w:color w:val="00000A"/>
                <w:sz w:val="22"/>
                <w:szCs w:val="22"/>
                <w:lang w:eastAsia="zh-CN"/>
              </w:rPr>
            </w:pPr>
            <w:r w:rsidRPr="00C0117D">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C0117D" w:rsidRDefault="00474A5B" w:rsidP="008F0C33">
            <w:pPr>
              <w:tabs>
                <w:tab w:val="left" w:pos="142"/>
                <w:tab w:val="left" w:pos="426"/>
              </w:tabs>
              <w:jc w:val="both"/>
              <w:rPr>
                <w:rFonts w:eastAsiaTheme="minorEastAsia"/>
                <w:sz w:val="22"/>
                <w:szCs w:val="22"/>
              </w:rPr>
            </w:pPr>
            <w:r w:rsidRPr="00C0117D">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C0117D">
              <w:rPr>
                <w:rFonts w:eastAsiaTheme="minorEastAsia"/>
                <w:sz w:val="22"/>
                <w:szCs w:val="22"/>
              </w:rPr>
              <w:t xml:space="preserve">С использованием функционала электронной площадки </w:t>
            </w:r>
            <w:r w:rsidR="00D03B52" w:rsidRPr="00C0117D">
              <w:rPr>
                <w:rStyle w:val="ab"/>
                <w:rFonts w:eastAsiaTheme="minorEastAsia"/>
                <w:sz w:val="22"/>
                <w:szCs w:val="22"/>
              </w:rPr>
              <w:t>https://etp-region.ru</w:t>
            </w:r>
            <w:r w:rsidR="00D03B52" w:rsidRPr="00C0117D">
              <w:rPr>
                <w:rFonts w:eastAsiaTheme="minorEastAsia"/>
                <w:sz w:val="22"/>
                <w:szCs w:val="22"/>
              </w:rPr>
              <w:t>.</w:t>
            </w:r>
          </w:p>
        </w:tc>
      </w:tr>
      <w:tr w:rsidR="00FD22BB" w:rsidRPr="00C0117D" w14:paraId="45D9A916" w14:textId="77777777" w:rsidTr="00D80EAA">
        <w:trPr>
          <w:trHeight w:val="190"/>
        </w:trPr>
        <w:tc>
          <w:tcPr>
            <w:tcW w:w="381" w:type="pct"/>
            <w:tcBorders>
              <w:left w:val="single" w:sz="4" w:space="0" w:color="auto"/>
              <w:right w:val="single" w:sz="4" w:space="0" w:color="auto"/>
            </w:tcBorders>
            <w:shd w:val="clear" w:color="auto" w:fill="auto"/>
          </w:tcPr>
          <w:p w14:paraId="14D801D7" w14:textId="77777777" w:rsidR="00FD22BB" w:rsidRPr="00C0117D" w:rsidRDefault="00D03B52">
            <w:pPr>
              <w:rPr>
                <w:b/>
                <w:bCs/>
                <w:color w:val="00000A"/>
                <w:sz w:val="22"/>
                <w:szCs w:val="22"/>
                <w:lang w:eastAsia="zh-CN"/>
              </w:rPr>
            </w:pPr>
            <w:r w:rsidRPr="00C0117D">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C0117D" w:rsidRDefault="00D03B52">
            <w:pPr>
              <w:shd w:val="clear" w:color="auto" w:fill="FFFFFF"/>
              <w:rPr>
                <w:sz w:val="22"/>
                <w:szCs w:val="22"/>
                <w:lang w:eastAsia="en-US"/>
              </w:rPr>
            </w:pPr>
            <w:r w:rsidRPr="00C0117D">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7EB624E3" w:rsidR="00FD22BB" w:rsidRPr="00C0117D" w:rsidRDefault="00FA69D8">
            <w:pPr>
              <w:shd w:val="clear" w:color="auto" w:fill="FFFFFF"/>
              <w:rPr>
                <w:b/>
                <w:bCs/>
                <w:sz w:val="22"/>
                <w:szCs w:val="22"/>
                <w:lang w:eastAsia="en-US"/>
              </w:rPr>
            </w:pPr>
            <w:r w:rsidRPr="00C0117D">
              <w:rPr>
                <w:b/>
                <w:bCs/>
                <w:sz w:val="22"/>
                <w:szCs w:val="22"/>
                <w:highlight w:val="cyan"/>
              </w:rPr>
              <w:t>«</w:t>
            </w:r>
            <w:r w:rsidR="008114E0">
              <w:rPr>
                <w:b/>
                <w:bCs/>
                <w:sz w:val="22"/>
                <w:szCs w:val="22"/>
                <w:highlight w:val="cyan"/>
              </w:rPr>
              <w:t>28</w:t>
            </w:r>
            <w:r w:rsidRPr="00C0117D">
              <w:rPr>
                <w:b/>
                <w:bCs/>
                <w:sz w:val="22"/>
                <w:szCs w:val="22"/>
                <w:highlight w:val="cyan"/>
              </w:rPr>
              <w:t xml:space="preserve">» </w:t>
            </w:r>
            <w:r w:rsidR="008114E0">
              <w:rPr>
                <w:b/>
                <w:bCs/>
                <w:sz w:val="22"/>
                <w:szCs w:val="22"/>
                <w:highlight w:val="cyan"/>
              </w:rPr>
              <w:t>августа</w:t>
            </w:r>
            <w:r w:rsidR="00A174DF" w:rsidRPr="00C0117D">
              <w:rPr>
                <w:b/>
                <w:bCs/>
                <w:sz w:val="22"/>
                <w:szCs w:val="22"/>
                <w:highlight w:val="cyan"/>
              </w:rPr>
              <w:t xml:space="preserve"> </w:t>
            </w:r>
            <w:r w:rsidRPr="00C0117D">
              <w:rPr>
                <w:b/>
                <w:bCs/>
                <w:sz w:val="22"/>
                <w:szCs w:val="22"/>
                <w:highlight w:val="cyan"/>
              </w:rPr>
              <w:t>2025 года (местное время заказчика)</w:t>
            </w:r>
          </w:p>
        </w:tc>
      </w:tr>
      <w:tr w:rsidR="00FD22BB" w:rsidRPr="00C0117D" w14:paraId="403A38F1" w14:textId="77777777" w:rsidTr="00D80EAA">
        <w:trPr>
          <w:trHeight w:val="190"/>
        </w:trPr>
        <w:tc>
          <w:tcPr>
            <w:tcW w:w="381" w:type="pct"/>
            <w:tcBorders>
              <w:left w:val="single" w:sz="4" w:space="0" w:color="auto"/>
              <w:right w:val="single" w:sz="4" w:space="0" w:color="auto"/>
            </w:tcBorders>
            <w:shd w:val="clear" w:color="auto" w:fill="auto"/>
          </w:tcPr>
          <w:p w14:paraId="4A38880F" w14:textId="77777777" w:rsidR="00FD22BB" w:rsidRPr="00C0117D" w:rsidRDefault="00D03B52">
            <w:pPr>
              <w:rPr>
                <w:b/>
                <w:bCs/>
                <w:color w:val="00000A"/>
                <w:sz w:val="22"/>
                <w:szCs w:val="22"/>
                <w:lang w:eastAsia="zh-CN"/>
              </w:rPr>
            </w:pPr>
            <w:r w:rsidRPr="00C0117D">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C0117D" w:rsidRDefault="00D03B52">
            <w:pPr>
              <w:shd w:val="clear" w:color="auto" w:fill="FFFFFF"/>
              <w:rPr>
                <w:sz w:val="22"/>
                <w:szCs w:val="22"/>
                <w:lang w:eastAsia="en-US"/>
              </w:rPr>
            </w:pPr>
            <w:r w:rsidRPr="00C0117D">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06079B54" w:rsidR="00FD22BB" w:rsidRPr="00C0117D" w:rsidRDefault="00FA69D8">
            <w:pPr>
              <w:keepNext/>
              <w:keepLines/>
              <w:rPr>
                <w:b/>
                <w:bCs/>
                <w:sz w:val="22"/>
                <w:szCs w:val="22"/>
              </w:rPr>
            </w:pPr>
            <w:r w:rsidRPr="00C0117D">
              <w:rPr>
                <w:b/>
                <w:bCs/>
                <w:sz w:val="22"/>
                <w:szCs w:val="22"/>
                <w:highlight w:val="cyan"/>
              </w:rPr>
              <w:t>«</w:t>
            </w:r>
            <w:r w:rsidR="008114E0">
              <w:rPr>
                <w:b/>
                <w:bCs/>
                <w:sz w:val="22"/>
                <w:szCs w:val="22"/>
                <w:highlight w:val="cyan"/>
              </w:rPr>
              <w:t>15</w:t>
            </w:r>
            <w:r w:rsidRPr="00C0117D">
              <w:rPr>
                <w:b/>
                <w:bCs/>
                <w:sz w:val="22"/>
                <w:szCs w:val="22"/>
                <w:highlight w:val="cyan"/>
              </w:rPr>
              <w:t xml:space="preserve">» </w:t>
            </w:r>
            <w:r w:rsidR="008114E0">
              <w:rPr>
                <w:b/>
                <w:bCs/>
                <w:sz w:val="22"/>
                <w:szCs w:val="22"/>
                <w:highlight w:val="cyan"/>
              </w:rPr>
              <w:t>сентября</w:t>
            </w:r>
            <w:r w:rsidR="001E21BA" w:rsidRPr="00C0117D">
              <w:rPr>
                <w:b/>
                <w:bCs/>
                <w:sz w:val="22"/>
                <w:szCs w:val="22"/>
                <w:highlight w:val="cyan"/>
              </w:rPr>
              <w:t xml:space="preserve"> </w:t>
            </w:r>
            <w:r w:rsidRPr="00C0117D">
              <w:rPr>
                <w:b/>
                <w:bCs/>
                <w:sz w:val="22"/>
                <w:szCs w:val="22"/>
                <w:highlight w:val="cyan"/>
              </w:rPr>
              <w:t xml:space="preserve">2025 года, </w:t>
            </w:r>
            <w:r w:rsidR="00423DBD" w:rsidRPr="00C0117D">
              <w:rPr>
                <w:b/>
                <w:bCs/>
                <w:sz w:val="22"/>
                <w:szCs w:val="22"/>
                <w:highlight w:val="cyan"/>
              </w:rPr>
              <w:t>10:00</w:t>
            </w:r>
            <w:r w:rsidRPr="00C0117D">
              <w:rPr>
                <w:b/>
                <w:bCs/>
                <w:sz w:val="22"/>
                <w:szCs w:val="22"/>
                <w:highlight w:val="cyan"/>
              </w:rPr>
              <w:t xml:space="preserve"> (местное время заказчика)</w:t>
            </w:r>
          </w:p>
        </w:tc>
      </w:tr>
      <w:tr w:rsidR="00FD22BB" w:rsidRPr="00C0117D" w14:paraId="5A5D95EF" w14:textId="77777777" w:rsidTr="00D80EAA">
        <w:trPr>
          <w:trHeight w:val="190"/>
        </w:trPr>
        <w:tc>
          <w:tcPr>
            <w:tcW w:w="381" w:type="pct"/>
            <w:tcBorders>
              <w:left w:val="single" w:sz="4" w:space="0" w:color="auto"/>
              <w:right w:val="single" w:sz="4" w:space="0" w:color="auto"/>
            </w:tcBorders>
            <w:shd w:val="clear" w:color="auto" w:fill="auto"/>
          </w:tcPr>
          <w:p w14:paraId="14A73CA9" w14:textId="77777777" w:rsidR="00FD22BB" w:rsidRPr="00C0117D" w:rsidRDefault="00D03B52">
            <w:pPr>
              <w:rPr>
                <w:b/>
                <w:bCs/>
                <w:color w:val="00000A"/>
                <w:sz w:val="22"/>
                <w:szCs w:val="22"/>
                <w:lang w:eastAsia="zh-CN"/>
              </w:rPr>
            </w:pPr>
            <w:r w:rsidRPr="00C0117D">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C0117D" w:rsidRDefault="00D03B52">
            <w:pPr>
              <w:shd w:val="clear" w:color="auto" w:fill="FFFFFF"/>
              <w:rPr>
                <w:rFonts w:eastAsiaTheme="minorEastAsia"/>
                <w:sz w:val="22"/>
                <w:szCs w:val="22"/>
              </w:rPr>
            </w:pPr>
            <w:r w:rsidRPr="00C0117D">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C0117D" w:rsidRDefault="001448A8">
            <w:pPr>
              <w:shd w:val="clear" w:color="auto" w:fill="FFFFFF"/>
              <w:rPr>
                <w:rFonts w:eastAsiaTheme="minorEastAsia"/>
                <w:sz w:val="22"/>
                <w:szCs w:val="22"/>
              </w:rPr>
            </w:pPr>
            <w:r w:rsidRPr="00C0117D">
              <w:rPr>
                <w:sz w:val="22"/>
                <w:szCs w:val="22"/>
                <w:lang w:eastAsia="ar-SA"/>
              </w:rPr>
              <w:t>По месту нахождения Заказчика.</w:t>
            </w:r>
          </w:p>
          <w:p w14:paraId="11A74DBA" w14:textId="68355ADC" w:rsidR="00FD22BB" w:rsidRPr="00C0117D" w:rsidRDefault="00474A5B">
            <w:pPr>
              <w:shd w:val="clear" w:color="auto" w:fill="FFFFFF"/>
              <w:rPr>
                <w:rFonts w:eastAsiaTheme="minorEastAsia"/>
                <w:sz w:val="22"/>
                <w:szCs w:val="22"/>
              </w:rPr>
            </w:pPr>
            <w:r w:rsidRPr="00C0117D">
              <w:rPr>
                <w:rFonts w:eastAsiaTheme="minorEastAsia"/>
                <w:sz w:val="22"/>
                <w:szCs w:val="22"/>
              </w:rPr>
              <w:t>С использованием функционала ЭТП</w:t>
            </w:r>
          </w:p>
        </w:tc>
      </w:tr>
      <w:tr w:rsidR="00FD22BB" w:rsidRPr="00C0117D" w14:paraId="49AE89CE" w14:textId="77777777" w:rsidTr="00D80EAA">
        <w:trPr>
          <w:trHeight w:val="452"/>
        </w:trPr>
        <w:tc>
          <w:tcPr>
            <w:tcW w:w="381" w:type="pct"/>
            <w:tcBorders>
              <w:left w:val="single" w:sz="4" w:space="0" w:color="auto"/>
              <w:right w:val="single" w:sz="4" w:space="0" w:color="auto"/>
            </w:tcBorders>
            <w:shd w:val="clear" w:color="auto" w:fill="auto"/>
          </w:tcPr>
          <w:p w14:paraId="534DE8F6" w14:textId="77777777" w:rsidR="00FD22BB" w:rsidRPr="00C0117D" w:rsidRDefault="00D03B52">
            <w:pPr>
              <w:rPr>
                <w:b/>
                <w:bCs/>
                <w:color w:val="00000A"/>
                <w:sz w:val="22"/>
                <w:szCs w:val="22"/>
                <w:lang w:eastAsia="zh-CN"/>
              </w:rPr>
            </w:pPr>
            <w:r w:rsidRPr="00C0117D">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C0117D" w:rsidRDefault="00D03B52">
            <w:pPr>
              <w:shd w:val="clear" w:color="auto" w:fill="FFFFFF"/>
              <w:rPr>
                <w:sz w:val="22"/>
                <w:szCs w:val="22"/>
                <w:lang w:eastAsia="en-US"/>
              </w:rPr>
            </w:pPr>
            <w:r w:rsidRPr="00C0117D">
              <w:rPr>
                <w:sz w:val="22"/>
                <w:szCs w:val="22"/>
                <w:lang w:eastAsia="en-US"/>
              </w:rPr>
              <w:t xml:space="preserve">Дата рассмотрения предложений участников </w:t>
            </w:r>
            <w:r w:rsidRPr="00C0117D">
              <w:rPr>
                <w:sz w:val="22"/>
                <w:szCs w:val="22"/>
                <w:lang w:eastAsia="en-US"/>
              </w:rPr>
              <w:lastRenderedPageBreak/>
              <w:t>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6DAAB101" w:rsidR="00437D96" w:rsidRPr="00C0117D" w:rsidRDefault="00437D96" w:rsidP="00437D96">
            <w:pPr>
              <w:shd w:val="clear" w:color="auto" w:fill="FFFFFF"/>
              <w:rPr>
                <w:b/>
                <w:bCs/>
                <w:sz w:val="22"/>
                <w:szCs w:val="22"/>
                <w:lang w:eastAsia="en-US"/>
              </w:rPr>
            </w:pPr>
            <w:r w:rsidRPr="00C0117D">
              <w:rPr>
                <w:b/>
                <w:bCs/>
                <w:sz w:val="22"/>
                <w:szCs w:val="22"/>
                <w:lang w:eastAsia="en-US"/>
              </w:rPr>
              <w:lastRenderedPageBreak/>
              <w:t xml:space="preserve">АУКЦИОН В </w:t>
            </w:r>
            <w:r w:rsidR="0028782E" w:rsidRPr="00C0117D">
              <w:rPr>
                <w:b/>
                <w:bCs/>
                <w:sz w:val="22"/>
                <w:szCs w:val="22"/>
                <w:lang w:eastAsia="en-US"/>
              </w:rPr>
              <w:t>ДВУХ</w:t>
            </w:r>
            <w:r w:rsidRPr="00C0117D">
              <w:rPr>
                <w:b/>
                <w:bCs/>
                <w:sz w:val="22"/>
                <w:szCs w:val="22"/>
                <w:lang w:eastAsia="en-US"/>
              </w:rPr>
              <w:t xml:space="preserve"> ЧАСТ</w:t>
            </w:r>
            <w:r w:rsidR="0028782E" w:rsidRPr="00C0117D">
              <w:rPr>
                <w:b/>
                <w:bCs/>
                <w:sz w:val="22"/>
                <w:szCs w:val="22"/>
                <w:lang w:eastAsia="en-US"/>
              </w:rPr>
              <w:t>ЯХ</w:t>
            </w:r>
          </w:p>
          <w:p w14:paraId="60A7B299" w14:textId="1A221A35" w:rsidR="00FD22BB" w:rsidRPr="00C0117D" w:rsidRDefault="00437D96">
            <w:pPr>
              <w:shd w:val="clear" w:color="auto" w:fill="FFFFFF"/>
              <w:rPr>
                <w:sz w:val="22"/>
                <w:szCs w:val="22"/>
                <w:lang w:eastAsia="en-US"/>
              </w:rPr>
            </w:pPr>
            <w:r w:rsidRPr="00C0117D">
              <w:rPr>
                <w:sz w:val="22"/>
                <w:szCs w:val="22"/>
                <w:lang w:eastAsia="en-US"/>
              </w:rPr>
              <w:t xml:space="preserve">Рассмотрение </w:t>
            </w:r>
            <w:r w:rsidR="0028782E" w:rsidRPr="00C0117D">
              <w:rPr>
                <w:sz w:val="22"/>
                <w:szCs w:val="22"/>
                <w:lang w:eastAsia="en-US"/>
              </w:rPr>
              <w:t xml:space="preserve">первых частей </w:t>
            </w:r>
            <w:r w:rsidRPr="00C0117D">
              <w:rPr>
                <w:sz w:val="22"/>
                <w:szCs w:val="22"/>
                <w:lang w:eastAsia="en-US"/>
              </w:rPr>
              <w:t>заявок</w:t>
            </w:r>
            <w:r w:rsidR="00D03B52" w:rsidRPr="00C0117D">
              <w:rPr>
                <w:sz w:val="22"/>
                <w:szCs w:val="22"/>
                <w:lang w:eastAsia="en-US"/>
              </w:rPr>
              <w:t xml:space="preserve">: </w:t>
            </w:r>
            <w:r w:rsidR="00FA69D8" w:rsidRPr="00C0117D">
              <w:rPr>
                <w:b/>
                <w:bCs/>
                <w:sz w:val="22"/>
                <w:szCs w:val="22"/>
                <w:highlight w:val="cyan"/>
              </w:rPr>
              <w:t>«</w:t>
            </w:r>
            <w:r w:rsidR="008114E0">
              <w:rPr>
                <w:b/>
                <w:bCs/>
                <w:sz w:val="22"/>
                <w:szCs w:val="22"/>
                <w:highlight w:val="cyan"/>
              </w:rPr>
              <w:t>15</w:t>
            </w:r>
            <w:r w:rsidR="00FA69D8" w:rsidRPr="00C0117D">
              <w:rPr>
                <w:b/>
                <w:bCs/>
                <w:sz w:val="22"/>
                <w:szCs w:val="22"/>
                <w:highlight w:val="cyan"/>
              </w:rPr>
              <w:t>»</w:t>
            </w:r>
            <w:r w:rsidR="008114E0">
              <w:rPr>
                <w:b/>
                <w:bCs/>
                <w:sz w:val="22"/>
                <w:szCs w:val="22"/>
                <w:highlight w:val="cyan"/>
              </w:rPr>
              <w:t xml:space="preserve"> сентября</w:t>
            </w:r>
            <w:r w:rsidR="00FA69D8" w:rsidRPr="00C0117D">
              <w:rPr>
                <w:b/>
                <w:bCs/>
                <w:sz w:val="22"/>
                <w:szCs w:val="22"/>
                <w:highlight w:val="cyan"/>
              </w:rPr>
              <w:t xml:space="preserve"> 2025 года</w:t>
            </w:r>
          </w:p>
          <w:p w14:paraId="1C7B8534" w14:textId="52376FCA" w:rsidR="00FD22BB" w:rsidRPr="00C0117D" w:rsidRDefault="00D03B52">
            <w:pPr>
              <w:shd w:val="clear" w:color="auto" w:fill="FFFFFF"/>
              <w:rPr>
                <w:b/>
                <w:bCs/>
                <w:sz w:val="22"/>
                <w:szCs w:val="22"/>
                <w:lang w:eastAsia="en-US"/>
              </w:rPr>
            </w:pPr>
            <w:r w:rsidRPr="00C0117D">
              <w:rPr>
                <w:sz w:val="22"/>
                <w:szCs w:val="22"/>
                <w:lang w:eastAsia="en-US"/>
              </w:rPr>
              <w:lastRenderedPageBreak/>
              <w:t xml:space="preserve">Подача ценовых предложений: </w:t>
            </w:r>
            <w:r w:rsidR="00FA69D8" w:rsidRPr="00C0117D">
              <w:rPr>
                <w:b/>
                <w:bCs/>
                <w:sz w:val="22"/>
                <w:szCs w:val="22"/>
                <w:highlight w:val="cyan"/>
              </w:rPr>
              <w:t>«</w:t>
            </w:r>
            <w:r w:rsidR="008114E0">
              <w:rPr>
                <w:b/>
                <w:bCs/>
                <w:sz w:val="22"/>
                <w:szCs w:val="22"/>
                <w:highlight w:val="cyan"/>
              </w:rPr>
              <w:t>16</w:t>
            </w:r>
            <w:r w:rsidR="00FA69D8" w:rsidRPr="00C0117D">
              <w:rPr>
                <w:b/>
                <w:bCs/>
                <w:sz w:val="22"/>
                <w:szCs w:val="22"/>
                <w:highlight w:val="cyan"/>
              </w:rPr>
              <w:t xml:space="preserve">» </w:t>
            </w:r>
            <w:r w:rsidR="008114E0">
              <w:rPr>
                <w:b/>
                <w:bCs/>
                <w:sz w:val="22"/>
                <w:szCs w:val="22"/>
                <w:highlight w:val="cyan"/>
              </w:rPr>
              <w:t>сентября</w:t>
            </w:r>
            <w:r w:rsidR="00FA69D8" w:rsidRPr="00C0117D">
              <w:rPr>
                <w:b/>
                <w:bCs/>
                <w:sz w:val="22"/>
                <w:szCs w:val="22"/>
                <w:highlight w:val="cyan"/>
              </w:rPr>
              <w:t xml:space="preserve"> 2025 года</w:t>
            </w:r>
            <w:r w:rsidRPr="00C0117D">
              <w:rPr>
                <w:b/>
                <w:bCs/>
                <w:sz w:val="22"/>
                <w:szCs w:val="22"/>
                <w:highlight w:val="cyan"/>
                <w:lang w:eastAsia="en-US"/>
              </w:rPr>
              <w:t xml:space="preserve"> в 10:00 (по местному времени Заказчика)</w:t>
            </w:r>
          </w:p>
          <w:p w14:paraId="49B1EBC4" w14:textId="27D6BE4A" w:rsidR="00FD22BB" w:rsidRPr="00C0117D" w:rsidRDefault="0028782E" w:rsidP="00C7544E">
            <w:pPr>
              <w:shd w:val="clear" w:color="auto" w:fill="FFFFFF"/>
              <w:rPr>
                <w:sz w:val="22"/>
                <w:szCs w:val="22"/>
                <w:lang w:eastAsia="en-US"/>
              </w:rPr>
            </w:pPr>
            <w:r w:rsidRPr="00C0117D">
              <w:rPr>
                <w:sz w:val="22"/>
                <w:szCs w:val="22"/>
                <w:lang w:eastAsia="en-US"/>
              </w:rPr>
              <w:t>Рассмотрение вторых частей заявок и п</w:t>
            </w:r>
            <w:r w:rsidR="00437D96" w:rsidRPr="00C0117D">
              <w:rPr>
                <w:sz w:val="22"/>
                <w:szCs w:val="22"/>
                <w:lang w:eastAsia="en-US"/>
              </w:rPr>
              <w:t xml:space="preserve">одведение итогов </w:t>
            </w:r>
            <w:r w:rsidR="00D03B52" w:rsidRPr="00C0117D">
              <w:rPr>
                <w:sz w:val="22"/>
                <w:szCs w:val="22"/>
                <w:lang w:eastAsia="en-US"/>
              </w:rPr>
              <w:t xml:space="preserve">Аукциона: </w:t>
            </w:r>
            <w:r w:rsidR="00FA69D8" w:rsidRPr="00C0117D">
              <w:rPr>
                <w:b/>
                <w:bCs/>
                <w:sz w:val="22"/>
                <w:szCs w:val="22"/>
                <w:highlight w:val="cyan"/>
              </w:rPr>
              <w:t>«</w:t>
            </w:r>
            <w:r w:rsidR="008114E0">
              <w:rPr>
                <w:b/>
                <w:bCs/>
                <w:sz w:val="22"/>
                <w:szCs w:val="22"/>
                <w:highlight w:val="cyan"/>
              </w:rPr>
              <w:t>16</w:t>
            </w:r>
            <w:r w:rsidR="00FA69D8" w:rsidRPr="00C0117D">
              <w:rPr>
                <w:b/>
                <w:bCs/>
                <w:sz w:val="22"/>
                <w:szCs w:val="22"/>
                <w:highlight w:val="cyan"/>
              </w:rPr>
              <w:t xml:space="preserve">» </w:t>
            </w:r>
            <w:r w:rsidR="008114E0">
              <w:rPr>
                <w:b/>
                <w:bCs/>
                <w:sz w:val="22"/>
                <w:szCs w:val="22"/>
                <w:highlight w:val="cyan"/>
              </w:rPr>
              <w:t>сентября</w:t>
            </w:r>
            <w:r w:rsidR="00FA69D8" w:rsidRPr="00C0117D">
              <w:rPr>
                <w:b/>
                <w:bCs/>
                <w:sz w:val="22"/>
                <w:szCs w:val="22"/>
                <w:highlight w:val="cyan"/>
              </w:rPr>
              <w:t xml:space="preserve"> 2025 года</w:t>
            </w:r>
          </w:p>
        </w:tc>
      </w:tr>
      <w:tr w:rsidR="00FD22BB" w:rsidRPr="00C0117D" w14:paraId="5EB313A8" w14:textId="77777777" w:rsidTr="00D80EAA">
        <w:trPr>
          <w:trHeight w:val="452"/>
        </w:trPr>
        <w:tc>
          <w:tcPr>
            <w:tcW w:w="381" w:type="pct"/>
            <w:tcBorders>
              <w:left w:val="single" w:sz="4" w:space="0" w:color="auto"/>
              <w:right w:val="single" w:sz="4" w:space="0" w:color="auto"/>
            </w:tcBorders>
            <w:shd w:val="clear" w:color="auto" w:fill="auto"/>
          </w:tcPr>
          <w:p w14:paraId="47E9883D" w14:textId="77777777" w:rsidR="00FD22BB" w:rsidRPr="00C0117D" w:rsidRDefault="00D03B52">
            <w:pPr>
              <w:rPr>
                <w:b/>
                <w:bCs/>
                <w:color w:val="00000A"/>
                <w:sz w:val="22"/>
                <w:szCs w:val="22"/>
                <w:lang w:eastAsia="zh-CN"/>
              </w:rPr>
            </w:pPr>
            <w:r w:rsidRPr="00C0117D">
              <w:rPr>
                <w:b/>
                <w:bCs/>
                <w:color w:val="00000A"/>
                <w:sz w:val="22"/>
                <w:szCs w:val="22"/>
                <w:lang w:eastAsia="zh-CN"/>
              </w:rPr>
              <w:lastRenderedPageBreak/>
              <w:t>5.5.1.</w:t>
            </w:r>
          </w:p>
        </w:tc>
        <w:tc>
          <w:tcPr>
            <w:tcW w:w="1548" w:type="pct"/>
            <w:tcBorders>
              <w:left w:val="single" w:sz="4" w:space="0" w:color="auto"/>
              <w:right w:val="single" w:sz="4" w:space="0" w:color="auto"/>
            </w:tcBorders>
            <w:shd w:val="clear" w:color="auto" w:fill="auto"/>
          </w:tcPr>
          <w:p w14:paraId="651C7548" w14:textId="77777777" w:rsidR="00FD22BB" w:rsidRPr="00C0117D" w:rsidRDefault="00D03B52">
            <w:pPr>
              <w:shd w:val="clear" w:color="auto" w:fill="FFFFFF"/>
              <w:rPr>
                <w:sz w:val="22"/>
                <w:szCs w:val="22"/>
                <w:lang w:eastAsia="en-US"/>
              </w:rPr>
            </w:pPr>
            <w:r w:rsidRPr="00C0117D">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C0117D" w:rsidRDefault="00D03B52">
            <w:pPr>
              <w:shd w:val="clear" w:color="auto" w:fill="FFFFFF"/>
              <w:jc w:val="both"/>
              <w:rPr>
                <w:color w:val="000000"/>
                <w:sz w:val="22"/>
                <w:szCs w:val="22"/>
              </w:rPr>
            </w:pPr>
            <w:r w:rsidRPr="00C0117D">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C0117D" w:rsidRDefault="00D03B52">
            <w:pPr>
              <w:shd w:val="clear" w:color="auto" w:fill="FFFFFF"/>
              <w:jc w:val="both"/>
              <w:rPr>
                <w:color w:val="000000"/>
                <w:sz w:val="22"/>
                <w:szCs w:val="22"/>
              </w:rPr>
            </w:pPr>
            <w:r w:rsidRPr="00C0117D">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C0117D" w:rsidRDefault="00D03B52">
            <w:pPr>
              <w:shd w:val="clear" w:color="auto" w:fill="FFFFFF"/>
              <w:jc w:val="both"/>
              <w:rPr>
                <w:color w:val="000000"/>
                <w:sz w:val="22"/>
                <w:szCs w:val="22"/>
              </w:rPr>
            </w:pPr>
            <w:r w:rsidRPr="00C0117D">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C0117D" w:rsidRDefault="00D03B52">
            <w:pPr>
              <w:shd w:val="clear" w:color="auto" w:fill="FFFFFF"/>
              <w:jc w:val="both"/>
              <w:rPr>
                <w:color w:val="000000"/>
                <w:sz w:val="22"/>
                <w:szCs w:val="22"/>
              </w:rPr>
            </w:pPr>
            <w:r w:rsidRPr="00C0117D">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C0117D" w:rsidRDefault="00D03B52">
            <w:pPr>
              <w:shd w:val="clear" w:color="auto" w:fill="FFFFFF"/>
              <w:jc w:val="both"/>
              <w:rPr>
                <w:color w:val="000000"/>
                <w:sz w:val="22"/>
                <w:szCs w:val="22"/>
              </w:rPr>
            </w:pPr>
            <w:r w:rsidRPr="00C0117D">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C0117D" w:rsidRDefault="00D03B52" w:rsidP="00643CF9">
            <w:pPr>
              <w:shd w:val="clear" w:color="auto" w:fill="FFFFFF"/>
              <w:jc w:val="both"/>
              <w:rPr>
                <w:color w:val="000000"/>
                <w:sz w:val="22"/>
                <w:szCs w:val="22"/>
              </w:rPr>
            </w:pPr>
            <w:r w:rsidRPr="00C0117D">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423DBD" w:rsidRPr="00C0117D" w14:paraId="781CD024" w14:textId="77777777" w:rsidTr="00D80EAA">
        <w:trPr>
          <w:trHeight w:val="190"/>
        </w:trPr>
        <w:tc>
          <w:tcPr>
            <w:tcW w:w="381" w:type="pct"/>
            <w:tcBorders>
              <w:left w:val="single" w:sz="4" w:space="0" w:color="auto"/>
              <w:right w:val="single" w:sz="4" w:space="0" w:color="auto"/>
            </w:tcBorders>
          </w:tcPr>
          <w:p w14:paraId="17060E18" w14:textId="77777777" w:rsidR="00423DBD" w:rsidRPr="00C0117D" w:rsidRDefault="00423DBD" w:rsidP="00423DBD">
            <w:pPr>
              <w:rPr>
                <w:b/>
                <w:bCs/>
                <w:color w:val="00000A"/>
                <w:sz w:val="22"/>
                <w:szCs w:val="22"/>
                <w:lang w:eastAsia="zh-CN"/>
              </w:rPr>
            </w:pPr>
            <w:r w:rsidRPr="00C0117D">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423DBD" w:rsidRPr="00C0117D" w:rsidRDefault="00423DBD" w:rsidP="00423DBD">
            <w:pPr>
              <w:shd w:val="clear" w:color="auto" w:fill="FFFFFF"/>
              <w:rPr>
                <w:sz w:val="22"/>
                <w:szCs w:val="22"/>
                <w:lang w:eastAsia="en-US"/>
              </w:rPr>
            </w:pPr>
            <w:r w:rsidRPr="00C0117D">
              <w:rPr>
                <w:sz w:val="22"/>
                <w:szCs w:val="22"/>
                <w:lang w:eastAsia="en-US"/>
              </w:rPr>
              <w:t>Обеспечение заявки</w:t>
            </w:r>
          </w:p>
        </w:tc>
        <w:tc>
          <w:tcPr>
            <w:tcW w:w="3071" w:type="pct"/>
            <w:tcBorders>
              <w:left w:val="single" w:sz="4" w:space="0" w:color="auto"/>
              <w:right w:val="single" w:sz="4" w:space="0" w:color="auto"/>
            </w:tcBorders>
          </w:tcPr>
          <w:p w14:paraId="58C0D0F3" w14:textId="1E10E085" w:rsidR="00423DBD" w:rsidRPr="00C0117D" w:rsidRDefault="00423DBD" w:rsidP="00423DBD">
            <w:pPr>
              <w:tabs>
                <w:tab w:val="center" w:pos="3235"/>
              </w:tabs>
              <w:jc w:val="both"/>
              <w:rPr>
                <w:rFonts w:eastAsiaTheme="minorEastAsia"/>
                <w:color w:val="000000"/>
                <w:sz w:val="22"/>
                <w:szCs w:val="22"/>
              </w:rPr>
            </w:pPr>
            <w:r w:rsidRPr="00C0117D">
              <w:rPr>
                <w:sz w:val="22"/>
                <w:szCs w:val="22"/>
              </w:rPr>
              <w:t>Не установлен</w:t>
            </w:r>
          </w:p>
        </w:tc>
      </w:tr>
      <w:tr w:rsidR="00423DBD" w:rsidRPr="00C0117D" w14:paraId="3AEF6086" w14:textId="77777777" w:rsidTr="00D80EAA">
        <w:trPr>
          <w:trHeight w:val="190"/>
        </w:trPr>
        <w:tc>
          <w:tcPr>
            <w:tcW w:w="381" w:type="pct"/>
            <w:tcBorders>
              <w:left w:val="single" w:sz="4" w:space="0" w:color="auto"/>
              <w:right w:val="single" w:sz="4" w:space="0" w:color="auto"/>
            </w:tcBorders>
          </w:tcPr>
          <w:p w14:paraId="0469FB6E" w14:textId="77777777" w:rsidR="00423DBD" w:rsidRPr="00C0117D" w:rsidRDefault="00423DBD" w:rsidP="00423DBD">
            <w:pPr>
              <w:rPr>
                <w:b/>
                <w:bCs/>
                <w:color w:val="00000A"/>
                <w:sz w:val="22"/>
                <w:szCs w:val="22"/>
                <w:lang w:eastAsia="zh-CN"/>
              </w:rPr>
            </w:pPr>
            <w:r w:rsidRPr="00C0117D">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423DBD" w:rsidRPr="00C0117D" w:rsidRDefault="00423DBD" w:rsidP="00423DBD">
            <w:pPr>
              <w:shd w:val="clear" w:color="auto" w:fill="FFFFFF"/>
              <w:jc w:val="both"/>
              <w:rPr>
                <w:sz w:val="22"/>
                <w:szCs w:val="22"/>
                <w:lang w:eastAsia="en-US"/>
              </w:rPr>
            </w:pPr>
            <w:r w:rsidRPr="00C0117D">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4265154F" w14:textId="7E1E5F54" w:rsidR="00423DBD" w:rsidRPr="00C0117D" w:rsidRDefault="00423DBD" w:rsidP="00423DBD">
            <w:pPr>
              <w:tabs>
                <w:tab w:val="center" w:pos="3235"/>
              </w:tabs>
              <w:jc w:val="both"/>
              <w:rPr>
                <w:rFonts w:eastAsiaTheme="minorEastAsia"/>
                <w:i/>
                <w:iCs/>
                <w:color w:val="000000"/>
                <w:sz w:val="22"/>
                <w:szCs w:val="22"/>
                <w:highlight w:val="yellow"/>
              </w:rPr>
            </w:pPr>
            <w:r w:rsidRPr="00C0117D">
              <w:rPr>
                <w:sz w:val="22"/>
                <w:szCs w:val="22"/>
              </w:rPr>
              <w:t>Не установлен</w:t>
            </w:r>
          </w:p>
        </w:tc>
      </w:tr>
      <w:tr w:rsidR="00423DBD" w:rsidRPr="00C0117D" w14:paraId="1B6CA82A" w14:textId="77777777" w:rsidTr="00D80EAA">
        <w:trPr>
          <w:trHeight w:val="190"/>
        </w:trPr>
        <w:tc>
          <w:tcPr>
            <w:tcW w:w="381" w:type="pct"/>
            <w:tcBorders>
              <w:left w:val="single" w:sz="4" w:space="0" w:color="auto"/>
              <w:right w:val="single" w:sz="4" w:space="0" w:color="auto"/>
            </w:tcBorders>
          </w:tcPr>
          <w:p w14:paraId="0C56D2F1" w14:textId="77777777" w:rsidR="00423DBD" w:rsidRPr="00C0117D" w:rsidRDefault="00423DBD" w:rsidP="00423DBD">
            <w:pPr>
              <w:rPr>
                <w:b/>
                <w:bCs/>
                <w:color w:val="00000A"/>
                <w:sz w:val="22"/>
                <w:szCs w:val="22"/>
                <w:lang w:eastAsia="zh-CN"/>
              </w:rPr>
            </w:pPr>
            <w:r w:rsidRPr="00C0117D">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423DBD" w:rsidRPr="00C0117D" w:rsidRDefault="00423DBD" w:rsidP="00423DBD">
            <w:pPr>
              <w:shd w:val="clear" w:color="auto" w:fill="FFFFFF"/>
              <w:jc w:val="both"/>
              <w:rPr>
                <w:sz w:val="22"/>
                <w:szCs w:val="22"/>
                <w:lang w:eastAsia="en-US"/>
              </w:rPr>
            </w:pPr>
            <w:r w:rsidRPr="00C0117D">
              <w:rPr>
                <w:sz w:val="22"/>
                <w:szCs w:val="22"/>
                <w:lang w:eastAsia="en-US"/>
              </w:rPr>
              <w:t>Обеспечение договора</w:t>
            </w:r>
          </w:p>
        </w:tc>
        <w:tc>
          <w:tcPr>
            <w:tcW w:w="3071" w:type="pct"/>
            <w:tcBorders>
              <w:left w:val="single" w:sz="4" w:space="0" w:color="auto"/>
              <w:right w:val="single" w:sz="4" w:space="0" w:color="auto"/>
            </w:tcBorders>
          </w:tcPr>
          <w:p w14:paraId="34EA4BDA" w14:textId="5EFD7B55" w:rsidR="00423DBD" w:rsidRPr="00C0117D" w:rsidRDefault="00423DBD" w:rsidP="00423DBD">
            <w:pPr>
              <w:tabs>
                <w:tab w:val="center" w:pos="3235"/>
              </w:tabs>
              <w:jc w:val="both"/>
              <w:rPr>
                <w:rFonts w:eastAsiaTheme="minorEastAsia"/>
                <w:color w:val="000000"/>
                <w:sz w:val="22"/>
                <w:szCs w:val="22"/>
              </w:rPr>
            </w:pPr>
            <w:r w:rsidRPr="00C0117D">
              <w:rPr>
                <w:sz w:val="22"/>
                <w:szCs w:val="22"/>
              </w:rPr>
              <w:t>Не установлен</w:t>
            </w:r>
          </w:p>
        </w:tc>
      </w:tr>
      <w:tr w:rsidR="00423DBD" w:rsidRPr="00C0117D" w14:paraId="02E703C8" w14:textId="77777777" w:rsidTr="00D80EAA">
        <w:trPr>
          <w:trHeight w:val="190"/>
        </w:trPr>
        <w:tc>
          <w:tcPr>
            <w:tcW w:w="381" w:type="pct"/>
            <w:tcBorders>
              <w:left w:val="single" w:sz="4" w:space="0" w:color="auto"/>
              <w:right w:val="single" w:sz="4" w:space="0" w:color="auto"/>
            </w:tcBorders>
          </w:tcPr>
          <w:p w14:paraId="327C0F0D" w14:textId="77777777" w:rsidR="00423DBD" w:rsidRPr="00C0117D" w:rsidRDefault="00423DBD" w:rsidP="00423DBD">
            <w:pPr>
              <w:rPr>
                <w:b/>
                <w:bCs/>
                <w:color w:val="00000A"/>
                <w:sz w:val="22"/>
                <w:szCs w:val="22"/>
                <w:lang w:eastAsia="zh-CN"/>
              </w:rPr>
            </w:pPr>
            <w:r w:rsidRPr="00C0117D">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423DBD" w:rsidRPr="00C0117D" w:rsidRDefault="00423DBD" w:rsidP="00423DBD">
            <w:pPr>
              <w:shd w:val="clear" w:color="auto" w:fill="FFFFFF"/>
              <w:jc w:val="both"/>
              <w:rPr>
                <w:sz w:val="22"/>
                <w:szCs w:val="22"/>
                <w:lang w:eastAsia="en-US"/>
              </w:rPr>
            </w:pPr>
            <w:r w:rsidRPr="00C0117D">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0CFA8C5A" w14:textId="3D27DA0B" w:rsidR="00423DBD" w:rsidRPr="00C0117D" w:rsidRDefault="00423DBD" w:rsidP="00423DBD">
            <w:pPr>
              <w:tabs>
                <w:tab w:val="center" w:pos="3235"/>
              </w:tabs>
              <w:jc w:val="both"/>
              <w:rPr>
                <w:rFonts w:eastAsiaTheme="minorEastAsia"/>
                <w:color w:val="000000"/>
                <w:sz w:val="22"/>
                <w:szCs w:val="22"/>
              </w:rPr>
            </w:pPr>
            <w:r w:rsidRPr="00C0117D">
              <w:rPr>
                <w:sz w:val="22"/>
                <w:szCs w:val="22"/>
              </w:rPr>
              <w:t>Не установлен</w:t>
            </w:r>
          </w:p>
        </w:tc>
      </w:tr>
      <w:tr w:rsidR="000A0758" w:rsidRPr="00C0117D" w14:paraId="4D6F3197" w14:textId="77777777" w:rsidTr="00D80EAA">
        <w:trPr>
          <w:trHeight w:val="190"/>
        </w:trPr>
        <w:tc>
          <w:tcPr>
            <w:tcW w:w="381" w:type="pct"/>
            <w:tcBorders>
              <w:left w:val="single" w:sz="4" w:space="0" w:color="auto"/>
              <w:right w:val="single" w:sz="4" w:space="0" w:color="auto"/>
            </w:tcBorders>
          </w:tcPr>
          <w:p w14:paraId="7388D423" w14:textId="77777777" w:rsidR="000A0758" w:rsidRPr="00C0117D" w:rsidRDefault="000A0758" w:rsidP="000A0758">
            <w:pPr>
              <w:rPr>
                <w:b/>
                <w:bCs/>
                <w:color w:val="00000A"/>
                <w:sz w:val="22"/>
                <w:szCs w:val="22"/>
                <w:lang w:eastAsia="zh-CN"/>
              </w:rPr>
            </w:pPr>
            <w:r w:rsidRPr="00C0117D">
              <w:rPr>
                <w:b/>
                <w:bCs/>
                <w:color w:val="00000A"/>
                <w:sz w:val="22"/>
                <w:szCs w:val="22"/>
                <w:lang w:eastAsia="zh-CN"/>
              </w:rPr>
              <w:t>5.10.</w:t>
            </w:r>
          </w:p>
        </w:tc>
        <w:tc>
          <w:tcPr>
            <w:tcW w:w="1548" w:type="pct"/>
            <w:tcBorders>
              <w:left w:val="single" w:sz="4" w:space="0" w:color="auto"/>
              <w:right w:val="single" w:sz="4" w:space="0" w:color="auto"/>
            </w:tcBorders>
          </w:tcPr>
          <w:p w14:paraId="633F43AB" w14:textId="72AC0A93" w:rsidR="000A0758" w:rsidRPr="00C0117D" w:rsidRDefault="000A0758" w:rsidP="000A0758">
            <w:pPr>
              <w:shd w:val="clear" w:color="auto" w:fill="FFFFFF"/>
              <w:jc w:val="both"/>
              <w:rPr>
                <w:sz w:val="22"/>
                <w:szCs w:val="22"/>
                <w:lang w:eastAsia="en-US"/>
              </w:rPr>
            </w:pPr>
            <w:r w:rsidRPr="00C0117D">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C0117D" w:rsidRDefault="000A0758" w:rsidP="000A0758">
            <w:pPr>
              <w:tabs>
                <w:tab w:val="center" w:pos="3235"/>
              </w:tabs>
              <w:jc w:val="both"/>
              <w:rPr>
                <w:rFonts w:eastAsiaTheme="minorEastAsia"/>
                <w:color w:val="000000"/>
                <w:sz w:val="22"/>
                <w:szCs w:val="22"/>
              </w:rPr>
            </w:pPr>
            <w:r w:rsidRPr="00C0117D">
              <w:rPr>
                <w:rFonts w:eastAsiaTheme="minorEastAsia"/>
                <w:color w:val="000000"/>
                <w:sz w:val="22"/>
                <w:szCs w:val="22"/>
              </w:rPr>
              <w:t>Цена – 100%</w:t>
            </w:r>
          </w:p>
        </w:tc>
      </w:tr>
      <w:tr w:rsidR="00FD22BB" w:rsidRPr="00C0117D" w14:paraId="6CE83F04" w14:textId="77777777" w:rsidTr="00D80EAA">
        <w:trPr>
          <w:trHeight w:val="190"/>
        </w:trPr>
        <w:tc>
          <w:tcPr>
            <w:tcW w:w="381" w:type="pct"/>
            <w:tcBorders>
              <w:left w:val="single" w:sz="4" w:space="0" w:color="auto"/>
              <w:right w:val="single" w:sz="4" w:space="0" w:color="auto"/>
            </w:tcBorders>
          </w:tcPr>
          <w:p w14:paraId="3DCE40A7" w14:textId="77777777" w:rsidR="00FD22BB" w:rsidRPr="00C0117D" w:rsidRDefault="00D03B52">
            <w:pPr>
              <w:rPr>
                <w:b/>
                <w:bCs/>
                <w:color w:val="00000A"/>
                <w:sz w:val="22"/>
                <w:szCs w:val="22"/>
                <w:lang w:eastAsia="zh-CN"/>
              </w:rPr>
            </w:pPr>
            <w:r w:rsidRPr="00C0117D">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C0117D" w:rsidRDefault="00D03B52">
            <w:pPr>
              <w:shd w:val="clear" w:color="auto" w:fill="FFFFFF"/>
              <w:jc w:val="both"/>
              <w:rPr>
                <w:sz w:val="22"/>
                <w:szCs w:val="22"/>
                <w:lang w:eastAsia="en-US"/>
              </w:rPr>
            </w:pPr>
            <w:r w:rsidRPr="00C0117D">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C0117D" w:rsidRDefault="00D03B52">
            <w:pPr>
              <w:tabs>
                <w:tab w:val="center" w:pos="3235"/>
              </w:tabs>
              <w:jc w:val="both"/>
              <w:rPr>
                <w:rFonts w:eastAsiaTheme="minorEastAsia"/>
                <w:color w:val="000000"/>
                <w:sz w:val="22"/>
                <w:szCs w:val="22"/>
              </w:rPr>
            </w:pPr>
            <w:r w:rsidRPr="00C0117D">
              <w:rPr>
                <w:rFonts w:eastAsiaTheme="minorEastAsia"/>
                <w:color w:val="000000"/>
                <w:sz w:val="22"/>
                <w:szCs w:val="22"/>
              </w:rPr>
              <w:t>Победителем признается участник закупки</w:t>
            </w:r>
            <w:r w:rsidR="00EB5547" w:rsidRPr="00C0117D">
              <w:rPr>
                <w:rFonts w:eastAsiaTheme="minorEastAsia"/>
                <w:color w:val="000000"/>
                <w:sz w:val="22"/>
                <w:szCs w:val="22"/>
              </w:rPr>
              <w:t>,</w:t>
            </w:r>
            <w:r w:rsidRPr="00C0117D">
              <w:rPr>
                <w:rFonts w:eastAsiaTheme="minorEastAsia"/>
                <w:color w:val="000000"/>
                <w:sz w:val="22"/>
                <w:szCs w:val="22"/>
              </w:rPr>
              <w:t xml:space="preserve"> предложивший наименьшую цену</w:t>
            </w:r>
            <w:r w:rsidR="00EB5547" w:rsidRPr="00C0117D">
              <w:rPr>
                <w:rFonts w:eastAsiaTheme="minorEastAsia"/>
                <w:color w:val="000000"/>
                <w:sz w:val="22"/>
                <w:szCs w:val="22"/>
              </w:rPr>
              <w:t>.</w:t>
            </w:r>
          </w:p>
        </w:tc>
      </w:tr>
      <w:tr w:rsidR="00FD22BB" w:rsidRPr="00C0117D"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C0117D" w:rsidRDefault="00D03B52">
            <w:pPr>
              <w:rPr>
                <w:b/>
                <w:sz w:val="22"/>
                <w:szCs w:val="22"/>
                <w:lang w:eastAsia="en-US"/>
              </w:rPr>
            </w:pPr>
            <w:r w:rsidRPr="00C0117D">
              <w:rPr>
                <w:b/>
                <w:sz w:val="22"/>
                <w:szCs w:val="22"/>
                <w:lang w:eastAsia="en-US"/>
              </w:rPr>
              <w:t>6. Требования к участникам закупки</w:t>
            </w:r>
          </w:p>
        </w:tc>
      </w:tr>
      <w:tr w:rsidR="00437D96" w:rsidRPr="00C0117D" w14:paraId="18BB5AED" w14:textId="77777777" w:rsidTr="00D80EAA">
        <w:trPr>
          <w:trHeight w:val="190"/>
        </w:trPr>
        <w:tc>
          <w:tcPr>
            <w:tcW w:w="381" w:type="pct"/>
            <w:tcBorders>
              <w:left w:val="single" w:sz="4" w:space="0" w:color="auto"/>
              <w:right w:val="single" w:sz="4" w:space="0" w:color="auto"/>
            </w:tcBorders>
          </w:tcPr>
          <w:p w14:paraId="3516F9FB" w14:textId="546E36D4" w:rsidR="00437D96" w:rsidRPr="00C0117D" w:rsidRDefault="00437D96" w:rsidP="00437D96">
            <w:pPr>
              <w:rPr>
                <w:b/>
                <w:sz w:val="22"/>
                <w:szCs w:val="22"/>
                <w:lang w:eastAsia="en-US"/>
              </w:rPr>
            </w:pPr>
            <w:bookmarkStart w:id="5" w:name="_Hlk202971916"/>
            <w:r w:rsidRPr="00C0117D">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C0117D" w:rsidRDefault="00437D96" w:rsidP="00437D96">
            <w:pPr>
              <w:jc w:val="both"/>
              <w:rPr>
                <w:b/>
                <w:bCs/>
                <w:sz w:val="22"/>
                <w:szCs w:val="22"/>
                <w:lang w:eastAsia="en-US"/>
              </w:rPr>
            </w:pPr>
            <w:r w:rsidRPr="00C0117D">
              <w:rPr>
                <w:b/>
                <w:bCs/>
                <w:sz w:val="22"/>
                <w:szCs w:val="22"/>
                <w:lang w:eastAsia="en-US"/>
              </w:rPr>
              <w:t>Требования к участникам закупки</w:t>
            </w:r>
          </w:p>
          <w:p w14:paraId="474645F3" w14:textId="1AE43C91" w:rsidR="007274C0" w:rsidRPr="00C0117D" w:rsidRDefault="007274C0" w:rsidP="00437D96">
            <w:pPr>
              <w:shd w:val="clear" w:color="auto" w:fill="FFFFFF"/>
              <w:jc w:val="both"/>
              <w:rPr>
                <w:sz w:val="22"/>
                <w:szCs w:val="22"/>
              </w:rPr>
            </w:pPr>
            <w:r w:rsidRPr="00C0117D">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40F444F1" w14:textId="77777777" w:rsidR="00864966" w:rsidRPr="00C0117D" w:rsidRDefault="00864966" w:rsidP="00437D96">
            <w:pPr>
              <w:shd w:val="clear" w:color="auto" w:fill="FFFFFF"/>
              <w:jc w:val="both"/>
              <w:rPr>
                <w:sz w:val="22"/>
                <w:szCs w:val="22"/>
              </w:rPr>
            </w:pPr>
          </w:p>
          <w:p w14:paraId="7B4ACB3F" w14:textId="04B0F0C9" w:rsidR="00437D96" w:rsidRPr="00C0117D" w:rsidRDefault="00437D96" w:rsidP="00437D96">
            <w:pPr>
              <w:shd w:val="clear" w:color="auto" w:fill="FFFFFF"/>
              <w:jc w:val="both"/>
              <w:rPr>
                <w:b/>
                <w:bCs/>
                <w:color w:val="000000"/>
                <w:sz w:val="22"/>
                <w:szCs w:val="22"/>
              </w:rPr>
            </w:pPr>
            <w:r w:rsidRPr="00C0117D">
              <w:rPr>
                <w:b/>
                <w:bCs/>
                <w:color w:val="000000"/>
                <w:sz w:val="22"/>
                <w:szCs w:val="22"/>
              </w:rPr>
              <w:t>ТРЕБОВАНИЯ К УЧАСТНИКАМ:</w:t>
            </w:r>
          </w:p>
          <w:p w14:paraId="7B2C451A"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C64003C"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 xml:space="preserve">2) </w:t>
            </w:r>
            <w:proofErr w:type="spellStart"/>
            <w:r w:rsidRPr="00EA234C">
              <w:rPr>
                <w:color w:val="000000"/>
                <w:sz w:val="22"/>
                <w:szCs w:val="22"/>
              </w:rPr>
              <w:t>непроведение</w:t>
            </w:r>
            <w:proofErr w:type="spellEnd"/>
            <w:r w:rsidRPr="00EA234C">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5369FF7F"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 xml:space="preserve">3) </w:t>
            </w:r>
            <w:proofErr w:type="spellStart"/>
            <w:r w:rsidRPr="00EA234C">
              <w:rPr>
                <w:color w:val="000000"/>
                <w:sz w:val="22"/>
                <w:szCs w:val="22"/>
              </w:rPr>
              <w:t>неприостановление</w:t>
            </w:r>
            <w:proofErr w:type="spellEnd"/>
            <w:r w:rsidRPr="00EA234C">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14:paraId="247B952A"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lastRenderedPageBreak/>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3416208F"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4FEBDF8C"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6EBD048"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3FA22C81"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4B921C3E"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F524606"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255234E"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EA234C">
              <w:rPr>
                <w:color w:val="000000"/>
                <w:sz w:val="22"/>
                <w:szCs w:val="22"/>
              </w:rPr>
              <w:lastRenderedPageBreak/>
              <w:t xml:space="preserve">нисходящей линии (родителями и детьми, дедушкой, бабушкой и внуками), полнородными и </w:t>
            </w:r>
            <w:proofErr w:type="spellStart"/>
            <w:r w:rsidRPr="00EA234C">
              <w:rPr>
                <w:color w:val="000000"/>
                <w:sz w:val="22"/>
                <w:szCs w:val="22"/>
              </w:rPr>
              <w:t>неполнородными</w:t>
            </w:r>
            <w:proofErr w:type="spellEnd"/>
            <w:r w:rsidRPr="00EA234C">
              <w:rPr>
                <w:color w:val="000000"/>
                <w:sz w:val="22"/>
                <w:szCs w:val="22"/>
              </w:rPr>
              <w:t xml:space="preserve"> (имеющими общих отца или мать) братьями и сестрами), усыновителями или усыновленными указанных физических лиц. </w:t>
            </w:r>
          </w:p>
          <w:p w14:paraId="273839FC"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153970" w14:textId="77777777" w:rsidR="00EA234C" w:rsidRPr="00EA234C" w:rsidRDefault="00EA234C" w:rsidP="00EA234C">
            <w:pPr>
              <w:widowControl w:val="0"/>
              <w:tabs>
                <w:tab w:val="left" w:pos="540"/>
                <w:tab w:val="left" w:pos="900"/>
              </w:tabs>
              <w:jc w:val="both"/>
              <w:rPr>
                <w:color w:val="000000"/>
                <w:sz w:val="22"/>
                <w:szCs w:val="22"/>
              </w:rPr>
            </w:pPr>
            <w:r w:rsidRPr="00EA234C">
              <w:rPr>
                <w:color w:val="000000"/>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5C1B9325" w14:textId="2C66582D" w:rsidR="00ED72BC" w:rsidRDefault="00EA234C" w:rsidP="00EA234C">
            <w:pPr>
              <w:widowControl w:val="0"/>
              <w:tabs>
                <w:tab w:val="left" w:pos="540"/>
                <w:tab w:val="left" w:pos="900"/>
              </w:tabs>
              <w:jc w:val="both"/>
              <w:rPr>
                <w:color w:val="000000"/>
                <w:sz w:val="22"/>
                <w:szCs w:val="22"/>
              </w:rPr>
            </w:pPr>
            <w:r w:rsidRPr="00EA234C">
              <w:rPr>
                <w:color w:val="000000"/>
                <w:sz w:val="22"/>
                <w:szCs w:val="22"/>
              </w:rPr>
              <w:t>13) участник закупки не является иностранным агентом в соответствии с Федеральным законом № 255-ФЗ.</w:t>
            </w:r>
          </w:p>
          <w:p w14:paraId="0CA7687C" w14:textId="1229F4FB" w:rsidR="00EA234C" w:rsidRPr="00EA234C" w:rsidRDefault="00EA234C" w:rsidP="00EA234C">
            <w:pPr>
              <w:widowControl w:val="0"/>
              <w:tabs>
                <w:tab w:val="left" w:pos="540"/>
                <w:tab w:val="left" w:pos="900"/>
              </w:tabs>
              <w:jc w:val="both"/>
              <w:rPr>
                <w:color w:val="000000"/>
                <w:sz w:val="22"/>
                <w:szCs w:val="22"/>
              </w:rPr>
            </w:pPr>
            <w:r>
              <w:rPr>
                <w:color w:val="000000"/>
                <w:sz w:val="22"/>
                <w:szCs w:val="22"/>
              </w:rPr>
              <w:t>14)</w:t>
            </w:r>
            <w:r>
              <w:t xml:space="preserve"> </w:t>
            </w:r>
            <w:r w:rsidRPr="00EA234C">
              <w:rPr>
                <w:color w:val="000000"/>
                <w:sz w:val="22"/>
                <w:szCs w:val="22"/>
              </w:rPr>
              <w:t>отсутствие сведений об участнике закупки в реестре недобросовестных поставщиков, предусмотренном Федеральным законом № 223-ФЗ;</w:t>
            </w:r>
          </w:p>
          <w:p w14:paraId="0D600895" w14:textId="02953D7F" w:rsidR="00EA234C" w:rsidRPr="00EA234C" w:rsidRDefault="00EA234C" w:rsidP="00EA234C">
            <w:pPr>
              <w:widowControl w:val="0"/>
              <w:tabs>
                <w:tab w:val="left" w:pos="540"/>
                <w:tab w:val="left" w:pos="900"/>
              </w:tabs>
              <w:jc w:val="both"/>
              <w:rPr>
                <w:color w:val="000000"/>
                <w:sz w:val="22"/>
                <w:szCs w:val="22"/>
              </w:rPr>
            </w:pPr>
            <w:r>
              <w:rPr>
                <w:color w:val="000000"/>
                <w:sz w:val="22"/>
                <w:szCs w:val="22"/>
              </w:rPr>
              <w:t xml:space="preserve">15) </w:t>
            </w:r>
            <w:r w:rsidRPr="00EA234C">
              <w:rPr>
                <w:color w:val="000000"/>
                <w:sz w:val="22"/>
                <w:szCs w:val="22"/>
              </w:rPr>
              <w:t xml:space="preserve"> отсутствие сведений об участнике закупки в реестре недобросовестных поставщиков, предусмотренном Федеральным законом № 44-ФЗ;</w:t>
            </w:r>
          </w:p>
          <w:p w14:paraId="64C29FC6" w14:textId="77777777" w:rsidR="00EA234C" w:rsidRDefault="00EA234C" w:rsidP="00ED72BC">
            <w:pPr>
              <w:shd w:val="clear" w:color="auto" w:fill="FFFFFF"/>
              <w:jc w:val="both"/>
              <w:rPr>
                <w:color w:val="000000"/>
                <w:sz w:val="22"/>
                <w:szCs w:val="22"/>
              </w:rPr>
            </w:pPr>
          </w:p>
          <w:p w14:paraId="777D3085" w14:textId="3264EC1B" w:rsidR="00ED72BC" w:rsidRPr="00C0117D" w:rsidRDefault="00ED72BC" w:rsidP="00ED72BC">
            <w:pPr>
              <w:shd w:val="clear" w:color="auto" w:fill="FFFFFF"/>
              <w:jc w:val="both"/>
              <w:rPr>
                <w:b/>
                <w:bCs/>
                <w:color w:val="000000"/>
                <w:sz w:val="22"/>
                <w:szCs w:val="22"/>
              </w:rPr>
            </w:pPr>
            <w:r w:rsidRPr="00C0117D">
              <w:rPr>
                <w:b/>
                <w:bCs/>
                <w:color w:val="000000"/>
                <w:sz w:val="22"/>
                <w:szCs w:val="22"/>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единым требованиям должно соответствовать каждое такое лицо по отдельности, дополнительным требованиям должны соответствовать такие лица в совокупности.</w:t>
            </w:r>
          </w:p>
        </w:tc>
      </w:tr>
      <w:bookmarkEnd w:id="5"/>
      <w:tr w:rsidR="00FD22BB" w:rsidRPr="00C0117D"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C0117D" w:rsidRDefault="00D03B52">
            <w:pPr>
              <w:pStyle w:val="ae"/>
              <w:numPr>
                <w:ilvl w:val="0"/>
                <w:numId w:val="12"/>
              </w:numPr>
              <w:tabs>
                <w:tab w:val="left" w:pos="343"/>
                <w:tab w:val="left" w:pos="2705"/>
              </w:tabs>
              <w:rPr>
                <w:rFonts w:ascii="Times New Roman" w:hAnsi="Times New Roman" w:cs="Times New Roman"/>
                <w:b/>
                <w:sz w:val="22"/>
                <w:szCs w:val="22"/>
              </w:rPr>
            </w:pPr>
            <w:r w:rsidRPr="00C0117D">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C0117D" w14:paraId="453B44E5" w14:textId="77777777" w:rsidTr="00D80EAA">
        <w:trPr>
          <w:trHeight w:val="190"/>
        </w:trPr>
        <w:tc>
          <w:tcPr>
            <w:tcW w:w="381" w:type="pct"/>
            <w:tcBorders>
              <w:left w:val="single" w:sz="4" w:space="0" w:color="auto"/>
              <w:right w:val="single" w:sz="4" w:space="0" w:color="auto"/>
            </w:tcBorders>
          </w:tcPr>
          <w:p w14:paraId="27445C5C" w14:textId="1481902C" w:rsidR="00437D96" w:rsidRPr="00C0117D" w:rsidRDefault="00437D96" w:rsidP="00437D96">
            <w:pPr>
              <w:rPr>
                <w:b/>
                <w:sz w:val="22"/>
                <w:szCs w:val="22"/>
                <w:lang w:eastAsia="en-US"/>
              </w:rPr>
            </w:pPr>
            <w:r w:rsidRPr="00C0117D">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437D96" w:rsidRPr="00C0117D" w:rsidRDefault="00437D96" w:rsidP="00C428C9">
            <w:pPr>
              <w:pStyle w:val="affa"/>
              <w:ind w:left="-25" w:firstLine="25"/>
              <w:jc w:val="both"/>
              <w:rPr>
                <w:b/>
                <w:bCs/>
                <w:szCs w:val="22"/>
                <w:lang w:eastAsia="en-US"/>
              </w:rPr>
            </w:pPr>
            <w:r w:rsidRPr="00C0117D">
              <w:rPr>
                <w:b/>
                <w:bCs/>
                <w:szCs w:val="22"/>
                <w:lang w:eastAsia="en-US"/>
              </w:rPr>
              <w:t>ТРЕБОВАНИЕ К СОСТАВУ ЗАЯВКИ</w:t>
            </w:r>
          </w:p>
          <w:p w14:paraId="77AF0A6D" w14:textId="77777777" w:rsidR="00C428C9" w:rsidRPr="00C0117D" w:rsidRDefault="00C428C9" w:rsidP="00C428C9">
            <w:pPr>
              <w:pStyle w:val="affa"/>
              <w:ind w:left="-25" w:firstLine="25"/>
              <w:jc w:val="both"/>
              <w:rPr>
                <w:szCs w:val="22"/>
                <w:lang w:eastAsia="en-US"/>
              </w:rPr>
            </w:pPr>
            <w:r w:rsidRPr="00C0117D">
              <w:rPr>
                <w:szCs w:val="22"/>
                <w:lang w:eastAsia="en-US"/>
              </w:rPr>
              <w:t>Заявка на участие в электронном аукционе состоит из двух частей.</w:t>
            </w:r>
          </w:p>
          <w:p w14:paraId="29750AB4" w14:textId="3D915526" w:rsidR="00C428C9" w:rsidRPr="00C0117D" w:rsidRDefault="00C520E7" w:rsidP="00C428C9">
            <w:pPr>
              <w:pStyle w:val="affa"/>
              <w:ind w:left="-25" w:firstLine="25"/>
              <w:jc w:val="both"/>
              <w:rPr>
                <w:b/>
                <w:bCs/>
                <w:szCs w:val="22"/>
                <w:lang w:eastAsia="en-US"/>
              </w:rPr>
            </w:pPr>
            <w:r w:rsidRPr="00C0117D">
              <w:rPr>
                <w:b/>
                <w:bCs/>
                <w:szCs w:val="22"/>
                <w:lang w:eastAsia="en-US"/>
              </w:rPr>
              <w:t>Первая часть заявки на участие в аукционе в электронной форме должна содержать предложение участника аукциона в электронной форме в отношении объекта закупки, включая:</w:t>
            </w:r>
          </w:p>
          <w:p w14:paraId="76429C3D" w14:textId="77777777" w:rsidR="00C428C9" w:rsidRPr="00C0117D" w:rsidRDefault="00C428C9" w:rsidP="00C428C9">
            <w:pPr>
              <w:pStyle w:val="affa"/>
              <w:ind w:left="-25" w:firstLine="25"/>
              <w:jc w:val="both"/>
              <w:rPr>
                <w:szCs w:val="22"/>
                <w:lang w:eastAsia="en-US"/>
              </w:rPr>
            </w:pPr>
            <w:r w:rsidRPr="00C0117D">
              <w:rPr>
                <w:szCs w:val="22"/>
                <w:lang w:eastAsia="en-US"/>
              </w:rPr>
              <w:t>1) при размещении заказа на поставку товара:</w:t>
            </w:r>
          </w:p>
          <w:p w14:paraId="7470B529" w14:textId="77777777" w:rsidR="00C428C9" w:rsidRPr="00C0117D" w:rsidRDefault="00C428C9" w:rsidP="00C428C9">
            <w:pPr>
              <w:pStyle w:val="affa"/>
              <w:ind w:left="-25" w:firstLine="25"/>
              <w:jc w:val="both"/>
              <w:rPr>
                <w:szCs w:val="22"/>
                <w:lang w:eastAsia="en-US"/>
              </w:rPr>
            </w:pPr>
            <w:r w:rsidRPr="00C0117D">
              <w:rPr>
                <w:szCs w:val="22"/>
                <w:lang w:eastAsia="en-US"/>
              </w:rPr>
              <w:t>а) согласие участника процедуры закупки на поставку товара в случае:</w:t>
            </w:r>
          </w:p>
          <w:p w14:paraId="22E2E068" w14:textId="77777777" w:rsidR="00C428C9" w:rsidRPr="00C0117D" w:rsidRDefault="00C428C9" w:rsidP="00C428C9">
            <w:pPr>
              <w:pStyle w:val="affa"/>
              <w:ind w:left="-25" w:firstLine="25"/>
              <w:jc w:val="both"/>
              <w:rPr>
                <w:szCs w:val="22"/>
                <w:lang w:eastAsia="en-US"/>
              </w:rPr>
            </w:pPr>
            <w:r w:rsidRPr="00C0117D">
              <w:rPr>
                <w:szCs w:val="22"/>
                <w:lang w:eastAsia="en-US"/>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74C7A8A8" w14:textId="77777777" w:rsidR="00C428C9" w:rsidRPr="00C0117D" w:rsidRDefault="00C428C9" w:rsidP="00C428C9">
            <w:pPr>
              <w:pStyle w:val="affa"/>
              <w:ind w:left="-25" w:firstLine="25"/>
              <w:jc w:val="both"/>
              <w:rPr>
                <w:szCs w:val="22"/>
                <w:lang w:eastAsia="en-US"/>
              </w:rPr>
            </w:pPr>
            <w:r w:rsidRPr="00C0117D">
              <w:rPr>
                <w:szCs w:val="22"/>
                <w:lang w:eastAsia="en-US"/>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2A9E1BAF" w14:textId="77777777" w:rsidR="00C428C9" w:rsidRPr="00083990" w:rsidRDefault="00C428C9" w:rsidP="00C428C9">
            <w:pPr>
              <w:pStyle w:val="affa"/>
              <w:ind w:left="-25" w:firstLine="25"/>
              <w:jc w:val="both"/>
              <w:rPr>
                <w:szCs w:val="22"/>
                <w:lang w:eastAsia="en-US"/>
              </w:rPr>
            </w:pPr>
            <w:r w:rsidRPr="00083990">
              <w:rPr>
                <w:szCs w:val="22"/>
                <w:lang w:eastAsia="en-US"/>
              </w:rPr>
              <w:t xml:space="preserve">б) </w:t>
            </w:r>
            <w:r w:rsidRPr="00083990">
              <w:rPr>
                <w:b/>
                <w:bCs/>
                <w:szCs w:val="22"/>
                <w:lang w:eastAsia="en-US"/>
              </w:rPr>
              <w:t>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0E98DCB9" w14:textId="77777777" w:rsidR="00C428C9" w:rsidRPr="00C0117D" w:rsidRDefault="00C428C9" w:rsidP="00C428C9">
            <w:pPr>
              <w:pStyle w:val="affa"/>
              <w:ind w:left="-25" w:firstLine="25"/>
              <w:jc w:val="both"/>
              <w:rPr>
                <w:szCs w:val="22"/>
                <w:lang w:eastAsia="en-US"/>
              </w:rPr>
            </w:pPr>
            <w:r w:rsidRPr="00C0117D">
              <w:rPr>
                <w:szCs w:val="22"/>
                <w:lang w:eastAsia="en-US"/>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19585803" w14:textId="77777777" w:rsidR="00C428C9" w:rsidRPr="00C0117D" w:rsidRDefault="00C428C9" w:rsidP="00C428C9">
            <w:pPr>
              <w:pStyle w:val="affa"/>
              <w:ind w:left="-25" w:firstLine="25"/>
              <w:jc w:val="both"/>
              <w:rPr>
                <w:szCs w:val="22"/>
                <w:lang w:eastAsia="en-US"/>
              </w:rPr>
            </w:pPr>
            <w:r w:rsidRPr="00C0117D">
              <w:rPr>
                <w:szCs w:val="22"/>
                <w:lang w:eastAsia="en-US"/>
              </w:rPr>
              <w:t>3) при размещении заказа на выполнение работ, оказание услуг для выполнения, оказания которых используется товар:</w:t>
            </w:r>
          </w:p>
          <w:p w14:paraId="6D352468" w14:textId="77777777" w:rsidR="00C428C9" w:rsidRPr="00C0117D" w:rsidRDefault="00C428C9" w:rsidP="00C428C9">
            <w:pPr>
              <w:pStyle w:val="affa"/>
              <w:ind w:left="-25" w:firstLine="25"/>
              <w:jc w:val="both"/>
              <w:rPr>
                <w:szCs w:val="22"/>
                <w:lang w:eastAsia="en-US"/>
              </w:rPr>
            </w:pPr>
            <w:r w:rsidRPr="00C0117D">
              <w:rPr>
                <w:szCs w:val="22"/>
                <w:lang w:eastAsia="en-US"/>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2AC2A843" w14:textId="77777777" w:rsidR="00C428C9" w:rsidRPr="00C0117D" w:rsidRDefault="00C428C9" w:rsidP="00C428C9">
            <w:pPr>
              <w:pStyle w:val="affa"/>
              <w:ind w:left="-25" w:firstLine="25"/>
              <w:jc w:val="both"/>
              <w:rPr>
                <w:szCs w:val="22"/>
                <w:lang w:eastAsia="en-US"/>
              </w:rPr>
            </w:pPr>
            <w:r w:rsidRPr="00C0117D">
              <w:rPr>
                <w:szCs w:val="22"/>
                <w:lang w:eastAsia="en-US"/>
              </w:rPr>
              <w:t xml:space="preserve">-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w:t>
            </w:r>
            <w:r w:rsidRPr="00C0117D">
              <w:rPr>
                <w:szCs w:val="22"/>
                <w:lang w:eastAsia="en-US"/>
              </w:rPr>
              <w:lastRenderedPageBreak/>
              <w:t>отсутствия в документации об электронном аукционе указания на товарный знак используемого товара;</w:t>
            </w:r>
          </w:p>
          <w:p w14:paraId="08BDDD32" w14:textId="4FF00E06" w:rsidR="00C428C9" w:rsidRPr="00C0117D" w:rsidRDefault="00C428C9" w:rsidP="00C428C9">
            <w:pPr>
              <w:pStyle w:val="affa"/>
              <w:ind w:left="-25" w:firstLine="25"/>
              <w:jc w:val="both"/>
              <w:rPr>
                <w:szCs w:val="22"/>
                <w:lang w:eastAsia="en-US"/>
              </w:rPr>
            </w:pPr>
            <w:r w:rsidRPr="00C0117D">
              <w:rPr>
                <w:szCs w:val="22"/>
                <w:lang w:eastAsia="en-US"/>
              </w:rPr>
              <w:t>4) может содержать эскиз, рисунок, чертеж, фотографию, иное изображение товара, на поставку которого размещается заказ.</w:t>
            </w:r>
          </w:p>
          <w:p w14:paraId="4756C9E1" w14:textId="77777777" w:rsidR="00C520E7" w:rsidRPr="00C0117D" w:rsidRDefault="00C520E7" w:rsidP="00C428C9">
            <w:pPr>
              <w:pStyle w:val="affa"/>
              <w:ind w:left="-25" w:firstLine="25"/>
              <w:jc w:val="both"/>
              <w:rPr>
                <w:szCs w:val="22"/>
                <w:lang w:eastAsia="en-US"/>
              </w:rPr>
            </w:pPr>
          </w:p>
          <w:p w14:paraId="621AC4F8" w14:textId="141DA282" w:rsidR="00C520E7" w:rsidRPr="00C0117D" w:rsidRDefault="00C520E7" w:rsidP="00C428C9">
            <w:pPr>
              <w:pStyle w:val="affa"/>
              <w:ind w:left="-25" w:firstLine="25"/>
              <w:jc w:val="both"/>
              <w:rPr>
                <w:b/>
                <w:bCs/>
                <w:szCs w:val="22"/>
                <w:u w:val="single"/>
                <w:lang w:eastAsia="en-US"/>
              </w:rPr>
            </w:pPr>
            <w:r w:rsidRPr="00C0117D">
              <w:rPr>
                <w:b/>
                <w:bCs/>
                <w:szCs w:val="22"/>
                <w:u w:val="single"/>
                <w:lang w:eastAsia="en-US"/>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несоответствующей требованиям, установленным в документации об аукционе в электронной форме.</w:t>
            </w:r>
          </w:p>
          <w:p w14:paraId="5A92699B" w14:textId="73304582" w:rsidR="00C428C9" w:rsidRPr="00C0117D" w:rsidRDefault="00C428C9" w:rsidP="00C428C9">
            <w:pPr>
              <w:pStyle w:val="affa"/>
              <w:ind w:left="-25" w:firstLine="25"/>
              <w:jc w:val="both"/>
              <w:rPr>
                <w:szCs w:val="22"/>
                <w:lang w:eastAsia="en-US"/>
              </w:rPr>
            </w:pPr>
          </w:p>
          <w:p w14:paraId="1DE790DA" w14:textId="29862495" w:rsidR="00C520E7" w:rsidRDefault="00C520E7" w:rsidP="00C428C9">
            <w:pPr>
              <w:pStyle w:val="affa"/>
              <w:ind w:left="-25" w:firstLine="25"/>
              <w:jc w:val="both"/>
              <w:rPr>
                <w:b/>
                <w:bCs/>
                <w:szCs w:val="22"/>
                <w:lang w:eastAsia="en-US"/>
              </w:rPr>
            </w:pPr>
            <w:r w:rsidRPr="00C0117D">
              <w:rPr>
                <w:b/>
                <w:bCs/>
                <w:szCs w:val="22"/>
                <w:lang w:eastAsia="en-US"/>
              </w:rPr>
              <w:t>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14:paraId="748FF117" w14:textId="003B34AD" w:rsidR="00493F41" w:rsidRPr="00493F41" w:rsidRDefault="00493F41" w:rsidP="00493F41">
            <w:pPr>
              <w:pStyle w:val="affa"/>
              <w:ind w:left="-25" w:firstLine="25"/>
              <w:jc w:val="both"/>
              <w:rPr>
                <w:szCs w:val="22"/>
                <w:lang w:eastAsia="en-US"/>
              </w:rPr>
            </w:pPr>
            <w:r w:rsidRPr="00493F41">
              <w:rPr>
                <w:szCs w:val="22"/>
                <w:lang w:eastAsia="en-US"/>
              </w:rPr>
              <w:t xml:space="preserve">1) сведения о наименовании, об </w:t>
            </w:r>
            <w:proofErr w:type="spellStart"/>
            <w:r w:rsidRPr="00493F41">
              <w:rPr>
                <w:szCs w:val="22"/>
                <w:lang w:eastAsia="en-US"/>
              </w:rPr>
              <w:t>организационноправовой</w:t>
            </w:r>
            <w:proofErr w:type="spellEnd"/>
            <w:r w:rsidRPr="00493F41">
              <w:rPr>
                <w:szCs w:val="22"/>
                <w:lang w:eastAsia="en-US"/>
              </w:rPr>
              <w:t xml:space="preserve">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5120E39C" w14:textId="77777777" w:rsidR="00493F41" w:rsidRPr="00493F41" w:rsidRDefault="00493F41" w:rsidP="00493F41">
            <w:pPr>
              <w:pStyle w:val="affa"/>
              <w:ind w:left="-25" w:firstLine="25"/>
              <w:jc w:val="both"/>
              <w:rPr>
                <w:szCs w:val="22"/>
                <w:lang w:eastAsia="en-US"/>
              </w:rPr>
            </w:pPr>
            <w:r w:rsidRPr="00493F41">
              <w:rPr>
                <w:szCs w:val="22"/>
                <w:lang w:eastAsia="en-US"/>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5C8B302" w14:textId="77777777" w:rsidR="00493F41" w:rsidRPr="00493F41" w:rsidRDefault="00493F41" w:rsidP="00493F41">
            <w:pPr>
              <w:pStyle w:val="affa"/>
              <w:ind w:left="-25" w:firstLine="25"/>
              <w:jc w:val="both"/>
              <w:rPr>
                <w:szCs w:val="22"/>
                <w:lang w:eastAsia="en-US"/>
              </w:rPr>
            </w:pPr>
            <w:r w:rsidRPr="00493F41">
              <w:rPr>
                <w:szCs w:val="22"/>
                <w:lang w:eastAsia="en-US"/>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proofErr w:type="gramStart"/>
            <w:r w:rsidRPr="00493F41">
              <w:rPr>
                <w:szCs w:val="22"/>
                <w:lang w:eastAsia="en-US"/>
              </w:rPr>
              <w:t>избрании</w:t>
            </w:r>
            <w:proofErr w:type="gramEnd"/>
            <w:r w:rsidRPr="00493F41">
              <w:rPr>
                <w:szCs w:val="22"/>
                <w:lang w:eastAsia="en-US"/>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2F883DAD" w14:textId="77777777" w:rsidR="00493F41" w:rsidRPr="00493F41" w:rsidRDefault="00493F41" w:rsidP="00493F41">
            <w:pPr>
              <w:pStyle w:val="affa"/>
              <w:ind w:left="-25" w:firstLine="25"/>
              <w:jc w:val="both"/>
              <w:rPr>
                <w:szCs w:val="22"/>
                <w:lang w:eastAsia="en-US"/>
              </w:rPr>
            </w:pPr>
            <w:r w:rsidRPr="00493F41">
              <w:rPr>
                <w:szCs w:val="22"/>
                <w:lang w:eastAsia="en-US"/>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18B2E9B2" w14:textId="77777777" w:rsidR="00493F41" w:rsidRPr="00493F41" w:rsidRDefault="00493F41" w:rsidP="00493F41">
            <w:pPr>
              <w:pStyle w:val="affa"/>
              <w:ind w:left="-25" w:firstLine="25"/>
              <w:jc w:val="both"/>
              <w:rPr>
                <w:szCs w:val="22"/>
                <w:lang w:eastAsia="en-US"/>
              </w:rPr>
            </w:pPr>
            <w:r w:rsidRPr="00493F41">
              <w:rPr>
                <w:szCs w:val="22"/>
                <w:lang w:eastAsia="en-US"/>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22BC0EF5" w14:textId="77777777" w:rsidR="00493F41" w:rsidRPr="00493F41" w:rsidRDefault="00493F41" w:rsidP="00493F41">
            <w:pPr>
              <w:pStyle w:val="affa"/>
              <w:ind w:left="-25" w:firstLine="25"/>
              <w:jc w:val="both"/>
              <w:rPr>
                <w:szCs w:val="22"/>
                <w:lang w:eastAsia="en-US"/>
              </w:rPr>
            </w:pPr>
            <w:r w:rsidRPr="00493F41">
              <w:rPr>
                <w:szCs w:val="22"/>
                <w:lang w:eastAsia="en-US"/>
              </w:rPr>
              <w:t xml:space="preserve">6) </w:t>
            </w:r>
            <w:proofErr w:type="gramStart"/>
            <w:r w:rsidRPr="00493F41">
              <w:rPr>
                <w:szCs w:val="22"/>
                <w:lang w:eastAsia="en-US"/>
              </w:rPr>
              <w:t>надлежащим образом</w:t>
            </w:r>
            <w:proofErr w:type="gramEnd"/>
            <w:r w:rsidRPr="00493F41">
              <w:rPr>
                <w:szCs w:val="22"/>
                <w:lang w:eastAsia="en-US"/>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32459D1" w14:textId="793A4CCC" w:rsidR="00493F41" w:rsidRPr="00493F41" w:rsidRDefault="00493F41" w:rsidP="00493F41">
            <w:pPr>
              <w:pStyle w:val="affa"/>
              <w:ind w:left="-25" w:firstLine="25"/>
              <w:jc w:val="both"/>
              <w:rPr>
                <w:szCs w:val="22"/>
                <w:lang w:eastAsia="en-US"/>
              </w:rPr>
            </w:pPr>
            <w:r w:rsidRPr="00493F41">
              <w:rPr>
                <w:szCs w:val="22"/>
                <w:lang w:eastAsia="en-US"/>
              </w:rPr>
              <w:t>7)  копии учредительных документов участника закупки (для юридических лиц);</w:t>
            </w:r>
          </w:p>
          <w:p w14:paraId="04967FDF" w14:textId="5BE84280" w:rsidR="00493F41" w:rsidRPr="00493F41" w:rsidRDefault="00493F41" w:rsidP="00493F41">
            <w:pPr>
              <w:pStyle w:val="affa"/>
              <w:ind w:left="-25" w:firstLine="25"/>
              <w:jc w:val="both"/>
              <w:rPr>
                <w:szCs w:val="22"/>
                <w:lang w:eastAsia="en-US"/>
              </w:rPr>
            </w:pPr>
            <w:r>
              <w:rPr>
                <w:szCs w:val="22"/>
                <w:lang w:eastAsia="en-US"/>
              </w:rPr>
              <w:t>8</w:t>
            </w:r>
            <w:r w:rsidRPr="00493F41">
              <w:rPr>
                <w:szCs w:val="22"/>
                <w:lang w:eastAsia="en-US"/>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w:t>
            </w:r>
            <w:r w:rsidRPr="00493F41">
              <w:rPr>
                <w:szCs w:val="22"/>
                <w:lang w:eastAsia="en-US"/>
              </w:rPr>
              <w:lastRenderedPageBreak/>
              <w:t>установлено заказчиком в извещении об осуществлении такой закупки, документации о закупке) является крупной сделкой.</w:t>
            </w:r>
          </w:p>
          <w:p w14:paraId="1CB4326E" w14:textId="77777777" w:rsidR="00493F41" w:rsidRPr="00493F41" w:rsidRDefault="00493F41" w:rsidP="00493F41">
            <w:pPr>
              <w:pStyle w:val="affa"/>
              <w:ind w:left="-25" w:firstLine="25"/>
              <w:jc w:val="both"/>
              <w:rPr>
                <w:szCs w:val="22"/>
                <w:lang w:eastAsia="en-US"/>
              </w:rPr>
            </w:pPr>
            <w:r w:rsidRPr="00493F41">
              <w:rPr>
                <w:szCs w:val="22"/>
                <w:lang w:eastAsia="en-US"/>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47FF6414" w14:textId="05E6EBD2" w:rsidR="00493F41" w:rsidRPr="00493F41" w:rsidRDefault="00493F41" w:rsidP="00493F41">
            <w:pPr>
              <w:pStyle w:val="affa"/>
              <w:ind w:left="-25" w:firstLine="25"/>
              <w:jc w:val="both"/>
              <w:rPr>
                <w:szCs w:val="22"/>
                <w:lang w:eastAsia="en-US"/>
              </w:rPr>
            </w:pPr>
            <w:r>
              <w:rPr>
                <w:szCs w:val="22"/>
                <w:lang w:eastAsia="en-US"/>
              </w:rPr>
              <w:t>9</w:t>
            </w:r>
            <w:r w:rsidRPr="00493F41">
              <w:rPr>
                <w:szCs w:val="22"/>
                <w:lang w:eastAsia="en-US"/>
              </w:rPr>
              <w:t>) декларацию о соответствии участника закупки требованиям, установленным в документации об аукционе разделом 6.1</w:t>
            </w:r>
            <w:r>
              <w:rPr>
                <w:szCs w:val="22"/>
                <w:lang w:eastAsia="en-US"/>
              </w:rPr>
              <w:t xml:space="preserve"> и </w:t>
            </w:r>
            <w:r w:rsidRPr="00493F41">
              <w:rPr>
                <w:szCs w:val="22"/>
                <w:lang w:eastAsia="en-US"/>
              </w:rPr>
              <w:t>подпунктами 2-6, 8-9, 11-12 пункта 59 положения</w:t>
            </w:r>
            <w:r>
              <w:rPr>
                <w:szCs w:val="22"/>
                <w:lang w:eastAsia="en-US"/>
              </w:rPr>
              <w:t xml:space="preserve"> о закупках</w:t>
            </w:r>
            <w:r w:rsidRPr="00493F41">
              <w:rPr>
                <w:szCs w:val="22"/>
                <w:lang w:eastAsia="en-US"/>
              </w:rPr>
              <w:t>;</w:t>
            </w:r>
          </w:p>
          <w:p w14:paraId="2BAF1CFF" w14:textId="492D08D1" w:rsidR="00493F41" w:rsidRPr="00493F41" w:rsidRDefault="00493F41" w:rsidP="00493F41">
            <w:pPr>
              <w:pStyle w:val="affa"/>
              <w:ind w:left="-25" w:firstLine="25"/>
              <w:jc w:val="both"/>
              <w:rPr>
                <w:szCs w:val="22"/>
                <w:lang w:eastAsia="en-US"/>
              </w:rPr>
            </w:pPr>
            <w:r w:rsidRPr="00493F41">
              <w:rPr>
                <w:szCs w:val="22"/>
                <w:lang w:eastAsia="en-US"/>
              </w:rPr>
              <w:t>1</w:t>
            </w:r>
            <w:r>
              <w:rPr>
                <w:szCs w:val="22"/>
                <w:lang w:eastAsia="en-US"/>
              </w:rPr>
              <w:t>0</w:t>
            </w:r>
            <w:r w:rsidRPr="00493F41">
              <w:rPr>
                <w:szCs w:val="22"/>
                <w:lang w:eastAsia="en-US"/>
              </w:rPr>
              <w:t xml:space="preserve">) копии документов и (или) информацию, подтверждающие соответствие участника закупки требованиям, установленным подпунктом 1 пункта 59 </w:t>
            </w:r>
            <w:r w:rsidR="00491E1C">
              <w:rPr>
                <w:szCs w:val="22"/>
                <w:lang w:eastAsia="en-US"/>
              </w:rPr>
              <w:t>Положения о закупках</w:t>
            </w:r>
            <w:r w:rsidRPr="00493F41">
              <w:rPr>
                <w:szCs w:val="22"/>
                <w:lang w:eastAsia="en-US"/>
              </w:rPr>
              <w:t xml:space="preserve"> в случае, если предоставление указанных копий документов и (или)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w:t>
            </w:r>
          </w:p>
          <w:p w14:paraId="77F83248" w14:textId="3FCCB06E" w:rsidR="00493F41" w:rsidRDefault="00493F41" w:rsidP="00493F41">
            <w:pPr>
              <w:pStyle w:val="affa"/>
              <w:ind w:left="-25" w:firstLine="25"/>
              <w:jc w:val="both"/>
              <w:rPr>
                <w:szCs w:val="22"/>
                <w:lang w:eastAsia="en-US"/>
              </w:rPr>
            </w:pPr>
            <w:r w:rsidRPr="00493F41">
              <w:rPr>
                <w:szCs w:val="22"/>
                <w:lang w:eastAsia="en-US"/>
              </w:rPr>
              <w:t>1</w:t>
            </w:r>
            <w:r>
              <w:rPr>
                <w:szCs w:val="22"/>
                <w:lang w:eastAsia="en-US"/>
              </w:rPr>
              <w:t>1</w:t>
            </w:r>
            <w:r w:rsidRPr="00493F41">
              <w:rPr>
                <w:szCs w:val="22"/>
                <w:lang w:eastAsia="en-US"/>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2A994A13" w14:textId="380C91C7" w:rsidR="005508DC" w:rsidRPr="00493F41" w:rsidRDefault="005508DC" w:rsidP="00493F41">
            <w:pPr>
              <w:pStyle w:val="affa"/>
              <w:ind w:left="-25" w:firstLine="25"/>
              <w:jc w:val="both"/>
              <w:rPr>
                <w:szCs w:val="22"/>
                <w:lang w:eastAsia="en-US"/>
              </w:rPr>
            </w:pPr>
            <w:r>
              <w:rPr>
                <w:szCs w:val="22"/>
                <w:lang w:eastAsia="en-US"/>
              </w:rPr>
              <w:t>12)</w:t>
            </w:r>
            <w:r w:rsidRPr="005508DC">
              <w:rPr>
                <w:szCs w:val="22"/>
                <w:lang w:eastAsia="en-US"/>
              </w:rPr>
              <w:t>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p w14:paraId="6D4EDE25" w14:textId="460E0A25" w:rsidR="00493F41" w:rsidRPr="00493F41" w:rsidRDefault="00493F41" w:rsidP="00493F41">
            <w:pPr>
              <w:pStyle w:val="affa"/>
              <w:ind w:left="-25" w:firstLine="25"/>
              <w:jc w:val="both"/>
              <w:rPr>
                <w:szCs w:val="22"/>
                <w:lang w:eastAsia="en-US"/>
              </w:rPr>
            </w:pPr>
            <w:r w:rsidRPr="00493F41">
              <w:rPr>
                <w:szCs w:val="22"/>
                <w:lang w:eastAsia="en-US"/>
              </w:rPr>
              <w:t>1</w:t>
            </w:r>
            <w:r w:rsidR="005508DC">
              <w:rPr>
                <w:szCs w:val="22"/>
                <w:lang w:eastAsia="en-US"/>
              </w:rPr>
              <w:t>3</w:t>
            </w:r>
            <w:r w:rsidRPr="00493F41">
              <w:rPr>
                <w:szCs w:val="22"/>
                <w:lang w:eastAsia="en-US"/>
              </w:rPr>
              <w:t>) 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 1-4 Федерального закона N 223-ФЗ, в случае, если предоставление указанных копий документов и информации предусмотрено извещением об осуществлении конкурентной закупки</w:t>
            </w:r>
            <w:r w:rsidR="00306046">
              <w:rPr>
                <w:szCs w:val="22"/>
                <w:lang w:eastAsia="en-US"/>
              </w:rPr>
              <w:t>:</w:t>
            </w:r>
          </w:p>
          <w:p w14:paraId="7C942074" w14:textId="7CEC64AB" w:rsidR="00905166" w:rsidRPr="00306046" w:rsidRDefault="00905166" w:rsidP="00306046">
            <w:pPr>
              <w:jc w:val="both"/>
              <w:rPr>
                <w:szCs w:val="22"/>
                <w:lang w:eastAsia="en-US"/>
              </w:rPr>
            </w:pPr>
            <w:r w:rsidRPr="00306046">
              <w:rPr>
                <w:szCs w:val="22"/>
                <w:lang w:eastAsia="en-US"/>
              </w:rPr>
              <w:t xml:space="preserve"> -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224D1E3" w14:textId="77777777" w:rsidR="00905166" w:rsidRPr="00905166" w:rsidRDefault="00905166" w:rsidP="00905166">
            <w:pPr>
              <w:spacing w:after="160" w:line="259" w:lineRule="auto"/>
              <w:jc w:val="both"/>
              <w:rPr>
                <w:rFonts w:eastAsia="Calibri"/>
                <w:b/>
                <w:bCs/>
                <w:sz w:val="22"/>
                <w:szCs w:val="22"/>
                <w:lang w:eastAsia="en-US"/>
              </w:rPr>
            </w:pPr>
            <w:r w:rsidRPr="00905166">
              <w:rPr>
                <w:rFonts w:eastAsia="Calibri"/>
                <w:b/>
                <w:bCs/>
                <w:sz w:val="22"/>
                <w:szCs w:val="22"/>
                <w:lang w:eastAsia="en-US"/>
              </w:rPr>
              <w:t>для «Преимущества»:</w:t>
            </w:r>
          </w:p>
          <w:p w14:paraId="693A642F" w14:textId="77777777" w:rsidR="00905166" w:rsidRPr="00905166" w:rsidRDefault="00905166" w:rsidP="00905166">
            <w:pPr>
              <w:spacing w:after="160" w:line="259" w:lineRule="auto"/>
              <w:jc w:val="both"/>
              <w:rPr>
                <w:rFonts w:eastAsia="Calibri"/>
                <w:sz w:val="22"/>
                <w:szCs w:val="22"/>
                <w:lang w:eastAsia="en-US"/>
              </w:rPr>
            </w:pPr>
            <w:r w:rsidRPr="00905166">
              <w:rPr>
                <w:rFonts w:eastAsia="Calibri"/>
                <w:sz w:val="22"/>
                <w:szCs w:val="22"/>
                <w:lang w:eastAsia="en-US"/>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64F279E5" w14:textId="51C66C0D" w:rsidR="004C54C9" w:rsidRPr="00C0117D" w:rsidRDefault="00905166" w:rsidP="00905166">
            <w:pPr>
              <w:spacing w:after="160" w:line="259" w:lineRule="auto"/>
              <w:jc w:val="both"/>
              <w:rPr>
                <w:rFonts w:eastAsia="Calibri"/>
                <w:b/>
                <w:bCs/>
                <w:sz w:val="22"/>
                <w:szCs w:val="22"/>
                <w:lang w:eastAsia="en-US"/>
              </w:rPr>
            </w:pPr>
            <w:r w:rsidRPr="00905166">
              <w:rPr>
                <w:rFonts w:eastAsia="Calibri"/>
                <w:b/>
                <w:bCs/>
                <w:sz w:val="22"/>
                <w:szCs w:val="22"/>
                <w:lang w:eastAsia="en-US"/>
              </w:rPr>
              <w:t xml:space="preserve">Декларация о месте происхождении товара (с указанием страны) </w:t>
            </w:r>
          </w:p>
        </w:tc>
      </w:tr>
      <w:tr w:rsidR="00FD22BB" w:rsidRPr="00C0117D" w14:paraId="719A96C6" w14:textId="77777777" w:rsidTr="00D80EAA">
        <w:trPr>
          <w:trHeight w:val="190"/>
        </w:trPr>
        <w:tc>
          <w:tcPr>
            <w:tcW w:w="381" w:type="pct"/>
            <w:tcBorders>
              <w:left w:val="single" w:sz="4" w:space="0" w:color="auto"/>
              <w:right w:val="single" w:sz="4" w:space="0" w:color="auto"/>
            </w:tcBorders>
          </w:tcPr>
          <w:p w14:paraId="0DCEE4F4" w14:textId="77777777" w:rsidR="00FD22BB" w:rsidRPr="00C0117D" w:rsidRDefault="00D03B52">
            <w:pPr>
              <w:rPr>
                <w:b/>
                <w:sz w:val="22"/>
                <w:szCs w:val="22"/>
                <w:lang w:eastAsia="en-US"/>
              </w:rPr>
            </w:pPr>
            <w:r w:rsidRPr="00C0117D">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C0117D" w:rsidRDefault="00CD72B7">
            <w:pPr>
              <w:tabs>
                <w:tab w:val="left" w:pos="0"/>
                <w:tab w:val="left" w:pos="318"/>
                <w:tab w:val="left" w:pos="353"/>
              </w:tabs>
              <w:suppressAutoHyphens/>
              <w:jc w:val="both"/>
              <w:rPr>
                <w:b/>
                <w:bCs/>
                <w:sz w:val="22"/>
                <w:szCs w:val="22"/>
                <w:shd w:val="clear" w:color="auto" w:fill="FFFFFF"/>
              </w:rPr>
            </w:pPr>
            <w:r w:rsidRPr="00C0117D">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w:t>
            </w:r>
            <w:r w:rsidRPr="00C0117D">
              <w:rPr>
                <w:b/>
                <w:bCs/>
                <w:sz w:val="22"/>
                <w:szCs w:val="22"/>
              </w:rPr>
              <w:lastRenderedPageBreak/>
              <w:t>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4298E" w:rsidRPr="00C0117D" w14:paraId="7A51CE1A" w14:textId="77777777" w:rsidTr="00D80EAA">
        <w:trPr>
          <w:trHeight w:val="190"/>
        </w:trPr>
        <w:tc>
          <w:tcPr>
            <w:tcW w:w="381" w:type="pct"/>
            <w:tcBorders>
              <w:left w:val="single" w:sz="4" w:space="0" w:color="auto"/>
              <w:right w:val="single" w:sz="4" w:space="0" w:color="auto"/>
            </w:tcBorders>
          </w:tcPr>
          <w:p w14:paraId="0138A82E" w14:textId="77777777" w:rsidR="00B4298E" w:rsidRPr="00C0117D" w:rsidRDefault="00B4298E" w:rsidP="00B4298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298E" w:rsidRPr="00C0117D" w:rsidRDefault="00B4298E" w:rsidP="00B4298E">
            <w:pPr>
              <w:tabs>
                <w:tab w:val="left" w:pos="0"/>
                <w:tab w:val="left" w:pos="318"/>
                <w:tab w:val="left" w:pos="353"/>
              </w:tabs>
              <w:suppressAutoHyphens/>
              <w:jc w:val="both"/>
              <w:rPr>
                <w:b/>
                <w:bCs/>
                <w:sz w:val="22"/>
                <w:szCs w:val="22"/>
              </w:rPr>
            </w:pPr>
            <w:r w:rsidRPr="00C0117D">
              <w:rPr>
                <w:b/>
                <w:bCs/>
                <w:sz w:val="22"/>
                <w:szCs w:val="22"/>
              </w:rPr>
              <w:t xml:space="preserve">ЗАПРЕТ </w:t>
            </w:r>
            <w:r w:rsidRPr="00C0117D">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B46736" w14:textId="77777777" w:rsidR="00D67914" w:rsidRPr="00D67914" w:rsidRDefault="00D67914" w:rsidP="00D67914">
            <w:pPr>
              <w:widowControl w:val="0"/>
              <w:jc w:val="center"/>
              <w:rPr>
                <w:b/>
                <w:bCs/>
                <w:sz w:val="22"/>
                <w:szCs w:val="22"/>
              </w:rPr>
            </w:pPr>
            <w:r w:rsidRPr="00D67914">
              <w:rPr>
                <w:b/>
                <w:bCs/>
                <w:sz w:val="22"/>
                <w:szCs w:val="22"/>
              </w:rPr>
              <w:t>НЕ УСТАНОВЛЕНО</w:t>
            </w:r>
          </w:p>
          <w:p w14:paraId="24E88BF6" w14:textId="77777777" w:rsidR="00D67914" w:rsidRPr="00D67914" w:rsidRDefault="00D67914" w:rsidP="00D67914">
            <w:pPr>
              <w:widowControl w:val="0"/>
              <w:jc w:val="center"/>
              <w:rPr>
                <w:b/>
                <w:bCs/>
                <w:sz w:val="22"/>
                <w:szCs w:val="22"/>
              </w:rPr>
            </w:pPr>
            <w:r w:rsidRPr="00D67914">
              <w:rPr>
                <w:b/>
                <w:bCs/>
                <w:sz w:val="22"/>
                <w:szCs w:val="22"/>
              </w:rPr>
              <w:t>(на позиции: 1-19 технического задания)</w:t>
            </w:r>
          </w:p>
          <w:p w14:paraId="759899D1" w14:textId="0CC80360" w:rsidR="00B4298E" w:rsidRPr="00D67914" w:rsidRDefault="00D67914" w:rsidP="00D67914">
            <w:pPr>
              <w:widowControl w:val="0"/>
              <w:jc w:val="center"/>
              <w:rPr>
                <w:sz w:val="22"/>
                <w:szCs w:val="22"/>
              </w:rPr>
            </w:pPr>
            <w:r w:rsidRPr="00D67914">
              <w:rPr>
                <w:sz w:val="22"/>
                <w:szCs w:val="22"/>
              </w:rPr>
              <w:t>на основании подп. "и" п. 5 Постановления Правительства РФ от 23.12.2024 N 1875</w:t>
            </w:r>
          </w:p>
        </w:tc>
      </w:tr>
      <w:tr w:rsidR="00B4298E" w:rsidRPr="00C0117D" w14:paraId="42AAFDCF" w14:textId="77777777" w:rsidTr="00D80EAA">
        <w:trPr>
          <w:trHeight w:val="190"/>
        </w:trPr>
        <w:tc>
          <w:tcPr>
            <w:tcW w:w="381" w:type="pct"/>
            <w:tcBorders>
              <w:left w:val="single" w:sz="4" w:space="0" w:color="auto"/>
              <w:right w:val="single" w:sz="4" w:space="0" w:color="auto"/>
            </w:tcBorders>
          </w:tcPr>
          <w:p w14:paraId="74689AF0" w14:textId="77777777" w:rsidR="00B4298E" w:rsidRPr="00C0117D" w:rsidRDefault="00B4298E" w:rsidP="00B4298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298E" w:rsidRPr="00C0117D" w:rsidRDefault="00B4298E" w:rsidP="00B4298E">
            <w:pPr>
              <w:tabs>
                <w:tab w:val="left" w:pos="0"/>
                <w:tab w:val="left" w:pos="318"/>
                <w:tab w:val="left" w:pos="353"/>
              </w:tabs>
              <w:suppressAutoHyphens/>
              <w:jc w:val="both"/>
              <w:rPr>
                <w:b/>
                <w:bCs/>
                <w:sz w:val="22"/>
                <w:szCs w:val="22"/>
              </w:rPr>
            </w:pPr>
            <w:r w:rsidRPr="00C0117D">
              <w:rPr>
                <w:b/>
                <w:bCs/>
                <w:sz w:val="22"/>
                <w:szCs w:val="22"/>
              </w:rPr>
              <w:t>ОГРАНИЧЕНИЕ</w:t>
            </w:r>
            <w:r w:rsidRPr="00C0117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5C82289C" w:rsidR="00B4298E" w:rsidRPr="00C0117D" w:rsidRDefault="003C6926" w:rsidP="003C6926">
            <w:pPr>
              <w:tabs>
                <w:tab w:val="left" w:pos="0"/>
                <w:tab w:val="left" w:pos="318"/>
                <w:tab w:val="left" w:pos="353"/>
              </w:tabs>
              <w:suppressAutoHyphens/>
              <w:jc w:val="center"/>
              <w:rPr>
                <w:sz w:val="22"/>
                <w:szCs w:val="22"/>
              </w:rPr>
            </w:pPr>
            <w:r w:rsidRPr="00C0117D">
              <w:rPr>
                <w:sz w:val="22"/>
                <w:szCs w:val="22"/>
              </w:rPr>
              <w:t>НЕ УСТАНОВЛЕНО</w:t>
            </w:r>
          </w:p>
        </w:tc>
      </w:tr>
      <w:tr w:rsidR="00AD2F30" w:rsidRPr="00C0117D" w14:paraId="4B9C9633" w14:textId="77777777" w:rsidTr="00D80EAA">
        <w:trPr>
          <w:trHeight w:val="190"/>
        </w:trPr>
        <w:tc>
          <w:tcPr>
            <w:tcW w:w="381" w:type="pct"/>
            <w:tcBorders>
              <w:left w:val="single" w:sz="4" w:space="0" w:color="auto"/>
              <w:right w:val="single" w:sz="4" w:space="0" w:color="auto"/>
            </w:tcBorders>
          </w:tcPr>
          <w:p w14:paraId="399FE072" w14:textId="77777777" w:rsidR="00AD2F30" w:rsidRPr="00C0117D" w:rsidRDefault="00AD2F30" w:rsidP="00AD2F30">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AD2F30" w:rsidRPr="00C0117D" w:rsidRDefault="00AD2F30" w:rsidP="00AD2F30">
            <w:pPr>
              <w:tabs>
                <w:tab w:val="left" w:pos="0"/>
                <w:tab w:val="left" w:pos="318"/>
                <w:tab w:val="left" w:pos="353"/>
              </w:tabs>
              <w:suppressAutoHyphens/>
              <w:jc w:val="both"/>
              <w:rPr>
                <w:b/>
                <w:bCs/>
                <w:sz w:val="22"/>
                <w:szCs w:val="22"/>
              </w:rPr>
            </w:pPr>
            <w:r w:rsidRPr="00C0117D">
              <w:rPr>
                <w:b/>
                <w:bCs/>
                <w:sz w:val="22"/>
                <w:szCs w:val="22"/>
              </w:rPr>
              <w:t>ПРЕИМУЩЕСТВО</w:t>
            </w:r>
            <w:r w:rsidRPr="00C0117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75353E08" w14:textId="77777777" w:rsidR="00D67914" w:rsidRPr="00D67914" w:rsidRDefault="003C6926" w:rsidP="00D67914">
            <w:pPr>
              <w:tabs>
                <w:tab w:val="left" w:pos="0"/>
                <w:tab w:val="left" w:pos="318"/>
                <w:tab w:val="left" w:pos="353"/>
              </w:tabs>
              <w:suppressAutoHyphens/>
              <w:jc w:val="center"/>
              <w:rPr>
                <w:b/>
                <w:bCs/>
                <w:sz w:val="22"/>
                <w:szCs w:val="22"/>
              </w:rPr>
            </w:pPr>
            <w:r w:rsidRPr="00D67914">
              <w:rPr>
                <w:b/>
                <w:bCs/>
                <w:sz w:val="22"/>
                <w:szCs w:val="22"/>
              </w:rPr>
              <w:t xml:space="preserve"> </w:t>
            </w:r>
            <w:r w:rsidR="00D67914" w:rsidRPr="00D67914">
              <w:rPr>
                <w:b/>
                <w:bCs/>
                <w:sz w:val="22"/>
                <w:szCs w:val="22"/>
              </w:rPr>
              <w:t>УСТАНОВЛЕНО</w:t>
            </w:r>
          </w:p>
          <w:p w14:paraId="457243B7" w14:textId="1699BECE" w:rsidR="00AD2F30" w:rsidRPr="00C0117D" w:rsidRDefault="00D67914" w:rsidP="00D67914">
            <w:pPr>
              <w:tabs>
                <w:tab w:val="left" w:pos="0"/>
                <w:tab w:val="left" w:pos="318"/>
                <w:tab w:val="left" w:pos="353"/>
              </w:tabs>
              <w:suppressAutoHyphens/>
              <w:jc w:val="center"/>
              <w:rPr>
                <w:b/>
                <w:bCs/>
                <w:sz w:val="22"/>
                <w:szCs w:val="22"/>
              </w:rPr>
            </w:pPr>
            <w:r w:rsidRPr="00D67914">
              <w:rPr>
                <w:b/>
                <w:bCs/>
                <w:sz w:val="22"/>
                <w:szCs w:val="22"/>
              </w:rPr>
              <w:t>(на позицию 20 технического задания)</w:t>
            </w:r>
          </w:p>
        </w:tc>
      </w:tr>
      <w:tr w:rsidR="00AD2F30" w:rsidRPr="00C0117D" w14:paraId="39B3DA0E" w14:textId="77777777" w:rsidTr="00D80EAA">
        <w:trPr>
          <w:trHeight w:val="190"/>
        </w:trPr>
        <w:tc>
          <w:tcPr>
            <w:tcW w:w="381" w:type="pct"/>
            <w:tcBorders>
              <w:left w:val="single" w:sz="4" w:space="0" w:color="auto"/>
              <w:right w:val="single" w:sz="4" w:space="0" w:color="auto"/>
            </w:tcBorders>
          </w:tcPr>
          <w:p w14:paraId="52971274" w14:textId="77777777" w:rsidR="00AD2F30" w:rsidRPr="00C0117D" w:rsidRDefault="00AD2F30" w:rsidP="00AD2F30">
            <w:pPr>
              <w:rPr>
                <w:b/>
                <w:sz w:val="22"/>
                <w:szCs w:val="22"/>
                <w:lang w:eastAsia="en-US"/>
              </w:rPr>
            </w:pPr>
            <w:r w:rsidRPr="00C0117D">
              <w:rPr>
                <w:b/>
                <w:sz w:val="22"/>
                <w:szCs w:val="22"/>
                <w:lang w:eastAsia="en-US"/>
              </w:rPr>
              <w:t>7.6.</w:t>
            </w:r>
          </w:p>
        </w:tc>
        <w:tc>
          <w:tcPr>
            <w:tcW w:w="1548" w:type="pct"/>
            <w:tcBorders>
              <w:left w:val="single" w:sz="4" w:space="0" w:color="auto"/>
              <w:right w:val="single" w:sz="4" w:space="0" w:color="auto"/>
            </w:tcBorders>
          </w:tcPr>
          <w:p w14:paraId="08ABD4F8" w14:textId="572E7F2A" w:rsidR="00AD2F30" w:rsidRPr="00C0117D" w:rsidRDefault="00AD2F30" w:rsidP="00AD2F30">
            <w:pPr>
              <w:rPr>
                <w:rFonts w:eastAsia="Calibri"/>
                <w:sz w:val="22"/>
                <w:szCs w:val="22"/>
                <w:lang w:eastAsia="hi-IN" w:bidi="hi-IN"/>
              </w:rPr>
            </w:pPr>
            <w:r w:rsidRPr="00C0117D">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lastRenderedPageBreak/>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w:t>
            </w:r>
            <w:r w:rsidRPr="00C0117D">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w:t>
            </w:r>
            <w:r w:rsidRPr="00C0117D">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C0117D">
              <w:rPr>
                <w:sz w:val="22"/>
                <w:szCs w:val="22"/>
                <w:shd w:val="clear" w:color="auto" w:fill="FFFFFF"/>
              </w:rPr>
              <w:t>«&gt;«</w:t>
            </w:r>
            <w:proofErr w:type="gramEnd"/>
            <w:r w:rsidRPr="00C0117D">
              <w:rPr>
                <w:sz w:val="22"/>
                <w:szCs w:val="22"/>
                <w:shd w:val="clear" w:color="auto" w:fill="FFFFFF"/>
              </w:rPr>
              <w:t xml:space="preserve">, «≥», «&lt;«, «≤» и прочих подобных обозначений предоставляется участником закупки: </w:t>
            </w:r>
          </w:p>
          <w:p w14:paraId="4C890808"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C0117D">
              <w:rPr>
                <w:sz w:val="22"/>
                <w:szCs w:val="22"/>
                <w:shd w:val="clear" w:color="auto" w:fill="FFFFFF"/>
              </w:rPr>
              <w:t>«&gt;«</w:t>
            </w:r>
            <w:proofErr w:type="gramEnd"/>
            <w:r w:rsidRPr="00C0117D">
              <w:rPr>
                <w:sz w:val="22"/>
                <w:szCs w:val="22"/>
                <w:shd w:val="clear" w:color="auto" w:fill="FFFFFF"/>
              </w:rPr>
              <w:t>, «≥», «&lt;«, «≤» и прочих подобных обозначений;</w:t>
            </w:r>
          </w:p>
          <w:p w14:paraId="4005ECF4"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AD2F30" w:rsidRPr="00C0117D" w:rsidRDefault="00AD2F30" w:rsidP="00AD2F30">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Рекомендуемая форма заявки указана в приложении.</w:t>
            </w:r>
          </w:p>
        </w:tc>
      </w:tr>
      <w:tr w:rsidR="00AD2F30" w:rsidRPr="00C0117D" w14:paraId="4C4BC751" w14:textId="77777777" w:rsidTr="00D80EAA">
        <w:trPr>
          <w:trHeight w:val="1706"/>
        </w:trPr>
        <w:tc>
          <w:tcPr>
            <w:tcW w:w="381" w:type="pct"/>
            <w:tcBorders>
              <w:left w:val="single" w:sz="4" w:space="0" w:color="auto"/>
              <w:right w:val="single" w:sz="4" w:space="0" w:color="auto"/>
            </w:tcBorders>
          </w:tcPr>
          <w:p w14:paraId="43C12F6A" w14:textId="77777777" w:rsidR="00AD2F30" w:rsidRPr="00C0117D" w:rsidRDefault="00AD2F30" w:rsidP="00AD2F30">
            <w:pPr>
              <w:rPr>
                <w:b/>
                <w:sz w:val="22"/>
                <w:szCs w:val="22"/>
                <w:lang w:eastAsia="en-US"/>
              </w:rPr>
            </w:pPr>
            <w:r w:rsidRPr="00C0117D">
              <w:rPr>
                <w:b/>
                <w:sz w:val="22"/>
                <w:szCs w:val="22"/>
                <w:lang w:eastAsia="en-US"/>
              </w:rPr>
              <w:lastRenderedPageBreak/>
              <w:t>7.7.</w:t>
            </w:r>
          </w:p>
        </w:tc>
        <w:tc>
          <w:tcPr>
            <w:tcW w:w="1548" w:type="pct"/>
            <w:tcBorders>
              <w:left w:val="single" w:sz="4" w:space="0" w:color="auto"/>
              <w:right w:val="single" w:sz="4" w:space="0" w:color="auto"/>
            </w:tcBorders>
          </w:tcPr>
          <w:p w14:paraId="6544D7A9" w14:textId="2955BE3C" w:rsidR="00AD2F30" w:rsidRPr="00C0117D" w:rsidRDefault="00AD2F30" w:rsidP="00AD2F30">
            <w:pPr>
              <w:rPr>
                <w:rFonts w:eastAsia="Calibri"/>
                <w:sz w:val="22"/>
                <w:szCs w:val="22"/>
                <w:lang w:eastAsia="hi-IN" w:bidi="hi-IN"/>
              </w:rPr>
            </w:pPr>
            <w:r w:rsidRPr="00C0117D">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0FDDAB9F" w14:textId="77777777" w:rsidR="00C0117D" w:rsidRPr="00C0117D" w:rsidRDefault="00C0117D" w:rsidP="00C0117D">
            <w:pPr>
              <w:adjustRightInd w:val="0"/>
              <w:jc w:val="both"/>
              <w:rPr>
                <w:b/>
                <w:bCs/>
                <w:sz w:val="22"/>
                <w:szCs w:val="22"/>
              </w:rPr>
            </w:pPr>
            <w:r w:rsidRPr="00C0117D">
              <w:rPr>
                <w:b/>
                <w:bCs/>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460DA231" w14:textId="5C54D7AB" w:rsidR="00C0117D" w:rsidRPr="00C0117D" w:rsidRDefault="00C0117D" w:rsidP="00C0117D">
            <w:pPr>
              <w:adjustRightInd w:val="0"/>
              <w:ind w:firstLine="567"/>
              <w:jc w:val="both"/>
              <w:rPr>
                <w:sz w:val="22"/>
                <w:szCs w:val="22"/>
              </w:rPr>
            </w:pPr>
            <w:r w:rsidRPr="00C0117D">
              <w:rPr>
                <w:sz w:val="22"/>
                <w:szCs w:val="22"/>
              </w:rPr>
              <w:t>- непредставления документов и информации, предусмотренных</w:t>
            </w:r>
            <w:r>
              <w:rPr>
                <w:sz w:val="22"/>
                <w:szCs w:val="22"/>
              </w:rPr>
              <w:t xml:space="preserve"> документацией</w:t>
            </w:r>
            <w:r w:rsidRPr="00C0117D">
              <w:rPr>
                <w:sz w:val="22"/>
                <w:szCs w:val="22"/>
              </w:rPr>
              <w:t>, либо несоответствия указанных документов и информации требованиям, установленным аукционной документацией;</w:t>
            </w:r>
          </w:p>
          <w:p w14:paraId="14140AD2" w14:textId="6101716F" w:rsidR="00C0117D" w:rsidRPr="00C0117D" w:rsidRDefault="00C0117D" w:rsidP="00C0117D">
            <w:pPr>
              <w:adjustRightInd w:val="0"/>
              <w:ind w:firstLine="567"/>
              <w:jc w:val="both"/>
              <w:rPr>
                <w:sz w:val="22"/>
                <w:szCs w:val="22"/>
              </w:rPr>
            </w:pPr>
            <w:r w:rsidRPr="00C0117D">
              <w:rPr>
                <w:sz w:val="22"/>
                <w:szCs w:val="22"/>
              </w:rPr>
              <w:t>- наличия в документах и информации, недостоверной информации на дату и время рассмотрения вторых частей заявок на участие в таком аукционе;</w:t>
            </w:r>
          </w:p>
          <w:p w14:paraId="5FEFC5AC" w14:textId="77777777" w:rsidR="00C0117D" w:rsidRPr="00C0117D" w:rsidRDefault="00C0117D" w:rsidP="00C0117D">
            <w:pPr>
              <w:adjustRightInd w:val="0"/>
              <w:ind w:firstLine="567"/>
              <w:jc w:val="both"/>
              <w:rPr>
                <w:sz w:val="22"/>
                <w:szCs w:val="22"/>
              </w:rPr>
            </w:pPr>
            <w:r w:rsidRPr="00C0117D">
              <w:rPr>
                <w:sz w:val="22"/>
                <w:szCs w:val="22"/>
              </w:rPr>
              <w:t>- несоответствия участника такого аукциона требованиям, установленным аукционной документацией;</w:t>
            </w:r>
          </w:p>
          <w:p w14:paraId="0C7F37D8" w14:textId="0F6996E1" w:rsidR="00C0117D" w:rsidRPr="00C0117D" w:rsidRDefault="00C0117D" w:rsidP="00C0117D">
            <w:pPr>
              <w:adjustRightInd w:val="0"/>
              <w:ind w:firstLine="567"/>
              <w:jc w:val="both"/>
              <w:rPr>
                <w:sz w:val="22"/>
                <w:szCs w:val="22"/>
              </w:rPr>
            </w:pPr>
            <w:r w:rsidRPr="00C0117D">
              <w:rPr>
                <w:sz w:val="22"/>
                <w:szCs w:val="22"/>
              </w:rPr>
              <w:t>-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r>
              <w:rPr>
                <w:sz w:val="22"/>
                <w:szCs w:val="22"/>
              </w:rPr>
              <w:t xml:space="preserve"> </w:t>
            </w:r>
          </w:p>
          <w:p w14:paraId="12F496D9" w14:textId="5D8D29A3" w:rsidR="00AD2F30" w:rsidRPr="00C0117D" w:rsidRDefault="00C0117D" w:rsidP="00AD2F30">
            <w:pPr>
              <w:tabs>
                <w:tab w:val="left" w:pos="0"/>
                <w:tab w:val="left" w:pos="318"/>
                <w:tab w:val="left" w:pos="353"/>
              </w:tabs>
              <w:suppressAutoHyphens/>
              <w:jc w:val="both"/>
              <w:rPr>
                <w:sz w:val="22"/>
                <w:szCs w:val="22"/>
                <w:shd w:val="clear" w:color="auto" w:fill="FFFFFF"/>
              </w:rPr>
            </w:pPr>
            <w:r w:rsidRPr="00C0117D">
              <w:rPr>
                <w:rFonts w:eastAsia="Calibri"/>
                <w:b/>
                <w:bCs/>
                <w:sz w:val="22"/>
                <w:szCs w:val="22"/>
                <w:u w:val="single"/>
                <w:lang w:eastAsia="en-US"/>
              </w:rPr>
              <w:t>Не допускается указание в первой части заявки на участие в аукционе в электронной форме сведений об участнике аукциона в электронной форме и (или) о ценовом предложении участника аукциона в электронной форме, такая заявка подлежит отклонению.</w:t>
            </w:r>
          </w:p>
        </w:tc>
      </w:tr>
      <w:tr w:rsidR="008757A3" w:rsidRPr="00C0117D" w14:paraId="2D84064E" w14:textId="77777777" w:rsidTr="00D80EAA">
        <w:trPr>
          <w:trHeight w:val="1706"/>
        </w:trPr>
        <w:tc>
          <w:tcPr>
            <w:tcW w:w="381" w:type="pct"/>
            <w:tcBorders>
              <w:left w:val="single" w:sz="4" w:space="0" w:color="auto"/>
              <w:right w:val="single" w:sz="4" w:space="0" w:color="auto"/>
            </w:tcBorders>
          </w:tcPr>
          <w:p w14:paraId="63BE89C6" w14:textId="45A95054" w:rsidR="008757A3" w:rsidRPr="00C0117D" w:rsidRDefault="008757A3" w:rsidP="00AD2F30">
            <w:pPr>
              <w:rPr>
                <w:b/>
                <w:sz w:val="22"/>
                <w:szCs w:val="22"/>
                <w:lang w:eastAsia="en-US"/>
              </w:rPr>
            </w:pPr>
            <w:r w:rsidRPr="00C0117D">
              <w:rPr>
                <w:b/>
                <w:sz w:val="22"/>
                <w:szCs w:val="22"/>
                <w:lang w:eastAsia="en-US"/>
              </w:rPr>
              <w:lastRenderedPageBreak/>
              <w:t>7.7.1.</w:t>
            </w:r>
          </w:p>
        </w:tc>
        <w:tc>
          <w:tcPr>
            <w:tcW w:w="1548" w:type="pct"/>
            <w:tcBorders>
              <w:left w:val="single" w:sz="4" w:space="0" w:color="auto"/>
              <w:right w:val="single" w:sz="4" w:space="0" w:color="auto"/>
            </w:tcBorders>
          </w:tcPr>
          <w:p w14:paraId="1FB8532A" w14:textId="555774B2" w:rsidR="008757A3" w:rsidRPr="00C0117D" w:rsidRDefault="008757A3" w:rsidP="00AD2F30">
            <w:pPr>
              <w:rPr>
                <w:rFonts w:eastAsia="Calibri"/>
                <w:sz w:val="22"/>
                <w:szCs w:val="22"/>
                <w:lang w:eastAsia="hi-IN" w:bidi="hi-IN"/>
              </w:rPr>
            </w:pPr>
            <w:r w:rsidRPr="00C0117D">
              <w:rPr>
                <w:rFonts w:eastAsia="Calibri"/>
                <w:sz w:val="22"/>
                <w:szCs w:val="22"/>
                <w:lang w:eastAsia="hi-IN" w:bidi="hi-IN"/>
              </w:rPr>
              <w:t>Порядок рассмотрения заявок</w:t>
            </w:r>
          </w:p>
        </w:tc>
        <w:tc>
          <w:tcPr>
            <w:tcW w:w="3071" w:type="pct"/>
            <w:tcBorders>
              <w:left w:val="single" w:sz="4" w:space="0" w:color="auto"/>
              <w:right w:val="single" w:sz="4" w:space="0" w:color="auto"/>
            </w:tcBorders>
          </w:tcPr>
          <w:p w14:paraId="498EB7E9" w14:textId="77777777" w:rsidR="00FE21A8" w:rsidRDefault="00FB45B3" w:rsidP="00FE21A8">
            <w:pPr>
              <w:tabs>
                <w:tab w:val="left" w:pos="0"/>
                <w:tab w:val="left" w:pos="318"/>
                <w:tab w:val="left" w:pos="353"/>
              </w:tabs>
              <w:suppressAutoHyphens/>
              <w:jc w:val="both"/>
              <w:rPr>
                <w:b/>
                <w:bCs/>
                <w:sz w:val="22"/>
                <w:szCs w:val="22"/>
                <w:shd w:val="clear" w:color="auto" w:fill="FFFFFF"/>
              </w:rPr>
            </w:pPr>
            <w:r w:rsidRPr="00C0117D">
              <w:rPr>
                <w:b/>
                <w:bCs/>
                <w:sz w:val="22"/>
                <w:szCs w:val="22"/>
                <w:shd w:val="clear" w:color="auto" w:fill="FFFFFF"/>
              </w:rPr>
              <w:t>Рассмотрение 1 частей аукциона:</w:t>
            </w:r>
          </w:p>
          <w:p w14:paraId="4ED3DB2C" w14:textId="1499AE62" w:rsidR="00FE21A8" w:rsidRPr="00FE21A8" w:rsidRDefault="00FE21A8" w:rsidP="00FE21A8">
            <w:pPr>
              <w:tabs>
                <w:tab w:val="left" w:pos="0"/>
                <w:tab w:val="left" w:pos="318"/>
                <w:tab w:val="left" w:pos="353"/>
              </w:tabs>
              <w:suppressAutoHyphens/>
              <w:jc w:val="both"/>
              <w:rPr>
                <w:b/>
                <w:bCs/>
                <w:sz w:val="22"/>
                <w:szCs w:val="22"/>
                <w:shd w:val="clear" w:color="auto" w:fill="FFFFFF"/>
              </w:rPr>
            </w:pPr>
            <w:r w:rsidRPr="00FE21A8">
              <w:rPr>
                <w:sz w:val="22"/>
                <w:szCs w:val="22"/>
                <w:shd w:val="clear" w:color="auto" w:fill="FFFFFF"/>
              </w:rPr>
              <w:t xml:space="preserve">Комиссия рассматривает заявки на участие в аукционе на соответствие требованиям, установленным </w:t>
            </w:r>
            <w:r w:rsidR="00491E1C">
              <w:rPr>
                <w:sz w:val="22"/>
                <w:szCs w:val="22"/>
                <w:shd w:val="clear" w:color="auto" w:fill="FFFFFF"/>
              </w:rPr>
              <w:t>Положением о закупках</w:t>
            </w:r>
            <w:r w:rsidRPr="00FE21A8">
              <w:rPr>
                <w:sz w:val="22"/>
                <w:szCs w:val="22"/>
                <w:shd w:val="clear" w:color="auto" w:fill="FFFFFF"/>
              </w:rPr>
              <w:t xml:space="preserve"> и аукционной документацией.</w:t>
            </w:r>
          </w:p>
          <w:p w14:paraId="308BFCC7" w14:textId="1123267C" w:rsidR="00FE21A8" w:rsidRPr="00FE21A8" w:rsidRDefault="00FE21A8" w:rsidP="00FE21A8">
            <w:pPr>
              <w:tabs>
                <w:tab w:val="left" w:pos="0"/>
                <w:tab w:val="left" w:pos="318"/>
                <w:tab w:val="left" w:pos="353"/>
              </w:tabs>
              <w:suppressAutoHyphens/>
              <w:jc w:val="both"/>
              <w:rPr>
                <w:sz w:val="22"/>
                <w:szCs w:val="22"/>
                <w:shd w:val="clear" w:color="auto" w:fill="FFFFFF"/>
              </w:rPr>
            </w:pPr>
            <w:r w:rsidRPr="00FE21A8">
              <w:rPr>
                <w:sz w:val="22"/>
                <w:szCs w:val="22"/>
                <w:shd w:val="clear" w:color="auto" w:fill="FFFFFF"/>
              </w:rPr>
              <w:t>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14:paraId="15B9F28F" w14:textId="67AC8D02" w:rsidR="00FE21A8" w:rsidRPr="00730894" w:rsidRDefault="00FE21A8" w:rsidP="008757A3">
            <w:pPr>
              <w:tabs>
                <w:tab w:val="left" w:pos="0"/>
                <w:tab w:val="left" w:pos="318"/>
                <w:tab w:val="left" w:pos="353"/>
              </w:tabs>
              <w:suppressAutoHyphens/>
              <w:jc w:val="both"/>
              <w:rPr>
                <w:sz w:val="22"/>
                <w:szCs w:val="22"/>
                <w:shd w:val="clear" w:color="auto" w:fill="FFFFFF"/>
              </w:rPr>
            </w:pPr>
            <w:r w:rsidRPr="00FE21A8">
              <w:rPr>
                <w:sz w:val="22"/>
                <w:szCs w:val="22"/>
                <w:shd w:val="clear" w:color="auto" w:fill="FFFFFF"/>
              </w:rPr>
              <w:t xml:space="preserve">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w:t>
            </w:r>
            <w:r w:rsidR="00491E1C">
              <w:rPr>
                <w:sz w:val="22"/>
                <w:szCs w:val="22"/>
                <w:shd w:val="clear" w:color="auto" w:fill="FFFFFF"/>
              </w:rPr>
              <w:t>Положения о закупках</w:t>
            </w:r>
            <w:r w:rsidRPr="00FE21A8">
              <w:rPr>
                <w:sz w:val="22"/>
                <w:szCs w:val="22"/>
                <w:shd w:val="clear" w:color="auto" w:fill="FFFFFF"/>
              </w:rPr>
              <w:t xml:space="preserve">,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w:t>
            </w:r>
            <w:r w:rsidR="00491E1C">
              <w:rPr>
                <w:sz w:val="22"/>
                <w:szCs w:val="22"/>
                <w:shd w:val="clear" w:color="auto" w:fill="FFFFFF"/>
              </w:rPr>
              <w:t>Положения о закупках</w:t>
            </w:r>
            <w:r w:rsidRPr="00FE21A8">
              <w:rPr>
                <w:sz w:val="22"/>
                <w:szCs w:val="22"/>
                <w:shd w:val="clear" w:color="auto" w:fill="FFFFFF"/>
              </w:rPr>
              <w:t>.</w:t>
            </w:r>
          </w:p>
          <w:p w14:paraId="6E90BDB4" w14:textId="29E372DB" w:rsidR="00FB45B3" w:rsidRPr="00C0117D" w:rsidRDefault="008D119C" w:rsidP="008757A3">
            <w:pPr>
              <w:tabs>
                <w:tab w:val="left" w:pos="0"/>
                <w:tab w:val="left" w:pos="318"/>
                <w:tab w:val="left" w:pos="353"/>
              </w:tabs>
              <w:suppressAutoHyphens/>
              <w:jc w:val="both"/>
              <w:rPr>
                <w:b/>
                <w:bCs/>
                <w:sz w:val="22"/>
                <w:szCs w:val="22"/>
                <w:shd w:val="clear" w:color="auto" w:fill="FFFFFF"/>
              </w:rPr>
            </w:pPr>
            <w:r w:rsidRPr="00C0117D">
              <w:rPr>
                <w:b/>
                <w:bCs/>
                <w:sz w:val="22"/>
                <w:szCs w:val="22"/>
                <w:shd w:val="clear" w:color="auto" w:fill="FFFFFF"/>
              </w:rPr>
              <w:t>Рассмотрение 2 частей аукциона:</w:t>
            </w:r>
          </w:p>
          <w:p w14:paraId="210E06FD" w14:textId="3E01DE3A" w:rsidR="008B0CA8" w:rsidRPr="008B0CA8" w:rsidRDefault="008D119C" w:rsidP="008B0CA8">
            <w:pPr>
              <w:tabs>
                <w:tab w:val="left" w:pos="0"/>
                <w:tab w:val="left" w:pos="318"/>
                <w:tab w:val="left" w:pos="353"/>
              </w:tabs>
              <w:suppressAutoHyphens/>
              <w:jc w:val="both"/>
              <w:rPr>
                <w:sz w:val="22"/>
                <w:szCs w:val="22"/>
                <w:shd w:val="clear" w:color="auto" w:fill="FFFFFF"/>
              </w:rPr>
            </w:pPr>
            <w:r w:rsidRPr="00C0117D">
              <w:rPr>
                <w:sz w:val="22"/>
                <w:szCs w:val="22"/>
                <w:shd w:val="clear" w:color="auto" w:fill="FFFFFF"/>
              </w:rPr>
              <w:t xml:space="preserve"> </w:t>
            </w:r>
            <w:r w:rsidR="008B0CA8" w:rsidRPr="008B0CA8">
              <w:rPr>
                <w:sz w:val="22"/>
                <w:szCs w:val="22"/>
                <w:shd w:val="clear" w:color="auto" w:fill="FFFFFF"/>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протокол подведения итогов такого аукциона, который содержит информацию, указанную в пункте 95 </w:t>
            </w:r>
            <w:r w:rsidR="00491E1C">
              <w:rPr>
                <w:sz w:val="22"/>
                <w:szCs w:val="22"/>
                <w:shd w:val="clear" w:color="auto" w:fill="FFFFFF"/>
              </w:rPr>
              <w:t>Положения о закупках</w:t>
            </w:r>
            <w:r w:rsidR="008B0CA8" w:rsidRPr="008B0CA8">
              <w:rPr>
                <w:sz w:val="22"/>
                <w:szCs w:val="22"/>
                <w:shd w:val="clear" w:color="auto" w:fill="FFFFFF"/>
              </w:rPr>
              <w:t xml:space="preserve">,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w:t>
            </w:r>
            <w:r w:rsidR="00491E1C">
              <w:rPr>
                <w:sz w:val="22"/>
                <w:szCs w:val="22"/>
                <w:shd w:val="clear" w:color="auto" w:fill="FFFFFF"/>
              </w:rPr>
              <w:t>Положения о закупках</w:t>
            </w:r>
            <w:r w:rsidR="008B0CA8" w:rsidRPr="008B0CA8">
              <w:rPr>
                <w:sz w:val="22"/>
                <w:szCs w:val="22"/>
                <w:shd w:val="clear" w:color="auto" w:fill="FFFFFF"/>
              </w:rPr>
              <w:t>.</w:t>
            </w:r>
          </w:p>
          <w:p w14:paraId="4A2BD064" w14:textId="48331B15" w:rsidR="008B0CA8" w:rsidRPr="008B0CA8" w:rsidRDefault="008B0CA8" w:rsidP="008B0CA8">
            <w:pPr>
              <w:tabs>
                <w:tab w:val="left" w:pos="0"/>
                <w:tab w:val="left" w:pos="318"/>
                <w:tab w:val="left" w:pos="353"/>
              </w:tabs>
              <w:suppressAutoHyphens/>
              <w:jc w:val="both"/>
              <w:rPr>
                <w:sz w:val="22"/>
                <w:szCs w:val="22"/>
                <w:shd w:val="clear" w:color="auto" w:fill="FFFFFF"/>
              </w:rPr>
            </w:pPr>
            <w:r w:rsidRPr="008B0CA8">
              <w:rPr>
                <w:sz w:val="22"/>
                <w:szCs w:val="22"/>
                <w:shd w:val="clear" w:color="auto" w:fill="FFFFFF"/>
              </w:rPr>
              <w:t xml:space="preserve"> Победителем аукциона признается участник аукциона, заявка </w:t>
            </w:r>
            <w:proofErr w:type="gramStart"/>
            <w:r w:rsidRPr="008B0CA8">
              <w:rPr>
                <w:sz w:val="22"/>
                <w:szCs w:val="22"/>
                <w:shd w:val="clear" w:color="auto" w:fill="FFFFFF"/>
              </w:rPr>
              <w:t>на участие</w:t>
            </w:r>
            <w:proofErr w:type="gramEnd"/>
            <w:r w:rsidRPr="008B0CA8">
              <w:rPr>
                <w:sz w:val="22"/>
                <w:szCs w:val="22"/>
                <w:shd w:val="clear" w:color="auto" w:fill="FFFFFF"/>
              </w:rPr>
              <w:t xml:space="preserve">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7D5B2AC0" w14:textId="548C06F5" w:rsidR="008D119C" w:rsidRPr="00C0117D" w:rsidRDefault="008B0CA8" w:rsidP="008757A3">
            <w:pPr>
              <w:tabs>
                <w:tab w:val="left" w:pos="0"/>
                <w:tab w:val="left" w:pos="318"/>
                <w:tab w:val="left" w:pos="353"/>
              </w:tabs>
              <w:suppressAutoHyphens/>
              <w:jc w:val="both"/>
              <w:rPr>
                <w:sz w:val="22"/>
                <w:szCs w:val="22"/>
                <w:shd w:val="clear" w:color="auto" w:fill="FFFFFF"/>
              </w:rPr>
            </w:pPr>
            <w:r w:rsidRPr="008B0CA8">
              <w:rPr>
                <w:sz w:val="22"/>
                <w:szCs w:val="22"/>
                <w:shd w:val="clear" w:color="auto" w:fill="FFFFFF"/>
              </w:rPr>
              <w:t xml:space="preserve">Если аукцион признан несостоявшимся в соответствии с подпунктами 1-2 пункта 97 </w:t>
            </w:r>
            <w:r w:rsidR="00491E1C">
              <w:rPr>
                <w:sz w:val="22"/>
                <w:szCs w:val="22"/>
                <w:shd w:val="clear" w:color="auto" w:fill="FFFFFF"/>
              </w:rPr>
              <w:t>Положения о закупках</w:t>
            </w:r>
            <w:r w:rsidRPr="008B0CA8">
              <w:rPr>
                <w:sz w:val="22"/>
                <w:szCs w:val="22"/>
                <w:shd w:val="clear" w:color="auto" w:fill="FFFFFF"/>
              </w:rPr>
              <w:t xml:space="preserve">, заказчик вправе внести изменения в план закупки и провести закупку повторно в форме аукциона или запроса предложений. </w:t>
            </w:r>
          </w:p>
        </w:tc>
      </w:tr>
      <w:tr w:rsidR="00AD2F30" w:rsidRPr="00C0117D" w14:paraId="0FBC73E7" w14:textId="77777777" w:rsidTr="00D80EAA">
        <w:trPr>
          <w:trHeight w:val="1706"/>
        </w:trPr>
        <w:tc>
          <w:tcPr>
            <w:tcW w:w="381" w:type="pct"/>
            <w:tcBorders>
              <w:left w:val="single" w:sz="4" w:space="0" w:color="auto"/>
              <w:right w:val="single" w:sz="4" w:space="0" w:color="auto"/>
            </w:tcBorders>
          </w:tcPr>
          <w:p w14:paraId="7AB0E328" w14:textId="180BE40C" w:rsidR="00AD2F30" w:rsidRPr="00C0117D" w:rsidRDefault="00AD2F30" w:rsidP="00AD2F30">
            <w:pPr>
              <w:rPr>
                <w:b/>
                <w:sz w:val="22"/>
                <w:szCs w:val="22"/>
                <w:lang w:eastAsia="en-US"/>
              </w:rPr>
            </w:pPr>
            <w:r w:rsidRPr="00C0117D">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AD2F30" w:rsidRPr="00C0117D" w:rsidRDefault="00AD2F30" w:rsidP="00AD2F30">
            <w:pPr>
              <w:rPr>
                <w:rFonts w:eastAsia="Calibri"/>
                <w:sz w:val="22"/>
                <w:szCs w:val="22"/>
                <w:lang w:eastAsia="hi-IN" w:bidi="hi-IN"/>
              </w:rPr>
            </w:pPr>
            <w:r w:rsidRPr="00C0117D">
              <w:rPr>
                <w:rFonts w:eastAsia="Calibri"/>
                <w:sz w:val="22"/>
                <w:szCs w:val="22"/>
                <w:lang w:eastAsia="hi-IN" w:bidi="hi-IN"/>
              </w:rPr>
              <w:t xml:space="preserve">Условия признания закупки несостоявшейся </w:t>
            </w:r>
          </w:p>
        </w:tc>
        <w:tc>
          <w:tcPr>
            <w:tcW w:w="3071" w:type="pct"/>
            <w:tcBorders>
              <w:left w:val="single" w:sz="4" w:space="0" w:color="auto"/>
              <w:right w:val="single" w:sz="4" w:space="0" w:color="auto"/>
            </w:tcBorders>
          </w:tcPr>
          <w:p w14:paraId="3484B0F4" w14:textId="0F858F95" w:rsidR="0091040A" w:rsidRPr="0091040A" w:rsidRDefault="0091040A" w:rsidP="0091040A">
            <w:pPr>
              <w:tabs>
                <w:tab w:val="left" w:pos="0"/>
                <w:tab w:val="left" w:pos="318"/>
                <w:tab w:val="left" w:pos="353"/>
              </w:tabs>
              <w:suppressAutoHyphens/>
              <w:jc w:val="both"/>
              <w:rPr>
                <w:rFonts w:eastAsia="Calibri"/>
                <w:b/>
                <w:bCs/>
                <w:sz w:val="22"/>
                <w:szCs w:val="22"/>
                <w:lang w:eastAsia="hi-IN" w:bidi="hi-IN"/>
              </w:rPr>
            </w:pPr>
            <w:r w:rsidRPr="0091040A">
              <w:rPr>
                <w:rFonts w:eastAsia="Calibri"/>
                <w:b/>
                <w:bCs/>
                <w:sz w:val="22"/>
                <w:szCs w:val="22"/>
                <w:lang w:eastAsia="hi-IN" w:bidi="hi-IN"/>
              </w:rPr>
              <w:t>Причины, по которым конкурентная закупка признается несостоявшейся (в случае признания конкурентной закупки таковой):</w:t>
            </w:r>
          </w:p>
          <w:p w14:paraId="618558E8" w14:textId="77777777" w:rsidR="0091040A" w:rsidRPr="0091040A" w:rsidRDefault="0091040A" w:rsidP="0091040A">
            <w:pPr>
              <w:tabs>
                <w:tab w:val="left" w:pos="0"/>
                <w:tab w:val="left" w:pos="318"/>
                <w:tab w:val="left" w:pos="353"/>
              </w:tabs>
              <w:suppressAutoHyphens/>
              <w:jc w:val="both"/>
              <w:rPr>
                <w:rFonts w:eastAsia="Calibri"/>
                <w:sz w:val="22"/>
                <w:szCs w:val="22"/>
                <w:lang w:eastAsia="hi-IN" w:bidi="hi-IN"/>
              </w:rPr>
            </w:pPr>
            <w:r w:rsidRPr="0091040A">
              <w:rPr>
                <w:rFonts w:eastAsia="Calibri"/>
                <w:sz w:val="22"/>
                <w:szCs w:val="22"/>
                <w:lang w:eastAsia="hi-IN" w:bidi="hi-IN"/>
              </w:rPr>
              <w:t>1) не подано ни одной заявки на участие в закупке;</w:t>
            </w:r>
          </w:p>
          <w:p w14:paraId="53B09512" w14:textId="77777777" w:rsidR="0091040A" w:rsidRPr="0091040A" w:rsidRDefault="0091040A" w:rsidP="0091040A">
            <w:pPr>
              <w:tabs>
                <w:tab w:val="left" w:pos="0"/>
                <w:tab w:val="left" w:pos="318"/>
                <w:tab w:val="left" w:pos="353"/>
              </w:tabs>
              <w:suppressAutoHyphens/>
              <w:jc w:val="both"/>
              <w:rPr>
                <w:rFonts w:eastAsia="Calibri"/>
                <w:sz w:val="22"/>
                <w:szCs w:val="22"/>
                <w:lang w:eastAsia="hi-IN" w:bidi="hi-IN"/>
              </w:rPr>
            </w:pPr>
            <w:r w:rsidRPr="0091040A">
              <w:rPr>
                <w:rFonts w:eastAsia="Calibri"/>
                <w:sz w:val="22"/>
                <w:szCs w:val="22"/>
                <w:lang w:eastAsia="hi-IN" w:bidi="hi-IN"/>
              </w:rPr>
              <w:t>2) по результатам ее проведения все заявки на участие в закупке отклонены;</w:t>
            </w:r>
          </w:p>
          <w:p w14:paraId="3853B6BF" w14:textId="77777777" w:rsidR="0091040A" w:rsidRPr="0091040A" w:rsidRDefault="0091040A" w:rsidP="0091040A">
            <w:pPr>
              <w:tabs>
                <w:tab w:val="left" w:pos="0"/>
                <w:tab w:val="left" w:pos="318"/>
                <w:tab w:val="left" w:pos="353"/>
              </w:tabs>
              <w:suppressAutoHyphens/>
              <w:jc w:val="both"/>
              <w:rPr>
                <w:rFonts w:eastAsia="Calibri"/>
                <w:sz w:val="22"/>
                <w:szCs w:val="22"/>
                <w:lang w:eastAsia="hi-IN" w:bidi="hi-IN"/>
              </w:rPr>
            </w:pPr>
            <w:r w:rsidRPr="0091040A">
              <w:rPr>
                <w:rFonts w:eastAsia="Calibri"/>
                <w:sz w:val="22"/>
                <w:szCs w:val="22"/>
                <w:lang w:eastAsia="hi-IN" w:bidi="hi-IN"/>
              </w:rPr>
              <w:t>3) на участие в закупке подана только одна заявка;</w:t>
            </w:r>
          </w:p>
          <w:p w14:paraId="7E9683BE" w14:textId="77777777" w:rsidR="0091040A" w:rsidRPr="0091040A" w:rsidRDefault="0091040A" w:rsidP="0091040A">
            <w:pPr>
              <w:tabs>
                <w:tab w:val="left" w:pos="0"/>
                <w:tab w:val="left" w:pos="318"/>
                <w:tab w:val="left" w:pos="353"/>
              </w:tabs>
              <w:suppressAutoHyphens/>
              <w:jc w:val="both"/>
              <w:rPr>
                <w:rFonts w:eastAsia="Calibri"/>
                <w:sz w:val="22"/>
                <w:szCs w:val="22"/>
                <w:lang w:eastAsia="hi-IN" w:bidi="hi-IN"/>
              </w:rPr>
            </w:pPr>
            <w:r w:rsidRPr="0091040A">
              <w:rPr>
                <w:rFonts w:eastAsia="Calibri"/>
                <w:sz w:val="22"/>
                <w:szCs w:val="22"/>
                <w:lang w:eastAsia="hi-IN" w:bidi="hi-IN"/>
              </w:rPr>
              <w:t>4) по результатам ее проведения отклонены все заявки, за исключением одной заявки на участие в закупке;</w:t>
            </w:r>
          </w:p>
          <w:p w14:paraId="6F48FF5D" w14:textId="11E21150" w:rsidR="0091040A" w:rsidRDefault="0091040A" w:rsidP="0091040A">
            <w:pPr>
              <w:tabs>
                <w:tab w:val="left" w:pos="0"/>
                <w:tab w:val="left" w:pos="318"/>
                <w:tab w:val="left" w:pos="353"/>
              </w:tabs>
              <w:suppressAutoHyphens/>
              <w:jc w:val="both"/>
              <w:rPr>
                <w:rFonts w:eastAsia="Calibri"/>
                <w:sz w:val="22"/>
                <w:szCs w:val="22"/>
                <w:lang w:eastAsia="hi-IN" w:bidi="hi-IN"/>
              </w:rPr>
            </w:pPr>
            <w:r w:rsidRPr="0091040A">
              <w:rPr>
                <w:rFonts w:eastAsia="Calibri"/>
                <w:sz w:val="22"/>
                <w:szCs w:val="22"/>
                <w:lang w:eastAsia="hi-IN" w:bidi="hi-IN"/>
              </w:rPr>
              <w:t>5) по результатам ее проведения от заключения договора уклонились все участники закупки.</w:t>
            </w:r>
          </w:p>
          <w:p w14:paraId="28BED6CC" w14:textId="77777777" w:rsidR="0091040A" w:rsidRPr="0091040A" w:rsidRDefault="0091040A" w:rsidP="0091040A">
            <w:pPr>
              <w:tabs>
                <w:tab w:val="left" w:pos="0"/>
                <w:tab w:val="left" w:pos="318"/>
                <w:tab w:val="left" w:pos="353"/>
              </w:tabs>
              <w:suppressAutoHyphens/>
              <w:jc w:val="both"/>
              <w:rPr>
                <w:rFonts w:eastAsia="Calibri"/>
                <w:sz w:val="22"/>
                <w:szCs w:val="22"/>
                <w:lang w:eastAsia="hi-IN" w:bidi="hi-IN"/>
              </w:rPr>
            </w:pPr>
          </w:p>
          <w:p w14:paraId="5E798FFD" w14:textId="40FDFB4D" w:rsidR="0091040A" w:rsidRPr="0091040A" w:rsidRDefault="0091040A" w:rsidP="0091040A">
            <w:pPr>
              <w:tabs>
                <w:tab w:val="left" w:pos="0"/>
                <w:tab w:val="left" w:pos="318"/>
                <w:tab w:val="left" w:pos="353"/>
              </w:tabs>
              <w:suppressAutoHyphens/>
              <w:jc w:val="both"/>
              <w:rPr>
                <w:rFonts w:eastAsia="Calibri"/>
                <w:sz w:val="22"/>
                <w:szCs w:val="22"/>
                <w:lang w:eastAsia="hi-IN" w:bidi="hi-IN"/>
              </w:rPr>
            </w:pPr>
            <w:r w:rsidRPr="0091040A">
              <w:rPr>
                <w:rFonts w:eastAsia="Calibri"/>
                <w:sz w:val="22"/>
                <w:szCs w:val="22"/>
                <w:lang w:eastAsia="hi-IN" w:bidi="hi-IN"/>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(цене единицы товара, работы, услуги), указанной участником закупки в заявке на участие в конкурентной закупке, 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 указанную в извещении об осуществлении конкурентной закупки и документации о закупке.</w:t>
            </w:r>
          </w:p>
          <w:p w14:paraId="7895CAD4" w14:textId="2DA73512" w:rsidR="0091040A" w:rsidRPr="0091040A" w:rsidRDefault="0091040A" w:rsidP="0091040A">
            <w:pPr>
              <w:tabs>
                <w:tab w:val="left" w:pos="0"/>
                <w:tab w:val="left" w:pos="318"/>
                <w:tab w:val="left" w:pos="353"/>
              </w:tabs>
              <w:suppressAutoHyphens/>
              <w:jc w:val="both"/>
              <w:rPr>
                <w:rFonts w:eastAsia="Calibri"/>
                <w:sz w:val="22"/>
                <w:szCs w:val="22"/>
                <w:lang w:eastAsia="hi-IN" w:bidi="hi-IN"/>
              </w:rPr>
            </w:pPr>
            <w:r w:rsidRPr="0091040A">
              <w:rPr>
                <w:rFonts w:eastAsia="Calibri"/>
                <w:sz w:val="22"/>
                <w:szCs w:val="22"/>
                <w:lang w:eastAsia="hi-IN" w:bidi="hi-IN"/>
              </w:rPr>
              <w:t xml:space="preserve">В случае если конкурентная закупка признана не состоявшейся в соответствии с подпунктами 1-2 </w:t>
            </w:r>
            <w:proofErr w:type="gramStart"/>
            <w:r w:rsidRPr="0091040A">
              <w:rPr>
                <w:rFonts w:eastAsia="Calibri"/>
                <w:sz w:val="22"/>
                <w:szCs w:val="22"/>
                <w:lang w:eastAsia="hi-IN" w:bidi="hi-IN"/>
              </w:rPr>
              <w:t>пункта  настояще</w:t>
            </w:r>
            <w:r w:rsidR="001C4105">
              <w:rPr>
                <w:rFonts w:eastAsia="Calibri"/>
                <w:sz w:val="22"/>
                <w:szCs w:val="22"/>
                <w:lang w:eastAsia="hi-IN" w:bidi="hi-IN"/>
              </w:rPr>
              <w:t>й</w:t>
            </w:r>
            <w:proofErr w:type="gramEnd"/>
            <w:r w:rsidR="001C4105">
              <w:rPr>
                <w:rFonts w:eastAsia="Calibri"/>
                <w:sz w:val="22"/>
                <w:szCs w:val="22"/>
                <w:lang w:eastAsia="hi-IN" w:bidi="hi-IN"/>
              </w:rPr>
              <w:t xml:space="preserve"> документации</w:t>
            </w:r>
            <w:r w:rsidRPr="0091040A">
              <w:rPr>
                <w:rFonts w:eastAsia="Calibri"/>
                <w:sz w:val="22"/>
                <w:szCs w:val="22"/>
                <w:lang w:eastAsia="hi-IN" w:bidi="hi-IN"/>
              </w:rPr>
              <w:t>, заказчик вправе провести повторную конкурентную закупку путем проведения конкурентной закупки согласно пунктам 141, 147, 180, 194, 215 положения</w:t>
            </w:r>
            <w:r w:rsidR="001C4105">
              <w:rPr>
                <w:rFonts w:eastAsia="Calibri"/>
                <w:sz w:val="22"/>
                <w:szCs w:val="22"/>
                <w:lang w:eastAsia="hi-IN" w:bidi="hi-IN"/>
              </w:rPr>
              <w:t xml:space="preserve"> о закупках</w:t>
            </w:r>
            <w:r w:rsidRPr="0091040A">
              <w:rPr>
                <w:rFonts w:eastAsia="Calibri"/>
                <w:sz w:val="22"/>
                <w:szCs w:val="22"/>
                <w:lang w:eastAsia="hi-IN" w:bidi="hi-IN"/>
              </w:rPr>
              <w:t>.</w:t>
            </w:r>
          </w:p>
          <w:p w14:paraId="0C64BD3D" w14:textId="46BB2328" w:rsidR="00AD2F30" w:rsidRPr="00C0117D" w:rsidRDefault="0091040A" w:rsidP="0010545C">
            <w:pPr>
              <w:tabs>
                <w:tab w:val="left" w:pos="0"/>
                <w:tab w:val="left" w:pos="318"/>
                <w:tab w:val="left" w:pos="353"/>
              </w:tabs>
              <w:suppressAutoHyphens/>
              <w:jc w:val="both"/>
              <w:rPr>
                <w:rFonts w:eastAsia="Calibri"/>
                <w:sz w:val="22"/>
                <w:szCs w:val="22"/>
                <w:lang w:eastAsia="hi-IN" w:bidi="hi-IN"/>
              </w:rPr>
            </w:pPr>
            <w:r w:rsidRPr="0091040A">
              <w:rPr>
                <w:rFonts w:eastAsia="Calibri"/>
                <w:sz w:val="22"/>
                <w:szCs w:val="22"/>
                <w:lang w:eastAsia="hi-IN" w:bidi="hi-IN"/>
              </w:rPr>
              <w:t xml:space="preserve">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tc>
      </w:tr>
      <w:tr w:rsidR="00AD2F30" w:rsidRPr="00C0117D"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AD2F30" w:rsidRPr="00C0117D" w:rsidRDefault="00AD2F30" w:rsidP="00AD2F30">
            <w:pPr>
              <w:pStyle w:val="affa"/>
              <w:widowControl w:val="0"/>
              <w:numPr>
                <w:ilvl w:val="0"/>
                <w:numId w:val="13"/>
              </w:numPr>
              <w:tabs>
                <w:tab w:val="left" w:pos="326"/>
              </w:tabs>
              <w:ind w:left="0" w:firstLine="0"/>
              <w:jc w:val="both"/>
              <w:rPr>
                <w:b/>
                <w:szCs w:val="22"/>
              </w:rPr>
            </w:pPr>
            <w:r w:rsidRPr="00C0117D">
              <w:rPr>
                <w:b/>
                <w:szCs w:val="22"/>
              </w:rPr>
              <w:t xml:space="preserve">Форма, порядок, дата и время окончания срока предоставления участникам закупки </w:t>
            </w:r>
            <w:r w:rsidRPr="00C0117D">
              <w:rPr>
                <w:b/>
                <w:szCs w:val="22"/>
              </w:rPr>
              <w:lastRenderedPageBreak/>
              <w:t>разъяснений положений извещения о закупке</w:t>
            </w:r>
          </w:p>
        </w:tc>
      </w:tr>
      <w:tr w:rsidR="00AD2F30" w:rsidRPr="00C0117D" w14:paraId="2EBCA427" w14:textId="77777777" w:rsidTr="00D80EAA">
        <w:tc>
          <w:tcPr>
            <w:tcW w:w="381" w:type="pct"/>
            <w:tcBorders>
              <w:left w:val="single" w:sz="4" w:space="0" w:color="auto"/>
              <w:bottom w:val="single" w:sz="4" w:space="0" w:color="auto"/>
              <w:right w:val="single" w:sz="4" w:space="0" w:color="auto"/>
            </w:tcBorders>
          </w:tcPr>
          <w:p w14:paraId="5DDDA12B" w14:textId="77777777" w:rsidR="00AD2F30" w:rsidRPr="00C0117D" w:rsidRDefault="00AD2F30" w:rsidP="00AD2F30">
            <w:pPr>
              <w:rPr>
                <w:b/>
                <w:sz w:val="22"/>
                <w:szCs w:val="22"/>
              </w:rPr>
            </w:pPr>
            <w:r w:rsidRPr="00C0117D">
              <w:rPr>
                <w:b/>
                <w:sz w:val="22"/>
                <w:szCs w:val="22"/>
              </w:rPr>
              <w:lastRenderedPageBreak/>
              <w:t>8.1.</w:t>
            </w:r>
          </w:p>
          <w:p w14:paraId="1A7CE709" w14:textId="77777777" w:rsidR="00AD2F30" w:rsidRPr="00C0117D" w:rsidRDefault="00AD2F30" w:rsidP="00AD2F30">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AD2F30" w:rsidRPr="00C0117D" w:rsidRDefault="00AD2F30" w:rsidP="00AD2F30">
            <w:pPr>
              <w:rPr>
                <w:sz w:val="22"/>
                <w:szCs w:val="22"/>
              </w:rPr>
            </w:pPr>
            <w:r w:rsidRPr="00C0117D">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AD2F30" w:rsidRPr="00C0117D" w:rsidRDefault="00AD2F30" w:rsidP="00AD2F30">
            <w:pPr>
              <w:tabs>
                <w:tab w:val="left" w:pos="284"/>
                <w:tab w:val="left" w:pos="851"/>
              </w:tabs>
              <w:jc w:val="both"/>
              <w:rPr>
                <w:bCs/>
                <w:color w:val="00000A"/>
                <w:sz w:val="22"/>
                <w:szCs w:val="22"/>
              </w:rPr>
            </w:pPr>
            <w:r w:rsidRPr="00C0117D">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AD2F30" w:rsidRPr="00C0117D" w:rsidRDefault="00AD2F30" w:rsidP="00AD2F30">
            <w:pPr>
              <w:tabs>
                <w:tab w:val="left" w:pos="284"/>
                <w:tab w:val="left" w:pos="851"/>
              </w:tabs>
              <w:jc w:val="both"/>
              <w:rPr>
                <w:bCs/>
                <w:color w:val="00000A"/>
                <w:sz w:val="22"/>
                <w:szCs w:val="22"/>
                <w:lang w:eastAsia="zh-CN"/>
              </w:rPr>
            </w:pPr>
            <w:r w:rsidRPr="00C0117D">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C0117D">
              <w:rPr>
                <w:rStyle w:val="ab"/>
                <w:bCs/>
                <w:sz w:val="22"/>
                <w:szCs w:val="22"/>
                <w:lang w:eastAsia="zh-CN"/>
              </w:rPr>
              <w:t>https://etp-region.ru</w:t>
            </w:r>
            <w:r w:rsidRPr="00C0117D">
              <w:rPr>
                <w:bCs/>
                <w:color w:val="00000A"/>
                <w:sz w:val="22"/>
                <w:szCs w:val="22"/>
                <w:lang w:eastAsia="zh-CN"/>
              </w:rPr>
              <w:t xml:space="preserve">. </w:t>
            </w:r>
          </w:p>
          <w:p w14:paraId="5EF2AF95" w14:textId="77777777" w:rsidR="00AD2F30" w:rsidRPr="00C0117D" w:rsidRDefault="00AD2F30" w:rsidP="00AD2F30">
            <w:pPr>
              <w:jc w:val="both"/>
              <w:rPr>
                <w:sz w:val="22"/>
                <w:szCs w:val="22"/>
              </w:rPr>
            </w:pPr>
            <w:r w:rsidRPr="00C0117D">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AD2F30" w:rsidRPr="00C0117D" w:rsidRDefault="00AD2F30" w:rsidP="00AD2F30">
            <w:pPr>
              <w:shd w:val="clear" w:color="auto" w:fill="FFFFFF"/>
              <w:jc w:val="both"/>
              <w:rPr>
                <w:sz w:val="22"/>
                <w:szCs w:val="22"/>
              </w:rPr>
            </w:pPr>
            <w:r w:rsidRPr="00C0117D">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AD2F30" w:rsidRPr="00C0117D" w:rsidRDefault="00AD2F30" w:rsidP="00AD2F30">
            <w:pPr>
              <w:shd w:val="clear" w:color="auto" w:fill="FFFFFF"/>
              <w:jc w:val="both"/>
              <w:rPr>
                <w:b/>
                <w:bCs/>
                <w:sz w:val="22"/>
                <w:szCs w:val="22"/>
              </w:rPr>
            </w:pPr>
          </w:p>
          <w:p w14:paraId="4A04A1B6" w14:textId="5D851583" w:rsidR="00AD2F30" w:rsidRPr="00C0117D" w:rsidRDefault="00AD2F30" w:rsidP="00180546">
            <w:pPr>
              <w:shd w:val="clear" w:color="auto" w:fill="FFFFFF"/>
              <w:jc w:val="both"/>
              <w:rPr>
                <w:b/>
                <w:bCs/>
                <w:sz w:val="22"/>
                <w:szCs w:val="22"/>
              </w:rPr>
            </w:pPr>
            <w:r w:rsidRPr="00C0117D">
              <w:rPr>
                <w:b/>
                <w:bCs/>
                <w:sz w:val="22"/>
                <w:szCs w:val="22"/>
              </w:rPr>
              <w:t xml:space="preserve">С даты размещения документации в ЕИС </w:t>
            </w:r>
            <w:r w:rsidRPr="00C0117D">
              <w:rPr>
                <w:b/>
                <w:bCs/>
                <w:sz w:val="22"/>
                <w:szCs w:val="22"/>
                <w:highlight w:val="cyan"/>
              </w:rPr>
              <w:t xml:space="preserve">до </w:t>
            </w:r>
            <w:r w:rsidR="00687A6D">
              <w:rPr>
                <w:b/>
                <w:bCs/>
                <w:sz w:val="22"/>
                <w:szCs w:val="22"/>
                <w:highlight w:val="cyan"/>
              </w:rPr>
              <w:t>15</w:t>
            </w:r>
            <w:r w:rsidRPr="00C0117D">
              <w:rPr>
                <w:b/>
                <w:bCs/>
                <w:sz w:val="22"/>
                <w:szCs w:val="22"/>
                <w:highlight w:val="cyan"/>
              </w:rPr>
              <w:t>.</w:t>
            </w:r>
            <w:r w:rsidR="00180546">
              <w:rPr>
                <w:b/>
                <w:bCs/>
                <w:sz w:val="22"/>
                <w:szCs w:val="22"/>
                <w:highlight w:val="cyan"/>
              </w:rPr>
              <w:t>09</w:t>
            </w:r>
            <w:r w:rsidRPr="00C0117D">
              <w:rPr>
                <w:b/>
                <w:bCs/>
                <w:sz w:val="22"/>
                <w:szCs w:val="22"/>
                <w:highlight w:val="cyan"/>
              </w:rPr>
              <w:t>.2025</w:t>
            </w:r>
            <w:r w:rsidRPr="00C0117D">
              <w:rPr>
                <w:b/>
                <w:sz w:val="22"/>
                <w:szCs w:val="22"/>
                <w:highlight w:val="cyan"/>
                <w:lang w:eastAsia="en-US"/>
              </w:rPr>
              <w:t xml:space="preserve"> года 09.59 часов </w:t>
            </w:r>
            <w:r w:rsidRPr="00C0117D">
              <w:rPr>
                <w:b/>
                <w:sz w:val="22"/>
                <w:szCs w:val="22"/>
                <w:highlight w:val="cyan"/>
              </w:rPr>
              <w:t>(по местному времени</w:t>
            </w:r>
            <w:r w:rsidRPr="00C0117D">
              <w:rPr>
                <w:b/>
                <w:bCs/>
                <w:sz w:val="22"/>
                <w:szCs w:val="22"/>
                <w:highlight w:val="cyan"/>
                <w:lang w:eastAsia="en-US"/>
              </w:rPr>
              <w:t xml:space="preserve"> Заказчика</w:t>
            </w:r>
            <w:r w:rsidRPr="00C0117D">
              <w:rPr>
                <w:b/>
                <w:sz w:val="22"/>
                <w:szCs w:val="22"/>
                <w:highlight w:val="cyan"/>
              </w:rPr>
              <w:t>).</w:t>
            </w:r>
            <w:r w:rsidRPr="00C0117D">
              <w:rPr>
                <w:b/>
                <w:bCs/>
                <w:sz w:val="22"/>
                <w:szCs w:val="22"/>
                <w:highlight w:val="cyan"/>
              </w:rPr>
              <w:t xml:space="preserve"> последний день подачи</w:t>
            </w:r>
          </w:p>
        </w:tc>
      </w:tr>
      <w:tr w:rsidR="00AD2F30" w:rsidRPr="00C0117D"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AD2F30" w:rsidRPr="00C0117D" w:rsidRDefault="00AD2F30" w:rsidP="00AD2F30">
            <w:pPr>
              <w:pStyle w:val="affa"/>
              <w:numPr>
                <w:ilvl w:val="0"/>
                <w:numId w:val="13"/>
              </w:numPr>
              <w:tabs>
                <w:tab w:val="left" w:pos="284"/>
                <w:tab w:val="left" w:pos="851"/>
              </w:tabs>
              <w:ind w:left="0" w:firstLine="0"/>
              <w:jc w:val="both"/>
              <w:rPr>
                <w:b/>
                <w:szCs w:val="22"/>
              </w:rPr>
            </w:pPr>
            <w:r w:rsidRPr="00C0117D">
              <w:rPr>
                <w:b/>
                <w:szCs w:val="22"/>
              </w:rPr>
              <w:t>Внесение изменений в извещение о закупке и отказа от проведения закупки</w:t>
            </w:r>
          </w:p>
        </w:tc>
      </w:tr>
      <w:tr w:rsidR="00AD2F30" w:rsidRPr="00C0117D" w14:paraId="4139811F" w14:textId="77777777" w:rsidTr="00D80EAA">
        <w:tc>
          <w:tcPr>
            <w:tcW w:w="381" w:type="pct"/>
            <w:tcBorders>
              <w:left w:val="single" w:sz="4" w:space="0" w:color="auto"/>
              <w:bottom w:val="single" w:sz="4" w:space="0" w:color="auto"/>
              <w:right w:val="single" w:sz="4" w:space="0" w:color="auto"/>
            </w:tcBorders>
          </w:tcPr>
          <w:p w14:paraId="3108C7DA" w14:textId="77777777" w:rsidR="00AD2F30" w:rsidRPr="00C0117D" w:rsidRDefault="00AD2F30" w:rsidP="00AD2F30">
            <w:pPr>
              <w:rPr>
                <w:b/>
                <w:sz w:val="22"/>
                <w:szCs w:val="22"/>
              </w:rPr>
            </w:pPr>
            <w:r w:rsidRPr="00C0117D">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AD2F30" w:rsidRPr="00C0117D" w:rsidRDefault="00AD2F30" w:rsidP="00AD2F30">
            <w:pPr>
              <w:rPr>
                <w:sz w:val="22"/>
                <w:szCs w:val="22"/>
              </w:rPr>
            </w:pPr>
            <w:r w:rsidRPr="00C0117D">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6AD67AFF" w14:textId="2FE34697" w:rsidR="00AD2F30" w:rsidRPr="00C0117D" w:rsidRDefault="00AD2F30" w:rsidP="00CA4294">
            <w:pPr>
              <w:suppressAutoHyphens/>
              <w:autoSpaceDE w:val="0"/>
              <w:autoSpaceDN w:val="0"/>
              <w:adjustRightInd w:val="0"/>
              <w:jc w:val="both"/>
              <w:rPr>
                <w:sz w:val="22"/>
                <w:szCs w:val="22"/>
                <w:lang w:eastAsia="ar-SA"/>
              </w:rPr>
            </w:pPr>
            <w:r w:rsidRPr="00C0117D">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AD2F30" w:rsidRPr="00C0117D" w14:paraId="781D7C8D" w14:textId="77777777" w:rsidTr="00D80EAA">
        <w:tc>
          <w:tcPr>
            <w:tcW w:w="381" w:type="pct"/>
            <w:tcBorders>
              <w:left w:val="single" w:sz="4" w:space="0" w:color="auto"/>
              <w:right w:val="single" w:sz="4" w:space="0" w:color="auto"/>
            </w:tcBorders>
          </w:tcPr>
          <w:p w14:paraId="561B5F19" w14:textId="77777777" w:rsidR="00AD2F30" w:rsidRPr="00C0117D" w:rsidRDefault="00AD2F30" w:rsidP="00AD2F30">
            <w:pPr>
              <w:rPr>
                <w:b/>
                <w:sz w:val="22"/>
                <w:szCs w:val="22"/>
              </w:rPr>
            </w:pPr>
            <w:r w:rsidRPr="00C0117D">
              <w:rPr>
                <w:b/>
                <w:sz w:val="22"/>
                <w:szCs w:val="22"/>
              </w:rPr>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AD2F30" w:rsidRPr="00C0117D" w:rsidRDefault="00AD2F30" w:rsidP="00AD2F30">
            <w:pPr>
              <w:rPr>
                <w:sz w:val="22"/>
                <w:szCs w:val="22"/>
              </w:rPr>
            </w:pPr>
            <w:r w:rsidRPr="00C0117D">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4C38E5B3" w14:textId="36F74195" w:rsidR="00083990" w:rsidRDefault="00083990" w:rsidP="00FB3D53">
            <w:pPr>
              <w:jc w:val="both"/>
              <w:rPr>
                <w:sz w:val="22"/>
                <w:szCs w:val="22"/>
              </w:rPr>
            </w:pPr>
            <w:r w:rsidRPr="0008399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14:paraId="24387942" w14:textId="14C10711" w:rsidR="00FB3D53" w:rsidRPr="00FB3D53" w:rsidRDefault="00FB3D53" w:rsidP="00FB3D53">
            <w:pPr>
              <w:jc w:val="both"/>
              <w:rPr>
                <w:sz w:val="22"/>
                <w:szCs w:val="22"/>
              </w:rPr>
            </w:pPr>
            <w:r w:rsidRPr="00FB3D53">
              <w:rPr>
                <w:sz w:val="22"/>
                <w:szCs w:val="22"/>
              </w:rPr>
              <w:t>Решение об отмене конкурентной закупки утверждается заказчиком с указанием даты принятия такого решения и основания принятия решения.</w:t>
            </w:r>
          </w:p>
          <w:p w14:paraId="25909B4A" w14:textId="77777777" w:rsidR="00FB3D53" w:rsidRPr="00FB3D53" w:rsidRDefault="00FB3D53" w:rsidP="00FB3D53">
            <w:pPr>
              <w:jc w:val="both"/>
              <w:rPr>
                <w:sz w:val="22"/>
                <w:szCs w:val="22"/>
              </w:rPr>
            </w:pPr>
            <w:r w:rsidRPr="00FB3D53">
              <w:rPr>
                <w:sz w:val="22"/>
                <w:szCs w:val="22"/>
              </w:rPr>
              <w:lastRenderedPageBreak/>
              <w:t>Решение об отмене конкурентной закупки размещается посредством Региональной информационной системы в ЕИС в день принятия этого решения.</w:t>
            </w:r>
          </w:p>
          <w:p w14:paraId="37A23635" w14:textId="77777777" w:rsidR="00FB3D53" w:rsidRPr="00FB3D53" w:rsidRDefault="00FB3D53" w:rsidP="00FB3D53">
            <w:pPr>
              <w:jc w:val="both"/>
              <w:rPr>
                <w:sz w:val="22"/>
                <w:szCs w:val="22"/>
              </w:rPr>
            </w:pPr>
            <w:r w:rsidRPr="00FB3D53">
              <w:rPr>
                <w:sz w:val="22"/>
                <w:szCs w:val="22"/>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65065E4D" w14:textId="66433DB2" w:rsidR="00FB3D53" w:rsidRPr="00FB3D53" w:rsidRDefault="00FB3D53" w:rsidP="00FB3D53">
            <w:pPr>
              <w:jc w:val="both"/>
              <w:rPr>
                <w:sz w:val="22"/>
                <w:szCs w:val="22"/>
              </w:rPr>
            </w:pPr>
            <w:r>
              <w:rPr>
                <w:sz w:val="22"/>
                <w:szCs w:val="22"/>
              </w:rPr>
              <w:t xml:space="preserve">- </w:t>
            </w:r>
            <w:r w:rsidRPr="00FB3D53">
              <w:rPr>
                <w:sz w:val="22"/>
                <w:szCs w:val="22"/>
              </w:rPr>
              <w:t>дата принятия решения;</w:t>
            </w:r>
          </w:p>
          <w:p w14:paraId="405CA204" w14:textId="4913EF73" w:rsidR="00FB3D53" w:rsidRPr="00FB3D53" w:rsidRDefault="00FB3D53" w:rsidP="00FB3D53">
            <w:pPr>
              <w:jc w:val="both"/>
              <w:rPr>
                <w:sz w:val="22"/>
                <w:szCs w:val="22"/>
              </w:rPr>
            </w:pPr>
            <w:r>
              <w:rPr>
                <w:sz w:val="22"/>
                <w:szCs w:val="22"/>
              </w:rPr>
              <w:t xml:space="preserve">- </w:t>
            </w:r>
            <w:r w:rsidRPr="00FB3D53">
              <w:rPr>
                <w:sz w:val="22"/>
                <w:szCs w:val="22"/>
              </w:rPr>
              <w:t>основание принятия решения.</w:t>
            </w:r>
          </w:p>
          <w:p w14:paraId="3CC03876" w14:textId="77777777" w:rsidR="00FB3D53" w:rsidRPr="00FB3D53" w:rsidRDefault="00FB3D53" w:rsidP="00FB3D53">
            <w:pPr>
              <w:jc w:val="both"/>
              <w:rPr>
                <w:sz w:val="22"/>
                <w:szCs w:val="22"/>
              </w:rPr>
            </w:pPr>
            <w:r w:rsidRPr="00FB3D53">
              <w:rPr>
                <w:sz w:val="22"/>
                <w:szCs w:val="22"/>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0A04E04C" w14:textId="12B18E23" w:rsidR="00AD2F30" w:rsidRPr="00C0117D" w:rsidRDefault="00FB3D53" w:rsidP="00FB3D53">
            <w:pPr>
              <w:jc w:val="both"/>
              <w:rPr>
                <w:sz w:val="22"/>
                <w:szCs w:val="22"/>
              </w:rPr>
            </w:pPr>
            <w:r w:rsidRPr="00FB3D53">
              <w:rPr>
                <w:sz w:val="22"/>
                <w:szCs w:val="22"/>
              </w:rPr>
              <w:t xml:space="preserve"> По истечении срока отмены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AD2F30" w:rsidRPr="00C0117D" w14:paraId="1F607D3E" w14:textId="77777777" w:rsidTr="00B16E0B">
        <w:tc>
          <w:tcPr>
            <w:tcW w:w="5000" w:type="pct"/>
            <w:gridSpan w:val="3"/>
            <w:tcBorders>
              <w:left w:val="single" w:sz="4" w:space="0" w:color="auto"/>
              <w:right w:val="single" w:sz="4" w:space="0" w:color="auto"/>
            </w:tcBorders>
          </w:tcPr>
          <w:p w14:paraId="1E402F3A" w14:textId="77777777" w:rsidR="00AD2F30" w:rsidRPr="00C0117D" w:rsidRDefault="00AD2F30" w:rsidP="00AD2F30">
            <w:pPr>
              <w:pStyle w:val="affa"/>
              <w:numPr>
                <w:ilvl w:val="0"/>
                <w:numId w:val="13"/>
              </w:numPr>
              <w:tabs>
                <w:tab w:val="left" w:pos="238"/>
                <w:tab w:val="left" w:pos="423"/>
              </w:tabs>
              <w:ind w:left="0" w:firstLine="0"/>
              <w:jc w:val="both"/>
              <w:rPr>
                <w:b/>
                <w:szCs w:val="22"/>
              </w:rPr>
            </w:pPr>
            <w:r w:rsidRPr="00C0117D">
              <w:rPr>
                <w:b/>
                <w:szCs w:val="22"/>
              </w:rPr>
              <w:lastRenderedPageBreak/>
              <w:t>Порядок заключения договора</w:t>
            </w:r>
          </w:p>
        </w:tc>
      </w:tr>
      <w:tr w:rsidR="00AD2F30" w:rsidRPr="00C0117D" w14:paraId="5D6F2C09" w14:textId="77777777" w:rsidTr="00D80EAA">
        <w:tc>
          <w:tcPr>
            <w:tcW w:w="381" w:type="pct"/>
            <w:tcBorders>
              <w:left w:val="single" w:sz="4" w:space="0" w:color="auto"/>
              <w:right w:val="single" w:sz="4" w:space="0" w:color="auto"/>
            </w:tcBorders>
          </w:tcPr>
          <w:p w14:paraId="53B17DB4" w14:textId="77777777" w:rsidR="00AD2F30" w:rsidRPr="00C0117D" w:rsidRDefault="00AD2F30" w:rsidP="00AD2F30">
            <w:pPr>
              <w:rPr>
                <w:b/>
                <w:sz w:val="22"/>
                <w:szCs w:val="22"/>
              </w:rPr>
            </w:pPr>
            <w:r w:rsidRPr="00C0117D">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AD2F30" w:rsidRPr="00C0117D" w:rsidRDefault="00AD2F30" w:rsidP="00AD2F30">
            <w:pPr>
              <w:rPr>
                <w:sz w:val="22"/>
                <w:szCs w:val="22"/>
              </w:rPr>
            </w:pPr>
            <w:r w:rsidRPr="00C0117D">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AD2F30" w:rsidRPr="00C0117D" w:rsidRDefault="00AD2F30" w:rsidP="00AD2F30">
            <w:pPr>
              <w:pStyle w:val="32"/>
              <w:tabs>
                <w:tab w:val="left" w:pos="311"/>
              </w:tabs>
              <w:spacing w:line="240" w:lineRule="auto"/>
              <w:ind w:left="0" w:firstLine="0"/>
              <w:rPr>
                <w:rFonts w:eastAsiaTheme="minorEastAsia"/>
                <w:color w:val="000000"/>
                <w:sz w:val="22"/>
                <w:szCs w:val="22"/>
              </w:rPr>
            </w:pPr>
            <w:r w:rsidRPr="00C0117D">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AD2F30" w:rsidRPr="00C0117D" w14:paraId="7F0CA3B9" w14:textId="77777777" w:rsidTr="00D80EAA">
        <w:tc>
          <w:tcPr>
            <w:tcW w:w="381" w:type="pct"/>
            <w:tcBorders>
              <w:left w:val="single" w:sz="4" w:space="0" w:color="auto"/>
              <w:right w:val="single" w:sz="4" w:space="0" w:color="auto"/>
            </w:tcBorders>
          </w:tcPr>
          <w:p w14:paraId="0CF94E82" w14:textId="77777777" w:rsidR="00AD2F30" w:rsidRPr="00C0117D" w:rsidRDefault="00AD2F30" w:rsidP="00AD2F30">
            <w:pPr>
              <w:rPr>
                <w:b/>
                <w:sz w:val="22"/>
                <w:szCs w:val="22"/>
              </w:rPr>
            </w:pPr>
            <w:r w:rsidRPr="00C0117D">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AD2F30" w:rsidRPr="00C0117D" w:rsidRDefault="00AD2F30" w:rsidP="00AD2F30">
            <w:pPr>
              <w:rPr>
                <w:sz w:val="22"/>
                <w:szCs w:val="22"/>
              </w:rPr>
            </w:pPr>
            <w:r w:rsidRPr="00C0117D">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21AF4E14" w:rsidR="00AD2F30" w:rsidRPr="00C0117D" w:rsidRDefault="00E714C0" w:rsidP="00AD2F30">
            <w:pPr>
              <w:jc w:val="both"/>
              <w:rPr>
                <w:bCs/>
                <w:sz w:val="22"/>
                <w:szCs w:val="22"/>
              </w:rPr>
            </w:pPr>
            <w:r w:rsidRPr="00C0117D">
              <w:rPr>
                <w:bCs/>
                <w:sz w:val="22"/>
                <w:szCs w:val="22"/>
              </w:rPr>
              <w:t xml:space="preserve">    </w:t>
            </w:r>
            <w:r w:rsidR="00AD2F30" w:rsidRPr="00C0117D">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03147CA0" w:rsidR="00AD2F30" w:rsidRPr="00C0117D" w:rsidRDefault="00E714C0" w:rsidP="00AD2F30">
            <w:pPr>
              <w:jc w:val="both"/>
              <w:rPr>
                <w:bCs/>
                <w:sz w:val="22"/>
                <w:szCs w:val="22"/>
              </w:rPr>
            </w:pPr>
            <w:r w:rsidRPr="00C0117D">
              <w:rPr>
                <w:bCs/>
                <w:sz w:val="22"/>
                <w:szCs w:val="22"/>
              </w:rPr>
              <w:t xml:space="preserve">    </w:t>
            </w:r>
            <w:r w:rsidR="00AD2F30" w:rsidRPr="00C0117D">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2AE5F3E2" w14:textId="11044185" w:rsidR="00E714C0" w:rsidRPr="00C0117D" w:rsidRDefault="00E714C0" w:rsidP="00E714C0">
            <w:pPr>
              <w:jc w:val="both"/>
              <w:rPr>
                <w:bCs/>
                <w:sz w:val="22"/>
                <w:szCs w:val="22"/>
              </w:rPr>
            </w:pPr>
            <w:r w:rsidRPr="00C0117D">
              <w:rPr>
                <w:bCs/>
                <w:sz w:val="22"/>
                <w:szCs w:val="22"/>
              </w:rPr>
              <w:t xml:space="preserve">     По результатам проведения аукциона договор заключается на условиях, указанных в извещении о проведении аукциона и аукционной документации, по цене, предложенной его победителем,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52C9F20D" w14:textId="2F7E5E23" w:rsidR="00E714C0" w:rsidRPr="00C0117D" w:rsidRDefault="00E714C0" w:rsidP="00E714C0">
            <w:pPr>
              <w:jc w:val="both"/>
              <w:rPr>
                <w:bCs/>
                <w:sz w:val="22"/>
                <w:szCs w:val="22"/>
              </w:rPr>
            </w:pPr>
            <w:r w:rsidRPr="00C0117D">
              <w:rPr>
                <w:bCs/>
                <w:sz w:val="22"/>
                <w:szCs w:val="22"/>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 оператора ЭП.</w:t>
            </w:r>
          </w:p>
          <w:p w14:paraId="6478882A" w14:textId="3C4A005A" w:rsidR="00AD2F30" w:rsidRPr="00C0117D" w:rsidRDefault="00E714C0" w:rsidP="00AD2F30">
            <w:pPr>
              <w:jc w:val="both"/>
              <w:rPr>
                <w:bCs/>
                <w:sz w:val="22"/>
                <w:szCs w:val="22"/>
              </w:rPr>
            </w:pPr>
            <w:r w:rsidRPr="00C0117D">
              <w:rPr>
                <w:bCs/>
                <w:sz w:val="22"/>
                <w:szCs w:val="22"/>
              </w:rPr>
              <w:t xml:space="preserve">       При этом договор заключается только после предоставления участником аукциона обеспечения исполнения договора в соответствии с требованиями </w:t>
            </w:r>
            <w:r w:rsidRPr="00C0117D">
              <w:rPr>
                <w:bCs/>
                <w:sz w:val="22"/>
                <w:szCs w:val="22"/>
              </w:rPr>
              <w:lastRenderedPageBreak/>
              <w:t xml:space="preserve">аукционной документации, если условие о предоставлении обеспечения исполнения договора было установлено в аукционной документации. </w:t>
            </w:r>
          </w:p>
        </w:tc>
      </w:tr>
      <w:tr w:rsidR="00AD2F30" w:rsidRPr="00C0117D" w14:paraId="3FB6A08C" w14:textId="77777777" w:rsidTr="00D80EAA">
        <w:trPr>
          <w:trHeight w:val="704"/>
        </w:trPr>
        <w:tc>
          <w:tcPr>
            <w:tcW w:w="381" w:type="pct"/>
            <w:tcBorders>
              <w:left w:val="single" w:sz="4" w:space="0" w:color="auto"/>
              <w:right w:val="single" w:sz="4" w:space="0" w:color="auto"/>
            </w:tcBorders>
          </w:tcPr>
          <w:p w14:paraId="22F1E2B3" w14:textId="77777777" w:rsidR="00AD2F30" w:rsidRPr="00C0117D" w:rsidRDefault="00AD2F30" w:rsidP="00AD2F30">
            <w:pPr>
              <w:pStyle w:val="affa"/>
              <w:numPr>
                <w:ilvl w:val="0"/>
                <w:numId w:val="13"/>
              </w:numPr>
              <w:tabs>
                <w:tab w:val="left" w:pos="447"/>
                <w:tab w:val="left" w:pos="873"/>
              </w:tabs>
              <w:ind w:left="22" w:firstLine="0"/>
              <w:jc w:val="left"/>
              <w:rPr>
                <w:b/>
                <w:szCs w:val="22"/>
              </w:rPr>
            </w:pPr>
            <w:r w:rsidRPr="00C0117D">
              <w:rPr>
                <w:b/>
                <w:szCs w:val="22"/>
              </w:rPr>
              <w:lastRenderedPageBreak/>
              <w:t xml:space="preserve">    </w:t>
            </w:r>
          </w:p>
        </w:tc>
        <w:tc>
          <w:tcPr>
            <w:tcW w:w="1548" w:type="pct"/>
            <w:tcBorders>
              <w:left w:val="single" w:sz="4" w:space="0" w:color="auto"/>
              <w:right w:val="single" w:sz="4" w:space="0" w:color="auto"/>
            </w:tcBorders>
          </w:tcPr>
          <w:p w14:paraId="3492B57C" w14:textId="77777777" w:rsidR="00AD2F30" w:rsidRPr="00C0117D" w:rsidRDefault="00AD2F30" w:rsidP="00AD2F30">
            <w:pPr>
              <w:tabs>
                <w:tab w:val="left" w:pos="447"/>
                <w:tab w:val="left" w:pos="873"/>
              </w:tabs>
              <w:ind w:left="22"/>
              <w:rPr>
                <w:b/>
                <w:sz w:val="22"/>
                <w:szCs w:val="22"/>
              </w:rPr>
            </w:pPr>
            <w:r w:rsidRPr="00C0117D">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AD2F30" w:rsidRPr="00C0117D" w:rsidRDefault="00AD2F30" w:rsidP="00AD2F30">
            <w:pPr>
              <w:tabs>
                <w:tab w:val="left" w:pos="151"/>
              </w:tabs>
              <w:autoSpaceDE w:val="0"/>
              <w:autoSpaceDN w:val="0"/>
              <w:adjustRightInd w:val="0"/>
              <w:jc w:val="both"/>
              <w:rPr>
                <w:bCs/>
                <w:sz w:val="22"/>
                <w:szCs w:val="22"/>
              </w:rPr>
            </w:pPr>
            <w:r w:rsidRPr="00C0117D">
              <w:rPr>
                <w:bCs/>
                <w:sz w:val="22"/>
                <w:szCs w:val="22"/>
              </w:rPr>
              <w:t xml:space="preserve">Участник закупки может самостоятельно скачать документацию на сайте ЕИС </w:t>
            </w:r>
            <w:hyperlink r:id="rId10" w:history="1">
              <w:r w:rsidRPr="00C0117D">
                <w:rPr>
                  <w:rStyle w:val="ab"/>
                  <w:bCs/>
                  <w:sz w:val="22"/>
                  <w:szCs w:val="22"/>
                  <w:lang w:val="en-US"/>
                </w:rPr>
                <w:t>www</w:t>
              </w:r>
              <w:r w:rsidRPr="00C0117D">
                <w:rPr>
                  <w:rStyle w:val="ab"/>
                  <w:bCs/>
                  <w:sz w:val="22"/>
                  <w:szCs w:val="22"/>
                </w:rPr>
                <w:t>.zakupki.gov.ru</w:t>
              </w:r>
            </w:hyperlink>
            <w:r w:rsidRPr="00C0117D">
              <w:rPr>
                <w:bCs/>
                <w:sz w:val="22"/>
                <w:szCs w:val="22"/>
              </w:rPr>
              <w:t xml:space="preserve"> и на ЭТП </w:t>
            </w:r>
            <w:r w:rsidRPr="00C0117D">
              <w:rPr>
                <w:rStyle w:val="ab"/>
                <w:bCs/>
                <w:sz w:val="22"/>
                <w:szCs w:val="22"/>
              </w:rPr>
              <w:t>https://etp-region.ru</w:t>
            </w:r>
          </w:p>
        </w:tc>
      </w:tr>
    </w:tbl>
    <w:p w14:paraId="5C39DEF8" w14:textId="77777777" w:rsidR="00FD22BB" w:rsidRPr="00C0117D" w:rsidRDefault="00FD22BB">
      <w:pPr>
        <w:jc w:val="center"/>
        <w:rPr>
          <w:b/>
          <w:bCs/>
          <w:sz w:val="22"/>
          <w:szCs w:val="22"/>
        </w:rPr>
      </w:pPr>
    </w:p>
    <w:p w14:paraId="27B1DE82" w14:textId="77777777" w:rsidR="005B41C8" w:rsidRDefault="005B41C8">
      <w:pPr>
        <w:rPr>
          <w:b/>
          <w:sz w:val="22"/>
          <w:szCs w:val="22"/>
        </w:rPr>
      </w:pPr>
      <w:r>
        <w:rPr>
          <w:b/>
          <w:sz w:val="22"/>
          <w:szCs w:val="22"/>
        </w:rPr>
        <w:br w:type="page"/>
      </w:r>
    </w:p>
    <w:p w14:paraId="27ADE6CF" w14:textId="5716FB41" w:rsidR="00336F21" w:rsidRPr="00C0117D" w:rsidRDefault="00336F21" w:rsidP="0030156D">
      <w:pPr>
        <w:ind w:left="6379"/>
        <w:jc w:val="right"/>
        <w:rPr>
          <w:b/>
          <w:sz w:val="22"/>
          <w:szCs w:val="22"/>
        </w:rPr>
      </w:pPr>
      <w:r w:rsidRPr="00C0117D">
        <w:rPr>
          <w:b/>
          <w:sz w:val="22"/>
          <w:szCs w:val="22"/>
        </w:rPr>
        <w:lastRenderedPageBreak/>
        <w:t>Приложение № 1 к Документации об электронном Аукционе</w:t>
      </w:r>
    </w:p>
    <w:p w14:paraId="557C6DC9" w14:textId="77777777" w:rsidR="00336F21" w:rsidRPr="00C0117D" w:rsidRDefault="00336F21" w:rsidP="00336F21">
      <w:pPr>
        <w:pStyle w:val="affa"/>
        <w:tabs>
          <w:tab w:val="left" w:pos="567"/>
          <w:tab w:val="left" w:pos="2440"/>
        </w:tabs>
        <w:autoSpaceDE w:val="0"/>
        <w:autoSpaceDN w:val="0"/>
        <w:adjustRightInd w:val="0"/>
        <w:jc w:val="both"/>
        <w:rPr>
          <w:rFonts w:eastAsia="Calibri"/>
          <w:bCs/>
          <w:szCs w:val="22"/>
          <w:lang w:eastAsia="en-US"/>
        </w:rPr>
      </w:pPr>
    </w:p>
    <w:p w14:paraId="218CA903" w14:textId="5E4F2492" w:rsidR="00336F21" w:rsidRPr="00C0117D" w:rsidRDefault="00336F21" w:rsidP="00336F21">
      <w:pPr>
        <w:jc w:val="center"/>
        <w:rPr>
          <w:b/>
          <w:sz w:val="22"/>
          <w:szCs w:val="22"/>
        </w:rPr>
      </w:pPr>
      <w:r w:rsidRPr="00C0117D">
        <w:rPr>
          <w:bCs/>
          <w:color w:val="000000"/>
          <w:sz w:val="22"/>
          <w:szCs w:val="22"/>
          <w:lang w:eastAsia="zh-CN"/>
        </w:rPr>
        <w:t xml:space="preserve"> </w:t>
      </w:r>
      <w:r w:rsidRPr="00C0117D">
        <w:rPr>
          <w:b/>
          <w:sz w:val="22"/>
          <w:szCs w:val="22"/>
        </w:rPr>
        <w:t>Обоснование НМЦК</w:t>
      </w:r>
    </w:p>
    <w:p w14:paraId="1D3ADCF8" w14:textId="30FACF50" w:rsidR="00336F21" w:rsidRPr="00C0117D" w:rsidRDefault="00336F21" w:rsidP="00336F21">
      <w:pPr>
        <w:jc w:val="center"/>
        <w:rPr>
          <w:rFonts w:eastAsia="Calibri"/>
          <w:b/>
          <w:sz w:val="22"/>
          <w:szCs w:val="22"/>
          <w:lang w:eastAsia="en-US"/>
        </w:rPr>
      </w:pPr>
      <w:r w:rsidRPr="00C0117D">
        <w:rPr>
          <w:b/>
          <w:sz w:val="22"/>
          <w:szCs w:val="22"/>
        </w:rPr>
        <w:t>Локально-сметный расчет(смета)</w:t>
      </w:r>
    </w:p>
    <w:p w14:paraId="2C3CAEA2" w14:textId="77777777" w:rsidR="00336F21" w:rsidRPr="00C0117D" w:rsidRDefault="00336F21" w:rsidP="00336F21">
      <w:pPr>
        <w:jc w:val="center"/>
        <w:rPr>
          <w:b/>
          <w:sz w:val="22"/>
          <w:szCs w:val="22"/>
        </w:rPr>
      </w:pPr>
      <w:r w:rsidRPr="00C0117D">
        <w:rPr>
          <w:b/>
          <w:sz w:val="22"/>
          <w:szCs w:val="22"/>
        </w:rPr>
        <w:t>Прилагается отдельным файлом</w:t>
      </w:r>
    </w:p>
    <w:p w14:paraId="2F044ED3" w14:textId="77777777" w:rsidR="00336F21" w:rsidRPr="00C0117D" w:rsidRDefault="00336F21" w:rsidP="00336F21">
      <w:pPr>
        <w:jc w:val="center"/>
        <w:rPr>
          <w:sz w:val="22"/>
          <w:szCs w:val="22"/>
        </w:rPr>
      </w:pPr>
    </w:p>
    <w:p w14:paraId="5C7B9511" w14:textId="77777777" w:rsidR="005B41C8" w:rsidRDefault="005B41C8">
      <w:pPr>
        <w:rPr>
          <w:b/>
          <w:sz w:val="22"/>
          <w:szCs w:val="22"/>
        </w:rPr>
      </w:pPr>
      <w:bookmarkStart w:id="6" w:name="OLE_LINK2"/>
      <w:bookmarkStart w:id="7" w:name="OLE_LINK1"/>
      <w:bookmarkStart w:id="8" w:name="OLE_LINK3"/>
      <w:r>
        <w:rPr>
          <w:b/>
          <w:sz w:val="22"/>
          <w:szCs w:val="22"/>
        </w:rPr>
        <w:br w:type="page"/>
      </w:r>
    </w:p>
    <w:p w14:paraId="5350C38D" w14:textId="6DB1E3C3" w:rsidR="00336F21" w:rsidRPr="00C0117D" w:rsidRDefault="00336F21" w:rsidP="00336F21">
      <w:pPr>
        <w:ind w:left="6379"/>
        <w:jc w:val="right"/>
        <w:rPr>
          <w:b/>
          <w:sz w:val="22"/>
          <w:szCs w:val="22"/>
        </w:rPr>
      </w:pPr>
      <w:r w:rsidRPr="00C0117D">
        <w:rPr>
          <w:b/>
          <w:sz w:val="22"/>
          <w:szCs w:val="22"/>
        </w:rPr>
        <w:lastRenderedPageBreak/>
        <w:t>Приложение № 2 к Документации об электронном Аукционе</w:t>
      </w:r>
    </w:p>
    <w:bookmarkEnd w:id="6"/>
    <w:bookmarkEnd w:id="7"/>
    <w:bookmarkEnd w:id="8"/>
    <w:p w14:paraId="5067F675" w14:textId="2DDA1525" w:rsidR="00336F21" w:rsidRPr="00C0117D" w:rsidRDefault="00336F21" w:rsidP="0030156D">
      <w:pPr>
        <w:shd w:val="clear" w:color="auto" w:fill="FFFFFF"/>
        <w:jc w:val="both"/>
        <w:rPr>
          <w:rFonts w:eastAsia="Calibri"/>
          <w:sz w:val="22"/>
          <w:szCs w:val="22"/>
          <w:lang w:eastAsia="en-US"/>
        </w:rPr>
      </w:pPr>
    </w:p>
    <w:p w14:paraId="3F66C1B1" w14:textId="77777777" w:rsidR="00336F21" w:rsidRPr="00C0117D" w:rsidRDefault="00336F21" w:rsidP="00336F21">
      <w:pPr>
        <w:jc w:val="center"/>
        <w:rPr>
          <w:b/>
          <w:bCs/>
          <w:sz w:val="22"/>
          <w:szCs w:val="22"/>
        </w:rPr>
      </w:pPr>
      <w:r w:rsidRPr="00C0117D">
        <w:rPr>
          <w:b/>
          <w:bCs/>
          <w:sz w:val="22"/>
          <w:szCs w:val="22"/>
        </w:rPr>
        <w:t>Техническое задание</w:t>
      </w:r>
    </w:p>
    <w:p w14:paraId="2FC31A88" w14:textId="58DEA58F" w:rsidR="00336F21" w:rsidRPr="00C0117D" w:rsidRDefault="00336F21" w:rsidP="0030156D">
      <w:pPr>
        <w:jc w:val="center"/>
        <w:rPr>
          <w:b/>
          <w:sz w:val="22"/>
          <w:szCs w:val="22"/>
        </w:rPr>
      </w:pPr>
      <w:r w:rsidRPr="00C0117D">
        <w:rPr>
          <w:b/>
          <w:bCs/>
          <w:sz w:val="22"/>
          <w:szCs w:val="22"/>
        </w:rPr>
        <w:t>Прилагается отдельным файлом</w:t>
      </w:r>
    </w:p>
    <w:p w14:paraId="6ADDA766" w14:textId="77777777" w:rsidR="00336F21" w:rsidRPr="00C0117D" w:rsidRDefault="00336F21" w:rsidP="00336F21">
      <w:pPr>
        <w:jc w:val="right"/>
        <w:rPr>
          <w:b/>
          <w:sz w:val="22"/>
          <w:szCs w:val="22"/>
        </w:rPr>
      </w:pPr>
    </w:p>
    <w:p w14:paraId="401CDBBE" w14:textId="77777777" w:rsidR="005B41C8" w:rsidRDefault="005B41C8" w:rsidP="00336F21">
      <w:pPr>
        <w:ind w:left="6379"/>
        <w:jc w:val="right"/>
        <w:rPr>
          <w:b/>
          <w:sz w:val="22"/>
          <w:szCs w:val="22"/>
        </w:rPr>
      </w:pPr>
    </w:p>
    <w:p w14:paraId="2520E80B" w14:textId="77777777" w:rsidR="005B41C8" w:rsidRDefault="005B41C8">
      <w:pPr>
        <w:rPr>
          <w:b/>
          <w:sz w:val="22"/>
          <w:szCs w:val="22"/>
        </w:rPr>
      </w:pPr>
      <w:r>
        <w:rPr>
          <w:b/>
          <w:sz w:val="22"/>
          <w:szCs w:val="22"/>
        </w:rPr>
        <w:br w:type="page"/>
      </w:r>
    </w:p>
    <w:p w14:paraId="05A308CB" w14:textId="5A95007A" w:rsidR="005B41C8" w:rsidRDefault="005B41C8">
      <w:pPr>
        <w:rPr>
          <w:b/>
          <w:sz w:val="22"/>
          <w:szCs w:val="22"/>
        </w:rPr>
      </w:pPr>
    </w:p>
    <w:p w14:paraId="546BE5A5" w14:textId="50F2974B" w:rsidR="00336F21" w:rsidRPr="00C0117D" w:rsidRDefault="00336F21" w:rsidP="00336F21">
      <w:pPr>
        <w:ind w:left="6379"/>
        <w:jc w:val="right"/>
        <w:rPr>
          <w:b/>
          <w:sz w:val="22"/>
          <w:szCs w:val="22"/>
        </w:rPr>
      </w:pPr>
      <w:r w:rsidRPr="00C0117D">
        <w:rPr>
          <w:b/>
          <w:sz w:val="22"/>
          <w:szCs w:val="22"/>
        </w:rPr>
        <w:t>Приложение № 3 к Документации об электронном Аукционе</w:t>
      </w:r>
    </w:p>
    <w:p w14:paraId="4A55D2DE" w14:textId="77777777" w:rsidR="00336F21" w:rsidRPr="00C0117D" w:rsidRDefault="00336F21" w:rsidP="00336F21">
      <w:pPr>
        <w:overflowPunct w:val="0"/>
        <w:ind w:firstLine="360"/>
        <w:jc w:val="center"/>
        <w:rPr>
          <w:b/>
          <w:color w:val="00000A"/>
          <w:sz w:val="22"/>
          <w:szCs w:val="22"/>
          <w:lang w:eastAsia="zh-CN"/>
        </w:rPr>
      </w:pPr>
    </w:p>
    <w:p w14:paraId="3A61795A" w14:textId="708249CB" w:rsidR="00336F21" w:rsidRPr="00C0117D" w:rsidRDefault="00336F21" w:rsidP="0030156D">
      <w:pPr>
        <w:jc w:val="center"/>
        <w:rPr>
          <w:b/>
          <w:color w:val="00000A"/>
          <w:sz w:val="22"/>
          <w:szCs w:val="22"/>
          <w:lang w:eastAsia="zh-CN"/>
        </w:rPr>
      </w:pPr>
      <w:r w:rsidRPr="00C0117D">
        <w:rPr>
          <w:b/>
          <w:sz w:val="22"/>
          <w:szCs w:val="22"/>
        </w:rPr>
        <w:t>Проект договора</w:t>
      </w:r>
      <w:r w:rsidRPr="00C0117D">
        <w:rPr>
          <w:b/>
          <w:color w:val="00000A"/>
          <w:sz w:val="22"/>
          <w:szCs w:val="22"/>
          <w:lang w:eastAsia="zh-CN"/>
        </w:rPr>
        <w:t xml:space="preserve"> </w:t>
      </w:r>
    </w:p>
    <w:p w14:paraId="6DA49759" w14:textId="77777777" w:rsidR="00336F21" w:rsidRPr="00C0117D" w:rsidRDefault="00336F21" w:rsidP="00336F21">
      <w:pPr>
        <w:jc w:val="center"/>
        <w:rPr>
          <w:b/>
          <w:bCs/>
          <w:sz w:val="22"/>
          <w:szCs w:val="22"/>
        </w:rPr>
      </w:pPr>
      <w:r w:rsidRPr="00C0117D">
        <w:rPr>
          <w:b/>
          <w:bCs/>
          <w:sz w:val="22"/>
          <w:szCs w:val="22"/>
        </w:rPr>
        <w:t>Прилагается отдельным файлом</w:t>
      </w:r>
    </w:p>
    <w:p w14:paraId="332BAE34" w14:textId="77777777" w:rsidR="00FD22BB" w:rsidRPr="00C0117D" w:rsidRDefault="00FD22BB">
      <w:pPr>
        <w:jc w:val="center"/>
        <w:rPr>
          <w:b/>
          <w:bCs/>
          <w:sz w:val="22"/>
          <w:szCs w:val="22"/>
        </w:rPr>
      </w:pPr>
    </w:p>
    <w:p w14:paraId="2DC6E020" w14:textId="24A8AD69" w:rsidR="00FD22BB" w:rsidRPr="00C0117D" w:rsidRDefault="00FD22BB">
      <w:pPr>
        <w:jc w:val="center"/>
        <w:rPr>
          <w:b/>
          <w:bCs/>
          <w:sz w:val="22"/>
          <w:szCs w:val="22"/>
        </w:rPr>
      </w:pPr>
    </w:p>
    <w:p w14:paraId="761151AF" w14:textId="0FECF7F6" w:rsidR="00931845" w:rsidRDefault="00931845">
      <w:pPr>
        <w:jc w:val="center"/>
        <w:rPr>
          <w:b/>
          <w:bCs/>
          <w:sz w:val="22"/>
          <w:szCs w:val="22"/>
        </w:rPr>
      </w:pPr>
    </w:p>
    <w:p w14:paraId="10F15E94" w14:textId="16C60ED0" w:rsidR="00E256AA" w:rsidRDefault="00E256AA">
      <w:pPr>
        <w:jc w:val="center"/>
        <w:rPr>
          <w:b/>
          <w:bCs/>
          <w:sz w:val="22"/>
          <w:szCs w:val="22"/>
        </w:rPr>
      </w:pPr>
    </w:p>
    <w:p w14:paraId="5017B216" w14:textId="77777777" w:rsidR="00F10AE6" w:rsidRPr="00C0117D" w:rsidRDefault="00F10AE6" w:rsidP="00336F21">
      <w:pPr>
        <w:rPr>
          <w:b/>
          <w:bCs/>
          <w:sz w:val="22"/>
          <w:szCs w:val="22"/>
        </w:rPr>
      </w:pPr>
    </w:p>
    <w:p w14:paraId="01272DDC" w14:textId="77777777" w:rsidR="005B41C8" w:rsidRDefault="005B41C8">
      <w:pPr>
        <w:rPr>
          <w:b/>
          <w:bCs/>
          <w:sz w:val="22"/>
          <w:szCs w:val="22"/>
        </w:rPr>
      </w:pPr>
      <w:r>
        <w:rPr>
          <w:b/>
          <w:bCs/>
          <w:sz w:val="22"/>
          <w:szCs w:val="22"/>
        </w:rPr>
        <w:br w:type="page"/>
      </w:r>
    </w:p>
    <w:p w14:paraId="144C2D58" w14:textId="4C1C9FB1" w:rsidR="00FD22BB" w:rsidRPr="00C0117D" w:rsidRDefault="00D03B52" w:rsidP="00336F21">
      <w:pPr>
        <w:jc w:val="center"/>
        <w:rPr>
          <w:b/>
          <w:bCs/>
          <w:sz w:val="22"/>
          <w:szCs w:val="22"/>
        </w:rPr>
      </w:pPr>
      <w:r w:rsidRPr="00C0117D">
        <w:rPr>
          <w:b/>
          <w:bCs/>
          <w:sz w:val="22"/>
          <w:szCs w:val="22"/>
        </w:rPr>
        <w:lastRenderedPageBreak/>
        <w:t>ФОРМЫ ДЛЯ ЗАПОЛНЕНИЯ УЧАСТНИКОМ ЗАКУПКИ</w:t>
      </w:r>
    </w:p>
    <w:p w14:paraId="0C92E3D4" w14:textId="77777777" w:rsidR="00FD22BB" w:rsidRPr="00C0117D" w:rsidRDefault="00D03B52">
      <w:pPr>
        <w:jc w:val="center"/>
        <w:rPr>
          <w:sz w:val="22"/>
          <w:szCs w:val="22"/>
        </w:rPr>
      </w:pPr>
      <w:r w:rsidRPr="00C0117D">
        <w:rPr>
          <w:sz w:val="22"/>
          <w:szCs w:val="22"/>
        </w:rPr>
        <w:t>СОГЛАСИЕ УЧАСТНИКА ЗАКУПКИ НА ПОСТАВКУ ТОВАРА, ВЫПОЛНЕНИЕ РАБОТ, ОКАЗАНИЕ УСЛУГ</w:t>
      </w:r>
    </w:p>
    <w:p w14:paraId="7A3AFB7A" w14:textId="77777777" w:rsidR="00FD22BB" w:rsidRPr="00C0117D" w:rsidRDefault="00FD22BB">
      <w:pPr>
        <w:jc w:val="center"/>
        <w:rPr>
          <w:sz w:val="22"/>
          <w:szCs w:val="22"/>
        </w:rPr>
      </w:pPr>
    </w:p>
    <w:p w14:paraId="43CE71C1" w14:textId="77777777" w:rsidR="00FD22BB" w:rsidRPr="00C0117D" w:rsidRDefault="00D03B52">
      <w:pPr>
        <w:jc w:val="both"/>
        <w:rPr>
          <w:sz w:val="22"/>
          <w:szCs w:val="22"/>
        </w:rPr>
      </w:pPr>
      <w:r w:rsidRPr="00C0117D">
        <w:rPr>
          <w:sz w:val="22"/>
          <w:szCs w:val="22"/>
        </w:rPr>
        <w:t xml:space="preserve">    1.  Изучив   Документацию об электронном Аукционе на право </w:t>
      </w:r>
      <w:proofErr w:type="gramStart"/>
      <w:r w:rsidRPr="00C0117D">
        <w:rPr>
          <w:sz w:val="22"/>
          <w:szCs w:val="22"/>
        </w:rPr>
        <w:t>заключения  договора</w:t>
      </w:r>
      <w:proofErr w:type="gramEnd"/>
      <w:r w:rsidRPr="00C0117D">
        <w:rPr>
          <w:sz w:val="22"/>
          <w:szCs w:val="22"/>
        </w:rPr>
        <w:t xml:space="preserve">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C0117D" w:rsidRDefault="00D03B52">
      <w:pPr>
        <w:jc w:val="both"/>
        <w:rPr>
          <w:sz w:val="22"/>
          <w:szCs w:val="22"/>
        </w:rPr>
      </w:pPr>
      <w:r w:rsidRPr="00C0117D">
        <w:rPr>
          <w:sz w:val="22"/>
          <w:szCs w:val="22"/>
        </w:rPr>
        <w:t xml:space="preserve">    2.  </w:t>
      </w:r>
      <w:proofErr w:type="gramStart"/>
      <w:r w:rsidRPr="00C0117D">
        <w:rPr>
          <w:sz w:val="22"/>
          <w:szCs w:val="22"/>
        </w:rPr>
        <w:t>Мы  согласны</w:t>
      </w:r>
      <w:proofErr w:type="gramEnd"/>
      <w:r w:rsidRPr="00C0117D">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C0117D">
        <w:rPr>
          <w:sz w:val="22"/>
          <w:szCs w:val="22"/>
        </w:rPr>
        <w:t>Предлагаемая  нами</w:t>
      </w:r>
      <w:proofErr w:type="gramEnd"/>
      <w:r w:rsidRPr="00C0117D">
        <w:rPr>
          <w:sz w:val="22"/>
          <w:szCs w:val="22"/>
        </w:rPr>
        <w:t xml:space="preserve">  цена договора будет объявлена в ходе проведения Аукциона в электронной форме.</w:t>
      </w:r>
    </w:p>
    <w:p w14:paraId="2100393F" w14:textId="77777777" w:rsidR="00FD22BB" w:rsidRPr="00C0117D" w:rsidRDefault="00D03B52">
      <w:pPr>
        <w:jc w:val="both"/>
        <w:rPr>
          <w:sz w:val="22"/>
          <w:szCs w:val="22"/>
        </w:rPr>
      </w:pPr>
      <w:r w:rsidRPr="00C0117D">
        <w:rPr>
          <w:sz w:val="22"/>
          <w:szCs w:val="22"/>
        </w:rPr>
        <w:t xml:space="preserve">    3.  </w:t>
      </w:r>
      <w:proofErr w:type="gramStart"/>
      <w:r w:rsidRPr="00C0117D">
        <w:rPr>
          <w:sz w:val="22"/>
          <w:szCs w:val="22"/>
        </w:rPr>
        <w:t>Мы  согласны</w:t>
      </w:r>
      <w:proofErr w:type="gramEnd"/>
      <w:r w:rsidRPr="00C0117D">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C0117D" w:rsidRDefault="00D03B52">
      <w:pPr>
        <w:jc w:val="both"/>
        <w:rPr>
          <w:sz w:val="22"/>
          <w:szCs w:val="22"/>
        </w:rPr>
      </w:pPr>
      <w:r w:rsidRPr="00C0117D">
        <w:rPr>
          <w:sz w:val="22"/>
          <w:szCs w:val="22"/>
        </w:rPr>
        <w:t xml:space="preserve">    4.  </w:t>
      </w:r>
      <w:proofErr w:type="gramStart"/>
      <w:r w:rsidRPr="00C0117D">
        <w:rPr>
          <w:sz w:val="22"/>
          <w:szCs w:val="22"/>
        </w:rPr>
        <w:t>Мы  ознакомлены</w:t>
      </w:r>
      <w:proofErr w:type="gramEnd"/>
      <w:r w:rsidRPr="00C0117D">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C0117D" w:rsidRDefault="00D03B52">
      <w:pPr>
        <w:jc w:val="both"/>
        <w:rPr>
          <w:sz w:val="22"/>
          <w:szCs w:val="22"/>
        </w:rPr>
      </w:pPr>
      <w:r w:rsidRPr="00C0117D">
        <w:rPr>
          <w:sz w:val="22"/>
          <w:szCs w:val="22"/>
        </w:rPr>
        <w:t xml:space="preserve">    5.  Мы согласны с тем, что в случае, если нами при подаче предложения о </w:t>
      </w:r>
      <w:proofErr w:type="gramStart"/>
      <w:r w:rsidRPr="00C0117D">
        <w:rPr>
          <w:sz w:val="22"/>
          <w:szCs w:val="22"/>
        </w:rPr>
        <w:t>цене  договора</w:t>
      </w:r>
      <w:proofErr w:type="gramEnd"/>
      <w:r w:rsidRPr="00C0117D">
        <w:rPr>
          <w:sz w:val="22"/>
          <w:szCs w:val="22"/>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C0117D" w:rsidRDefault="00D03B52">
      <w:pPr>
        <w:jc w:val="both"/>
        <w:rPr>
          <w:sz w:val="22"/>
          <w:szCs w:val="22"/>
        </w:rPr>
      </w:pPr>
      <w:r w:rsidRPr="00C0117D">
        <w:rPr>
          <w:sz w:val="22"/>
          <w:szCs w:val="22"/>
        </w:rPr>
        <w:t xml:space="preserve">содержащиеся в техническом задании Документации об электронном Аукционе.    </w:t>
      </w:r>
    </w:p>
    <w:p w14:paraId="78464E40" w14:textId="77777777" w:rsidR="00FD22BB" w:rsidRPr="00C0117D" w:rsidRDefault="00D03B52">
      <w:pPr>
        <w:jc w:val="both"/>
        <w:rPr>
          <w:sz w:val="22"/>
          <w:szCs w:val="22"/>
        </w:rPr>
      </w:pPr>
      <w:r w:rsidRPr="00C0117D">
        <w:rPr>
          <w:sz w:val="22"/>
          <w:szCs w:val="22"/>
        </w:rPr>
        <w:t xml:space="preserve"> 6.  </w:t>
      </w:r>
      <w:proofErr w:type="gramStart"/>
      <w:r w:rsidRPr="00C0117D">
        <w:rPr>
          <w:sz w:val="22"/>
          <w:szCs w:val="22"/>
        </w:rPr>
        <w:t>Если  по</w:t>
      </w:r>
      <w:proofErr w:type="gramEnd"/>
      <w:r w:rsidRPr="00C0117D">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C0117D" w:rsidRDefault="00D03B52">
      <w:pPr>
        <w:jc w:val="both"/>
        <w:rPr>
          <w:sz w:val="22"/>
          <w:szCs w:val="22"/>
        </w:rPr>
      </w:pPr>
      <w:r w:rsidRPr="00C0117D">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C0117D" w:rsidRDefault="00D03B52">
      <w:pPr>
        <w:jc w:val="both"/>
        <w:rPr>
          <w:sz w:val="22"/>
          <w:szCs w:val="22"/>
        </w:rPr>
      </w:pPr>
      <w:r w:rsidRPr="00C0117D">
        <w:rPr>
          <w:sz w:val="22"/>
          <w:szCs w:val="22"/>
        </w:rPr>
        <w:t xml:space="preserve">    8.  В случае если по итогам Аукциона заказчик предложит </w:t>
      </w:r>
      <w:proofErr w:type="gramStart"/>
      <w:r w:rsidRPr="00C0117D">
        <w:rPr>
          <w:sz w:val="22"/>
          <w:szCs w:val="22"/>
        </w:rPr>
        <w:t>нам  заключить</w:t>
      </w:r>
      <w:proofErr w:type="gramEnd"/>
      <w:r w:rsidRPr="00C0117D">
        <w:rPr>
          <w:sz w:val="22"/>
          <w:szCs w:val="22"/>
        </w:rPr>
        <w:t xml:space="preserve">  договор,  мы  берем на себя обязательства подписать  договор  с  </w:t>
      </w:r>
      <w:r w:rsidR="006B1ADD" w:rsidRPr="00C0117D">
        <w:rPr>
          <w:sz w:val="22"/>
          <w:szCs w:val="22"/>
        </w:rPr>
        <w:t>Заказчиком</w:t>
      </w:r>
      <w:r w:rsidRPr="00C0117D">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C0117D" w:rsidRDefault="00D03B52">
      <w:pPr>
        <w:jc w:val="both"/>
        <w:rPr>
          <w:sz w:val="22"/>
          <w:szCs w:val="22"/>
        </w:rPr>
      </w:pPr>
      <w:r w:rsidRPr="00C0117D">
        <w:rPr>
          <w:sz w:val="22"/>
          <w:szCs w:val="22"/>
        </w:rPr>
        <w:t xml:space="preserve">    9.  В случае если мы будем признаны Участником Аукциона, который сделал </w:t>
      </w:r>
      <w:proofErr w:type="gramStart"/>
      <w:r w:rsidRPr="00C0117D">
        <w:rPr>
          <w:sz w:val="22"/>
          <w:szCs w:val="22"/>
        </w:rPr>
        <w:t>предпоследнее  предложение</w:t>
      </w:r>
      <w:proofErr w:type="gramEnd"/>
      <w:r w:rsidRPr="00C0117D">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C0117D" w:rsidRDefault="00D03B52">
      <w:pPr>
        <w:jc w:val="both"/>
        <w:rPr>
          <w:sz w:val="22"/>
          <w:szCs w:val="22"/>
        </w:rPr>
      </w:pPr>
      <w:r w:rsidRPr="00C0117D">
        <w:rPr>
          <w:sz w:val="22"/>
          <w:szCs w:val="22"/>
        </w:rPr>
        <w:t xml:space="preserve">    10.  В случае если мы будем признаны единственным Участником Аукциона в </w:t>
      </w:r>
      <w:proofErr w:type="gramStart"/>
      <w:r w:rsidRPr="00C0117D">
        <w:rPr>
          <w:sz w:val="22"/>
          <w:szCs w:val="22"/>
        </w:rPr>
        <w:t>электронной  форме</w:t>
      </w:r>
      <w:proofErr w:type="gramEnd"/>
      <w:r w:rsidRPr="00C0117D">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C0117D" w:rsidRDefault="00D03B52">
      <w:pPr>
        <w:jc w:val="both"/>
        <w:rPr>
          <w:sz w:val="22"/>
          <w:szCs w:val="22"/>
        </w:rPr>
      </w:pPr>
      <w:r w:rsidRPr="00C0117D">
        <w:rPr>
          <w:sz w:val="22"/>
          <w:szCs w:val="22"/>
        </w:rPr>
        <w:t xml:space="preserve">    11.  </w:t>
      </w:r>
      <w:proofErr w:type="gramStart"/>
      <w:r w:rsidRPr="00C0117D">
        <w:rPr>
          <w:sz w:val="22"/>
          <w:szCs w:val="22"/>
        </w:rPr>
        <w:t>Подтверждаем,  что</w:t>
      </w:r>
      <w:proofErr w:type="gramEnd"/>
      <w:r w:rsidRPr="00C0117D">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C0117D" w:rsidRDefault="00FD22BB">
      <w:pPr>
        <w:widowControl w:val="0"/>
        <w:ind w:firstLine="567"/>
        <w:jc w:val="center"/>
        <w:rPr>
          <w:rFonts w:eastAsia="SimSun"/>
          <w:b/>
          <w:color w:val="00000A"/>
          <w:spacing w:val="-6"/>
          <w:sz w:val="22"/>
          <w:szCs w:val="22"/>
          <w:lang w:eastAsia="zh-CN" w:bidi="hi-IN"/>
        </w:rPr>
      </w:pPr>
    </w:p>
    <w:p w14:paraId="223397C1" w14:textId="77777777" w:rsidR="00FD22BB" w:rsidRPr="00C0117D" w:rsidRDefault="00D03B52">
      <w:pPr>
        <w:widowControl w:val="0"/>
        <w:ind w:firstLine="567"/>
        <w:jc w:val="center"/>
        <w:rPr>
          <w:rFonts w:eastAsia="SimSun"/>
          <w:b/>
          <w:color w:val="00000A"/>
          <w:spacing w:val="-6"/>
          <w:sz w:val="22"/>
          <w:szCs w:val="22"/>
          <w:lang w:eastAsia="zh-CN" w:bidi="hi-IN"/>
        </w:rPr>
      </w:pPr>
      <w:r w:rsidRPr="00C0117D">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C0117D"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C0117D" w:rsidRDefault="00E91BBB">
            <w:pPr>
              <w:rPr>
                <w:rStyle w:val="FontStyle12"/>
                <w:rFonts w:ascii="Times New Roman" w:hAnsi="Times New Roman" w:cs="Times New Roman"/>
                <w:sz w:val="22"/>
                <w:szCs w:val="22"/>
              </w:rPr>
            </w:pPr>
            <w:r w:rsidRPr="00C0117D">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C0117D" w:rsidRDefault="00E91BBB">
            <w:pPr>
              <w:rPr>
                <w:sz w:val="22"/>
                <w:szCs w:val="22"/>
              </w:rPr>
            </w:pPr>
            <w:r w:rsidRPr="00C0117D">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C0117D" w:rsidRDefault="00E91BBB" w:rsidP="00E91BBB">
            <w:pPr>
              <w:jc w:val="both"/>
              <w:rPr>
                <w:sz w:val="22"/>
                <w:szCs w:val="22"/>
              </w:rPr>
            </w:pPr>
            <w:r w:rsidRPr="00C0117D">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C0117D" w:rsidRDefault="00E91BBB">
            <w:pPr>
              <w:rPr>
                <w:sz w:val="22"/>
                <w:szCs w:val="22"/>
              </w:rPr>
            </w:pPr>
            <w:r w:rsidRPr="00C0117D">
              <w:rPr>
                <w:sz w:val="22"/>
                <w:szCs w:val="22"/>
              </w:rPr>
              <w:t>Страна происхождения</w:t>
            </w:r>
          </w:p>
        </w:tc>
      </w:tr>
      <w:tr w:rsidR="00E91BBB" w:rsidRPr="00C0117D"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C0117D" w:rsidRDefault="006D7DD9">
            <w:pPr>
              <w:pStyle w:val="Style2"/>
              <w:widowControl/>
              <w:rPr>
                <w:i/>
                <w:iCs/>
                <w:sz w:val="22"/>
                <w:szCs w:val="22"/>
              </w:rPr>
            </w:pPr>
            <w:r w:rsidRPr="00C0117D">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C0117D" w:rsidRDefault="006D7DD9">
            <w:pPr>
              <w:rPr>
                <w:sz w:val="22"/>
                <w:szCs w:val="22"/>
              </w:rPr>
            </w:pPr>
            <w:r w:rsidRPr="00C0117D">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C0117D" w:rsidRDefault="006D7DD9">
            <w:pPr>
              <w:rPr>
                <w:sz w:val="22"/>
                <w:szCs w:val="22"/>
              </w:rPr>
            </w:pPr>
            <w:r w:rsidRPr="00C0117D">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C0117D" w:rsidRDefault="006D7DD9">
            <w:pPr>
              <w:rPr>
                <w:sz w:val="22"/>
                <w:szCs w:val="22"/>
              </w:rPr>
            </w:pPr>
            <w:r w:rsidRPr="00C0117D">
              <w:rPr>
                <w:i/>
                <w:iCs/>
                <w:sz w:val="22"/>
                <w:szCs w:val="22"/>
              </w:rPr>
              <w:t>Заполняется участником закупки</w:t>
            </w:r>
          </w:p>
        </w:tc>
      </w:tr>
    </w:tbl>
    <w:p w14:paraId="32AABC7F" w14:textId="77777777" w:rsidR="00FD22BB" w:rsidRPr="00C0117D" w:rsidRDefault="00FD22BB">
      <w:pPr>
        <w:widowControl w:val="0"/>
        <w:ind w:firstLine="567"/>
        <w:jc w:val="center"/>
        <w:rPr>
          <w:rFonts w:eastAsia="SimSun"/>
          <w:b/>
          <w:color w:val="00000A"/>
          <w:spacing w:val="-6"/>
          <w:sz w:val="22"/>
          <w:szCs w:val="22"/>
          <w:lang w:eastAsia="zh-CN" w:bidi="hi-IN"/>
        </w:rPr>
      </w:pPr>
    </w:p>
    <w:p w14:paraId="06F9D41F" w14:textId="186BFB46" w:rsidR="00F10AE6" w:rsidRPr="00C0117D" w:rsidRDefault="00F10AE6" w:rsidP="005B41C8">
      <w:pPr>
        <w:widowControl w:val="0"/>
        <w:jc w:val="both"/>
        <w:rPr>
          <w:rFonts w:eastAsia="SimSun"/>
          <w:b/>
          <w:color w:val="00000A"/>
          <w:spacing w:val="-6"/>
          <w:sz w:val="22"/>
          <w:szCs w:val="22"/>
          <w:lang w:eastAsia="zh-CN" w:bidi="hi-IN"/>
        </w:rPr>
      </w:pPr>
    </w:p>
    <w:p w14:paraId="11E30184" w14:textId="77777777" w:rsidR="00D20561" w:rsidRPr="00C0117D" w:rsidRDefault="00D20561">
      <w:pPr>
        <w:contextualSpacing/>
        <w:jc w:val="center"/>
        <w:rPr>
          <w:rFonts w:eastAsiaTheme="minorEastAsia"/>
          <w:b/>
          <w:sz w:val="22"/>
          <w:szCs w:val="22"/>
        </w:rPr>
      </w:pPr>
    </w:p>
    <w:p w14:paraId="0DA7FAE5" w14:textId="77777777" w:rsidR="005B41C8" w:rsidRDefault="005B41C8">
      <w:pPr>
        <w:rPr>
          <w:rFonts w:eastAsiaTheme="minorEastAsia"/>
          <w:b/>
          <w:sz w:val="22"/>
          <w:szCs w:val="22"/>
        </w:rPr>
      </w:pPr>
      <w:r>
        <w:rPr>
          <w:rFonts w:eastAsiaTheme="minorEastAsia"/>
          <w:b/>
          <w:sz w:val="22"/>
          <w:szCs w:val="22"/>
        </w:rPr>
        <w:br w:type="page"/>
      </w:r>
    </w:p>
    <w:p w14:paraId="28275F38" w14:textId="01935EC9" w:rsidR="00FD22BB" w:rsidRPr="00C0117D" w:rsidRDefault="00D03B52">
      <w:pPr>
        <w:contextualSpacing/>
        <w:jc w:val="center"/>
        <w:rPr>
          <w:rFonts w:eastAsiaTheme="minorEastAsia"/>
          <w:b/>
          <w:sz w:val="22"/>
          <w:szCs w:val="22"/>
        </w:rPr>
      </w:pPr>
      <w:r w:rsidRPr="00C0117D">
        <w:rPr>
          <w:rFonts w:eastAsiaTheme="minorEastAsia"/>
          <w:b/>
          <w:sz w:val="22"/>
          <w:szCs w:val="22"/>
        </w:rPr>
        <w:lastRenderedPageBreak/>
        <w:t>АНКЕТА</w:t>
      </w:r>
    </w:p>
    <w:p w14:paraId="097CB08D" w14:textId="77777777" w:rsidR="00FD22BB" w:rsidRPr="00C0117D" w:rsidRDefault="00D03B52">
      <w:pPr>
        <w:contextualSpacing/>
        <w:jc w:val="center"/>
        <w:rPr>
          <w:rFonts w:eastAsiaTheme="minorEastAsia"/>
          <w:b/>
          <w:sz w:val="22"/>
          <w:szCs w:val="22"/>
        </w:rPr>
      </w:pPr>
      <w:r w:rsidRPr="00C0117D">
        <w:rPr>
          <w:rFonts w:eastAsiaTheme="minorEastAsia"/>
          <w:b/>
          <w:sz w:val="22"/>
          <w:szCs w:val="22"/>
        </w:rPr>
        <w:t>участника аукциона в электронной форме</w:t>
      </w:r>
    </w:p>
    <w:p w14:paraId="0F8DD676" w14:textId="77777777" w:rsidR="00FD22BB" w:rsidRPr="00C0117D"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C0117D"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C0117D" w:rsidRDefault="00D03B52">
            <w:pPr>
              <w:widowControl w:val="0"/>
              <w:suppressAutoHyphens/>
              <w:snapToGrid w:val="0"/>
              <w:contextualSpacing/>
              <w:jc w:val="center"/>
              <w:rPr>
                <w:sz w:val="22"/>
                <w:szCs w:val="22"/>
                <w:lang w:eastAsia="zh-CN"/>
              </w:rPr>
            </w:pPr>
            <w:r w:rsidRPr="00C0117D">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C0117D" w:rsidRDefault="00D03B52">
            <w:pPr>
              <w:widowControl w:val="0"/>
              <w:suppressAutoHyphens/>
              <w:snapToGrid w:val="0"/>
              <w:contextualSpacing/>
              <w:jc w:val="center"/>
              <w:rPr>
                <w:sz w:val="22"/>
                <w:szCs w:val="22"/>
                <w:lang w:eastAsia="zh-CN"/>
              </w:rPr>
            </w:pPr>
            <w:r w:rsidRPr="00C0117D">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C0117D" w:rsidRDefault="00D03B52">
            <w:pPr>
              <w:widowControl w:val="0"/>
              <w:suppressAutoHyphens/>
              <w:snapToGrid w:val="0"/>
              <w:contextualSpacing/>
              <w:jc w:val="center"/>
              <w:rPr>
                <w:sz w:val="22"/>
                <w:szCs w:val="22"/>
                <w:lang w:eastAsia="zh-CN"/>
              </w:rPr>
            </w:pPr>
            <w:r w:rsidRPr="00C0117D">
              <w:rPr>
                <w:sz w:val="22"/>
                <w:szCs w:val="22"/>
                <w:lang w:eastAsia="zh-CN"/>
              </w:rPr>
              <w:t>Сведения об участнике аукциона в электронной форме</w:t>
            </w:r>
          </w:p>
        </w:tc>
      </w:tr>
      <w:tr w:rsidR="00FD22BB" w:rsidRPr="00C0117D"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C0117D" w:rsidRDefault="00D03B52">
            <w:pPr>
              <w:widowControl w:val="0"/>
              <w:tabs>
                <w:tab w:val="left" w:pos="445"/>
              </w:tabs>
              <w:suppressAutoHyphens/>
              <w:snapToGrid w:val="0"/>
              <w:contextualSpacing/>
              <w:jc w:val="both"/>
              <w:rPr>
                <w:sz w:val="22"/>
                <w:szCs w:val="22"/>
                <w:lang w:eastAsia="zh-CN"/>
              </w:rPr>
            </w:pPr>
            <w:r w:rsidRPr="00C0117D">
              <w:rPr>
                <w:sz w:val="22"/>
                <w:szCs w:val="22"/>
                <w:lang w:eastAsia="zh-CN"/>
              </w:rPr>
              <w:t xml:space="preserve">а) для физических лиц – фамилия, имя, отчество, год и место рождения </w:t>
            </w:r>
          </w:p>
          <w:p w14:paraId="6247A3DD" w14:textId="77777777" w:rsidR="00FD22BB" w:rsidRPr="00C0117D" w:rsidRDefault="00D03B52">
            <w:pPr>
              <w:widowControl w:val="0"/>
              <w:tabs>
                <w:tab w:val="left" w:pos="445"/>
              </w:tabs>
              <w:suppressAutoHyphens/>
              <w:snapToGrid w:val="0"/>
              <w:contextualSpacing/>
              <w:jc w:val="both"/>
              <w:rPr>
                <w:sz w:val="22"/>
                <w:szCs w:val="22"/>
                <w:lang w:eastAsia="zh-CN"/>
              </w:rPr>
            </w:pPr>
            <w:r w:rsidRPr="00C0117D">
              <w:rPr>
                <w:sz w:val="22"/>
                <w:szCs w:val="22"/>
                <w:lang w:eastAsia="zh-CN"/>
              </w:rPr>
              <w:t xml:space="preserve">б) для индивидуальных предпринимателей – фамилия, имя, отчество, </w:t>
            </w:r>
          </w:p>
          <w:p w14:paraId="71663F15" w14:textId="77777777" w:rsidR="00FD22BB" w:rsidRPr="00C0117D" w:rsidRDefault="00D03B52">
            <w:pPr>
              <w:widowControl w:val="0"/>
              <w:tabs>
                <w:tab w:val="left" w:pos="445"/>
              </w:tabs>
              <w:suppressAutoHyphens/>
              <w:contextualSpacing/>
              <w:jc w:val="both"/>
              <w:rPr>
                <w:sz w:val="22"/>
                <w:szCs w:val="22"/>
                <w:lang w:eastAsia="zh-CN"/>
              </w:rPr>
            </w:pPr>
            <w:r w:rsidRPr="00C0117D">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C0117D" w:rsidRDefault="00FD22BB">
            <w:pPr>
              <w:widowControl w:val="0"/>
              <w:suppressAutoHyphens/>
              <w:snapToGrid w:val="0"/>
              <w:contextualSpacing/>
              <w:jc w:val="center"/>
              <w:rPr>
                <w:sz w:val="22"/>
                <w:szCs w:val="22"/>
                <w:lang w:eastAsia="zh-CN"/>
              </w:rPr>
            </w:pPr>
          </w:p>
        </w:tc>
      </w:tr>
      <w:tr w:rsidR="00FD22BB" w:rsidRPr="00C0117D"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C0117D" w:rsidRDefault="00FD22BB">
            <w:pPr>
              <w:widowControl w:val="0"/>
              <w:suppressAutoHyphens/>
              <w:snapToGrid w:val="0"/>
              <w:contextualSpacing/>
              <w:jc w:val="center"/>
              <w:rPr>
                <w:sz w:val="22"/>
                <w:szCs w:val="22"/>
                <w:lang w:eastAsia="zh-CN"/>
              </w:rPr>
            </w:pPr>
          </w:p>
        </w:tc>
      </w:tr>
      <w:tr w:rsidR="00FD22BB" w:rsidRPr="00C0117D"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C0117D" w:rsidRDefault="00D03B52">
            <w:pPr>
              <w:autoSpaceDE w:val="0"/>
              <w:autoSpaceDN w:val="0"/>
              <w:adjustRightInd w:val="0"/>
              <w:contextualSpacing/>
              <w:jc w:val="both"/>
              <w:rPr>
                <w:sz w:val="22"/>
                <w:szCs w:val="22"/>
                <w:lang w:eastAsia="zh-CN"/>
              </w:rPr>
            </w:pPr>
            <w:r w:rsidRPr="00C0117D">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C0117D">
              <w:rPr>
                <w:sz w:val="22"/>
                <w:szCs w:val="22"/>
                <w:lang w:eastAsia="zh-CN"/>
              </w:rPr>
              <w:t>кор</w:t>
            </w:r>
            <w:proofErr w:type="spellEnd"/>
            <w:r w:rsidRPr="00C0117D">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C0117D" w:rsidRDefault="00FD22BB">
            <w:pPr>
              <w:widowControl w:val="0"/>
              <w:suppressAutoHyphens/>
              <w:snapToGrid w:val="0"/>
              <w:contextualSpacing/>
              <w:jc w:val="both"/>
              <w:rPr>
                <w:sz w:val="22"/>
                <w:szCs w:val="22"/>
                <w:lang w:eastAsia="zh-CN"/>
              </w:rPr>
            </w:pPr>
          </w:p>
        </w:tc>
      </w:tr>
      <w:tr w:rsidR="00FD22BB" w:rsidRPr="00C0117D"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C0117D"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C0117D" w:rsidRDefault="00D03B52">
            <w:pPr>
              <w:widowControl w:val="0"/>
              <w:suppressAutoHyphens/>
              <w:snapToGrid w:val="0"/>
              <w:contextualSpacing/>
              <w:jc w:val="both"/>
              <w:rPr>
                <w:sz w:val="22"/>
                <w:szCs w:val="22"/>
                <w:lang w:eastAsia="zh-CN"/>
              </w:rPr>
            </w:pPr>
            <w:r w:rsidRPr="00C0117D">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C0117D" w:rsidRDefault="00FD22BB">
            <w:pPr>
              <w:widowControl w:val="0"/>
              <w:suppressAutoHyphens/>
              <w:snapToGrid w:val="0"/>
              <w:contextualSpacing/>
              <w:jc w:val="both"/>
              <w:rPr>
                <w:sz w:val="22"/>
                <w:szCs w:val="22"/>
                <w:lang w:eastAsia="zh-CN"/>
              </w:rPr>
            </w:pPr>
          </w:p>
        </w:tc>
      </w:tr>
    </w:tbl>
    <w:p w14:paraId="515B7388" w14:textId="77777777" w:rsidR="00FD22BB" w:rsidRPr="00C0117D" w:rsidRDefault="00FD22BB">
      <w:pPr>
        <w:jc w:val="center"/>
        <w:rPr>
          <w:sz w:val="22"/>
          <w:szCs w:val="22"/>
        </w:rPr>
      </w:pPr>
    </w:p>
    <w:p w14:paraId="07C6373C" w14:textId="0A983105" w:rsidR="00133ADC" w:rsidRPr="00C0117D" w:rsidRDefault="00133ADC">
      <w:pPr>
        <w:jc w:val="center"/>
        <w:rPr>
          <w:b/>
          <w:bCs/>
          <w:sz w:val="22"/>
          <w:szCs w:val="22"/>
        </w:rPr>
      </w:pPr>
    </w:p>
    <w:p w14:paraId="60A9E5C8" w14:textId="77777777" w:rsidR="00D20561" w:rsidRPr="00C0117D" w:rsidRDefault="00D20561" w:rsidP="00F10AE6">
      <w:pPr>
        <w:rPr>
          <w:b/>
          <w:bCs/>
          <w:sz w:val="22"/>
          <w:szCs w:val="22"/>
        </w:rPr>
      </w:pPr>
    </w:p>
    <w:p w14:paraId="0E764731" w14:textId="394B547F" w:rsidR="00DC23F7" w:rsidRDefault="00DC23F7">
      <w:pPr>
        <w:jc w:val="center"/>
        <w:rPr>
          <w:b/>
          <w:bCs/>
          <w:sz w:val="22"/>
          <w:szCs w:val="22"/>
        </w:rPr>
      </w:pPr>
    </w:p>
    <w:p w14:paraId="19F55E8F" w14:textId="7539664B" w:rsidR="00F10AE6" w:rsidRDefault="00F10AE6">
      <w:pPr>
        <w:jc w:val="center"/>
        <w:rPr>
          <w:b/>
          <w:bCs/>
          <w:sz w:val="22"/>
          <w:szCs w:val="22"/>
        </w:rPr>
      </w:pPr>
    </w:p>
    <w:p w14:paraId="36163CFD" w14:textId="0E2E8590" w:rsidR="00F10AE6" w:rsidRDefault="00F10AE6">
      <w:pPr>
        <w:jc w:val="center"/>
        <w:rPr>
          <w:b/>
          <w:bCs/>
          <w:sz w:val="22"/>
          <w:szCs w:val="22"/>
        </w:rPr>
      </w:pPr>
    </w:p>
    <w:p w14:paraId="29C69C03" w14:textId="77777777" w:rsidR="00F10AE6" w:rsidRPr="00C0117D" w:rsidRDefault="00F10AE6">
      <w:pPr>
        <w:jc w:val="center"/>
        <w:rPr>
          <w:b/>
          <w:bCs/>
          <w:sz w:val="22"/>
          <w:szCs w:val="22"/>
        </w:rPr>
      </w:pPr>
    </w:p>
    <w:p w14:paraId="3BBAB398" w14:textId="77777777" w:rsidR="005B41C8" w:rsidRDefault="005B41C8">
      <w:pPr>
        <w:rPr>
          <w:b/>
          <w:bCs/>
          <w:sz w:val="22"/>
          <w:szCs w:val="22"/>
        </w:rPr>
      </w:pPr>
      <w:r>
        <w:rPr>
          <w:b/>
          <w:bCs/>
          <w:sz w:val="22"/>
          <w:szCs w:val="22"/>
        </w:rPr>
        <w:br w:type="page"/>
      </w:r>
    </w:p>
    <w:p w14:paraId="3C6C052B" w14:textId="0050EDAD" w:rsidR="00FD22BB" w:rsidRPr="00C0117D" w:rsidRDefault="00D03B52">
      <w:pPr>
        <w:jc w:val="center"/>
        <w:rPr>
          <w:b/>
          <w:bCs/>
          <w:sz w:val="22"/>
          <w:szCs w:val="22"/>
        </w:rPr>
      </w:pPr>
      <w:r w:rsidRPr="00C0117D">
        <w:rPr>
          <w:b/>
          <w:bCs/>
          <w:sz w:val="22"/>
          <w:szCs w:val="22"/>
        </w:rPr>
        <w:lastRenderedPageBreak/>
        <w:t xml:space="preserve">Декларация о соответствии </w:t>
      </w:r>
      <w:proofErr w:type="gramStart"/>
      <w:r w:rsidRPr="00C0117D">
        <w:rPr>
          <w:b/>
          <w:bCs/>
          <w:sz w:val="22"/>
          <w:szCs w:val="22"/>
        </w:rPr>
        <w:t>требованиям</w:t>
      </w:r>
      <w:proofErr w:type="gramEnd"/>
      <w:r w:rsidRPr="00C0117D">
        <w:rPr>
          <w:b/>
          <w:bCs/>
          <w:sz w:val="22"/>
          <w:szCs w:val="22"/>
        </w:rPr>
        <w:t xml:space="preserve"> установленным в документации о закупке</w:t>
      </w:r>
    </w:p>
    <w:p w14:paraId="170F1785" w14:textId="77777777" w:rsidR="00FD22BB" w:rsidRPr="00C0117D" w:rsidRDefault="00FD22BB">
      <w:pPr>
        <w:jc w:val="center"/>
        <w:rPr>
          <w:sz w:val="22"/>
          <w:szCs w:val="22"/>
        </w:rPr>
      </w:pPr>
    </w:p>
    <w:p w14:paraId="3497B6BD" w14:textId="695338C8" w:rsidR="00FD22BB" w:rsidRPr="00C0117D" w:rsidRDefault="00D03B52" w:rsidP="00DA71AE">
      <w:pPr>
        <w:jc w:val="both"/>
        <w:rPr>
          <w:sz w:val="22"/>
          <w:szCs w:val="22"/>
        </w:rPr>
      </w:pPr>
      <w:r w:rsidRPr="00C0117D">
        <w:rPr>
          <w:sz w:val="22"/>
          <w:szCs w:val="22"/>
        </w:rPr>
        <w:t>Настоящим подтверждаем, что «_______» (наименование участника)</w:t>
      </w:r>
      <w:r w:rsidR="007A6C9C" w:rsidRPr="00C0117D">
        <w:rPr>
          <w:sz w:val="22"/>
          <w:szCs w:val="22"/>
        </w:rPr>
        <w:t xml:space="preserve"> соответствует требованиям документации, а именно:</w:t>
      </w:r>
      <w:r w:rsidRPr="00C0117D">
        <w:rPr>
          <w:sz w:val="22"/>
          <w:szCs w:val="22"/>
        </w:rPr>
        <w:tab/>
      </w:r>
    </w:p>
    <w:p w14:paraId="16BA2EE7" w14:textId="26BC7CF2" w:rsidR="00FA7FA8" w:rsidRPr="00C0117D" w:rsidRDefault="00FA7FA8" w:rsidP="00DA71AE">
      <w:pPr>
        <w:jc w:val="center"/>
        <w:rPr>
          <w:bCs/>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6310E4" w:rsidRPr="00C0117D" w14:paraId="194F4AAD" w14:textId="77777777" w:rsidTr="00D2725A">
        <w:trPr>
          <w:trHeight w:val="190"/>
        </w:trPr>
        <w:tc>
          <w:tcPr>
            <w:tcW w:w="4619" w:type="pct"/>
            <w:tcBorders>
              <w:left w:val="single" w:sz="4" w:space="0" w:color="auto"/>
              <w:right w:val="single" w:sz="4" w:space="0" w:color="auto"/>
            </w:tcBorders>
          </w:tcPr>
          <w:p w14:paraId="656E6835"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A098F0"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 xml:space="preserve">2) </w:t>
            </w:r>
            <w:proofErr w:type="spellStart"/>
            <w:r w:rsidRPr="00BB1C45">
              <w:rPr>
                <w:color w:val="000000"/>
                <w:sz w:val="22"/>
                <w:szCs w:val="22"/>
              </w:rPr>
              <w:t>непроведение</w:t>
            </w:r>
            <w:proofErr w:type="spellEnd"/>
            <w:r w:rsidRPr="00BB1C45">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4718074E"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 xml:space="preserve">3) </w:t>
            </w:r>
            <w:proofErr w:type="spellStart"/>
            <w:r w:rsidRPr="00BB1C45">
              <w:rPr>
                <w:color w:val="000000"/>
                <w:sz w:val="22"/>
                <w:szCs w:val="22"/>
              </w:rPr>
              <w:t>неприостановление</w:t>
            </w:r>
            <w:proofErr w:type="spellEnd"/>
            <w:r w:rsidRPr="00BB1C45">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14:paraId="7FDD0630"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5D434AE2"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799CAC38"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A87E4AC"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1A5C4592"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60E5B686"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7980D44"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F41DAB2"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 xml:space="preserve">11) отсутствие между участником закупки и заказчиком конфликта интересов, под которым </w:t>
            </w:r>
            <w:r w:rsidRPr="00BB1C45">
              <w:rPr>
                <w:color w:val="000000"/>
                <w:sz w:val="22"/>
                <w:szCs w:val="22"/>
              </w:rPr>
              <w:lastRenderedPageBreak/>
              <w:t xml:space="preserve">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C6FB535"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4878439"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6DE873F8"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13) участник закупки не является иностранным агентом в соответствии с Федеральным законом № 255-ФЗ.</w:t>
            </w:r>
          </w:p>
          <w:p w14:paraId="09B5D534" w14:textId="77777777" w:rsidR="00BB1C45" w:rsidRPr="00BB1C45" w:rsidRDefault="00BB1C45" w:rsidP="00BB1C45">
            <w:pPr>
              <w:widowControl w:val="0"/>
              <w:tabs>
                <w:tab w:val="left" w:pos="540"/>
                <w:tab w:val="left" w:pos="900"/>
              </w:tabs>
              <w:jc w:val="both"/>
              <w:rPr>
                <w:color w:val="000000"/>
                <w:sz w:val="22"/>
                <w:szCs w:val="22"/>
              </w:rPr>
            </w:pPr>
            <w:r w:rsidRPr="00BB1C45">
              <w:rPr>
                <w:color w:val="000000"/>
                <w:sz w:val="22"/>
                <w:szCs w:val="22"/>
              </w:rPr>
              <w:t>14) отсутствие сведений об участнике закупки в реестре недобросовестных поставщиков, предусмотренном Федеральным законом № 223-ФЗ;</w:t>
            </w:r>
          </w:p>
          <w:p w14:paraId="681F716D" w14:textId="37DC2673" w:rsidR="006310E4" w:rsidRPr="00C0117D" w:rsidRDefault="00BB1C45" w:rsidP="00BB1C45">
            <w:pPr>
              <w:widowControl w:val="0"/>
              <w:tabs>
                <w:tab w:val="left" w:pos="540"/>
                <w:tab w:val="left" w:pos="900"/>
              </w:tabs>
              <w:jc w:val="both"/>
              <w:rPr>
                <w:color w:val="000000"/>
                <w:sz w:val="22"/>
                <w:szCs w:val="22"/>
              </w:rPr>
            </w:pPr>
            <w:r w:rsidRPr="00BB1C45">
              <w:rPr>
                <w:color w:val="000000"/>
                <w:sz w:val="22"/>
                <w:szCs w:val="22"/>
              </w:rPr>
              <w:t>15)  отсутствие сведений об участнике закупки в реестре недобросовестных поставщиков, предусмотренном Федеральным законом № 44-ФЗ;</w:t>
            </w:r>
          </w:p>
        </w:tc>
      </w:tr>
    </w:tbl>
    <w:p w14:paraId="66501889" w14:textId="29CA1C75" w:rsidR="00FA7FA8" w:rsidRPr="00C0117D" w:rsidRDefault="00FA7FA8" w:rsidP="00DA71AE">
      <w:pPr>
        <w:jc w:val="center"/>
        <w:rPr>
          <w:b/>
          <w:sz w:val="22"/>
          <w:szCs w:val="22"/>
        </w:rPr>
      </w:pPr>
    </w:p>
    <w:p w14:paraId="49B2826E" w14:textId="60428C34" w:rsidR="00FA7FA8" w:rsidRPr="00C0117D" w:rsidRDefault="00FA7FA8" w:rsidP="00DA71AE">
      <w:pPr>
        <w:jc w:val="center"/>
        <w:rPr>
          <w:b/>
          <w:sz w:val="22"/>
          <w:szCs w:val="22"/>
        </w:rPr>
      </w:pPr>
    </w:p>
    <w:p w14:paraId="74098359" w14:textId="2C00F315" w:rsidR="00FA7FA8" w:rsidRPr="00C0117D" w:rsidRDefault="00FA7FA8" w:rsidP="00DA71AE">
      <w:pPr>
        <w:jc w:val="center"/>
        <w:rPr>
          <w:b/>
          <w:sz w:val="22"/>
          <w:szCs w:val="22"/>
        </w:rPr>
      </w:pPr>
    </w:p>
    <w:p w14:paraId="3B7A28F2" w14:textId="5881AE38" w:rsidR="00FA7FA8" w:rsidRPr="00C0117D" w:rsidRDefault="00FA7FA8" w:rsidP="00DA71AE">
      <w:pPr>
        <w:jc w:val="center"/>
        <w:rPr>
          <w:b/>
          <w:sz w:val="22"/>
          <w:szCs w:val="22"/>
        </w:rPr>
      </w:pPr>
    </w:p>
    <w:p w14:paraId="0205802D" w14:textId="2812EC0E" w:rsidR="00FA7FA8" w:rsidRPr="00C0117D" w:rsidRDefault="00FA7FA8" w:rsidP="00DA71AE">
      <w:pPr>
        <w:jc w:val="center"/>
        <w:rPr>
          <w:b/>
          <w:sz w:val="22"/>
          <w:szCs w:val="22"/>
        </w:rPr>
      </w:pPr>
    </w:p>
    <w:p w14:paraId="78F6A748" w14:textId="297C6FF7" w:rsidR="00FA7FA8" w:rsidRPr="00C0117D" w:rsidRDefault="00FA7FA8" w:rsidP="00DA71AE">
      <w:pPr>
        <w:jc w:val="center"/>
        <w:rPr>
          <w:b/>
          <w:sz w:val="22"/>
          <w:szCs w:val="22"/>
        </w:rPr>
      </w:pPr>
    </w:p>
    <w:p w14:paraId="25E0257B" w14:textId="230AB5DA" w:rsidR="00FA7FA8" w:rsidRPr="00C0117D" w:rsidRDefault="00FA7FA8" w:rsidP="00DA71AE">
      <w:pPr>
        <w:jc w:val="center"/>
        <w:rPr>
          <w:b/>
          <w:sz w:val="22"/>
          <w:szCs w:val="22"/>
        </w:rPr>
      </w:pPr>
    </w:p>
    <w:p w14:paraId="6CEF41B0" w14:textId="31B7E072" w:rsidR="00FA7FA8" w:rsidRPr="00C0117D" w:rsidRDefault="00FA7FA8" w:rsidP="00DA71AE">
      <w:pPr>
        <w:jc w:val="center"/>
        <w:rPr>
          <w:b/>
          <w:sz w:val="22"/>
          <w:szCs w:val="22"/>
        </w:rPr>
      </w:pPr>
    </w:p>
    <w:p w14:paraId="762A3147" w14:textId="4BB17604" w:rsidR="00FA7FA8" w:rsidRPr="00C0117D" w:rsidRDefault="00FA7FA8" w:rsidP="00DA71AE">
      <w:pPr>
        <w:jc w:val="center"/>
        <w:rPr>
          <w:b/>
          <w:sz w:val="22"/>
          <w:szCs w:val="22"/>
        </w:rPr>
      </w:pPr>
    </w:p>
    <w:p w14:paraId="72094FCA" w14:textId="43A99619" w:rsidR="00FA7FA8" w:rsidRPr="00C0117D" w:rsidRDefault="00FA7FA8" w:rsidP="00DA71AE">
      <w:pPr>
        <w:jc w:val="center"/>
        <w:rPr>
          <w:b/>
          <w:sz w:val="22"/>
          <w:szCs w:val="22"/>
        </w:rPr>
      </w:pPr>
    </w:p>
    <w:p w14:paraId="5BF0192B" w14:textId="25026987" w:rsidR="005E7D22" w:rsidRPr="00C0117D" w:rsidRDefault="005E7D22" w:rsidP="00DA71AE">
      <w:pPr>
        <w:jc w:val="center"/>
        <w:rPr>
          <w:b/>
          <w:sz w:val="22"/>
          <w:szCs w:val="22"/>
        </w:rPr>
      </w:pPr>
    </w:p>
    <w:p w14:paraId="689730E3" w14:textId="0B3B744C" w:rsidR="005E7D22" w:rsidRPr="00C0117D" w:rsidRDefault="005E7D22" w:rsidP="00DA71AE">
      <w:pPr>
        <w:jc w:val="center"/>
        <w:rPr>
          <w:b/>
          <w:sz w:val="22"/>
          <w:szCs w:val="22"/>
        </w:rPr>
      </w:pPr>
    </w:p>
    <w:p w14:paraId="02E93672" w14:textId="47DA54AF" w:rsidR="005E7D22" w:rsidRPr="00C0117D" w:rsidRDefault="005E7D22" w:rsidP="00DA71AE">
      <w:pPr>
        <w:jc w:val="center"/>
        <w:rPr>
          <w:b/>
          <w:sz w:val="22"/>
          <w:szCs w:val="22"/>
        </w:rPr>
      </w:pPr>
    </w:p>
    <w:p w14:paraId="1DEF89EE" w14:textId="098B3D77" w:rsidR="005E7D22" w:rsidRPr="00C0117D" w:rsidRDefault="005E7D22" w:rsidP="00DA71AE">
      <w:pPr>
        <w:jc w:val="center"/>
        <w:rPr>
          <w:b/>
          <w:sz w:val="22"/>
          <w:szCs w:val="22"/>
        </w:rPr>
      </w:pPr>
    </w:p>
    <w:p w14:paraId="3DC1B514" w14:textId="4B4C989B" w:rsidR="005E7D22" w:rsidRPr="00C0117D" w:rsidRDefault="005E7D22" w:rsidP="00DA71AE">
      <w:pPr>
        <w:jc w:val="center"/>
        <w:rPr>
          <w:b/>
          <w:sz w:val="22"/>
          <w:szCs w:val="22"/>
        </w:rPr>
      </w:pPr>
    </w:p>
    <w:p w14:paraId="54875211" w14:textId="66643542" w:rsidR="005E7D22" w:rsidRPr="00C0117D" w:rsidRDefault="005E7D22" w:rsidP="00DA71AE">
      <w:pPr>
        <w:jc w:val="center"/>
        <w:rPr>
          <w:b/>
          <w:sz w:val="22"/>
          <w:szCs w:val="22"/>
        </w:rPr>
      </w:pPr>
    </w:p>
    <w:p w14:paraId="2D5C1213" w14:textId="402E285C" w:rsidR="005E7D22" w:rsidRPr="00C0117D" w:rsidRDefault="005E7D22" w:rsidP="00DA71AE">
      <w:pPr>
        <w:jc w:val="center"/>
        <w:rPr>
          <w:b/>
          <w:sz w:val="22"/>
          <w:szCs w:val="22"/>
        </w:rPr>
      </w:pPr>
    </w:p>
    <w:p w14:paraId="45CF39DF" w14:textId="39EC01CB" w:rsidR="005E7D22" w:rsidRPr="00C0117D" w:rsidRDefault="005E7D22" w:rsidP="00DA71AE">
      <w:pPr>
        <w:jc w:val="center"/>
        <w:rPr>
          <w:b/>
          <w:sz w:val="22"/>
          <w:szCs w:val="22"/>
        </w:rPr>
      </w:pPr>
    </w:p>
    <w:p w14:paraId="2E0DA429" w14:textId="5C5F8372" w:rsidR="005E7D22" w:rsidRPr="00C0117D" w:rsidRDefault="005E7D22" w:rsidP="00DA71AE">
      <w:pPr>
        <w:jc w:val="center"/>
        <w:rPr>
          <w:b/>
          <w:sz w:val="22"/>
          <w:szCs w:val="22"/>
        </w:rPr>
      </w:pPr>
    </w:p>
    <w:p w14:paraId="5742A25A" w14:textId="325B2CCA" w:rsidR="005E7D22" w:rsidRPr="00C0117D" w:rsidRDefault="005E7D22" w:rsidP="00DA71AE">
      <w:pPr>
        <w:jc w:val="center"/>
        <w:rPr>
          <w:b/>
          <w:sz w:val="22"/>
          <w:szCs w:val="22"/>
        </w:rPr>
      </w:pPr>
    </w:p>
    <w:p w14:paraId="6ED20FE8" w14:textId="0BB91EE9" w:rsidR="005E7D22" w:rsidRPr="00C0117D" w:rsidRDefault="005E7D22" w:rsidP="00DA71AE">
      <w:pPr>
        <w:jc w:val="center"/>
        <w:rPr>
          <w:b/>
          <w:sz w:val="22"/>
          <w:szCs w:val="22"/>
        </w:rPr>
      </w:pPr>
    </w:p>
    <w:p w14:paraId="57E38C36" w14:textId="4F86DCF7" w:rsidR="005E7D22" w:rsidRPr="00C0117D" w:rsidRDefault="005E7D22" w:rsidP="00DA71AE">
      <w:pPr>
        <w:jc w:val="center"/>
        <w:rPr>
          <w:b/>
          <w:sz w:val="22"/>
          <w:szCs w:val="22"/>
        </w:rPr>
      </w:pPr>
    </w:p>
    <w:p w14:paraId="03D7D869" w14:textId="0A95DE1C" w:rsidR="005E7D22" w:rsidRPr="00C0117D" w:rsidRDefault="005E7D22" w:rsidP="00DA71AE">
      <w:pPr>
        <w:jc w:val="center"/>
        <w:rPr>
          <w:b/>
          <w:sz w:val="22"/>
          <w:szCs w:val="22"/>
        </w:rPr>
      </w:pPr>
    </w:p>
    <w:p w14:paraId="327680DC" w14:textId="073A439A" w:rsidR="005E7D22" w:rsidRPr="00C0117D" w:rsidRDefault="005E7D22" w:rsidP="00DA71AE">
      <w:pPr>
        <w:jc w:val="center"/>
        <w:rPr>
          <w:b/>
          <w:sz w:val="22"/>
          <w:szCs w:val="22"/>
        </w:rPr>
      </w:pPr>
    </w:p>
    <w:p w14:paraId="61402FF4" w14:textId="767C88A4" w:rsidR="005E7D22" w:rsidRPr="00C0117D" w:rsidRDefault="005E7D22" w:rsidP="00DA71AE">
      <w:pPr>
        <w:jc w:val="center"/>
        <w:rPr>
          <w:b/>
          <w:sz w:val="22"/>
          <w:szCs w:val="22"/>
        </w:rPr>
      </w:pPr>
    </w:p>
    <w:p w14:paraId="2292F617" w14:textId="7AF7833A" w:rsidR="005E7D22" w:rsidRPr="00C0117D" w:rsidRDefault="005E7D22" w:rsidP="00DA71AE">
      <w:pPr>
        <w:jc w:val="center"/>
        <w:rPr>
          <w:b/>
          <w:sz w:val="22"/>
          <w:szCs w:val="22"/>
        </w:rPr>
      </w:pPr>
    </w:p>
    <w:p w14:paraId="04725517" w14:textId="31370123" w:rsidR="005E7D22" w:rsidRPr="00C0117D" w:rsidRDefault="005E7D22" w:rsidP="00DA71AE">
      <w:pPr>
        <w:jc w:val="center"/>
        <w:rPr>
          <w:b/>
          <w:sz w:val="22"/>
          <w:szCs w:val="22"/>
        </w:rPr>
      </w:pPr>
    </w:p>
    <w:p w14:paraId="263374E2" w14:textId="1F17BB6D" w:rsidR="005E7D22" w:rsidRPr="00C0117D" w:rsidRDefault="005E7D22" w:rsidP="00DA71AE">
      <w:pPr>
        <w:jc w:val="center"/>
        <w:rPr>
          <w:b/>
          <w:sz w:val="22"/>
          <w:szCs w:val="22"/>
        </w:rPr>
      </w:pPr>
    </w:p>
    <w:p w14:paraId="6C7DF659" w14:textId="3760A58D" w:rsidR="005E7D22" w:rsidRPr="00C0117D" w:rsidRDefault="005E7D22" w:rsidP="00DA71AE">
      <w:pPr>
        <w:jc w:val="center"/>
        <w:rPr>
          <w:b/>
          <w:sz w:val="22"/>
          <w:szCs w:val="22"/>
        </w:rPr>
      </w:pPr>
    </w:p>
    <w:p w14:paraId="11BBD762" w14:textId="6E42972D" w:rsidR="005E7D22" w:rsidRPr="00C0117D" w:rsidRDefault="005E7D22" w:rsidP="00DA71AE">
      <w:pPr>
        <w:jc w:val="center"/>
        <w:rPr>
          <w:b/>
          <w:sz w:val="22"/>
          <w:szCs w:val="22"/>
        </w:rPr>
      </w:pPr>
    </w:p>
    <w:p w14:paraId="0BAE8B9E" w14:textId="422EE006" w:rsidR="005E7D22" w:rsidRPr="00C0117D" w:rsidRDefault="005E7D22" w:rsidP="00DA71AE">
      <w:pPr>
        <w:jc w:val="center"/>
        <w:rPr>
          <w:b/>
          <w:sz w:val="22"/>
          <w:szCs w:val="22"/>
        </w:rPr>
      </w:pPr>
    </w:p>
    <w:p w14:paraId="409E7A19" w14:textId="1ABEE5C1" w:rsidR="00FA7FA8" w:rsidRPr="00C0117D" w:rsidRDefault="00FA7FA8" w:rsidP="00DA71AE">
      <w:pPr>
        <w:jc w:val="center"/>
        <w:rPr>
          <w:b/>
          <w:sz w:val="22"/>
          <w:szCs w:val="22"/>
        </w:rPr>
      </w:pPr>
    </w:p>
    <w:p w14:paraId="2880DA55" w14:textId="7244B1B6" w:rsidR="00FA7FA8" w:rsidRPr="00C0117D" w:rsidRDefault="00FA7FA8" w:rsidP="00DA71AE">
      <w:pPr>
        <w:jc w:val="center"/>
        <w:rPr>
          <w:b/>
          <w:sz w:val="22"/>
          <w:szCs w:val="22"/>
        </w:rPr>
      </w:pPr>
    </w:p>
    <w:p w14:paraId="22D1DACC" w14:textId="77777777" w:rsidR="00880624" w:rsidRDefault="00880624">
      <w:pPr>
        <w:rPr>
          <w:b/>
          <w:sz w:val="22"/>
          <w:szCs w:val="22"/>
        </w:rPr>
      </w:pPr>
      <w:r>
        <w:rPr>
          <w:b/>
          <w:sz w:val="22"/>
          <w:szCs w:val="22"/>
        </w:rPr>
        <w:br w:type="page"/>
      </w:r>
    </w:p>
    <w:p w14:paraId="6008DC45" w14:textId="4ADD31F2" w:rsidR="00FD22BB" w:rsidRPr="00C0117D" w:rsidRDefault="00D03B52" w:rsidP="00F0701A">
      <w:pPr>
        <w:jc w:val="center"/>
        <w:rPr>
          <w:b/>
          <w:sz w:val="22"/>
          <w:szCs w:val="22"/>
        </w:rPr>
      </w:pPr>
      <w:r w:rsidRPr="00C0117D">
        <w:rPr>
          <w:b/>
          <w:sz w:val="22"/>
          <w:szCs w:val="22"/>
        </w:rPr>
        <w:lastRenderedPageBreak/>
        <w:t>СОГЛАСИЕ</w:t>
      </w:r>
      <w:r w:rsidRPr="00C0117D">
        <w:rPr>
          <w:b/>
          <w:sz w:val="22"/>
          <w:szCs w:val="22"/>
        </w:rPr>
        <w:br/>
        <w:t>на обработку персональных данных (</w:t>
      </w:r>
      <w:r w:rsidRPr="00C0117D">
        <w:rPr>
          <w:bCs/>
          <w:i/>
          <w:iCs/>
          <w:sz w:val="22"/>
          <w:szCs w:val="22"/>
        </w:rPr>
        <w:t>физлица и ИП</w:t>
      </w:r>
      <w:r w:rsidRPr="00C0117D">
        <w:rPr>
          <w:b/>
          <w:sz w:val="22"/>
          <w:szCs w:val="22"/>
        </w:rPr>
        <w:t>)</w:t>
      </w:r>
    </w:p>
    <w:p w14:paraId="4EF729B8" w14:textId="77777777" w:rsidR="00FD22BB" w:rsidRPr="00C0117D" w:rsidRDefault="00D03B52">
      <w:pPr>
        <w:widowControl w:val="0"/>
        <w:jc w:val="both"/>
        <w:rPr>
          <w:snapToGrid w:val="0"/>
          <w:color w:val="1E1E1E"/>
          <w:sz w:val="22"/>
          <w:szCs w:val="22"/>
        </w:rPr>
      </w:pPr>
      <w:r w:rsidRPr="00C0117D">
        <w:rPr>
          <w:snapToGrid w:val="0"/>
          <w:color w:val="1E1E1E"/>
          <w:sz w:val="22"/>
          <w:szCs w:val="22"/>
        </w:rPr>
        <w:t xml:space="preserve">Я, нижеподписавшийся </w:t>
      </w:r>
    </w:p>
    <w:p w14:paraId="7B084BD6" w14:textId="77777777" w:rsidR="00FD22BB" w:rsidRPr="00C0117D" w:rsidRDefault="00D03B52">
      <w:pPr>
        <w:widowControl w:val="0"/>
        <w:rPr>
          <w:snapToGrid w:val="0"/>
          <w:color w:val="1E1E1E"/>
          <w:sz w:val="22"/>
          <w:szCs w:val="22"/>
        </w:rPr>
      </w:pPr>
      <w:r w:rsidRPr="00C0117D">
        <w:rPr>
          <w:snapToGrid w:val="0"/>
          <w:color w:val="1E1E1E"/>
          <w:sz w:val="22"/>
          <w:szCs w:val="22"/>
        </w:rPr>
        <w:t>_________________________________________________________________________</w:t>
      </w:r>
    </w:p>
    <w:p w14:paraId="08524256" w14:textId="77777777" w:rsidR="00FD22BB" w:rsidRPr="00C0117D" w:rsidRDefault="00D03B52">
      <w:pPr>
        <w:widowControl w:val="0"/>
        <w:jc w:val="center"/>
        <w:rPr>
          <w:snapToGrid w:val="0"/>
          <w:color w:val="1E1E1E"/>
          <w:sz w:val="22"/>
          <w:szCs w:val="22"/>
        </w:rPr>
      </w:pPr>
      <w:r w:rsidRPr="00C0117D">
        <w:rPr>
          <w:snapToGrid w:val="0"/>
          <w:color w:val="1E1E1E"/>
          <w:sz w:val="22"/>
          <w:szCs w:val="22"/>
        </w:rPr>
        <w:t xml:space="preserve"> </w:t>
      </w:r>
      <w:r w:rsidRPr="00C0117D">
        <w:rPr>
          <w:snapToGrid w:val="0"/>
          <w:color w:val="1E1E1E"/>
          <w:sz w:val="22"/>
          <w:szCs w:val="22"/>
          <w:vertAlign w:val="superscript"/>
        </w:rPr>
        <w:t>(фамилия, имя, отчество)</w:t>
      </w:r>
    </w:p>
    <w:p w14:paraId="56C79ECE" w14:textId="77777777" w:rsidR="00FD22BB" w:rsidRPr="00C0117D" w:rsidRDefault="00FD22BB">
      <w:pPr>
        <w:widowControl w:val="0"/>
        <w:jc w:val="both"/>
        <w:rPr>
          <w:snapToGrid w:val="0"/>
          <w:color w:val="1E1E1E"/>
          <w:sz w:val="22"/>
          <w:szCs w:val="22"/>
        </w:rPr>
      </w:pPr>
    </w:p>
    <w:p w14:paraId="43241C34" w14:textId="77777777" w:rsidR="00FD22BB" w:rsidRPr="00C0117D" w:rsidRDefault="00D03B52">
      <w:pPr>
        <w:widowControl w:val="0"/>
        <w:jc w:val="both"/>
        <w:rPr>
          <w:snapToGrid w:val="0"/>
          <w:color w:val="1E1E1E"/>
          <w:sz w:val="22"/>
          <w:szCs w:val="22"/>
        </w:rPr>
      </w:pPr>
      <w:r w:rsidRPr="00C0117D">
        <w:rPr>
          <w:snapToGrid w:val="0"/>
          <w:color w:val="1E1E1E"/>
          <w:sz w:val="22"/>
          <w:szCs w:val="22"/>
        </w:rPr>
        <w:t>паспорт_____________№__________________ дата выдачи______________________</w:t>
      </w:r>
    </w:p>
    <w:p w14:paraId="5B5AC8C9" w14:textId="77777777" w:rsidR="00FD22BB" w:rsidRPr="00C0117D" w:rsidRDefault="00FD22BB">
      <w:pPr>
        <w:widowControl w:val="0"/>
        <w:jc w:val="both"/>
        <w:rPr>
          <w:snapToGrid w:val="0"/>
          <w:color w:val="1E1E1E"/>
          <w:sz w:val="22"/>
          <w:szCs w:val="22"/>
        </w:rPr>
      </w:pPr>
    </w:p>
    <w:p w14:paraId="44D5B550" w14:textId="77777777" w:rsidR="00FD22BB" w:rsidRPr="00C0117D" w:rsidRDefault="00D03B52">
      <w:pPr>
        <w:widowControl w:val="0"/>
        <w:jc w:val="both"/>
        <w:rPr>
          <w:snapToGrid w:val="0"/>
          <w:color w:val="1E1E1E"/>
          <w:sz w:val="22"/>
          <w:szCs w:val="22"/>
        </w:rPr>
      </w:pPr>
      <w:r w:rsidRPr="00C0117D">
        <w:rPr>
          <w:snapToGrid w:val="0"/>
          <w:color w:val="1E1E1E"/>
          <w:sz w:val="22"/>
          <w:szCs w:val="22"/>
        </w:rPr>
        <w:t xml:space="preserve">название выдавшего органа _________________________________________________, </w:t>
      </w:r>
    </w:p>
    <w:p w14:paraId="5599A649" w14:textId="77777777" w:rsidR="00FD22BB" w:rsidRPr="00C0117D" w:rsidRDefault="00FD22BB">
      <w:pPr>
        <w:widowControl w:val="0"/>
        <w:jc w:val="both"/>
        <w:rPr>
          <w:snapToGrid w:val="0"/>
          <w:color w:val="1E1E1E"/>
          <w:sz w:val="22"/>
          <w:szCs w:val="22"/>
        </w:rPr>
      </w:pPr>
    </w:p>
    <w:p w14:paraId="028D31C3" w14:textId="77777777" w:rsidR="00FD22BB" w:rsidRPr="00C0117D" w:rsidRDefault="00D03B52">
      <w:pPr>
        <w:widowControl w:val="0"/>
        <w:jc w:val="both"/>
        <w:rPr>
          <w:snapToGrid w:val="0"/>
          <w:color w:val="1E1E1E"/>
          <w:sz w:val="22"/>
          <w:szCs w:val="22"/>
        </w:rPr>
      </w:pPr>
      <w:r w:rsidRPr="00C0117D">
        <w:rPr>
          <w:snapToGrid w:val="0"/>
          <w:color w:val="1E1E1E"/>
          <w:sz w:val="22"/>
          <w:szCs w:val="22"/>
        </w:rPr>
        <w:t>в соответствии с требованиями ст. 9 Федерального закона от 27.07.06</w:t>
      </w:r>
      <w:r w:rsidRPr="00C0117D">
        <w:rPr>
          <w:rFonts w:eastAsia="MS Gothic"/>
          <w:snapToGrid w:val="0"/>
          <w:color w:val="1E1E1E"/>
          <w:sz w:val="22"/>
          <w:szCs w:val="22"/>
        </w:rPr>
        <w:t> </w:t>
      </w:r>
      <w:r w:rsidRPr="00C0117D">
        <w:rPr>
          <w:snapToGrid w:val="0"/>
          <w:color w:val="1E1E1E"/>
          <w:sz w:val="22"/>
          <w:szCs w:val="22"/>
        </w:rPr>
        <w:t xml:space="preserve">г. «О персональных данных» № 152-ФЗ, подтверждаю своё согласие на обработку </w:t>
      </w:r>
      <w:r w:rsidRPr="00C0117D">
        <w:rPr>
          <w:color w:val="000000"/>
          <w:sz w:val="22"/>
          <w:szCs w:val="22"/>
        </w:rPr>
        <w:t>________________</w:t>
      </w:r>
      <w:r w:rsidRPr="00C0117D">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C0117D" w:rsidRDefault="00D03B52">
      <w:pPr>
        <w:widowControl w:val="0"/>
        <w:ind w:firstLine="426"/>
        <w:jc w:val="both"/>
        <w:rPr>
          <w:snapToGrid w:val="0"/>
          <w:color w:val="1E1E1E"/>
          <w:sz w:val="22"/>
          <w:szCs w:val="22"/>
        </w:rPr>
      </w:pPr>
      <w:r w:rsidRPr="00C0117D">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C0117D" w:rsidRDefault="00D03B52">
      <w:pPr>
        <w:widowControl w:val="0"/>
        <w:ind w:firstLine="426"/>
        <w:jc w:val="both"/>
        <w:rPr>
          <w:snapToGrid w:val="0"/>
          <w:color w:val="1E1E1E"/>
          <w:sz w:val="22"/>
          <w:szCs w:val="22"/>
        </w:rPr>
      </w:pPr>
      <w:r w:rsidRPr="00C0117D">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C0117D" w:rsidRDefault="00D03B52">
      <w:pPr>
        <w:widowControl w:val="0"/>
        <w:ind w:firstLine="426"/>
        <w:jc w:val="both"/>
        <w:rPr>
          <w:snapToGrid w:val="0"/>
          <w:color w:val="1E1E1E"/>
          <w:sz w:val="22"/>
          <w:szCs w:val="22"/>
        </w:rPr>
      </w:pPr>
      <w:r w:rsidRPr="00C0117D">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C0117D" w:rsidRDefault="00D03B52">
      <w:pPr>
        <w:widowControl w:val="0"/>
        <w:ind w:firstLine="426"/>
        <w:jc w:val="both"/>
        <w:rPr>
          <w:snapToGrid w:val="0"/>
          <w:color w:val="1E1E1E"/>
          <w:sz w:val="22"/>
          <w:szCs w:val="22"/>
        </w:rPr>
      </w:pPr>
      <w:r w:rsidRPr="00C0117D">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C0117D" w:rsidRDefault="00D03B52">
      <w:pPr>
        <w:widowControl w:val="0"/>
        <w:ind w:firstLine="426"/>
        <w:jc w:val="both"/>
        <w:rPr>
          <w:snapToGrid w:val="0"/>
          <w:color w:val="1E1E1E"/>
          <w:sz w:val="22"/>
          <w:szCs w:val="22"/>
        </w:rPr>
      </w:pPr>
      <w:r w:rsidRPr="00C0117D">
        <w:rPr>
          <w:snapToGrid w:val="0"/>
          <w:color w:val="1E1E1E"/>
          <w:sz w:val="22"/>
          <w:szCs w:val="22"/>
        </w:rPr>
        <w:t>Настоящее согласие дано мной и действует с «_____</w:t>
      </w:r>
      <w:proofErr w:type="gramStart"/>
      <w:r w:rsidRPr="00C0117D">
        <w:rPr>
          <w:snapToGrid w:val="0"/>
          <w:color w:val="1E1E1E"/>
          <w:sz w:val="22"/>
          <w:szCs w:val="22"/>
        </w:rPr>
        <w:t>_»_</w:t>
      </w:r>
      <w:proofErr w:type="gramEnd"/>
      <w:r w:rsidRPr="00C0117D">
        <w:rPr>
          <w:snapToGrid w:val="0"/>
          <w:color w:val="1E1E1E"/>
          <w:sz w:val="22"/>
          <w:szCs w:val="22"/>
        </w:rPr>
        <w:t>________________ 20____г. бессрочно.</w:t>
      </w:r>
    </w:p>
    <w:p w14:paraId="7D33E841" w14:textId="77777777" w:rsidR="00FD22BB" w:rsidRPr="00C0117D" w:rsidRDefault="00D03B52">
      <w:pPr>
        <w:widowControl w:val="0"/>
        <w:ind w:firstLine="426"/>
        <w:jc w:val="both"/>
        <w:rPr>
          <w:snapToGrid w:val="0"/>
          <w:color w:val="1E1E1E"/>
          <w:sz w:val="22"/>
          <w:szCs w:val="22"/>
        </w:rPr>
      </w:pPr>
      <w:r w:rsidRPr="00C0117D">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C0117D" w:rsidRDefault="00D03B52">
      <w:pPr>
        <w:widowControl w:val="0"/>
        <w:jc w:val="right"/>
        <w:rPr>
          <w:snapToGrid w:val="0"/>
          <w:sz w:val="22"/>
          <w:szCs w:val="22"/>
        </w:rPr>
      </w:pPr>
      <w:r w:rsidRPr="00C0117D">
        <w:rPr>
          <w:snapToGrid w:val="0"/>
          <w:color w:val="1E1E1E"/>
          <w:sz w:val="22"/>
          <w:szCs w:val="22"/>
        </w:rPr>
        <w:t>__________________________________________________</w:t>
      </w:r>
    </w:p>
    <w:p w14:paraId="07F971F5" w14:textId="77777777" w:rsidR="00FD22BB" w:rsidRPr="00C0117D" w:rsidRDefault="00D03B52">
      <w:pPr>
        <w:widowControl w:val="0"/>
        <w:jc w:val="right"/>
        <w:rPr>
          <w:snapToGrid w:val="0"/>
          <w:color w:val="1E1E1E"/>
          <w:sz w:val="22"/>
          <w:szCs w:val="22"/>
          <w:vertAlign w:val="superscript"/>
        </w:rPr>
      </w:pPr>
      <w:r w:rsidRPr="00C0117D">
        <w:rPr>
          <w:snapToGrid w:val="0"/>
          <w:color w:val="1E1E1E"/>
          <w:sz w:val="22"/>
          <w:szCs w:val="22"/>
          <w:vertAlign w:val="superscript"/>
        </w:rPr>
        <w:t>(подпись субъекта персональных данных)</w:t>
      </w:r>
    </w:p>
    <w:p w14:paraId="079585CB" w14:textId="2466AC02" w:rsidR="00FD22BB" w:rsidRPr="00C0117D"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C0117D">
        <w:rPr>
          <w:b/>
          <w:sz w:val="22"/>
          <w:szCs w:val="22"/>
        </w:rPr>
        <w:t xml:space="preserve"> б </w:t>
      </w:r>
    </w:p>
    <w:p w14:paraId="0E3A82A8" w14:textId="6342F15C" w:rsidR="00FD22BB" w:rsidRPr="00C0117D" w:rsidRDefault="00FD22BB">
      <w:pPr>
        <w:jc w:val="both"/>
        <w:rPr>
          <w:sz w:val="22"/>
          <w:szCs w:val="22"/>
        </w:rPr>
      </w:pPr>
    </w:p>
    <w:p w14:paraId="1A3253DB" w14:textId="17C7AE96" w:rsidR="00BE15D5" w:rsidRPr="00C0117D" w:rsidRDefault="00BE15D5">
      <w:pPr>
        <w:jc w:val="both"/>
        <w:rPr>
          <w:sz w:val="22"/>
          <w:szCs w:val="22"/>
        </w:rPr>
      </w:pPr>
    </w:p>
    <w:p w14:paraId="6281628B" w14:textId="18AE553A" w:rsidR="00BE15D5" w:rsidRPr="00C0117D" w:rsidRDefault="00BE15D5">
      <w:pPr>
        <w:jc w:val="both"/>
        <w:rPr>
          <w:sz w:val="22"/>
          <w:szCs w:val="22"/>
        </w:rPr>
      </w:pPr>
    </w:p>
    <w:p w14:paraId="730846AB" w14:textId="1F8BFB98" w:rsidR="00BE15D5" w:rsidRPr="00C0117D" w:rsidRDefault="00BE15D5">
      <w:pPr>
        <w:jc w:val="both"/>
        <w:rPr>
          <w:sz w:val="22"/>
          <w:szCs w:val="22"/>
        </w:rPr>
      </w:pPr>
    </w:p>
    <w:p w14:paraId="47C4C04D" w14:textId="621220F6" w:rsidR="00BE15D5" w:rsidRPr="00C0117D" w:rsidRDefault="00BE15D5">
      <w:pPr>
        <w:jc w:val="both"/>
        <w:rPr>
          <w:sz w:val="22"/>
          <w:szCs w:val="22"/>
        </w:rPr>
      </w:pPr>
    </w:p>
    <w:p w14:paraId="6C877925" w14:textId="243F8358" w:rsidR="00BE15D5" w:rsidRPr="00C0117D" w:rsidRDefault="00BE15D5">
      <w:pPr>
        <w:jc w:val="both"/>
        <w:rPr>
          <w:sz w:val="22"/>
          <w:szCs w:val="22"/>
        </w:rPr>
      </w:pPr>
    </w:p>
    <w:p w14:paraId="339E8709" w14:textId="5E8E9A08" w:rsidR="00BE15D5" w:rsidRPr="00C0117D" w:rsidRDefault="00BE15D5">
      <w:pPr>
        <w:jc w:val="both"/>
        <w:rPr>
          <w:sz w:val="22"/>
          <w:szCs w:val="22"/>
        </w:rPr>
      </w:pPr>
    </w:p>
    <w:p w14:paraId="1FB7FFB9" w14:textId="70DA1560" w:rsidR="00DD2563" w:rsidRPr="00C0117D" w:rsidRDefault="00DD2563">
      <w:pPr>
        <w:jc w:val="both"/>
        <w:rPr>
          <w:sz w:val="22"/>
          <w:szCs w:val="22"/>
        </w:rPr>
      </w:pPr>
    </w:p>
    <w:p w14:paraId="75B32C90" w14:textId="77777777" w:rsidR="00FD22BB" w:rsidRPr="00C0117D" w:rsidRDefault="00FD22BB">
      <w:pPr>
        <w:jc w:val="both"/>
        <w:rPr>
          <w:sz w:val="22"/>
          <w:szCs w:val="22"/>
        </w:rPr>
      </w:pPr>
    </w:p>
    <w:p w14:paraId="75C17FBA" w14:textId="77777777" w:rsidR="00FD22BB" w:rsidRPr="00C0117D" w:rsidRDefault="00FD22BB">
      <w:pPr>
        <w:jc w:val="both"/>
        <w:rPr>
          <w:sz w:val="22"/>
          <w:szCs w:val="22"/>
        </w:rPr>
      </w:pPr>
    </w:p>
    <w:p w14:paraId="12DEF59A" w14:textId="515F40B2" w:rsidR="00C477C5" w:rsidRPr="00C0117D" w:rsidRDefault="00C477C5">
      <w:pPr>
        <w:rPr>
          <w:b/>
          <w:sz w:val="22"/>
          <w:szCs w:val="22"/>
        </w:rPr>
      </w:pPr>
      <w:bookmarkStart w:id="9" w:name="_GoBack"/>
      <w:bookmarkEnd w:id="9"/>
    </w:p>
    <w:sectPr w:rsidR="00C477C5" w:rsidRPr="00C0117D" w:rsidSect="00BB1C45">
      <w:headerReference w:type="default" r:id="rId11"/>
      <w:headerReference w:type="first" r:id="rId12"/>
      <w:pgSz w:w="11906" w:h="16838"/>
      <w:pgMar w:top="426" w:right="1133" w:bottom="567" w:left="1418" w:header="426" w:footer="2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4999" w14:textId="77777777" w:rsidR="000E28EF" w:rsidRDefault="000E28EF">
      <w:r>
        <w:separator/>
      </w:r>
    </w:p>
  </w:endnote>
  <w:endnote w:type="continuationSeparator" w:id="0">
    <w:p w14:paraId="47729CCB" w14:textId="77777777" w:rsidR="000E28EF" w:rsidRDefault="000E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Gelvetsky 12p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D4B86" w14:textId="77777777" w:rsidR="000E28EF" w:rsidRDefault="000E28EF">
      <w:r>
        <w:separator/>
      </w:r>
    </w:p>
  </w:footnote>
  <w:footnote w:type="continuationSeparator" w:id="0">
    <w:p w14:paraId="5CB66BDE" w14:textId="77777777" w:rsidR="000E28EF" w:rsidRDefault="000E2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456" w14:textId="77777777" w:rsidR="005B41C8" w:rsidRDefault="005B41C8">
    <w:pPr>
      <w:pStyle w:val="afe"/>
      <w:jc w:val="center"/>
    </w:pPr>
  </w:p>
  <w:p w14:paraId="3E1BC1C2" w14:textId="77777777" w:rsidR="005B41C8" w:rsidRDefault="005B41C8">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060" w14:textId="77777777" w:rsidR="005B41C8" w:rsidRDefault="005B41C8">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5C79"/>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A8D"/>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67F8F"/>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990"/>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8EF"/>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545C"/>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2C0"/>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546"/>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48F"/>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7A"/>
    <w:rsid w:val="001B0ECE"/>
    <w:rsid w:val="001B1760"/>
    <w:rsid w:val="001B2B9F"/>
    <w:rsid w:val="001B2EC4"/>
    <w:rsid w:val="001B34E6"/>
    <w:rsid w:val="001B4A00"/>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05"/>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1B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0AC"/>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19D7"/>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156D"/>
    <w:rsid w:val="00302477"/>
    <w:rsid w:val="0030393A"/>
    <w:rsid w:val="00303EB4"/>
    <w:rsid w:val="003046A1"/>
    <w:rsid w:val="00304DB6"/>
    <w:rsid w:val="0030570E"/>
    <w:rsid w:val="00306046"/>
    <w:rsid w:val="00306303"/>
    <w:rsid w:val="0030631E"/>
    <w:rsid w:val="003063CC"/>
    <w:rsid w:val="00307201"/>
    <w:rsid w:val="00307438"/>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801"/>
    <w:rsid w:val="00336D00"/>
    <w:rsid w:val="00336F21"/>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0F5F"/>
    <w:rsid w:val="00362432"/>
    <w:rsid w:val="0036380D"/>
    <w:rsid w:val="0036383A"/>
    <w:rsid w:val="0036403A"/>
    <w:rsid w:val="003661BE"/>
    <w:rsid w:val="00367027"/>
    <w:rsid w:val="0037188D"/>
    <w:rsid w:val="00372801"/>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B96"/>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94"/>
    <w:rsid w:val="003B34D4"/>
    <w:rsid w:val="003B386C"/>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6926"/>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3DBD"/>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59A1"/>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BC0"/>
    <w:rsid w:val="00483DFD"/>
    <w:rsid w:val="00483EA0"/>
    <w:rsid w:val="004843C3"/>
    <w:rsid w:val="00486412"/>
    <w:rsid w:val="00486582"/>
    <w:rsid w:val="004868DC"/>
    <w:rsid w:val="00487755"/>
    <w:rsid w:val="004877DB"/>
    <w:rsid w:val="00487EF9"/>
    <w:rsid w:val="0049134B"/>
    <w:rsid w:val="0049136C"/>
    <w:rsid w:val="00491E1C"/>
    <w:rsid w:val="00492C14"/>
    <w:rsid w:val="00493BAF"/>
    <w:rsid w:val="00493C15"/>
    <w:rsid w:val="00493CD9"/>
    <w:rsid w:val="00493F41"/>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4C9"/>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6D3"/>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5C52"/>
    <w:rsid w:val="005473A4"/>
    <w:rsid w:val="00547623"/>
    <w:rsid w:val="005476F7"/>
    <w:rsid w:val="00547736"/>
    <w:rsid w:val="005479D1"/>
    <w:rsid w:val="005508DC"/>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1C8"/>
    <w:rsid w:val="005B4200"/>
    <w:rsid w:val="005B4697"/>
    <w:rsid w:val="005B4C36"/>
    <w:rsid w:val="005B5769"/>
    <w:rsid w:val="005B588F"/>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E7D22"/>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BF7"/>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0E4"/>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A6D"/>
    <w:rsid w:val="00687F4E"/>
    <w:rsid w:val="006900E4"/>
    <w:rsid w:val="00690C5A"/>
    <w:rsid w:val="00691597"/>
    <w:rsid w:val="00691729"/>
    <w:rsid w:val="00693B33"/>
    <w:rsid w:val="00693C1A"/>
    <w:rsid w:val="00695F08"/>
    <w:rsid w:val="00696236"/>
    <w:rsid w:val="00696289"/>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1F0"/>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DD1"/>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894"/>
    <w:rsid w:val="0073090E"/>
    <w:rsid w:val="007310B5"/>
    <w:rsid w:val="00731ADC"/>
    <w:rsid w:val="00731B7C"/>
    <w:rsid w:val="00732119"/>
    <w:rsid w:val="0073341C"/>
    <w:rsid w:val="00734E32"/>
    <w:rsid w:val="00735040"/>
    <w:rsid w:val="00736FA9"/>
    <w:rsid w:val="0073731B"/>
    <w:rsid w:val="007404AF"/>
    <w:rsid w:val="00741EAC"/>
    <w:rsid w:val="007420E2"/>
    <w:rsid w:val="00742573"/>
    <w:rsid w:val="007425A8"/>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57CC1"/>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642"/>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4E0"/>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553"/>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966"/>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57A3"/>
    <w:rsid w:val="00875C9E"/>
    <w:rsid w:val="008767AF"/>
    <w:rsid w:val="00876B4A"/>
    <w:rsid w:val="00877140"/>
    <w:rsid w:val="00877445"/>
    <w:rsid w:val="008777F7"/>
    <w:rsid w:val="00880624"/>
    <w:rsid w:val="00880EF8"/>
    <w:rsid w:val="00881B39"/>
    <w:rsid w:val="00881F43"/>
    <w:rsid w:val="008821E4"/>
    <w:rsid w:val="00882235"/>
    <w:rsid w:val="00882C20"/>
    <w:rsid w:val="00883490"/>
    <w:rsid w:val="00883F84"/>
    <w:rsid w:val="00884262"/>
    <w:rsid w:val="0088581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0CA8"/>
    <w:rsid w:val="008B1C00"/>
    <w:rsid w:val="008B2153"/>
    <w:rsid w:val="008B3106"/>
    <w:rsid w:val="008B40D3"/>
    <w:rsid w:val="008B454D"/>
    <w:rsid w:val="008B49B1"/>
    <w:rsid w:val="008B4BE3"/>
    <w:rsid w:val="008B4C06"/>
    <w:rsid w:val="008B4D32"/>
    <w:rsid w:val="008B627A"/>
    <w:rsid w:val="008B7818"/>
    <w:rsid w:val="008B7FCA"/>
    <w:rsid w:val="008C1219"/>
    <w:rsid w:val="008C1A5E"/>
    <w:rsid w:val="008C1B46"/>
    <w:rsid w:val="008C310F"/>
    <w:rsid w:val="008C320B"/>
    <w:rsid w:val="008C34C5"/>
    <w:rsid w:val="008C391A"/>
    <w:rsid w:val="008C3BA5"/>
    <w:rsid w:val="008C5F9D"/>
    <w:rsid w:val="008C6A82"/>
    <w:rsid w:val="008C7772"/>
    <w:rsid w:val="008C78E6"/>
    <w:rsid w:val="008D021A"/>
    <w:rsid w:val="008D080D"/>
    <w:rsid w:val="008D0BCB"/>
    <w:rsid w:val="008D119C"/>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22B"/>
    <w:rsid w:val="008F74B1"/>
    <w:rsid w:val="008F7DEF"/>
    <w:rsid w:val="00900F30"/>
    <w:rsid w:val="00901905"/>
    <w:rsid w:val="00901967"/>
    <w:rsid w:val="00901C76"/>
    <w:rsid w:val="00901CB5"/>
    <w:rsid w:val="00903A98"/>
    <w:rsid w:val="00904393"/>
    <w:rsid w:val="0090503D"/>
    <w:rsid w:val="00905166"/>
    <w:rsid w:val="00905C68"/>
    <w:rsid w:val="0090638C"/>
    <w:rsid w:val="009078FF"/>
    <w:rsid w:val="0091040A"/>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409"/>
    <w:rsid w:val="00931845"/>
    <w:rsid w:val="009322C2"/>
    <w:rsid w:val="00932920"/>
    <w:rsid w:val="00935835"/>
    <w:rsid w:val="0093687B"/>
    <w:rsid w:val="00936EBB"/>
    <w:rsid w:val="0094053A"/>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0B6"/>
    <w:rsid w:val="009648F8"/>
    <w:rsid w:val="0096540A"/>
    <w:rsid w:val="00965EDD"/>
    <w:rsid w:val="0096685C"/>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71E"/>
    <w:rsid w:val="00990A7B"/>
    <w:rsid w:val="00990D98"/>
    <w:rsid w:val="00991346"/>
    <w:rsid w:val="00992163"/>
    <w:rsid w:val="0099258E"/>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3C59"/>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4DF"/>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5AB"/>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CEB"/>
    <w:rsid w:val="00AC7E1A"/>
    <w:rsid w:val="00AD0492"/>
    <w:rsid w:val="00AD17BF"/>
    <w:rsid w:val="00AD27DA"/>
    <w:rsid w:val="00AD2F30"/>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B73"/>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0BB"/>
    <w:rsid w:val="00B40B4B"/>
    <w:rsid w:val="00B4144C"/>
    <w:rsid w:val="00B415A2"/>
    <w:rsid w:val="00B419D5"/>
    <w:rsid w:val="00B421CA"/>
    <w:rsid w:val="00B4298E"/>
    <w:rsid w:val="00B43463"/>
    <w:rsid w:val="00B44831"/>
    <w:rsid w:val="00B44ABE"/>
    <w:rsid w:val="00B44D7B"/>
    <w:rsid w:val="00B450C2"/>
    <w:rsid w:val="00B4542D"/>
    <w:rsid w:val="00B45BA9"/>
    <w:rsid w:val="00B45F33"/>
    <w:rsid w:val="00B4613F"/>
    <w:rsid w:val="00B46934"/>
    <w:rsid w:val="00B46DAF"/>
    <w:rsid w:val="00B509BA"/>
    <w:rsid w:val="00B51ABB"/>
    <w:rsid w:val="00B53C8C"/>
    <w:rsid w:val="00B54E10"/>
    <w:rsid w:val="00B54F99"/>
    <w:rsid w:val="00B56655"/>
    <w:rsid w:val="00B571B0"/>
    <w:rsid w:val="00B57450"/>
    <w:rsid w:val="00B605C6"/>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1C45"/>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117D"/>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3E8"/>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8C9"/>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7C5"/>
    <w:rsid w:val="00C47943"/>
    <w:rsid w:val="00C50A35"/>
    <w:rsid w:val="00C50B0A"/>
    <w:rsid w:val="00C51249"/>
    <w:rsid w:val="00C520E7"/>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5B8E"/>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6CE5"/>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294"/>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C7A88"/>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2725A"/>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914"/>
    <w:rsid w:val="00D67DAF"/>
    <w:rsid w:val="00D70360"/>
    <w:rsid w:val="00D70F90"/>
    <w:rsid w:val="00D71AE3"/>
    <w:rsid w:val="00D73462"/>
    <w:rsid w:val="00D74066"/>
    <w:rsid w:val="00D74BC3"/>
    <w:rsid w:val="00D75BE6"/>
    <w:rsid w:val="00D760CF"/>
    <w:rsid w:val="00D8032B"/>
    <w:rsid w:val="00D805E4"/>
    <w:rsid w:val="00D80EAA"/>
    <w:rsid w:val="00D82133"/>
    <w:rsid w:val="00D82E18"/>
    <w:rsid w:val="00D8608E"/>
    <w:rsid w:val="00D87046"/>
    <w:rsid w:val="00D914EE"/>
    <w:rsid w:val="00D922D7"/>
    <w:rsid w:val="00D9259E"/>
    <w:rsid w:val="00D92945"/>
    <w:rsid w:val="00D93AAA"/>
    <w:rsid w:val="00D95140"/>
    <w:rsid w:val="00D95582"/>
    <w:rsid w:val="00D956A9"/>
    <w:rsid w:val="00D96779"/>
    <w:rsid w:val="00D96D9B"/>
    <w:rsid w:val="00D9771A"/>
    <w:rsid w:val="00D97FFB"/>
    <w:rsid w:val="00DA09BE"/>
    <w:rsid w:val="00DA0E58"/>
    <w:rsid w:val="00DA183B"/>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19F"/>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4E9D"/>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55D"/>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225C"/>
    <w:rsid w:val="00E256AA"/>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4C0"/>
    <w:rsid w:val="00E716C4"/>
    <w:rsid w:val="00E71C8E"/>
    <w:rsid w:val="00E72052"/>
    <w:rsid w:val="00E72222"/>
    <w:rsid w:val="00E72569"/>
    <w:rsid w:val="00E732C6"/>
    <w:rsid w:val="00E73F6E"/>
    <w:rsid w:val="00E740BF"/>
    <w:rsid w:val="00E74FDA"/>
    <w:rsid w:val="00E75741"/>
    <w:rsid w:val="00E757AF"/>
    <w:rsid w:val="00E77DCA"/>
    <w:rsid w:val="00E80746"/>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4C"/>
    <w:rsid w:val="00EA23DB"/>
    <w:rsid w:val="00EA290D"/>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2BC"/>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01A"/>
    <w:rsid w:val="00F07495"/>
    <w:rsid w:val="00F074C6"/>
    <w:rsid w:val="00F0757A"/>
    <w:rsid w:val="00F1030A"/>
    <w:rsid w:val="00F10A3E"/>
    <w:rsid w:val="00F10AE6"/>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0082"/>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3D53"/>
    <w:rsid w:val="00FB4284"/>
    <w:rsid w:val="00FB43D9"/>
    <w:rsid w:val="00FB45B3"/>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1A8"/>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310E4"/>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uiPriority w:val="99"/>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docy">
    <w:name w:val="docy"/>
    <w:aliases w:val="v5,7449,bqiaagaaeyqcaaagiaiaaam1haaabumcaaaaaaaaaaaaaaaaaaaaaaaaaaaaaaaaaaaaaaaaaaaaaaaaaaaaaaaaaaaaaaaaaaaaaaaaaaaaaaaaaaaaaaaaaaaaaaaaaaaaaaaaaaaaaaaaaaaaaaaaaaaaaaaaaaaaaaaaaaaaaaaaaaaaaaaaaaaaaaaaaaaaaaaaaaaaaaaaaaaaaaaaaaaaaaaaaaaaaaaa"/>
    <w:basedOn w:val="a3"/>
    <w:rsid w:val="004C54C9"/>
    <w:pPr>
      <w:spacing w:before="100" w:beforeAutospacing="1" w:after="100" w:afterAutospacing="1"/>
    </w:pPr>
    <w:rPr>
      <w:szCs w:val="24"/>
    </w:rPr>
  </w:style>
  <w:style w:type="character" w:customStyle="1" w:styleId="UnresolvedMention">
    <w:name w:val="Unresolved Mention"/>
    <w:basedOn w:val="a4"/>
    <w:uiPriority w:val="99"/>
    <w:semiHidden/>
    <w:unhideWhenUsed/>
    <w:rsid w:val="0075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338042846">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sd-krf@egov6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9F397-3E17-46EB-8BB3-2CEB3331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9711</Words>
  <Characters>55358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description>DOC-MARKER-BPXWqhoSou9w9tg1A1rGXG6r3W6bim8VQ4StZrkRBTo</dc:description>
  <cp:lastModifiedBy>MSI</cp:lastModifiedBy>
  <cp:revision>39</cp:revision>
  <cp:lastPrinted>2020-02-13T13:55:00Z</cp:lastPrinted>
  <dcterms:created xsi:type="dcterms:W3CDTF">2025-08-27T13:37:00Z</dcterms:created>
  <dcterms:modified xsi:type="dcterms:W3CDTF">2025-08-28T06:09:00Z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