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52DA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5"/>
        <w:gridCol w:w="1949"/>
        <w:gridCol w:w="936"/>
        <w:gridCol w:w="605"/>
        <w:gridCol w:w="2261"/>
        <w:gridCol w:w="1102"/>
        <w:gridCol w:w="1204"/>
        <w:gridCol w:w="1686"/>
        <w:gridCol w:w="1911"/>
        <w:gridCol w:w="2018"/>
      </w:tblGrid>
      <w:tr w:rsidR="00FA37B7" w:rsidRPr="00FA37B7" w14:paraId="52C9F93D" w14:textId="77777777" w:rsidTr="00FE3028">
        <w:trPr>
          <w:cantSplit/>
        </w:trPr>
        <w:tc>
          <w:tcPr>
            <w:tcW w:w="408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40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88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811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6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289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2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25" w:type="dxa"/>
            <w:vAlign w:val="center"/>
          </w:tcPr>
          <w:p w14:paraId="04E4924F" w14:textId="77777777" w:rsidR="00FA37B7" w:rsidRPr="00FA37B7" w:rsidRDefault="00252DA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сыр твердый</w:t>
            </w:r>
          </w:p>
        </w:tc>
        <w:tc>
          <w:tcPr>
            <w:tcW w:w="1988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10.51.40.100</w:t>
            </w:r>
          </w:p>
        </w:tc>
        <w:tc>
          <w:tcPr>
            <w:tcW w:w="811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1 048,34</w:t>
            </w:r>
          </w:p>
        </w:tc>
        <w:tc>
          <w:tcPr>
            <w:tcW w:w="606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850,00</w:t>
            </w:r>
          </w:p>
        </w:tc>
        <w:tc>
          <w:tcPr>
            <w:tcW w:w="1225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824,33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864 178,11</w:t>
            </w:r>
          </w:p>
        </w:tc>
      </w:tr>
      <w:tr w:rsidR="00FA37B7" w:rsidRPr="00FA37B7" w14:paraId="60672BD0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1EBF67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/>
            <w:vAlign w:val="center"/>
          </w:tcPr>
          <w:p w14:paraId="2FDFF9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сыр твердый</w:t>
            </w:r>
          </w:p>
        </w:tc>
        <w:tc>
          <w:tcPr>
            <w:tcW w:w="1988" w:type="dxa"/>
            <w:vMerge/>
            <w:vAlign w:val="center"/>
          </w:tcPr>
          <w:p w14:paraId="3E6D66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10.51.40.100</w:t>
            </w:r>
          </w:p>
        </w:tc>
        <w:tc>
          <w:tcPr>
            <w:tcW w:w="811" w:type="dxa"/>
            <w:vMerge/>
            <w:vAlign w:val="center"/>
          </w:tcPr>
          <w:p w14:paraId="05F7C7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1 048,34</w:t>
            </w:r>
          </w:p>
        </w:tc>
        <w:tc>
          <w:tcPr>
            <w:tcW w:w="606" w:type="dxa"/>
            <w:vMerge/>
            <w:vAlign w:val="center"/>
          </w:tcPr>
          <w:p w14:paraId="0DA544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1838AB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510A2D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800,00</w:t>
            </w:r>
          </w:p>
        </w:tc>
        <w:tc>
          <w:tcPr>
            <w:tcW w:w="1225" w:type="dxa"/>
            <w:vMerge/>
            <w:vAlign w:val="center"/>
          </w:tcPr>
          <w:p w14:paraId="0E86A5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824,33</w:t>
            </w:r>
          </w:p>
        </w:tc>
        <w:tc>
          <w:tcPr>
            <w:tcW w:w="1686" w:type="dxa"/>
            <w:vMerge/>
            <w:vAlign w:val="center"/>
          </w:tcPr>
          <w:p w14:paraId="5E8167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25,03</w:t>
            </w:r>
          </w:p>
        </w:tc>
        <w:tc>
          <w:tcPr>
            <w:tcW w:w="1911" w:type="dxa"/>
            <w:vMerge/>
            <w:vAlign w:val="center"/>
          </w:tcPr>
          <w:p w14:paraId="2577E6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3,04</w:t>
            </w:r>
          </w:p>
        </w:tc>
        <w:tc>
          <w:tcPr>
            <w:tcW w:w="2018" w:type="dxa"/>
            <w:vMerge/>
            <w:vAlign w:val="center"/>
          </w:tcPr>
          <w:p w14:paraId="03D6BE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864 178,11</w:t>
            </w:r>
          </w:p>
        </w:tc>
      </w:tr>
      <w:tr w:rsidR="00FA37B7" w:rsidRPr="00FA37B7" w14:paraId="46EFB00A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108C0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/>
            <w:vAlign w:val="center"/>
          </w:tcPr>
          <w:p w14:paraId="77D664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сыр твердый</w:t>
            </w:r>
          </w:p>
        </w:tc>
        <w:tc>
          <w:tcPr>
            <w:tcW w:w="1988" w:type="dxa"/>
            <w:vMerge/>
            <w:vAlign w:val="center"/>
          </w:tcPr>
          <w:p w14:paraId="76CF07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10.51.40.100</w:t>
            </w:r>
          </w:p>
        </w:tc>
        <w:tc>
          <w:tcPr>
            <w:tcW w:w="811" w:type="dxa"/>
            <w:vMerge/>
            <w:vAlign w:val="center"/>
          </w:tcPr>
          <w:p w14:paraId="7F5C56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1 048,34</w:t>
            </w:r>
          </w:p>
        </w:tc>
        <w:tc>
          <w:tcPr>
            <w:tcW w:w="606" w:type="dxa"/>
            <w:vMerge/>
            <w:vAlign w:val="center"/>
          </w:tcPr>
          <w:p w14:paraId="1468D9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1561E0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№2132625795924000260</w:t>
            </w:r>
          </w:p>
        </w:tc>
        <w:tc>
          <w:tcPr>
            <w:tcW w:w="1132" w:type="dxa"/>
            <w:vAlign w:val="center"/>
          </w:tcPr>
          <w:p w14:paraId="66FB1A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823,00</w:t>
            </w:r>
          </w:p>
        </w:tc>
        <w:tc>
          <w:tcPr>
            <w:tcW w:w="1225" w:type="dxa"/>
            <w:vMerge/>
            <w:vAlign w:val="center"/>
          </w:tcPr>
          <w:p w14:paraId="4A3A59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824,33</w:t>
            </w:r>
          </w:p>
        </w:tc>
        <w:tc>
          <w:tcPr>
            <w:tcW w:w="1686" w:type="dxa"/>
            <w:vMerge/>
            <w:vAlign w:val="center"/>
          </w:tcPr>
          <w:p w14:paraId="3B7ECB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25,03</w:t>
            </w:r>
          </w:p>
        </w:tc>
        <w:tc>
          <w:tcPr>
            <w:tcW w:w="1911" w:type="dxa"/>
            <w:vMerge/>
            <w:vAlign w:val="center"/>
          </w:tcPr>
          <w:p w14:paraId="0A4889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3,04</w:t>
            </w:r>
          </w:p>
        </w:tc>
        <w:tc>
          <w:tcPr>
            <w:tcW w:w="2018" w:type="dxa"/>
            <w:vMerge/>
            <w:vAlign w:val="center"/>
          </w:tcPr>
          <w:p w14:paraId="1BC09A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864 178,11</w:t>
            </w:r>
          </w:p>
        </w:tc>
      </w:tr>
      <w:tr w:rsidR="00FA37B7" w:rsidRPr="00FA37B7" w14:paraId="013082DC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744154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096444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масло сливочное</w:t>
            </w:r>
          </w:p>
        </w:tc>
        <w:tc>
          <w:tcPr>
            <w:tcW w:w="1988" w:type="dxa"/>
            <w:vMerge w:val="restart"/>
            <w:vAlign w:val="center"/>
          </w:tcPr>
          <w:p w14:paraId="66B1DB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10.51.30.111</w:t>
            </w:r>
          </w:p>
        </w:tc>
        <w:tc>
          <w:tcPr>
            <w:tcW w:w="811" w:type="dxa"/>
            <w:vMerge w:val="restart"/>
            <w:vAlign w:val="center"/>
          </w:tcPr>
          <w:p w14:paraId="503401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15 092,96</w:t>
            </w:r>
          </w:p>
        </w:tc>
        <w:tc>
          <w:tcPr>
            <w:tcW w:w="606" w:type="dxa"/>
            <w:vMerge w:val="restart"/>
            <w:vAlign w:val="center"/>
          </w:tcPr>
          <w:p w14:paraId="76381A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16A22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3FCA34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950,00</w:t>
            </w:r>
          </w:p>
        </w:tc>
        <w:tc>
          <w:tcPr>
            <w:tcW w:w="1225" w:type="dxa"/>
            <w:vMerge w:val="restart"/>
            <w:vAlign w:val="center"/>
          </w:tcPr>
          <w:p w14:paraId="4B3C27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985,34</w:t>
            </w:r>
          </w:p>
        </w:tc>
        <w:tc>
          <w:tcPr>
            <w:tcW w:w="1686" w:type="dxa"/>
            <w:vMerge w:val="restart"/>
            <w:vAlign w:val="center"/>
          </w:tcPr>
          <w:p w14:paraId="5DC32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38,28</w:t>
            </w:r>
          </w:p>
        </w:tc>
        <w:tc>
          <w:tcPr>
            <w:tcW w:w="1911" w:type="dxa"/>
            <w:vMerge w:val="restart"/>
            <w:vAlign w:val="center"/>
          </w:tcPr>
          <w:p w14:paraId="22FEEE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3,89</w:t>
            </w:r>
          </w:p>
        </w:tc>
        <w:tc>
          <w:tcPr>
            <w:tcW w:w="2018" w:type="dxa"/>
            <w:vMerge w:val="restart"/>
            <w:vAlign w:val="center"/>
          </w:tcPr>
          <w:p w14:paraId="290D6034" w14:textId="759DB3FE" w:rsidR="00FA37B7" w:rsidRPr="0087771C" w:rsidRDefault="0087771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14 871 697,2</w:t>
            </w: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</w:tr>
      <w:tr w:rsidR="00FA37B7" w:rsidRPr="00FA37B7" w14:paraId="69D7C7C8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3D18EE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40" w:type="dxa"/>
            <w:vMerge/>
            <w:vAlign w:val="center"/>
          </w:tcPr>
          <w:p w14:paraId="008F7B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масло сливочное</w:t>
            </w:r>
          </w:p>
        </w:tc>
        <w:tc>
          <w:tcPr>
            <w:tcW w:w="1988" w:type="dxa"/>
            <w:vMerge/>
            <w:vAlign w:val="center"/>
          </w:tcPr>
          <w:p w14:paraId="1B7F21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10.51.30.111</w:t>
            </w:r>
          </w:p>
        </w:tc>
        <w:tc>
          <w:tcPr>
            <w:tcW w:w="811" w:type="dxa"/>
            <w:vMerge/>
            <w:vAlign w:val="center"/>
          </w:tcPr>
          <w:p w14:paraId="773AAC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15 092,96</w:t>
            </w:r>
          </w:p>
        </w:tc>
        <w:tc>
          <w:tcPr>
            <w:tcW w:w="606" w:type="dxa"/>
            <w:vMerge/>
            <w:vAlign w:val="center"/>
          </w:tcPr>
          <w:p w14:paraId="20F2F6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3DD55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7D3388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980,00</w:t>
            </w:r>
          </w:p>
        </w:tc>
        <w:tc>
          <w:tcPr>
            <w:tcW w:w="1225" w:type="dxa"/>
            <w:vMerge/>
            <w:vAlign w:val="center"/>
          </w:tcPr>
          <w:p w14:paraId="3CFFDD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985,34</w:t>
            </w:r>
          </w:p>
        </w:tc>
        <w:tc>
          <w:tcPr>
            <w:tcW w:w="1686" w:type="dxa"/>
            <w:vMerge/>
            <w:vAlign w:val="center"/>
          </w:tcPr>
          <w:p w14:paraId="3EEE57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38,28</w:t>
            </w:r>
          </w:p>
        </w:tc>
        <w:tc>
          <w:tcPr>
            <w:tcW w:w="1911" w:type="dxa"/>
            <w:vMerge/>
            <w:vAlign w:val="center"/>
          </w:tcPr>
          <w:p w14:paraId="588E4E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3,89</w:t>
            </w:r>
          </w:p>
        </w:tc>
        <w:tc>
          <w:tcPr>
            <w:tcW w:w="2018" w:type="dxa"/>
            <w:vMerge/>
            <w:vAlign w:val="center"/>
          </w:tcPr>
          <w:p w14:paraId="665F1C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14 871 697,21</w:t>
            </w:r>
          </w:p>
        </w:tc>
      </w:tr>
      <w:tr w:rsidR="00FA37B7" w:rsidRPr="00FA37B7" w14:paraId="09A3A5B4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16182D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40" w:type="dxa"/>
            <w:vMerge/>
            <w:vAlign w:val="center"/>
          </w:tcPr>
          <w:p w14:paraId="388647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масло сливочное</w:t>
            </w:r>
          </w:p>
        </w:tc>
        <w:tc>
          <w:tcPr>
            <w:tcW w:w="1988" w:type="dxa"/>
            <w:vMerge/>
            <w:vAlign w:val="center"/>
          </w:tcPr>
          <w:p w14:paraId="128181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10.51.30.111</w:t>
            </w:r>
          </w:p>
        </w:tc>
        <w:tc>
          <w:tcPr>
            <w:tcW w:w="811" w:type="dxa"/>
            <w:vMerge/>
            <w:vAlign w:val="center"/>
          </w:tcPr>
          <w:p w14:paraId="0D5F31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15 092,96</w:t>
            </w:r>
          </w:p>
        </w:tc>
        <w:tc>
          <w:tcPr>
            <w:tcW w:w="606" w:type="dxa"/>
            <w:vMerge/>
            <w:vAlign w:val="center"/>
          </w:tcPr>
          <w:p w14:paraId="17F179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5C0E4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№2022400125825000001</w:t>
            </w:r>
          </w:p>
        </w:tc>
        <w:tc>
          <w:tcPr>
            <w:tcW w:w="1132" w:type="dxa"/>
            <w:vAlign w:val="center"/>
          </w:tcPr>
          <w:p w14:paraId="73FC39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1 026,01</w:t>
            </w:r>
          </w:p>
        </w:tc>
        <w:tc>
          <w:tcPr>
            <w:tcW w:w="1225" w:type="dxa"/>
            <w:vMerge/>
            <w:vAlign w:val="center"/>
          </w:tcPr>
          <w:p w14:paraId="2E4149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985,34</w:t>
            </w:r>
          </w:p>
        </w:tc>
        <w:tc>
          <w:tcPr>
            <w:tcW w:w="1686" w:type="dxa"/>
            <w:vMerge/>
            <w:vAlign w:val="center"/>
          </w:tcPr>
          <w:p w14:paraId="19BA2F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38,28</w:t>
            </w:r>
          </w:p>
        </w:tc>
        <w:tc>
          <w:tcPr>
            <w:tcW w:w="1911" w:type="dxa"/>
            <w:vMerge/>
            <w:vAlign w:val="center"/>
          </w:tcPr>
          <w:p w14:paraId="16B346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3,89</w:t>
            </w:r>
          </w:p>
        </w:tc>
        <w:tc>
          <w:tcPr>
            <w:tcW w:w="2018" w:type="dxa"/>
            <w:vMerge/>
            <w:vAlign w:val="center"/>
          </w:tcPr>
          <w:p w14:paraId="76A742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14 871 697,21</w:t>
            </w:r>
          </w:p>
        </w:tc>
      </w:tr>
      <w:tr w:rsidR="00FA37B7" w:rsidRPr="00FA37B7" w14:paraId="4062E68F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661891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40" w:type="dxa"/>
            <w:vMerge w:val="restart"/>
            <w:vAlign w:val="center"/>
          </w:tcPr>
          <w:p w14:paraId="5795B4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творог</w:t>
            </w:r>
          </w:p>
        </w:tc>
        <w:tc>
          <w:tcPr>
            <w:tcW w:w="1988" w:type="dxa"/>
            <w:vMerge w:val="restart"/>
            <w:vAlign w:val="center"/>
          </w:tcPr>
          <w:p w14:paraId="253B90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10.51.40.300</w:t>
            </w:r>
          </w:p>
        </w:tc>
        <w:tc>
          <w:tcPr>
            <w:tcW w:w="811" w:type="dxa"/>
            <w:vMerge w:val="restart"/>
            <w:vAlign w:val="center"/>
          </w:tcPr>
          <w:p w14:paraId="79145F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1 182,22</w:t>
            </w:r>
          </w:p>
        </w:tc>
        <w:tc>
          <w:tcPr>
            <w:tcW w:w="606" w:type="dxa"/>
            <w:vMerge w:val="restart"/>
            <w:vAlign w:val="center"/>
          </w:tcPr>
          <w:p w14:paraId="1DA78A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3F7646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№2027403610425000137</w:t>
            </w:r>
          </w:p>
        </w:tc>
        <w:tc>
          <w:tcPr>
            <w:tcW w:w="1132" w:type="dxa"/>
            <w:vAlign w:val="center"/>
          </w:tcPr>
          <w:p w14:paraId="378C99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340,00</w:t>
            </w:r>
          </w:p>
        </w:tc>
        <w:tc>
          <w:tcPr>
            <w:tcW w:w="1225" w:type="dxa"/>
            <w:vMerge w:val="restart"/>
            <w:vAlign w:val="center"/>
          </w:tcPr>
          <w:p w14:paraId="27E845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348,67</w:t>
            </w:r>
          </w:p>
        </w:tc>
        <w:tc>
          <w:tcPr>
            <w:tcW w:w="1686" w:type="dxa"/>
            <w:vMerge w:val="restart"/>
            <w:vAlign w:val="center"/>
          </w:tcPr>
          <w:p w14:paraId="14B076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8,08</w:t>
            </w:r>
          </w:p>
        </w:tc>
        <w:tc>
          <w:tcPr>
            <w:tcW w:w="1911" w:type="dxa"/>
            <w:vMerge w:val="restart"/>
            <w:vAlign w:val="center"/>
          </w:tcPr>
          <w:p w14:paraId="50BB13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2,32</w:t>
            </w:r>
          </w:p>
        </w:tc>
        <w:tc>
          <w:tcPr>
            <w:tcW w:w="2018" w:type="dxa"/>
            <w:vMerge w:val="restart"/>
            <w:vAlign w:val="center"/>
          </w:tcPr>
          <w:p w14:paraId="33E702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412 204,65</w:t>
            </w:r>
          </w:p>
        </w:tc>
      </w:tr>
      <w:tr w:rsidR="00FA37B7" w:rsidRPr="00FA37B7" w14:paraId="66B9B7E6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2D33DA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40" w:type="dxa"/>
            <w:vMerge/>
            <w:vAlign w:val="center"/>
          </w:tcPr>
          <w:p w14:paraId="394CD0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творог</w:t>
            </w:r>
          </w:p>
        </w:tc>
        <w:tc>
          <w:tcPr>
            <w:tcW w:w="1988" w:type="dxa"/>
            <w:vMerge/>
            <w:vAlign w:val="center"/>
          </w:tcPr>
          <w:p w14:paraId="52DAC5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10.51.40.300</w:t>
            </w:r>
          </w:p>
        </w:tc>
        <w:tc>
          <w:tcPr>
            <w:tcW w:w="811" w:type="dxa"/>
            <w:vMerge/>
            <w:vAlign w:val="center"/>
          </w:tcPr>
          <w:p w14:paraId="2DE354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1 182,22</w:t>
            </w:r>
          </w:p>
        </w:tc>
        <w:tc>
          <w:tcPr>
            <w:tcW w:w="606" w:type="dxa"/>
            <w:vMerge/>
            <w:vAlign w:val="center"/>
          </w:tcPr>
          <w:p w14:paraId="053D70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1032A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117AD2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25" w:type="dxa"/>
            <w:vMerge/>
            <w:vAlign w:val="center"/>
          </w:tcPr>
          <w:p w14:paraId="2FE641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348,67</w:t>
            </w:r>
          </w:p>
        </w:tc>
        <w:tc>
          <w:tcPr>
            <w:tcW w:w="1686" w:type="dxa"/>
            <w:vMerge/>
            <w:vAlign w:val="center"/>
          </w:tcPr>
          <w:p w14:paraId="2F636A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8,08</w:t>
            </w:r>
          </w:p>
        </w:tc>
        <w:tc>
          <w:tcPr>
            <w:tcW w:w="1911" w:type="dxa"/>
            <w:vMerge/>
            <w:vAlign w:val="center"/>
          </w:tcPr>
          <w:p w14:paraId="13EB61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2,32</w:t>
            </w:r>
          </w:p>
        </w:tc>
        <w:tc>
          <w:tcPr>
            <w:tcW w:w="2018" w:type="dxa"/>
            <w:vMerge/>
            <w:vAlign w:val="center"/>
          </w:tcPr>
          <w:p w14:paraId="4800EE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412 204,65</w:t>
            </w:r>
          </w:p>
        </w:tc>
      </w:tr>
      <w:tr w:rsidR="00FA37B7" w:rsidRPr="00FA37B7" w14:paraId="0FCA3063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DD0D5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40" w:type="dxa"/>
            <w:vMerge/>
            <w:vAlign w:val="center"/>
          </w:tcPr>
          <w:p w14:paraId="4F99E0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творог</w:t>
            </w:r>
          </w:p>
        </w:tc>
        <w:tc>
          <w:tcPr>
            <w:tcW w:w="1988" w:type="dxa"/>
            <w:vMerge/>
            <w:vAlign w:val="center"/>
          </w:tcPr>
          <w:p w14:paraId="5D4EA6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10.51.40.300</w:t>
            </w:r>
          </w:p>
        </w:tc>
        <w:tc>
          <w:tcPr>
            <w:tcW w:w="811" w:type="dxa"/>
            <w:vMerge/>
            <w:vAlign w:val="center"/>
          </w:tcPr>
          <w:p w14:paraId="2D43E9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1 182,22</w:t>
            </w:r>
          </w:p>
        </w:tc>
        <w:tc>
          <w:tcPr>
            <w:tcW w:w="606" w:type="dxa"/>
            <w:vMerge/>
            <w:vAlign w:val="center"/>
          </w:tcPr>
          <w:p w14:paraId="217405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7B0B4A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№2027403610425000135</w:t>
            </w:r>
          </w:p>
        </w:tc>
        <w:tc>
          <w:tcPr>
            <w:tcW w:w="1132" w:type="dxa"/>
            <w:vAlign w:val="center"/>
          </w:tcPr>
          <w:p w14:paraId="7B31B8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356,00</w:t>
            </w:r>
          </w:p>
        </w:tc>
        <w:tc>
          <w:tcPr>
            <w:tcW w:w="1225" w:type="dxa"/>
            <w:vMerge/>
            <w:vAlign w:val="center"/>
          </w:tcPr>
          <w:p w14:paraId="3D731B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348,67</w:t>
            </w:r>
          </w:p>
        </w:tc>
        <w:tc>
          <w:tcPr>
            <w:tcW w:w="1686" w:type="dxa"/>
            <w:vMerge/>
            <w:vAlign w:val="center"/>
          </w:tcPr>
          <w:p w14:paraId="03EDC5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8,08</w:t>
            </w:r>
          </w:p>
        </w:tc>
        <w:tc>
          <w:tcPr>
            <w:tcW w:w="1911" w:type="dxa"/>
            <w:vMerge/>
            <w:vAlign w:val="center"/>
          </w:tcPr>
          <w:p w14:paraId="53C1B6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2,32</w:t>
            </w:r>
          </w:p>
        </w:tc>
        <w:tc>
          <w:tcPr>
            <w:tcW w:w="2018" w:type="dxa"/>
            <w:vMerge/>
            <w:vAlign w:val="center"/>
          </w:tcPr>
          <w:p w14:paraId="4977B0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412 204,65</w:t>
            </w:r>
          </w:p>
        </w:tc>
      </w:tr>
      <w:tr w:rsidR="00FA37B7" w:rsidRPr="00FA37B7" w14:paraId="241069CA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5AAF0E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40" w:type="dxa"/>
            <w:vMerge w:val="restart"/>
            <w:vAlign w:val="center"/>
          </w:tcPr>
          <w:p w14:paraId="08D490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молоко 2,5%</w:t>
            </w:r>
          </w:p>
        </w:tc>
        <w:tc>
          <w:tcPr>
            <w:tcW w:w="1988" w:type="dxa"/>
            <w:vMerge w:val="restart"/>
            <w:vAlign w:val="center"/>
          </w:tcPr>
          <w:p w14:paraId="5DCB4C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10.51.11.110</w:t>
            </w:r>
          </w:p>
        </w:tc>
        <w:tc>
          <w:tcPr>
            <w:tcW w:w="811" w:type="dxa"/>
            <w:vMerge w:val="restart"/>
            <w:vAlign w:val="center"/>
          </w:tcPr>
          <w:p w14:paraId="5B445C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22 133,63</w:t>
            </w:r>
          </w:p>
        </w:tc>
        <w:tc>
          <w:tcPr>
            <w:tcW w:w="606" w:type="dxa"/>
            <w:vMerge w:val="restart"/>
            <w:vAlign w:val="center"/>
          </w:tcPr>
          <w:p w14:paraId="689957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5DC818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№2021600060625000002</w:t>
            </w:r>
          </w:p>
        </w:tc>
        <w:tc>
          <w:tcPr>
            <w:tcW w:w="1132" w:type="dxa"/>
            <w:vAlign w:val="center"/>
          </w:tcPr>
          <w:p w14:paraId="604F60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68,33</w:t>
            </w:r>
          </w:p>
        </w:tc>
        <w:tc>
          <w:tcPr>
            <w:tcW w:w="1225" w:type="dxa"/>
            <w:vMerge w:val="restart"/>
            <w:vAlign w:val="center"/>
          </w:tcPr>
          <w:p w14:paraId="602858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69,44</w:t>
            </w:r>
          </w:p>
        </w:tc>
        <w:tc>
          <w:tcPr>
            <w:tcW w:w="1686" w:type="dxa"/>
            <w:vMerge w:val="restart"/>
            <w:vAlign w:val="center"/>
          </w:tcPr>
          <w:p w14:paraId="06E4EB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0,96</w:t>
            </w:r>
          </w:p>
        </w:tc>
        <w:tc>
          <w:tcPr>
            <w:tcW w:w="1911" w:type="dxa"/>
            <w:vMerge w:val="restart"/>
            <w:vAlign w:val="center"/>
          </w:tcPr>
          <w:p w14:paraId="171B0F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1,39</w:t>
            </w:r>
          </w:p>
        </w:tc>
        <w:tc>
          <w:tcPr>
            <w:tcW w:w="2018" w:type="dxa"/>
            <w:vMerge w:val="restart"/>
            <w:vAlign w:val="center"/>
          </w:tcPr>
          <w:p w14:paraId="043C9A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1 536 959,27</w:t>
            </w:r>
          </w:p>
        </w:tc>
      </w:tr>
      <w:tr w:rsidR="00FA37B7" w:rsidRPr="00FA37B7" w14:paraId="070F69D5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24B72F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1540" w:type="dxa"/>
            <w:vMerge/>
            <w:vAlign w:val="center"/>
          </w:tcPr>
          <w:p w14:paraId="229C34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молоко 2,5%</w:t>
            </w:r>
          </w:p>
        </w:tc>
        <w:tc>
          <w:tcPr>
            <w:tcW w:w="1988" w:type="dxa"/>
            <w:vMerge/>
            <w:vAlign w:val="center"/>
          </w:tcPr>
          <w:p w14:paraId="5D9A61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10.51.11.110</w:t>
            </w:r>
          </w:p>
        </w:tc>
        <w:tc>
          <w:tcPr>
            <w:tcW w:w="811" w:type="dxa"/>
            <w:vMerge/>
            <w:vAlign w:val="center"/>
          </w:tcPr>
          <w:p w14:paraId="06915F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22 133,63</w:t>
            </w:r>
          </w:p>
        </w:tc>
        <w:tc>
          <w:tcPr>
            <w:tcW w:w="606" w:type="dxa"/>
            <w:vMerge/>
            <w:vAlign w:val="center"/>
          </w:tcPr>
          <w:p w14:paraId="121A60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1904CB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6811D6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</w:t>
            </w:r>
          </w:p>
        </w:tc>
        <w:tc>
          <w:tcPr>
            <w:tcW w:w="1225" w:type="dxa"/>
            <w:vMerge/>
            <w:vAlign w:val="center"/>
          </w:tcPr>
          <w:p w14:paraId="0F613A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69,44</w:t>
            </w:r>
          </w:p>
        </w:tc>
        <w:tc>
          <w:tcPr>
            <w:tcW w:w="1686" w:type="dxa"/>
            <w:vMerge/>
            <w:vAlign w:val="center"/>
          </w:tcPr>
          <w:p w14:paraId="20126C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0,96</w:t>
            </w:r>
          </w:p>
        </w:tc>
        <w:tc>
          <w:tcPr>
            <w:tcW w:w="1911" w:type="dxa"/>
            <w:vMerge/>
            <w:vAlign w:val="center"/>
          </w:tcPr>
          <w:p w14:paraId="7DE7D7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1,39</w:t>
            </w:r>
          </w:p>
        </w:tc>
        <w:tc>
          <w:tcPr>
            <w:tcW w:w="2018" w:type="dxa"/>
            <w:vMerge/>
            <w:vAlign w:val="center"/>
          </w:tcPr>
          <w:p w14:paraId="423F07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1 536 959,27</w:t>
            </w:r>
          </w:p>
        </w:tc>
      </w:tr>
      <w:tr w:rsidR="00FA37B7" w:rsidRPr="00FA37B7" w14:paraId="05E4DA54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55BC9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40" w:type="dxa"/>
            <w:vMerge/>
            <w:vAlign w:val="center"/>
          </w:tcPr>
          <w:p w14:paraId="5D5E4F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молоко 2,5%</w:t>
            </w:r>
          </w:p>
        </w:tc>
        <w:tc>
          <w:tcPr>
            <w:tcW w:w="1988" w:type="dxa"/>
            <w:vMerge/>
            <w:vAlign w:val="center"/>
          </w:tcPr>
          <w:p w14:paraId="062684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10.51.11.110</w:t>
            </w:r>
          </w:p>
        </w:tc>
        <w:tc>
          <w:tcPr>
            <w:tcW w:w="811" w:type="dxa"/>
            <w:vMerge/>
            <w:vAlign w:val="center"/>
          </w:tcPr>
          <w:p w14:paraId="0EA467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22 133,63</w:t>
            </w:r>
          </w:p>
        </w:tc>
        <w:tc>
          <w:tcPr>
            <w:tcW w:w="606" w:type="dxa"/>
            <w:vMerge/>
            <w:vAlign w:val="center"/>
          </w:tcPr>
          <w:p w14:paraId="5416E0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0CA696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№2027403610424000986</w:t>
            </w:r>
          </w:p>
        </w:tc>
        <w:tc>
          <w:tcPr>
            <w:tcW w:w="1132" w:type="dxa"/>
            <w:vAlign w:val="center"/>
          </w:tcPr>
          <w:p w14:paraId="6DE3BC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</w:t>
            </w:r>
          </w:p>
        </w:tc>
        <w:tc>
          <w:tcPr>
            <w:tcW w:w="1225" w:type="dxa"/>
            <w:vMerge/>
            <w:vAlign w:val="center"/>
          </w:tcPr>
          <w:p w14:paraId="54C3CD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69,44</w:t>
            </w:r>
          </w:p>
        </w:tc>
        <w:tc>
          <w:tcPr>
            <w:tcW w:w="1686" w:type="dxa"/>
            <w:vMerge/>
            <w:vAlign w:val="center"/>
          </w:tcPr>
          <w:p w14:paraId="769E2F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0,96</w:t>
            </w:r>
          </w:p>
        </w:tc>
        <w:tc>
          <w:tcPr>
            <w:tcW w:w="1911" w:type="dxa"/>
            <w:vMerge/>
            <w:vAlign w:val="center"/>
          </w:tcPr>
          <w:p w14:paraId="2D811D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1,39</w:t>
            </w:r>
          </w:p>
        </w:tc>
        <w:tc>
          <w:tcPr>
            <w:tcW w:w="2018" w:type="dxa"/>
            <w:vMerge/>
            <w:vAlign w:val="center"/>
          </w:tcPr>
          <w:p w14:paraId="4D6063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1 536 959,27</w:t>
            </w:r>
          </w:p>
        </w:tc>
      </w:tr>
      <w:tr w:rsidR="00FA37B7" w:rsidRPr="00FA37B7" w14:paraId="59E721E1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37987A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40" w:type="dxa"/>
            <w:vMerge w:val="restart"/>
            <w:vAlign w:val="center"/>
          </w:tcPr>
          <w:p w14:paraId="6F9A53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сметана 15%</w:t>
            </w:r>
          </w:p>
        </w:tc>
        <w:tc>
          <w:tcPr>
            <w:tcW w:w="1988" w:type="dxa"/>
            <w:vMerge w:val="restart"/>
            <w:vAlign w:val="center"/>
          </w:tcPr>
          <w:p w14:paraId="0E8D53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10.51.52.200</w:t>
            </w:r>
          </w:p>
        </w:tc>
        <w:tc>
          <w:tcPr>
            <w:tcW w:w="811" w:type="dxa"/>
            <w:vMerge w:val="restart"/>
            <w:vAlign w:val="center"/>
          </w:tcPr>
          <w:p w14:paraId="5ED133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684,18</w:t>
            </w:r>
          </w:p>
        </w:tc>
        <w:tc>
          <w:tcPr>
            <w:tcW w:w="606" w:type="dxa"/>
            <w:vMerge w:val="restart"/>
            <w:vAlign w:val="center"/>
          </w:tcPr>
          <w:p w14:paraId="1AA518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4AB5F1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№2026000689324000083</w:t>
            </w:r>
          </w:p>
        </w:tc>
        <w:tc>
          <w:tcPr>
            <w:tcW w:w="1132" w:type="dxa"/>
            <w:vAlign w:val="center"/>
          </w:tcPr>
          <w:p w14:paraId="40EF50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303,97</w:t>
            </w:r>
          </w:p>
        </w:tc>
        <w:tc>
          <w:tcPr>
            <w:tcW w:w="1225" w:type="dxa"/>
            <w:vMerge w:val="restart"/>
            <w:vAlign w:val="center"/>
          </w:tcPr>
          <w:p w14:paraId="37FDB6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325,57</w:t>
            </w:r>
          </w:p>
        </w:tc>
        <w:tc>
          <w:tcPr>
            <w:tcW w:w="1686" w:type="dxa"/>
            <w:vMerge w:val="restart"/>
            <w:vAlign w:val="center"/>
          </w:tcPr>
          <w:p w14:paraId="1B4792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23,15</w:t>
            </w:r>
          </w:p>
        </w:tc>
        <w:tc>
          <w:tcPr>
            <w:tcW w:w="1911" w:type="dxa"/>
            <w:vMerge w:val="restart"/>
            <w:vAlign w:val="center"/>
          </w:tcPr>
          <w:p w14:paraId="23CCDD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7,11</w:t>
            </w:r>
          </w:p>
        </w:tc>
        <w:tc>
          <w:tcPr>
            <w:tcW w:w="2018" w:type="dxa"/>
            <w:vMerge w:val="restart"/>
            <w:vAlign w:val="center"/>
          </w:tcPr>
          <w:p w14:paraId="055646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222 748,48</w:t>
            </w:r>
          </w:p>
        </w:tc>
      </w:tr>
      <w:tr w:rsidR="00FA37B7" w:rsidRPr="00FA37B7" w14:paraId="689A424B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130B94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40" w:type="dxa"/>
            <w:vMerge/>
            <w:vAlign w:val="center"/>
          </w:tcPr>
          <w:p w14:paraId="3E582A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сметана 15%</w:t>
            </w:r>
          </w:p>
        </w:tc>
        <w:tc>
          <w:tcPr>
            <w:tcW w:w="1988" w:type="dxa"/>
            <w:vMerge/>
            <w:vAlign w:val="center"/>
          </w:tcPr>
          <w:p w14:paraId="576B18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10.51.52.200</w:t>
            </w:r>
          </w:p>
        </w:tc>
        <w:tc>
          <w:tcPr>
            <w:tcW w:w="811" w:type="dxa"/>
            <w:vMerge/>
            <w:vAlign w:val="center"/>
          </w:tcPr>
          <w:p w14:paraId="4284A5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684,18</w:t>
            </w:r>
          </w:p>
        </w:tc>
        <w:tc>
          <w:tcPr>
            <w:tcW w:w="606" w:type="dxa"/>
            <w:vMerge/>
            <w:vAlign w:val="center"/>
          </w:tcPr>
          <w:p w14:paraId="75C715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718355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566A81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25" w:type="dxa"/>
            <w:vMerge/>
            <w:vAlign w:val="center"/>
          </w:tcPr>
          <w:p w14:paraId="4EFA7C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325,57</w:t>
            </w:r>
          </w:p>
        </w:tc>
        <w:tc>
          <w:tcPr>
            <w:tcW w:w="1686" w:type="dxa"/>
            <w:vMerge/>
            <w:vAlign w:val="center"/>
          </w:tcPr>
          <w:p w14:paraId="7A781A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23,15</w:t>
            </w:r>
          </w:p>
        </w:tc>
        <w:tc>
          <w:tcPr>
            <w:tcW w:w="1911" w:type="dxa"/>
            <w:vMerge/>
            <w:vAlign w:val="center"/>
          </w:tcPr>
          <w:p w14:paraId="6C9CD8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7,11</w:t>
            </w:r>
          </w:p>
        </w:tc>
        <w:tc>
          <w:tcPr>
            <w:tcW w:w="2018" w:type="dxa"/>
            <w:vMerge/>
            <w:vAlign w:val="center"/>
          </w:tcPr>
          <w:p w14:paraId="582A44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222 748,48</w:t>
            </w:r>
          </w:p>
        </w:tc>
      </w:tr>
      <w:tr w:rsidR="00FA37B7" w:rsidRPr="00FA37B7" w14:paraId="7C509DD7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00EE2B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40" w:type="dxa"/>
            <w:vMerge/>
            <w:vAlign w:val="center"/>
          </w:tcPr>
          <w:p w14:paraId="4BF7BD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сметана 15%</w:t>
            </w:r>
          </w:p>
        </w:tc>
        <w:tc>
          <w:tcPr>
            <w:tcW w:w="1988" w:type="dxa"/>
            <w:vMerge/>
            <w:vAlign w:val="center"/>
          </w:tcPr>
          <w:p w14:paraId="7A38BD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10.51.52.200</w:t>
            </w:r>
          </w:p>
        </w:tc>
        <w:tc>
          <w:tcPr>
            <w:tcW w:w="811" w:type="dxa"/>
            <w:vMerge/>
            <w:vAlign w:val="center"/>
          </w:tcPr>
          <w:p w14:paraId="6DBF82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684,18</w:t>
            </w:r>
          </w:p>
        </w:tc>
        <w:tc>
          <w:tcPr>
            <w:tcW w:w="606" w:type="dxa"/>
            <w:vMerge/>
            <w:vAlign w:val="center"/>
          </w:tcPr>
          <w:p w14:paraId="670BD4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4BF3E8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№2022400125824000086</w:t>
            </w:r>
          </w:p>
        </w:tc>
        <w:tc>
          <w:tcPr>
            <w:tcW w:w="1132" w:type="dxa"/>
            <w:vAlign w:val="center"/>
          </w:tcPr>
          <w:p w14:paraId="6721D7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322,73</w:t>
            </w:r>
          </w:p>
        </w:tc>
        <w:tc>
          <w:tcPr>
            <w:tcW w:w="1225" w:type="dxa"/>
            <w:vMerge/>
            <w:vAlign w:val="center"/>
          </w:tcPr>
          <w:p w14:paraId="1863E3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325,57</w:t>
            </w:r>
          </w:p>
        </w:tc>
        <w:tc>
          <w:tcPr>
            <w:tcW w:w="1686" w:type="dxa"/>
            <w:vMerge/>
            <w:vAlign w:val="center"/>
          </w:tcPr>
          <w:p w14:paraId="4B29D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23,15</w:t>
            </w:r>
          </w:p>
        </w:tc>
        <w:tc>
          <w:tcPr>
            <w:tcW w:w="1911" w:type="dxa"/>
            <w:vMerge/>
            <w:vAlign w:val="center"/>
          </w:tcPr>
          <w:p w14:paraId="1FE994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7,11</w:t>
            </w:r>
          </w:p>
        </w:tc>
        <w:tc>
          <w:tcPr>
            <w:tcW w:w="2018" w:type="dxa"/>
            <w:vMerge/>
            <w:vAlign w:val="center"/>
          </w:tcPr>
          <w:p w14:paraId="5EEE70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222 748,48</w:t>
            </w:r>
          </w:p>
        </w:tc>
      </w:tr>
      <w:tr w:rsidR="00FA37B7" w:rsidRPr="00FA37B7" w14:paraId="2E38E154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3BC44A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40" w:type="dxa"/>
            <w:vMerge w:val="restart"/>
            <w:vAlign w:val="center"/>
          </w:tcPr>
          <w:p w14:paraId="747D14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йогурт 2,5%</w:t>
            </w:r>
          </w:p>
        </w:tc>
        <w:tc>
          <w:tcPr>
            <w:tcW w:w="1988" w:type="dxa"/>
            <w:vMerge w:val="restart"/>
            <w:vAlign w:val="center"/>
          </w:tcPr>
          <w:p w14:paraId="7D8F82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10.51.52.112</w:t>
            </w:r>
          </w:p>
        </w:tc>
        <w:tc>
          <w:tcPr>
            <w:tcW w:w="811" w:type="dxa"/>
            <w:vMerge w:val="restart"/>
            <w:vAlign w:val="center"/>
          </w:tcPr>
          <w:p w14:paraId="0599A4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31 036,30</w:t>
            </w:r>
          </w:p>
        </w:tc>
        <w:tc>
          <w:tcPr>
            <w:tcW w:w="606" w:type="dxa"/>
            <w:vMerge w:val="restart"/>
            <w:vAlign w:val="center"/>
          </w:tcPr>
          <w:p w14:paraId="7246AF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1CCBD9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№3744000634125000016</w:t>
            </w:r>
          </w:p>
        </w:tc>
        <w:tc>
          <w:tcPr>
            <w:tcW w:w="1132" w:type="dxa"/>
            <w:vAlign w:val="center"/>
          </w:tcPr>
          <w:p w14:paraId="536C77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49,30</w:t>
            </w:r>
          </w:p>
        </w:tc>
        <w:tc>
          <w:tcPr>
            <w:tcW w:w="1225" w:type="dxa"/>
            <w:vMerge w:val="restart"/>
            <w:vAlign w:val="center"/>
          </w:tcPr>
          <w:p w14:paraId="032ACB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46,43</w:t>
            </w:r>
          </w:p>
        </w:tc>
        <w:tc>
          <w:tcPr>
            <w:tcW w:w="1686" w:type="dxa"/>
            <w:vMerge w:val="restart"/>
            <w:vAlign w:val="center"/>
          </w:tcPr>
          <w:p w14:paraId="1BD37B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2,48</w:t>
            </w:r>
          </w:p>
        </w:tc>
        <w:tc>
          <w:tcPr>
            <w:tcW w:w="1911" w:type="dxa"/>
            <w:vMerge w:val="restart"/>
            <w:vAlign w:val="center"/>
          </w:tcPr>
          <w:p w14:paraId="1B488D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5,35</w:t>
            </w:r>
          </w:p>
        </w:tc>
        <w:tc>
          <w:tcPr>
            <w:tcW w:w="2018" w:type="dxa"/>
            <w:vMerge w:val="restart"/>
            <w:vAlign w:val="center"/>
          </w:tcPr>
          <w:p w14:paraId="495DCA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1 441 015,41</w:t>
            </w:r>
          </w:p>
        </w:tc>
      </w:tr>
      <w:tr w:rsidR="00FA37B7" w:rsidRPr="00FA37B7" w14:paraId="0A390F0C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57290D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40" w:type="dxa"/>
            <w:vMerge/>
            <w:vAlign w:val="center"/>
          </w:tcPr>
          <w:p w14:paraId="5CF264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йогурт 2,5%</w:t>
            </w:r>
          </w:p>
        </w:tc>
        <w:tc>
          <w:tcPr>
            <w:tcW w:w="1988" w:type="dxa"/>
            <w:vMerge/>
            <w:vAlign w:val="center"/>
          </w:tcPr>
          <w:p w14:paraId="5A17B9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10.51.52.112</w:t>
            </w:r>
          </w:p>
        </w:tc>
        <w:tc>
          <w:tcPr>
            <w:tcW w:w="811" w:type="dxa"/>
            <w:vMerge/>
            <w:vAlign w:val="center"/>
          </w:tcPr>
          <w:p w14:paraId="5B216F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31 036,30</w:t>
            </w:r>
          </w:p>
        </w:tc>
        <w:tc>
          <w:tcPr>
            <w:tcW w:w="606" w:type="dxa"/>
            <w:vMerge/>
            <w:vAlign w:val="center"/>
          </w:tcPr>
          <w:p w14:paraId="2CCAB8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78122D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6C5CE4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45,00</w:t>
            </w:r>
          </w:p>
        </w:tc>
        <w:tc>
          <w:tcPr>
            <w:tcW w:w="1225" w:type="dxa"/>
            <w:vMerge/>
            <w:vAlign w:val="center"/>
          </w:tcPr>
          <w:p w14:paraId="42AA8C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46,43</w:t>
            </w:r>
          </w:p>
        </w:tc>
        <w:tc>
          <w:tcPr>
            <w:tcW w:w="1686" w:type="dxa"/>
            <w:vMerge/>
            <w:vAlign w:val="center"/>
          </w:tcPr>
          <w:p w14:paraId="23EA86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2,48</w:t>
            </w:r>
          </w:p>
        </w:tc>
        <w:tc>
          <w:tcPr>
            <w:tcW w:w="1911" w:type="dxa"/>
            <w:vMerge/>
            <w:vAlign w:val="center"/>
          </w:tcPr>
          <w:p w14:paraId="774226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5,35</w:t>
            </w:r>
          </w:p>
        </w:tc>
        <w:tc>
          <w:tcPr>
            <w:tcW w:w="2018" w:type="dxa"/>
            <w:vMerge/>
            <w:vAlign w:val="center"/>
          </w:tcPr>
          <w:p w14:paraId="3FD5DA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1 441 015,41</w:t>
            </w:r>
          </w:p>
        </w:tc>
      </w:tr>
      <w:tr w:rsidR="00FA37B7" w:rsidRPr="00FA37B7" w14:paraId="54078FCF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4A0307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40" w:type="dxa"/>
            <w:vMerge/>
            <w:vAlign w:val="center"/>
          </w:tcPr>
          <w:p w14:paraId="715289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йогурт 2,5%</w:t>
            </w:r>
          </w:p>
        </w:tc>
        <w:tc>
          <w:tcPr>
            <w:tcW w:w="1988" w:type="dxa"/>
            <w:vMerge/>
            <w:vAlign w:val="center"/>
          </w:tcPr>
          <w:p w14:paraId="066170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10.51.52.112</w:t>
            </w:r>
          </w:p>
        </w:tc>
        <w:tc>
          <w:tcPr>
            <w:tcW w:w="811" w:type="dxa"/>
            <w:vMerge/>
            <w:vAlign w:val="center"/>
          </w:tcPr>
          <w:p w14:paraId="631932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31 036,30</w:t>
            </w:r>
          </w:p>
        </w:tc>
        <w:tc>
          <w:tcPr>
            <w:tcW w:w="606" w:type="dxa"/>
            <w:vMerge/>
            <w:vAlign w:val="center"/>
          </w:tcPr>
          <w:p w14:paraId="58C2CF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44AC31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№3423500089525000001</w:t>
            </w:r>
          </w:p>
        </w:tc>
        <w:tc>
          <w:tcPr>
            <w:tcW w:w="1132" w:type="dxa"/>
            <w:vAlign w:val="center"/>
          </w:tcPr>
          <w:p w14:paraId="1CF82A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45,00</w:t>
            </w:r>
          </w:p>
        </w:tc>
        <w:tc>
          <w:tcPr>
            <w:tcW w:w="1225" w:type="dxa"/>
            <w:vMerge/>
            <w:vAlign w:val="center"/>
          </w:tcPr>
          <w:p w14:paraId="7794A1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46,43</w:t>
            </w:r>
          </w:p>
        </w:tc>
        <w:tc>
          <w:tcPr>
            <w:tcW w:w="1686" w:type="dxa"/>
            <w:vMerge/>
            <w:vAlign w:val="center"/>
          </w:tcPr>
          <w:p w14:paraId="1BF4D0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2,48</w:t>
            </w:r>
          </w:p>
        </w:tc>
        <w:tc>
          <w:tcPr>
            <w:tcW w:w="1911" w:type="dxa"/>
            <w:vMerge/>
            <w:vAlign w:val="center"/>
          </w:tcPr>
          <w:p w14:paraId="19DCE9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5,35</w:t>
            </w:r>
          </w:p>
        </w:tc>
        <w:tc>
          <w:tcPr>
            <w:tcW w:w="2018" w:type="dxa"/>
            <w:vMerge/>
            <w:vAlign w:val="center"/>
          </w:tcPr>
          <w:p w14:paraId="4AEBD2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1 441 015,41</w:t>
            </w:r>
          </w:p>
        </w:tc>
      </w:tr>
      <w:tr w:rsidR="00FA37B7" w:rsidRPr="00FA37B7" w14:paraId="02546733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4124DD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40" w:type="dxa"/>
            <w:vMerge w:val="restart"/>
            <w:vAlign w:val="center"/>
          </w:tcPr>
          <w:p w14:paraId="3E5267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ряженка</w:t>
            </w:r>
          </w:p>
        </w:tc>
        <w:tc>
          <w:tcPr>
            <w:tcW w:w="1988" w:type="dxa"/>
            <w:vMerge w:val="restart"/>
            <w:vAlign w:val="center"/>
          </w:tcPr>
          <w:p w14:paraId="7A5A21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10.51.52.130</w:t>
            </w:r>
          </w:p>
        </w:tc>
        <w:tc>
          <w:tcPr>
            <w:tcW w:w="811" w:type="dxa"/>
            <w:vMerge w:val="restart"/>
            <w:vAlign w:val="center"/>
          </w:tcPr>
          <w:p w14:paraId="6ED714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4 339,54</w:t>
            </w:r>
          </w:p>
        </w:tc>
        <w:tc>
          <w:tcPr>
            <w:tcW w:w="606" w:type="dxa"/>
            <w:vMerge w:val="restart"/>
            <w:vAlign w:val="center"/>
          </w:tcPr>
          <w:p w14:paraId="4C4686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489E9C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№2026701148325000167</w:t>
            </w:r>
          </w:p>
        </w:tc>
        <w:tc>
          <w:tcPr>
            <w:tcW w:w="1132" w:type="dxa"/>
            <w:vAlign w:val="center"/>
          </w:tcPr>
          <w:p w14:paraId="07F5CC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144,25</w:t>
            </w:r>
          </w:p>
        </w:tc>
        <w:tc>
          <w:tcPr>
            <w:tcW w:w="1225" w:type="dxa"/>
            <w:vMerge w:val="restart"/>
            <w:vAlign w:val="center"/>
          </w:tcPr>
          <w:p w14:paraId="7BB791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142,79</w:t>
            </w:r>
          </w:p>
        </w:tc>
        <w:tc>
          <w:tcPr>
            <w:tcW w:w="1686" w:type="dxa"/>
            <w:vMerge w:val="restart"/>
            <w:vAlign w:val="center"/>
          </w:tcPr>
          <w:p w14:paraId="4C57CB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2,42</w:t>
            </w:r>
          </w:p>
        </w:tc>
        <w:tc>
          <w:tcPr>
            <w:tcW w:w="1911" w:type="dxa"/>
            <w:vMerge w:val="restart"/>
            <w:vAlign w:val="center"/>
          </w:tcPr>
          <w:p w14:paraId="5F2122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1,69</w:t>
            </w:r>
          </w:p>
        </w:tc>
        <w:tc>
          <w:tcPr>
            <w:tcW w:w="2018" w:type="dxa"/>
            <w:vMerge w:val="restart"/>
            <w:vAlign w:val="center"/>
          </w:tcPr>
          <w:p w14:paraId="153DE3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619 642,92</w:t>
            </w:r>
          </w:p>
        </w:tc>
      </w:tr>
      <w:tr w:rsidR="00FA37B7" w:rsidRPr="00FA37B7" w14:paraId="03F1B6C0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B07D2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40" w:type="dxa"/>
            <w:vMerge/>
            <w:vAlign w:val="center"/>
          </w:tcPr>
          <w:p w14:paraId="763513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ряженка</w:t>
            </w:r>
          </w:p>
        </w:tc>
        <w:tc>
          <w:tcPr>
            <w:tcW w:w="1988" w:type="dxa"/>
            <w:vMerge/>
            <w:vAlign w:val="center"/>
          </w:tcPr>
          <w:p w14:paraId="6D3997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10.51.52.130</w:t>
            </w:r>
          </w:p>
        </w:tc>
        <w:tc>
          <w:tcPr>
            <w:tcW w:w="811" w:type="dxa"/>
            <w:vMerge/>
            <w:vAlign w:val="center"/>
          </w:tcPr>
          <w:p w14:paraId="55710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4 339,54</w:t>
            </w:r>
          </w:p>
        </w:tc>
        <w:tc>
          <w:tcPr>
            <w:tcW w:w="606" w:type="dxa"/>
            <w:vMerge/>
            <w:vAlign w:val="center"/>
          </w:tcPr>
          <w:p w14:paraId="6C06F7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2515C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6643C4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140,00</w:t>
            </w:r>
          </w:p>
        </w:tc>
        <w:tc>
          <w:tcPr>
            <w:tcW w:w="1225" w:type="dxa"/>
            <w:vMerge/>
            <w:vAlign w:val="center"/>
          </w:tcPr>
          <w:p w14:paraId="50DABF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142,79</w:t>
            </w:r>
          </w:p>
        </w:tc>
        <w:tc>
          <w:tcPr>
            <w:tcW w:w="1686" w:type="dxa"/>
            <w:vMerge/>
            <w:vAlign w:val="center"/>
          </w:tcPr>
          <w:p w14:paraId="7302FC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2,42</w:t>
            </w:r>
          </w:p>
        </w:tc>
        <w:tc>
          <w:tcPr>
            <w:tcW w:w="1911" w:type="dxa"/>
            <w:vMerge/>
            <w:vAlign w:val="center"/>
          </w:tcPr>
          <w:p w14:paraId="54A4A7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1,69</w:t>
            </w:r>
          </w:p>
        </w:tc>
        <w:tc>
          <w:tcPr>
            <w:tcW w:w="2018" w:type="dxa"/>
            <w:vMerge/>
            <w:vAlign w:val="center"/>
          </w:tcPr>
          <w:p w14:paraId="4BC948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619 642,92</w:t>
            </w:r>
          </w:p>
        </w:tc>
      </w:tr>
      <w:tr w:rsidR="00FA37B7" w:rsidRPr="00FA37B7" w14:paraId="006D8A6A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6AFC8F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40" w:type="dxa"/>
            <w:vMerge/>
            <w:vAlign w:val="center"/>
          </w:tcPr>
          <w:p w14:paraId="761D2A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ряженка</w:t>
            </w:r>
          </w:p>
        </w:tc>
        <w:tc>
          <w:tcPr>
            <w:tcW w:w="1988" w:type="dxa"/>
            <w:vMerge/>
            <w:vAlign w:val="center"/>
          </w:tcPr>
          <w:p w14:paraId="5804EA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10.51.52.130</w:t>
            </w:r>
          </w:p>
        </w:tc>
        <w:tc>
          <w:tcPr>
            <w:tcW w:w="811" w:type="dxa"/>
            <w:vMerge/>
            <w:vAlign w:val="center"/>
          </w:tcPr>
          <w:p w14:paraId="4FA78B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4 339,54</w:t>
            </w:r>
          </w:p>
        </w:tc>
        <w:tc>
          <w:tcPr>
            <w:tcW w:w="606" w:type="dxa"/>
            <w:vMerge/>
            <w:vAlign w:val="center"/>
          </w:tcPr>
          <w:p w14:paraId="69912B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01364F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№3110303064024000020</w:t>
            </w:r>
          </w:p>
        </w:tc>
        <w:tc>
          <w:tcPr>
            <w:tcW w:w="1132" w:type="dxa"/>
            <w:vAlign w:val="center"/>
          </w:tcPr>
          <w:p w14:paraId="1B86AD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144,12</w:t>
            </w:r>
          </w:p>
        </w:tc>
        <w:tc>
          <w:tcPr>
            <w:tcW w:w="1225" w:type="dxa"/>
            <w:vMerge/>
            <w:vAlign w:val="center"/>
          </w:tcPr>
          <w:p w14:paraId="18B56C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142,79</w:t>
            </w:r>
          </w:p>
        </w:tc>
        <w:tc>
          <w:tcPr>
            <w:tcW w:w="1686" w:type="dxa"/>
            <w:vMerge/>
            <w:vAlign w:val="center"/>
          </w:tcPr>
          <w:p w14:paraId="030B8E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2,42</w:t>
            </w:r>
          </w:p>
        </w:tc>
        <w:tc>
          <w:tcPr>
            <w:tcW w:w="1911" w:type="dxa"/>
            <w:vMerge/>
            <w:vAlign w:val="center"/>
          </w:tcPr>
          <w:p w14:paraId="6D771F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1,69</w:t>
            </w:r>
          </w:p>
        </w:tc>
        <w:tc>
          <w:tcPr>
            <w:tcW w:w="2018" w:type="dxa"/>
            <w:vMerge/>
            <w:vAlign w:val="center"/>
          </w:tcPr>
          <w:p w14:paraId="0E0C14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619 642,92</w:t>
            </w:r>
          </w:p>
        </w:tc>
      </w:tr>
      <w:tr w:rsidR="00FA37B7" w:rsidRPr="00FA37B7" w14:paraId="3610332F" w14:textId="77777777" w:rsidTr="00FE3028">
        <w:trPr>
          <w:cantSplit/>
        </w:trPr>
        <w:tc>
          <w:tcPr>
            <w:tcW w:w="408" w:type="dxa"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25" w:type="dxa"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84BD635" w:rsidR="00FA37B7" w:rsidRPr="005D1748" w:rsidRDefault="00252DA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lang w:eastAsia="zh-CN" w:bidi="ar"/>
              </w:rPr>
              <w:t>20080219,96</w:t>
            </w:r>
          </w:p>
        </w:tc>
      </w:tr>
      <w:tr w:rsidR="00FA37B7" w:rsidRPr="00FA37B7" w14:paraId="56CF6DA6" w14:textId="77777777" w:rsidTr="00FE3028">
        <w:trPr>
          <w:cantSplit/>
        </w:trPr>
        <w:tc>
          <w:tcPr>
            <w:tcW w:w="15614" w:type="dxa"/>
            <w:gridSpan w:val="11"/>
            <w:vAlign w:val="center"/>
          </w:tcPr>
          <w:p w14:paraId="26885271" w14:textId="509A65D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>На основании проведенного анализа рынка и расчетов, НМЦК составляет</w:t>
            </w:r>
            <w:r w:rsidR="00252DA7" w:rsidRPr="00252DA7">
              <w:rPr>
                <w:lang w:eastAsia="zh-CN"/>
              </w:rPr>
              <w:t>20080219,96</w:t>
            </w:r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252DA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252DA7"/>
    <w:rsid w:val="005D1748"/>
    <w:rsid w:val="00622261"/>
    <w:rsid w:val="00635D4D"/>
    <w:rsid w:val="00670C1A"/>
    <w:rsid w:val="00724B6E"/>
    <w:rsid w:val="0087771C"/>
    <w:rsid w:val="008B7191"/>
    <w:rsid w:val="00B86847"/>
    <w:rsid w:val="00E30199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24F84"/>
    <w:rsid w:val="001D4F0A"/>
    <w:rsid w:val="00351FA8"/>
    <w:rsid w:val="004317E9"/>
    <w:rsid w:val="0046591E"/>
    <w:rsid w:val="005239F4"/>
    <w:rsid w:val="006652D2"/>
    <w:rsid w:val="00BA5335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Пользователь Windows</cp:lastModifiedBy>
  <cp:revision>4</cp:revision>
  <dcterms:created xsi:type="dcterms:W3CDTF">2025-09-16T06:15:00Z</dcterms:created>
  <dcterms:modified xsi:type="dcterms:W3CDTF">2025-10-02T05:18:00Z</dcterms:modified>
</cp:coreProperties>
</file>