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8309C" w14:textId="77777777" w:rsidR="00850D00" w:rsidRPr="000243FA" w:rsidRDefault="00850D00" w:rsidP="00F26B00">
      <w:pPr>
        <w:pStyle w:val="211112"/>
        <w:ind w:firstLine="709"/>
        <w:jc w:val="center"/>
        <w:outlineLvl w:val="0"/>
        <w:rPr>
          <w:b/>
          <w:bCs/>
          <w:lang w:val="ru-RU"/>
        </w:rPr>
      </w:pPr>
    </w:p>
    <w:p w14:paraId="7B5D832C" w14:textId="77777777" w:rsidR="00850D00" w:rsidRDefault="00850D00" w:rsidP="00F26B00">
      <w:pPr>
        <w:pStyle w:val="211112"/>
        <w:ind w:firstLine="709"/>
        <w:jc w:val="center"/>
        <w:outlineLvl w:val="0"/>
        <w:rPr>
          <w:b/>
          <w:bCs/>
        </w:rPr>
      </w:pPr>
    </w:p>
    <w:p w14:paraId="4D7E1928" w14:textId="77777777" w:rsidR="00850D00" w:rsidRDefault="0083399C" w:rsidP="0083399C">
      <w:pPr>
        <w:ind w:left="5580" w:right="-54"/>
        <w:jc w:val="right"/>
        <w:outlineLvl w:val="0"/>
        <w:rPr>
          <w:b/>
        </w:rPr>
      </w:pPr>
      <w:r w:rsidRPr="00C56E4D">
        <w:rPr>
          <w:b/>
        </w:rPr>
        <w:t>УТВЕРЖДАЮ</w:t>
      </w:r>
    </w:p>
    <w:p w14:paraId="7997FC34" w14:textId="48DB31B5" w:rsidR="00850D00" w:rsidRDefault="000F5909" w:rsidP="0083399C">
      <w:pPr>
        <w:ind w:left="5580" w:right="-54"/>
        <w:jc w:val="right"/>
        <w:rPr>
          <w:b/>
          <w:highlight w:val="yellow"/>
        </w:rPr>
      </w:pPr>
      <w:r>
        <w:t>ДИРЕКТОР</w:t>
      </w:r>
    </w:p>
    <w:p w14:paraId="218D17B8" w14:textId="77777777" w:rsidR="00A93136" w:rsidRDefault="00A93136" w:rsidP="00A93136">
      <w:pPr>
        <w:ind w:left="5580" w:right="-54"/>
        <w:jc w:val="right"/>
        <w:outlineLvl w:val="0"/>
      </w:pPr>
      <w:r>
        <w:t xml:space="preserve">Государственного бюджетного стационарного </w:t>
      </w:r>
    </w:p>
    <w:p w14:paraId="3CD3AA76" w14:textId="77777777" w:rsidR="00A93136" w:rsidRDefault="00A93136" w:rsidP="00A93136">
      <w:pPr>
        <w:ind w:left="5580" w:right="-54"/>
        <w:jc w:val="right"/>
        <w:outlineLvl w:val="0"/>
      </w:pPr>
      <w:r>
        <w:t xml:space="preserve">учреждения социального обслуживания </w:t>
      </w:r>
    </w:p>
    <w:p w14:paraId="1F3F48AF" w14:textId="77777777" w:rsidR="00A93136" w:rsidRDefault="00A93136" w:rsidP="00A93136">
      <w:pPr>
        <w:ind w:left="5580" w:right="-54"/>
        <w:jc w:val="right"/>
        <w:outlineLvl w:val="0"/>
      </w:pPr>
      <w:r>
        <w:t xml:space="preserve"> «Инской дом-интернат для граждан, </w:t>
      </w:r>
    </w:p>
    <w:p w14:paraId="59D436EB" w14:textId="77777777" w:rsidR="00A93136" w:rsidRDefault="00A93136" w:rsidP="00A93136">
      <w:pPr>
        <w:ind w:left="5580" w:right="-54"/>
        <w:jc w:val="right"/>
        <w:outlineLvl w:val="0"/>
      </w:pPr>
      <w:proofErr w:type="gramStart"/>
      <w:r>
        <w:t>имеющих</w:t>
      </w:r>
      <w:proofErr w:type="gramEnd"/>
      <w:r>
        <w:t xml:space="preserve"> психические расстройства» </w:t>
      </w:r>
    </w:p>
    <w:p w14:paraId="1AE9A3AA" w14:textId="7EBA3D51" w:rsidR="00A93136" w:rsidRDefault="00A93136" w:rsidP="00A93136">
      <w:pPr>
        <w:ind w:left="5580" w:right="-54"/>
        <w:jc w:val="right"/>
        <w:outlineLvl w:val="0"/>
      </w:pPr>
      <w:r>
        <w:t xml:space="preserve">_____________________ </w:t>
      </w:r>
      <w:r w:rsidR="007D60AD">
        <w:t>М.А.Любрикт</w:t>
      </w:r>
    </w:p>
    <w:p w14:paraId="69A4E551" w14:textId="77777777" w:rsidR="00850D00" w:rsidRDefault="00850D00" w:rsidP="00F26B00">
      <w:pPr>
        <w:pStyle w:val="211112"/>
        <w:ind w:firstLine="709"/>
        <w:jc w:val="center"/>
        <w:outlineLvl w:val="0"/>
        <w:rPr>
          <w:b/>
          <w:bCs/>
          <w:lang w:val="ru-RU"/>
        </w:rPr>
      </w:pPr>
    </w:p>
    <w:p w14:paraId="368D1FC0" w14:textId="7BAE0F68" w:rsidR="00A93136" w:rsidRPr="00A93136" w:rsidRDefault="00A93136" w:rsidP="00A93136">
      <w:pPr>
        <w:pStyle w:val="211112"/>
        <w:ind w:firstLine="709"/>
        <w:jc w:val="right"/>
        <w:outlineLvl w:val="0"/>
        <w:rPr>
          <w:bCs/>
          <w:lang w:val="ru-RU"/>
        </w:rPr>
      </w:pPr>
      <w:r w:rsidRPr="005A5D6F">
        <w:rPr>
          <w:rFonts w:ascii="Times New Roman" w:hAnsi="Times New Roman" w:cs="Times New Roman"/>
          <w:bCs/>
          <w:lang w:val="ru-RU"/>
        </w:rPr>
        <w:t>«</w:t>
      </w:r>
      <w:r w:rsidR="00036A0D">
        <w:rPr>
          <w:rFonts w:ascii="Times New Roman" w:hAnsi="Times New Roman" w:cs="Times New Roman"/>
          <w:bCs/>
          <w:lang w:val="ru-RU"/>
        </w:rPr>
        <w:t>1</w:t>
      </w:r>
      <w:r w:rsidR="00FB451C">
        <w:rPr>
          <w:rFonts w:ascii="Times New Roman" w:hAnsi="Times New Roman" w:cs="Times New Roman"/>
          <w:bCs/>
          <w:lang w:val="ru-RU"/>
        </w:rPr>
        <w:t>7</w:t>
      </w:r>
      <w:r w:rsidRPr="00793923">
        <w:rPr>
          <w:rFonts w:ascii="Times New Roman" w:hAnsi="Times New Roman" w:cs="Times New Roman"/>
          <w:bCs/>
          <w:lang w:val="ru-RU"/>
        </w:rPr>
        <w:t>»</w:t>
      </w:r>
      <w:r w:rsidR="00150F61" w:rsidRPr="00793923">
        <w:rPr>
          <w:rFonts w:ascii="Times New Roman" w:hAnsi="Times New Roman" w:cs="Times New Roman"/>
          <w:bCs/>
          <w:lang w:val="ru-RU"/>
        </w:rPr>
        <w:t xml:space="preserve"> </w:t>
      </w:r>
      <w:r w:rsidR="00FB451C">
        <w:rPr>
          <w:rFonts w:ascii="Times New Roman" w:hAnsi="Times New Roman" w:cs="Times New Roman"/>
          <w:bCs/>
          <w:lang w:val="ru-RU"/>
        </w:rPr>
        <w:t>октября</w:t>
      </w:r>
      <w:r w:rsidRPr="00793923">
        <w:rPr>
          <w:rFonts w:ascii="Times New Roman" w:hAnsi="Times New Roman" w:cs="Times New Roman"/>
          <w:bCs/>
          <w:lang w:val="ru-RU"/>
        </w:rPr>
        <w:t xml:space="preserve"> </w:t>
      </w:r>
      <w:r w:rsidRPr="005A5D6F">
        <w:rPr>
          <w:rFonts w:ascii="Times New Roman" w:hAnsi="Times New Roman" w:cs="Times New Roman"/>
          <w:bCs/>
          <w:lang w:val="ru-RU"/>
        </w:rPr>
        <w:t>202</w:t>
      </w:r>
      <w:r w:rsidR="00517AEF">
        <w:rPr>
          <w:rFonts w:ascii="Times New Roman" w:hAnsi="Times New Roman" w:cs="Times New Roman"/>
          <w:bCs/>
          <w:lang w:val="ru-RU"/>
        </w:rPr>
        <w:t>5</w:t>
      </w:r>
      <w:r w:rsidRPr="005A5D6F">
        <w:rPr>
          <w:rFonts w:ascii="Times New Roman" w:hAnsi="Times New Roman" w:cs="Times New Roman"/>
          <w:bCs/>
          <w:lang w:val="ru-RU"/>
        </w:rPr>
        <w:t xml:space="preserve"> г</w:t>
      </w:r>
      <w:r w:rsidRPr="005A5D6F">
        <w:rPr>
          <w:bCs/>
          <w:lang w:val="ru-RU"/>
        </w:rPr>
        <w:t>.</w:t>
      </w:r>
    </w:p>
    <w:p w14:paraId="75FE396D" w14:textId="77777777" w:rsidR="00850D00" w:rsidRPr="00F20624" w:rsidRDefault="00850D00" w:rsidP="00F26B00">
      <w:pPr>
        <w:pStyle w:val="211112"/>
        <w:ind w:firstLine="709"/>
        <w:jc w:val="center"/>
        <w:outlineLvl w:val="0"/>
        <w:rPr>
          <w:b/>
          <w:bCs/>
          <w:lang w:val="ru-RU"/>
        </w:rPr>
      </w:pPr>
    </w:p>
    <w:p w14:paraId="2A46B60D" w14:textId="050A5A81" w:rsidR="00850D00" w:rsidRDefault="00850D00" w:rsidP="00F26B00">
      <w:pPr>
        <w:pStyle w:val="211112"/>
        <w:ind w:firstLine="709"/>
        <w:jc w:val="center"/>
        <w:outlineLvl w:val="0"/>
        <w:rPr>
          <w:b/>
          <w:bCs/>
          <w:color w:val="FF0000"/>
          <w:lang w:val="ru-RU"/>
        </w:rPr>
      </w:pPr>
    </w:p>
    <w:p w14:paraId="793EC8CC" w14:textId="78AA3450" w:rsidR="000F5909" w:rsidRDefault="000F5909" w:rsidP="00F26B00">
      <w:pPr>
        <w:pStyle w:val="211112"/>
        <w:ind w:firstLine="709"/>
        <w:jc w:val="center"/>
        <w:outlineLvl w:val="0"/>
        <w:rPr>
          <w:b/>
          <w:bCs/>
          <w:color w:val="FF0000"/>
          <w:lang w:val="ru-RU"/>
        </w:rPr>
      </w:pPr>
    </w:p>
    <w:p w14:paraId="34A5EB28" w14:textId="5C3B2E61" w:rsidR="000F5909" w:rsidRDefault="000F5909" w:rsidP="00F26B00">
      <w:pPr>
        <w:pStyle w:val="211112"/>
        <w:ind w:firstLine="709"/>
        <w:jc w:val="center"/>
        <w:outlineLvl w:val="0"/>
        <w:rPr>
          <w:b/>
          <w:bCs/>
          <w:color w:val="FF0000"/>
          <w:lang w:val="ru-RU"/>
        </w:rPr>
      </w:pPr>
    </w:p>
    <w:p w14:paraId="656F18B3" w14:textId="72138695" w:rsidR="000F5909" w:rsidRDefault="000F5909" w:rsidP="00F26B00">
      <w:pPr>
        <w:pStyle w:val="211112"/>
        <w:ind w:firstLine="709"/>
        <w:jc w:val="center"/>
        <w:outlineLvl w:val="0"/>
        <w:rPr>
          <w:b/>
          <w:bCs/>
          <w:color w:val="FF0000"/>
          <w:lang w:val="ru-RU"/>
        </w:rPr>
      </w:pPr>
    </w:p>
    <w:p w14:paraId="721EF01F" w14:textId="27EEC7FB" w:rsidR="000F5909" w:rsidRDefault="000F5909" w:rsidP="00F26B00">
      <w:pPr>
        <w:pStyle w:val="211112"/>
        <w:ind w:firstLine="709"/>
        <w:jc w:val="center"/>
        <w:outlineLvl w:val="0"/>
        <w:rPr>
          <w:b/>
          <w:bCs/>
          <w:color w:val="FF0000"/>
          <w:lang w:val="ru-RU"/>
        </w:rPr>
      </w:pPr>
    </w:p>
    <w:p w14:paraId="0E7A9F42" w14:textId="113C6DDD" w:rsidR="000F5909" w:rsidRDefault="000F5909" w:rsidP="00F26B00">
      <w:pPr>
        <w:pStyle w:val="211112"/>
        <w:ind w:firstLine="709"/>
        <w:jc w:val="center"/>
        <w:outlineLvl w:val="0"/>
        <w:rPr>
          <w:b/>
          <w:bCs/>
          <w:color w:val="FF0000"/>
          <w:lang w:val="ru-RU"/>
        </w:rPr>
      </w:pPr>
    </w:p>
    <w:p w14:paraId="564F6451" w14:textId="3EC857A2" w:rsidR="000F5909" w:rsidRDefault="000F5909" w:rsidP="00F26B00">
      <w:pPr>
        <w:pStyle w:val="211112"/>
        <w:ind w:firstLine="709"/>
        <w:jc w:val="center"/>
        <w:outlineLvl w:val="0"/>
        <w:rPr>
          <w:b/>
          <w:bCs/>
          <w:color w:val="FF0000"/>
          <w:lang w:val="ru-RU"/>
        </w:rPr>
      </w:pPr>
    </w:p>
    <w:p w14:paraId="26D6C462" w14:textId="1838B7F9" w:rsidR="000F5909" w:rsidRDefault="000F5909" w:rsidP="00F26B00">
      <w:pPr>
        <w:pStyle w:val="211112"/>
        <w:ind w:firstLine="709"/>
        <w:jc w:val="center"/>
        <w:outlineLvl w:val="0"/>
        <w:rPr>
          <w:b/>
          <w:bCs/>
          <w:color w:val="FF0000"/>
          <w:lang w:val="ru-RU"/>
        </w:rPr>
      </w:pPr>
    </w:p>
    <w:p w14:paraId="52F6932A" w14:textId="58788594" w:rsidR="000F5909" w:rsidRDefault="000F5909" w:rsidP="00F26B00">
      <w:pPr>
        <w:pStyle w:val="211112"/>
        <w:ind w:firstLine="709"/>
        <w:jc w:val="center"/>
        <w:outlineLvl w:val="0"/>
        <w:rPr>
          <w:b/>
          <w:bCs/>
          <w:color w:val="FF0000"/>
          <w:lang w:val="ru-RU"/>
        </w:rPr>
      </w:pPr>
    </w:p>
    <w:p w14:paraId="22A95802" w14:textId="77777777" w:rsidR="000F5909" w:rsidRPr="00F20624" w:rsidRDefault="000F5909" w:rsidP="00F26B00">
      <w:pPr>
        <w:pStyle w:val="211112"/>
        <w:ind w:firstLine="709"/>
        <w:jc w:val="center"/>
        <w:outlineLvl w:val="0"/>
        <w:rPr>
          <w:b/>
          <w:bCs/>
          <w:lang w:val="ru-RU"/>
        </w:rPr>
      </w:pPr>
    </w:p>
    <w:p w14:paraId="75C2D102" w14:textId="77777777" w:rsidR="00850D00" w:rsidRPr="00F20624" w:rsidRDefault="00850D00" w:rsidP="00F26B00">
      <w:pPr>
        <w:pStyle w:val="211112"/>
        <w:ind w:firstLine="709"/>
        <w:jc w:val="center"/>
        <w:outlineLvl w:val="0"/>
        <w:rPr>
          <w:b/>
          <w:bCs/>
          <w:lang w:val="ru-RU"/>
        </w:rPr>
      </w:pPr>
    </w:p>
    <w:p w14:paraId="4DD93415" w14:textId="77777777" w:rsidR="00850D00" w:rsidRDefault="00850D00" w:rsidP="00BB1DC5">
      <w:pPr>
        <w:tabs>
          <w:tab w:val="left" w:pos="5442"/>
        </w:tabs>
        <w:jc w:val="both"/>
        <w:rPr>
          <w:b/>
          <w:spacing w:val="1"/>
          <w:sz w:val="28"/>
          <w:szCs w:val="28"/>
        </w:rPr>
      </w:pPr>
    </w:p>
    <w:p w14:paraId="20AFFB4C" w14:textId="77777777" w:rsidR="00850D00" w:rsidRDefault="00850D00" w:rsidP="005F1E36">
      <w:pPr>
        <w:tabs>
          <w:tab w:val="left" w:pos="5442"/>
        </w:tabs>
        <w:jc w:val="center"/>
        <w:rPr>
          <w:b/>
          <w:spacing w:val="1"/>
          <w:sz w:val="28"/>
          <w:szCs w:val="28"/>
        </w:rPr>
      </w:pPr>
    </w:p>
    <w:tbl>
      <w:tblPr>
        <w:tblStyle w:val="af4"/>
        <w:tblW w:w="0" w:type="auto"/>
        <w:tblInd w:w="284" w:type="dxa"/>
        <w:tblLook w:val="04A0" w:firstRow="1" w:lastRow="0" w:firstColumn="1" w:lastColumn="0" w:noHBand="0" w:noVBand="1"/>
      </w:tblPr>
      <w:tblGrid>
        <w:gridCol w:w="10192"/>
      </w:tblGrid>
      <w:tr w:rsidR="00010B84" w14:paraId="21B42180" w14:textId="77777777" w:rsidTr="00010B84">
        <w:tc>
          <w:tcPr>
            <w:tcW w:w="10260" w:type="dxa"/>
          </w:tcPr>
          <w:p w14:paraId="5240A973" w14:textId="77777777" w:rsidR="00A93136" w:rsidRDefault="000F5909" w:rsidP="00A15A21">
            <w:pPr>
              <w:pStyle w:val="211112"/>
              <w:jc w:val="center"/>
              <w:rPr>
                <w:rFonts w:ascii="Times New Roman" w:hAnsi="Times New Roman" w:cs="Times New Roman"/>
                <w:lang w:val="ru-RU"/>
              </w:rPr>
            </w:pPr>
            <w:r w:rsidRPr="000F5909">
              <w:rPr>
                <w:rFonts w:ascii="Times New Roman" w:hAnsi="Times New Roman" w:cs="Times New Roman"/>
                <w:lang w:val="ru-RU"/>
              </w:rPr>
              <w:t xml:space="preserve">ДОКУМЕНТАЦИЯ ОБ АУКЦИОНЕ В ЭЛЕКТРОННОЙ ФОРМЕ </w:t>
            </w:r>
          </w:p>
          <w:p w14:paraId="2F7B212A" w14:textId="6A03B365" w:rsidR="00010B84" w:rsidRPr="00A93136" w:rsidRDefault="000F5909" w:rsidP="00603A59">
            <w:pPr>
              <w:pStyle w:val="211112"/>
              <w:jc w:val="center"/>
              <w:rPr>
                <w:rFonts w:ascii="Times New Roman" w:hAnsi="Times New Roman" w:cs="Times New Roman"/>
                <w:lang w:val="ru-RU"/>
              </w:rPr>
            </w:pPr>
            <w:r w:rsidRPr="000F5909">
              <w:rPr>
                <w:rFonts w:ascii="Times New Roman" w:hAnsi="Times New Roman" w:cs="Times New Roman"/>
                <w:lang w:val="ru-RU"/>
              </w:rPr>
              <w:t xml:space="preserve">на право заключения договора на </w:t>
            </w:r>
            <w:r w:rsidR="00FB451C">
              <w:rPr>
                <w:rFonts w:ascii="Times New Roman" w:hAnsi="Times New Roman" w:cs="Times New Roman"/>
                <w:lang w:val="ru-RU"/>
              </w:rPr>
              <w:t xml:space="preserve">поставку </w:t>
            </w:r>
            <w:r w:rsidR="00A35699" w:rsidRPr="00A35699">
              <w:rPr>
                <w:rFonts w:ascii="Times New Roman" w:hAnsi="Times New Roman" w:cs="Times New Roman"/>
                <w:lang w:val="ru-RU"/>
              </w:rPr>
              <w:t>спецодежды</w:t>
            </w:r>
          </w:p>
        </w:tc>
      </w:tr>
    </w:tbl>
    <w:p w14:paraId="1F47EE42" w14:textId="77777777" w:rsidR="00850D00" w:rsidRPr="00F20624" w:rsidRDefault="00850D00" w:rsidP="0001704F">
      <w:pPr>
        <w:pStyle w:val="211112"/>
        <w:ind w:left="284"/>
        <w:rPr>
          <w:b/>
          <w:lang w:val="ru-RU"/>
        </w:rPr>
      </w:pPr>
    </w:p>
    <w:p w14:paraId="258C0B35" w14:textId="77777777" w:rsidR="00850D00" w:rsidRPr="00F20624" w:rsidRDefault="00850D00" w:rsidP="0001704F">
      <w:pPr>
        <w:pStyle w:val="211112"/>
        <w:ind w:left="284"/>
        <w:rPr>
          <w:b/>
          <w:lang w:val="ru-RU"/>
        </w:rPr>
      </w:pPr>
    </w:p>
    <w:p w14:paraId="0896B0B2" w14:textId="77777777" w:rsidR="00850D00" w:rsidRPr="00F20624" w:rsidRDefault="00850D00" w:rsidP="0001704F">
      <w:pPr>
        <w:pStyle w:val="211112"/>
        <w:ind w:left="284"/>
        <w:rPr>
          <w:b/>
          <w:lang w:val="ru-RU"/>
        </w:rPr>
      </w:pPr>
    </w:p>
    <w:p w14:paraId="1805583C" w14:textId="77777777" w:rsidR="00850D00" w:rsidRPr="00F20624" w:rsidRDefault="00850D00" w:rsidP="0001704F">
      <w:pPr>
        <w:pStyle w:val="211112"/>
        <w:ind w:left="284"/>
        <w:rPr>
          <w:b/>
          <w:lang w:val="ru-RU"/>
        </w:rPr>
      </w:pPr>
    </w:p>
    <w:p w14:paraId="2016B8C9" w14:textId="77777777" w:rsidR="00850D00" w:rsidRPr="00F20624" w:rsidRDefault="00850D00" w:rsidP="0001704F">
      <w:pPr>
        <w:pStyle w:val="211112"/>
        <w:ind w:left="284"/>
        <w:rPr>
          <w:b/>
          <w:lang w:val="ru-RU"/>
        </w:rPr>
      </w:pPr>
    </w:p>
    <w:p w14:paraId="22BBB955" w14:textId="77777777" w:rsidR="00850D00" w:rsidRPr="00F20624" w:rsidRDefault="00850D00" w:rsidP="0001704F">
      <w:pPr>
        <w:pStyle w:val="211112"/>
        <w:ind w:left="284"/>
        <w:rPr>
          <w:b/>
          <w:lang w:val="ru-RU"/>
        </w:rPr>
      </w:pPr>
    </w:p>
    <w:p w14:paraId="16C1C234" w14:textId="77777777" w:rsidR="00850D00" w:rsidRPr="00F20624" w:rsidRDefault="00850D00" w:rsidP="0001704F">
      <w:pPr>
        <w:pStyle w:val="211112"/>
        <w:ind w:left="284"/>
        <w:rPr>
          <w:lang w:val="ru-RU"/>
        </w:rPr>
      </w:pPr>
    </w:p>
    <w:p w14:paraId="224413F1" w14:textId="77777777" w:rsidR="00850D00" w:rsidRDefault="00850D00" w:rsidP="0001704F">
      <w:pPr>
        <w:jc w:val="center"/>
      </w:pPr>
    </w:p>
    <w:p w14:paraId="28BDD03B" w14:textId="77777777" w:rsidR="00850D00" w:rsidRDefault="00850D00" w:rsidP="0001704F">
      <w:pPr>
        <w:jc w:val="center"/>
      </w:pPr>
    </w:p>
    <w:p w14:paraId="14EA2C72" w14:textId="77777777" w:rsidR="00850D00" w:rsidRDefault="00850D00" w:rsidP="0001704F">
      <w:pPr>
        <w:jc w:val="center"/>
      </w:pPr>
    </w:p>
    <w:p w14:paraId="76B7D00D" w14:textId="77777777" w:rsidR="00850D00" w:rsidRDefault="00850D00" w:rsidP="0001704F">
      <w:pPr>
        <w:jc w:val="center"/>
      </w:pPr>
    </w:p>
    <w:p w14:paraId="04B57D3C" w14:textId="77777777" w:rsidR="00850D00" w:rsidRDefault="00850D00" w:rsidP="0001704F">
      <w:pPr>
        <w:jc w:val="center"/>
      </w:pPr>
    </w:p>
    <w:p w14:paraId="419219AC" w14:textId="77777777" w:rsidR="00850D00" w:rsidRDefault="00850D00" w:rsidP="0001704F">
      <w:pPr>
        <w:jc w:val="center"/>
      </w:pPr>
    </w:p>
    <w:p w14:paraId="1CEFC223" w14:textId="77777777" w:rsidR="00850D00" w:rsidRDefault="00850D00" w:rsidP="0001704F">
      <w:pPr>
        <w:jc w:val="center"/>
      </w:pPr>
    </w:p>
    <w:p w14:paraId="34F78CB6" w14:textId="77777777" w:rsidR="00850D00" w:rsidRDefault="00850D00" w:rsidP="0001704F">
      <w:pPr>
        <w:jc w:val="center"/>
      </w:pPr>
    </w:p>
    <w:p w14:paraId="17DDED59" w14:textId="77777777" w:rsidR="00850D00" w:rsidRDefault="00850D00" w:rsidP="0001704F">
      <w:pPr>
        <w:jc w:val="center"/>
      </w:pPr>
    </w:p>
    <w:p w14:paraId="37E730E5" w14:textId="77777777" w:rsidR="00850D00" w:rsidRDefault="00850D00" w:rsidP="0001704F">
      <w:pPr>
        <w:jc w:val="center"/>
      </w:pPr>
    </w:p>
    <w:p w14:paraId="3B4B988F" w14:textId="77777777" w:rsidR="00850D00" w:rsidRDefault="00850D00" w:rsidP="0001704F">
      <w:pPr>
        <w:jc w:val="center"/>
      </w:pPr>
    </w:p>
    <w:p w14:paraId="5E2877D8" w14:textId="77777777" w:rsidR="00850D00" w:rsidRDefault="00850D00" w:rsidP="0001704F">
      <w:pPr>
        <w:jc w:val="center"/>
      </w:pPr>
    </w:p>
    <w:p w14:paraId="518A87C3" w14:textId="77777777" w:rsidR="00850D00" w:rsidRDefault="00850D00" w:rsidP="0001704F">
      <w:pPr>
        <w:jc w:val="center"/>
      </w:pPr>
    </w:p>
    <w:p w14:paraId="3EB2550D" w14:textId="77777777" w:rsidR="00850D00" w:rsidRDefault="00850D00" w:rsidP="0001704F">
      <w:pPr>
        <w:jc w:val="center"/>
      </w:pPr>
    </w:p>
    <w:p w14:paraId="5A75BB7F" w14:textId="77777777" w:rsidR="00850D00" w:rsidRDefault="00850D00" w:rsidP="0001704F">
      <w:pPr>
        <w:jc w:val="center"/>
      </w:pPr>
    </w:p>
    <w:p w14:paraId="71A6E6ED" w14:textId="33F80453" w:rsidR="00850D00" w:rsidRDefault="00A93136" w:rsidP="0083399C">
      <w:pPr>
        <w:jc w:val="center"/>
        <w:rPr>
          <w:b/>
          <w:bCs/>
        </w:rPr>
      </w:pPr>
      <w:r>
        <w:rPr>
          <w:b/>
        </w:rPr>
        <w:t xml:space="preserve">г. Белово </w:t>
      </w:r>
      <w:r w:rsidR="0083399C">
        <w:rPr>
          <w:b/>
        </w:rPr>
        <w:t>202</w:t>
      </w:r>
      <w:r w:rsidR="00517AEF">
        <w:rPr>
          <w:b/>
        </w:rPr>
        <w:t>5</w:t>
      </w:r>
      <w:r w:rsidR="0083399C" w:rsidRPr="00F613CF">
        <w:rPr>
          <w:b/>
          <w:bCs/>
        </w:rPr>
        <w:t xml:space="preserve"> г.</w:t>
      </w:r>
    </w:p>
    <w:p w14:paraId="2AF6129A" w14:textId="77777777" w:rsidR="00850D00" w:rsidRDefault="00850D00" w:rsidP="0083399C"/>
    <w:p w14:paraId="3D346534" w14:textId="77777777" w:rsidR="00850D00" w:rsidRDefault="009471C2">
      <w:r>
        <w:br w:type="page"/>
      </w:r>
    </w:p>
    <w:tbl>
      <w:tblPr>
        <w:tblW w:w="5000" w:type="pct"/>
        <w:tblLook w:val="04A0" w:firstRow="1" w:lastRow="0" w:firstColumn="1" w:lastColumn="0" w:noHBand="0" w:noVBand="1"/>
      </w:tblPr>
      <w:tblGrid>
        <w:gridCol w:w="2062"/>
        <w:gridCol w:w="2097"/>
        <w:gridCol w:w="2116"/>
        <w:gridCol w:w="2080"/>
        <w:gridCol w:w="2121"/>
      </w:tblGrid>
      <w:tr w:rsidR="00850D00" w14:paraId="0490CE38" w14:textId="77777777" w:rsidTr="001B12C3">
        <w:tc>
          <w:tcPr>
            <w:tcW w:w="5000" w:type="pct"/>
            <w:gridSpan w:val="5"/>
            <w:tcBorders>
              <w:top w:val="nil"/>
              <w:left w:val="nil"/>
              <w:bottom w:val="nil"/>
              <w:right w:val="nil"/>
            </w:tcBorders>
            <w:vAlign w:val="center"/>
          </w:tcPr>
          <w:p w14:paraId="1CF33960" w14:textId="2E69360D" w:rsidR="001B7BEF" w:rsidRPr="0052285F" w:rsidRDefault="005E468D" w:rsidP="001B7BEF">
            <w:pPr>
              <w:pStyle w:val="a9"/>
              <w:jc w:val="center"/>
              <w:rPr>
                <w:b/>
              </w:rPr>
            </w:pPr>
            <w:r>
              <w:lastRenderedPageBreak/>
              <w:br w:type="page"/>
            </w:r>
            <w:r w:rsidR="001B7BEF" w:rsidRPr="0052285F">
              <w:rPr>
                <w:b/>
              </w:rPr>
              <w:t xml:space="preserve">Содержание </w:t>
            </w:r>
            <w:r w:rsidR="001B7BEF">
              <w:rPr>
                <w:b/>
              </w:rPr>
              <w:t>документации об аукционе в электронной форме</w:t>
            </w:r>
          </w:p>
          <w:p w14:paraId="39ECD11F" w14:textId="77777777" w:rsidR="001B7BEF" w:rsidRPr="0052285F" w:rsidRDefault="001B7BEF" w:rsidP="001B7BEF">
            <w:pPr>
              <w:pStyle w:val="a9"/>
              <w:jc w:val="both"/>
              <w:rPr>
                <w:sz w:val="16"/>
                <w:szCs w:val="16"/>
              </w:rPr>
            </w:pPr>
          </w:p>
          <w:p w14:paraId="4D1F6369" w14:textId="77777777" w:rsidR="001B7BEF" w:rsidRPr="0052285F" w:rsidRDefault="001B7BEF" w:rsidP="001B7BEF">
            <w:pPr>
              <w:pStyle w:val="a9"/>
              <w:jc w:val="both"/>
            </w:pPr>
            <w:r w:rsidRPr="0052285F">
              <w:t>ЧАСТЬ I. Информация об аукцион</w:t>
            </w:r>
            <w:r>
              <w:t>е</w:t>
            </w:r>
            <w:r w:rsidRPr="0052285F">
              <w:t xml:space="preserve"> в электронной форме;</w:t>
            </w:r>
          </w:p>
          <w:p w14:paraId="4835821E" w14:textId="544EFACA" w:rsidR="001B7BEF" w:rsidRPr="0052285F" w:rsidRDefault="001B7BEF" w:rsidP="001B7BEF">
            <w:pPr>
              <w:pStyle w:val="a9"/>
              <w:jc w:val="both"/>
            </w:pPr>
            <w:r>
              <w:t>ЧАСТЬ I</w:t>
            </w:r>
            <w:r w:rsidRPr="0052285F">
              <w:t xml:space="preserve">I. </w:t>
            </w:r>
            <w:r>
              <w:t>Техническое задание</w:t>
            </w:r>
            <w:r w:rsidRPr="0052285F">
              <w:t>;</w:t>
            </w:r>
          </w:p>
          <w:p w14:paraId="47CDA3F9" w14:textId="09477709" w:rsidR="001B7BEF" w:rsidRPr="0052285F" w:rsidRDefault="001B7BEF" w:rsidP="001B7BEF">
            <w:pPr>
              <w:pStyle w:val="a9"/>
              <w:jc w:val="both"/>
            </w:pPr>
            <w:r>
              <w:t>ЧАСТЬ II</w:t>
            </w:r>
            <w:r w:rsidRPr="0052285F">
              <w:t xml:space="preserve">I. Обоснование начальной </w:t>
            </w:r>
            <w:r w:rsidR="00560984">
              <w:t>(</w:t>
            </w:r>
            <w:r w:rsidRPr="0052285F">
              <w:t>максимальной</w:t>
            </w:r>
            <w:r w:rsidR="00560984">
              <w:t>)</w:t>
            </w:r>
            <w:r w:rsidRPr="0052285F">
              <w:t xml:space="preserve"> цены </w:t>
            </w:r>
            <w:r>
              <w:t>договора</w:t>
            </w:r>
            <w:r w:rsidRPr="0052285F">
              <w:t>;</w:t>
            </w:r>
          </w:p>
          <w:p w14:paraId="37185097" w14:textId="77777777" w:rsidR="001B7BEF" w:rsidRDefault="001B7BEF" w:rsidP="001B7BEF">
            <w:pPr>
              <w:pStyle w:val="a9"/>
              <w:jc w:val="both"/>
            </w:pPr>
            <w:r>
              <w:t>ЧАСТЬ I</w:t>
            </w:r>
            <w:r>
              <w:rPr>
                <w:lang w:val="en-US"/>
              </w:rPr>
              <w:t>V</w:t>
            </w:r>
            <w:r w:rsidRPr="0052285F">
              <w:t xml:space="preserve">. Проект </w:t>
            </w:r>
            <w:r>
              <w:t>договора</w:t>
            </w:r>
            <w:r w:rsidRPr="0052285F">
              <w:t>.</w:t>
            </w:r>
          </w:p>
          <w:p w14:paraId="2E45CD57" w14:textId="2A177524" w:rsidR="00AC776D" w:rsidRPr="0052285F" w:rsidRDefault="00AC776D" w:rsidP="001B7BEF">
            <w:pPr>
              <w:pStyle w:val="a9"/>
              <w:jc w:val="both"/>
            </w:pPr>
            <w:r>
              <w:t xml:space="preserve">ЧАСТЬ </w:t>
            </w:r>
            <w:r w:rsidRPr="00AC776D">
              <w:t>V. Образцы форм.</w:t>
            </w:r>
          </w:p>
          <w:p w14:paraId="183669CF" w14:textId="4CF2E2CA" w:rsidR="00850D00" w:rsidRDefault="00850D00" w:rsidP="008217B4">
            <w:pPr>
              <w:widowControl w:val="0"/>
              <w:jc w:val="center"/>
              <w:rPr>
                <w:b/>
                <w:bCs/>
                <w:sz w:val="22"/>
                <w:szCs w:val="22"/>
              </w:rPr>
            </w:pPr>
          </w:p>
          <w:p w14:paraId="6609C4C5"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(далее – аукцион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w:t>
            </w:r>
            <w:proofErr w:type="gramStart"/>
            <w:r w:rsidRPr="00603A59">
              <w:rPr>
                <w:rFonts w:ascii="Times New Roman" w:hAnsi="Times New Roman"/>
                <w:sz w:val="22"/>
                <w:szCs w:val="22"/>
                <w:lang w:val="ru-RU"/>
              </w:rPr>
              <w:t>ии ау</w:t>
            </w:r>
            <w:proofErr w:type="gramEnd"/>
            <w:r w:rsidRPr="00603A59">
              <w:rPr>
                <w:rFonts w:ascii="Times New Roman" w:hAnsi="Times New Roman"/>
                <w:sz w:val="22"/>
                <w:szCs w:val="22"/>
                <w:lang w:val="ru-RU"/>
              </w:rPr>
              <w:t>кциона в электронной форме, доступного неограниченному кругу лиц, с приложением документации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proofErr w:type="gramStart"/>
            <w:r w:rsidRPr="00603A59">
              <w:rPr>
                <w:rFonts w:ascii="Times New Roman" w:hAnsi="Times New Roman"/>
                <w:sz w:val="22"/>
                <w:szCs w:val="22"/>
                <w:lang w:val="ru-RU"/>
              </w:rPr>
              <w:t xml:space="preserve"> .</w:t>
            </w:r>
            <w:proofErr w:type="gramEnd"/>
            <w:r w:rsidRPr="00603A59">
              <w:rPr>
                <w:rFonts w:ascii="Times New Roman" w:hAnsi="Times New Roman"/>
                <w:sz w:val="22"/>
                <w:szCs w:val="22"/>
                <w:lang w:val="ru-RU"/>
              </w:rPr>
              <w:t xml:space="preserve"> 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которое предложило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 </w:t>
            </w:r>
          </w:p>
          <w:p w14:paraId="1FCE9AD3"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w:t>
            </w:r>
            <w:proofErr w:type="gramStart"/>
            <w:r w:rsidRPr="00603A59">
              <w:rPr>
                <w:rFonts w:ascii="Times New Roman" w:hAnsi="Times New Roman"/>
                <w:sz w:val="22"/>
                <w:szCs w:val="22"/>
                <w:lang w:val="ru-RU"/>
              </w:rPr>
              <w:t>,</w:t>
            </w:r>
            <w:proofErr w:type="gramEnd"/>
            <w:r w:rsidRPr="00603A59">
              <w:rPr>
                <w:rFonts w:ascii="Times New Roman" w:hAnsi="Times New Roman"/>
                <w:sz w:val="22"/>
                <w:szCs w:val="22"/>
                <w:lang w:val="ru-RU"/>
              </w:rPr>
              <w:t xml:space="preserve">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541661A6" w14:textId="77777777" w:rsidR="00603A59" w:rsidRPr="00603A59" w:rsidRDefault="00603A59" w:rsidP="00603A59">
            <w:pPr>
              <w:pStyle w:val="211112"/>
              <w:widowControl w:val="0"/>
              <w:ind w:firstLine="560"/>
              <w:rPr>
                <w:rFonts w:ascii="Times New Roman" w:hAnsi="Times New Roman"/>
                <w:sz w:val="22"/>
                <w:szCs w:val="22"/>
                <w:lang w:val="ru-RU"/>
              </w:rPr>
            </w:pPr>
            <w:r w:rsidRPr="00603A59">
              <w:rPr>
                <w:rFonts w:ascii="Times New Roman" w:hAnsi="Times New Roman"/>
                <w:sz w:val="22"/>
                <w:szCs w:val="22"/>
                <w:lang w:val="ru-RU"/>
              </w:rPr>
              <w:t xml:space="preserve">Документация о конкурентной закупке утверждается </w:t>
            </w:r>
            <w:proofErr w:type="gramStart"/>
            <w:r w:rsidRPr="00603A59">
              <w:rPr>
                <w:rFonts w:ascii="Times New Roman" w:hAnsi="Times New Roman"/>
                <w:sz w:val="22"/>
                <w:szCs w:val="22"/>
                <w:lang w:val="ru-RU"/>
              </w:rPr>
              <w:t>лицом</w:t>
            </w:r>
            <w:proofErr w:type="gramEnd"/>
            <w:r w:rsidRPr="00603A59">
              <w:rPr>
                <w:rFonts w:ascii="Times New Roman" w:hAnsi="Times New Roman"/>
                <w:sz w:val="22"/>
                <w:szCs w:val="22"/>
                <w:lang w:val="ru-RU"/>
              </w:rPr>
              <w:t xml:space="preserve"> уполномоченным на осуществление соответствующих обязанностей. </w:t>
            </w:r>
            <w:proofErr w:type="gramStart"/>
            <w:r w:rsidRPr="00603A59">
              <w:rPr>
                <w:rFonts w:ascii="Times New Roman" w:hAnsi="Times New Roman"/>
                <w:sz w:val="22"/>
                <w:szCs w:val="22"/>
                <w:lang w:val="ru-RU"/>
              </w:rPr>
              <w:t>Лицо, утвердившее документацию конкурентной о закупке, несет ответственность за сведения, содержащиеся в ней, за их соответствие Положению, Закону № 223-ФЗ.</w:t>
            </w:r>
            <w:proofErr w:type="gramEnd"/>
          </w:p>
          <w:p w14:paraId="1E47127E" w14:textId="79AD04B4" w:rsidR="0052285F" w:rsidRDefault="00603A59" w:rsidP="00603A59">
            <w:pPr>
              <w:pStyle w:val="211112"/>
              <w:widowControl w:val="0"/>
              <w:ind w:firstLine="560"/>
              <w:rPr>
                <w:rFonts w:ascii="Times New Roman" w:hAnsi="Times New Roman"/>
                <w:sz w:val="22"/>
                <w:szCs w:val="22"/>
                <w:lang w:val="ru-RU" w:eastAsia="ru-RU"/>
              </w:rPr>
            </w:pPr>
            <w:r w:rsidRPr="00603A59">
              <w:rPr>
                <w:rFonts w:ascii="Times New Roman" w:hAnsi="Times New Roman"/>
                <w:sz w:val="22"/>
                <w:szCs w:val="22"/>
                <w:lang w:val="ru-RU"/>
              </w:rPr>
              <w:t>Документация о закупке должна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3A4E4E6C" w14:textId="77777777" w:rsidR="00214D8A" w:rsidRDefault="00214D8A" w:rsidP="008217B4">
            <w:pPr>
              <w:pStyle w:val="211112"/>
              <w:widowControl w:val="0"/>
              <w:ind w:firstLine="560"/>
              <w:rPr>
                <w:rFonts w:ascii="Times New Roman" w:hAnsi="Times New Roman"/>
                <w:sz w:val="22"/>
                <w:szCs w:val="22"/>
                <w:lang w:val="ru-RU" w:eastAsia="ru-RU"/>
              </w:rPr>
            </w:pPr>
          </w:p>
          <w:p w14:paraId="5CCECCB9" w14:textId="2F6E41C2" w:rsidR="00850D00" w:rsidRPr="00AC776D" w:rsidRDefault="00214D8A" w:rsidP="0052285F">
            <w:pPr>
              <w:pageBreakBefore/>
              <w:widowControl w:val="0"/>
              <w:jc w:val="center"/>
              <w:rPr>
                <w:rFonts w:cs="Times New Roman"/>
                <w:b/>
                <w:snapToGrid w:val="0"/>
                <w:color w:val="000000"/>
                <w:sz w:val="32"/>
                <w:szCs w:val="32"/>
              </w:rPr>
            </w:pPr>
            <w:r w:rsidRPr="00214D8A">
              <w:rPr>
                <w:rFonts w:cs="Times New Roman"/>
                <w:b/>
                <w:color w:val="000000"/>
                <w:sz w:val="32"/>
                <w:szCs w:val="32"/>
              </w:rPr>
              <w:t xml:space="preserve">ЧАСТЬ </w:t>
            </w:r>
            <w:r w:rsidRPr="00214D8A">
              <w:rPr>
                <w:rFonts w:cs="Times New Roman"/>
                <w:b/>
                <w:color w:val="000000"/>
                <w:sz w:val="32"/>
                <w:szCs w:val="32"/>
                <w:lang w:val="en-US"/>
              </w:rPr>
              <w:t>I</w:t>
            </w:r>
            <w:r w:rsidRPr="00214D8A">
              <w:rPr>
                <w:rFonts w:cs="Times New Roman"/>
                <w:b/>
                <w:color w:val="000000"/>
                <w:sz w:val="32"/>
                <w:szCs w:val="32"/>
              </w:rPr>
              <w:t xml:space="preserve">. </w:t>
            </w:r>
            <w:r w:rsidR="0052285F" w:rsidRPr="00AC776D">
              <w:rPr>
                <w:rFonts w:cs="Times New Roman"/>
                <w:b/>
                <w:color w:val="000000"/>
                <w:sz w:val="32"/>
                <w:szCs w:val="32"/>
              </w:rPr>
              <w:t>Информация об аукционе в электронной форме</w:t>
            </w:r>
          </w:p>
        </w:tc>
      </w:tr>
      <w:tr w:rsidR="00850D00" w14:paraId="4509EBD0"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4243FB3B" w14:textId="77777777" w:rsidR="00850D00" w:rsidRDefault="00F30A9B" w:rsidP="008217B4">
            <w:pPr>
              <w:widowControl w:val="0"/>
              <w:jc w:val="both"/>
              <w:rPr>
                <w:b/>
                <w:sz w:val="22"/>
                <w:szCs w:val="22"/>
              </w:rPr>
            </w:pPr>
            <w:r w:rsidRPr="003A46FD">
              <w:rPr>
                <w:b/>
                <w:sz w:val="22"/>
                <w:szCs w:val="22"/>
              </w:rPr>
              <w:t>1. Сведения о</w:t>
            </w:r>
            <w:r w:rsidR="008C3C3E" w:rsidRPr="003A46FD">
              <w:rPr>
                <w:b/>
                <w:sz w:val="22"/>
                <w:szCs w:val="22"/>
              </w:rPr>
              <w:t xml:space="preserve"> заказчике</w:t>
            </w:r>
            <w:r w:rsidR="00791E31">
              <w:rPr>
                <w:b/>
                <w:sz w:val="22"/>
                <w:szCs w:val="22"/>
              </w:rPr>
              <w:t xml:space="preserve"> </w:t>
            </w:r>
          </w:p>
        </w:tc>
      </w:tr>
      <w:tr w:rsidR="00850D00" w14:paraId="2F2220AC" w14:textId="77777777" w:rsidTr="00A35699">
        <w:tc>
          <w:tcPr>
            <w:tcW w:w="983" w:type="pct"/>
            <w:tcBorders>
              <w:top w:val="nil"/>
              <w:left w:val="single" w:sz="4" w:space="0" w:color="000000"/>
              <w:bottom w:val="single" w:sz="4" w:space="0" w:color="000000"/>
              <w:right w:val="single" w:sz="4" w:space="0" w:color="000000"/>
            </w:tcBorders>
            <w:vAlign w:val="center"/>
          </w:tcPr>
          <w:p w14:paraId="28A85B30" w14:textId="77777777" w:rsidR="00850D00" w:rsidRDefault="0065503A" w:rsidP="008217B4">
            <w:pPr>
              <w:widowControl w:val="0"/>
              <w:jc w:val="center"/>
              <w:rPr>
                <w:bCs/>
                <w:sz w:val="22"/>
                <w:szCs w:val="22"/>
              </w:rPr>
            </w:pPr>
            <w:r w:rsidRPr="003A46FD">
              <w:rPr>
                <w:bCs/>
                <w:sz w:val="22"/>
                <w:szCs w:val="22"/>
              </w:rPr>
              <w:t>1.1.</w:t>
            </w:r>
          </w:p>
        </w:tc>
        <w:tc>
          <w:tcPr>
            <w:tcW w:w="1001" w:type="pct"/>
            <w:tcBorders>
              <w:top w:val="nil"/>
              <w:left w:val="nil"/>
              <w:bottom w:val="single" w:sz="4" w:space="0" w:color="000000"/>
              <w:right w:val="single" w:sz="4" w:space="0" w:color="000000"/>
            </w:tcBorders>
            <w:vAlign w:val="center"/>
          </w:tcPr>
          <w:p w14:paraId="5DBF04FF" w14:textId="77777777" w:rsidR="00850D00" w:rsidRDefault="0065503A" w:rsidP="008217B4">
            <w:pPr>
              <w:widowControl w:val="0"/>
              <w:rPr>
                <w:b/>
                <w:bCs/>
                <w:sz w:val="22"/>
                <w:szCs w:val="22"/>
              </w:rPr>
            </w:pPr>
            <w:r>
              <w:rPr>
                <w:b/>
                <w:bCs/>
                <w:sz w:val="22"/>
                <w:szCs w:val="22"/>
              </w:rPr>
              <w:t xml:space="preserve">Полное </w:t>
            </w:r>
            <w:r w:rsidRPr="003A46FD">
              <w:rPr>
                <w:b/>
                <w:bCs/>
                <w:sz w:val="22"/>
                <w:szCs w:val="22"/>
              </w:rPr>
              <w:t>наименование</w:t>
            </w:r>
            <w:r>
              <w:rPr>
                <w:b/>
                <w:bCs/>
                <w:sz w:val="22"/>
                <w:szCs w:val="22"/>
              </w:rPr>
              <w:t xml:space="preserve"> Заказчика</w:t>
            </w:r>
          </w:p>
        </w:tc>
        <w:tc>
          <w:tcPr>
            <w:tcW w:w="3015" w:type="pct"/>
            <w:gridSpan w:val="3"/>
            <w:tcBorders>
              <w:top w:val="nil"/>
              <w:left w:val="nil"/>
              <w:bottom w:val="single" w:sz="4" w:space="0" w:color="000000"/>
              <w:right w:val="single" w:sz="4" w:space="0" w:color="000000"/>
            </w:tcBorders>
            <w:vAlign w:val="center"/>
          </w:tcPr>
          <w:p w14:paraId="042F8C33" w14:textId="00E4DE05" w:rsidR="00850D00" w:rsidRDefault="000F5909" w:rsidP="008217B4">
            <w:pPr>
              <w:widowControl w:val="0"/>
              <w:jc w:val="both"/>
              <w:rPr>
                <w:sz w:val="22"/>
                <w:szCs w:val="22"/>
                <w:highlight w:val="yellow"/>
              </w:rPr>
            </w:pPr>
            <w:r>
              <w:t>Государственное бюджетное стационарное учреждение социального обслуживания "</w:t>
            </w:r>
            <w:proofErr w:type="spellStart"/>
            <w:r>
              <w:t>Инской</w:t>
            </w:r>
            <w:proofErr w:type="spellEnd"/>
            <w:r>
              <w:t xml:space="preserve"> дом-интернат для граждан, имеющих психические расстройства"</w:t>
            </w:r>
          </w:p>
        </w:tc>
      </w:tr>
      <w:tr w:rsidR="00850D00" w14:paraId="48B41D50" w14:textId="77777777" w:rsidTr="00A35699">
        <w:tc>
          <w:tcPr>
            <w:tcW w:w="983" w:type="pct"/>
            <w:tcBorders>
              <w:top w:val="nil"/>
              <w:left w:val="single" w:sz="4" w:space="0" w:color="000000"/>
              <w:bottom w:val="single" w:sz="4" w:space="0" w:color="000000"/>
              <w:right w:val="single" w:sz="4" w:space="0" w:color="000000"/>
            </w:tcBorders>
            <w:vAlign w:val="center"/>
          </w:tcPr>
          <w:p w14:paraId="4B4C3D67" w14:textId="77777777" w:rsidR="00850D00" w:rsidRDefault="0065503A" w:rsidP="008217B4">
            <w:pPr>
              <w:widowControl w:val="0"/>
              <w:jc w:val="center"/>
              <w:rPr>
                <w:bCs/>
                <w:sz w:val="22"/>
                <w:szCs w:val="22"/>
              </w:rPr>
            </w:pPr>
            <w:r>
              <w:rPr>
                <w:bCs/>
                <w:sz w:val="22"/>
                <w:szCs w:val="22"/>
              </w:rPr>
              <w:t>1.1.1</w:t>
            </w:r>
          </w:p>
        </w:tc>
        <w:tc>
          <w:tcPr>
            <w:tcW w:w="1001" w:type="pct"/>
            <w:tcBorders>
              <w:top w:val="nil"/>
              <w:left w:val="nil"/>
              <w:bottom w:val="single" w:sz="4" w:space="0" w:color="000000"/>
              <w:right w:val="single" w:sz="4" w:space="0" w:color="000000"/>
            </w:tcBorders>
            <w:vAlign w:val="center"/>
          </w:tcPr>
          <w:p w14:paraId="46DC66DE" w14:textId="77777777" w:rsidR="00850D00" w:rsidRDefault="0065503A" w:rsidP="008217B4">
            <w:pPr>
              <w:widowControl w:val="0"/>
              <w:rPr>
                <w:b/>
                <w:bCs/>
                <w:sz w:val="22"/>
                <w:szCs w:val="22"/>
              </w:rPr>
            </w:pPr>
            <w:r>
              <w:rPr>
                <w:b/>
                <w:bCs/>
                <w:sz w:val="22"/>
                <w:szCs w:val="22"/>
              </w:rPr>
              <w:t xml:space="preserve">Сокращенное </w:t>
            </w:r>
            <w:r w:rsidRPr="003A46FD">
              <w:rPr>
                <w:b/>
                <w:bCs/>
                <w:sz w:val="22"/>
                <w:szCs w:val="22"/>
              </w:rPr>
              <w:t>наименование</w:t>
            </w:r>
            <w:r>
              <w:rPr>
                <w:b/>
                <w:bCs/>
                <w:sz w:val="22"/>
                <w:szCs w:val="22"/>
              </w:rPr>
              <w:t xml:space="preserve"> Заказчика</w:t>
            </w:r>
          </w:p>
        </w:tc>
        <w:tc>
          <w:tcPr>
            <w:tcW w:w="3015" w:type="pct"/>
            <w:gridSpan w:val="3"/>
            <w:tcBorders>
              <w:top w:val="nil"/>
              <w:left w:val="nil"/>
              <w:bottom w:val="single" w:sz="4" w:space="0" w:color="000000"/>
              <w:right w:val="single" w:sz="4" w:space="0" w:color="000000"/>
            </w:tcBorders>
            <w:vAlign w:val="center"/>
          </w:tcPr>
          <w:p w14:paraId="1063334F" w14:textId="6C7E6312" w:rsidR="00850D00" w:rsidRDefault="000F5909" w:rsidP="008217B4">
            <w:pPr>
              <w:widowControl w:val="0"/>
              <w:jc w:val="both"/>
              <w:rPr>
                <w:sz w:val="22"/>
                <w:szCs w:val="22"/>
                <w:highlight w:val="yellow"/>
              </w:rPr>
            </w:pPr>
            <w:r>
              <w:t>ГБУ "</w:t>
            </w:r>
            <w:proofErr w:type="spellStart"/>
            <w:r>
              <w:t>Инской</w:t>
            </w:r>
            <w:proofErr w:type="spellEnd"/>
            <w:r>
              <w:t xml:space="preserve"> дом-интернат для граждан, имеющих психические расстройства"</w:t>
            </w:r>
          </w:p>
        </w:tc>
      </w:tr>
      <w:tr w:rsidR="00850D00" w14:paraId="1427B937" w14:textId="77777777" w:rsidTr="00A35699">
        <w:tc>
          <w:tcPr>
            <w:tcW w:w="983" w:type="pct"/>
            <w:tcBorders>
              <w:top w:val="nil"/>
              <w:left w:val="single" w:sz="4" w:space="0" w:color="000000"/>
              <w:bottom w:val="single" w:sz="4" w:space="0" w:color="000000"/>
              <w:right w:val="single" w:sz="4" w:space="0" w:color="000000"/>
            </w:tcBorders>
            <w:vAlign w:val="center"/>
          </w:tcPr>
          <w:p w14:paraId="40D56812" w14:textId="77777777" w:rsidR="00850D00" w:rsidRDefault="0065503A" w:rsidP="008217B4">
            <w:pPr>
              <w:widowControl w:val="0"/>
              <w:jc w:val="center"/>
              <w:rPr>
                <w:bCs/>
                <w:sz w:val="22"/>
                <w:szCs w:val="22"/>
              </w:rPr>
            </w:pPr>
            <w:r w:rsidRPr="003A46FD">
              <w:rPr>
                <w:bCs/>
                <w:sz w:val="22"/>
                <w:szCs w:val="22"/>
              </w:rPr>
              <w:t>1.2.</w:t>
            </w:r>
          </w:p>
        </w:tc>
        <w:tc>
          <w:tcPr>
            <w:tcW w:w="1001" w:type="pct"/>
            <w:tcBorders>
              <w:top w:val="nil"/>
              <w:left w:val="nil"/>
              <w:bottom w:val="single" w:sz="4" w:space="0" w:color="000000"/>
              <w:right w:val="single" w:sz="4" w:space="0" w:color="000000"/>
            </w:tcBorders>
            <w:vAlign w:val="center"/>
          </w:tcPr>
          <w:p w14:paraId="5606447E" w14:textId="77777777" w:rsidR="00850D00" w:rsidRDefault="0065503A" w:rsidP="008217B4">
            <w:pPr>
              <w:widowControl w:val="0"/>
              <w:rPr>
                <w:b/>
                <w:bCs/>
                <w:sz w:val="22"/>
                <w:szCs w:val="22"/>
              </w:rPr>
            </w:pPr>
            <w:r>
              <w:rPr>
                <w:b/>
                <w:bCs/>
                <w:sz w:val="22"/>
                <w:szCs w:val="22"/>
              </w:rPr>
              <w:t>Адрес места</w:t>
            </w:r>
            <w:r w:rsidRPr="003A46FD">
              <w:rPr>
                <w:b/>
                <w:bCs/>
                <w:sz w:val="22"/>
                <w:szCs w:val="22"/>
              </w:rPr>
              <w:t xml:space="preserve"> нахождения</w:t>
            </w:r>
          </w:p>
        </w:tc>
        <w:tc>
          <w:tcPr>
            <w:tcW w:w="3015" w:type="pct"/>
            <w:gridSpan w:val="3"/>
            <w:tcBorders>
              <w:top w:val="nil"/>
              <w:left w:val="nil"/>
              <w:bottom w:val="single" w:sz="4" w:space="0" w:color="000000"/>
              <w:right w:val="single" w:sz="4" w:space="0" w:color="000000"/>
            </w:tcBorders>
            <w:vAlign w:val="center"/>
          </w:tcPr>
          <w:p w14:paraId="497E7A54" w14:textId="67ACC523"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6C35F4F9" w14:textId="77777777" w:rsidTr="00A35699">
        <w:tc>
          <w:tcPr>
            <w:tcW w:w="983" w:type="pct"/>
            <w:tcBorders>
              <w:top w:val="nil"/>
              <w:left w:val="single" w:sz="4" w:space="0" w:color="000000"/>
              <w:bottom w:val="single" w:sz="4" w:space="0" w:color="000000"/>
              <w:right w:val="single" w:sz="4" w:space="0" w:color="000000"/>
            </w:tcBorders>
            <w:vAlign w:val="center"/>
          </w:tcPr>
          <w:p w14:paraId="52F93E82" w14:textId="77777777" w:rsidR="00850D00" w:rsidRDefault="0065503A" w:rsidP="008217B4">
            <w:pPr>
              <w:widowControl w:val="0"/>
              <w:jc w:val="center"/>
              <w:rPr>
                <w:bCs/>
                <w:sz w:val="22"/>
                <w:szCs w:val="22"/>
              </w:rPr>
            </w:pPr>
            <w:r w:rsidRPr="003A46FD">
              <w:rPr>
                <w:bCs/>
                <w:sz w:val="22"/>
                <w:szCs w:val="22"/>
              </w:rPr>
              <w:t>1.3.</w:t>
            </w:r>
          </w:p>
        </w:tc>
        <w:tc>
          <w:tcPr>
            <w:tcW w:w="1001" w:type="pct"/>
            <w:tcBorders>
              <w:top w:val="nil"/>
              <w:left w:val="nil"/>
              <w:bottom w:val="single" w:sz="4" w:space="0" w:color="000000"/>
              <w:right w:val="single" w:sz="4" w:space="0" w:color="000000"/>
            </w:tcBorders>
            <w:vAlign w:val="center"/>
          </w:tcPr>
          <w:p w14:paraId="3EDFDEAA" w14:textId="77777777" w:rsidR="00850D00" w:rsidRDefault="0065503A" w:rsidP="008217B4">
            <w:pPr>
              <w:widowControl w:val="0"/>
              <w:rPr>
                <w:b/>
                <w:bCs/>
                <w:sz w:val="22"/>
                <w:szCs w:val="22"/>
              </w:rPr>
            </w:pPr>
            <w:r w:rsidRPr="003A46FD">
              <w:rPr>
                <w:b/>
                <w:bCs/>
                <w:sz w:val="22"/>
                <w:szCs w:val="22"/>
              </w:rPr>
              <w:t>Почтовый адрес</w:t>
            </w:r>
          </w:p>
        </w:tc>
        <w:tc>
          <w:tcPr>
            <w:tcW w:w="3015" w:type="pct"/>
            <w:gridSpan w:val="3"/>
            <w:tcBorders>
              <w:top w:val="nil"/>
              <w:left w:val="nil"/>
              <w:bottom w:val="single" w:sz="4" w:space="0" w:color="000000"/>
              <w:right w:val="single" w:sz="4" w:space="0" w:color="000000"/>
            </w:tcBorders>
            <w:vAlign w:val="center"/>
          </w:tcPr>
          <w:p w14:paraId="2D6DE6A4" w14:textId="1782A7CD" w:rsidR="00850D00" w:rsidRDefault="00824593" w:rsidP="008217B4">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1692431" w14:textId="77777777" w:rsidTr="00A35699">
        <w:tc>
          <w:tcPr>
            <w:tcW w:w="983" w:type="pct"/>
            <w:tcBorders>
              <w:top w:val="nil"/>
              <w:left w:val="single" w:sz="4" w:space="0" w:color="000000"/>
              <w:bottom w:val="single" w:sz="4" w:space="0" w:color="000000"/>
              <w:right w:val="single" w:sz="4" w:space="0" w:color="000000"/>
            </w:tcBorders>
            <w:vAlign w:val="center"/>
          </w:tcPr>
          <w:p w14:paraId="6D03D4AA" w14:textId="77777777" w:rsidR="00850D00" w:rsidRDefault="0065503A" w:rsidP="008217B4">
            <w:pPr>
              <w:widowControl w:val="0"/>
              <w:jc w:val="center"/>
              <w:rPr>
                <w:bCs/>
                <w:sz w:val="22"/>
                <w:szCs w:val="22"/>
              </w:rPr>
            </w:pPr>
            <w:r w:rsidRPr="003A46FD">
              <w:rPr>
                <w:bCs/>
                <w:sz w:val="22"/>
                <w:szCs w:val="22"/>
              </w:rPr>
              <w:t>1.4.</w:t>
            </w:r>
          </w:p>
        </w:tc>
        <w:tc>
          <w:tcPr>
            <w:tcW w:w="1001" w:type="pct"/>
            <w:tcBorders>
              <w:top w:val="nil"/>
              <w:left w:val="nil"/>
              <w:bottom w:val="single" w:sz="4" w:space="0" w:color="000000"/>
              <w:right w:val="single" w:sz="4" w:space="0" w:color="000000"/>
            </w:tcBorders>
            <w:vAlign w:val="center"/>
          </w:tcPr>
          <w:p w14:paraId="4702604A" w14:textId="77777777" w:rsidR="00850D00" w:rsidRDefault="0065503A" w:rsidP="008217B4">
            <w:pPr>
              <w:widowControl w:val="0"/>
              <w:rPr>
                <w:b/>
                <w:bCs/>
                <w:sz w:val="22"/>
                <w:szCs w:val="22"/>
              </w:rPr>
            </w:pPr>
            <w:r w:rsidRPr="003A46FD">
              <w:rPr>
                <w:b/>
                <w:bCs/>
                <w:sz w:val="22"/>
                <w:szCs w:val="22"/>
              </w:rPr>
              <w:t>Адрес электронной почты</w:t>
            </w:r>
          </w:p>
        </w:tc>
        <w:tc>
          <w:tcPr>
            <w:tcW w:w="3015" w:type="pct"/>
            <w:gridSpan w:val="3"/>
            <w:tcBorders>
              <w:top w:val="nil"/>
              <w:left w:val="nil"/>
              <w:bottom w:val="single" w:sz="4" w:space="0" w:color="000000"/>
              <w:right w:val="single" w:sz="4" w:space="0" w:color="000000"/>
            </w:tcBorders>
            <w:vAlign w:val="center"/>
          </w:tcPr>
          <w:p w14:paraId="4134CB54" w14:textId="067EA2FE" w:rsidR="00850D00" w:rsidRDefault="00A93136" w:rsidP="00355CEB">
            <w:pPr>
              <w:widowControl w:val="0"/>
              <w:rPr>
                <w:i/>
                <w:color w:val="0000FF"/>
                <w:sz w:val="22"/>
                <w:szCs w:val="22"/>
                <w:highlight w:val="yellow"/>
                <w:u w:val="single"/>
              </w:rPr>
            </w:pPr>
            <w:r w:rsidRPr="00A93136">
              <w:rPr>
                <w:i/>
                <w:color w:val="0000FF"/>
                <w:sz w:val="22"/>
                <w:szCs w:val="22"/>
                <w:u w:val="single"/>
              </w:rPr>
              <w:t>g.ipi@yandex.ru</w:t>
            </w:r>
          </w:p>
        </w:tc>
      </w:tr>
      <w:tr w:rsidR="00850D00" w14:paraId="7E843B02" w14:textId="77777777" w:rsidTr="00A35699">
        <w:tc>
          <w:tcPr>
            <w:tcW w:w="983" w:type="pct"/>
            <w:tcBorders>
              <w:top w:val="nil"/>
              <w:left w:val="single" w:sz="4" w:space="0" w:color="000000"/>
              <w:bottom w:val="single" w:sz="4" w:space="0" w:color="000000"/>
              <w:right w:val="single" w:sz="4" w:space="0" w:color="000000"/>
            </w:tcBorders>
            <w:vAlign w:val="center"/>
          </w:tcPr>
          <w:p w14:paraId="599E3B00" w14:textId="77777777" w:rsidR="00850D00" w:rsidRDefault="0065503A" w:rsidP="008217B4">
            <w:pPr>
              <w:widowControl w:val="0"/>
              <w:jc w:val="center"/>
              <w:rPr>
                <w:bCs/>
                <w:sz w:val="22"/>
                <w:szCs w:val="22"/>
              </w:rPr>
            </w:pPr>
            <w:r w:rsidRPr="003A46FD">
              <w:rPr>
                <w:bCs/>
                <w:sz w:val="22"/>
                <w:szCs w:val="22"/>
              </w:rPr>
              <w:t>1.5.</w:t>
            </w:r>
          </w:p>
        </w:tc>
        <w:tc>
          <w:tcPr>
            <w:tcW w:w="1001" w:type="pct"/>
            <w:tcBorders>
              <w:top w:val="nil"/>
              <w:left w:val="nil"/>
              <w:bottom w:val="single" w:sz="4" w:space="0" w:color="000000"/>
              <w:right w:val="single" w:sz="4" w:space="0" w:color="000000"/>
            </w:tcBorders>
            <w:vAlign w:val="center"/>
          </w:tcPr>
          <w:p w14:paraId="264A489E" w14:textId="77777777" w:rsidR="00850D00" w:rsidRDefault="0065503A" w:rsidP="008217B4">
            <w:pPr>
              <w:widowControl w:val="0"/>
              <w:rPr>
                <w:b/>
                <w:bCs/>
                <w:sz w:val="22"/>
                <w:szCs w:val="22"/>
              </w:rPr>
            </w:pPr>
            <w:r w:rsidRPr="003A46FD">
              <w:rPr>
                <w:b/>
                <w:bCs/>
                <w:sz w:val="22"/>
                <w:szCs w:val="22"/>
              </w:rPr>
              <w:t>Контактный телефон</w:t>
            </w:r>
          </w:p>
        </w:tc>
        <w:tc>
          <w:tcPr>
            <w:tcW w:w="3015" w:type="pct"/>
            <w:gridSpan w:val="3"/>
            <w:tcBorders>
              <w:top w:val="nil"/>
              <w:left w:val="nil"/>
              <w:bottom w:val="single" w:sz="4" w:space="0" w:color="000000"/>
              <w:right w:val="single" w:sz="4" w:space="0" w:color="000000"/>
            </w:tcBorders>
            <w:vAlign w:val="center"/>
          </w:tcPr>
          <w:p w14:paraId="0AD0922B" w14:textId="433FA864" w:rsidR="00850D00" w:rsidRDefault="00A93136" w:rsidP="008217B4">
            <w:pPr>
              <w:widowControl w:val="0"/>
              <w:rPr>
                <w:i/>
                <w:color w:val="0000FF"/>
                <w:sz w:val="22"/>
                <w:szCs w:val="22"/>
                <w:highlight w:val="yellow"/>
                <w:u w:val="single"/>
              </w:rPr>
            </w:pPr>
            <w:r w:rsidRPr="00A93136">
              <w:rPr>
                <w:i/>
                <w:color w:val="0000FF"/>
                <w:sz w:val="22"/>
                <w:szCs w:val="22"/>
                <w:u w:val="single"/>
              </w:rPr>
              <w:t>+7 (38452)46745</w:t>
            </w:r>
          </w:p>
        </w:tc>
      </w:tr>
      <w:tr w:rsidR="00850D00" w14:paraId="60C5C13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1D8AF31" w14:textId="77777777" w:rsidR="00850D00" w:rsidRDefault="0065503A" w:rsidP="008217B4">
            <w:pPr>
              <w:widowControl w:val="0"/>
              <w:rPr>
                <w:b/>
                <w:sz w:val="22"/>
                <w:szCs w:val="22"/>
              </w:rPr>
            </w:pPr>
            <w:r w:rsidRPr="003A46FD">
              <w:rPr>
                <w:b/>
                <w:sz w:val="22"/>
                <w:szCs w:val="22"/>
              </w:rPr>
              <w:t>2. Сведения о закупке</w:t>
            </w:r>
          </w:p>
        </w:tc>
      </w:tr>
      <w:tr w:rsidR="00850D00" w14:paraId="498121C4" w14:textId="77777777" w:rsidTr="00A35699">
        <w:tc>
          <w:tcPr>
            <w:tcW w:w="983" w:type="pct"/>
            <w:tcBorders>
              <w:top w:val="nil"/>
              <w:left w:val="single" w:sz="4" w:space="0" w:color="000000"/>
              <w:bottom w:val="single" w:sz="4" w:space="0" w:color="000000"/>
              <w:right w:val="single" w:sz="4" w:space="0" w:color="000000"/>
            </w:tcBorders>
            <w:vAlign w:val="center"/>
          </w:tcPr>
          <w:p w14:paraId="1D915F34" w14:textId="77777777" w:rsidR="00850D00" w:rsidRDefault="0065503A" w:rsidP="008217B4">
            <w:pPr>
              <w:widowControl w:val="0"/>
              <w:jc w:val="center"/>
              <w:rPr>
                <w:sz w:val="22"/>
                <w:szCs w:val="22"/>
              </w:rPr>
            </w:pPr>
            <w:r w:rsidRPr="003A46FD">
              <w:rPr>
                <w:sz w:val="22"/>
                <w:szCs w:val="22"/>
              </w:rPr>
              <w:t>2.1.</w:t>
            </w:r>
          </w:p>
        </w:tc>
        <w:tc>
          <w:tcPr>
            <w:tcW w:w="1001" w:type="pct"/>
            <w:tcBorders>
              <w:top w:val="single" w:sz="4" w:space="0" w:color="000000"/>
              <w:bottom w:val="single" w:sz="4" w:space="0" w:color="000000"/>
              <w:right w:val="single" w:sz="4" w:space="0" w:color="000000"/>
            </w:tcBorders>
            <w:vAlign w:val="center"/>
          </w:tcPr>
          <w:p w14:paraId="6CFDFEAB" w14:textId="77777777" w:rsidR="00850D00" w:rsidRDefault="0065503A" w:rsidP="008217B4">
            <w:pPr>
              <w:widowControl w:val="0"/>
              <w:rPr>
                <w:b/>
                <w:sz w:val="22"/>
                <w:szCs w:val="22"/>
              </w:rPr>
            </w:pPr>
            <w:r w:rsidRPr="003A46FD">
              <w:rPr>
                <w:b/>
                <w:sz w:val="22"/>
                <w:szCs w:val="22"/>
              </w:rPr>
              <w:t>Способ закупки</w:t>
            </w:r>
          </w:p>
        </w:tc>
        <w:tc>
          <w:tcPr>
            <w:tcW w:w="3015" w:type="pct"/>
            <w:gridSpan w:val="3"/>
            <w:tcBorders>
              <w:top w:val="single" w:sz="4" w:space="0" w:color="000000"/>
              <w:left w:val="single" w:sz="4" w:space="0" w:color="000000"/>
              <w:bottom w:val="single" w:sz="4" w:space="0" w:color="000000"/>
              <w:right w:val="single" w:sz="4" w:space="0" w:color="000000"/>
            </w:tcBorders>
          </w:tcPr>
          <w:p w14:paraId="671FC979" w14:textId="0A01F66C" w:rsidR="00850D00" w:rsidRPr="00C95774" w:rsidRDefault="00603A59" w:rsidP="00603A59">
            <w:pPr>
              <w:widowControl w:val="0"/>
              <w:jc w:val="both"/>
              <w:rPr>
                <w:sz w:val="22"/>
                <w:szCs w:val="22"/>
              </w:rPr>
            </w:pPr>
            <w:r>
              <w:rPr>
                <w:sz w:val="22"/>
                <w:szCs w:val="22"/>
              </w:rPr>
              <w:t>Аукцион в электронной форме</w:t>
            </w:r>
          </w:p>
        </w:tc>
      </w:tr>
      <w:tr w:rsidR="00850D00" w14:paraId="5B10EA96" w14:textId="77777777" w:rsidTr="00A35699">
        <w:tc>
          <w:tcPr>
            <w:tcW w:w="983" w:type="pct"/>
            <w:tcBorders>
              <w:top w:val="nil"/>
              <w:left w:val="single" w:sz="4" w:space="0" w:color="000000"/>
              <w:bottom w:val="single" w:sz="4" w:space="0" w:color="000000"/>
              <w:right w:val="single" w:sz="4" w:space="0" w:color="000000"/>
            </w:tcBorders>
            <w:vAlign w:val="center"/>
          </w:tcPr>
          <w:p w14:paraId="79F92AE0" w14:textId="77777777" w:rsidR="00850D00" w:rsidRDefault="0065503A" w:rsidP="008217B4">
            <w:pPr>
              <w:widowControl w:val="0"/>
              <w:jc w:val="center"/>
              <w:rPr>
                <w:sz w:val="22"/>
                <w:szCs w:val="22"/>
              </w:rPr>
            </w:pPr>
            <w:r w:rsidRPr="003A46FD">
              <w:rPr>
                <w:sz w:val="22"/>
                <w:szCs w:val="22"/>
              </w:rPr>
              <w:t>2.2.</w:t>
            </w:r>
          </w:p>
        </w:tc>
        <w:tc>
          <w:tcPr>
            <w:tcW w:w="1001" w:type="pct"/>
            <w:tcBorders>
              <w:top w:val="single" w:sz="4" w:space="0" w:color="000000"/>
              <w:bottom w:val="single" w:sz="4" w:space="0" w:color="000000"/>
              <w:right w:val="single" w:sz="4" w:space="0" w:color="000000"/>
            </w:tcBorders>
            <w:vAlign w:val="center"/>
          </w:tcPr>
          <w:p w14:paraId="66EEC8EF" w14:textId="77777777" w:rsidR="00850D00" w:rsidRDefault="0065503A" w:rsidP="008217B4">
            <w:pPr>
              <w:widowControl w:val="0"/>
              <w:rPr>
                <w:b/>
                <w:sz w:val="22"/>
                <w:szCs w:val="22"/>
              </w:rPr>
            </w:pPr>
            <w:r w:rsidRPr="003A46FD">
              <w:rPr>
                <w:b/>
                <w:sz w:val="22"/>
                <w:szCs w:val="22"/>
              </w:rPr>
              <w:t xml:space="preserve">Форма проведения </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0DED137A" w14:textId="4E76D41D" w:rsidR="00850D00" w:rsidRDefault="005F375D" w:rsidP="008217B4">
            <w:pPr>
              <w:widowControl w:val="0"/>
              <w:jc w:val="both"/>
              <w:rPr>
                <w:sz w:val="22"/>
                <w:szCs w:val="22"/>
              </w:rPr>
            </w:pPr>
            <w:r w:rsidRPr="003A46FD">
              <w:rPr>
                <w:color w:val="000000"/>
                <w:sz w:val="22"/>
                <w:szCs w:val="22"/>
              </w:rPr>
              <w:t>Аукцион в электронной форме</w:t>
            </w:r>
          </w:p>
        </w:tc>
      </w:tr>
      <w:tr w:rsidR="00850D00" w14:paraId="5535099F" w14:textId="77777777" w:rsidTr="00A35699">
        <w:tc>
          <w:tcPr>
            <w:tcW w:w="983" w:type="pct"/>
            <w:tcBorders>
              <w:top w:val="nil"/>
              <w:left w:val="single" w:sz="4" w:space="0" w:color="000000"/>
              <w:bottom w:val="single" w:sz="4" w:space="0" w:color="000000"/>
              <w:right w:val="single" w:sz="4" w:space="0" w:color="000000"/>
            </w:tcBorders>
            <w:vAlign w:val="center"/>
          </w:tcPr>
          <w:p w14:paraId="33047055" w14:textId="77777777" w:rsidR="00850D00" w:rsidRDefault="0065503A" w:rsidP="008217B4">
            <w:pPr>
              <w:widowControl w:val="0"/>
              <w:jc w:val="center"/>
              <w:rPr>
                <w:sz w:val="22"/>
                <w:szCs w:val="22"/>
              </w:rPr>
            </w:pPr>
            <w:r w:rsidRPr="003A46FD">
              <w:rPr>
                <w:sz w:val="22"/>
                <w:szCs w:val="22"/>
              </w:rPr>
              <w:t>2.3.</w:t>
            </w:r>
          </w:p>
        </w:tc>
        <w:tc>
          <w:tcPr>
            <w:tcW w:w="1001" w:type="pct"/>
            <w:tcBorders>
              <w:top w:val="single" w:sz="4" w:space="0" w:color="000000"/>
              <w:bottom w:val="single" w:sz="4" w:space="0" w:color="000000"/>
              <w:right w:val="single" w:sz="4" w:space="0" w:color="000000"/>
            </w:tcBorders>
            <w:vAlign w:val="center"/>
          </w:tcPr>
          <w:p w14:paraId="4C563FAD" w14:textId="77777777" w:rsidR="00850D00" w:rsidRDefault="0065503A" w:rsidP="008217B4">
            <w:pPr>
              <w:widowControl w:val="0"/>
              <w:rPr>
                <w:b/>
                <w:bCs/>
                <w:color w:val="000000"/>
                <w:sz w:val="22"/>
                <w:szCs w:val="22"/>
              </w:rPr>
            </w:pPr>
            <w:r w:rsidRPr="003A46FD">
              <w:rPr>
                <w:b/>
                <w:bCs/>
                <w:color w:val="000000"/>
                <w:sz w:val="22"/>
                <w:szCs w:val="22"/>
              </w:rPr>
              <w:t>Наименование закупки</w:t>
            </w:r>
          </w:p>
        </w:tc>
        <w:tc>
          <w:tcPr>
            <w:tcW w:w="3015" w:type="pct"/>
            <w:gridSpan w:val="3"/>
            <w:tcBorders>
              <w:top w:val="single" w:sz="4" w:space="0" w:color="000000"/>
              <w:left w:val="single" w:sz="4" w:space="0" w:color="000000"/>
              <w:bottom w:val="single" w:sz="4" w:space="0" w:color="000000"/>
              <w:right w:val="single" w:sz="4" w:space="0" w:color="000000"/>
            </w:tcBorders>
          </w:tcPr>
          <w:p w14:paraId="23D59EAD" w14:textId="2B9DAD76" w:rsidR="00850D00" w:rsidRDefault="0012333D" w:rsidP="002E238C">
            <w:pPr>
              <w:widowControl w:val="0"/>
              <w:jc w:val="both"/>
              <w:rPr>
                <w:color w:val="000000"/>
                <w:sz w:val="22"/>
                <w:szCs w:val="22"/>
              </w:rPr>
            </w:pPr>
            <w:r>
              <w:t>П</w:t>
            </w:r>
            <w:r w:rsidRPr="0012333D">
              <w:t xml:space="preserve">оставка </w:t>
            </w:r>
            <w:r w:rsidR="00A35699" w:rsidRPr="00A35699">
              <w:t>спецодежды</w:t>
            </w:r>
          </w:p>
        </w:tc>
      </w:tr>
      <w:tr w:rsidR="008D1DBC" w14:paraId="160FDF5A" w14:textId="77777777" w:rsidTr="00A35699">
        <w:trPr>
          <w:trHeight w:val="547"/>
        </w:trPr>
        <w:tc>
          <w:tcPr>
            <w:tcW w:w="983" w:type="pct"/>
            <w:tcBorders>
              <w:top w:val="nil"/>
              <w:left w:val="single" w:sz="4" w:space="0" w:color="000000"/>
              <w:bottom w:val="single" w:sz="4" w:space="0" w:color="000000"/>
              <w:right w:val="single" w:sz="4" w:space="0" w:color="000000"/>
            </w:tcBorders>
            <w:vAlign w:val="center"/>
          </w:tcPr>
          <w:p w14:paraId="6EBEEA22" w14:textId="77777777" w:rsidR="008D1DBC" w:rsidRDefault="008D1DBC" w:rsidP="008217B4">
            <w:pPr>
              <w:widowControl w:val="0"/>
              <w:jc w:val="center"/>
              <w:rPr>
                <w:sz w:val="22"/>
                <w:szCs w:val="22"/>
              </w:rPr>
            </w:pPr>
            <w:r w:rsidRPr="003A46FD">
              <w:rPr>
                <w:sz w:val="22"/>
                <w:szCs w:val="22"/>
              </w:rPr>
              <w:t>2.4.</w:t>
            </w:r>
          </w:p>
        </w:tc>
        <w:tc>
          <w:tcPr>
            <w:tcW w:w="1001" w:type="pct"/>
            <w:tcBorders>
              <w:top w:val="nil"/>
              <w:left w:val="nil"/>
              <w:bottom w:val="single" w:sz="4" w:space="0" w:color="000000"/>
              <w:right w:val="single" w:sz="4" w:space="0" w:color="000000"/>
            </w:tcBorders>
            <w:vAlign w:val="center"/>
          </w:tcPr>
          <w:p w14:paraId="2D28FE3C" w14:textId="77777777" w:rsidR="008D1DBC" w:rsidRDefault="008D1DBC" w:rsidP="008217B4">
            <w:pPr>
              <w:widowControl w:val="0"/>
              <w:rPr>
                <w:b/>
                <w:bCs/>
                <w:sz w:val="22"/>
                <w:szCs w:val="22"/>
              </w:rPr>
            </w:pPr>
            <w:r w:rsidRPr="003A46FD">
              <w:rPr>
                <w:b/>
                <w:bCs/>
                <w:sz w:val="22"/>
                <w:szCs w:val="22"/>
              </w:rPr>
              <w:t xml:space="preserve"> Начальная (максимальная) </w:t>
            </w:r>
            <w:r w:rsidRPr="003A46FD">
              <w:rPr>
                <w:b/>
                <w:bCs/>
                <w:sz w:val="22"/>
                <w:szCs w:val="22"/>
              </w:rPr>
              <w:lastRenderedPageBreak/>
              <w:t>цена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A3B9AD5" w14:textId="6147687A" w:rsidR="008D1DBC" w:rsidRDefault="008D1DBC" w:rsidP="00FC4E7A">
            <w:pPr>
              <w:widowControl w:val="0"/>
              <w:jc w:val="both"/>
              <w:rPr>
                <w:b/>
              </w:rPr>
            </w:pPr>
            <w:r w:rsidRPr="000F5909">
              <w:rPr>
                <w:b/>
                <w:sz w:val="22"/>
                <w:szCs w:val="22"/>
              </w:rPr>
              <w:lastRenderedPageBreak/>
              <w:t xml:space="preserve">Начальная (максимальная) цена договора: </w:t>
            </w:r>
            <w:r w:rsidR="00A35699">
              <w:rPr>
                <w:b/>
              </w:rPr>
              <w:t>966 571</w:t>
            </w:r>
            <w:r>
              <w:rPr>
                <w:b/>
              </w:rPr>
              <w:t xml:space="preserve"> </w:t>
            </w:r>
            <w:r w:rsidRPr="00C673A9">
              <w:rPr>
                <w:b/>
              </w:rPr>
              <w:t>(</w:t>
            </w:r>
            <w:r w:rsidR="00A35699" w:rsidRPr="00A35699">
              <w:rPr>
                <w:b/>
              </w:rPr>
              <w:t xml:space="preserve">девятьсот шестьдесят шесть тысяч пятьсот семьдесят </w:t>
            </w:r>
            <w:r w:rsidR="00A35699" w:rsidRPr="00A35699">
              <w:rPr>
                <w:b/>
              </w:rPr>
              <w:lastRenderedPageBreak/>
              <w:t>один</w:t>
            </w:r>
            <w:r w:rsidR="00A35699">
              <w:rPr>
                <w:b/>
              </w:rPr>
              <w:t>)</w:t>
            </w:r>
            <w:r w:rsidR="00A35699" w:rsidRPr="00A35699">
              <w:rPr>
                <w:b/>
              </w:rPr>
              <w:t xml:space="preserve"> рубль 89 копеек</w:t>
            </w:r>
            <w:r w:rsidR="00A35699">
              <w:rPr>
                <w:b/>
              </w:rPr>
              <w:t>.</w:t>
            </w:r>
          </w:p>
          <w:p w14:paraId="2BAF840B" w14:textId="77777777" w:rsidR="008D1DBC" w:rsidRDefault="008D1DBC" w:rsidP="00FC4E7A">
            <w:pPr>
              <w:widowControl w:val="0"/>
              <w:jc w:val="both"/>
              <w:rPr>
                <w:b/>
                <w:sz w:val="22"/>
              </w:rPr>
            </w:pPr>
            <w:r>
              <w:rPr>
                <w:b/>
                <w:sz w:val="22"/>
              </w:rPr>
              <w:t xml:space="preserve">Метод обоснования начальной (максимальной) цены договора: </w:t>
            </w:r>
            <w:r>
              <w:t>метод сопоставимых рыночных цен (анализ рынка)</w:t>
            </w:r>
            <w:r>
              <w:rPr>
                <w:b/>
                <w:sz w:val="22"/>
              </w:rPr>
              <w:t>.</w:t>
            </w:r>
          </w:p>
          <w:p w14:paraId="07696959" w14:textId="77777777" w:rsidR="008D1DBC" w:rsidRPr="005F375D" w:rsidRDefault="008D1DBC" w:rsidP="00FC4E7A">
            <w:pPr>
              <w:widowControl w:val="0"/>
              <w:jc w:val="both"/>
              <w:rPr>
                <w:b/>
                <w:sz w:val="22"/>
              </w:rPr>
            </w:pPr>
          </w:p>
          <w:p w14:paraId="2B206D5A" w14:textId="71FB3C84" w:rsidR="008D1DBC" w:rsidRPr="005F375D" w:rsidRDefault="008D1DBC" w:rsidP="009D169C">
            <w:pPr>
              <w:widowControl w:val="0"/>
              <w:jc w:val="both"/>
              <w:rPr>
                <w:sz w:val="22"/>
                <w:szCs w:val="22"/>
              </w:rPr>
            </w:pPr>
            <w:r w:rsidRPr="005F375D">
              <w:rPr>
                <w:sz w:val="22"/>
                <w:szCs w:val="22"/>
              </w:rPr>
              <w:t xml:space="preserve">Обоснование </w:t>
            </w:r>
            <w:r w:rsidRPr="007658FF">
              <w:rPr>
                <w:sz w:val="22"/>
                <w:szCs w:val="22"/>
              </w:rPr>
              <w:t xml:space="preserve">части </w:t>
            </w:r>
            <w:r>
              <w:rPr>
                <w:sz w:val="22"/>
                <w:szCs w:val="22"/>
              </w:rPr>
              <w:t xml:space="preserve">III </w:t>
            </w:r>
            <w:r w:rsidRPr="005F375D">
              <w:rPr>
                <w:sz w:val="22"/>
                <w:szCs w:val="22"/>
              </w:rPr>
              <w:t>начальной (максимальной) цены</w:t>
            </w:r>
            <w:r>
              <w:rPr>
                <w:sz w:val="22"/>
                <w:szCs w:val="22"/>
              </w:rPr>
              <w:t xml:space="preserve"> договора (</w:t>
            </w:r>
            <w:r>
              <w:t>Приложение №2 к документации о закупке</w:t>
            </w:r>
            <w:r>
              <w:rPr>
                <w:sz w:val="22"/>
                <w:szCs w:val="22"/>
              </w:rPr>
              <w:t>)</w:t>
            </w:r>
          </w:p>
        </w:tc>
      </w:tr>
      <w:tr w:rsidR="00850D00" w14:paraId="02A424B8" w14:textId="77777777" w:rsidTr="00A35699">
        <w:tc>
          <w:tcPr>
            <w:tcW w:w="983" w:type="pct"/>
            <w:tcBorders>
              <w:top w:val="nil"/>
              <w:left w:val="single" w:sz="4" w:space="0" w:color="000000"/>
              <w:bottom w:val="single" w:sz="4" w:space="0" w:color="000000"/>
              <w:right w:val="single" w:sz="4" w:space="0" w:color="000000"/>
            </w:tcBorders>
            <w:vAlign w:val="center"/>
          </w:tcPr>
          <w:p w14:paraId="79F8485F" w14:textId="77777777" w:rsidR="00850D00" w:rsidRDefault="0065503A" w:rsidP="008217B4">
            <w:pPr>
              <w:widowControl w:val="0"/>
              <w:jc w:val="center"/>
              <w:rPr>
                <w:sz w:val="22"/>
                <w:szCs w:val="22"/>
              </w:rPr>
            </w:pPr>
            <w:r w:rsidRPr="003A46FD">
              <w:rPr>
                <w:sz w:val="22"/>
                <w:szCs w:val="22"/>
              </w:rPr>
              <w:lastRenderedPageBreak/>
              <w:t>2.5.</w:t>
            </w:r>
          </w:p>
        </w:tc>
        <w:tc>
          <w:tcPr>
            <w:tcW w:w="1001" w:type="pct"/>
            <w:tcBorders>
              <w:top w:val="nil"/>
              <w:left w:val="nil"/>
              <w:bottom w:val="single" w:sz="4" w:space="0" w:color="000000"/>
              <w:right w:val="single" w:sz="4" w:space="0" w:color="000000"/>
            </w:tcBorders>
            <w:vAlign w:val="center"/>
          </w:tcPr>
          <w:p w14:paraId="44FD6C0F" w14:textId="77777777" w:rsidR="00850D00" w:rsidRDefault="0065503A" w:rsidP="008217B4">
            <w:pPr>
              <w:widowControl w:val="0"/>
              <w:rPr>
                <w:b/>
                <w:bCs/>
                <w:color w:val="000000"/>
                <w:sz w:val="22"/>
                <w:szCs w:val="22"/>
              </w:rPr>
            </w:pPr>
            <w:r w:rsidRPr="003A46FD">
              <w:rPr>
                <w:b/>
                <w:bCs/>
                <w:color w:val="000000"/>
                <w:sz w:val="22"/>
                <w:szCs w:val="22"/>
              </w:rPr>
              <w:t>Предмет договора</w:t>
            </w:r>
          </w:p>
        </w:tc>
        <w:tc>
          <w:tcPr>
            <w:tcW w:w="3015" w:type="pct"/>
            <w:gridSpan w:val="3"/>
            <w:tcBorders>
              <w:top w:val="nil"/>
              <w:left w:val="nil"/>
              <w:bottom w:val="single" w:sz="4" w:space="0" w:color="000000"/>
              <w:right w:val="single" w:sz="4" w:space="0" w:color="000000"/>
            </w:tcBorders>
          </w:tcPr>
          <w:p w14:paraId="4927458E" w14:textId="307904E8" w:rsidR="00850D00" w:rsidRDefault="002E4012" w:rsidP="0012333D">
            <w:pPr>
              <w:widowControl w:val="0"/>
              <w:rPr>
                <w:sz w:val="22"/>
                <w:szCs w:val="22"/>
                <w:highlight w:val="yellow"/>
                <w:lang w:eastAsia="en-US"/>
              </w:rPr>
            </w:pPr>
            <w:r>
              <w:t xml:space="preserve">Поставка </w:t>
            </w:r>
            <w:r w:rsidR="00A35699" w:rsidRPr="00A35699">
              <w:rPr>
                <w:rFonts w:cs="Times New Roman"/>
              </w:rPr>
              <w:t>спецодежды</w:t>
            </w:r>
          </w:p>
        </w:tc>
      </w:tr>
      <w:tr w:rsidR="00850D00" w14:paraId="5B46B854" w14:textId="77777777" w:rsidTr="00A35699">
        <w:tc>
          <w:tcPr>
            <w:tcW w:w="983" w:type="pct"/>
            <w:tcBorders>
              <w:top w:val="nil"/>
              <w:left w:val="single" w:sz="4" w:space="0" w:color="000000"/>
              <w:bottom w:val="single" w:sz="4" w:space="0" w:color="000000"/>
              <w:right w:val="single" w:sz="4" w:space="0" w:color="000000"/>
            </w:tcBorders>
            <w:vAlign w:val="center"/>
          </w:tcPr>
          <w:p w14:paraId="6E2148EF" w14:textId="77777777" w:rsidR="00850D00" w:rsidRDefault="0065503A" w:rsidP="008217B4">
            <w:pPr>
              <w:widowControl w:val="0"/>
              <w:jc w:val="center"/>
              <w:rPr>
                <w:sz w:val="22"/>
                <w:szCs w:val="22"/>
              </w:rPr>
            </w:pPr>
            <w:r w:rsidRPr="003A46FD">
              <w:rPr>
                <w:sz w:val="22"/>
                <w:szCs w:val="22"/>
              </w:rPr>
              <w:t>2.6.</w:t>
            </w:r>
          </w:p>
        </w:tc>
        <w:tc>
          <w:tcPr>
            <w:tcW w:w="1001" w:type="pct"/>
            <w:tcBorders>
              <w:top w:val="nil"/>
              <w:left w:val="nil"/>
              <w:bottom w:val="single" w:sz="4" w:space="0" w:color="000000"/>
              <w:right w:val="single" w:sz="4" w:space="0" w:color="000000"/>
            </w:tcBorders>
            <w:vAlign w:val="center"/>
          </w:tcPr>
          <w:p w14:paraId="0DF7EB78" w14:textId="282D53E3" w:rsidR="00850D00" w:rsidRDefault="0065503A" w:rsidP="008217B4">
            <w:pPr>
              <w:widowControl w:val="0"/>
              <w:rPr>
                <w:b/>
                <w:bCs/>
                <w:sz w:val="22"/>
                <w:szCs w:val="22"/>
              </w:rPr>
            </w:pPr>
            <w:r w:rsidRPr="003A46FD">
              <w:rPr>
                <w:b/>
                <w:bCs/>
                <w:sz w:val="22"/>
                <w:szCs w:val="22"/>
              </w:rPr>
              <w:t>Количество товара</w:t>
            </w:r>
            <w:r w:rsidR="00F20624">
              <w:rPr>
                <w:b/>
                <w:bCs/>
                <w:sz w:val="22"/>
                <w:szCs w:val="22"/>
              </w:rPr>
              <w:t xml:space="preserve"> (объем выполняемых работ, оказываемых услуг)</w:t>
            </w:r>
          </w:p>
        </w:tc>
        <w:tc>
          <w:tcPr>
            <w:tcW w:w="3015" w:type="pct"/>
            <w:gridSpan w:val="3"/>
            <w:tcBorders>
              <w:top w:val="nil"/>
              <w:left w:val="nil"/>
              <w:bottom w:val="single" w:sz="4" w:space="0" w:color="000000"/>
              <w:right w:val="single" w:sz="4" w:space="0" w:color="000000"/>
            </w:tcBorders>
            <w:vAlign w:val="center"/>
          </w:tcPr>
          <w:p w14:paraId="7B1121B3" w14:textId="4A018485" w:rsidR="00850D00" w:rsidRPr="000F5909" w:rsidRDefault="0065503A" w:rsidP="009D169C">
            <w:pPr>
              <w:widowControl w:val="0"/>
              <w:jc w:val="both"/>
              <w:rPr>
                <w:sz w:val="22"/>
                <w:szCs w:val="22"/>
              </w:rPr>
            </w:pPr>
            <w:r w:rsidRPr="000F5909">
              <w:rPr>
                <w:sz w:val="22"/>
                <w:szCs w:val="22"/>
              </w:rPr>
              <w:t xml:space="preserve">Согласно </w:t>
            </w:r>
            <w:r w:rsidR="007658FF" w:rsidRPr="007658FF">
              <w:rPr>
                <w:sz w:val="22"/>
                <w:szCs w:val="22"/>
              </w:rPr>
              <w:t xml:space="preserve">части II технического задания  </w:t>
            </w:r>
            <w:r w:rsidR="00560984">
              <w:rPr>
                <w:sz w:val="22"/>
                <w:szCs w:val="22"/>
              </w:rPr>
              <w:t>(</w:t>
            </w:r>
            <w:r w:rsidR="000F5909" w:rsidRPr="000F5909">
              <w:t>Приложение №1 к документации о закупке</w:t>
            </w:r>
            <w:r w:rsidR="00560984">
              <w:t>)</w:t>
            </w:r>
            <w:r w:rsidR="009D169C">
              <w:t xml:space="preserve"> </w:t>
            </w:r>
          </w:p>
        </w:tc>
      </w:tr>
      <w:tr w:rsidR="0064410F" w14:paraId="0D5FAD29" w14:textId="77777777" w:rsidTr="00A35699">
        <w:tc>
          <w:tcPr>
            <w:tcW w:w="983" w:type="pct"/>
            <w:tcBorders>
              <w:top w:val="nil"/>
              <w:left w:val="single" w:sz="4" w:space="0" w:color="000000"/>
              <w:bottom w:val="single" w:sz="4" w:space="0" w:color="000000"/>
              <w:right w:val="single" w:sz="4" w:space="0" w:color="000000"/>
            </w:tcBorders>
            <w:vAlign w:val="center"/>
          </w:tcPr>
          <w:p w14:paraId="431A425C" w14:textId="77777777" w:rsidR="0064410F" w:rsidRDefault="0064410F" w:rsidP="0064410F">
            <w:pPr>
              <w:widowControl w:val="0"/>
              <w:jc w:val="center"/>
              <w:rPr>
                <w:sz w:val="22"/>
                <w:szCs w:val="22"/>
              </w:rPr>
            </w:pPr>
            <w:r w:rsidRPr="003A46FD">
              <w:rPr>
                <w:sz w:val="22"/>
                <w:szCs w:val="22"/>
              </w:rPr>
              <w:t>2.7.</w:t>
            </w:r>
          </w:p>
        </w:tc>
        <w:tc>
          <w:tcPr>
            <w:tcW w:w="1001" w:type="pct"/>
            <w:tcBorders>
              <w:top w:val="nil"/>
              <w:left w:val="nil"/>
              <w:bottom w:val="single" w:sz="4" w:space="0" w:color="000000"/>
              <w:right w:val="single" w:sz="4" w:space="0" w:color="000000"/>
            </w:tcBorders>
            <w:vAlign w:val="center"/>
          </w:tcPr>
          <w:p w14:paraId="6170A713" w14:textId="1DC1A5C5" w:rsidR="0064410F" w:rsidRDefault="0064410F" w:rsidP="0064410F">
            <w:pPr>
              <w:widowControl w:val="0"/>
              <w:rPr>
                <w:b/>
                <w:bCs/>
                <w:sz w:val="22"/>
                <w:szCs w:val="22"/>
              </w:rPr>
            </w:pPr>
            <w:r w:rsidRPr="003A46FD">
              <w:rPr>
                <w:b/>
                <w:bCs/>
                <w:sz w:val="22"/>
                <w:szCs w:val="22"/>
              </w:rPr>
              <w:t xml:space="preserve">Требования к качеству </w:t>
            </w:r>
            <w:r>
              <w:rPr>
                <w:b/>
                <w:bCs/>
                <w:sz w:val="22"/>
                <w:szCs w:val="22"/>
              </w:rPr>
              <w:t>товара (работам, услугам)</w:t>
            </w:r>
          </w:p>
        </w:tc>
        <w:tc>
          <w:tcPr>
            <w:tcW w:w="3015" w:type="pct"/>
            <w:gridSpan w:val="3"/>
            <w:tcBorders>
              <w:top w:val="nil"/>
              <w:left w:val="nil"/>
              <w:bottom w:val="single" w:sz="4" w:space="0" w:color="000000"/>
              <w:right w:val="single" w:sz="4" w:space="0" w:color="000000"/>
            </w:tcBorders>
            <w:vAlign w:val="center"/>
          </w:tcPr>
          <w:p w14:paraId="39C67412" w14:textId="7FACC17D" w:rsidR="0064410F" w:rsidRPr="000F5909" w:rsidRDefault="007658FF" w:rsidP="007658FF">
            <w:r>
              <w:rPr>
                <w:sz w:val="22"/>
                <w:szCs w:val="22"/>
              </w:rPr>
              <w:t>Согласно части</w:t>
            </w:r>
            <w:r w:rsidRPr="007658FF">
              <w:rPr>
                <w:sz w:val="22"/>
                <w:szCs w:val="22"/>
              </w:rPr>
              <w:t xml:space="preserve"> </w:t>
            </w:r>
            <w:r>
              <w:rPr>
                <w:sz w:val="22"/>
                <w:szCs w:val="22"/>
                <w:lang w:val="en-US"/>
              </w:rPr>
              <w:t>II</w:t>
            </w:r>
            <w:r>
              <w:rPr>
                <w:sz w:val="22"/>
                <w:szCs w:val="22"/>
              </w:rPr>
              <w:t xml:space="preserve"> технического задания </w:t>
            </w:r>
            <w:r w:rsidR="0064410F" w:rsidRPr="000F5909">
              <w:rPr>
                <w:sz w:val="22"/>
                <w:szCs w:val="22"/>
              </w:rPr>
              <w:t xml:space="preserve"> </w:t>
            </w:r>
            <w:r>
              <w:rPr>
                <w:sz w:val="22"/>
                <w:szCs w:val="22"/>
              </w:rPr>
              <w:t>(</w:t>
            </w:r>
            <w:r w:rsidR="000F5909" w:rsidRPr="000F5909">
              <w:t>Приложение №1 к документации о закупке</w:t>
            </w:r>
            <w:r>
              <w:t>)</w:t>
            </w:r>
          </w:p>
        </w:tc>
      </w:tr>
      <w:tr w:rsidR="0064410F" w14:paraId="43062819" w14:textId="77777777" w:rsidTr="00A35699">
        <w:tc>
          <w:tcPr>
            <w:tcW w:w="983" w:type="pct"/>
            <w:tcBorders>
              <w:top w:val="nil"/>
              <w:left w:val="single" w:sz="4" w:space="0" w:color="000000"/>
              <w:bottom w:val="single" w:sz="4" w:space="0" w:color="000000"/>
              <w:right w:val="single" w:sz="4" w:space="0" w:color="000000"/>
            </w:tcBorders>
            <w:vAlign w:val="center"/>
          </w:tcPr>
          <w:p w14:paraId="2A82B079" w14:textId="77777777" w:rsidR="0064410F" w:rsidRDefault="0064410F" w:rsidP="0064410F">
            <w:pPr>
              <w:widowControl w:val="0"/>
              <w:jc w:val="center"/>
              <w:rPr>
                <w:sz w:val="22"/>
                <w:szCs w:val="22"/>
              </w:rPr>
            </w:pPr>
            <w:r w:rsidRPr="003A46FD">
              <w:rPr>
                <w:sz w:val="22"/>
                <w:szCs w:val="22"/>
              </w:rPr>
              <w:t xml:space="preserve">2.8. </w:t>
            </w:r>
          </w:p>
        </w:tc>
        <w:tc>
          <w:tcPr>
            <w:tcW w:w="1001" w:type="pct"/>
            <w:tcBorders>
              <w:top w:val="nil"/>
              <w:left w:val="nil"/>
              <w:bottom w:val="single" w:sz="4" w:space="0" w:color="000000"/>
              <w:right w:val="single" w:sz="4" w:space="0" w:color="000000"/>
            </w:tcBorders>
            <w:vAlign w:val="center"/>
          </w:tcPr>
          <w:p w14:paraId="72B8DCBC" w14:textId="456132A4" w:rsidR="0064410F" w:rsidRDefault="0064410F" w:rsidP="0064410F">
            <w:pPr>
              <w:widowControl w:val="0"/>
              <w:rPr>
                <w:b/>
                <w:bCs/>
                <w:sz w:val="22"/>
                <w:szCs w:val="22"/>
              </w:rPr>
            </w:pPr>
            <w:r w:rsidRPr="003A46FD">
              <w:rPr>
                <w:b/>
                <w:bCs/>
                <w:sz w:val="22"/>
                <w:szCs w:val="22"/>
              </w:rPr>
              <w:t>Технические, функциональные, эксплуатационные характеристики</w:t>
            </w:r>
            <w:r>
              <w:rPr>
                <w:b/>
                <w:bCs/>
                <w:sz w:val="22"/>
                <w:szCs w:val="22"/>
              </w:rPr>
              <w:t xml:space="preserve"> товара (работ, услуг)</w:t>
            </w:r>
          </w:p>
        </w:tc>
        <w:tc>
          <w:tcPr>
            <w:tcW w:w="3015" w:type="pct"/>
            <w:gridSpan w:val="3"/>
            <w:tcBorders>
              <w:top w:val="nil"/>
              <w:left w:val="nil"/>
              <w:bottom w:val="single" w:sz="4" w:space="0" w:color="000000"/>
              <w:right w:val="single" w:sz="4" w:space="0" w:color="000000"/>
            </w:tcBorders>
            <w:vAlign w:val="center"/>
          </w:tcPr>
          <w:p w14:paraId="38F8FCC7" w14:textId="02A9BE95" w:rsidR="0064410F" w:rsidRPr="000F5909" w:rsidRDefault="0064410F" w:rsidP="009D169C">
            <w:r w:rsidRPr="000F5909">
              <w:rPr>
                <w:sz w:val="22"/>
                <w:szCs w:val="22"/>
              </w:rPr>
              <w:t xml:space="preserve">Согласно </w:t>
            </w:r>
            <w:r w:rsidR="007658FF" w:rsidRPr="007658FF">
              <w:rPr>
                <w:sz w:val="22"/>
                <w:szCs w:val="22"/>
              </w:rPr>
              <w:t xml:space="preserve">части II технического задания  </w:t>
            </w:r>
            <w:r w:rsidR="007658FF">
              <w:rPr>
                <w:sz w:val="22"/>
                <w:szCs w:val="22"/>
              </w:rPr>
              <w:t>(</w:t>
            </w:r>
            <w:r w:rsidR="000F5909" w:rsidRPr="000F5909">
              <w:t>Приложение №1 к документации о закупке</w:t>
            </w:r>
            <w:r w:rsidR="007658FF">
              <w:t>)</w:t>
            </w:r>
            <w:r w:rsidR="009D169C">
              <w:t xml:space="preserve"> </w:t>
            </w:r>
          </w:p>
        </w:tc>
      </w:tr>
      <w:tr w:rsidR="00850D00" w14:paraId="13C9C77E" w14:textId="77777777" w:rsidTr="00A35699">
        <w:tc>
          <w:tcPr>
            <w:tcW w:w="983" w:type="pct"/>
            <w:tcBorders>
              <w:top w:val="nil"/>
              <w:left w:val="single" w:sz="4" w:space="0" w:color="000000"/>
              <w:bottom w:val="single" w:sz="4" w:space="0" w:color="000000"/>
              <w:right w:val="single" w:sz="4" w:space="0" w:color="000000"/>
            </w:tcBorders>
            <w:vAlign w:val="center"/>
          </w:tcPr>
          <w:p w14:paraId="5E3D1DB3" w14:textId="77777777" w:rsidR="00850D00" w:rsidRDefault="0065503A" w:rsidP="008217B4">
            <w:pPr>
              <w:widowControl w:val="0"/>
              <w:jc w:val="center"/>
              <w:rPr>
                <w:sz w:val="22"/>
                <w:szCs w:val="22"/>
              </w:rPr>
            </w:pPr>
            <w:r w:rsidRPr="003A46FD">
              <w:rPr>
                <w:sz w:val="22"/>
                <w:szCs w:val="22"/>
              </w:rPr>
              <w:t xml:space="preserve">2.9. </w:t>
            </w:r>
          </w:p>
        </w:tc>
        <w:tc>
          <w:tcPr>
            <w:tcW w:w="1001" w:type="pct"/>
            <w:tcBorders>
              <w:top w:val="nil"/>
              <w:left w:val="nil"/>
              <w:bottom w:val="single" w:sz="4" w:space="0" w:color="000000"/>
              <w:right w:val="single" w:sz="4" w:space="0" w:color="000000"/>
            </w:tcBorders>
            <w:vAlign w:val="center"/>
          </w:tcPr>
          <w:p w14:paraId="69A934F7" w14:textId="3E57A033" w:rsidR="00850D00" w:rsidRDefault="0065503A" w:rsidP="008217B4">
            <w:pPr>
              <w:widowControl w:val="0"/>
              <w:rPr>
                <w:b/>
                <w:bCs/>
                <w:sz w:val="22"/>
                <w:szCs w:val="22"/>
              </w:rPr>
            </w:pPr>
            <w:r w:rsidRPr="003A46FD">
              <w:rPr>
                <w:b/>
                <w:bCs/>
                <w:sz w:val="22"/>
                <w:szCs w:val="22"/>
              </w:rPr>
              <w:t>Срок поставки</w:t>
            </w:r>
            <w:r w:rsidR="00F20624">
              <w:rPr>
                <w:b/>
                <w:bCs/>
                <w:sz w:val="22"/>
                <w:szCs w:val="22"/>
              </w:rPr>
              <w:t xml:space="preserve"> товара</w:t>
            </w:r>
            <w:r w:rsidRPr="003A46F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1B61D8E0" w14:textId="29965891" w:rsidR="00850D00" w:rsidRDefault="00FB451C" w:rsidP="00FB451C">
            <w:pPr>
              <w:widowControl w:val="0"/>
              <w:shd w:val="clear" w:color="auto" w:fill="FFFFFF"/>
              <w:tabs>
                <w:tab w:val="left" w:leader="underscore" w:pos="8774"/>
              </w:tabs>
              <w:jc w:val="both"/>
              <w:rPr>
                <w:sz w:val="22"/>
                <w:szCs w:val="22"/>
                <w:highlight w:val="yellow"/>
                <w:lang w:eastAsia="en-US"/>
              </w:rPr>
            </w:pPr>
            <w:r w:rsidRPr="00FB451C">
              <w:t>осуществляется с момента заключения Договора по «17» декабря 2025 г., в рабочие дни с 09-00 ч. до 16-00 ч., в пятницу с 09-00 ч. до 14-00 ч.</w:t>
            </w:r>
          </w:p>
        </w:tc>
      </w:tr>
      <w:tr w:rsidR="00850D00" w14:paraId="187AA913" w14:textId="77777777" w:rsidTr="00A35699">
        <w:tc>
          <w:tcPr>
            <w:tcW w:w="983" w:type="pct"/>
            <w:tcBorders>
              <w:top w:val="nil"/>
              <w:left w:val="single" w:sz="4" w:space="0" w:color="000000"/>
              <w:bottom w:val="single" w:sz="4" w:space="0" w:color="000000"/>
              <w:right w:val="single" w:sz="4" w:space="0" w:color="000000"/>
            </w:tcBorders>
            <w:vAlign w:val="center"/>
          </w:tcPr>
          <w:p w14:paraId="3EF6F681" w14:textId="77777777" w:rsidR="00850D00" w:rsidRDefault="0065503A" w:rsidP="008217B4">
            <w:pPr>
              <w:widowControl w:val="0"/>
              <w:jc w:val="center"/>
              <w:rPr>
                <w:sz w:val="22"/>
                <w:szCs w:val="22"/>
              </w:rPr>
            </w:pPr>
            <w:r w:rsidRPr="003A46FD">
              <w:rPr>
                <w:sz w:val="22"/>
                <w:szCs w:val="22"/>
              </w:rPr>
              <w:t xml:space="preserve">2.10. </w:t>
            </w:r>
          </w:p>
        </w:tc>
        <w:tc>
          <w:tcPr>
            <w:tcW w:w="1001" w:type="pct"/>
            <w:tcBorders>
              <w:top w:val="nil"/>
              <w:left w:val="nil"/>
              <w:bottom w:val="single" w:sz="4" w:space="0" w:color="000000"/>
              <w:right w:val="single" w:sz="4" w:space="0" w:color="000000"/>
            </w:tcBorders>
            <w:vAlign w:val="center"/>
          </w:tcPr>
          <w:p w14:paraId="235B8284" w14:textId="61A211F8" w:rsidR="00850D00" w:rsidRDefault="0065503A" w:rsidP="008217B4">
            <w:pPr>
              <w:widowControl w:val="0"/>
              <w:rPr>
                <w:b/>
                <w:bCs/>
                <w:sz w:val="22"/>
                <w:szCs w:val="22"/>
              </w:rPr>
            </w:pPr>
            <w:r w:rsidRPr="003A46FD">
              <w:rPr>
                <w:b/>
                <w:bCs/>
                <w:sz w:val="22"/>
                <w:szCs w:val="22"/>
              </w:rPr>
              <w:t>Место поставки</w:t>
            </w:r>
            <w:r w:rsidR="00F20624">
              <w:rPr>
                <w:b/>
                <w:bCs/>
                <w:sz w:val="22"/>
                <w:szCs w:val="22"/>
              </w:rPr>
              <w:t xml:space="preserve"> товара</w:t>
            </w:r>
            <w:r w:rsidRPr="003A46F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08AAB8A8" w14:textId="2FCA4474" w:rsidR="00850D00" w:rsidRDefault="00824593" w:rsidP="005C3630">
            <w:pPr>
              <w:widowControl w:val="0"/>
              <w:jc w:val="both"/>
              <w:rPr>
                <w:sz w:val="22"/>
                <w:szCs w:val="22"/>
                <w:highlight w:val="yellow"/>
              </w:rPr>
            </w:pPr>
            <w:r w:rsidRPr="00824593">
              <w:t xml:space="preserve">652644, Кемеровская область - Кузбасс, </w:t>
            </w:r>
            <w:proofErr w:type="spellStart"/>
            <w:r w:rsidRPr="00824593">
              <w:t>Беловский</w:t>
            </w:r>
            <w:proofErr w:type="spellEnd"/>
            <w:r w:rsidRPr="00824593">
              <w:t xml:space="preserve"> городской округ, </w:t>
            </w:r>
            <w:proofErr w:type="spellStart"/>
            <w:r w:rsidRPr="00824593">
              <w:t>пгт</w:t>
            </w:r>
            <w:proofErr w:type="spellEnd"/>
            <w:r w:rsidRPr="00824593">
              <w:t xml:space="preserve">. </w:t>
            </w:r>
            <w:proofErr w:type="spellStart"/>
            <w:r w:rsidRPr="00824593">
              <w:t>Инской</w:t>
            </w:r>
            <w:proofErr w:type="spellEnd"/>
            <w:r w:rsidRPr="00824593">
              <w:t>, ул. Ульяновская, 1</w:t>
            </w:r>
          </w:p>
        </w:tc>
      </w:tr>
      <w:tr w:rsidR="00850D00" w14:paraId="2893F0D2" w14:textId="77777777" w:rsidTr="00A35699">
        <w:tc>
          <w:tcPr>
            <w:tcW w:w="983" w:type="pct"/>
            <w:tcBorders>
              <w:top w:val="nil"/>
              <w:left w:val="single" w:sz="4" w:space="0" w:color="000000"/>
              <w:bottom w:val="single" w:sz="4" w:space="0" w:color="000000"/>
              <w:right w:val="single" w:sz="4" w:space="0" w:color="000000"/>
            </w:tcBorders>
            <w:vAlign w:val="center"/>
          </w:tcPr>
          <w:p w14:paraId="34B4FF8A" w14:textId="77777777" w:rsidR="00850D00" w:rsidRDefault="0065503A" w:rsidP="008217B4">
            <w:pPr>
              <w:widowControl w:val="0"/>
              <w:jc w:val="center"/>
              <w:rPr>
                <w:sz w:val="22"/>
                <w:szCs w:val="22"/>
              </w:rPr>
            </w:pPr>
            <w:r w:rsidRPr="003A46FD">
              <w:rPr>
                <w:sz w:val="22"/>
                <w:szCs w:val="22"/>
              </w:rPr>
              <w:t>2.11.</w:t>
            </w:r>
          </w:p>
        </w:tc>
        <w:tc>
          <w:tcPr>
            <w:tcW w:w="1001" w:type="pct"/>
            <w:tcBorders>
              <w:top w:val="nil"/>
              <w:left w:val="nil"/>
              <w:bottom w:val="single" w:sz="4" w:space="0" w:color="000000"/>
              <w:right w:val="single" w:sz="4" w:space="0" w:color="000000"/>
            </w:tcBorders>
            <w:vAlign w:val="center"/>
          </w:tcPr>
          <w:p w14:paraId="1EBC2F78" w14:textId="77777777" w:rsidR="00850D00" w:rsidRDefault="0065503A" w:rsidP="008217B4">
            <w:pPr>
              <w:widowControl w:val="0"/>
              <w:rPr>
                <w:b/>
                <w:bCs/>
                <w:sz w:val="22"/>
                <w:szCs w:val="22"/>
              </w:rPr>
            </w:pPr>
            <w:r w:rsidRPr="003A46FD">
              <w:rPr>
                <w:b/>
                <w:bCs/>
                <w:sz w:val="22"/>
                <w:szCs w:val="22"/>
              </w:rPr>
              <w:t>Условия поставки</w:t>
            </w:r>
            <w:r>
              <w:rPr>
                <w:b/>
                <w:bCs/>
                <w:sz w:val="22"/>
                <w:szCs w:val="22"/>
              </w:rPr>
              <w:t xml:space="preserve"> товара</w:t>
            </w:r>
            <w:r w:rsidR="005E5C1D">
              <w:rPr>
                <w:b/>
                <w:bCs/>
                <w:sz w:val="22"/>
                <w:szCs w:val="22"/>
              </w:rPr>
              <w:t>, выполнения работ, оказания услуг</w:t>
            </w:r>
          </w:p>
        </w:tc>
        <w:tc>
          <w:tcPr>
            <w:tcW w:w="3015" w:type="pct"/>
            <w:gridSpan w:val="3"/>
            <w:tcBorders>
              <w:top w:val="nil"/>
              <w:left w:val="nil"/>
              <w:bottom w:val="single" w:sz="4" w:space="0" w:color="000000"/>
              <w:right w:val="single" w:sz="4" w:space="0" w:color="000000"/>
            </w:tcBorders>
            <w:vAlign w:val="center"/>
          </w:tcPr>
          <w:p w14:paraId="3475DC5F" w14:textId="3BDF9E42" w:rsidR="00850D00" w:rsidRPr="00CF46E4" w:rsidRDefault="00D7776B" w:rsidP="00D7776B">
            <w:pPr>
              <w:widowControl w:val="0"/>
              <w:jc w:val="both"/>
              <w:rPr>
                <w:color w:val="FF0000"/>
              </w:rPr>
            </w:pPr>
            <w:r w:rsidRPr="00D7776B">
              <w:t xml:space="preserve">Согласно части II технического задания  </w:t>
            </w:r>
            <w:r>
              <w:t>(</w:t>
            </w:r>
            <w:r w:rsidR="00CF46E4" w:rsidRPr="00CF46E4">
              <w:t>Приложение №1 к документации о закупке</w:t>
            </w:r>
            <w:r>
              <w:t>) и части</w:t>
            </w:r>
            <w:r w:rsidRPr="00D7776B">
              <w:t xml:space="preserve"> IV</w:t>
            </w:r>
            <w:r>
              <w:t xml:space="preserve"> проекта договора (Приложение №3</w:t>
            </w:r>
            <w:r w:rsidRPr="00D7776B">
              <w:t xml:space="preserve"> к документации о закупке)</w:t>
            </w:r>
          </w:p>
        </w:tc>
      </w:tr>
      <w:tr w:rsidR="00850D00" w14:paraId="275793D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E8A66A1" w14:textId="77777777" w:rsidR="00850D00" w:rsidRDefault="0065503A" w:rsidP="008217B4">
            <w:pPr>
              <w:widowControl w:val="0"/>
              <w:jc w:val="center"/>
              <w:rPr>
                <w:sz w:val="22"/>
                <w:szCs w:val="22"/>
              </w:rPr>
            </w:pPr>
            <w:r w:rsidRPr="003A46FD">
              <w:rPr>
                <w:sz w:val="22"/>
                <w:szCs w:val="22"/>
              </w:rPr>
              <w:t>2.12.</w:t>
            </w:r>
          </w:p>
        </w:tc>
        <w:tc>
          <w:tcPr>
            <w:tcW w:w="1001" w:type="pct"/>
            <w:tcBorders>
              <w:top w:val="single" w:sz="4" w:space="0" w:color="000000"/>
              <w:left w:val="nil"/>
              <w:bottom w:val="single" w:sz="4" w:space="0" w:color="000000"/>
              <w:right w:val="single" w:sz="4" w:space="0" w:color="000000"/>
            </w:tcBorders>
            <w:vAlign w:val="center"/>
          </w:tcPr>
          <w:p w14:paraId="2E900D20" w14:textId="18008C0E" w:rsidR="00850D00" w:rsidRDefault="0065503A" w:rsidP="008217B4">
            <w:pPr>
              <w:widowControl w:val="0"/>
              <w:rPr>
                <w:b/>
                <w:bCs/>
                <w:sz w:val="22"/>
                <w:szCs w:val="22"/>
              </w:rPr>
            </w:pPr>
            <w:r w:rsidRPr="003A46FD">
              <w:rPr>
                <w:b/>
                <w:bCs/>
                <w:sz w:val="22"/>
                <w:szCs w:val="22"/>
              </w:rPr>
              <w:t>Форма, сроки и порядок оплаты товара</w:t>
            </w:r>
            <w:r w:rsidR="00F20624">
              <w:rPr>
                <w:b/>
                <w:bCs/>
                <w:sz w:val="22"/>
                <w:szCs w:val="22"/>
              </w:rPr>
              <w:t>, работ, услуг</w:t>
            </w:r>
          </w:p>
        </w:tc>
        <w:tc>
          <w:tcPr>
            <w:tcW w:w="3015" w:type="pct"/>
            <w:gridSpan w:val="3"/>
            <w:tcBorders>
              <w:top w:val="single" w:sz="4" w:space="0" w:color="000000"/>
              <w:left w:val="nil"/>
              <w:bottom w:val="single" w:sz="4" w:space="0" w:color="000000"/>
              <w:right w:val="single" w:sz="4" w:space="0" w:color="000000"/>
            </w:tcBorders>
            <w:vAlign w:val="center"/>
          </w:tcPr>
          <w:p w14:paraId="109B2184" w14:textId="77777777" w:rsidR="00FB451C" w:rsidRDefault="00FB451C" w:rsidP="00FB451C">
            <w:pPr>
              <w:jc w:val="both"/>
            </w:pPr>
            <w:r>
              <w:t xml:space="preserve">Расчет за поставленный товар осуществляется в размере 100% по факту поставки товара в течение  7 (семи) рабочих дней </w:t>
            </w:r>
            <w:proofErr w:type="gramStart"/>
            <w:r>
              <w:t>с даты получения</w:t>
            </w:r>
            <w:proofErr w:type="gramEnd"/>
            <w:r>
              <w:t xml:space="preserve"> и подписания Заказчиком документа о приемке товара на основании надлежащим образом оформленных документов: счета-фактуры (счета), товарной накладной, либо УПД.</w:t>
            </w:r>
          </w:p>
          <w:p w14:paraId="675447E9" w14:textId="2A617FA0" w:rsidR="00850D00" w:rsidRPr="007C11EC" w:rsidRDefault="00FB451C" w:rsidP="00FB451C">
            <w:pPr>
              <w:jc w:val="both"/>
            </w:pPr>
            <w:r>
              <w:t>Заказчик оплачивает фактически поставленные товары, незаказанные и не поставленные товары не оплачиваются.</w:t>
            </w:r>
          </w:p>
        </w:tc>
      </w:tr>
      <w:tr w:rsidR="00850D00" w14:paraId="477C225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5CF1237" w14:textId="77777777" w:rsidR="00850D00" w:rsidRDefault="0065503A" w:rsidP="008217B4">
            <w:pPr>
              <w:widowControl w:val="0"/>
              <w:jc w:val="center"/>
              <w:rPr>
                <w:sz w:val="22"/>
                <w:szCs w:val="22"/>
              </w:rPr>
            </w:pPr>
            <w:r w:rsidRPr="003A46FD">
              <w:rPr>
                <w:sz w:val="22"/>
                <w:szCs w:val="22"/>
              </w:rPr>
              <w:t>2.13</w:t>
            </w:r>
          </w:p>
        </w:tc>
        <w:tc>
          <w:tcPr>
            <w:tcW w:w="1001" w:type="pct"/>
            <w:tcBorders>
              <w:top w:val="single" w:sz="4" w:space="0" w:color="000000"/>
              <w:left w:val="nil"/>
              <w:bottom w:val="single" w:sz="4" w:space="0" w:color="000000"/>
              <w:right w:val="single" w:sz="4" w:space="0" w:color="000000"/>
            </w:tcBorders>
            <w:vAlign w:val="center"/>
          </w:tcPr>
          <w:p w14:paraId="53FABEE4" w14:textId="77777777" w:rsidR="00850D00" w:rsidRDefault="0065503A" w:rsidP="008217B4">
            <w:pPr>
              <w:widowControl w:val="0"/>
              <w:rPr>
                <w:b/>
                <w:bCs/>
                <w:sz w:val="22"/>
                <w:szCs w:val="22"/>
              </w:rPr>
            </w:pPr>
            <w:r w:rsidRPr="003A46FD">
              <w:rPr>
                <w:b/>
                <w:bCs/>
                <w:sz w:val="22"/>
                <w:szCs w:val="22"/>
              </w:rPr>
              <w:t>Порядок формирования цены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557A14C8" w14:textId="26DFE3DE" w:rsidR="00850D00" w:rsidRPr="00D8326D" w:rsidRDefault="00FB451C" w:rsidP="007C11EC">
            <w:pPr>
              <w:widowControl w:val="0"/>
              <w:ind w:firstLine="459"/>
              <w:jc w:val="both"/>
            </w:pPr>
            <w:proofErr w:type="gramStart"/>
            <w:r w:rsidRPr="00FB451C">
              <w:rPr>
                <w:rFonts w:cs="Times New Roman"/>
              </w:rPr>
              <w:t>Цена настоящего Договора включает в себя все расходы Поставщика, необходимые для осуществления им своих обязательств по настоящему Договору в полном объеме и надлежащего качества, в том числе стоимость товара,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w:t>
            </w:r>
            <w:proofErr w:type="gramEnd"/>
            <w:r w:rsidRPr="00FB451C">
              <w:rPr>
                <w:rFonts w:cs="Times New Roman"/>
              </w:rPr>
              <w:t>, стоимость всех необходимых погрузочно-разгрузочных работ и иные расходы, связанные с поставкой товара.</w:t>
            </w:r>
          </w:p>
        </w:tc>
      </w:tr>
      <w:tr w:rsidR="00850D00" w14:paraId="7854C011" w14:textId="77777777" w:rsidTr="00A35699">
        <w:tc>
          <w:tcPr>
            <w:tcW w:w="983" w:type="pct"/>
            <w:tcBorders>
              <w:top w:val="nil"/>
              <w:left w:val="single" w:sz="4" w:space="0" w:color="000000"/>
              <w:bottom w:val="single" w:sz="4" w:space="0" w:color="000000"/>
              <w:right w:val="single" w:sz="4" w:space="0" w:color="000000"/>
            </w:tcBorders>
            <w:vAlign w:val="center"/>
          </w:tcPr>
          <w:p w14:paraId="003E0361" w14:textId="77777777" w:rsidR="00850D00" w:rsidRDefault="0065503A" w:rsidP="008217B4">
            <w:pPr>
              <w:widowControl w:val="0"/>
              <w:jc w:val="center"/>
              <w:rPr>
                <w:sz w:val="22"/>
                <w:szCs w:val="22"/>
              </w:rPr>
            </w:pPr>
            <w:r w:rsidRPr="003A46FD">
              <w:rPr>
                <w:sz w:val="22"/>
                <w:szCs w:val="22"/>
              </w:rPr>
              <w:t>2.14.</w:t>
            </w:r>
          </w:p>
        </w:tc>
        <w:tc>
          <w:tcPr>
            <w:tcW w:w="1001" w:type="pct"/>
            <w:tcBorders>
              <w:top w:val="nil"/>
              <w:left w:val="nil"/>
              <w:bottom w:val="single" w:sz="4" w:space="0" w:color="000000"/>
              <w:right w:val="single" w:sz="4" w:space="0" w:color="000000"/>
            </w:tcBorders>
            <w:vAlign w:val="center"/>
          </w:tcPr>
          <w:p w14:paraId="66145450" w14:textId="77777777" w:rsidR="00850D00" w:rsidRDefault="0065503A" w:rsidP="008217B4">
            <w:pPr>
              <w:widowControl w:val="0"/>
              <w:rPr>
                <w:b/>
                <w:bCs/>
                <w:sz w:val="22"/>
                <w:szCs w:val="22"/>
              </w:rPr>
            </w:pPr>
            <w:r w:rsidRPr="003A46FD">
              <w:rPr>
                <w:b/>
                <w:bCs/>
                <w:sz w:val="22"/>
                <w:szCs w:val="22"/>
              </w:rPr>
              <w:t xml:space="preserve">Информация о </w:t>
            </w:r>
            <w:r w:rsidRPr="003A46FD">
              <w:rPr>
                <w:b/>
                <w:bCs/>
                <w:sz w:val="22"/>
                <w:szCs w:val="22"/>
              </w:rPr>
              <w:lastRenderedPageBreak/>
              <w:t>валюте, используемой для формирования цены договора и расчетов с поставщиками (подрядчиками, исполнителями)</w:t>
            </w:r>
          </w:p>
        </w:tc>
        <w:tc>
          <w:tcPr>
            <w:tcW w:w="3015" w:type="pct"/>
            <w:gridSpan w:val="3"/>
            <w:tcBorders>
              <w:top w:val="nil"/>
              <w:left w:val="nil"/>
              <w:bottom w:val="single" w:sz="4" w:space="0" w:color="000000"/>
              <w:right w:val="single" w:sz="4" w:space="0" w:color="000000"/>
            </w:tcBorders>
            <w:vAlign w:val="center"/>
          </w:tcPr>
          <w:p w14:paraId="34F3641F" w14:textId="77777777" w:rsidR="00850D00" w:rsidRPr="00376DE2" w:rsidRDefault="0065503A" w:rsidP="008217B4">
            <w:pPr>
              <w:widowControl w:val="0"/>
            </w:pPr>
            <w:r w:rsidRPr="00376DE2">
              <w:lastRenderedPageBreak/>
              <w:t>Рубль Российской Федерации</w:t>
            </w:r>
          </w:p>
        </w:tc>
      </w:tr>
      <w:tr w:rsidR="00850D00" w14:paraId="4B2E6D33" w14:textId="77777777" w:rsidTr="00A35699">
        <w:tc>
          <w:tcPr>
            <w:tcW w:w="983" w:type="pct"/>
            <w:tcBorders>
              <w:top w:val="nil"/>
              <w:left w:val="single" w:sz="4" w:space="0" w:color="000000"/>
              <w:bottom w:val="single" w:sz="4" w:space="0" w:color="000000"/>
              <w:right w:val="single" w:sz="4" w:space="0" w:color="000000"/>
            </w:tcBorders>
            <w:vAlign w:val="center"/>
          </w:tcPr>
          <w:p w14:paraId="66593EF7" w14:textId="77777777" w:rsidR="00850D00" w:rsidRDefault="0065503A" w:rsidP="008217B4">
            <w:pPr>
              <w:widowControl w:val="0"/>
              <w:jc w:val="center"/>
              <w:rPr>
                <w:sz w:val="22"/>
                <w:szCs w:val="22"/>
              </w:rPr>
            </w:pPr>
            <w:r w:rsidRPr="003A46FD">
              <w:rPr>
                <w:sz w:val="22"/>
                <w:szCs w:val="22"/>
              </w:rPr>
              <w:lastRenderedPageBreak/>
              <w:t>2.15</w:t>
            </w:r>
          </w:p>
        </w:tc>
        <w:tc>
          <w:tcPr>
            <w:tcW w:w="1001" w:type="pct"/>
            <w:tcBorders>
              <w:top w:val="nil"/>
              <w:left w:val="nil"/>
              <w:bottom w:val="single" w:sz="4" w:space="0" w:color="000000"/>
              <w:right w:val="single" w:sz="4" w:space="0" w:color="000000"/>
            </w:tcBorders>
            <w:vAlign w:val="center"/>
          </w:tcPr>
          <w:p w14:paraId="08D16E10" w14:textId="77777777" w:rsidR="00850D00" w:rsidRDefault="0065503A" w:rsidP="008217B4">
            <w:pPr>
              <w:widowControl w:val="0"/>
              <w:rPr>
                <w:b/>
                <w:bCs/>
                <w:sz w:val="22"/>
                <w:szCs w:val="22"/>
              </w:rPr>
            </w:pPr>
            <w:r w:rsidRPr="003A46FD">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3015" w:type="pct"/>
            <w:gridSpan w:val="3"/>
            <w:tcBorders>
              <w:top w:val="nil"/>
              <w:left w:val="nil"/>
              <w:bottom w:val="single" w:sz="4" w:space="0" w:color="000000"/>
              <w:right w:val="single" w:sz="4" w:space="0" w:color="000000"/>
            </w:tcBorders>
            <w:vAlign w:val="center"/>
          </w:tcPr>
          <w:p w14:paraId="6578179A" w14:textId="77777777" w:rsidR="00850D00" w:rsidRDefault="0065503A" w:rsidP="008217B4">
            <w:pPr>
              <w:widowControl w:val="0"/>
              <w:rPr>
                <w:sz w:val="22"/>
                <w:szCs w:val="22"/>
              </w:rPr>
            </w:pPr>
            <w:r w:rsidRPr="003A46FD">
              <w:rPr>
                <w:sz w:val="22"/>
                <w:szCs w:val="22"/>
              </w:rPr>
              <w:t>НЕ ПРИМЕНЯЕТСЯ</w:t>
            </w:r>
          </w:p>
        </w:tc>
      </w:tr>
      <w:tr w:rsidR="00850D00" w14:paraId="0B5F772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F2019D7" w14:textId="77777777" w:rsidR="00850D00" w:rsidRDefault="0065503A" w:rsidP="008217B4">
            <w:pPr>
              <w:widowControl w:val="0"/>
              <w:jc w:val="center"/>
              <w:rPr>
                <w:sz w:val="22"/>
                <w:szCs w:val="22"/>
              </w:rPr>
            </w:pPr>
            <w:r w:rsidRPr="003A46FD">
              <w:rPr>
                <w:sz w:val="22"/>
                <w:szCs w:val="22"/>
              </w:rPr>
              <w:t>2.16.</w:t>
            </w:r>
          </w:p>
        </w:tc>
        <w:tc>
          <w:tcPr>
            <w:tcW w:w="1001" w:type="pct"/>
            <w:tcBorders>
              <w:top w:val="single" w:sz="4" w:space="0" w:color="000000"/>
              <w:left w:val="single" w:sz="4" w:space="0" w:color="000000"/>
              <w:bottom w:val="single" w:sz="4" w:space="0" w:color="000000"/>
              <w:right w:val="single" w:sz="4" w:space="0" w:color="000000"/>
            </w:tcBorders>
            <w:vAlign w:val="center"/>
          </w:tcPr>
          <w:p w14:paraId="1D8C1E8E" w14:textId="24CC01DF" w:rsidR="00850D00" w:rsidRDefault="0065503A" w:rsidP="008217B4">
            <w:pPr>
              <w:widowControl w:val="0"/>
              <w:rPr>
                <w:b/>
                <w:bCs/>
                <w:sz w:val="22"/>
                <w:szCs w:val="22"/>
              </w:rPr>
            </w:pPr>
            <w:r w:rsidRPr="003A46FD">
              <w:rPr>
                <w:b/>
                <w:bCs/>
                <w:sz w:val="22"/>
                <w:szCs w:val="22"/>
              </w:rPr>
              <w:t xml:space="preserve">Требования к гарантии качества </w:t>
            </w:r>
            <w:r>
              <w:rPr>
                <w:b/>
                <w:bCs/>
                <w:sz w:val="22"/>
                <w:szCs w:val="22"/>
              </w:rPr>
              <w:t>товара</w:t>
            </w:r>
            <w:r w:rsidR="00F20624">
              <w:rPr>
                <w:b/>
                <w:bCs/>
                <w:sz w:val="22"/>
                <w:szCs w:val="22"/>
              </w:rPr>
              <w:t xml:space="preserve"> (работ, услуг)</w:t>
            </w:r>
          </w:p>
        </w:tc>
        <w:tc>
          <w:tcPr>
            <w:tcW w:w="3015" w:type="pct"/>
            <w:gridSpan w:val="3"/>
            <w:tcBorders>
              <w:top w:val="single" w:sz="4" w:space="0" w:color="000000"/>
              <w:left w:val="single" w:sz="4" w:space="0" w:color="000000"/>
              <w:bottom w:val="single" w:sz="4" w:space="0" w:color="000000"/>
              <w:right w:val="single" w:sz="4" w:space="0" w:color="000000"/>
            </w:tcBorders>
            <w:vAlign w:val="center"/>
          </w:tcPr>
          <w:p w14:paraId="6624C2E0" w14:textId="77777777" w:rsidR="00E47708" w:rsidRDefault="00E47708" w:rsidP="00E47708">
            <w:pPr>
              <w:widowControl w:val="0"/>
              <w:jc w:val="both"/>
            </w:pPr>
            <w:r>
              <w:t>В соответствии с проектом договора.</w:t>
            </w:r>
          </w:p>
          <w:p w14:paraId="237CF213" w14:textId="26620736" w:rsidR="00850D00" w:rsidRDefault="00D7776B" w:rsidP="00E47708">
            <w:pPr>
              <w:widowControl w:val="0"/>
              <w:jc w:val="both"/>
              <w:rPr>
                <w:sz w:val="22"/>
                <w:szCs w:val="22"/>
                <w:highlight w:val="yellow"/>
              </w:rPr>
            </w:pPr>
            <w:r w:rsidRPr="00D7776B">
              <w:t>Согласно части II технического задания  (Приложение №1 к документации о закупке)</w:t>
            </w:r>
          </w:p>
        </w:tc>
      </w:tr>
      <w:tr w:rsidR="00603A59" w14:paraId="444D3EF1"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69F79D" w14:textId="618A3327" w:rsidR="00603A59" w:rsidRDefault="00603A59" w:rsidP="008217B4">
            <w:pPr>
              <w:widowControl w:val="0"/>
              <w:jc w:val="both"/>
              <w:rPr>
                <w:sz w:val="22"/>
                <w:szCs w:val="22"/>
              </w:rPr>
            </w:pPr>
            <w:r w:rsidRPr="003A46FD">
              <w:rPr>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603A59" w14:paraId="7DCEF21F" w14:textId="77777777" w:rsidTr="00A35699">
        <w:tc>
          <w:tcPr>
            <w:tcW w:w="983" w:type="pct"/>
            <w:tcBorders>
              <w:top w:val="nil"/>
              <w:left w:val="single" w:sz="4" w:space="0" w:color="000000"/>
              <w:bottom w:val="single" w:sz="4" w:space="0" w:color="000000"/>
              <w:right w:val="single" w:sz="4" w:space="0" w:color="000000"/>
            </w:tcBorders>
            <w:vAlign w:val="center"/>
          </w:tcPr>
          <w:p w14:paraId="62747585" w14:textId="77777777" w:rsidR="00603A59" w:rsidRDefault="00603A59" w:rsidP="008217B4">
            <w:pPr>
              <w:widowControl w:val="0"/>
              <w:jc w:val="center"/>
              <w:rPr>
                <w:sz w:val="22"/>
                <w:szCs w:val="22"/>
              </w:rPr>
            </w:pPr>
            <w:r w:rsidRPr="003A46FD">
              <w:rPr>
                <w:sz w:val="22"/>
                <w:szCs w:val="22"/>
              </w:rPr>
              <w:t>3.1.</w:t>
            </w:r>
          </w:p>
        </w:tc>
        <w:tc>
          <w:tcPr>
            <w:tcW w:w="1001" w:type="pct"/>
            <w:tcBorders>
              <w:top w:val="nil"/>
              <w:left w:val="nil"/>
              <w:bottom w:val="single" w:sz="4" w:space="0" w:color="000000"/>
              <w:right w:val="single" w:sz="4" w:space="0" w:color="000000"/>
            </w:tcBorders>
            <w:vAlign w:val="center"/>
          </w:tcPr>
          <w:p w14:paraId="28CD6495" w14:textId="4428D9D4" w:rsidR="00603A59" w:rsidRDefault="00603A59" w:rsidP="008217B4">
            <w:pPr>
              <w:widowControl w:val="0"/>
              <w:rPr>
                <w:sz w:val="22"/>
                <w:szCs w:val="22"/>
              </w:rPr>
            </w:pPr>
            <w:r w:rsidRPr="003A46FD">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015" w:type="pct"/>
            <w:gridSpan w:val="3"/>
            <w:tcBorders>
              <w:top w:val="nil"/>
              <w:left w:val="nil"/>
              <w:bottom w:val="single" w:sz="4" w:space="0" w:color="000000"/>
              <w:right w:val="single" w:sz="4" w:space="0" w:color="000000"/>
            </w:tcBorders>
          </w:tcPr>
          <w:p w14:paraId="622EBAF3" w14:textId="77777777" w:rsidR="00603A59" w:rsidRDefault="00603A59" w:rsidP="00603A59">
            <w:pPr>
              <w:pStyle w:val="a9"/>
              <w:widowControl w:val="0"/>
              <w:ind w:firstLine="317"/>
              <w:jc w:val="both"/>
              <w:rPr>
                <w:sz w:val="22"/>
              </w:rPr>
            </w:pPr>
            <w:r w:rsidRPr="003A46FD">
              <w:rPr>
                <w:b/>
                <w:sz w:val="22"/>
              </w:rPr>
              <w:t>Требования к участникам закупки:</w:t>
            </w:r>
            <w:r>
              <w:rPr>
                <w:sz w:val="22"/>
              </w:rPr>
              <w:t xml:space="preserve"> </w:t>
            </w:r>
          </w:p>
          <w:p w14:paraId="35C6DC30" w14:textId="77777777" w:rsidR="00603A59" w:rsidRDefault="00603A59" w:rsidP="00603A59">
            <w:pPr>
              <w:pStyle w:val="a9"/>
              <w:widowControl w:val="0"/>
              <w:ind w:firstLine="317"/>
              <w:jc w:val="both"/>
              <w:rPr>
                <w:sz w:val="22"/>
                <w:szCs w:val="24"/>
              </w:rPr>
            </w:pPr>
            <w:r w:rsidRPr="0065503A">
              <w:rPr>
                <w:sz w:val="22"/>
                <w:szCs w:val="24"/>
              </w:rPr>
              <w:t xml:space="preserve">а) </w:t>
            </w:r>
            <w:proofErr w:type="spellStart"/>
            <w:r w:rsidRPr="0065503A">
              <w:rPr>
                <w:sz w:val="22"/>
                <w:szCs w:val="24"/>
              </w:rPr>
              <w:t>непроведение</w:t>
            </w:r>
            <w:proofErr w:type="spellEnd"/>
            <w:r w:rsidRPr="0065503A">
              <w:rPr>
                <w:sz w:val="22"/>
                <w:szCs w:val="24"/>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8F9E419" w14:textId="77777777" w:rsidR="00603A59" w:rsidRDefault="00603A59" w:rsidP="00603A59">
            <w:pPr>
              <w:pStyle w:val="a9"/>
              <w:widowControl w:val="0"/>
              <w:ind w:firstLine="317"/>
              <w:jc w:val="both"/>
              <w:rPr>
                <w:sz w:val="22"/>
                <w:szCs w:val="24"/>
              </w:rPr>
            </w:pPr>
            <w:r w:rsidRPr="0065503A">
              <w:rPr>
                <w:sz w:val="22"/>
                <w:szCs w:val="24"/>
              </w:rPr>
              <w:t xml:space="preserve">б) </w:t>
            </w:r>
            <w:proofErr w:type="spellStart"/>
            <w:r w:rsidRPr="0065503A">
              <w:rPr>
                <w:sz w:val="22"/>
                <w:szCs w:val="24"/>
              </w:rPr>
              <w:t>неприостановление</w:t>
            </w:r>
            <w:proofErr w:type="spellEnd"/>
            <w:r w:rsidRPr="0065503A">
              <w:rPr>
                <w:sz w:val="22"/>
                <w:szCs w:val="24"/>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15B05193" w14:textId="77777777" w:rsidR="00603A59" w:rsidRDefault="00603A59" w:rsidP="00603A59">
            <w:pPr>
              <w:pStyle w:val="a9"/>
              <w:widowControl w:val="0"/>
              <w:ind w:firstLine="317"/>
              <w:jc w:val="both"/>
              <w:rPr>
                <w:sz w:val="22"/>
                <w:szCs w:val="24"/>
              </w:rPr>
            </w:pPr>
            <w:proofErr w:type="gramStart"/>
            <w:r w:rsidRPr="0065503A">
              <w:rPr>
                <w:sz w:val="22"/>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65503A">
              <w:rPr>
                <w:sz w:val="22"/>
                <w:szCs w:val="24"/>
              </w:rPr>
              <w:t xml:space="preserve"> признании обязанности </w:t>
            </w:r>
            <w:proofErr w:type="gramStart"/>
            <w:r w:rsidRPr="0065503A">
              <w:rPr>
                <w:sz w:val="22"/>
                <w:szCs w:val="24"/>
              </w:rPr>
              <w:t>заявителя</w:t>
            </w:r>
            <w:proofErr w:type="gramEnd"/>
            <w:r w:rsidRPr="0065503A">
              <w:rPr>
                <w:sz w:val="22"/>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503A">
              <w:rPr>
                <w:sz w:val="22"/>
                <w:szCs w:val="24"/>
              </w:rPr>
              <w:t>указанных</w:t>
            </w:r>
            <w:proofErr w:type="gramEnd"/>
            <w:r w:rsidRPr="0065503A">
              <w:rPr>
                <w:sz w:val="22"/>
                <w:szCs w:val="24"/>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28363A9D" w14:textId="77777777" w:rsidR="00603A59" w:rsidRDefault="00603A59" w:rsidP="00603A59">
            <w:pPr>
              <w:pStyle w:val="a9"/>
              <w:widowControl w:val="0"/>
              <w:ind w:firstLine="317"/>
              <w:jc w:val="both"/>
              <w:rPr>
                <w:sz w:val="22"/>
                <w:szCs w:val="24"/>
              </w:rPr>
            </w:pPr>
            <w:proofErr w:type="gramStart"/>
            <w:r w:rsidRPr="0065503A">
              <w:rPr>
                <w:sz w:val="22"/>
                <w:szCs w:val="24"/>
              </w:rPr>
              <w:lastRenderedPageBreak/>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65503A">
              <w:rPr>
                <w:sz w:val="22"/>
                <w:szCs w:val="24"/>
              </w:rPr>
              <w:t xml:space="preserve"> </w:t>
            </w:r>
            <w:proofErr w:type="gramStart"/>
            <w:r w:rsidRPr="0065503A">
              <w:rPr>
                <w:sz w:val="22"/>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43735414" w14:textId="77777777" w:rsidR="00603A59" w:rsidRDefault="00603A59" w:rsidP="00603A59">
            <w:pPr>
              <w:pStyle w:val="a9"/>
              <w:widowControl w:val="0"/>
              <w:ind w:firstLine="317"/>
              <w:jc w:val="both"/>
              <w:rPr>
                <w:sz w:val="22"/>
                <w:szCs w:val="24"/>
              </w:rPr>
            </w:pPr>
            <w:r w:rsidRPr="0065503A">
              <w:rPr>
                <w:sz w:val="22"/>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A6D6233" w14:textId="77777777" w:rsidR="00603A59" w:rsidRDefault="00603A59" w:rsidP="00603A59">
            <w:pPr>
              <w:pStyle w:val="a9"/>
              <w:widowControl w:val="0"/>
              <w:ind w:firstLine="317"/>
              <w:jc w:val="both"/>
              <w:rPr>
                <w:sz w:val="22"/>
                <w:szCs w:val="24"/>
              </w:rPr>
            </w:pPr>
            <w:proofErr w:type="gramStart"/>
            <w:r w:rsidRPr="0065503A">
              <w:rPr>
                <w:sz w:val="22"/>
                <w:szCs w:val="24"/>
              </w:rPr>
              <w:t xml:space="preserve">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xml:space="preserve"> (с указанием адреса сайта или страницы сайта в</w:t>
            </w:r>
            <w:proofErr w:type="gramEnd"/>
            <w:r w:rsidRPr="0065503A">
              <w:rPr>
                <w:sz w:val="22"/>
                <w:szCs w:val="24"/>
              </w:rPr>
              <w:t xml:space="preserve"> </w:t>
            </w:r>
            <w:proofErr w:type="gramStart"/>
            <w:r w:rsidRPr="0065503A">
              <w:rPr>
                <w:sz w:val="22"/>
                <w:szCs w:val="24"/>
              </w:rPr>
              <w:t xml:space="preserve">информационно-телекоммуникационной сети </w:t>
            </w:r>
            <w:r>
              <w:rPr>
                <w:sz w:val="22"/>
                <w:szCs w:val="24"/>
              </w:rPr>
              <w:t>«</w:t>
            </w:r>
            <w:r w:rsidRPr="0065503A">
              <w:rPr>
                <w:sz w:val="22"/>
                <w:szCs w:val="24"/>
              </w:rPr>
              <w:t>Интернет</w:t>
            </w:r>
            <w:r>
              <w:rPr>
                <w:sz w:val="22"/>
                <w:szCs w:val="24"/>
              </w:rPr>
              <w:t>»</w:t>
            </w:r>
            <w:r w:rsidRPr="0065503A">
              <w:rPr>
                <w:sz w:val="22"/>
                <w:szCs w:val="24"/>
              </w:rPr>
              <w:t>, на которых размещены эти информация и документы)</w:t>
            </w:r>
            <w:r>
              <w:rPr>
                <w:sz w:val="22"/>
                <w:szCs w:val="24"/>
              </w:rPr>
              <w:t>;</w:t>
            </w:r>
            <w:proofErr w:type="gramEnd"/>
          </w:p>
          <w:p w14:paraId="115D1DB0" w14:textId="77777777" w:rsidR="00603A59" w:rsidRDefault="00603A59" w:rsidP="00603A59">
            <w:pPr>
              <w:pStyle w:val="a9"/>
              <w:widowControl w:val="0"/>
              <w:ind w:firstLine="317"/>
              <w:jc w:val="both"/>
              <w:rPr>
                <w:sz w:val="22"/>
                <w:szCs w:val="24"/>
              </w:rPr>
            </w:pPr>
            <w:r w:rsidRPr="0065503A">
              <w:rPr>
                <w:sz w:val="22"/>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C48B6A4" w14:textId="77777777" w:rsidR="00603A59" w:rsidRDefault="00603A59" w:rsidP="00603A59">
            <w:pPr>
              <w:widowControl w:val="0"/>
              <w:tabs>
                <w:tab w:val="left" w:pos="851"/>
              </w:tabs>
              <w:ind w:firstLine="317"/>
              <w:jc w:val="both"/>
              <w:rPr>
                <w:sz w:val="22"/>
              </w:rPr>
            </w:pPr>
            <w:r w:rsidRPr="0065503A">
              <w:rPr>
                <w:sz w:val="22"/>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r>
              <w:rPr>
                <w:sz w:val="22"/>
              </w:rPr>
              <w:t>.</w:t>
            </w:r>
          </w:p>
          <w:p w14:paraId="4C9372EA" w14:textId="77777777" w:rsidR="00603A59" w:rsidRDefault="00603A59" w:rsidP="00603A59">
            <w:pPr>
              <w:widowControl w:val="0"/>
              <w:tabs>
                <w:tab w:val="left" w:pos="851"/>
              </w:tabs>
              <w:ind w:firstLine="317"/>
              <w:jc w:val="both"/>
              <w:rPr>
                <w:sz w:val="22"/>
              </w:rPr>
            </w:pPr>
          </w:p>
          <w:p w14:paraId="06837FEA" w14:textId="4FAC63D5" w:rsidR="00603A59" w:rsidRDefault="00603A59" w:rsidP="0075384B">
            <w:pPr>
              <w:widowControl w:val="0"/>
              <w:tabs>
                <w:tab w:val="left" w:pos="851"/>
              </w:tabs>
              <w:ind w:firstLine="317"/>
              <w:jc w:val="both"/>
            </w:pPr>
            <w:proofErr w:type="gramStart"/>
            <w:r w:rsidRPr="002C21DD">
              <w:rPr>
                <w:sz w:val="22"/>
                <w:lang w:eastAsia="en-US"/>
              </w:rPr>
              <w:t>Заказчиком также уста</w:t>
            </w:r>
            <w:r>
              <w:rPr>
                <w:sz w:val="22"/>
                <w:lang w:eastAsia="en-US"/>
              </w:rPr>
              <w:t>новлено требование об отсутствие</w:t>
            </w:r>
            <w:r w:rsidRPr="002C21DD">
              <w:rPr>
                <w:sz w:val="22"/>
                <w:lang w:eastAsia="en-US"/>
              </w:rPr>
              <w:t xml:space="preserve"> сведений об участниках закупки </w:t>
            </w:r>
            <w:r w:rsidRPr="00E47708">
              <w:rPr>
                <w:sz w:val="22"/>
                <w:lang w:eastAsia="en-US"/>
              </w:rPr>
              <w:t xml:space="preserve">(его учредителе, руководителе) </w:t>
            </w:r>
            <w:r w:rsidRPr="002C21DD">
              <w:rPr>
                <w:sz w:val="22"/>
                <w:lang w:eastAsia="en-US"/>
              </w:rPr>
              <w:t>в реестре недобросовестн</w:t>
            </w:r>
            <w:r>
              <w:rPr>
                <w:sz w:val="22"/>
                <w:lang w:eastAsia="en-US"/>
              </w:rPr>
              <w:t xml:space="preserve">ых поставщиков, предусмотренном </w:t>
            </w:r>
            <w:r w:rsidRPr="002C21DD">
              <w:rPr>
                <w:sz w:val="22"/>
                <w:lang w:eastAsia="en-US"/>
              </w:rPr>
              <w:t>статьей 5 Федеральн</w:t>
            </w:r>
            <w:r>
              <w:rPr>
                <w:sz w:val="22"/>
                <w:lang w:eastAsia="en-US"/>
              </w:rPr>
              <w:t>ого</w:t>
            </w:r>
            <w:r w:rsidRPr="002C21DD">
              <w:rPr>
                <w:sz w:val="22"/>
                <w:lang w:eastAsia="en-US"/>
              </w:rPr>
              <w:t xml:space="preserve"> закон</w:t>
            </w:r>
            <w:r>
              <w:rPr>
                <w:sz w:val="22"/>
                <w:lang w:eastAsia="en-US"/>
              </w:rPr>
              <w:t xml:space="preserve">а от 18 июля </w:t>
            </w:r>
            <w:r w:rsidRPr="002C21DD">
              <w:rPr>
                <w:sz w:val="22"/>
                <w:lang w:eastAsia="en-US"/>
              </w:rPr>
              <w:t xml:space="preserve">2011 </w:t>
            </w:r>
            <w:r>
              <w:rPr>
                <w:sz w:val="22"/>
                <w:lang w:eastAsia="en-US"/>
              </w:rPr>
              <w:t>года № </w:t>
            </w:r>
            <w:r w:rsidRPr="002C21DD">
              <w:rPr>
                <w:sz w:val="22"/>
                <w:lang w:eastAsia="en-US"/>
              </w:rPr>
              <w:t xml:space="preserve">223-ФЗ </w:t>
            </w:r>
            <w:r>
              <w:rPr>
                <w:sz w:val="22"/>
                <w:lang w:eastAsia="en-US"/>
              </w:rPr>
              <w:t>«</w:t>
            </w:r>
            <w:r w:rsidRPr="002C21DD">
              <w:rPr>
                <w:sz w:val="22"/>
                <w:lang w:eastAsia="en-US"/>
              </w:rPr>
              <w:t>О закупках товаров, работ, услуг отдельными видами юридических лиц</w:t>
            </w:r>
            <w:r>
              <w:rPr>
                <w:sz w:val="22"/>
                <w:lang w:eastAsia="en-US"/>
              </w:rPr>
              <w:t xml:space="preserve">», и </w:t>
            </w:r>
            <w:r w:rsidRPr="002C21DD">
              <w:rPr>
                <w:sz w:val="22"/>
                <w:lang w:eastAsia="en-US"/>
              </w:rPr>
              <w:t>в реестр</w:t>
            </w:r>
            <w:r>
              <w:rPr>
                <w:sz w:val="22"/>
                <w:lang w:eastAsia="en-US"/>
              </w:rPr>
              <w:t xml:space="preserve">е недобросовестных поставщиков, </w:t>
            </w:r>
            <w:r w:rsidRPr="002C21DD">
              <w:rPr>
                <w:sz w:val="22"/>
                <w:lang w:eastAsia="en-US"/>
              </w:rPr>
              <w:t xml:space="preserve">предусмотренном Федеральным </w:t>
            </w:r>
            <w:r>
              <w:rPr>
                <w:sz w:val="22"/>
                <w:lang w:eastAsia="en-US"/>
              </w:rPr>
              <w:t>законом от 5 апреля 2013 года № </w:t>
            </w:r>
            <w:r w:rsidRPr="002C21DD">
              <w:rPr>
                <w:sz w:val="22"/>
                <w:lang w:eastAsia="en-US"/>
              </w:rPr>
              <w:t xml:space="preserve">44-ФЗ </w:t>
            </w:r>
            <w:r>
              <w:rPr>
                <w:sz w:val="22"/>
                <w:lang w:eastAsia="en-US"/>
              </w:rPr>
              <w:t>«</w:t>
            </w:r>
            <w:r w:rsidRPr="002C21DD">
              <w:rPr>
                <w:sz w:val="22"/>
                <w:lang w:eastAsia="en-US"/>
              </w:rPr>
              <w:t>О контрактной системе в сфере закупок товаров, работ, услуг</w:t>
            </w:r>
            <w:proofErr w:type="gramEnd"/>
            <w:r w:rsidRPr="002C21DD">
              <w:rPr>
                <w:sz w:val="22"/>
                <w:lang w:eastAsia="en-US"/>
              </w:rPr>
              <w:t xml:space="preserve"> для обеспечения государственных и муниципальных нужд</w:t>
            </w:r>
            <w:r>
              <w:rPr>
                <w:sz w:val="22"/>
                <w:lang w:eastAsia="en-US"/>
              </w:rPr>
              <w:t>».</w:t>
            </w:r>
            <w:r>
              <w:t xml:space="preserve"> </w:t>
            </w:r>
          </w:p>
        </w:tc>
      </w:tr>
      <w:tr w:rsidR="00A35699" w14:paraId="7A2349AF" w14:textId="77777777" w:rsidTr="00A35699">
        <w:tc>
          <w:tcPr>
            <w:tcW w:w="983" w:type="pct"/>
            <w:tcBorders>
              <w:top w:val="nil"/>
              <w:left w:val="single" w:sz="4" w:space="0" w:color="000000"/>
              <w:bottom w:val="single" w:sz="4" w:space="0" w:color="000000"/>
              <w:right w:val="single" w:sz="4" w:space="0" w:color="000000"/>
            </w:tcBorders>
            <w:vAlign w:val="center"/>
          </w:tcPr>
          <w:p w14:paraId="07FA0918" w14:textId="35542036" w:rsidR="00A35699" w:rsidRPr="003A46FD" w:rsidRDefault="00A35699" w:rsidP="008217B4">
            <w:pPr>
              <w:widowControl w:val="0"/>
              <w:jc w:val="center"/>
              <w:rPr>
                <w:sz w:val="22"/>
                <w:szCs w:val="22"/>
              </w:rPr>
            </w:pPr>
            <w:r>
              <w:rPr>
                <w:sz w:val="22"/>
                <w:szCs w:val="22"/>
              </w:rPr>
              <w:lastRenderedPageBreak/>
              <w:t>3.2.</w:t>
            </w:r>
          </w:p>
        </w:tc>
        <w:tc>
          <w:tcPr>
            <w:tcW w:w="1001" w:type="pct"/>
            <w:tcBorders>
              <w:top w:val="nil"/>
              <w:left w:val="nil"/>
              <w:bottom w:val="single" w:sz="4" w:space="0" w:color="000000"/>
              <w:right w:val="single" w:sz="4" w:space="0" w:color="000000"/>
            </w:tcBorders>
            <w:vAlign w:val="center"/>
          </w:tcPr>
          <w:p w14:paraId="1E3BA401" w14:textId="07E1D204" w:rsidR="00A35699" w:rsidRPr="003A46FD" w:rsidRDefault="00A35699" w:rsidP="008217B4">
            <w:pPr>
              <w:widowControl w:val="0"/>
              <w:rPr>
                <w:b/>
                <w:bCs/>
                <w:sz w:val="22"/>
                <w:szCs w:val="22"/>
              </w:rPr>
            </w:pPr>
            <w:proofErr w:type="gramStart"/>
            <w:r w:rsidRPr="004126A3">
              <w:rPr>
                <w:b/>
                <w:bCs/>
                <w:sz w:val="22"/>
                <w:szCs w:val="22"/>
              </w:rPr>
              <w:t xml:space="preserve">Информация о запрете или об ограничении закупок товаров (в том числе поставляемых при </w:t>
            </w:r>
            <w:r w:rsidRPr="004126A3">
              <w:rPr>
                <w:b/>
                <w:bCs/>
                <w:sz w:val="22"/>
                <w:szCs w:val="22"/>
              </w:rPr>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w:t>
            </w:r>
            <w:proofErr w:type="gramEnd"/>
            <w:r w:rsidRPr="004126A3">
              <w:rPr>
                <w:b/>
                <w:bCs/>
                <w:sz w:val="22"/>
                <w:szCs w:val="22"/>
              </w:rPr>
              <w:t xml:space="preserve">, ограничение, преимущество установлены в соответствии с пунктом 1 части 2 статьи 3.1-4 ФЗ-223 в отношении товара, работы, услуги, </w:t>
            </w:r>
            <w:proofErr w:type="gramStart"/>
            <w:r w:rsidRPr="004126A3">
              <w:rPr>
                <w:b/>
                <w:bCs/>
                <w:sz w:val="22"/>
                <w:szCs w:val="22"/>
              </w:rPr>
              <w:t>являющихся</w:t>
            </w:r>
            <w:proofErr w:type="gramEnd"/>
            <w:r w:rsidRPr="004126A3">
              <w:rPr>
                <w:b/>
                <w:bCs/>
                <w:sz w:val="22"/>
                <w:szCs w:val="22"/>
              </w:rPr>
              <w:t xml:space="preserve"> предметом закупки.</w:t>
            </w:r>
          </w:p>
        </w:tc>
        <w:tc>
          <w:tcPr>
            <w:tcW w:w="3015" w:type="pct"/>
            <w:gridSpan w:val="3"/>
            <w:tcBorders>
              <w:top w:val="nil"/>
              <w:left w:val="nil"/>
              <w:bottom w:val="single" w:sz="4" w:space="0" w:color="000000"/>
              <w:right w:val="single" w:sz="4" w:space="0" w:color="000000"/>
            </w:tcBorders>
          </w:tcPr>
          <w:p w14:paraId="3108EE90" w14:textId="77777777" w:rsidR="00A35699" w:rsidRPr="00C3250E" w:rsidRDefault="00A35699" w:rsidP="003B2A85">
            <w:pPr>
              <w:widowControl w:val="0"/>
              <w:ind w:firstLine="317"/>
              <w:jc w:val="both"/>
              <w:rPr>
                <w:sz w:val="22"/>
                <w:szCs w:val="22"/>
                <w:lang w:eastAsia="en-US"/>
              </w:rPr>
            </w:pPr>
            <w:proofErr w:type="gramStart"/>
            <w:r w:rsidRPr="00AF7F9E">
              <w:rPr>
                <w:sz w:val="22"/>
                <w:szCs w:val="22"/>
                <w:lang w:eastAsia="en-US"/>
              </w:rPr>
              <w:lastRenderedPageBreak/>
              <w:t xml:space="preserve">В соответствии с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C93DFD">
              <w:rPr>
                <w:b/>
                <w:sz w:val="22"/>
                <w:szCs w:val="22"/>
                <w:lang w:eastAsia="en-US"/>
              </w:rPr>
              <w:t>установлен запрет</w:t>
            </w:r>
            <w:r w:rsidRPr="00AF7F9E">
              <w:rPr>
                <w:sz w:val="22"/>
                <w:szCs w:val="22"/>
                <w:lang w:eastAsia="en-US"/>
              </w:rPr>
              <w:t xml:space="preserve"> на </w:t>
            </w:r>
            <w:r w:rsidRPr="00AF7F9E">
              <w:rPr>
                <w:sz w:val="22"/>
                <w:szCs w:val="22"/>
                <w:lang w:eastAsia="en-US"/>
              </w:rPr>
              <w:lastRenderedPageBreak/>
              <w:t>поставку товаров (в том числе поставляемых при выполнении закупаемых работ, оказании закупаемых услуг), происходящих из иностранных государств</w:t>
            </w:r>
            <w:proofErr w:type="gramEnd"/>
            <w:r w:rsidRPr="00AF7F9E">
              <w:rPr>
                <w:sz w:val="22"/>
                <w:szCs w:val="22"/>
                <w:lang w:eastAsia="en-US"/>
              </w:rPr>
              <w:t>, работ, услуг, соответственно выполняемых, оказываемых иностранными гражданами, иностранными юридическими лицами, в отношении которых устанавливается запрет закупок для обеспечения государственных и муниципальных нужд, закупок от</w:t>
            </w:r>
            <w:r>
              <w:rPr>
                <w:sz w:val="22"/>
                <w:szCs w:val="22"/>
                <w:lang w:eastAsia="en-US"/>
              </w:rPr>
              <w:t>дельными видами юридических лиц</w:t>
            </w:r>
            <w:r w:rsidRPr="00C3250E">
              <w:rPr>
                <w:sz w:val="22"/>
                <w:szCs w:val="22"/>
                <w:lang w:eastAsia="en-US"/>
              </w:rPr>
              <w:t>.</w:t>
            </w:r>
          </w:p>
          <w:p w14:paraId="3EB4DEFB" w14:textId="77777777" w:rsidR="00A35699" w:rsidRPr="00C3250E" w:rsidRDefault="00A35699" w:rsidP="003B2A85">
            <w:pPr>
              <w:widowControl w:val="0"/>
              <w:ind w:firstLine="317"/>
              <w:jc w:val="both"/>
              <w:rPr>
                <w:sz w:val="22"/>
                <w:szCs w:val="22"/>
                <w:lang w:eastAsia="en-US"/>
              </w:rPr>
            </w:pPr>
            <w:r>
              <w:rPr>
                <w:sz w:val="22"/>
                <w:szCs w:val="22"/>
                <w:lang w:eastAsia="en-US"/>
              </w:rPr>
              <w:t>1.</w:t>
            </w:r>
            <w:r w:rsidRPr="0019422B">
              <w:rPr>
                <w:b/>
                <w:sz w:val="22"/>
                <w:szCs w:val="22"/>
                <w:lang w:eastAsia="en-US"/>
              </w:rPr>
              <w:t>Устанавливается запрет поставляемого товара</w:t>
            </w:r>
            <w:r w:rsidRPr="00AF7F9E">
              <w:rPr>
                <w:sz w:val="22"/>
                <w:szCs w:val="22"/>
                <w:lang w:eastAsia="en-US"/>
              </w:rPr>
              <w:t xml:space="preserve"> (</w:t>
            </w:r>
            <w:proofErr w:type="spellStart"/>
            <w:r w:rsidRPr="00AF7F9E">
              <w:rPr>
                <w:sz w:val="22"/>
                <w:szCs w:val="22"/>
                <w:lang w:eastAsia="en-US"/>
              </w:rPr>
              <w:t>пп</w:t>
            </w:r>
            <w:proofErr w:type="spellEnd"/>
            <w:r w:rsidRPr="00AF7F9E">
              <w:rPr>
                <w:sz w:val="22"/>
                <w:szCs w:val="22"/>
                <w:lang w:eastAsia="en-US"/>
              </w:rPr>
              <w:t>. "а" п. 1 ч. 4 ст. 3.1-4 Закона N 223-ФЗ).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w:t>
            </w:r>
            <w:r>
              <w:rPr>
                <w:sz w:val="22"/>
                <w:szCs w:val="22"/>
                <w:lang w:eastAsia="en-US"/>
              </w:rPr>
              <w:t xml:space="preserve">дических лиц» </w:t>
            </w:r>
          </w:p>
          <w:p w14:paraId="3BDB26C4" w14:textId="77777777" w:rsidR="00A35699" w:rsidRPr="00AF7F9E" w:rsidRDefault="00A35699" w:rsidP="003B2A85">
            <w:pPr>
              <w:widowControl w:val="0"/>
              <w:ind w:firstLine="317"/>
              <w:jc w:val="both"/>
              <w:rPr>
                <w:sz w:val="22"/>
                <w:szCs w:val="22"/>
                <w:lang w:eastAsia="en-US"/>
              </w:rPr>
            </w:pPr>
            <w:r w:rsidRPr="00AF7F9E">
              <w:rPr>
                <w:sz w:val="22"/>
                <w:szCs w:val="22"/>
                <w:lang w:eastAsia="en-US"/>
              </w:rPr>
              <w:t>2. При осуществлении закупки товара:</w:t>
            </w:r>
          </w:p>
          <w:p w14:paraId="616AF00A" w14:textId="77777777" w:rsidR="00A35699" w:rsidRPr="00AF7F9E" w:rsidRDefault="00A35699" w:rsidP="003B2A85">
            <w:pPr>
              <w:widowControl w:val="0"/>
              <w:ind w:firstLine="317"/>
              <w:jc w:val="both"/>
              <w:rPr>
                <w:sz w:val="22"/>
                <w:szCs w:val="22"/>
                <w:lang w:eastAsia="en-US"/>
              </w:rPr>
            </w:pPr>
            <w:r w:rsidRPr="00AF7F9E">
              <w:rPr>
                <w:sz w:val="22"/>
                <w:szCs w:val="22"/>
                <w:lang w:eastAsia="en-US"/>
              </w:rPr>
              <w:t>2.1. если Правительством РФ установлен предусмотренный подпунктом «а» пункта 1 части 2 статьи 3.1-4 ФЗ-223 запрет закупок товара, не допускаются:</w:t>
            </w:r>
          </w:p>
          <w:p w14:paraId="5E878A5F" w14:textId="77777777" w:rsidR="00A35699" w:rsidRPr="00AF7F9E" w:rsidRDefault="00A35699" w:rsidP="003B2A85">
            <w:pPr>
              <w:widowControl w:val="0"/>
              <w:ind w:firstLine="317"/>
              <w:jc w:val="both"/>
              <w:rPr>
                <w:sz w:val="22"/>
                <w:szCs w:val="22"/>
                <w:lang w:eastAsia="en-US"/>
              </w:rPr>
            </w:pPr>
            <w:r w:rsidRPr="00AF7F9E">
              <w:rPr>
                <w:sz w:val="22"/>
                <w:szCs w:val="22"/>
                <w:lang w:eastAsia="en-US"/>
              </w:rPr>
              <w:t>2.1.1. заключение договора на поставку такого товара;</w:t>
            </w:r>
          </w:p>
          <w:p w14:paraId="10D43715" w14:textId="77777777" w:rsidR="00A35699" w:rsidRDefault="00A35699" w:rsidP="003B2A85">
            <w:pPr>
              <w:widowControl w:val="0"/>
              <w:ind w:firstLine="317"/>
              <w:jc w:val="both"/>
              <w:rPr>
                <w:sz w:val="22"/>
                <w:szCs w:val="22"/>
                <w:lang w:eastAsia="en-US"/>
              </w:rPr>
            </w:pPr>
            <w:r w:rsidRPr="00AF7F9E">
              <w:rPr>
                <w:sz w:val="22"/>
                <w:szCs w:val="22"/>
                <w:lang w:eastAsia="en-US"/>
              </w:rPr>
              <w:t>2.1.2. при исполнении договора замена такого товара на</w:t>
            </w:r>
            <w:r>
              <w:rPr>
                <w:sz w:val="22"/>
                <w:szCs w:val="22"/>
                <w:lang w:eastAsia="en-US"/>
              </w:rPr>
              <w:t xml:space="preserve"> </w:t>
            </w:r>
            <w:r w:rsidRPr="00AF7F9E">
              <w:rPr>
                <w:sz w:val="22"/>
                <w:szCs w:val="22"/>
                <w:lang w:eastAsia="en-US"/>
              </w:rPr>
              <w:t xml:space="preserve">происходящий из иностранного государства товар, в отношении которого установлен данный запрет. </w:t>
            </w:r>
          </w:p>
          <w:p w14:paraId="3851C891" w14:textId="77777777" w:rsidR="00A35699" w:rsidRDefault="00A35699" w:rsidP="003B2A85">
            <w:pPr>
              <w:widowControl w:val="0"/>
              <w:ind w:firstLine="317"/>
              <w:jc w:val="both"/>
              <w:rPr>
                <w:sz w:val="22"/>
                <w:szCs w:val="22"/>
                <w:lang w:eastAsia="en-US"/>
              </w:rPr>
            </w:pPr>
          </w:p>
          <w:p w14:paraId="34883566" w14:textId="77777777" w:rsidR="00A35699" w:rsidRPr="00FC4938" w:rsidRDefault="00A35699" w:rsidP="003B2A85">
            <w:pPr>
              <w:widowControl w:val="0"/>
              <w:ind w:firstLine="317"/>
              <w:jc w:val="both"/>
              <w:rPr>
                <w:b/>
                <w:sz w:val="22"/>
                <w:szCs w:val="22"/>
                <w:lang w:eastAsia="en-US"/>
              </w:rPr>
            </w:pPr>
            <w:r w:rsidRPr="00FC4938">
              <w:rPr>
                <w:b/>
                <w:sz w:val="22"/>
                <w:szCs w:val="22"/>
                <w:lang w:eastAsia="en-US"/>
              </w:rPr>
              <w:t>Участник закупки в заявке на участие обязан указывать (декларировать) наименование страны происхождения поставляемых товаров (работ, услуг) для подтверждения происхождения товаров,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p>
          <w:p w14:paraId="687551E9" w14:textId="77777777" w:rsidR="00A35699" w:rsidRDefault="00A35699" w:rsidP="003B2A85">
            <w:pPr>
              <w:widowControl w:val="0"/>
              <w:ind w:firstLine="317"/>
              <w:jc w:val="both"/>
              <w:rPr>
                <w:sz w:val="22"/>
                <w:szCs w:val="22"/>
                <w:lang w:eastAsia="en-US"/>
              </w:rPr>
            </w:pPr>
            <w:r w:rsidRPr="00AF7F9E">
              <w:rPr>
                <w:sz w:val="22"/>
                <w:szCs w:val="22"/>
                <w:lang w:eastAsia="en-US"/>
              </w:rPr>
              <w:t xml:space="preserve"> (</w:t>
            </w:r>
            <w:hyperlink r:id="rId9" w:history="1">
              <w:r w:rsidRPr="000D3FF8">
                <w:rPr>
                  <w:rStyle w:val="aa"/>
                  <w:sz w:val="22"/>
                  <w:szCs w:val="22"/>
                  <w:lang w:eastAsia="en-US"/>
                </w:rPr>
                <w:t>https://www.gisp.gov.ru/gisplk/</w:t>
              </w:r>
            </w:hyperlink>
            <w:r w:rsidRPr="00AF7F9E">
              <w:rPr>
                <w:sz w:val="22"/>
                <w:szCs w:val="22"/>
                <w:lang w:eastAsia="en-US"/>
              </w:rPr>
              <w:t>)</w:t>
            </w:r>
          </w:p>
          <w:p w14:paraId="77D438E6" w14:textId="77777777" w:rsidR="00A35699" w:rsidRDefault="00A35699" w:rsidP="003B2A85">
            <w:pPr>
              <w:widowControl w:val="0"/>
              <w:ind w:firstLine="317"/>
              <w:jc w:val="both"/>
              <w:rPr>
                <w:sz w:val="22"/>
                <w:szCs w:val="22"/>
                <w:lang w:eastAsia="en-US"/>
              </w:rPr>
            </w:pPr>
            <w:proofErr w:type="gramStart"/>
            <w:r w:rsidRPr="0085132A">
              <w:rPr>
                <w:sz w:val="22"/>
                <w:szCs w:val="22"/>
                <w:lang w:eastAsia="en-US"/>
              </w:rPr>
              <w:t>Документом, подтверждающими происхождение товара из государств - членов Евразийского экономического союза (за исключением Российской Федерации), является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информация о совокупном количестве баллов за выполнение (освоение) на территории Евразийского экономического союза</w:t>
            </w:r>
            <w:proofErr w:type="gramEnd"/>
            <w:r w:rsidRPr="0085132A">
              <w:rPr>
                <w:sz w:val="22"/>
                <w:szCs w:val="22"/>
                <w:lang w:eastAsia="en-US"/>
              </w:rPr>
              <w:t xml:space="preserve">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397C6EB" w14:textId="77777777" w:rsidR="00A35699" w:rsidRDefault="00D9742B" w:rsidP="003B2A85">
            <w:pPr>
              <w:widowControl w:val="0"/>
              <w:ind w:firstLine="317"/>
              <w:jc w:val="both"/>
              <w:rPr>
                <w:sz w:val="22"/>
                <w:szCs w:val="22"/>
                <w:lang w:eastAsia="en-US"/>
              </w:rPr>
            </w:pPr>
            <w:hyperlink r:id="rId10" w:history="1">
              <w:r w:rsidR="00A35699" w:rsidRPr="005F60AE">
                <w:rPr>
                  <w:rStyle w:val="aa"/>
                  <w:sz w:val="22"/>
                  <w:szCs w:val="22"/>
                  <w:lang w:eastAsia="en-US"/>
                </w:rPr>
                <w:t>https://erpt.eecommission.org/Goods</w:t>
              </w:r>
            </w:hyperlink>
          </w:p>
          <w:p w14:paraId="10B6E67D" w14:textId="77777777" w:rsidR="00A35699" w:rsidRPr="00C3250E" w:rsidRDefault="00A35699" w:rsidP="003B2A85">
            <w:pPr>
              <w:widowControl w:val="0"/>
              <w:ind w:firstLine="317"/>
              <w:jc w:val="both"/>
              <w:rPr>
                <w:sz w:val="22"/>
                <w:szCs w:val="22"/>
                <w:lang w:eastAsia="en-US"/>
              </w:rPr>
            </w:pPr>
          </w:p>
          <w:p w14:paraId="710F7C5F" w14:textId="53B4F6F7" w:rsidR="00A35699" w:rsidRPr="004126A3" w:rsidRDefault="00A35699" w:rsidP="00074D17">
            <w:pPr>
              <w:pStyle w:val="a9"/>
              <w:widowControl w:val="0"/>
              <w:ind w:firstLine="317"/>
              <w:jc w:val="both"/>
              <w:rPr>
                <w:b/>
                <w:sz w:val="22"/>
              </w:rPr>
            </w:pPr>
            <w:r w:rsidRPr="00B960FD">
              <w:rPr>
                <w:b/>
                <w:sz w:val="22"/>
              </w:rPr>
              <w:t>- в случае отсутствия указанной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tc>
      </w:tr>
      <w:tr w:rsidR="00603A59" w14:paraId="6E8D6E84" w14:textId="77777777" w:rsidTr="001B12C3">
        <w:tc>
          <w:tcPr>
            <w:tcW w:w="5000" w:type="pct"/>
            <w:gridSpan w:val="5"/>
            <w:tcBorders>
              <w:top w:val="single" w:sz="4" w:space="0" w:color="000000"/>
              <w:left w:val="single" w:sz="4" w:space="0" w:color="000000"/>
              <w:bottom w:val="single" w:sz="4" w:space="0" w:color="auto"/>
              <w:right w:val="single" w:sz="4" w:space="0" w:color="000000"/>
            </w:tcBorders>
            <w:noWrap/>
            <w:vAlign w:val="bottom"/>
          </w:tcPr>
          <w:p w14:paraId="48C7E874" w14:textId="77777777" w:rsidR="00603A59" w:rsidRDefault="00603A59" w:rsidP="00603A59">
            <w:pPr>
              <w:widowControl w:val="0"/>
              <w:ind w:firstLine="330"/>
              <w:jc w:val="both"/>
              <w:rPr>
                <w:b/>
                <w:sz w:val="22"/>
                <w:szCs w:val="22"/>
              </w:rPr>
            </w:pPr>
            <w:r w:rsidRPr="003A46FD">
              <w:rPr>
                <w:b/>
                <w:sz w:val="22"/>
                <w:szCs w:val="22"/>
              </w:rPr>
              <w:lastRenderedPageBreak/>
              <w:t>4.Требования к содержанию и составу заявки на участие в аукционе в электронной форме.</w:t>
            </w:r>
          </w:p>
          <w:p w14:paraId="382D900B" w14:textId="77777777" w:rsidR="00603A59" w:rsidRDefault="00603A59" w:rsidP="00603A59">
            <w:pPr>
              <w:widowControl w:val="0"/>
              <w:ind w:firstLine="330"/>
              <w:jc w:val="both"/>
              <w:rPr>
                <w:sz w:val="22"/>
                <w:szCs w:val="22"/>
              </w:rPr>
            </w:pPr>
            <w:r w:rsidRPr="003A46FD">
              <w:rPr>
                <w:sz w:val="22"/>
                <w:szCs w:val="22"/>
              </w:rPr>
              <w:t xml:space="preserve">Участник аукциона в электронной форме формирует заявку </w:t>
            </w:r>
            <w:proofErr w:type="gramStart"/>
            <w:r w:rsidRPr="003A46FD">
              <w:rPr>
                <w:sz w:val="22"/>
                <w:szCs w:val="22"/>
              </w:rPr>
              <w:t>на участие в аукционе в электронной форме в соответствии с регламентом</w:t>
            </w:r>
            <w:proofErr w:type="gramEnd"/>
            <w:r w:rsidRPr="003A46FD">
              <w:rPr>
                <w:sz w:val="22"/>
                <w:szCs w:val="22"/>
              </w:rPr>
              <w:t xml:space="preserve"> электронной площадки, определенной для проведения настоящего аукциона в </w:t>
            </w:r>
            <w:r w:rsidRPr="003A46FD">
              <w:rPr>
                <w:sz w:val="22"/>
                <w:szCs w:val="22"/>
              </w:rPr>
              <w:lastRenderedPageBreak/>
              <w:t>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46FBD109" w14:textId="77777777" w:rsidR="00603A59" w:rsidRDefault="00603A59" w:rsidP="00603A59">
            <w:pPr>
              <w:widowControl w:val="0"/>
              <w:ind w:firstLine="330"/>
              <w:jc w:val="both"/>
              <w:rPr>
                <w:sz w:val="22"/>
                <w:szCs w:val="22"/>
              </w:rPr>
            </w:pPr>
            <w:r w:rsidRPr="003A46FD">
              <w:rPr>
                <w:sz w:val="22"/>
                <w:szCs w:val="22"/>
              </w:rPr>
              <w:t>При описании условий и предложений участником аукциона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аукциона в электронной форме, не должны допускать двусмысленных толкований.</w:t>
            </w:r>
          </w:p>
          <w:p w14:paraId="458F1458" w14:textId="77777777" w:rsidR="00603A59" w:rsidRDefault="00603A59" w:rsidP="00603A59">
            <w:pPr>
              <w:widowControl w:val="0"/>
              <w:ind w:firstLine="330"/>
              <w:jc w:val="both"/>
              <w:rPr>
                <w:sz w:val="22"/>
                <w:szCs w:val="22"/>
              </w:rPr>
            </w:pPr>
            <w:r w:rsidRPr="003A46FD">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3A46FD">
              <w:rPr>
                <w:sz w:val="22"/>
                <w:szCs w:val="22"/>
              </w:rPr>
              <w:t>doc</w:t>
            </w:r>
            <w:proofErr w:type="spellEnd"/>
            <w:r w:rsidRPr="003A46FD">
              <w:rPr>
                <w:sz w:val="22"/>
                <w:szCs w:val="22"/>
              </w:rPr>
              <w:t>), (*.</w:t>
            </w:r>
            <w:proofErr w:type="spellStart"/>
            <w:r w:rsidRPr="003A46FD">
              <w:rPr>
                <w:sz w:val="22"/>
                <w:szCs w:val="22"/>
              </w:rPr>
              <w:t>docx</w:t>
            </w:r>
            <w:proofErr w:type="spellEnd"/>
            <w:r w:rsidRPr="003A46FD">
              <w:rPr>
                <w:sz w:val="22"/>
                <w:szCs w:val="22"/>
              </w:rPr>
              <w:t>), (*.</w:t>
            </w:r>
            <w:proofErr w:type="spellStart"/>
            <w:r w:rsidRPr="003A46FD">
              <w:rPr>
                <w:sz w:val="22"/>
                <w:szCs w:val="22"/>
              </w:rPr>
              <w:t>xls</w:t>
            </w:r>
            <w:proofErr w:type="spellEnd"/>
            <w:r w:rsidRPr="003A46FD">
              <w:rPr>
                <w:sz w:val="22"/>
                <w:szCs w:val="22"/>
              </w:rPr>
              <w:t>), (*.</w:t>
            </w:r>
            <w:proofErr w:type="spellStart"/>
            <w:r w:rsidRPr="003A46FD">
              <w:rPr>
                <w:sz w:val="22"/>
                <w:szCs w:val="22"/>
              </w:rPr>
              <w:t>xlsx</w:t>
            </w:r>
            <w:proofErr w:type="spellEnd"/>
            <w:r w:rsidRPr="003A46FD">
              <w:rPr>
                <w:sz w:val="22"/>
                <w:szCs w:val="22"/>
              </w:rPr>
              <w:t xml:space="preserve">), </w:t>
            </w:r>
            <w:r>
              <w:rPr>
                <w:sz w:val="22"/>
                <w:szCs w:val="22"/>
              </w:rPr>
              <w:t>(*.</w:t>
            </w:r>
            <w:proofErr w:type="spellStart"/>
            <w:r>
              <w:rPr>
                <w:sz w:val="22"/>
                <w:szCs w:val="22"/>
              </w:rPr>
              <w:t>txt</w:t>
            </w:r>
            <w:proofErr w:type="spellEnd"/>
            <w:r>
              <w:rPr>
                <w:sz w:val="22"/>
                <w:szCs w:val="22"/>
              </w:rPr>
              <w:t>), (*.</w:t>
            </w:r>
            <w:proofErr w:type="spellStart"/>
            <w:r>
              <w:rPr>
                <w:sz w:val="22"/>
                <w:szCs w:val="22"/>
              </w:rPr>
              <w:t>pdf</w:t>
            </w:r>
            <w:proofErr w:type="spellEnd"/>
            <w:r>
              <w:rPr>
                <w:sz w:val="22"/>
                <w:szCs w:val="22"/>
              </w:rPr>
              <w:t>), (*.</w:t>
            </w:r>
            <w:proofErr w:type="spellStart"/>
            <w:r>
              <w:rPr>
                <w:sz w:val="22"/>
                <w:szCs w:val="22"/>
              </w:rPr>
              <w:t>jpg</w:t>
            </w:r>
            <w:proofErr w:type="spellEnd"/>
            <w:r>
              <w:rPr>
                <w:sz w:val="22"/>
                <w:szCs w:val="22"/>
              </w:rPr>
              <w:t xml:space="preserve">), либо иным обеспечивающим </w:t>
            </w:r>
            <w:r w:rsidRPr="00786BA5">
              <w:rPr>
                <w:sz w:val="22"/>
                <w:szCs w:val="22"/>
              </w:rPr>
              <w:t xml:space="preserve">отсутствие необходимости применения пользователями </w:t>
            </w:r>
            <w:r>
              <w:rPr>
                <w:sz w:val="22"/>
                <w:szCs w:val="22"/>
              </w:rPr>
              <w:t>ЕИС</w:t>
            </w:r>
            <w:r w:rsidRPr="00786BA5">
              <w:rPr>
                <w:sz w:val="22"/>
                <w:szCs w:val="22"/>
              </w:rPr>
              <w:t xml:space="preserve">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w:t>
            </w:r>
            <w:r>
              <w:rPr>
                <w:sz w:val="22"/>
                <w:szCs w:val="22"/>
              </w:rPr>
              <w:t>ы.</w:t>
            </w:r>
          </w:p>
          <w:p w14:paraId="1D0C5826" w14:textId="77777777" w:rsidR="00603A59" w:rsidRDefault="00603A59" w:rsidP="00603A59">
            <w:pPr>
              <w:widowControl w:val="0"/>
              <w:ind w:firstLine="330"/>
              <w:jc w:val="both"/>
              <w:rPr>
                <w:sz w:val="22"/>
                <w:szCs w:val="22"/>
              </w:rPr>
            </w:pPr>
            <w:r w:rsidRPr="003A46FD">
              <w:rPr>
                <w:sz w:val="22"/>
                <w:szCs w:val="22"/>
              </w:rPr>
              <w:t>Документы, подписанные электронной подписью (далее – ЭП) участника аукциона в электронной форме, лица, имеющего право действовать от имени участника аукциона в электронной форме, признаются документами, подписанными собственноручной подписью участника аукциона в электронной форме, лица имеющего право действовать от имени участника, заверенные печатью организации.</w:t>
            </w:r>
          </w:p>
          <w:p w14:paraId="7D9E7E05" w14:textId="77777777" w:rsidR="00603A59" w:rsidRDefault="00603A59" w:rsidP="00603A59">
            <w:pPr>
              <w:widowControl w:val="0"/>
              <w:ind w:firstLine="330"/>
              <w:jc w:val="both"/>
              <w:rPr>
                <w:sz w:val="22"/>
                <w:szCs w:val="22"/>
              </w:rPr>
            </w:pPr>
            <w:r w:rsidRPr="003A46FD">
              <w:rPr>
                <w:sz w:val="22"/>
                <w:szCs w:val="22"/>
              </w:rPr>
              <w:t xml:space="preserve">Наличие ЭП участника аукциона в электронной форме подтверждает, что документ отправлен от имени участника аукциона в электронной форме и является точной цифровой копией документа-оригинала. </w:t>
            </w:r>
          </w:p>
          <w:p w14:paraId="44558C50" w14:textId="77777777" w:rsidR="00603A59" w:rsidRDefault="00603A59" w:rsidP="00603A59">
            <w:pPr>
              <w:widowControl w:val="0"/>
              <w:ind w:firstLine="330"/>
              <w:jc w:val="both"/>
              <w:rPr>
                <w:sz w:val="22"/>
                <w:szCs w:val="22"/>
              </w:rPr>
            </w:pPr>
            <w:r w:rsidRPr="003A46FD">
              <w:rPr>
                <w:sz w:val="22"/>
                <w:szCs w:val="22"/>
              </w:rPr>
              <w:t xml:space="preserve">Файлы </w:t>
            </w:r>
            <w:r>
              <w:rPr>
                <w:sz w:val="22"/>
                <w:szCs w:val="22"/>
              </w:rPr>
              <w:t>первой</w:t>
            </w:r>
            <w:r w:rsidRPr="003A46FD">
              <w:rPr>
                <w:sz w:val="22"/>
                <w:szCs w:val="22"/>
              </w:rPr>
              <w:t xml:space="preserve"> части заяв</w:t>
            </w:r>
            <w:r>
              <w:rPr>
                <w:sz w:val="22"/>
                <w:szCs w:val="22"/>
              </w:rPr>
              <w:t>ки</w:t>
            </w:r>
            <w:r w:rsidRPr="003A46FD">
              <w:rPr>
                <w:sz w:val="22"/>
                <w:szCs w:val="22"/>
              </w:rPr>
              <w:t xml:space="preserve"> размещаются отдельно от файлов втор</w:t>
            </w:r>
            <w:r>
              <w:rPr>
                <w:sz w:val="22"/>
                <w:szCs w:val="22"/>
              </w:rPr>
              <w:t>ой</w:t>
            </w:r>
            <w:r w:rsidRPr="003A46FD">
              <w:rPr>
                <w:sz w:val="22"/>
                <w:szCs w:val="22"/>
              </w:rPr>
              <w:t xml:space="preserve"> част</w:t>
            </w:r>
            <w:r>
              <w:rPr>
                <w:sz w:val="22"/>
                <w:szCs w:val="22"/>
              </w:rPr>
              <w:t>и</w:t>
            </w:r>
            <w:r w:rsidRPr="003A46FD">
              <w:rPr>
                <w:sz w:val="22"/>
                <w:szCs w:val="22"/>
              </w:rPr>
              <w:t xml:space="preserve"> заяв</w:t>
            </w:r>
            <w:r>
              <w:rPr>
                <w:sz w:val="22"/>
                <w:szCs w:val="22"/>
              </w:rPr>
              <w:t>ки</w:t>
            </w:r>
            <w:r w:rsidRPr="003A46FD">
              <w:rPr>
                <w:sz w:val="22"/>
                <w:szCs w:val="22"/>
              </w:rPr>
              <w:t xml:space="preserve"> в соответствующих разделах на ЭТП.</w:t>
            </w:r>
          </w:p>
          <w:p w14:paraId="20F4B4B4" w14:textId="77777777" w:rsidR="00603A59" w:rsidRDefault="00603A59" w:rsidP="00603A59">
            <w:pPr>
              <w:widowControl w:val="0"/>
              <w:ind w:firstLine="330"/>
              <w:jc w:val="both"/>
              <w:rPr>
                <w:sz w:val="22"/>
                <w:szCs w:val="22"/>
              </w:rPr>
            </w:pPr>
            <w:r w:rsidRPr="003A46FD">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6C5167C" w14:textId="77777777" w:rsidR="00603A59" w:rsidRDefault="00603A59" w:rsidP="00603A59">
            <w:pPr>
              <w:widowControl w:val="0"/>
              <w:ind w:firstLine="330"/>
              <w:jc w:val="both"/>
              <w:rPr>
                <w:sz w:val="22"/>
                <w:szCs w:val="22"/>
              </w:rPr>
            </w:pPr>
            <w:r w:rsidRPr="003A46FD">
              <w:rPr>
                <w:sz w:val="22"/>
                <w:szCs w:val="22"/>
              </w:rPr>
              <w:t xml:space="preserve">Все файлы не должны иметь защиты от их открытия, изменения, копирования их содержимого или их печати. </w:t>
            </w:r>
          </w:p>
          <w:p w14:paraId="31FC7C9F" w14:textId="77777777" w:rsidR="00603A59" w:rsidRDefault="00603A59" w:rsidP="00603A59">
            <w:pPr>
              <w:widowControl w:val="0"/>
              <w:ind w:firstLine="330"/>
              <w:jc w:val="both"/>
              <w:rPr>
                <w:sz w:val="22"/>
                <w:szCs w:val="22"/>
              </w:rPr>
            </w:pPr>
            <w:r w:rsidRPr="003A46FD">
              <w:rPr>
                <w:sz w:val="22"/>
                <w:szCs w:val="22"/>
              </w:rPr>
              <w:t>Все документы, входящие в состав заявки должны быть подписаны электронной подписью лица, имеющего право действовать от имени участника аукциона в электронной форме.</w:t>
            </w:r>
          </w:p>
          <w:p w14:paraId="3E45B6FB" w14:textId="77777777" w:rsidR="00603A59" w:rsidRDefault="00603A59" w:rsidP="00603A59">
            <w:pPr>
              <w:widowControl w:val="0"/>
              <w:ind w:firstLine="330"/>
              <w:jc w:val="both"/>
              <w:rPr>
                <w:b/>
                <w:sz w:val="22"/>
                <w:szCs w:val="22"/>
              </w:rPr>
            </w:pPr>
            <w:r w:rsidRPr="003A46FD">
              <w:rPr>
                <w:b/>
                <w:sz w:val="22"/>
                <w:szCs w:val="22"/>
              </w:rPr>
              <w:t xml:space="preserve">Каждый потенциальный участник закупки вправе подать только </w:t>
            </w:r>
            <w:r>
              <w:rPr>
                <w:b/>
                <w:sz w:val="22"/>
                <w:szCs w:val="22"/>
              </w:rPr>
              <w:t>одну заявку на участие</w:t>
            </w:r>
            <w:r w:rsidRPr="003A46FD">
              <w:rPr>
                <w:b/>
                <w:sz w:val="22"/>
                <w:szCs w:val="22"/>
              </w:rPr>
              <w:t>.</w:t>
            </w:r>
          </w:p>
          <w:p w14:paraId="381DE957" w14:textId="13897F26" w:rsidR="00603A59" w:rsidRDefault="00603A59" w:rsidP="008217B4">
            <w:pPr>
              <w:widowControl w:val="0"/>
              <w:ind w:firstLine="330"/>
              <w:jc w:val="both"/>
              <w:rPr>
                <w:sz w:val="22"/>
                <w:szCs w:val="22"/>
              </w:rPr>
            </w:pPr>
            <w:r w:rsidRPr="003A46FD">
              <w:rPr>
                <w:sz w:val="22"/>
                <w:szCs w:val="22"/>
              </w:rPr>
              <w:t>Заявка на участие в аукционе в электронной форме состоит из двух частей:</w:t>
            </w:r>
          </w:p>
        </w:tc>
      </w:tr>
      <w:tr w:rsidR="00603A59" w14:paraId="6A5B8FAB" w14:textId="77777777" w:rsidTr="00A35699">
        <w:tc>
          <w:tcPr>
            <w:tcW w:w="983" w:type="pct"/>
            <w:vMerge w:val="restart"/>
            <w:tcBorders>
              <w:top w:val="single" w:sz="4" w:space="0" w:color="auto"/>
              <w:left w:val="single" w:sz="4" w:space="0" w:color="auto"/>
              <w:right w:val="single" w:sz="4" w:space="0" w:color="auto"/>
            </w:tcBorders>
          </w:tcPr>
          <w:p w14:paraId="42D5BBD5" w14:textId="77777777" w:rsidR="00603A59" w:rsidRDefault="00603A59" w:rsidP="008217B4">
            <w:pPr>
              <w:widowControl w:val="0"/>
              <w:rPr>
                <w:sz w:val="22"/>
                <w:szCs w:val="22"/>
                <w:lang w:val="en-US" w:eastAsia="en-US"/>
              </w:rPr>
            </w:pPr>
            <w:r w:rsidRPr="003A46FD">
              <w:rPr>
                <w:sz w:val="22"/>
                <w:szCs w:val="22"/>
              </w:rPr>
              <w:lastRenderedPageBreak/>
              <w:t>4.1.</w:t>
            </w:r>
          </w:p>
        </w:tc>
        <w:tc>
          <w:tcPr>
            <w:tcW w:w="4017" w:type="pct"/>
            <w:gridSpan w:val="4"/>
            <w:tcBorders>
              <w:top w:val="single" w:sz="4" w:space="0" w:color="auto"/>
              <w:left w:val="single" w:sz="4" w:space="0" w:color="auto"/>
              <w:bottom w:val="single" w:sz="4" w:space="0" w:color="auto"/>
              <w:right w:val="single" w:sz="4" w:space="0" w:color="auto"/>
            </w:tcBorders>
          </w:tcPr>
          <w:p w14:paraId="1C93BA37" w14:textId="03D46DCA" w:rsidR="00603A59" w:rsidRDefault="00603A59" w:rsidP="008F063B">
            <w:pPr>
              <w:widowControl w:val="0"/>
              <w:jc w:val="both"/>
              <w:rPr>
                <w:sz w:val="22"/>
                <w:szCs w:val="22"/>
                <w:lang w:eastAsia="en-US"/>
              </w:rPr>
            </w:pPr>
            <w:r>
              <w:rPr>
                <w:b/>
                <w:bCs/>
                <w:sz w:val="22"/>
                <w:szCs w:val="22"/>
              </w:rPr>
              <w:t xml:space="preserve">ПЕРВАЯ ЧАСТЬ </w:t>
            </w:r>
            <w:r w:rsidRPr="003A46FD">
              <w:rPr>
                <w:b/>
                <w:bCs/>
                <w:sz w:val="22"/>
                <w:szCs w:val="22"/>
              </w:rPr>
              <w:t xml:space="preserve">ЗАЯВКИ на участие в аукционе </w:t>
            </w:r>
            <w:r w:rsidRPr="003A46FD">
              <w:rPr>
                <w:b/>
                <w:sz w:val="22"/>
                <w:szCs w:val="22"/>
              </w:rPr>
              <w:t>в электронной форме</w:t>
            </w:r>
            <w:r w:rsidRPr="003A46FD">
              <w:rPr>
                <w:sz w:val="22"/>
                <w:szCs w:val="22"/>
              </w:rPr>
              <w:t xml:space="preserve"> </w:t>
            </w:r>
            <w:r w:rsidRPr="003A46FD">
              <w:rPr>
                <w:b/>
                <w:bCs/>
                <w:sz w:val="22"/>
                <w:szCs w:val="22"/>
              </w:rPr>
              <w:t xml:space="preserve">должна содержать </w:t>
            </w:r>
            <w:r w:rsidRPr="0002059A">
              <w:rPr>
                <w:b/>
                <w:bCs/>
                <w:sz w:val="22"/>
                <w:szCs w:val="22"/>
              </w:rPr>
              <w:t>предложение участника конкурентной закупки в отношении предмета такой закупки</w:t>
            </w:r>
            <w:r>
              <w:rPr>
                <w:b/>
                <w:bCs/>
                <w:sz w:val="22"/>
                <w:szCs w:val="22"/>
              </w:rPr>
              <w:t xml:space="preserve">, в том числе </w:t>
            </w:r>
            <w:r w:rsidRPr="003A46FD">
              <w:rPr>
                <w:b/>
                <w:bCs/>
                <w:sz w:val="22"/>
                <w:szCs w:val="22"/>
              </w:rPr>
              <w:t xml:space="preserve">следующую информацию: </w:t>
            </w:r>
          </w:p>
        </w:tc>
      </w:tr>
      <w:tr w:rsidR="002230FC" w14:paraId="71425FEE" w14:textId="77777777" w:rsidTr="00A35699">
        <w:tc>
          <w:tcPr>
            <w:tcW w:w="983" w:type="pct"/>
            <w:vMerge/>
            <w:tcBorders>
              <w:left w:val="single" w:sz="4" w:space="0" w:color="auto"/>
              <w:right w:val="single" w:sz="4" w:space="0" w:color="auto"/>
            </w:tcBorders>
            <w:vAlign w:val="center"/>
          </w:tcPr>
          <w:p w14:paraId="7CA29027" w14:textId="77777777" w:rsidR="002230FC" w:rsidRDefault="002230FC" w:rsidP="008217B4">
            <w:pPr>
              <w:widowControl w:val="0"/>
              <w:rPr>
                <w:sz w:val="22"/>
                <w:szCs w:val="22"/>
                <w:lang w:eastAsia="en-US"/>
              </w:rPr>
            </w:pPr>
          </w:p>
        </w:tc>
        <w:tc>
          <w:tcPr>
            <w:tcW w:w="4017" w:type="pct"/>
            <w:gridSpan w:val="4"/>
            <w:tcBorders>
              <w:top w:val="single" w:sz="4" w:space="0" w:color="auto"/>
              <w:left w:val="single" w:sz="4" w:space="0" w:color="auto"/>
              <w:right w:val="single" w:sz="4" w:space="0" w:color="auto"/>
            </w:tcBorders>
          </w:tcPr>
          <w:p w14:paraId="0A86D267" w14:textId="77BD280B" w:rsidR="002230FC" w:rsidRPr="000F5909" w:rsidRDefault="002230FC" w:rsidP="008217B4">
            <w:pPr>
              <w:widowControl w:val="0"/>
              <w:rPr>
                <w:sz w:val="22"/>
                <w:szCs w:val="22"/>
              </w:rPr>
            </w:pPr>
            <w:r w:rsidRPr="000F5909">
              <w:rPr>
                <w:sz w:val="22"/>
                <w:szCs w:val="22"/>
              </w:rPr>
              <w:t>1) при размещении заказа на поставку товара:</w:t>
            </w:r>
          </w:p>
        </w:tc>
      </w:tr>
      <w:tr w:rsidR="00603A59" w14:paraId="53A35C97" w14:textId="77777777" w:rsidTr="00A35699">
        <w:tc>
          <w:tcPr>
            <w:tcW w:w="983" w:type="pct"/>
            <w:vMerge/>
            <w:tcBorders>
              <w:left w:val="single" w:sz="4" w:space="0" w:color="auto"/>
              <w:right w:val="single" w:sz="4" w:space="0" w:color="auto"/>
            </w:tcBorders>
            <w:vAlign w:val="center"/>
          </w:tcPr>
          <w:p w14:paraId="1E182743" w14:textId="77777777" w:rsidR="00603A59" w:rsidRDefault="00603A5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1FA6FE53" w14:textId="2D4649C5" w:rsidR="00603A59" w:rsidRPr="000F5909" w:rsidRDefault="00603A59" w:rsidP="009829B1">
            <w:pPr>
              <w:widowControl w:val="0"/>
              <w:autoSpaceDE w:val="0"/>
              <w:autoSpaceDN w:val="0"/>
              <w:jc w:val="both"/>
              <w:rPr>
                <w:sz w:val="22"/>
                <w:szCs w:val="22"/>
              </w:rPr>
            </w:pPr>
            <w:r w:rsidRPr="000F5909">
              <w:rPr>
                <w:sz w:val="22"/>
                <w:szCs w:val="22"/>
              </w:rPr>
              <w:t xml:space="preserve">а) согласие участника процедуры закупки на поставку товара, </w:t>
            </w:r>
            <w:r w:rsidRPr="00E03F6B">
              <w:rPr>
                <w:sz w:val="22"/>
                <w:szCs w:val="22"/>
              </w:rPr>
              <w:t xml:space="preserve">в отношении предмета Закупки: конкретные показатели товара, соответствующие значениям, </w:t>
            </w:r>
            <w:r w:rsidRPr="003778EC">
              <w:rPr>
                <w:sz w:val="22"/>
                <w:szCs w:val="22"/>
              </w:rPr>
              <w:t>установленным документацией о закупке, и товарный знак (при его наличии) предлагаемого для поставки товара</w:t>
            </w:r>
            <w:r>
              <w:rPr>
                <w:sz w:val="22"/>
                <w:szCs w:val="22"/>
              </w:rPr>
              <w:t>.</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0AA556ED" w14:textId="77777777" w:rsidR="00603A59" w:rsidRDefault="00603A59" w:rsidP="003778EC">
            <w:pPr>
              <w:widowControl w:val="0"/>
              <w:jc w:val="both"/>
              <w:rPr>
                <w:b/>
              </w:rPr>
            </w:pPr>
            <w:r w:rsidRPr="009829B1">
              <w:rPr>
                <w:b/>
              </w:rPr>
              <w:t xml:space="preserve">ПРИМЕНЯЕТСЯ </w:t>
            </w:r>
          </w:p>
          <w:p w14:paraId="6477667B" w14:textId="7EED5F43" w:rsidR="00603A59" w:rsidRPr="00F540BB" w:rsidRDefault="00603A59" w:rsidP="00D7776B">
            <w:pPr>
              <w:widowControl w:val="0"/>
              <w:jc w:val="both"/>
              <w:rPr>
                <w:sz w:val="22"/>
                <w:szCs w:val="22"/>
                <w:highlight w:val="yellow"/>
              </w:rPr>
            </w:pPr>
            <w:proofErr w:type="gramStart"/>
            <w:r>
              <w:t>(часть</w:t>
            </w:r>
            <w:r w:rsidRPr="00D7776B">
              <w:t xml:space="preserve"> V.</w:t>
            </w:r>
            <w:proofErr w:type="gramEnd"/>
            <w:r w:rsidRPr="00D7776B">
              <w:t xml:space="preserve"> </w:t>
            </w:r>
            <w:proofErr w:type="gramStart"/>
            <w:r w:rsidRPr="00D7776B">
              <w:t>Образцы форм</w:t>
            </w:r>
            <w:r>
              <w:t>:</w:t>
            </w:r>
            <w:r w:rsidRPr="00D7776B">
              <w:t xml:space="preserve"> </w:t>
            </w:r>
            <w:r w:rsidRPr="009829B1">
              <w:t>инструкция по оформлению</w:t>
            </w:r>
            <w:r>
              <w:t xml:space="preserve">, </w:t>
            </w:r>
            <w:r w:rsidRPr="009829B1">
              <w:t>Форма 1 первой части Заявки</w:t>
            </w:r>
            <w:r>
              <w:t xml:space="preserve"> и </w:t>
            </w:r>
            <w:r w:rsidRPr="009829B1">
              <w:t>Приложение</w:t>
            </w:r>
            <w:r>
              <w:t xml:space="preserve"> №</w:t>
            </w:r>
            <w:r w:rsidRPr="009829B1">
              <w:t>1</w:t>
            </w:r>
            <w:r>
              <w:t xml:space="preserve"> </w:t>
            </w:r>
            <w:r w:rsidRPr="009829B1">
              <w:t>к Форме первой части Заявки</w:t>
            </w:r>
            <w:r>
              <w:t>)</w:t>
            </w:r>
            <w:proofErr w:type="gramEnd"/>
          </w:p>
        </w:tc>
      </w:tr>
      <w:tr w:rsidR="00A35699" w14:paraId="2F9DC138" w14:textId="77777777" w:rsidTr="00A35699">
        <w:tc>
          <w:tcPr>
            <w:tcW w:w="983" w:type="pct"/>
            <w:vMerge/>
            <w:tcBorders>
              <w:left w:val="single" w:sz="4" w:space="0" w:color="auto"/>
              <w:right w:val="single" w:sz="4" w:space="0" w:color="auto"/>
            </w:tcBorders>
            <w:vAlign w:val="center"/>
          </w:tcPr>
          <w:p w14:paraId="20DD6B37" w14:textId="77777777" w:rsidR="00A35699" w:rsidRDefault="00A3569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6966E97B" w14:textId="625E51BD" w:rsidR="00A35699" w:rsidRPr="000F5909" w:rsidRDefault="00A35699" w:rsidP="003778EC">
            <w:pPr>
              <w:widowControl w:val="0"/>
              <w:autoSpaceDE w:val="0"/>
              <w:autoSpaceDN w:val="0"/>
              <w:jc w:val="both"/>
              <w:rPr>
                <w:sz w:val="22"/>
                <w:szCs w:val="22"/>
              </w:rPr>
            </w:pPr>
            <w:r w:rsidRPr="000F5909">
              <w:rPr>
                <w:sz w:val="22"/>
                <w:szCs w:val="22"/>
              </w:rPr>
              <w:t xml:space="preserve">б) </w:t>
            </w:r>
            <w:r w:rsidRPr="009829B1">
              <w:rPr>
                <w:sz w:val="22"/>
                <w:szCs w:val="22"/>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Pr>
                <w:sz w:val="22"/>
                <w:szCs w:val="22"/>
              </w:rPr>
              <w:t>в соответствии с подпунктом «б»</w:t>
            </w:r>
            <w:r w:rsidRPr="003778EC">
              <w:rPr>
                <w:sz w:val="22"/>
                <w:szCs w:val="22"/>
              </w:rPr>
              <w:t xml:space="preserve"> пункта 1 части 2</w:t>
            </w:r>
            <w:r>
              <w:rPr>
                <w:sz w:val="22"/>
                <w:szCs w:val="22"/>
              </w:rPr>
              <w:t xml:space="preserve"> статьи</w:t>
            </w:r>
            <w:r w:rsidRPr="009829B1">
              <w:rPr>
                <w:sz w:val="22"/>
                <w:szCs w:val="22"/>
              </w:rPr>
              <w:t xml:space="preserve"> 3.1-4 ФЗ-223.</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61561A7D" w14:textId="77777777" w:rsidR="00A35699" w:rsidRDefault="00A35699" w:rsidP="003778EC">
            <w:pPr>
              <w:widowControl w:val="0"/>
              <w:jc w:val="both"/>
              <w:rPr>
                <w:b/>
              </w:rPr>
            </w:pPr>
          </w:p>
          <w:p w14:paraId="381151BE" w14:textId="77777777" w:rsidR="00A35699" w:rsidRDefault="00A35699" w:rsidP="003778EC">
            <w:pPr>
              <w:widowControl w:val="0"/>
              <w:jc w:val="both"/>
              <w:rPr>
                <w:b/>
              </w:rPr>
            </w:pPr>
            <w:r w:rsidRPr="00FA7C69">
              <w:rPr>
                <w:b/>
              </w:rPr>
              <w:t>ПРИМЕНЯЕТСЯ</w:t>
            </w:r>
            <w:r>
              <w:rPr>
                <w:b/>
              </w:rPr>
              <w:t xml:space="preserve"> </w:t>
            </w:r>
          </w:p>
          <w:p w14:paraId="2C17FEFC" w14:textId="5E8C5245" w:rsidR="00A35699" w:rsidRPr="00FA7C69" w:rsidRDefault="00A35699" w:rsidP="004126A3">
            <w:pPr>
              <w:widowControl w:val="0"/>
              <w:jc w:val="both"/>
              <w:rPr>
                <w:b/>
                <w:sz w:val="22"/>
                <w:szCs w:val="22"/>
                <w:highlight w:val="yellow"/>
              </w:rPr>
            </w:pPr>
            <w:r w:rsidRPr="003778EC">
              <w:t>(Участник закупки в заявке на участие обязан указывать наименование страны происхождения поставляемых товаров (работ, услуг)</w:t>
            </w:r>
            <w:r>
              <w:t>)</w:t>
            </w:r>
          </w:p>
        </w:tc>
      </w:tr>
      <w:tr w:rsidR="00603A59" w14:paraId="6E9C558B" w14:textId="77777777" w:rsidTr="00A35699">
        <w:tc>
          <w:tcPr>
            <w:tcW w:w="983" w:type="pct"/>
            <w:vMerge/>
            <w:tcBorders>
              <w:left w:val="single" w:sz="4" w:space="0" w:color="auto"/>
              <w:right w:val="single" w:sz="4" w:space="0" w:color="auto"/>
            </w:tcBorders>
            <w:vAlign w:val="center"/>
          </w:tcPr>
          <w:p w14:paraId="2499AA0B" w14:textId="77777777" w:rsidR="00603A59" w:rsidRDefault="00603A59"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361D3300" w14:textId="6E41BB49" w:rsidR="00603A59" w:rsidRPr="000F5909" w:rsidRDefault="00603A59" w:rsidP="003778EC">
            <w:pPr>
              <w:widowControl w:val="0"/>
              <w:autoSpaceDE w:val="0"/>
              <w:autoSpaceDN w:val="0"/>
              <w:jc w:val="both"/>
              <w:rPr>
                <w:sz w:val="22"/>
                <w:szCs w:val="22"/>
              </w:rPr>
            </w:pPr>
            <w:r w:rsidRPr="000F5909">
              <w:rPr>
                <w:sz w:val="22"/>
                <w:szCs w:val="22"/>
              </w:rPr>
              <w:t>2) согласие участника процедуры закупки на</w:t>
            </w:r>
            <w:r>
              <w:rPr>
                <w:sz w:val="22"/>
                <w:szCs w:val="22"/>
              </w:rPr>
              <w:t xml:space="preserve"> </w:t>
            </w:r>
            <w:r w:rsidRPr="000F5909">
              <w:rPr>
                <w:sz w:val="22"/>
                <w:szCs w:val="22"/>
              </w:rPr>
              <w:t>выполнение работ, оказание услуг на условиях, предусмотренных документацией о закупке, при условии размещения заказа на</w:t>
            </w:r>
            <w:r>
              <w:rPr>
                <w:sz w:val="22"/>
                <w:szCs w:val="22"/>
              </w:rPr>
              <w:t xml:space="preserve"> </w:t>
            </w:r>
            <w:r w:rsidRPr="000F5909">
              <w:rPr>
                <w:sz w:val="22"/>
                <w:szCs w:val="22"/>
              </w:rPr>
              <w:t>выполнение работ, оказание услуг</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93A5A06" w14:textId="250B5BCB" w:rsidR="00603A59" w:rsidRPr="00F540BB" w:rsidRDefault="00603A59" w:rsidP="008217B4">
            <w:pPr>
              <w:widowControl w:val="0"/>
              <w:rPr>
                <w:sz w:val="22"/>
                <w:szCs w:val="22"/>
                <w:highlight w:val="yellow"/>
              </w:rPr>
            </w:pPr>
            <w:r>
              <w:t>НЕ ПРИМЕНЯЕТСЯ</w:t>
            </w:r>
          </w:p>
        </w:tc>
      </w:tr>
      <w:tr w:rsidR="00603A59" w14:paraId="091F0FA5" w14:textId="77777777" w:rsidTr="00A35699">
        <w:tc>
          <w:tcPr>
            <w:tcW w:w="983" w:type="pct"/>
            <w:vMerge/>
            <w:tcBorders>
              <w:left w:val="single" w:sz="4" w:space="0" w:color="auto"/>
              <w:right w:val="single" w:sz="4" w:space="0" w:color="auto"/>
            </w:tcBorders>
            <w:vAlign w:val="center"/>
          </w:tcPr>
          <w:p w14:paraId="25EBFA6F" w14:textId="77777777" w:rsidR="00603A59" w:rsidRDefault="00603A59"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57022A56" w14:textId="58C8ED1D" w:rsidR="00603A59" w:rsidRPr="000F5909" w:rsidRDefault="00603A59" w:rsidP="008217B4">
            <w:pPr>
              <w:widowControl w:val="0"/>
              <w:rPr>
                <w:sz w:val="22"/>
                <w:szCs w:val="22"/>
              </w:rPr>
            </w:pPr>
            <w:r w:rsidRPr="000F5909">
              <w:rPr>
                <w:sz w:val="22"/>
                <w:szCs w:val="22"/>
              </w:rPr>
              <w:t>3) при размещении заказа на выполнение работ, оказание услуг для выполнения, оказания которых используется товар:</w:t>
            </w:r>
          </w:p>
        </w:tc>
      </w:tr>
      <w:tr w:rsidR="00603A59" w14:paraId="5E3ADD22" w14:textId="77777777" w:rsidTr="00A35699">
        <w:tc>
          <w:tcPr>
            <w:tcW w:w="983" w:type="pct"/>
            <w:vMerge/>
            <w:tcBorders>
              <w:left w:val="single" w:sz="4" w:space="0" w:color="auto"/>
              <w:right w:val="single" w:sz="4" w:space="0" w:color="auto"/>
            </w:tcBorders>
            <w:vAlign w:val="center"/>
          </w:tcPr>
          <w:p w14:paraId="293DEE64" w14:textId="77777777" w:rsidR="002230FC" w:rsidRDefault="002230FC"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47EF49C5" w14:textId="1EB15EBF"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о закупке</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41EDE36E" w14:textId="7D69A0B6" w:rsidR="002230FC" w:rsidRPr="00F540BB" w:rsidRDefault="002230FC" w:rsidP="008217B4">
            <w:pPr>
              <w:widowControl w:val="0"/>
              <w:rPr>
                <w:sz w:val="22"/>
                <w:szCs w:val="22"/>
                <w:highlight w:val="yellow"/>
              </w:rPr>
            </w:pPr>
            <w:r>
              <w:t>НЕ ПРИМЕНЯЕТСЯ</w:t>
            </w:r>
          </w:p>
        </w:tc>
      </w:tr>
      <w:tr w:rsidR="00603A59" w14:paraId="67681EDD" w14:textId="77777777" w:rsidTr="00A35699">
        <w:tc>
          <w:tcPr>
            <w:tcW w:w="983" w:type="pct"/>
            <w:vMerge/>
            <w:tcBorders>
              <w:left w:val="single" w:sz="4" w:space="0" w:color="auto"/>
              <w:right w:val="single" w:sz="4" w:space="0" w:color="auto"/>
            </w:tcBorders>
            <w:vAlign w:val="center"/>
          </w:tcPr>
          <w:p w14:paraId="13D363A8" w14:textId="77777777" w:rsidR="002230FC" w:rsidRDefault="002230FC" w:rsidP="008217B4">
            <w:pPr>
              <w:widowControl w:val="0"/>
              <w:rPr>
                <w:sz w:val="22"/>
                <w:szCs w:val="22"/>
                <w:lang w:eastAsia="en-US"/>
              </w:rPr>
            </w:pPr>
          </w:p>
        </w:tc>
        <w:tc>
          <w:tcPr>
            <w:tcW w:w="2012" w:type="pct"/>
            <w:gridSpan w:val="2"/>
            <w:tcBorders>
              <w:top w:val="single" w:sz="4" w:space="0" w:color="auto"/>
              <w:left w:val="single" w:sz="4" w:space="0" w:color="auto"/>
              <w:bottom w:val="single" w:sz="4" w:space="0" w:color="auto"/>
              <w:right w:val="single" w:sz="4" w:space="0" w:color="auto"/>
            </w:tcBorders>
          </w:tcPr>
          <w:p w14:paraId="2FA2D423" w14:textId="60A0F965" w:rsidR="002230FC" w:rsidRPr="000F5909" w:rsidRDefault="002230FC" w:rsidP="008217B4">
            <w:pPr>
              <w:widowControl w:val="0"/>
              <w:autoSpaceDE w:val="0"/>
              <w:autoSpaceDN w:val="0"/>
              <w:jc w:val="both"/>
              <w:rPr>
                <w:sz w:val="22"/>
                <w:szCs w:val="22"/>
              </w:rPr>
            </w:pPr>
            <w:r w:rsidRPr="000F5909">
              <w:rPr>
                <w:sz w:val="22"/>
                <w:szCs w:val="22"/>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tc>
          <w:tcPr>
            <w:tcW w:w="2005" w:type="pct"/>
            <w:gridSpan w:val="2"/>
            <w:tcBorders>
              <w:top w:val="single" w:sz="4" w:space="0" w:color="auto"/>
              <w:left w:val="single" w:sz="4" w:space="0" w:color="auto"/>
              <w:bottom w:val="single" w:sz="4" w:space="0" w:color="auto"/>
              <w:right w:val="single" w:sz="4" w:space="0" w:color="auto"/>
            </w:tcBorders>
            <w:vAlign w:val="center"/>
          </w:tcPr>
          <w:p w14:paraId="14B10DB9" w14:textId="4A6B3A4F" w:rsidR="002230FC" w:rsidRPr="00F540BB" w:rsidRDefault="002230FC" w:rsidP="008217B4">
            <w:pPr>
              <w:widowControl w:val="0"/>
              <w:rPr>
                <w:sz w:val="22"/>
                <w:szCs w:val="22"/>
                <w:highlight w:val="yellow"/>
              </w:rPr>
            </w:pPr>
            <w:r>
              <w:t>НЕ ПРИМЕНЯЕТСЯ</w:t>
            </w:r>
          </w:p>
        </w:tc>
      </w:tr>
      <w:tr w:rsidR="002230FC" w14:paraId="64F661E1" w14:textId="77777777" w:rsidTr="00A35699">
        <w:tc>
          <w:tcPr>
            <w:tcW w:w="983" w:type="pct"/>
            <w:vMerge/>
            <w:tcBorders>
              <w:left w:val="single" w:sz="4" w:space="0" w:color="auto"/>
              <w:right w:val="single" w:sz="4" w:space="0" w:color="auto"/>
            </w:tcBorders>
          </w:tcPr>
          <w:p w14:paraId="72F3E0E1" w14:textId="77777777" w:rsidR="002230FC" w:rsidRDefault="002230FC"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1106FF11" w14:textId="77777777" w:rsidR="002230FC" w:rsidRDefault="002230FC" w:rsidP="008217B4">
            <w:pPr>
              <w:widowControl w:val="0"/>
              <w:jc w:val="both"/>
              <w:rPr>
                <w:sz w:val="22"/>
                <w:szCs w:val="22"/>
              </w:rPr>
            </w:pPr>
            <w:r w:rsidRPr="00914B03">
              <w:rPr>
                <w:sz w:val="22"/>
                <w:szCs w:val="22"/>
              </w:rPr>
              <w:t>Первая часть заявки на участие в аукционе должна содержать предложение участника закупки в отношении предмета закупки.</w:t>
            </w:r>
          </w:p>
          <w:p w14:paraId="3C82272B" w14:textId="77777777" w:rsidR="002230FC" w:rsidRPr="00FA7C69" w:rsidRDefault="002230FC" w:rsidP="002E4012">
            <w:pPr>
              <w:widowControl w:val="0"/>
              <w:jc w:val="both"/>
              <w:rPr>
                <w:b/>
                <w:sz w:val="28"/>
                <w:szCs w:val="28"/>
              </w:rPr>
            </w:pPr>
            <w:proofErr w:type="gramStart"/>
            <w:r w:rsidRPr="0075384B">
              <w:rPr>
                <w:b/>
                <w:sz w:val="22"/>
                <w:szCs w:val="22"/>
              </w:rPr>
              <w:t>В случае содержания в первой части заявки на участие в аукционе в электронной форме</w:t>
            </w:r>
            <w:proofErr w:type="gramEnd"/>
            <w:r w:rsidRPr="0075384B">
              <w:rPr>
                <w:b/>
                <w:sz w:val="22"/>
                <w:szCs w:val="22"/>
              </w:rPr>
              <w:t xml:space="preserve"> сведений об участнике такого аукциона и (или) о ценовом предложении данная </w:t>
            </w:r>
            <w:r w:rsidRPr="00FA7C69">
              <w:rPr>
                <w:b/>
                <w:sz w:val="28"/>
                <w:szCs w:val="28"/>
              </w:rPr>
              <w:t>заявка подлежит отклонению.</w:t>
            </w:r>
          </w:p>
          <w:p w14:paraId="7F93D243" w14:textId="77777777" w:rsidR="002230FC" w:rsidRDefault="002230FC" w:rsidP="008217B4">
            <w:pPr>
              <w:widowControl w:val="0"/>
              <w:jc w:val="both"/>
              <w:rPr>
                <w:b/>
                <w:bCs/>
                <w:sz w:val="22"/>
                <w:szCs w:val="22"/>
              </w:rPr>
            </w:pPr>
            <w:r w:rsidRPr="00914B03">
              <w:rPr>
                <w:sz w:val="22"/>
                <w:szCs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tc>
      </w:tr>
      <w:tr w:rsidR="00603A59" w14:paraId="2CF0A84D" w14:textId="77777777" w:rsidTr="00A35699">
        <w:tc>
          <w:tcPr>
            <w:tcW w:w="983" w:type="pct"/>
            <w:vMerge/>
            <w:tcBorders>
              <w:left w:val="single" w:sz="4" w:space="0" w:color="auto"/>
              <w:right w:val="single" w:sz="4" w:space="0" w:color="auto"/>
            </w:tcBorders>
          </w:tcPr>
          <w:p w14:paraId="5B15D339" w14:textId="77777777" w:rsidR="00603A59" w:rsidRDefault="00603A59" w:rsidP="008217B4">
            <w:pPr>
              <w:widowControl w:val="0"/>
              <w:rPr>
                <w:sz w:val="22"/>
                <w:szCs w:val="22"/>
                <w:lang w:eastAsia="en-US"/>
              </w:rPr>
            </w:pPr>
          </w:p>
        </w:tc>
        <w:tc>
          <w:tcPr>
            <w:tcW w:w="4017" w:type="pct"/>
            <w:gridSpan w:val="4"/>
            <w:tcBorders>
              <w:top w:val="single" w:sz="4" w:space="0" w:color="auto"/>
              <w:left w:val="single" w:sz="4" w:space="0" w:color="auto"/>
              <w:bottom w:val="single" w:sz="4" w:space="0" w:color="auto"/>
              <w:right w:val="single" w:sz="4" w:space="0" w:color="auto"/>
            </w:tcBorders>
          </w:tcPr>
          <w:p w14:paraId="6F550D6B" w14:textId="51DEEA8A" w:rsidR="00603A59" w:rsidRDefault="00603A59" w:rsidP="00C14214">
            <w:pPr>
              <w:widowControl w:val="0"/>
              <w:jc w:val="both"/>
              <w:rPr>
                <w:b/>
                <w:sz w:val="22"/>
                <w:szCs w:val="22"/>
                <w:lang w:eastAsia="en-US"/>
              </w:rPr>
            </w:pPr>
            <w:proofErr w:type="gramStart"/>
            <w:r>
              <w:rPr>
                <w:b/>
                <w:bCs/>
                <w:sz w:val="22"/>
                <w:szCs w:val="22"/>
              </w:rPr>
              <w:t xml:space="preserve">ВТОРАЯ ЧАСТЬ </w:t>
            </w:r>
            <w:r w:rsidRPr="003A46FD">
              <w:rPr>
                <w:b/>
                <w:bCs/>
                <w:sz w:val="22"/>
                <w:szCs w:val="22"/>
              </w:rPr>
              <w:t xml:space="preserve">ЗАЯВКИ </w:t>
            </w:r>
            <w:r w:rsidRPr="004F6039">
              <w:rPr>
                <w:b/>
                <w:bCs/>
                <w:sz w:val="22"/>
                <w:szCs w:val="22"/>
              </w:rPr>
              <w:t xml:space="preserve">на участие в аукционе в электронной форме </w:t>
            </w:r>
            <w:r w:rsidRPr="003A46FD">
              <w:rPr>
                <w:b/>
                <w:bCs/>
                <w:sz w:val="22"/>
                <w:szCs w:val="22"/>
              </w:rPr>
              <w:t>должна содержать следующую информацию</w:t>
            </w:r>
            <w:r>
              <w:rPr>
                <w:b/>
                <w:bCs/>
                <w:sz w:val="22"/>
                <w:szCs w:val="22"/>
              </w:rPr>
              <w:t xml:space="preserve"> (часть</w:t>
            </w:r>
            <w:r w:rsidRPr="00D7776B">
              <w:rPr>
                <w:b/>
                <w:bCs/>
                <w:sz w:val="22"/>
                <w:szCs w:val="22"/>
              </w:rPr>
              <w:t xml:space="preserve"> V.</w:t>
            </w:r>
            <w:proofErr w:type="gramEnd"/>
            <w:r w:rsidRPr="00D7776B">
              <w:rPr>
                <w:b/>
                <w:bCs/>
                <w:sz w:val="22"/>
                <w:szCs w:val="22"/>
              </w:rPr>
              <w:t xml:space="preserve"> Образцы форм</w:t>
            </w:r>
            <w:r>
              <w:rPr>
                <w:b/>
                <w:bCs/>
                <w:sz w:val="22"/>
                <w:szCs w:val="22"/>
              </w:rPr>
              <w:t>:</w:t>
            </w:r>
            <w:r w:rsidRPr="00D7776B">
              <w:rPr>
                <w:b/>
                <w:bCs/>
                <w:sz w:val="22"/>
                <w:szCs w:val="22"/>
              </w:rPr>
              <w:t xml:space="preserve"> </w:t>
            </w:r>
            <w:proofErr w:type="gramStart"/>
            <w:r>
              <w:rPr>
                <w:b/>
                <w:bCs/>
                <w:sz w:val="22"/>
                <w:szCs w:val="22"/>
              </w:rPr>
              <w:t>Форма 2</w:t>
            </w:r>
            <w:r w:rsidRPr="007E7D9A">
              <w:rPr>
                <w:b/>
                <w:bCs/>
                <w:sz w:val="22"/>
                <w:szCs w:val="22"/>
              </w:rPr>
              <w:t xml:space="preserve"> второй части Заявки)</w:t>
            </w:r>
            <w:r w:rsidRPr="003A46FD">
              <w:rPr>
                <w:b/>
                <w:bCs/>
                <w:sz w:val="22"/>
                <w:szCs w:val="22"/>
              </w:rPr>
              <w:t>:</w:t>
            </w:r>
            <w:proofErr w:type="gramEnd"/>
          </w:p>
        </w:tc>
      </w:tr>
      <w:tr w:rsidR="00603A59" w14:paraId="5E034E7A" w14:textId="77777777" w:rsidTr="00A35699">
        <w:tc>
          <w:tcPr>
            <w:tcW w:w="983" w:type="pct"/>
            <w:vMerge/>
            <w:tcBorders>
              <w:left w:val="single" w:sz="4" w:space="0" w:color="auto"/>
              <w:right w:val="single" w:sz="4" w:space="0" w:color="auto"/>
            </w:tcBorders>
            <w:vAlign w:val="center"/>
          </w:tcPr>
          <w:p w14:paraId="2775512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B68A46" w14:textId="0D368A0C" w:rsidR="00603A59" w:rsidRDefault="00603A59" w:rsidP="003063B6">
            <w:pPr>
              <w:widowControl w:val="0"/>
              <w:ind w:firstLine="317"/>
              <w:jc w:val="both"/>
              <w:rPr>
                <w:sz w:val="22"/>
                <w:szCs w:val="22"/>
                <w:lang w:eastAsia="en-US"/>
              </w:rPr>
            </w:pPr>
            <w:r w:rsidRPr="00F96CA6">
              <w:rPr>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tc>
        <w:tc>
          <w:tcPr>
            <w:tcW w:w="1013" w:type="pct"/>
            <w:tcBorders>
              <w:top w:val="single" w:sz="4" w:space="0" w:color="auto"/>
              <w:left w:val="single" w:sz="4" w:space="0" w:color="auto"/>
              <w:bottom w:val="single" w:sz="4" w:space="0" w:color="auto"/>
              <w:right w:val="single" w:sz="4" w:space="0" w:color="auto"/>
            </w:tcBorders>
          </w:tcPr>
          <w:p w14:paraId="1DAF1496" w14:textId="77777777" w:rsidR="00603A59" w:rsidRDefault="00603A59" w:rsidP="008217B4">
            <w:pPr>
              <w:widowControl w:val="0"/>
              <w:rPr>
                <w:sz w:val="22"/>
                <w:szCs w:val="22"/>
              </w:rPr>
            </w:pPr>
            <w:r w:rsidRPr="003A46FD">
              <w:rPr>
                <w:sz w:val="22"/>
                <w:szCs w:val="22"/>
              </w:rPr>
              <w:t>ПРИМЕНЯЕТСЯ</w:t>
            </w:r>
          </w:p>
          <w:p w14:paraId="27E3821D" w14:textId="166C8BD6" w:rsidR="00603A59" w:rsidRDefault="00603A59" w:rsidP="008217B4">
            <w:pPr>
              <w:widowControl w:val="0"/>
              <w:rPr>
                <w:sz w:val="22"/>
                <w:szCs w:val="22"/>
                <w:lang w:eastAsia="en-US"/>
              </w:rPr>
            </w:pPr>
          </w:p>
        </w:tc>
      </w:tr>
      <w:tr w:rsidR="00603A59" w14:paraId="290ABCD8" w14:textId="77777777" w:rsidTr="00A35699">
        <w:tc>
          <w:tcPr>
            <w:tcW w:w="983" w:type="pct"/>
            <w:vMerge/>
            <w:tcBorders>
              <w:left w:val="single" w:sz="4" w:space="0" w:color="auto"/>
              <w:right w:val="single" w:sz="4" w:space="0" w:color="auto"/>
            </w:tcBorders>
            <w:vAlign w:val="center"/>
          </w:tcPr>
          <w:p w14:paraId="3FE6842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96879E1" w14:textId="60DC2AF7" w:rsidR="00603A59" w:rsidRDefault="00603A59" w:rsidP="003063B6">
            <w:pPr>
              <w:widowControl w:val="0"/>
              <w:ind w:firstLine="317"/>
              <w:jc w:val="both"/>
              <w:rPr>
                <w:sz w:val="22"/>
                <w:szCs w:val="22"/>
              </w:rPr>
            </w:pPr>
            <w:r w:rsidRPr="00F96CA6">
              <w:rPr>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w:t>
            </w:r>
          </w:p>
        </w:tc>
        <w:tc>
          <w:tcPr>
            <w:tcW w:w="1013" w:type="pct"/>
            <w:tcBorders>
              <w:top w:val="single" w:sz="4" w:space="0" w:color="auto"/>
              <w:left w:val="single" w:sz="4" w:space="0" w:color="auto"/>
              <w:bottom w:val="single" w:sz="4" w:space="0" w:color="auto"/>
              <w:right w:val="single" w:sz="4" w:space="0" w:color="auto"/>
            </w:tcBorders>
          </w:tcPr>
          <w:p w14:paraId="08185893" w14:textId="77777777" w:rsidR="00603A59" w:rsidRDefault="00603A59" w:rsidP="008217B4">
            <w:pPr>
              <w:widowControl w:val="0"/>
              <w:rPr>
                <w:sz w:val="22"/>
                <w:szCs w:val="22"/>
              </w:rPr>
            </w:pPr>
            <w:r w:rsidRPr="003A46FD">
              <w:rPr>
                <w:sz w:val="22"/>
                <w:szCs w:val="22"/>
              </w:rPr>
              <w:t>ПРИМЕНЯЕТСЯ</w:t>
            </w:r>
          </w:p>
        </w:tc>
      </w:tr>
      <w:tr w:rsidR="00603A59" w14:paraId="4638C377" w14:textId="77777777" w:rsidTr="00A35699">
        <w:tc>
          <w:tcPr>
            <w:tcW w:w="983" w:type="pct"/>
            <w:vMerge/>
            <w:tcBorders>
              <w:left w:val="single" w:sz="4" w:space="0" w:color="auto"/>
              <w:right w:val="single" w:sz="4" w:space="0" w:color="auto"/>
            </w:tcBorders>
            <w:vAlign w:val="center"/>
          </w:tcPr>
          <w:p w14:paraId="1BFB823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ABF1FFF" w14:textId="5511A5FD" w:rsidR="00603A59" w:rsidRDefault="00603A59" w:rsidP="003063B6">
            <w:pPr>
              <w:widowControl w:val="0"/>
              <w:ind w:firstLine="317"/>
              <w:jc w:val="both"/>
              <w:rPr>
                <w:sz w:val="22"/>
                <w:szCs w:val="22"/>
              </w:rPr>
            </w:pPr>
            <w:r w:rsidRPr="00F96CA6">
              <w:rPr>
                <w:sz w:val="22"/>
                <w:szCs w:val="22"/>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013" w:type="pct"/>
            <w:tcBorders>
              <w:top w:val="single" w:sz="4" w:space="0" w:color="auto"/>
              <w:left w:val="single" w:sz="4" w:space="0" w:color="auto"/>
              <w:bottom w:val="single" w:sz="4" w:space="0" w:color="auto"/>
              <w:right w:val="single" w:sz="4" w:space="0" w:color="auto"/>
            </w:tcBorders>
          </w:tcPr>
          <w:p w14:paraId="313B2CF7" w14:textId="77777777" w:rsidR="00603A59" w:rsidRDefault="00603A59" w:rsidP="008217B4">
            <w:pPr>
              <w:widowControl w:val="0"/>
              <w:rPr>
                <w:sz w:val="22"/>
                <w:szCs w:val="22"/>
              </w:rPr>
            </w:pPr>
            <w:r w:rsidRPr="003A46FD">
              <w:rPr>
                <w:sz w:val="22"/>
                <w:szCs w:val="22"/>
              </w:rPr>
              <w:t>ПРИМЕНЯЕТСЯ</w:t>
            </w:r>
          </w:p>
        </w:tc>
      </w:tr>
      <w:tr w:rsidR="00603A59" w14:paraId="5C2F7F0A" w14:textId="77777777" w:rsidTr="00A35699">
        <w:tc>
          <w:tcPr>
            <w:tcW w:w="983" w:type="pct"/>
            <w:vMerge/>
            <w:tcBorders>
              <w:left w:val="single" w:sz="4" w:space="0" w:color="auto"/>
              <w:right w:val="single" w:sz="4" w:space="0" w:color="auto"/>
            </w:tcBorders>
            <w:vAlign w:val="center"/>
          </w:tcPr>
          <w:p w14:paraId="0AAF8DDE"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BE224C4" w14:textId="743D6424" w:rsidR="00603A59" w:rsidRDefault="00603A59" w:rsidP="003063B6">
            <w:pPr>
              <w:widowControl w:val="0"/>
              <w:ind w:firstLine="317"/>
              <w:jc w:val="both"/>
              <w:rPr>
                <w:sz w:val="22"/>
                <w:szCs w:val="22"/>
              </w:rPr>
            </w:pPr>
            <w:r w:rsidRPr="00F96CA6">
              <w:rPr>
                <w:sz w:val="22"/>
                <w:szCs w:val="22"/>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013" w:type="pct"/>
            <w:tcBorders>
              <w:top w:val="single" w:sz="4" w:space="0" w:color="auto"/>
              <w:left w:val="single" w:sz="4" w:space="0" w:color="auto"/>
              <w:bottom w:val="single" w:sz="4" w:space="0" w:color="auto"/>
              <w:right w:val="single" w:sz="4" w:space="0" w:color="auto"/>
            </w:tcBorders>
          </w:tcPr>
          <w:p w14:paraId="7DA91FA2" w14:textId="77777777" w:rsidR="00603A59" w:rsidRDefault="00603A59" w:rsidP="008217B4">
            <w:pPr>
              <w:widowControl w:val="0"/>
              <w:rPr>
                <w:sz w:val="22"/>
                <w:szCs w:val="22"/>
              </w:rPr>
            </w:pPr>
            <w:r w:rsidRPr="003A46FD">
              <w:rPr>
                <w:sz w:val="22"/>
                <w:szCs w:val="22"/>
              </w:rPr>
              <w:t>ПРИМЕНЯЕТСЯ</w:t>
            </w:r>
          </w:p>
        </w:tc>
      </w:tr>
      <w:tr w:rsidR="00603A59" w14:paraId="00FE8CE9" w14:textId="77777777" w:rsidTr="00A35699">
        <w:tc>
          <w:tcPr>
            <w:tcW w:w="983" w:type="pct"/>
            <w:vMerge/>
            <w:tcBorders>
              <w:left w:val="single" w:sz="4" w:space="0" w:color="auto"/>
              <w:right w:val="single" w:sz="4" w:space="0" w:color="auto"/>
            </w:tcBorders>
            <w:vAlign w:val="center"/>
          </w:tcPr>
          <w:p w14:paraId="25297FC5"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CCC27EC" w14:textId="77777777" w:rsidR="00603A59" w:rsidRDefault="00603A59" w:rsidP="00603A59">
            <w:pPr>
              <w:widowControl w:val="0"/>
              <w:ind w:firstLine="317"/>
              <w:jc w:val="both"/>
              <w:rPr>
                <w:sz w:val="22"/>
                <w:szCs w:val="22"/>
              </w:rPr>
            </w:pPr>
            <w:r w:rsidRPr="00F96CA6">
              <w:rPr>
                <w:sz w:val="22"/>
                <w:szCs w:val="22"/>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1F246DD1" w14:textId="77777777" w:rsidR="00603A59" w:rsidRDefault="00603A59" w:rsidP="00603A59">
            <w:pPr>
              <w:widowControl w:val="0"/>
              <w:ind w:firstLine="317"/>
              <w:jc w:val="both"/>
              <w:rPr>
                <w:sz w:val="22"/>
                <w:szCs w:val="22"/>
              </w:rPr>
            </w:pPr>
            <w:r w:rsidRPr="00F96CA6">
              <w:rPr>
                <w:sz w:val="22"/>
                <w:szCs w:val="22"/>
              </w:rPr>
              <w:t>а) индивидуальным предпринимателем, если участником такой закупки является индивидуальный предприниматель;</w:t>
            </w:r>
          </w:p>
          <w:p w14:paraId="4E13FAE2" w14:textId="53959FAD" w:rsidR="00603A59" w:rsidRDefault="00603A59" w:rsidP="003063B6">
            <w:pPr>
              <w:widowControl w:val="0"/>
              <w:ind w:firstLine="317"/>
              <w:jc w:val="both"/>
              <w:rPr>
                <w:sz w:val="22"/>
                <w:szCs w:val="22"/>
              </w:rPr>
            </w:pPr>
            <w:r w:rsidRPr="00F96CA6">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013" w:type="pct"/>
            <w:tcBorders>
              <w:top w:val="single" w:sz="4" w:space="0" w:color="auto"/>
              <w:left w:val="single" w:sz="4" w:space="0" w:color="auto"/>
              <w:bottom w:val="single" w:sz="4" w:space="0" w:color="auto"/>
              <w:right w:val="single" w:sz="4" w:space="0" w:color="auto"/>
            </w:tcBorders>
          </w:tcPr>
          <w:p w14:paraId="6F8CA0B7" w14:textId="77777777" w:rsidR="00603A59" w:rsidRDefault="00603A59" w:rsidP="008217B4">
            <w:pPr>
              <w:widowControl w:val="0"/>
              <w:rPr>
                <w:sz w:val="22"/>
                <w:szCs w:val="22"/>
              </w:rPr>
            </w:pPr>
            <w:r w:rsidRPr="003A46FD">
              <w:rPr>
                <w:sz w:val="22"/>
                <w:szCs w:val="22"/>
              </w:rPr>
              <w:t>ПРИМЕНЯЕТСЯ</w:t>
            </w:r>
          </w:p>
        </w:tc>
      </w:tr>
      <w:tr w:rsidR="00603A59" w14:paraId="4C52854B" w14:textId="77777777" w:rsidTr="00A35699">
        <w:tc>
          <w:tcPr>
            <w:tcW w:w="983" w:type="pct"/>
            <w:vMerge/>
            <w:tcBorders>
              <w:left w:val="single" w:sz="4" w:space="0" w:color="auto"/>
              <w:right w:val="single" w:sz="4" w:space="0" w:color="auto"/>
            </w:tcBorders>
            <w:vAlign w:val="center"/>
          </w:tcPr>
          <w:p w14:paraId="40708702"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7F832B1" w14:textId="70C5FEE2" w:rsidR="00603A59" w:rsidRDefault="00603A59" w:rsidP="003063B6">
            <w:pPr>
              <w:pStyle w:val="a9"/>
              <w:widowControl w:val="0"/>
              <w:ind w:firstLine="317"/>
              <w:jc w:val="both"/>
              <w:rPr>
                <w:sz w:val="22"/>
                <w:lang w:eastAsia="ru-RU"/>
              </w:rPr>
            </w:pPr>
            <w:r w:rsidRPr="0002059A">
              <w:rPr>
                <w:sz w:val="22"/>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Pr>
                <w:sz w:val="22"/>
                <w:lang w:eastAsia="ru-RU"/>
              </w:rPr>
              <w:t xml:space="preserve">, </w:t>
            </w:r>
            <w:r w:rsidRPr="0002059A">
              <w:rPr>
                <w:sz w:val="22"/>
                <w:lang w:eastAsia="ru-RU"/>
              </w:rPr>
              <w:t xml:space="preserve">за исключением </w:t>
            </w:r>
            <w:proofErr w:type="gramStart"/>
            <w:r w:rsidRPr="0002059A">
              <w:rPr>
                <w:sz w:val="22"/>
                <w:lang w:eastAsia="ru-RU"/>
              </w:rPr>
              <w:t>случая</w:t>
            </w:r>
            <w:proofErr w:type="gramEnd"/>
            <w:r>
              <w:rPr>
                <w:sz w:val="22"/>
                <w:lang w:eastAsia="ru-RU"/>
              </w:rPr>
              <w:t xml:space="preserve"> </w:t>
            </w:r>
            <w:r w:rsidRPr="0002059A">
              <w:rPr>
                <w:sz w:val="22"/>
                <w:lang w:eastAsia="ru-RU"/>
              </w:rPr>
              <w:t xml:space="preserve">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(с указанием адреса сайта или страницы сайта в информационно-телекоммуникационной сети </w:t>
            </w:r>
            <w:r>
              <w:rPr>
                <w:sz w:val="22"/>
                <w:lang w:eastAsia="ru-RU"/>
              </w:rPr>
              <w:t>«</w:t>
            </w:r>
            <w:r w:rsidRPr="0002059A">
              <w:rPr>
                <w:sz w:val="22"/>
                <w:lang w:eastAsia="ru-RU"/>
              </w:rPr>
              <w:t>Интернет</w:t>
            </w:r>
            <w:r>
              <w:rPr>
                <w:sz w:val="22"/>
                <w:lang w:eastAsia="ru-RU"/>
              </w:rPr>
              <w:t>»</w:t>
            </w:r>
            <w:r w:rsidRPr="0002059A">
              <w:rPr>
                <w:sz w:val="22"/>
                <w:lang w:eastAsia="ru-RU"/>
              </w:rPr>
              <w:t xml:space="preserve">, на которых </w:t>
            </w:r>
            <w:r w:rsidRPr="0002059A">
              <w:rPr>
                <w:sz w:val="22"/>
                <w:lang w:eastAsia="ru-RU"/>
              </w:rPr>
              <w:lastRenderedPageBreak/>
              <w:t>размещены эти информация и документы);</w:t>
            </w:r>
          </w:p>
        </w:tc>
        <w:tc>
          <w:tcPr>
            <w:tcW w:w="1013" w:type="pct"/>
            <w:tcBorders>
              <w:top w:val="single" w:sz="4" w:space="0" w:color="auto"/>
              <w:left w:val="single" w:sz="4" w:space="0" w:color="auto"/>
              <w:bottom w:val="single" w:sz="4" w:space="0" w:color="auto"/>
              <w:right w:val="single" w:sz="4" w:space="0" w:color="auto"/>
            </w:tcBorders>
          </w:tcPr>
          <w:p w14:paraId="47BD82DF" w14:textId="7C85172C" w:rsidR="00603A59" w:rsidRDefault="00603A59" w:rsidP="008217B4">
            <w:pPr>
              <w:widowControl w:val="0"/>
              <w:rPr>
                <w:sz w:val="22"/>
                <w:szCs w:val="22"/>
              </w:rPr>
            </w:pPr>
            <w:r>
              <w:rPr>
                <w:sz w:val="22"/>
                <w:szCs w:val="22"/>
              </w:rPr>
              <w:lastRenderedPageBreak/>
              <w:t xml:space="preserve">НЕ </w:t>
            </w:r>
            <w:r w:rsidRPr="000F5909">
              <w:rPr>
                <w:sz w:val="22"/>
                <w:szCs w:val="22"/>
              </w:rPr>
              <w:t>ПРИМЕНЯЕТСЯ</w:t>
            </w:r>
          </w:p>
        </w:tc>
      </w:tr>
      <w:tr w:rsidR="00603A59" w14:paraId="12FFEE69" w14:textId="77777777" w:rsidTr="00A35699">
        <w:tc>
          <w:tcPr>
            <w:tcW w:w="983" w:type="pct"/>
            <w:vMerge/>
            <w:tcBorders>
              <w:left w:val="single" w:sz="4" w:space="0" w:color="auto"/>
              <w:right w:val="single" w:sz="4" w:space="0" w:color="auto"/>
            </w:tcBorders>
            <w:vAlign w:val="center"/>
          </w:tcPr>
          <w:p w14:paraId="14D077C0"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1C8EAAA3" w14:textId="29445F23" w:rsidR="00603A59" w:rsidRDefault="00603A59" w:rsidP="003063B6">
            <w:pPr>
              <w:pStyle w:val="a9"/>
              <w:widowControl w:val="0"/>
              <w:ind w:firstLine="317"/>
              <w:jc w:val="both"/>
              <w:rPr>
                <w:sz w:val="22"/>
                <w:lang w:eastAsia="ru-RU"/>
              </w:rPr>
            </w:pPr>
            <w:proofErr w:type="gramStart"/>
            <w:r w:rsidRPr="0002059A">
              <w:rPr>
                <w:sz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w:t>
            </w:r>
            <w:proofErr w:type="gramEnd"/>
            <w:r w:rsidRPr="0002059A">
              <w:rPr>
                <w:sz w:val="22"/>
                <w:lang w:eastAsia="ru-RU"/>
              </w:rPr>
              <w:t xml:space="preserve">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1013" w:type="pct"/>
            <w:tcBorders>
              <w:top w:val="single" w:sz="4" w:space="0" w:color="auto"/>
              <w:left w:val="single" w:sz="4" w:space="0" w:color="auto"/>
              <w:bottom w:val="single" w:sz="4" w:space="0" w:color="auto"/>
              <w:right w:val="single" w:sz="4" w:space="0" w:color="auto"/>
            </w:tcBorders>
          </w:tcPr>
          <w:p w14:paraId="2834F74C" w14:textId="77777777" w:rsidR="00603A59" w:rsidRDefault="00603A59" w:rsidP="008217B4">
            <w:pPr>
              <w:widowControl w:val="0"/>
              <w:rPr>
                <w:sz w:val="22"/>
                <w:szCs w:val="22"/>
              </w:rPr>
            </w:pPr>
            <w:r w:rsidRPr="003A46FD">
              <w:rPr>
                <w:sz w:val="22"/>
                <w:szCs w:val="22"/>
              </w:rPr>
              <w:t>ПРИМЕНЯЕТСЯ</w:t>
            </w:r>
          </w:p>
        </w:tc>
      </w:tr>
      <w:tr w:rsidR="00603A59" w14:paraId="4EDE76FB" w14:textId="77777777" w:rsidTr="00A35699">
        <w:tc>
          <w:tcPr>
            <w:tcW w:w="983" w:type="pct"/>
            <w:vMerge/>
            <w:tcBorders>
              <w:left w:val="single" w:sz="4" w:space="0" w:color="auto"/>
              <w:right w:val="single" w:sz="4" w:space="0" w:color="auto"/>
            </w:tcBorders>
            <w:vAlign w:val="center"/>
          </w:tcPr>
          <w:p w14:paraId="7F69F6C6"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60503CB1" w14:textId="77777777" w:rsidR="00603A59" w:rsidRPr="000F5909" w:rsidRDefault="00603A59" w:rsidP="00603A59">
            <w:pPr>
              <w:pStyle w:val="a9"/>
              <w:widowControl w:val="0"/>
              <w:ind w:firstLine="317"/>
              <w:jc w:val="both"/>
              <w:rPr>
                <w:sz w:val="22"/>
                <w:lang w:eastAsia="ru-RU"/>
              </w:rPr>
            </w:pPr>
            <w:r w:rsidRPr="000F5909">
              <w:rPr>
                <w:sz w:val="22"/>
                <w:lang w:eastAsia="ru-RU"/>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1352AA5" w14:textId="77777777" w:rsidR="00603A59" w:rsidRPr="000F5909" w:rsidRDefault="00603A59" w:rsidP="00603A59">
            <w:pPr>
              <w:pStyle w:val="a9"/>
              <w:widowControl w:val="0"/>
              <w:ind w:firstLine="317"/>
              <w:jc w:val="both"/>
              <w:rPr>
                <w:sz w:val="22"/>
                <w:lang w:eastAsia="ru-RU"/>
              </w:rPr>
            </w:pPr>
            <w:r w:rsidRPr="000F5909">
              <w:rPr>
                <w:sz w:val="22"/>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7F68E03" w14:textId="6FB1B555" w:rsidR="00603A59" w:rsidRPr="000F5909" w:rsidRDefault="00603A59" w:rsidP="003063B6">
            <w:pPr>
              <w:pStyle w:val="a9"/>
              <w:widowControl w:val="0"/>
              <w:ind w:firstLine="317"/>
              <w:jc w:val="both"/>
              <w:rPr>
                <w:sz w:val="22"/>
                <w:lang w:eastAsia="ru-RU"/>
              </w:rPr>
            </w:pPr>
            <w:r w:rsidRPr="000F5909">
              <w:rPr>
                <w:sz w:val="22"/>
                <w:lang w:eastAsia="ru-RU"/>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tc>
          <w:tcPr>
            <w:tcW w:w="1013" w:type="pct"/>
            <w:tcBorders>
              <w:top w:val="single" w:sz="4" w:space="0" w:color="auto"/>
              <w:left w:val="single" w:sz="4" w:space="0" w:color="auto"/>
              <w:bottom w:val="single" w:sz="4" w:space="0" w:color="auto"/>
              <w:right w:val="single" w:sz="4" w:space="0" w:color="auto"/>
            </w:tcBorders>
          </w:tcPr>
          <w:p w14:paraId="08B2CFE7" w14:textId="5399B668" w:rsidR="00603A59" w:rsidRDefault="00603A59" w:rsidP="008217B4">
            <w:pPr>
              <w:widowControl w:val="0"/>
              <w:rPr>
                <w:sz w:val="22"/>
                <w:szCs w:val="22"/>
              </w:rPr>
            </w:pPr>
            <w:r w:rsidRPr="000F5909">
              <w:rPr>
                <w:sz w:val="22"/>
                <w:szCs w:val="22"/>
              </w:rPr>
              <w:t>НЕ ПРИМЕНЯЕТСЯ</w:t>
            </w:r>
          </w:p>
        </w:tc>
      </w:tr>
      <w:tr w:rsidR="00603A59" w14:paraId="660AD981" w14:textId="77777777" w:rsidTr="00A35699">
        <w:tc>
          <w:tcPr>
            <w:tcW w:w="983" w:type="pct"/>
            <w:vMerge/>
            <w:tcBorders>
              <w:left w:val="single" w:sz="4" w:space="0" w:color="auto"/>
              <w:right w:val="single" w:sz="4" w:space="0" w:color="auto"/>
            </w:tcBorders>
            <w:vAlign w:val="center"/>
          </w:tcPr>
          <w:p w14:paraId="47875F83"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3668FFDD" w14:textId="77777777" w:rsidR="00603A59" w:rsidRPr="000F5909" w:rsidRDefault="00603A59" w:rsidP="00603A59">
            <w:pPr>
              <w:pStyle w:val="a9"/>
              <w:widowControl w:val="0"/>
              <w:ind w:firstLine="317"/>
              <w:jc w:val="both"/>
              <w:rPr>
                <w:sz w:val="22"/>
                <w:lang w:eastAsia="ru-RU"/>
              </w:rPr>
            </w:pPr>
            <w:r w:rsidRPr="000F5909">
              <w:rPr>
                <w:sz w:val="22"/>
                <w:lang w:eastAsia="ru-RU"/>
              </w:rPr>
              <w:t>9) декларация, подтверждающая на дату подачи заявки на участие в конкурентной закупке:</w:t>
            </w:r>
          </w:p>
          <w:p w14:paraId="752C8CA9"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а) </w:t>
            </w:r>
            <w:proofErr w:type="spellStart"/>
            <w:r w:rsidRPr="000F5909">
              <w:rPr>
                <w:sz w:val="22"/>
                <w:lang w:eastAsia="ru-RU"/>
              </w:rPr>
              <w:t>непроведение</w:t>
            </w:r>
            <w:proofErr w:type="spellEnd"/>
            <w:r w:rsidRPr="000F5909">
              <w:rPr>
                <w:sz w:val="22"/>
                <w:lang w:eastAsia="ru-RU"/>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1D2542" w14:textId="77777777" w:rsidR="00603A59" w:rsidRPr="000F5909" w:rsidRDefault="00603A59" w:rsidP="00603A59">
            <w:pPr>
              <w:pStyle w:val="a9"/>
              <w:widowControl w:val="0"/>
              <w:ind w:firstLine="317"/>
              <w:jc w:val="both"/>
              <w:rPr>
                <w:sz w:val="22"/>
                <w:lang w:eastAsia="ru-RU"/>
              </w:rPr>
            </w:pPr>
            <w:r w:rsidRPr="000F5909">
              <w:rPr>
                <w:sz w:val="22"/>
                <w:lang w:eastAsia="ru-RU"/>
              </w:rPr>
              <w:t xml:space="preserve">б) </w:t>
            </w:r>
            <w:proofErr w:type="spellStart"/>
            <w:r w:rsidRPr="000F5909">
              <w:rPr>
                <w:sz w:val="22"/>
                <w:lang w:eastAsia="ru-RU"/>
              </w:rPr>
              <w:t>неприостановление</w:t>
            </w:r>
            <w:proofErr w:type="spellEnd"/>
            <w:r w:rsidRPr="000F5909">
              <w:rPr>
                <w:sz w:val="22"/>
                <w:lang w:eastAsia="ru-RU"/>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p w14:paraId="7E2B242C"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в) отсутствие у </w:t>
            </w:r>
            <w:r>
              <w:rPr>
                <w:sz w:val="22"/>
                <w:lang w:eastAsia="ru-RU"/>
              </w:rPr>
              <w:t>участника конкурентной закупки</w:t>
            </w:r>
            <w:r w:rsidRPr="000F5909">
              <w:rPr>
                <w:sz w:val="22"/>
                <w:lang w:eastAsia="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0F5909">
              <w:rPr>
                <w:sz w:val="22"/>
                <w:lang w:eastAsia="ru-RU"/>
              </w:rPr>
              <w:t xml:space="preserve"> признании обязанности </w:t>
            </w:r>
            <w:proofErr w:type="gramStart"/>
            <w:r w:rsidRPr="000F5909">
              <w:rPr>
                <w:sz w:val="22"/>
                <w:lang w:eastAsia="ru-RU"/>
              </w:rPr>
              <w:t>заявителя</w:t>
            </w:r>
            <w:proofErr w:type="gramEnd"/>
            <w:r w:rsidRPr="000F5909">
              <w:rPr>
                <w:sz w:val="22"/>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F5909">
              <w:rPr>
                <w:sz w:val="22"/>
                <w:lang w:eastAsia="ru-RU"/>
              </w:rPr>
              <w:t>указанных</w:t>
            </w:r>
            <w:proofErr w:type="gramEnd"/>
            <w:r w:rsidRPr="000F5909">
              <w:rPr>
                <w:sz w:val="22"/>
                <w:lang w:eastAsia="ru-RU"/>
              </w:rPr>
              <w:t xml:space="preserve"> недоимки, задолженности и решение по данному заявлению на дату рассмотрения заявки на участие в конкурентной закупке не принято;</w:t>
            </w:r>
          </w:p>
          <w:p w14:paraId="5817ABF6"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 xml:space="preserve">г) отсутствие у участника конкурентной закупки - физического лица, зарегистрированного в качестве </w:t>
            </w:r>
            <w:r w:rsidRPr="000F5909">
              <w:rPr>
                <w:sz w:val="22"/>
                <w:lang w:eastAsia="ru-RU"/>
              </w:rPr>
              <w:lastRenderedPageBreak/>
              <w:t>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w:t>
            </w:r>
            <w:proofErr w:type="gramEnd"/>
            <w:r w:rsidRPr="000F5909">
              <w:rPr>
                <w:sz w:val="22"/>
                <w:lang w:eastAsia="ru-RU"/>
              </w:rPr>
              <w:t xml:space="preserve"> </w:t>
            </w:r>
            <w:proofErr w:type="gramStart"/>
            <w:r w:rsidRPr="000F5909">
              <w:rPr>
                <w:sz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roofErr w:type="gramEnd"/>
          </w:p>
          <w:p w14:paraId="1F2CDF80" w14:textId="77777777" w:rsidR="00603A59" w:rsidRPr="000F5909" w:rsidRDefault="00603A59" w:rsidP="00603A59">
            <w:pPr>
              <w:pStyle w:val="a9"/>
              <w:widowControl w:val="0"/>
              <w:ind w:firstLine="317"/>
              <w:jc w:val="both"/>
              <w:rPr>
                <w:sz w:val="22"/>
                <w:lang w:eastAsia="ru-RU"/>
              </w:rPr>
            </w:pPr>
            <w:r w:rsidRPr="000F5909">
              <w:rPr>
                <w:sz w:val="22"/>
                <w:lang w:eastAsia="ru-RU"/>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786F0E4" w14:textId="77777777" w:rsidR="00603A59" w:rsidRPr="000F5909" w:rsidRDefault="00603A59" w:rsidP="00603A59">
            <w:pPr>
              <w:pStyle w:val="a9"/>
              <w:widowControl w:val="0"/>
              <w:ind w:firstLine="317"/>
              <w:jc w:val="both"/>
              <w:rPr>
                <w:sz w:val="22"/>
                <w:lang w:eastAsia="ru-RU"/>
              </w:rPr>
            </w:pPr>
            <w:proofErr w:type="gramStart"/>
            <w:r w:rsidRPr="000F5909">
              <w:rPr>
                <w:sz w:val="22"/>
                <w:lang w:eastAsia="ru-RU"/>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0F5909">
              <w:rPr>
                <w:sz w:val="22"/>
                <w:lang w:eastAsia="ru-RU"/>
              </w:rPr>
              <w:t xml:space="preserve"> </w:t>
            </w:r>
            <w:proofErr w:type="gramStart"/>
            <w:r w:rsidRPr="000F5909">
              <w:rPr>
                <w:sz w:val="22"/>
                <w:lang w:eastAsia="ru-RU"/>
              </w:rPr>
              <w:t>информационно-телекоммуникационной сети «Интернет», на которых размещены эти информация и документы);</w:t>
            </w:r>
            <w:proofErr w:type="gramEnd"/>
          </w:p>
          <w:p w14:paraId="2ED427EE" w14:textId="77777777" w:rsidR="00603A59" w:rsidRPr="000F5909" w:rsidRDefault="00603A59" w:rsidP="00603A59">
            <w:pPr>
              <w:pStyle w:val="a9"/>
              <w:widowControl w:val="0"/>
              <w:ind w:firstLine="317"/>
              <w:jc w:val="both"/>
              <w:rPr>
                <w:sz w:val="22"/>
                <w:lang w:eastAsia="ru-RU"/>
              </w:rPr>
            </w:pPr>
            <w:r w:rsidRPr="000F5909">
              <w:rPr>
                <w:sz w:val="22"/>
                <w:lang w:eastAsia="ru-RU"/>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3A43B2A" w14:textId="1C0CABC8" w:rsidR="00603A59" w:rsidRPr="000F5909" w:rsidRDefault="00603A59" w:rsidP="003063B6">
            <w:pPr>
              <w:pStyle w:val="a9"/>
              <w:widowControl w:val="0"/>
              <w:ind w:firstLine="317"/>
              <w:jc w:val="both"/>
              <w:rPr>
                <w:sz w:val="22"/>
                <w:lang w:eastAsia="ru-RU"/>
              </w:rPr>
            </w:pPr>
            <w:r w:rsidRPr="000F5909">
              <w:rPr>
                <w:sz w:val="22"/>
                <w:lang w:eastAsia="ru-RU"/>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1013" w:type="pct"/>
            <w:tcBorders>
              <w:top w:val="single" w:sz="4" w:space="0" w:color="auto"/>
              <w:left w:val="single" w:sz="4" w:space="0" w:color="auto"/>
              <w:bottom w:val="single" w:sz="4" w:space="0" w:color="auto"/>
              <w:right w:val="single" w:sz="4" w:space="0" w:color="auto"/>
            </w:tcBorders>
          </w:tcPr>
          <w:p w14:paraId="5E7E949F" w14:textId="77777777" w:rsidR="00603A59" w:rsidRDefault="00603A59" w:rsidP="008217B4">
            <w:pPr>
              <w:widowControl w:val="0"/>
              <w:jc w:val="both"/>
              <w:rPr>
                <w:sz w:val="22"/>
                <w:szCs w:val="22"/>
              </w:rPr>
            </w:pPr>
            <w:r w:rsidRPr="003A46FD">
              <w:rPr>
                <w:sz w:val="22"/>
                <w:szCs w:val="22"/>
              </w:rPr>
              <w:lastRenderedPageBreak/>
              <w:t>ПРИМЕНЯЕТСЯ</w:t>
            </w:r>
          </w:p>
          <w:p w14:paraId="391873D9" w14:textId="77777777" w:rsidR="00603A59" w:rsidRDefault="00603A59" w:rsidP="008217B4">
            <w:pPr>
              <w:widowControl w:val="0"/>
              <w:jc w:val="both"/>
              <w:rPr>
                <w:sz w:val="22"/>
                <w:szCs w:val="22"/>
              </w:rPr>
            </w:pPr>
          </w:p>
          <w:p w14:paraId="7A212EBC" w14:textId="77777777" w:rsidR="00603A59" w:rsidRDefault="00603A59" w:rsidP="008217B4">
            <w:pPr>
              <w:widowControl w:val="0"/>
              <w:jc w:val="both"/>
              <w:rPr>
                <w:i/>
                <w:sz w:val="20"/>
                <w:szCs w:val="20"/>
              </w:rPr>
            </w:pPr>
            <w:r w:rsidRPr="00F22837">
              <w:rPr>
                <w:i/>
                <w:sz w:val="20"/>
                <w:szCs w:val="20"/>
              </w:rPr>
              <w:t>(</w:t>
            </w:r>
            <w:r>
              <w:rPr>
                <w:i/>
                <w:sz w:val="20"/>
                <w:szCs w:val="20"/>
              </w:rPr>
              <w:t xml:space="preserve">может </w:t>
            </w:r>
            <w:r w:rsidRPr="00F22837">
              <w:rPr>
                <w:i/>
                <w:sz w:val="20"/>
                <w:szCs w:val="20"/>
              </w:rPr>
              <w:t>представля</w:t>
            </w:r>
            <w:r>
              <w:rPr>
                <w:i/>
                <w:sz w:val="20"/>
                <w:szCs w:val="20"/>
              </w:rPr>
              <w:t>ться</w:t>
            </w:r>
            <w:r w:rsidRPr="00F22837">
              <w:rPr>
                <w:i/>
                <w:sz w:val="20"/>
                <w:szCs w:val="20"/>
              </w:rPr>
              <w:t xml:space="preserve">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w:t>
            </w:r>
          </w:p>
        </w:tc>
      </w:tr>
      <w:tr w:rsidR="00603A59" w14:paraId="4840151F" w14:textId="77777777" w:rsidTr="00A35699">
        <w:tc>
          <w:tcPr>
            <w:tcW w:w="983" w:type="pct"/>
            <w:vMerge/>
            <w:tcBorders>
              <w:left w:val="single" w:sz="4" w:space="0" w:color="auto"/>
              <w:right w:val="single" w:sz="4" w:space="0" w:color="auto"/>
            </w:tcBorders>
            <w:vAlign w:val="center"/>
          </w:tcPr>
          <w:p w14:paraId="494729C4"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4A1A205D" w14:textId="45BB9878" w:rsidR="00603A59" w:rsidRDefault="00603A59" w:rsidP="003063B6">
            <w:pPr>
              <w:pStyle w:val="a9"/>
              <w:widowControl w:val="0"/>
              <w:ind w:firstLine="317"/>
              <w:jc w:val="both"/>
              <w:rPr>
                <w:sz w:val="22"/>
                <w:lang w:eastAsia="ru-RU"/>
              </w:rPr>
            </w:pPr>
            <w:proofErr w:type="gramStart"/>
            <w:r w:rsidRPr="0002059A">
              <w:rPr>
                <w:sz w:val="22"/>
                <w:lang w:eastAsia="ru-RU"/>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w:t>
            </w:r>
            <w:proofErr w:type="gramEnd"/>
            <w:r w:rsidRPr="0002059A">
              <w:rPr>
                <w:sz w:val="22"/>
                <w:lang w:eastAsia="ru-RU"/>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013" w:type="pct"/>
            <w:tcBorders>
              <w:top w:val="single" w:sz="4" w:space="0" w:color="auto"/>
              <w:left w:val="single" w:sz="4" w:space="0" w:color="auto"/>
              <w:bottom w:val="single" w:sz="4" w:space="0" w:color="auto"/>
              <w:right w:val="single" w:sz="4" w:space="0" w:color="auto"/>
            </w:tcBorders>
          </w:tcPr>
          <w:p w14:paraId="675879A8" w14:textId="77777777" w:rsidR="00603A59" w:rsidRDefault="00603A59" w:rsidP="008217B4">
            <w:pPr>
              <w:widowControl w:val="0"/>
              <w:rPr>
                <w:sz w:val="22"/>
                <w:szCs w:val="22"/>
              </w:rPr>
            </w:pPr>
            <w:r w:rsidRPr="003A46FD">
              <w:rPr>
                <w:sz w:val="22"/>
                <w:szCs w:val="22"/>
              </w:rPr>
              <w:t>ПРИМЕНЯЕТСЯ</w:t>
            </w:r>
          </w:p>
        </w:tc>
      </w:tr>
      <w:tr w:rsidR="00603A59" w14:paraId="0815E4C8" w14:textId="77777777" w:rsidTr="00A35699">
        <w:tc>
          <w:tcPr>
            <w:tcW w:w="983" w:type="pct"/>
            <w:vMerge/>
            <w:tcBorders>
              <w:left w:val="single" w:sz="4" w:space="0" w:color="auto"/>
              <w:right w:val="single" w:sz="4" w:space="0" w:color="auto"/>
            </w:tcBorders>
            <w:vAlign w:val="center"/>
          </w:tcPr>
          <w:p w14:paraId="4BE3C513" w14:textId="77777777" w:rsidR="002230FC" w:rsidRDefault="002230FC"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7C0C4AC8" w14:textId="32E9FD9E" w:rsidR="002230FC" w:rsidRPr="000F5909" w:rsidRDefault="00603A59" w:rsidP="003063B6">
            <w:pPr>
              <w:pStyle w:val="BulletListFooterTextnumberedTable-NormalRSHBTable-NormalUseCaseListParagraphParagraphedeliste1lp1"/>
              <w:widowControl w:val="0"/>
              <w:spacing w:after="0"/>
              <w:ind w:left="0" w:firstLine="317"/>
              <w:rPr>
                <w:sz w:val="22"/>
                <w:szCs w:val="22"/>
                <w:lang w:val="ru-RU" w:eastAsia="ru-RU"/>
              </w:rPr>
            </w:pPr>
            <w:r w:rsidRPr="00603A59">
              <w:rPr>
                <w:sz w:val="22"/>
                <w:szCs w:val="22"/>
                <w:lang w:val="ru-RU" w:eastAsia="ru-RU"/>
              </w:rPr>
              <w:t>Предоставление в составе второй части заявки на участие в аукционе выписки из Единого реестра.</w:t>
            </w:r>
          </w:p>
        </w:tc>
        <w:tc>
          <w:tcPr>
            <w:tcW w:w="1013" w:type="pct"/>
            <w:tcBorders>
              <w:top w:val="single" w:sz="4" w:space="0" w:color="auto"/>
              <w:left w:val="single" w:sz="4" w:space="0" w:color="auto"/>
              <w:bottom w:val="single" w:sz="4" w:space="0" w:color="auto"/>
              <w:right w:val="single" w:sz="4" w:space="0" w:color="auto"/>
            </w:tcBorders>
          </w:tcPr>
          <w:p w14:paraId="7E9DD589" w14:textId="009A4025" w:rsidR="002230FC" w:rsidRPr="000F5909" w:rsidRDefault="002230FC" w:rsidP="008217B4">
            <w:pPr>
              <w:widowControl w:val="0"/>
              <w:rPr>
                <w:sz w:val="22"/>
                <w:szCs w:val="22"/>
              </w:rPr>
            </w:pPr>
            <w:r w:rsidRPr="000F5909">
              <w:rPr>
                <w:sz w:val="22"/>
                <w:szCs w:val="22"/>
              </w:rPr>
              <w:t>РЕКОМЕНДУЕТСЯ (ДОПУСКАЕТСЯ)</w:t>
            </w:r>
          </w:p>
        </w:tc>
      </w:tr>
      <w:tr w:rsidR="00A35699" w14:paraId="14E9F70E" w14:textId="77777777" w:rsidTr="00A35699">
        <w:tc>
          <w:tcPr>
            <w:tcW w:w="983" w:type="pct"/>
            <w:vMerge/>
            <w:tcBorders>
              <w:left w:val="single" w:sz="4" w:space="0" w:color="auto"/>
              <w:bottom w:val="single" w:sz="4" w:space="0" w:color="auto"/>
              <w:right w:val="single" w:sz="4" w:space="0" w:color="auto"/>
            </w:tcBorders>
            <w:vAlign w:val="center"/>
          </w:tcPr>
          <w:p w14:paraId="6B3492EC" w14:textId="77777777" w:rsidR="00A35699" w:rsidRDefault="00A3569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5AF55DBF" w14:textId="30072A4F" w:rsidR="00A35699" w:rsidRPr="000F5909" w:rsidRDefault="00A35699" w:rsidP="002230FC">
            <w:pPr>
              <w:pStyle w:val="BulletListFooterTextnumberedTable-NormalRSHBTable-NormalUseCaseListParagraphParagraphedeliste1lp1"/>
              <w:widowControl w:val="0"/>
              <w:spacing w:after="0"/>
              <w:ind w:left="0" w:firstLine="317"/>
              <w:rPr>
                <w:sz w:val="22"/>
                <w:szCs w:val="22"/>
                <w:lang w:val="ru-RU" w:eastAsia="ru-RU"/>
              </w:rPr>
            </w:pPr>
            <w:r w:rsidRPr="00C93DFD">
              <w:rPr>
                <w:rFonts w:cs="Times New Roman"/>
                <w:szCs w:val="24"/>
                <w:lang w:val="ru-RU" w:eastAsia="ar-SA"/>
              </w:rPr>
              <w:t>Предоставление национального режима при осуществлении закупок товаров, работ, услуг отдельными видами юридических лиц</w:t>
            </w:r>
            <w:r>
              <w:rPr>
                <w:rFonts w:cs="Times New Roman"/>
                <w:szCs w:val="24"/>
                <w:lang w:val="ru-RU" w:eastAsia="ar-SA"/>
              </w:rPr>
              <w:t>.</w:t>
            </w:r>
            <w:r w:rsidRPr="00C93DFD">
              <w:rPr>
                <w:lang w:val="ru-RU"/>
              </w:rPr>
              <w:t xml:space="preserve"> </w:t>
            </w:r>
            <w:r w:rsidRPr="00C93DFD">
              <w:rPr>
                <w:rFonts w:cs="Times New Roman"/>
                <w:szCs w:val="24"/>
                <w:lang w:val="ru-RU" w:eastAsia="ar-SA"/>
              </w:rPr>
              <w:t xml:space="preserve">Установлен </w:t>
            </w:r>
            <w:r>
              <w:rPr>
                <w:rFonts w:cs="Times New Roman"/>
                <w:szCs w:val="24"/>
                <w:lang w:val="ru-RU" w:eastAsia="ar-SA"/>
              </w:rPr>
              <w:t>ЗАПРЕТ</w:t>
            </w:r>
            <w:r w:rsidRPr="00C93DFD">
              <w:rPr>
                <w:rFonts w:cs="Times New Roman"/>
                <w:szCs w:val="24"/>
                <w:lang w:val="ru-RU" w:eastAsia="ar-SA"/>
              </w:rPr>
              <w:t xml:space="preserve"> на товар, происходящий из иностранных государств</w:t>
            </w:r>
          </w:p>
        </w:tc>
        <w:tc>
          <w:tcPr>
            <w:tcW w:w="1013" w:type="pct"/>
            <w:tcBorders>
              <w:top w:val="single" w:sz="4" w:space="0" w:color="auto"/>
              <w:left w:val="single" w:sz="4" w:space="0" w:color="auto"/>
              <w:bottom w:val="single" w:sz="4" w:space="0" w:color="auto"/>
              <w:right w:val="single" w:sz="4" w:space="0" w:color="auto"/>
            </w:tcBorders>
          </w:tcPr>
          <w:p w14:paraId="3AD6EF68" w14:textId="77777777" w:rsidR="00A35699" w:rsidRDefault="00A35699" w:rsidP="00FC4E7A">
            <w:pPr>
              <w:widowControl w:val="0"/>
              <w:rPr>
                <w:sz w:val="22"/>
                <w:szCs w:val="22"/>
              </w:rPr>
            </w:pPr>
            <w:r w:rsidRPr="006C0B13">
              <w:rPr>
                <w:sz w:val="22"/>
                <w:szCs w:val="22"/>
              </w:rPr>
              <w:t>ПРИМЕНЯЕТСЯ</w:t>
            </w:r>
          </w:p>
          <w:p w14:paraId="121A4587" w14:textId="62AB35BB" w:rsidR="00A35699" w:rsidRPr="000F5909" w:rsidRDefault="00A35699" w:rsidP="008217B4">
            <w:pPr>
              <w:widowControl w:val="0"/>
              <w:rPr>
                <w:sz w:val="22"/>
                <w:szCs w:val="22"/>
              </w:rPr>
            </w:pPr>
            <w:r>
              <w:rPr>
                <w:i/>
                <w:sz w:val="22"/>
                <w:szCs w:val="22"/>
              </w:rPr>
              <w:t>(</w:t>
            </w:r>
            <w:r w:rsidRPr="00C93DFD">
              <w:rPr>
                <w:i/>
                <w:sz w:val="22"/>
                <w:szCs w:val="22"/>
              </w:rPr>
              <w:t xml:space="preserve">В соответствии с постановлением Правительства РФ от 23.12.2024 № </w:t>
            </w:r>
            <w:r w:rsidRPr="00C93DFD">
              <w:rPr>
                <w:i/>
                <w:sz w:val="22"/>
                <w:szCs w:val="22"/>
              </w:rPr>
              <w:lastRenderedPageBreak/>
              <w:t>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i/>
                <w:sz w:val="22"/>
                <w:szCs w:val="22"/>
              </w:rPr>
              <w:t>)</w:t>
            </w:r>
          </w:p>
        </w:tc>
      </w:tr>
      <w:tr w:rsidR="00603A59" w14:paraId="06C0D6C8" w14:textId="77777777" w:rsidTr="00A35699">
        <w:tc>
          <w:tcPr>
            <w:tcW w:w="983" w:type="pct"/>
            <w:tcBorders>
              <w:top w:val="single" w:sz="4" w:space="0" w:color="auto"/>
              <w:left w:val="single" w:sz="4" w:space="0" w:color="auto"/>
              <w:bottom w:val="single" w:sz="4" w:space="0" w:color="auto"/>
              <w:right w:val="single" w:sz="4" w:space="0" w:color="auto"/>
            </w:tcBorders>
            <w:vAlign w:val="center"/>
          </w:tcPr>
          <w:p w14:paraId="2287E52B" w14:textId="77777777" w:rsidR="00603A59" w:rsidRDefault="00603A59" w:rsidP="008217B4">
            <w:pPr>
              <w:widowControl w:val="0"/>
              <w:rPr>
                <w:sz w:val="22"/>
                <w:szCs w:val="22"/>
                <w:lang w:eastAsia="en-US"/>
              </w:rPr>
            </w:pPr>
          </w:p>
        </w:tc>
        <w:tc>
          <w:tcPr>
            <w:tcW w:w="3004" w:type="pct"/>
            <w:gridSpan w:val="3"/>
            <w:tcBorders>
              <w:top w:val="single" w:sz="4" w:space="0" w:color="auto"/>
              <w:left w:val="single" w:sz="4" w:space="0" w:color="auto"/>
              <w:bottom w:val="single" w:sz="4" w:space="0" w:color="auto"/>
              <w:right w:val="single" w:sz="4" w:space="0" w:color="auto"/>
            </w:tcBorders>
          </w:tcPr>
          <w:p w14:paraId="03B6C02B"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b/>
                <w:sz w:val="22"/>
                <w:szCs w:val="22"/>
                <w:lang w:val="ru-RU" w:eastAsia="ru-RU"/>
              </w:rPr>
              <w:t xml:space="preserve">Документы и сведения, форма которых не установлена Документацией о закупке </w:t>
            </w:r>
            <w:r w:rsidRPr="00F04AE6">
              <w:rPr>
                <w:b/>
                <w:sz w:val="28"/>
                <w:szCs w:val="28"/>
                <w:lang w:val="ru-RU" w:eastAsia="ru-RU"/>
              </w:rPr>
              <w:t>во второй части заявки</w:t>
            </w:r>
            <w:r w:rsidRPr="007E7D9A">
              <w:rPr>
                <w:sz w:val="22"/>
                <w:szCs w:val="22"/>
                <w:lang w:val="ru-RU" w:eastAsia="ru-RU"/>
              </w:rPr>
              <w:t>, могут быть представлены участником Закупки в произвольном виде.</w:t>
            </w:r>
          </w:p>
          <w:p w14:paraId="14F6F1B0" w14:textId="77777777" w:rsidR="00603A59" w:rsidRDefault="00603A59" w:rsidP="00603A59">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Сведения, содержащиеся в заявке участника Закупки, не должны допускать двусмысленных толкований. Участники Закупки несут полную ответственность за достоверность предоставляемой информации.</w:t>
            </w:r>
          </w:p>
          <w:p w14:paraId="526F6B27" w14:textId="60A2AC07" w:rsidR="00603A59" w:rsidRPr="000F5909" w:rsidRDefault="00603A59" w:rsidP="007E7D9A">
            <w:pPr>
              <w:pStyle w:val="BulletListFooterTextnumberedTable-NormalRSHBTable-NormalUseCaseListParagraphParagraphedeliste1lp1"/>
              <w:widowControl w:val="0"/>
              <w:ind w:left="0"/>
              <w:rPr>
                <w:sz w:val="22"/>
                <w:szCs w:val="22"/>
                <w:lang w:val="ru-RU" w:eastAsia="ru-RU"/>
              </w:rPr>
            </w:pPr>
            <w:r>
              <w:rPr>
                <w:sz w:val="22"/>
                <w:szCs w:val="22"/>
                <w:lang w:val="ru-RU" w:eastAsia="ru-RU"/>
              </w:rPr>
              <w:t xml:space="preserve">     </w:t>
            </w:r>
            <w:r w:rsidRPr="007E7D9A">
              <w:rPr>
                <w:sz w:val="22"/>
                <w:szCs w:val="22"/>
                <w:lang w:val="ru-RU" w:eastAsia="ru-RU"/>
              </w:rPr>
              <w:t xml:space="preserve">В случае отсутствия в составе заявки участника Закупки информации и документов, </w:t>
            </w:r>
            <w:proofErr w:type="gramStart"/>
            <w:r w:rsidRPr="007E7D9A">
              <w:rPr>
                <w:sz w:val="22"/>
                <w:szCs w:val="22"/>
                <w:lang w:val="ru-RU" w:eastAsia="ru-RU"/>
              </w:rPr>
              <w:t>требования</w:t>
            </w:r>
            <w:proofErr w:type="gramEnd"/>
            <w:r w:rsidRPr="007E7D9A">
              <w:rPr>
                <w:sz w:val="22"/>
                <w:szCs w:val="22"/>
                <w:lang w:val="ru-RU" w:eastAsia="ru-RU"/>
              </w:rPr>
              <w:t xml:space="preserve"> о предоставлении которых в составе заявки на участие в Закупке были установлены Документацией</w:t>
            </w:r>
            <w:r>
              <w:rPr>
                <w:sz w:val="22"/>
                <w:szCs w:val="22"/>
                <w:lang w:val="ru-RU" w:eastAsia="ru-RU"/>
              </w:rPr>
              <w:t xml:space="preserve"> о закупке</w:t>
            </w:r>
            <w:r w:rsidRPr="007E7D9A">
              <w:rPr>
                <w:sz w:val="22"/>
                <w:szCs w:val="22"/>
                <w:lang w:val="ru-RU" w:eastAsia="ru-RU"/>
              </w:rPr>
              <w:t>, члены комиссии по осуществлению закупок осуществляют поиск таких информации и документов в соответствующих разделах ЭТП, содержащих информацию и документы об участниках закупок, аккредитованных на ЭТП.</w:t>
            </w:r>
          </w:p>
        </w:tc>
        <w:tc>
          <w:tcPr>
            <w:tcW w:w="1013" w:type="pct"/>
            <w:tcBorders>
              <w:top w:val="single" w:sz="4" w:space="0" w:color="auto"/>
              <w:left w:val="single" w:sz="4" w:space="0" w:color="auto"/>
              <w:bottom w:val="single" w:sz="4" w:space="0" w:color="auto"/>
              <w:right w:val="single" w:sz="4" w:space="0" w:color="auto"/>
            </w:tcBorders>
          </w:tcPr>
          <w:p w14:paraId="176E8A6B" w14:textId="2156A6B5" w:rsidR="00603A59" w:rsidRPr="000F5909" w:rsidRDefault="00603A59" w:rsidP="008217B4">
            <w:pPr>
              <w:widowControl w:val="0"/>
              <w:rPr>
                <w:sz w:val="22"/>
                <w:szCs w:val="22"/>
              </w:rPr>
            </w:pPr>
            <w:r w:rsidRPr="00F04AE6">
              <w:rPr>
                <w:sz w:val="22"/>
                <w:szCs w:val="22"/>
              </w:rPr>
              <w:t>ПРИМЕНЯЕТСЯ</w:t>
            </w:r>
          </w:p>
        </w:tc>
      </w:tr>
      <w:tr w:rsidR="00603A59" w14:paraId="4F7D9020" w14:textId="77777777" w:rsidTr="001B12C3">
        <w:tc>
          <w:tcPr>
            <w:tcW w:w="5000" w:type="pct"/>
            <w:gridSpan w:val="5"/>
            <w:tcBorders>
              <w:top w:val="single" w:sz="4" w:space="0" w:color="auto"/>
              <w:left w:val="single" w:sz="4" w:space="0" w:color="auto"/>
              <w:bottom w:val="single" w:sz="4" w:space="0" w:color="auto"/>
              <w:right w:val="single" w:sz="4" w:space="0" w:color="auto"/>
            </w:tcBorders>
            <w:vAlign w:val="center"/>
          </w:tcPr>
          <w:p w14:paraId="7E567429" w14:textId="77777777" w:rsidR="00603A59" w:rsidRDefault="00603A59" w:rsidP="00603A59">
            <w:pPr>
              <w:widowControl w:val="0"/>
              <w:jc w:val="both"/>
              <w:rPr>
                <w:b/>
                <w:sz w:val="22"/>
                <w:szCs w:val="22"/>
              </w:rPr>
            </w:pPr>
            <w:r w:rsidRPr="003A46FD">
              <w:rPr>
                <w:b/>
                <w:sz w:val="22"/>
                <w:szCs w:val="22"/>
              </w:rPr>
              <w:t>5. Порядок подачи заявок</w:t>
            </w:r>
          </w:p>
          <w:p w14:paraId="55B3419A" w14:textId="2524433C" w:rsidR="00603A59" w:rsidRDefault="00603A59" w:rsidP="00603A59">
            <w:pPr>
              <w:widowControl w:val="0"/>
              <w:ind w:firstLine="613"/>
              <w:jc w:val="both"/>
              <w:rPr>
                <w:sz w:val="22"/>
                <w:szCs w:val="22"/>
              </w:rPr>
            </w:pPr>
            <w:r w:rsidRPr="003A46FD">
              <w:rPr>
                <w:sz w:val="22"/>
                <w:szCs w:val="22"/>
              </w:rPr>
              <w:t xml:space="preserve">Порядок подачи Заявок на электронной торговой площадке определяется правилами и инструкциями </w:t>
            </w:r>
            <w:r w:rsidRPr="0004229B">
              <w:rPr>
                <w:sz w:val="22"/>
                <w:szCs w:val="22"/>
              </w:rPr>
              <w:t xml:space="preserve">адрес электронной площадки в сети Интернет: </w:t>
            </w:r>
            <w:r w:rsidRPr="00824593">
              <w:rPr>
                <w:sz w:val="22"/>
                <w:szCs w:val="22"/>
              </w:rPr>
              <w:t xml:space="preserve">ЭТП </w:t>
            </w:r>
            <w:r w:rsidR="008072F5">
              <w:rPr>
                <w:sz w:val="22"/>
                <w:szCs w:val="22"/>
              </w:rPr>
              <w:t>РЕГИОН</w:t>
            </w:r>
            <w:r w:rsidRPr="00824593">
              <w:rPr>
                <w:sz w:val="22"/>
                <w:szCs w:val="22"/>
              </w:rPr>
              <w:t xml:space="preserve"> (</w:t>
            </w:r>
            <w:r w:rsidR="008072F5" w:rsidRPr="008072F5">
              <w:rPr>
                <w:sz w:val="22"/>
                <w:szCs w:val="22"/>
              </w:rPr>
              <w:t>https://etp-region.ru</w:t>
            </w:r>
            <w:r w:rsidRPr="00824593">
              <w:rPr>
                <w:sz w:val="22"/>
                <w:szCs w:val="22"/>
              </w:rPr>
              <w:t>)</w:t>
            </w:r>
          </w:p>
          <w:p w14:paraId="58E8A2C3" w14:textId="77777777" w:rsidR="00603A59" w:rsidRDefault="00603A59" w:rsidP="00603A59">
            <w:pPr>
              <w:widowControl w:val="0"/>
              <w:ind w:firstLine="613"/>
              <w:jc w:val="both"/>
              <w:rPr>
                <w:sz w:val="22"/>
                <w:szCs w:val="22"/>
              </w:rPr>
            </w:pPr>
            <w:r w:rsidRPr="003A46FD">
              <w:rPr>
                <w:sz w:val="22"/>
                <w:szCs w:val="22"/>
              </w:rPr>
              <w:t xml:space="preserve">Участник закупки вправе подать заявку </w:t>
            </w:r>
            <w:proofErr w:type="gramStart"/>
            <w:r w:rsidRPr="003A46FD">
              <w:rPr>
                <w:sz w:val="22"/>
                <w:szCs w:val="22"/>
              </w:rPr>
              <w:t>на участие в любое время с момента размещения извещения о ее проведении до предусмотренных закупочной документацией</w:t>
            </w:r>
            <w:proofErr w:type="gramEnd"/>
            <w:r w:rsidRPr="003A46FD">
              <w:rPr>
                <w:sz w:val="22"/>
                <w:szCs w:val="22"/>
              </w:rPr>
              <w:t xml:space="preserve"> даты и времени окончания срока подачи заявок на участие.</w:t>
            </w:r>
          </w:p>
          <w:p w14:paraId="6FB8E94E" w14:textId="77777777" w:rsidR="00603A59" w:rsidRDefault="00603A59" w:rsidP="00603A59">
            <w:pPr>
              <w:widowControl w:val="0"/>
              <w:ind w:firstLine="613"/>
              <w:jc w:val="both"/>
              <w:rPr>
                <w:sz w:val="22"/>
                <w:szCs w:val="22"/>
              </w:rPr>
            </w:pPr>
            <w:r w:rsidRPr="003A46FD">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23DB46B4" w14:textId="77777777" w:rsidR="00603A59" w:rsidRDefault="00603A59" w:rsidP="00603A59">
            <w:pPr>
              <w:widowControl w:val="0"/>
              <w:ind w:firstLine="613"/>
              <w:jc w:val="both"/>
              <w:rPr>
                <w:sz w:val="22"/>
                <w:szCs w:val="22"/>
              </w:rPr>
            </w:pPr>
            <w:r w:rsidRPr="003A46FD">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E343A7D" w14:textId="77777777" w:rsidR="00603A59" w:rsidRPr="0095208D" w:rsidRDefault="00603A59" w:rsidP="00603A59">
            <w:pPr>
              <w:widowControl w:val="0"/>
              <w:ind w:firstLine="567"/>
              <w:jc w:val="both"/>
              <w:rPr>
                <w:b/>
                <w:sz w:val="28"/>
                <w:szCs w:val="28"/>
              </w:rPr>
            </w:pPr>
            <w:r w:rsidRPr="0095208D">
              <w:rPr>
                <w:b/>
                <w:sz w:val="28"/>
                <w:szCs w:val="28"/>
              </w:rPr>
              <w:t>Участник закупки не допускается Закупочной комиссией к дальнейшему участию в закупке в случаях:</w:t>
            </w:r>
          </w:p>
          <w:p w14:paraId="24B491BF"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 ценовом предложении участника;</w:t>
            </w:r>
          </w:p>
          <w:p w14:paraId="3E48190A" w14:textId="77777777" w:rsidR="00603A59" w:rsidRDefault="00603A59" w:rsidP="00603A59">
            <w:pPr>
              <w:widowControl w:val="0"/>
              <w:jc w:val="both"/>
              <w:rPr>
                <w:sz w:val="22"/>
                <w:szCs w:val="22"/>
              </w:rPr>
            </w:pPr>
            <w:r w:rsidRPr="003A46FD">
              <w:rPr>
                <w:sz w:val="22"/>
                <w:szCs w:val="22"/>
              </w:rPr>
              <w:t>-содержания в первой части заявки сведений о</w:t>
            </w:r>
            <w:r>
              <w:rPr>
                <w:sz w:val="22"/>
                <w:szCs w:val="22"/>
              </w:rPr>
              <w:t>б</w:t>
            </w:r>
            <w:r w:rsidRPr="003A46FD">
              <w:rPr>
                <w:sz w:val="22"/>
                <w:szCs w:val="22"/>
              </w:rPr>
              <w:t xml:space="preserve"> </w:t>
            </w:r>
            <w:r>
              <w:rPr>
                <w:sz w:val="22"/>
                <w:szCs w:val="22"/>
              </w:rPr>
              <w:t>участнике закупки</w:t>
            </w:r>
            <w:r w:rsidRPr="003A46FD">
              <w:rPr>
                <w:sz w:val="22"/>
                <w:szCs w:val="22"/>
              </w:rPr>
              <w:t>;</w:t>
            </w:r>
          </w:p>
          <w:p w14:paraId="6EF56780" w14:textId="77777777" w:rsidR="00603A59" w:rsidRDefault="00603A59" w:rsidP="00603A59">
            <w:pPr>
              <w:widowControl w:val="0"/>
              <w:jc w:val="both"/>
              <w:rPr>
                <w:sz w:val="22"/>
                <w:szCs w:val="22"/>
              </w:rPr>
            </w:pPr>
            <w:r w:rsidRPr="003A46FD">
              <w:rPr>
                <w:sz w:val="22"/>
                <w:szCs w:val="22"/>
              </w:rPr>
              <w:t xml:space="preserve">-непредставления соответствующих этапу закупки документов, или предоставления их с нарушением условий, указанных в настоящей закупочной документации; </w:t>
            </w:r>
          </w:p>
          <w:p w14:paraId="579095A8" w14:textId="77777777" w:rsidR="00603A59" w:rsidRDefault="00603A59" w:rsidP="00603A59">
            <w:pPr>
              <w:widowControl w:val="0"/>
              <w:jc w:val="both"/>
              <w:rPr>
                <w:sz w:val="22"/>
                <w:szCs w:val="22"/>
              </w:rPr>
            </w:pPr>
            <w:r w:rsidRPr="003A46FD">
              <w:rPr>
                <w:sz w:val="22"/>
                <w:szCs w:val="22"/>
              </w:rPr>
              <w:t xml:space="preserve">-несоответствия Спецификации технической части, технического предложения (технических характеристик продукции, технических условий продукции, сроков </w:t>
            </w:r>
            <w:proofErr w:type="gramStart"/>
            <w:r w:rsidRPr="003A46FD">
              <w:rPr>
                <w:sz w:val="22"/>
                <w:szCs w:val="22"/>
              </w:rPr>
              <w:t>поставки</w:t>
            </w:r>
            <w:r>
              <w:rPr>
                <w:sz w:val="22"/>
                <w:szCs w:val="22"/>
              </w:rPr>
              <w:t xml:space="preserve"> товара</w:t>
            </w:r>
            <w:r w:rsidRPr="003A46FD">
              <w:rPr>
                <w:sz w:val="22"/>
                <w:szCs w:val="22"/>
              </w:rPr>
              <w:t>/выполнения работ/оказания</w:t>
            </w:r>
            <w:proofErr w:type="gramEnd"/>
            <w:r w:rsidRPr="003A46FD">
              <w:rPr>
                <w:sz w:val="22"/>
                <w:szCs w:val="22"/>
              </w:rPr>
              <w:t xml:space="preserve"> услуг) требованиям настоящей</w:t>
            </w:r>
            <w:r>
              <w:rPr>
                <w:sz w:val="22"/>
                <w:szCs w:val="22"/>
              </w:rPr>
              <w:t xml:space="preserve"> закупочной документации (если </w:t>
            </w:r>
            <w:r w:rsidRPr="003A46FD">
              <w:rPr>
                <w:sz w:val="22"/>
                <w:szCs w:val="22"/>
              </w:rPr>
              <w:t>данные технические требования, условия, определены как обязательные);</w:t>
            </w:r>
          </w:p>
          <w:p w14:paraId="7FBEA2EE" w14:textId="60CA271F" w:rsidR="00603A59" w:rsidRDefault="00603A59" w:rsidP="008217B4">
            <w:pPr>
              <w:widowControl w:val="0"/>
              <w:jc w:val="both"/>
              <w:rPr>
                <w:b/>
                <w:bCs/>
                <w:sz w:val="22"/>
                <w:szCs w:val="22"/>
              </w:rPr>
            </w:pPr>
            <w:r>
              <w:rPr>
                <w:sz w:val="22"/>
                <w:szCs w:val="22"/>
              </w:rPr>
              <w:t xml:space="preserve">- несоответствие требованиям </w:t>
            </w:r>
            <w:r w:rsidRPr="003A46FD">
              <w:rPr>
                <w:sz w:val="22"/>
                <w:szCs w:val="22"/>
              </w:rPr>
              <w:t>закупочной документации для данной закупки.</w:t>
            </w:r>
          </w:p>
        </w:tc>
      </w:tr>
      <w:tr w:rsidR="002230FC" w14:paraId="3BFF91F2" w14:textId="77777777" w:rsidTr="001B12C3">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1F0F0BA5" w14:textId="77777777" w:rsidR="002230FC" w:rsidRDefault="002230FC" w:rsidP="008217B4">
            <w:pPr>
              <w:widowControl w:val="0"/>
              <w:jc w:val="both"/>
              <w:rPr>
                <w:b/>
                <w:sz w:val="22"/>
                <w:szCs w:val="22"/>
              </w:rPr>
            </w:pPr>
            <w:r w:rsidRPr="003A46FD">
              <w:rPr>
                <w:b/>
                <w:sz w:val="22"/>
                <w:szCs w:val="22"/>
              </w:rPr>
              <w:t>6. Внесение изменений в документацию о закупке.</w:t>
            </w:r>
          </w:p>
          <w:p w14:paraId="1F3E81A0" w14:textId="77777777" w:rsidR="002230FC" w:rsidRDefault="002230FC" w:rsidP="008217B4">
            <w:pPr>
              <w:widowControl w:val="0"/>
              <w:jc w:val="both"/>
              <w:rPr>
                <w:b/>
                <w:sz w:val="22"/>
                <w:szCs w:val="22"/>
              </w:rPr>
            </w:pPr>
            <w:r w:rsidRPr="003A46FD">
              <w:rPr>
                <w:b/>
                <w:sz w:val="22"/>
                <w:szCs w:val="22"/>
              </w:rPr>
              <w:t>Разъяснение положений закупочной документации.</w:t>
            </w:r>
          </w:p>
        </w:tc>
      </w:tr>
      <w:tr w:rsidR="00603A59" w14:paraId="0058406D" w14:textId="77777777" w:rsidTr="00A35699">
        <w:tc>
          <w:tcPr>
            <w:tcW w:w="983" w:type="pct"/>
            <w:tcBorders>
              <w:top w:val="nil"/>
              <w:left w:val="single" w:sz="4" w:space="0" w:color="000000"/>
              <w:bottom w:val="single" w:sz="4" w:space="0" w:color="000000"/>
              <w:right w:val="single" w:sz="4" w:space="0" w:color="000000"/>
            </w:tcBorders>
            <w:vAlign w:val="center"/>
          </w:tcPr>
          <w:p w14:paraId="568EBAF1" w14:textId="77777777" w:rsidR="00603A59" w:rsidRDefault="00603A59" w:rsidP="008217B4">
            <w:pPr>
              <w:widowControl w:val="0"/>
              <w:jc w:val="center"/>
              <w:rPr>
                <w:sz w:val="22"/>
                <w:szCs w:val="22"/>
              </w:rPr>
            </w:pPr>
            <w:r w:rsidRPr="003A46FD">
              <w:rPr>
                <w:sz w:val="22"/>
                <w:szCs w:val="22"/>
              </w:rPr>
              <w:t>6.1.</w:t>
            </w:r>
          </w:p>
        </w:tc>
        <w:tc>
          <w:tcPr>
            <w:tcW w:w="1001" w:type="pct"/>
            <w:tcBorders>
              <w:top w:val="nil"/>
              <w:left w:val="nil"/>
              <w:bottom w:val="single" w:sz="4" w:space="0" w:color="000000"/>
              <w:right w:val="single" w:sz="4" w:space="0" w:color="000000"/>
            </w:tcBorders>
            <w:vAlign w:val="center"/>
          </w:tcPr>
          <w:p w14:paraId="3CA69B13" w14:textId="77777777" w:rsidR="00603A59" w:rsidRDefault="00603A59" w:rsidP="008217B4">
            <w:pPr>
              <w:widowControl w:val="0"/>
              <w:rPr>
                <w:b/>
                <w:bCs/>
                <w:sz w:val="22"/>
                <w:szCs w:val="22"/>
              </w:rPr>
            </w:pPr>
            <w:r w:rsidRPr="003A46FD">
              <w:rPr>
                <w:b/>
                <w:sz w:val="22"/>
                <w:szCs w:val="22"/>
              </w:rPr>
              <w:t xml:space="preserve">Внесение </w:t>
            </w:r>
            <w:r w:rsidRPr="003A46FD">
              <w:rPr>
                <w:b/>
                <w:sz w:val="22"/>
                <w:szCs w:val="22"/>
              </w:rPr>
              <w:lastRenderedPageBreak/>
              <w:t>изменений в извещение</w:t>
            </w:r>
          </w:p>
        </w:tc>
        <w:tc>
          <w:tcPr>
            <w:tcW w:w="3015" w:type="pct"/>
            <w:gridSpan w:val="3"/>
            <w:tcBorders>
              <w:top w:val="nil"/>
              <w:left w:val="nil"/>
              <w:bottom w:val="single" w:sz="4" w:space="0" w:color="000000"/>
              <w:right w:val="single" w:sz="4" w:space="0" w:color="000000"/>
            </w:tcBorders>
            <w:vAlign w:val="center"/>
          </w:tcPr>
          <w:p w14:paraId="5D59AC05" w14:textId="77777777" w:rsidR="00603A59" w:rsidRDefault="00603A59" w:rsidP="00603A59">
            <w:pPr>
              <w:widowControl w:val="0"/>
              <w:ind w:firstLine="317"/>
              <w:jc w:val="both"/>
              <w:rPr>
                <w:sz w:val="22"/>
                <w:szCs w:val="22"/>
              </w:rPr>
            </w:pPr>
            <w:r w:rsidRPr="003A46FD">
              <w:rPr>
                <w:sz w:val="22"/>
                <w:szCs w:val="22"/>
              </w:rPr>
              <w:lastRenderedPageBreak/>
              <w:t xml:space="preserve">Заказчик до окончания срока подачи заявок вправе принять </w:t>
            </w:r>
            <w:r w:rsidRPr="003A46FD">
              <w:rPr>
                <w:sz w:val="22"/>
                <w:szCs w:val="22"/>
              </w:rPr>
              <w:lastRenderedPageBreak/>
              <w:t>решение о внесении изменений в извещение о проведен</w:t>
            </w:r>
            <w:proofErr w:type="gramStart"/>
            <w:r w:rsidRPr="003A46FD">
              <w:rPr>
                <w:sz w:val="22"/>
                <w:szCs w:val="22"/>
              </w:rPr>
              <w:t>ии ау</w:t>
            </w:r>
            <w:proofErr w:type="gramEnd"/>
            <w:r w:rsidRPr="003A46FD">
              <w:rPr>
                <w:sz w:val="22"/>
                <w:szCs w:val="22"/>
              </w:rPr>
              <w:t>кциона в электронной форме, документацию о закупке. При этом может быть продлен срок окончания подачи заявок.</w:t>
            </w:r>
          </w:p>
          <w:p w14:paraId="1889FA69" w14:textId="542926D0" w:rsidR="00603A59" w:rsidRDefault="00603A59" w:rsidP="00824593">
            <w:pPr>
              <w:widowControl w:val="0"/>
              <w:ind w:firstLine="317"/>
              <w:jc w:val="both"/>
              <w:rPr>
                <w:sz w:val="22"/>
                <w:szCs w:val="22"/>
              </w:rPr>
            </w:pPr>
            <w:proofErr w:type="gramStart"/>
            <w:r w:rsidRPr="00B60B5F">
              <w:rPr>
                <w:sz w:val="22"/>
                <w:szCs w:val="22"/>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w:t>
            </w:r>
            <w:r>
              <w:rPr>
                <w:sz w:val="22"/>
                <w:szCs w:val="22"/>
              </w:rPr>
              <w:t xml:space="preserve">Законом </w:t>
            </w:r>
            <w:r w:rsidRPr="00B60B5F">
              <w:rPr>
                <w:sz w:val="22"/>
                <w:szCs w:val="22"/>
              </w:rPr>
              <w:t>№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B60B5F">
              <w:rPr>
                <w:sz w:val="22"/>
                <w:szCs w:val="22"/>
              </w:rPr>
              <w:t xml:space="preserve"> </w:t>
            </w:r>
            <w:proofErr w:type="gramStart"/>
            <w:r w:rsidRPr="00B60B5F">
              <w:rPr>
                <w:sz w:val="22"/>
                <w:szCs w:val="22"/>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B60B5F">
              <w:rPr>
                <w:sz w:val="22"/>
                <w:szCs w:val="22"/>
              </w:rPr>
              <w:t xml:space="preserve">, </w:t>
            </w:r>
            <w:proofErr w:type="gramStart"/>
            <w:r w:rsidRPr="00B60B5F">
              <w:rPr>
                <w:sz w:val="22"/>
                <w:szCs w:val="22"/>
              </w:rPr>
              <w:t>установленного положением о закупке для данного способа закупки.</w:t>
            </w:r>
            <w:proofErr w:type="gramEnd"/>
          </w:p>
        </w:tc>
      </w:tr>
      <w:tr w:rsidR="002230FC" w14:paraId="6E434BC5" w14:textId="77777777" w:rsidTr="00A35699">
        <w:tc>
          <w:tcPr>
            <w:tcW w:w="983" w:type="pct"/>
            <w:tcBorders>
              <w:top w:val="nil"/>
              <w:left w:val="single" w:sz="4" w:space="0" w:color="000000"/>
              <w:bottom w:val="single" w:sz="4" w:space="0" w:color="000000"/>
              <w:right w:val="single" w:sz="4" w:space="0" w:color="000000"/>
            </w:tcBorders>
            <w:vAlign w:val="center"/>
          </w:tcPr>
          <w:p w14:paraId="54AC4480" w14:textId="77777777" w:rsidR="002230FC" w:rsidRDefault="002230FC" w:rsidP="008217B4">
            <w:pPr>
              <w:widowControl w:val="0"/>
              <w:jc w:val="center"/>
              <w:rPr>
                <w:sz w:val="22"/>
                <w:szCs w:val="22"/>
              </w:rPr>
            </w:pPr>
            <w:r w:rsidRPr="003A46FD">
              <w:rPr>
                <w:sz w:val="22"/>
                <w:szCs w:val="22"/>
              </w:rPr>
              <w:lastRenderedPageBreak/>
              <w:t>6.2.</w:t>
            </w:r>
          </w:p>
        </w:tc>
        <w:tc>
          <w:tcPr>
            <w:tcW w:w="1001" w:type="pct"/>
            <w:tcBorders>
              <w:top w:val="nil"/>
              <w:left w:val="nil"/>
              <w:bottom w:val="single" w:sz="4" w:space="0" w:color="000000"/>
              <w:right w:val="single" w:sz="4" w:space="0" w:color="000000"/>
            </w:tcBorders>
            <w:vAlign w:val="center"/>
          </w:tcPr>
          <w:p w14:paraId="6FCCD776" w14:textId="77777777" w:rsidR="002230FC" w:rsidRDefault="002230FC" w:rsidP="008217B4">
            <w:pPr>
              <w:widowControl w:val="0"/>
              <w:rPr>
                <w:b/>
                <w:bCs/>
                <w:sz w:val="22"/>
                <w:szCs w:val="22"/>
              </w:rPr>
            </w:pPr>
            <w:r w:rsidRPr="003A46FD">
              <w:rPr>
                <w:b/>
                <w:bCs/>
                <w:sz w:val="22"/>
                <w:szCs w:val="22"/>
              </w:rPr>
              <w:t>Форма разъяснений</w:t>
            </w:r>
          </w:p>
        </w:tc>
        <w:tc>
          <w:tcPr>
            <w:tcW w:w="3015" w:type="pct"/>
            <w:gridSpan w:val="3"/>
            <w:tcBorders>
              <w:top w:val="nil"/>
              <w:left w:val="nil"/>
              <w:bottom w:val="single" w:sz="4" w:space="0" w:color="000000"/>
              <w:right w:val="single" w:sz="4" w:space="0" w:color="000000"/>
            </w:tcBorders>
            <w:vAlign w:val="center"/>
          </w:tcPr>
          <w:p w14:paraId="4AC2A987" w14:textId="57B030A3" w:rsidR="002230FC" w:rsidRDefault="002230FC" w:rsidP="008310D8">
            <w:pPr>
              <w:jc w:val="both"/>
              <w:rPr>
                <w:sz w:val="22"/>
                <w:szCs w:val="22"/>
              </w:rPr>
            </w:pPr>
            <w:r>
              <w:rPr>
                <w:color w:val="000000"/>
                <w:sz w:val="22"/>
                <w:szCs w:val="22"/>
              </w:rPr>
              <w:t>Разъяснения размещаются Заказчиком в электронной форме на основании поступившего запроса о даче разъяснений положений извещения об осуществлении закупки и (или) документации о закупке посредством функционала ЭТП</w:t>
            </w:r>
            <w:r>
              <w:rPr>
                <w:sz w:val="22"/>
                <w:szCs w:val="22"/>
              </w:rPr>
              <w:t>.</w:t>
            </w:r>
          </w:p>
          <w:p w14:paraId="168B17DF" w14:textId="07409C90" w:rsidR="002230FC" w:rsidRDefault="002230FC" w:rsidP="003063B6">
            <w:pPr>
              <w:widowControl w:val="0"/>
              <w:ind w:firstLine="317"/>
              <w:jc w:val="both"/>
            </w:pPr>
            <w:r>
              <w:t xml:space="preserve">ЭТП </w:t>
            </w:r>
            <w:r w:rsidR="008072F5">
              <w:t>РЕГИОН</w:t>
            </w:r>
            <w:r>
              <w:t xml:space="preserve"> (</w:t>
            </w:r>
            <w:hyperlink r:id="rId11" w:history="1">
              <w:r w:rsidR="008072F5" w:rsidRPr="00274700">
                <w:rPr>
                  <w:rStyle w:val="aa"/>
                </w:rPr>
                <w:t>https://etp-region.ru</w:t>
              </w:r>
            </w:hyperlink>
            <w:r>
              <w:t>)</w:t>
            </w:r>
          </w:p>
          <w:p w14:paraId="2072C6DA" w14:textId="3D23D639" w:rsidR="002230FC" w:rsidRDefault="002230FC" w:rsidP="007D60AD">
            <w:pPr>
              <w:widowControl w:val="0"/>
              <w:jc w:val="both"/>
              <w:rPr>
                <w:sz w:val="22"/>
                <w:szCs w:val="22"/>
              </w:rPr>
            </w:pPr>
          </w:p>
        </w:tc>
      </w:tr>
      <w:tr w:rsidR="002230FC" w14:paraId="48B37D8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26BEB5B6" w14:textId="77777777" w:rsidR="002230FC" w:rsidRDefault="002230FC" w:rsidP="008217B4">
            <w:pPr>
              <w:widowControl w:val="0"/>
              <w:jc w:val="center"/>
              <w:rPr>
                <w:sz w:val="22"/>
                <w:szCs w:val="22"/>
              </w:rPr>
            </w:pPr>
            <w:r w:rsidRPr="003A46FD">
              <w:rPr>
                <w:sz w:val="22"/>
                <w:szCs w:val="22"/>
              </w:rPr>
              <w:t>6.3.</w:t>
            </w:r>
          </w:p>
        </w:tc>
        <w:tc>
          <w:tcPr>
            <w:tcW w:w="1001" w:type="pct"/>
            <w:tcBorders>
              <w:top w:val="single" w:sz="4" w:space="0" w:color="000000"/>
              <w:left w:val="nil"/>
              <w:bottom w:val="single" w:sz="4" w:space="0" w:color="000000"/>
              <w:right w:val="single" w:sz="4" w:space="0" w:color="000000"/>
            </w:tcBorders>
            <w:vAlign w:val="center"/>
          </w:tcPr>
          <w:p w14:paraId="7D4DC561" w14:textId="77777777" w:rsidR="002230FC" w:rsidRDefault="002230FC" w:rsidP="008217B4">
            <w:pPr>
              <w:widowControl w:val="0"/>
              <w:rPr>
                <w:b/>
                <w:bCs/>
                <w:sz w:val="22"/>
                <w:szCs w:val="22"/>
              </w:rPr>
            </w:pPr>
            <w:r w:rsidRPr="003A46FD">
              <w:rPr>
                <w:b/>
                <w:bCs/>
                <w:sz w:val="22"/>
                <w:szCs w:val="22"/>
              </w:rPr>
              <w:t>Порядок разъяснений</w:t>
            </w:r>
          </w:p>
        </w:tc>
        <w:tc>
          <w:tcPr>
            <w:tcW w:w="3015" w:type="pct"/>
            <w:gridSpan w:val="3"/>
            <w:tcBorders>
              <w:top w:val="single" w:sz="4" w:space="0" w:color="000000"/>
              <w:left w:val="nil"/>
              <w:bottom w:val="single" w:sz="4" w:space="0" w:color="000000"/>
              <w:right w:val="single" w:sz="4" w:space="0" w:color="000000"/>
            </w:tcBorders>
            <w:vAlign w:val="center"/>
          </w:tcPr>
          <w:p w14:paraId="58744ACC" w14:textId="77777777" w:rsidR="002230FC" w:rsidRPr="005A5D6F" w:rsidRDefault="002230FC" w:rsidP="003063B6">
            <w:pPr>
              <w:widowControl w:val="0"/>
              <w:ind w:right="-25" w:firstLine="317"/>
              <w:jc w:val="both"/>
              <w:rPr>
                <w:sz w:val="22"/>
                <w:szCs w:val="22"/>
                <w:lang w:eastAsia="en-US"/>
              </w:rPr>
            </w:pPr>
            <w:r w:rsidRPr="005A5D6F">
              <w:rPr>
                <w:sz w:val="22"/>
                <w:szCs w:val="22"/>
                <w:lang w:eastAsia="en-US"/>
              </w:rPr>
              <w:t xml:space="preserve">Любой участник конкурентной закупки товаров (работ, услуг) вправе направить Заказчику запрос о предоставлении разъяснений положений извещения об осуществлении закупки товаров (работ, услуг) и (или) документации о закупке товаров (работ, услуг). Если она проводится в электронной форме, запрос направляется в порядке, предусмотренном статьей 3.3 Закона № 223-ФЗ. В течение 3 (трех) рабочих дней </w:t>
            </w:r>
            <w:proofErr w:type="gramStart"/>
            <w:r w:rsidRPr="005A5D6F">
              <w:rPr>
                <w:sz w:val="22"/>
                <w:szCs w:val="22"/>
                <w:lang w:eastAsia="en-US"/>
              </w:rPr>
              <w:t>с даты поступления</w:t>
            </w:r>
            <w:proofErr w:type="gramEnd"/>
            <w:r w:rsidRPr="005A5D6F">
              <w:rPr>
                <w:sz w:val="22"/>
                <w:szCs w:val="22"/>
                <w:lang w:eastAsia="en-US"/>
              </w:rPr>
              <w:t xml:space="preserve"> запроса, Заказчик осуществляет разъяснение положений документации о конкурентной закупке товаров (работ, услуг)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товаров (работ, услуг).</w:t>
            </w:r>
          </w:p>
          <w:p w14:paraId="51A1D69F" w14:textId="383B935E" w:rsidR="002230FC" w:rsidRPr="005A5D6F" w:rsidRDefault="002230FC" w:rsidP="00551CF0">
            <w:pPr>
              <w:widowControl w:val="0"/>
              <w:ind w:right="-25"/>
              <w:jc w:val="both"/>
              <w:rPr>
                <w:sz w:val="22"/>
                <w:szCs w:val="22"/>
                <w:lang w:eastAsia="en-US"/>
              </w:rPr>
            </w:pPr>
            <w:r w:rsidRPr="005A5D6F">
              <w:rPr>
                <w:rFonts w:eastAsia="Calibri"/>
                <w:sz w:val="22"/>
                <w:szCs w:val="22"/>
                <w:lang w:eastAsia="en-US"/>
              </w:rPr>
              <w:t xml:space="preserve">Дата начала предоставления разъяснений: </w:t>
            </w:r>
            <w:r w:rsidR="007F7C4A">
              <w:rPr>
                <w:rFonts w:eastAsia="Calibri"/>
                <w:b/>
                <w:bCs/>
                <w:i/>
                <w:iCs/>
                <w:sz w:val="22"/>
                <w:szCs w:val="22"/>
                <w:lang w:eastAsia="en-US"/>
              </w:rPr>
              <w:t>«</w:t>
            </w:r>
            <w:r w:rsidR="00036A0D">
              <w:rPr>
                <w:rFonts w:eastAsia="Calibri"/>
                <w:b/>
                <w:bCs/>
                <w:i/>
                <w:iCs/>
                <w:sz w:val="22"/>
                <w:szCs w:val="22"/>
                <w:lang w:eastAsia="en-US"/>
              </w:rPr>
              <w:t>1</w:t>
            </w:r>
            <w:r w:rsidR="00551CF0">
              <w:rPr>
                <w:rFonts w:eastAsia="Calibri"/>
                <w:b/>
                <w:bCs/>
                <w:i/>
                <w:iCs/>
                <w:sz w:val="22"/>
                <w:szCs w:val="22"/>
                <w:lang w:eastAsia="en-US"/>
              </w:rPr>
              <w:t>7</w:t>
            </w:r>
            <w:r>
              <w:rPr>
                <w:rFonts w:eastAsia="Calibri"/>
                <w:b/>
                <w:bCs/>
                <w:i/>
                <w:iCs/>
                <w:sz w:val="22"/>
                <w:szCs w:val="22"/>
                <w:lang w:eastAsia="en-US"/>
              </w:rPr>
              <w:t xml:space="preserve">» </w:t>
            </w:r>
            <w:r w:rsidR="00551CF0">
              <w:rPr>
                <w:rFonts w:eastAsia="Calibri"/>
                <w:b/>
                <w:bCs/>
                <w:i/>
                <w:iCs/>
                <w:sz w:val="22"/>
                <w:szCs w:val="22"/>
                <w:lang w:eastAsia="en-US"/>
              </w:rPr>
              <w:t xml:space="preserve">октября </w:t>
            </w:r>
            <w:r>
              <w:rPr>
                <w:rFonts w:eastAsia="Calibri"/>
                <w:b/>
                <w:bCs/>
                <w:i/>
                <w:iCs/>
                <w:sz w:val="22"/>
                <w:szCs w:val="22"/>
                <w:lang w:eastAsia="en-US"/>
              </w:rPr>
              <w:t xml:space="preserve"> 2025</w:t>
            </w:r>
            <w:r w:rsidRPr="00793923">
              <w:rPr>
                <w:rFonts w:eastAsia="Calibri"/>
                <w:b/>
                <w:bCs/>
                <w:i/>
                <w:iCs/>
                <w:sz w:val="22"/>
                <w:szCs w:val="22"/>
                <w:lang w:eastAsia="en-US"/>
              </w:rPr>
              <w:t xml:space="preserve"> г., с момента публикации </w:t>
            </w:r>
            <w:r w:rsidRPr="00793923">
              <w:rPr>
                <w:rFonts w:eastAsia="Calibri"/>
                <w:sz w:val="22"/>
                <w:szCs w:val="22"/>
                <w:lang w:eastAsia="en-US"/>
              </w:rPr>
              <w:t xml:space="preserve">Дата окончания предоставления разъяснений: </w:t>
            </w:r>
            <w:r w:rsidR="003F4A5F">
              <w:rPr>
                <w:rFonts w:eastAsia="Calibri"/>
                <w:b/>
                <w:bCs/>
                <w:i/>
                <w:iCs/>
                <w:sz w:val="22"/>
                <w:szCs w:val="22"/>
                <w:lang w:eastAsia="en-US"/>
              </w:rPr>
              <w:t>«</w:t>
            </w:r>
            <w:r w:rsidR="00551CF0">
              <w:rPr>
                <w:rFonts w:eastAsia="Calibri"/>
                <w:b/>
                <w:bCs/>
                <w:i/>
                <w:iCs/>
                <w:sz w:val="22"/>
                <w:szCs w:val="22"/>
                <w:lang w:eastAsia="en-US"/>
              </w:rPr>
              <w:t>05</w:t>
            </w:r>
            <w:r w:rsidRPr="00793923">
              <w:rPr>
                <w:rFonts w:eastAsia="Calibri"/>
                <w:b/>
                <w:bCs/>
                <w:i/>
                <w:iCs/>
                <w:sz w:val="22"/>
                <w:szCs w:val="22"/>
                <w:lang w:eastAsia="en-US"/>
              </w:rPr>
              <w:t xml:space="preserve">» </w:t>
            </w:r>
            <w:r w:rsidR="00551CF0">
              <w:rPr>
                <w:rFonts w:eastAsia="Calibri"/>
                <w:b/>
                <w:bCs/>
                <w:i/>
                <w:iCs/>
                <w:sz w:val="22"/>
                <w:szCs w:val="22"/>
                <w:lang w:eastAsia="en-US"/>
              </w:rPr>
              <w:t>ноября</w:t>
            </w:r>
            <w:r w:rsidRPr="00793923">
              <w:rPr>
                <w:rFonts w:eastAsia="Calibri"/>
                <w:b/>
                <w:bCs/>
                <w:i/>
                <w:iCs/>
                <w:sz w:val="22"/>
                <w:szCs w:val="22"/>
                <w:lang w:eastAsia="en-US"/>
              </w:rPr>
              <w:t xml:space="preserve"> 202</w:t>
            </w:r>
            <w:r>
              <w:rPr>
                <w:rFonts w:eastAsia="Calibri"/>
                <w:b/>
                <w:bCs/>
                <w:i/>
                <w:iCs/>
                <w:sz w:val="22"/>
                <w:szCs w:val="22"/>
                <w:lang w:eastAsia="en-US"/>
              </w:rPr>
              <w:t>5</w:t>
            </w:r>
            <w:r w:rsidRPr="00793923">
              <w:rPr>
                <w:rFonts w:eastAsia="Calibri"/>
                <w:b/>
                <w:bCs/>
                <w:i/>
                <w:iCs/>
                <w:sz w:val="22"/>
                <w:szCs w:val="22"/>
                <w:lang w:eastAsia="en-US"/>
              </w:rPr>
              <w:t xml:space="preserve"> г., до 10:00 (Местное время заказчика)</w:t>
            </w:r>
          </w:p>
        </w:tc>
      </w:tr>
      <w:tr w:rsidR="002230FC" w14:paraId="1EC796A9"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28E2C5B6" w14:textId="77777777" w:rsidR="002230FC" w:rsidRDefault="002230FC" w:rsidP="008217B4">
            <w:pPr>
              <w:widowControl w:val="0"/>
              <w:jc w:val="both"/>
              <w:rPr>
                <w:b/>
                <w:sz w:val="22"/>
                <w:szCs w:val="22"/>
              </w:rPr>
            </w:pPr>
            <w:r w:rsidRPr="003A46FD">
              <w:rPr>
                <w:b/>
                <w:sz w:val="22"/>
                <w:szCs w:val="22"/>
              </w:rPr>
              <w:t>7. Обеспечение исполнения обязательств в связи с подачей заявок на участие</w:t>
            </w:r>
          </w:p>
        </w:tc>
      </w:tr>
      <w:tr w:rsidR="002230FC" w14:paraId="14270F34"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9EB8611" w14:textId="77777777" w:rsidR="002230FC" w:rsidRDefault="002230FC" w:rsidP="008217B4">
            <w:pPr>
              <w:widowControl w:val="0"/>
              <w:jc w:val="center"/>
              <w:rPr>
                <w:sz w:val="22"/>
                <w:szCs w:val="22"/>
              </w:rPr>
            </w:pPr>
            <w:r w:rsidRPr="003A46FD">
              <w:rPr>
                <w:sz w:val="22"/>
                <w:szCs w:val="22"/>
              </w:rPr>
              <w:t>7.1.</w:t>
            </w:r>
          </w:p>
        </w:tc>
        <w:tc>
          <w:tcPr>
            <w:tcW w:w="1001" w:type="pct"/>
            <w:tcBorders>
              <w:top w:val="single" w:sz="4" w:space="0" w:color="000000"/>
              <w:left w:val="nil"/>
              <w:bottom w:val="single" w:sz="4" w:space="0" w:color="000000"/>
              <w:right w:val="single" w:sz="4" w:space="0" w:color="000000"/>
            </w:tcBorders>
            <w:vAlign w:val="center"/>
          </w:tcPr>
          <w:p w14:paraId="0B832E9E" w14:textId="77777777" w:rsidR="002230FC" w:rsidRDefault="002230FC" w:rsidP="008217B4">
            <w:pPr>
              <w:widowControl w:val="0"/>
              <w:rPr>
                <w:b/>
                <w:bCs/>
                <w:sz w:val="22"/>
                <w:szCs w:val="22"/>
              </w:rPr>
            </w:pPr>
            <w:r w:rsidRPr="003A46FD">
              <w:rPr>
                <w:b/>
                <w:bCs/>
                <w:sz w:val="22"/>
                <w:szCs w:val="22"/>
              </w:rPr>
              <w:t>Обеспечение заявки</w:t>
            </w:r>
          </w:p>
        </w:tc>
        <w:tc>
          <w:tcPr>
            <w:tcW w:w="3015" w:type="pct"/>
            <w:gridSpan w:val="3"/>
            <w:tcBorders>
              <w:top w:val="single" w:sz="4" w:space="0" w:color="000000"/>
              <w:left w:val="nil"/>
              <w:bottom w:val="single" w:sz="4" w:space="0" w:color="000000"/>
              <w:right w:val="single" w:sz="4" w:space="0" w:color="000000"/>
            </w:tcBorders>
            <w:vAlign w:val="center"/>
          </w:tcPr>
          <w:p w14:paraId="42A02137" w14:textId="778F0314" w:rsidR="002230FC" w:rsidRDefault="002230FC" w:rsidP="008217B4">
            <w:pPr>
              <w:widowControl w:val="0"/>
              <w:jc w:val="both"/>
              <w:rPr>
                <w:sz w:val="22"/>
                <w:szCs w:val="22"/>
                <w:highlight w:val="yellow"/>
              </w:rPr>
            </w:pPr>
            <w:r w:rsidRPr="000F5909">
              <w:rPr>
                <w:sz w:val="22"/>
                <w:szCs w:val="22"/>
              </w:rPr>
              <w:t>НЕ ПРИМЕНЯЕТСЯ</w:t>
            </w:r>
          </w:p>
        </w:tc>
      </w:tr>
      <w:tr w:rsidR="002230FC" w14:paraId="0FBDB379"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397EF7A9" w14:textId="77777777" w:rsidR="002230FC" w:rsidRDefault="002230FC" w:rsidP="008217B4">
            <w:pPr>
              <w:widowControl w:val="0"/>
              <w:jc w:val="center"/>
              <w:rPr>
                <w:sz w:val="22"/>
                <w:szCs w:val="22"/>
              </w:rPr>
            </w:pPr>
            <w:r w:rsidRPr="003A46FD">
              <w:rPr>
                <w:sz w:val="22"/>
                <w:szCs w:val="22"/>
              </w:rPr>
              <w:t>7.2.</w:t>
            </w:r>
          </w:p>
        </w:tc>
        <w:tc>
          <w:tcPr>
            <w:tcW w:w="1001" w:type="pct"/>
            <w:tcBorders>
              <w:top w:val="single" w:sz="4" w:space="0" w:color="000000"/>
              <w:left w:val="nil"/>
              <w:bottom w:val="single" w:sz="4" w:space="0" w:color="000000"/>
              <w:right w:val="single" w:sz="4" w:space="0" w:color="000000"/>
            </w:tcBorders>
            <w:vAlign w:val="center"/>
          </w:tcPr>
          <w:p w14:paraId="56EFE9F5" w14:textId="77777777" w:rsidR="002230FC" w:rsidRDefault="002230FC" w:rsidP="008217B4">
            <w:pPr>
              <w:widowControl w:val="0"/>
              <w:rPr>
                <w:b/>
                <w:bCs/>
                <w:sz w:val="22"/>
                <w:szCs w:val="22"/>
              </w:rPr>
            </w:pPr>
            <w:r w:rsidRPr="003A46FD">
              <w:rPr>
                <w:b/>
                <w:bCs/>
                <w:sz w:val="22"/>
                <w:szCs w:val="22"/>
              </w:rPr>
              <w:t>Обеспечение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F66FBF9" w14:textId="08786D75" w:rsidR="002230FC" w:rsidRDefault="002230FC" w:rsidP="00F1524A">
            <w:pPr>
              <w:widowControl w:val="0"/>
              <w:jc w:val="both"/>
              <w:rPr>
                <w:sz w:val="22"/>
                <w:szCs w:val="22"/>
              </w:rPr>
            </w:pPr>
            <w:r w:rsidRPr="008D465C">
              <w:rPr>
                <w:sz w:val="22"/>
                <w:szCs w:val="22"/>
              </w:rPr>
              <w:t xml:space="preserve"> </w:t>
            </w:r>
            <w:r w:rsidR="000C2459" w:rsidRPr="000C2459">
              <w:rPr>
                <w:sz w:val="22"/>
                <w:szCs w:val="22"/>
              </w:rPr>
              <w:t>5% от НМЦД</w:t>
            </w:r>
            <w:r w:rsidR="00FA6AFE">
              <w:rPr>
                <w:sz w:val="22"/>
                <w:szCs w:val="22"/>
              </w:rPr>
              <w:t xml:space="preserve">, </w:t>
            </w:r>
            <w:r w:rsidR="00A35699">
              <w:rPr>
                <w:sz w:val="22"/>
                <w:szCs w:val="22"/>
              </w:rPr>
              <w:t>48 328,60</w:t>
            </w:r>
            <w:r w:rsidR="00FA6AFE" w:rsidRPr="00FA6AFE">
              <w:rPr>
                <w:sz w:val="22"/>
                <w:szCs w:val="22"/>
              </w:rPr>
              <w:t xml:space="preserve"> руб.</w:t>
            </w:r>
          </w:p>
          <w:p w14:paraId="6B6F0F79" w14:textId="4DFEA1D5" w:rsidR="002230FC" w:rsidRPr="004126A3" w:rsidRDefault="002230FC" w:rsidP="00F1524A">
            <w:pPr>
              <w:widowControl w:val="0"/>
              <w:jc w:val="both"/>
              <w:rPr>
                <w:sz w:val="22"/>
                <w:szCs w:val="22"/>
              </w:rPr>
            </w:pPr>
            <w:r w:rsidRPr="00F842E0">
              <w:rPr>
                <w:b/>
                <w:sz w:val="22"/>
                <w:szCs w:val="22"/>
              </w:rPr>
              <w:t>Антидемпинговые меры</w:t>
            </w:r>
            <w:r>
              <w:t xml:space="preserve"> </w:t>
            </w:r>
            <w:r w:rsidRPr="004126A3">
              <w:rPr>
                <w:sz w:val="22"/>
                <w:szCs w:val="22"/>
              </w:rPr>
              <w:t>предусмотрены пунктом 18.3  раздела 18 главы 1 Положения о закупке.</w:t>
            </w:r>
          </w:p>
          <w:p w14:paraId="7CC6F7A6" w14:textId="3C93424B" w:rsidR="002230FC" w:rsidRPr="00F842E0" w:rsidRDefault="002230FC" w:rsidP="00F842E0">
            <w:pPr>
              <w:widowControl w:val="0"/>
              <w:jc w:val="both"/>
              <w:rPr>
                <w:sz w:val="22"/>
                <w:szCs w:val="22"/>
              </w:rPr>
            </w:pPr>
            <w:r w:rsidRPr="00F842E0">
              <w:rPr>
                <w:sz w:val="22"/>
                <w:szCs w:val="22"/>
              </w:rPr>
              <w:t>1. В случае</w:t>
            </w:r>
            <w:proofErr w:type="gramStart"/>
            <w:r w:rsidRPr="00F842E0">
              <w:rPr>
                <w:sz w:val="22"/>
                <w:szCs w:val="22"/>
              </w:rPr>
              <w:t>,</w:t>
            </w:r>
            <w:proofErr w:type="gramEnd"/>
            <w:r w:rsidRPr="00F842E0">
              <w:rPr>
                <w:sz w:val="22"/>
                <w:szCs w:val="22"/>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Положения), установленной в извещении об осуществлении закупки (в случае, когда документация о закупке не требуется) или </w:t>
            </w:r>
            <w:r w:rsidRPr="00F842E0">
              <w:rPr>
                <w:sz w:val="22"/>
                <w:szCs w:val="22"/>
              </w:rPr>
              <w:lastRenderedPageBreak/>
              <w:t>документации о закупке, такой участник закупки (на выбор):</w:t>
            </w:r>
          </w:p>
          <w:p w14:paraId="7817A5FE" w14:textId="77777777" w:rsidR="002230FC" w:rsidRPr="00F842E0" w:rsidRDefault="002230FC" w:rsidP="00F842E0">
            <w:pPr>
              <w:widowControl w:val="0"/>
              <w:jc w:val="both"/>
              <w:rPr>
                <w:sz w:val="22"/>
                <w:szCs w:val="22"/>
              </w:rPr>
            </w:pPr>
            <w:r w:rsidRPr="00F842E0">
              <w:rPr>
                <w:sz w:val="22"/>
                <w:szCs w:val="22"/>
              </w:rPr>
              <w:t>1.2. 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14:paraId="4CEF347E" w14:textId="3E4809DE" w:rsidR="002230FC" w:rsidRPr="008D465C" w:rsidRDefault="002230FC" w:rsidP="00F842E0">
            <w:pPr>
              <w:widowControl w:val="0"/>
              <w:jc w:val="both"/>
              <w:rPr>
                <w:sz w:val="22"/>
                <w:szCs w:val="22"/>
              </w:rPr>
            </w:pPr>
            <w:r w:rsidRPr="00F842E0">
              <w:rPr>
                <w:sz w:val="22"/>
                <w:szCs w:val="22"/>
              </w:rPr>
              <w:t>1.3.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tc>
      </w:tr>
      <w:tr w:rsidR="00C25467" w14:paraId="0A15C67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940FB36" w14:textId="77777777" w:rsidR="00C25467" w:rsidRDefault="00C25467" w:rsidP="002046E2">
            <w:pPr>
              <w:widowControl w:val="0"/>
              <w:jc w:val="center"/>
              <w:rPr>
                <w:sz w:val="22"/>
                <w:szCs w:val="22"/>
              </w:rPr>
            </w:pPr>
            <w:r w:rsidRPr="003A46FD">
              <w:rPr>
                <w:sz w:val="22"/>
                <w:szCs w:val="22"/>
              </w:rPr>
              <w:lastRenderedPageBreak/>
              <w:t>7.3.</w:t>
            </w:r>
          </w:p>
        </w:tc>
        <w:tc>
          <w:tcPr>
            <w:tcW w:w="1001" w:type="pct"/>
            <w:tcBorders>
              <w:top w:val="single" w:sz="4" w:space="0" w:color="000000"/>
              <w:left w:val="nil"/>
              <w:bottom w:val="single" w:sz="4" w:space="0" w:color="000000"/>
              <w:right w:val="single" w:sz="4" w:space="0" w:color="000000"/>
            </w:tcBorders>
            <w:vAlign w:val="center"/>
          </w:tcPr>
          <w:p w14:paraId="2CF221CE" w14:textId="5CB0E11E" w:rsidR="00C25467" w:rsidRDefault="00C25467" w:rsidP="002046E2">
            <w:pPr>
              <w:widowControl w:val="0"/>
              <w:rPr>
                <w:b/>
                <w:bCs/>
                <w:sz w:val="22"/>
                <w:szCs w:val="22"/>
              </w:rPr>
            </w:pPr>
            <w:r w:rsidRPr="003A46FD">
              <w:rPr>
                <w:b/>
                <w:bCs/>
                <w:sz w:val="22"/>
                <w:szCs w:val="22"/>
              </w:rPr>
              <w:t xml:space="preserve">Способ обеспечения </w:t>
            </w:r>
            <w:r>
              <w:rPr>
                <w:b/>
                <w:bCs/>
                <w:sz w:val="22"/>
                <w:szCs w:val="22"/>
              </w:rPr>
              <w:t xml:space="preserve">заявки </w:t>
            </w:r>
          </w:p>
        </w:tc>
        <w:tc>
          <w:tcPr>
            <w:tcW w:w="3015" w:type="pct"/>
            <w:gridSpan w:val="3"/>
            <w:tcBorders>
              <w:top w:val="single" w:sz="4" w:space="0" w:color="000000"/>
              <w:left w:val="nil"/>
              <w:bottom w:val="single" w:sz="4" w:space="0" w:color="000000"/>
              <w:right w:val="single" w:sz="4" w:space="0" w:color="000000"/>
            </w:tcBorders>
            <w:vAlign w:val="center"/>
          </w:tcPr>
          <w:p w14:paraId="6588CC01"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proofErr w:type="gramStart"/>
            <w:r w:rsidRPr="000F5909">
              <w:rPr>
                <w:rFonts w:eastAsia="Calibri"/>
                <w:sz w:val="22"/>
                <w:szCs w:val="22"/>
                <w:lang w:eastAsia="en-US"/>
              </w:rPr>
              <w:t xml:space="preserve">В случаях, предусмотренных частью 26 статьи 3.2 </w:t>
            </w:r>
            <w:r>
              <w:rPr>
                <w:rFonts w:eastAsia="Calibri"/>
                <w:sz w:val="22"/>
                <w:szCs w:val="22"/>
                <w:lang w:eastAsia="en-US"/>
              </w:rPr>
              <w:t xml:space="preserve">Закона              </w:t>
            </w:r>
            <w:r w:rsidRPr="000F5909">
              <w:rPr>
                <w:rFonts w:eastAsia="Calibri"/>
                <w:sz w:val="22"/>
                <w:szCs w:val="22"/>
                <w:lang w:eastAsia="en-US"/>
              </w:rPr>
              <w:t xml:space="preserve">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w:t>
            </w:r>
            <w:proofErr w:type="gramEnd"/>
            <w:r w:rsidRPr="000F5909">
              <w:rPr>
                <w:rFonts w:eastAsia="Calibri"/>
                <w:sz w:val="22"/>
                <w:szCs w:val="22"/>
                <w:lang w:eastAsia="en-US"/>
              </w:rPr>
              <w:t xml:space="preserve"> в конкурентной закупке.</w:t>
            </w:r>
          </w:p>
          <w:p w14:paraId="4C07233F"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1 способ.</w:t>
            </w:r>
            <w:r w:rsidRPr="000F5909">
              <w:rPr>
                <w:rFonts w:eastAsia="Calibri"/>
                <w:sz w:val="22"/>
                <w:szCs w:val="22"/>
                <w:lang w:eastAsia="en-US"/>
              </w:rPr>
              <w:t xml:space="preserve"> </w:t>
            </w:r>
            <w:proofErr w:type="gramStart"/>
            <w:r w:rsidRPr="000F5909">
              <w:rPr>
                <w:rFonts w:eastAsia="Calibri"/>
                <w:sz w:val="22"/>
                <w:szCs w:val="22"/>
                <w:lang w:eastAsia="en-US"/>
              </w:rPr>
              <w:t>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roofErr w:type="gramEnd"/>
          </w:p>
          <w:p w14:paraId="48DFFC6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b/>
                <w:sz w:val="22"/>
                <w:szCs w:val="22"/>
                <w:lang w:eastAsia="en-US"/>
              </w:rPr>
              <w:t>2 способ.</w:t>
            </w:r>
            <w:r w:rsidRPr="000F5909">
              <w:rPr>
                <w:rFonts w:eastAsia="Calibri"/>
                <w:sz w:val="22"/>
                <w:szCs w:val="22"/>
                <w:lang w:eastAsia="en-US"/>
              </w:rPr>
              <w:t xml:space="preserve">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14:paraId="53E2F76C"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1) независимая гарантия должна быть выдана гарантом, предусмотренным частью 1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453ADBAD"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2) информация о независимой гарантии должна быть включена в реестр независимых гарантий, предусмотренный частью 8 статьи 45 Федерального закона от 5 апреля 2013 года №44-ФЗ "О контрактной системе в сфере закупок товаров, работ, услуг для обеспечения государственных и муниципальных нужд";</w:t>
            </w:r>
          </w:p>
          <w:p w14:paraId="7E0A55D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3) независимая гарантия не может быть отозвана выдавшим ее гарантом;</w:t>
            </w:r>
          </w:p>
          <w:p w14:paraId="6D8BD259"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4) независимая гарантия должна содержать:</w:t>
            </w:r>
          </w:p>
          <w:p w14:paraId="281197D8"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5FB0885"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настоящей </w:t>
            </w:r>
            <w:r w:rsidRPr="000F5909">
              <w:rPr>
                <w:rFonts w:eastAsia="Calibri"/>
                <w:sz w:val="22"/>
                <w:szCs w:val="22"/>
                <w:lang w:eastAsia="en-US"/>
              </w:rPr>
              <w:lastRenderedPageBreak/>
              <w:t>статьи;</w:t>
            </w:r>
          </w:p>
          <w:p w14:paraId="4A82A1FE"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 xml:space="preserve">в) указание на срок действия независимой гарантии, который не может составлять менее одного месяца </w:t>
            </w:r>
            <w:proofErr w:type="gramStart"/>
            <w:r w:rsidRPr="000F5909">
              <w:rPr>
                <w:rFonts w:eastAsia="Calibri"/>
                <w:sz w:val="22"/>
                <w:szCs w:val="22"/>
                <w:lang w:eastAsia="en-US"/>
              </w:rPr>
              <w:t>с даты окончания</w:t>
            </w:r>
            <w:proofErr w:type="gramEnd"/>
            <w:r w:rsidRPr="000F5909">
              <w:rPr>
                <w:rFonts w:eastAsia="Calibri"/>
                <w:sz w:val="22"/>
                <w:szCs w:val="22"/>
                <w:lang w:eastAsia="en-US"/>
              </w:rPr>
              <w:t xml:space="preserve"> срока подачи заявок на участие в такой закупке.</w:t>
            </w:r>
          </w:p>
          <w:p w14:paraId="108D78A6"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Несоответствие независимой гарантии, предоставленной участником закупки, требованиям, предусмотренным статьей 14.2 Закона №223-ФЗ, является основанием для отказа в принятии ее заказчиком.</w:t>
            </w:r>
          </w:p>
          <w:p w14:paraId="1E5A36F2" w14:textId="77777777" w:rsidR="00C25467" w:rsidRPr="000F5909" w:rsidRDefault="00C25467" w:rsidP="00FC4E7A">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rFonts w:eastAsia="Calibri"/>
                <w:sz w:val="22"/>
                <w:szCs w:val="22"/>
                <w:lang w:eastAsia="en-US"/>
              </w:rPr>
            </w:pPr>
            <w:r w:rsidRPr="000F5909">
              <w:rPr>
                <w:rFonts w:eastAsia="Calibri"/>
                <w:sz w:val="22"/>
                <w:szCs w:val="22"/>
                <w:lang w:eastAsia="en-US"/>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510A1A4" w14:textId="05FAB610" w:rsidR="00C25467" w:rsidRPr="000F5909" w:rsidRDefault="00C25467" w:rsidP="001E6B00">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567"/>
              <w:jc w:val="both"/>
              <w:rPr>
                <w:sz w:val="22"/>
                <w:szCs w:val="22"/>
              </w:rPr>
            </w:pPr>
            <w:r w:rsidRPr="000F5909">
              <w:rPr>
                <w:rFonts w:eastAsia="Calibri"/>
                <w:sz w:val="22"/>
                <w:szCs w:val="22"/>
                <w:lang w:eastAsia="en-US"/>
              </w:rPr>
              <w:t>В течение одного часа с момента окончания срока подачи заявок на участие в конкурентной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0F5909">
              <w:rPr>
                <w:rFonts w:eastAsia="Calibri"/>
                <w:sz w:val="22"/>
                <w:szCs w:val="22"/>
                <w:lang w:eastAsia="en-US"/>
              </w:rPr>
              <w:t>дств в р</w:t>
            </w:r>
            <w:proofErr w:type="gramEnd"/>
            <w:r w:rsidRPr="000F5909">
              <w:rPr>
                <w:rFonts w:eastAsia="Calibri"/>
                <w:sz w:val="22"/>
                <w:szCs w:val="22"/>
                <w:lang w:eastAsia="en-US"/>
              </w:rPr>
              <w:t>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w:t>
            </w:r>
            <w:proofErr w:type="gramStart"/>
            <w:r w:rsidRPr="000F5909">
              <w:rPr>
                <w:rFonts w:eastAsia="Calibri"/>
                <w:sz w:val="22"/>
                <w:szCs w:val="22"/>
                <w:lang w:eastAsia="en-US"/>
              </w:rPr>
              <w:t>,</w:t>
            </w:r>
            <w:proofErr w:type="gramEnd"/>
            <w:r w:rsidRPr="000F5909">
              <w:rPr>
                <w:rFonts w:eastAsia="Calibri"/>
                <w:sz w:val="22"/>
                <w:szCs w:val="22"/>
                <w:lang w:eastAsia="en-US"/>
              </w:rPr>
              <w:t xml:space="preserve">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tc>
      </w:tr>
      <w:tr w:rsidR="00C25467" w14:paraId="4AD5F770"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06B1AA0" w14:textId="77777777" w:rsidR="00C25467" w:rsidRDefault="00C25467" w:rsidP="002046E2">
            <w:pPr>
              <w:widowControl w:val="0"/>
              <w:jc w:val="center"/>
              <w:rPr>
                <w:sz w:val="22"/>
                <w:szCs w:val="22"/>
              </w:rPr>
            </w:pPr>
            <w:r w:rsidRPr="003A46FD">
              <w:rPr>
                <w:sz w:val="22"/>
                <w:szCs w:val="22"/>
              </w:rPr>
              <w:lastRenderedPageBreak/>
              <w:t>7.4.</w:t>
            </w:r>
          </w:p>
        </w:tc>
        <w:tc>
          <w:tcPr>
            <w:tcW w:w="1001" w:type="pct"/>
            <w:tcBorders>
              <w:top w:val="single" w:sz="4" w:space="0" w:color="000000"/>
              <w:left w:val="nil"/>
              <w:bottom w:val="single" w:sz="4" w:space="0" w:color="000000"/>
              <w:right w:val="single" w:sz="4" w:space="0" w:color="000000"/>
            </w:tcBorders>
            <w:vAlign w:val="center"/>
          </w:tcPr>
          <w:p w14:paraId="27E90E5E" w14:textId="2B0A1718" w:rsidR="00C25467" w:rsidRDefault="00C25467" w:rsidP="002046E2">
            <w:pPr>
              <w:widowControl w:val="0"/>
              <w:rPr>
                <w:b/>
                <w:bCs/>
                <w:sz w:val="22"/>
                <w:szCs w:val="22"/>
              </w:rPr>
            </w:pPr>
            <w:r w:rsidRPr="003A46FD">
              <w:rPr>
                <w:b/>
                <w:bCs/>
                <w:sz w:val="22"/>
                <w:szCs w:val="22"/>
              </w:rPr>
              <w:t xml:space="preserve">Банковские реквизиты для внесения обеспечения </w:t>
            </w:r>
            <w:r>
              <w:rPr>
                <w:b/>
                <w:bCs/>
                <w:sz w:val="22"/>
                <w:szCs w:val="22"/>
              </w:rPr>
              <w:t xml:space="preserve">заявки </w:t>
            </w:r>
          </w:p>
        </w:tc>
        <w:tc>
          <w:tcPr>
            <w:tcW w:w="3015" w:type="pct"/>
            <w:gridSpan w:val="3"/>
            <w:tcBorders>
              <w:top w:val="single" w:sz="4" w:space="0" w:color="000000"/>
              <w:left w:val="nil"/>
              <w:bottom w:val="single" w:sz="4" w:space="0" w:color="000000"/>
              <w:right w:val="single" w:sz="4" w:space="0" w:color="000000"/>
            </w:tcBorders>
            <w:vAlign w:val="center"/>
          </w:tcPr>
          <w:p w14:paraId="32D9065D" w14:textId="29E5A5F0" w:rsidR="00C25467" w:rsidRPr="000F5909" w:rsidRDefault="00C25467" w:rsidP="00523278">
            <w:pPr>
              <w:widowControl w:val="0"/>
              <w:ind w:firstLine="560"/>
              <w:jc w:val="both"/>
              <w:rPr>
                <w:rFonts w:eastAsia="Calibri"/>
                <w:sz w:val="22"/>
                <w:szCs w:val="22"/>
                <w:lang w:eastAsia="en-US"/>
              </w:rPr>
            </w:pPr>
            <w:proofErr w:type="gramStart"/>
            <w:r w:rsidRPr="000F5909">
              <w:rPr>
                <w:rFonts w:eastAsia="Calibri" w:cs="Times New Roman"/>
                <w:i/>
                <w:iCs/>
                <w:sz w:val="22"/>
                <w:szCs w:val="22"/>
                <w:lang w:eastAsia="en-US"/>
              </w:rPr>
              <w:t>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r w:rsidR="00C25467" w14:paraId="587BB360"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5348A9E" w14:textId="59C9E02F" w:rsidR="00C25467" w:rsidRPr="003A46FD" w:rsidRDefault="00C25467" w:rsidP="002046E2">
            <w:pPr>
              <w:widowControl w:val="0"/>
              <w:jc w:val="center"/>
              <w:rPr>
                <w:sz w:val="22"/>
                <w:szCs w:val="22"/>
              </w:rPr>
            </w:pPr>
            <w:r>
              <w:rPr>
                <w:sz w:val="22"/>
                <w:szCs w:val="22"/>
              </w:rPr>
              <w:t>7.5.</w:t>
            </w:r>
          </w:p>
        </w:tc>
        <w:tc>
          <w:tcPr>
            <w:tcW w:w="1001" w:type="pct"/>
            <w:tcBorders>
              <w:top w:val="single" w:sz="4" w:space="0" w:color="000000"/>
              <w:left w:val="nil"/>
              <w:bottom w:val="single" w:sz="4" w:space="0" w:color="000000"/>
              <w:right w:val="single" w:sz="4" w:space="0" w:color="000000"/>
            </w:tcBorders>
            <w:vAlign w:val="center"/>
          </w:tcPr>
          <w:p w14:paraId="4BB68AAB" w14:textId="2E35E473" w:rsidR="00C25467" w:rsidRPr="003A46FD" w:rsidRDefault="00C25467" w:rsidP="002046E2">
            <w:pPr>
              <w:widowControl w:val="0"/>
              <w:rPr>
                <w:b/>
                <w:bCs/>
                <w:sz w:val="22"/>
                <w:szCs w:val="22"/>
              </w:rPr>
            </w:pPr>
            <w:r w:rsidRPr="003A46FD">
              <w:rPr>
                <w:b/>
                <w:bCs/>
                <w:sz w:val="22"/>
                <w:szCs w:val="22"/>
              </w:rPr>
              <w:t>Способ обеспечения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63A3E0DC" w14:textId="77777777" w:rsidR="00C25467" w:rsidRPr="000F5909" w:rsidRDefault="00C25467" w:rsidP="00FC4E7A">
            <w:pPr>
              <w:widowControl w:val="0"/>
              <w:ind w:left="38" w:firstLine="522"/>
              <w:jc w:val="both"/>
              <w:rPr>
                <w:sz w:val="22"/>
                <w:szCs w:val="22"/>
              </w:rPr>
            </w:pPr>
            <w:r w:rsidRPr="000F5909">
              <w:rPr>
                <w:sz w:val="22"/>
                <w:szCs w:val="22"/>
              </w:rPr>
              <w:t>Обеспечение исполнения договора может предоставляться участником закупки по его выбору путем внесения денежных средств на счет, указанный заказчиком в документации о закупке (</w:t>
            </w:r>
            <w:r w:rsidRPr="000F5909">
              <w:rPr>
                <w:rFonts w:eastAsia="Calibri"/>
                <w:sz w:val="22"/>
                <w:szCs w:val="22"/>
                <w:lang w:eastAsia="en-US"/>
              </w:rPr>
              <w:t>извещении об осуществлении конкурентной закупки</w:t>
            </w:r>
            <w:r w:rsidRPr="000F5909">
              <w:rPr>
                <w:sz w:val="22"/>
                <w:szCs w:val="22"/>
              </w:rPr>
              <w:t xml:space="preserve">), путем предоставления </w:t>
            </w:r>
            <w:r>
              <w:rPr>
                <w:sz w:val="22"/>
                <w:szCs w:val="22"/>
              </w:rPr>
              <w:t xml:space="preserve">независимой </w:t>
            </w:r>
            <w:r w:rsidRPr="000F5909">
              <w:rPr>
                <w:sz w:val="22"/>
                <w:szCs w:val="22"/>
              </w:rPr>
              <w:t>гарантии</w:t>
            </w:r>
            <w:r>
              <w:rPr>
                <w:sz w:val="22"/>
                <w:szCs w:val="22"/>
              </w:rPr>
              <w:t xml:space="preserve">. </w:t>
            </w:r>
            <w:r w:rsidRPr="000F5909">
              <w:rPr>
                <w:sz w:val="22"/>
                <w:szCs w:val="22"/>
              </w:rPr>
              <w:t>В отношении независимой гарантии, предоставляемой в качестве обеспечения исполнения договора, заключаемого по результатам конкурентной закупки</w:t>
            </w:r>
            <w:r>
              <w:rPr>
                <w:sz w:val="22"/>
                <w:szCs w:val="22"/>
              </w:rPr>
              <w:t>.</w:t>
            </w:r>
            <w:r w:rsidRPr="000F5909">
              <w:rPr>
                <w:sz w:val="22"/>
                <w:szCs w:val="22"/>
              </w:rPr>
              <w:t xml:space="preserve"> При этом такая независимая гарантия:</w:t>
            </w:r>
          </w:p>
          <w:p w14:paraId="20F65042" w14:textId="77777777" w:rsidR="00C25467" w:rsidRPr="000F5909" w:rsidRDefault="00C25467" w:rsidP="00FC4E7A">
            <w:pPr>
              <w:widowControl w:val="0"/>
              <w:ind w:left="38" w:firstLine="522"/>
              <w:jc w:val="both"/>
              <w:rPr>
                <w:sz w:val="22"/>
                <w:szCs w:val="22"/>
              </w:rPr>
            </w:pPr>
            <w:r w:rsidRPr="000F5909">
              <w:rPr>
                <w:sz w:val="22"/>
                <w:szCs w:val="22"/>
              </w:rPr>
              <w:t xml:space="preserve">1) должна содержать указание на срок ее действия, который не может составлять менее одного месяца </w:t>
            </w:r>
            <w:proofErr w:type="gramStart"/>
            <w:r w:rsidRPr="000F5909">
              <w:rPr>
                <w:sz w:val="22"/>
                <w:szCs w:val="22"/>
              </w:rPr>
              <w:t>с даты окончания</w:t>
            </w:r>
            <w:proofErr w:type="gramEnd"/>
            <w:r w:rsidRPr="000F5909">
              <w:rPr>
                <w:sz w:val="22"/>
                <w:szCs w:val="22"/>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14:paraId="34F28F99" w14:textId="2471C2E1" w:rsidR="00C25467" w:rsidRPr="000F5909" w:rsidRDefault="00C25467" w:rsidP="00A13642">
            <w:pPr>
              <w:widowControl w:val="0"/>
              <w:ind w:left="38" w:firstLine="522"/>
              <w:jc w:val="both"/>
              <w:rPr>
                <w:sz w:val="22"/>
                <w:szCs w:val="22"/>
              </w:rPr>
            </w:pPr>
            <w:r w:rsidRPr="000F5909">
              <w:rPr>
                <w:sz w:val="22"/>
                <w:szCs w:val="22"/>
              </w:rPr>
              <w:t xml:space="preserve">2) не должна содержать условие о представлении заказчиком гаранту судебных актов, подтверждающих </w:t>
            </w:r>
            <w:r w:rsidRPr="000F5909">
              <w:rPr>
                <w:sz w:val="22"/>
                <w:szCs w:val="22"/>
              </w:rPr>
              <w:lastRenderedPageBreak/>
              <w:t>неисполнение участником закупки обязательств, обеспечиваемых независимой гарантией.</w:t>
            </w:r>
          </w:p>
        </w:tc>
      </w:tr>
      <w:tr w:rsidR="002230FC" w14:paraId="035DC5C3"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5A79BE9" w14:textId="0FDD6E47" w:rsidR="002230FC" w:rsidRPr="003A46FD" w:rsidRDefault="002230FC" w:rsidP="001B12C3">
            <w:pPr>
              <w:widowControl w:val="0"/>
              <w:jc w:val="center"/>
              <w:rPr>
                <w:sz w:val="22"/>
                <w:szCs w:val="22"/>
              </w:rPr>
            </w:pPr>
            <w:r>
              <w:rPr>
                <w:sz w:val="22"/>
                <w:szCs w:val="22"/>
              </w:rPr>
              <w:lastRenderedPageBreak/>
              <w:t>7.6.</w:t>
            </w:r>
          </w:p>
        </w:tc>
        <w:tc>
          <w:tcPr>
            <w:tcW w:w="1001" w:type="pct"/>
            <w:tcBorders>
              <w:top w:val="single" w:sz="4" w:space="0" w:color="000000"/>
              <w:left w:val="nil"/>
              <w:bottom w:val="single" w:sz="4" w:space="0" w:color="000000"/>
              <w:right w:val="single" w:sz="4" w:space="0" w:color="000000"/>
            </w:tcBorders>
            <w:vAlign w:val="center"/>
          </w:tcPr>
          <w:p w14:paraId="6A1524F1" w14:textId="3D24AB3E" w:rsidR="002230FC" w:rsidRPr="003A46FD" w:rsidRDefault="002230FC" w:rsidP="001B12C3">
            <w:pPr>
              <w:widowControl w:val="0"/>
              <w:rPr>
                <w:b/>
                <w:bCs/>
                <w:sz w:val="22"/>
                <w:szCs w:val="22"/>
              </w:rPr>
            </w:pPr>
            <w:r w:rsidRPr="003A46FD">
              <w:rPr>
                <w:b/>
                <w:bCs/>
                <w:sz w:val="22"/>
                <w:szCs w:val="22"/>
              </w:rPr>
              <w:t>Банковские реквизиты для внесения обеспечения исполнения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32E4120C" w14:textId="77777777" w:rsidR="002230FC" w:rsidRPr="00824593" w:rsidRDefault="002230FC" w:rsidP="00824593">
            <w:pPr>
              <w:widowControl w:val="0"/>
              <w:rPr>
                <w:sz w:val="22"/>
                <w:szCs w:val="22"/>
              </w:rPr>
            </w:pPr>
            <w:r w:rsidRPr="00824593">
              <w:rPr>
                <w:sz w:val="22"/>
                <w:szCs w:val="22"/>
              </w:rPr>
              <w:t>ИНН/КПП 4202010055/420201001</w:t>
            </w:r>
          </w:p>
          <w:p w14:paraId="72952661" w14:textId="77777777" w:rsidR="002230FC" w:rsidRPr="00824593" w:rsidRDefault="002230FC" w:rsidP="00824593">
            <w:pPr>
              <w:widowControl w:val="0"/>
              <w:rPr>
                <w:sz w:val="22"/>
                <w:szCs w:val="22"/>
              </w:rPr>
            </w:pPr>
            <w:proofErr w:type="gramStart"/>
            <w:r w:rsidRPr="00824593">
              <w:rPr>
                <w:sz w:val="22"/>
                <w:szCs w:val="22"/>
              </w:rPr>
              <w:t>Р</w:t>
            </w:r>
            <w:proofErr w:type="gramEnd"/>
            <w:r w:rsidRPr="00824593">
              <w:rPr>
                <w:sz w:val="22"/>
                <w:szCs w:val="22"/>
              </w:rPr>
              <w:t>/</w:t>
            </w:r>
            <w:proofErr w:type="spellStart"/>
            <w:r w:rsidRPr="00824593">
              <w:rPr>
                <w:sz w:val="22"/>
                <w:szCs w:val="22"/>
              </w:rPr>
              <w:t>сч</w:t>
            </w:r>
            <w:proofErr w:type="spellEnd"/>
            <w:r w:rsidRPr="00824593">
              <w:rPr>
                <w:sz w:val="22"/>
                <w:szCs w:val="22"/>
              </w:rPr>
              <w:t>. 03224643320000003900</w:t>
            </w:r>
          </w:p>
          <w:p w14:paraId="5EEE5724" w14:textId="77777777" w:rsidR="002230FC" w:rsidRPr="00824593" w:rsidRDefault="002230FC" w:rsidP="00824593">
            <w:pPr>
              <w:widowControl w:val="0"/>
              <w:rPr>
                <w:sz w:val="22"/>
                <w:szCs w:val="22"/>
              </w:rPr>
            </w:pPr>
            <w:r w:rsidRPr="00824593">
              <w:rPr>
                <w:sz w:val="22"/>
                <w:szCs w:val="22"/>
              </w:rPr>
              <w:t>Кор/</w:t>
            </w:r>
            <w:proofErr w:type="spellStart"/>
            <w:r w:rsidRPr="00824593">
              <w:rPr>
                <w:sz w:val="22"/>
                <w:szCs w:val="22"/>
              </w:rPr>
              <w:t>сч</w:t>
            </w:r>
            <w:proofErr w:type="spellEnd"/>
            <w:r w:rsidRPr="00824593">
              <w:rPr>
                <w:sz w:val="22"/>
                <w:szCs w:val="22"/>
              </w:rPr>
              <w:t>. 40102810745370000032</w:t>
            </w:r>
          </w:p>
          <w:p w14:paraId="7891DC50" w14:textId="77777777" w:rsidR="002230FC" w:rsidRPr="00824593" w:rsidRDefault="002230FC" w:rsidP="00824593">
            <w:pPr>
              <w:widowControl w:val="0"/>
              <w:rPr>
                <w:sz w:val="22"/>
                <w:szCs w:val="22"/>
              </w:rPr>
            </w:pPr>
            <w:r w:rsidRPr="00824593">
              <w:rPr>
                <w:sz w:val="22"/>
                <w:szCs w:val="22"/>
              </w:rPr>
              <w:t xml:space="preserve">МИНФИН КУЗБАССА (ГБУ «Инской дом-интернат для граждан, имеющих психические расстройства» л/с 20396Щ88460) в номере л/с </w:t>
            </w:r>
            <w:proofErr w:type="gramStart"/>
            <w:r w:rsidRPr="00824593">
              <w:rPr>
                <w:sz w:val="22"/>
                <w:szCs w:val="22"/>
              </w:rPr>
              <w:t>Щ</w:t>
            </w:r>
            <w:proofErr w:type="gramEnd"/>
            <w:r w:rsidRPr="00824593">
              <w:rPr>
                <w:sz w:val="22"/>
                <w:szCs w:val="22"/>
              </w:rPr>
              <w:t xml:space="preserve"> печатать на русской раскладке клавиатуры</w:t>
            </w:r>
          </w:p>
          <w:p w14:paraId="0EBDD9E8" w14:textId="77777777" w:rsidR="002230FC" w:rsidRPr="00824593" w:rsidRDefault="002230FC" w:rsidP="00824593">
            <w:pPr>
              <w:widowControl w:val="0"/>
              <w:rPr>
                <w:sz w:val="22"/>
                <w:szCs w:val="22"/>
              </w:rPr>
            </w:pPr>
            <w:r w:rsidRPr="00824593">
              <w:rPr>
                <w:sz w:val="22"/>
                <w:szCs w:val="22"/>
              </w:rPr>
              <w:t>Банк: Отделение Кемерово банка России//УФК по Кемеровской области - Кузбассу г. Кемерово</w:t>
            </w:r>
          </w:p>
          <w:p w14:paraId="245D620A" w14:textId="77777777" w:rsidR="002230FC" w:rsidRPr="00824593" w:rsidRDefault="002230FC" w:rsidP="00824593">
            <w:pPr>
              <w:widowControl w:val="0"/>
              <w:rPr>
                <w:sz w:val="22"/>
                <w:szCs w:val="22"/>
              </w:rPr>
            </w:pPr>
            <w:r w:rsidRPr="00824593">
              <w:rPr>
                <w:sz w:val="22"/>
                <w:szCs w:val="22"/>
              </w:rPr>
              <w:t xml:space="preserve">БИК 013207212         </w:t>
            </w:r>
          </w:p>
          <w:p w14:paraId="2D86DB6C" w14:textId="77777777" w:rsidR="002230FC" w:rsidRPr="00824593" w:rsidRDefault="002230FC" w:rsidP="00824593">
            <w:pPr>
              <w:widowControl w:val="0"/>
              <w:rPr>
                <w:sz w:val="22"/>
                <w:szCs w:val="22"/>
              </w:rPr>
            </w:pPr>
            <w:r w:rsidRPr="00824593">
              <w:rPr>
                <w:sz w:val="22"/>
                <w:szCs w:val="22"/>
              </w:rPr>
              <w:t>В 104 поле платежного поручения указывать код 00000000000000000510</w:t>
            </w:r>
          </w:p>
          <w:p w14:paraId="48370F96" w14:textId="299C8425" w:rsidR="002230FC" w:rsidRPr="000F5909" w:rsidRDefault="002230FC" w:rsidP="00824593">
            <w:pPr>
              <w:widowControl w:val="0"/>
              <w:rPr>
                <w:sz w:val="22"/>
                <w:szCs w:val="22"/>
              </w:rPr>
            </w:pPr>
            <w:r w:rsidRPr="00824593">
              <w:rPr>
                <w:sz w:val="22"/>
                <w:szCs w:val="22"/>
              </w:rPr>
              <w:t>Назначение платежа: Внесение денежных сре</w:t>
            </w:r>
            <w:proofErr w:type="gramStart"/>
            <w:r w:rsidRPr="00824593">
              <w:rPr>
                <w:sz w:val="22"/>
                <w:szCs w:val="22"/>
              </w:rPr>
              <w:t>дств в к</w:t>
            </w:r>
            <w:proofErr w:type="gramEnd"/>
            <w:r w:rsidRPr="00824593">
              <w:rPr>
                <w:sz w:val="22"/>
                <w:szCs w:val="22"/>
              </w:rPr>
              <w:t>ачестве обеспечения исполнения Договора по аукциону в электронной форме № _____________, НДС не облагается.</w:t>
            </w:r>
          </w:p>
        </w:tc>
      </w:tr>
      <w:tr w:rsidR="002230FC" w14:paraId="5C5510B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noWrap/>
            <w:vAlign w:val="bottom"/>
          </w:tcPr>
          <w:p w14:paraId="0D825720" w14:textId="77777777" w:rsidR="002230FC" w:rsidRPr="000F5909" w:rsidRDefault="002230FC" w:rsidP="002046E2">
            <w:pPr>
              <w:widowControl w:val="0"/>
              <w:rPr>
                <w:b/>
                <w:sz w:val="22"/>
                <w:szCs w:val="22"/>
              </w:rPr>
            </w:pPr>
            <w:r w:rsidRPr="000F5909">
              <w:rPr>
                <w:b/>
                <w:sz w:val="22"/>
                <w:szCs w:val="22"/>
              </w:rPr>
              <w:t>8. Место, дата начала и дата окончания срока подачи заявок на участие и их рассмотрения</w:t>
            </w:r>
          </w:p>
        </w:tc>
      </w:tr>
      <w:tr w:rsidR="002230FC" w:rsidRPr="005A5D6F" w14:paraId="03B7E17B" w14:textId="77777777" w:rsidTr="00A35699">
        <w:tc>
          <w:tcPr>
            <w:tcW w:w="983" w:type="pct"/>
            <w:tcBorders>
              <w:top w:val="nil"/>
              <w:left w:val="single" w:sz="4" w:space="0" w:color="000000"/>
              <w:bottom w:val="single" w:sz="4" w:space="0" w:color="000000"/>
              <w:right w:val="single" w:sz="4" w:space="0" w:color="000000"/>
            </w:tcBorders>
            <w:vAlign w:val="center"/>
          </w:tcPr>
          <w:p w14:paraId="466FD948" w14:textId="5E59E95C" w:rsidR="002230FC" w:rsidRPr="005A5D6F" w:rsidRDefault="002230FC" w:rsidP="002046E2">
            <w:pPr>
              <w:widowControl w:val="0"/>
              <w:jc w:val="center"/>
              <w:rPr>
                <w:sz w:val="22"/>
                <w:szCs w:val="22"/>
              </w:rPr>
            </w:pPr>
            <w:r w:rsidRPr="005A5D6F">
              <w:rPr>
                <w:sz w:val="22"/>
                <w:szCs w:val="22"/>
              </w:rPr>
              <w:t>8.1.</w:t>
            </w:r>
          </w:p>
        </w:tc>
        <w:tc>
          <w:tcPr>
            <w:tcW w:w="1001" w:type="pct"/>
            <w:tcBorders>
              <w:top w:val="nil"/>
              <w:left w:val="nil"/>
              <w:bottom w:val="single" w:sz="4" w:space="0" w:color="000000"/>
              <w:right w:val="single" w:sz="4" w:space="0" w:color="000000"/>
            </w:tcBorders>
            <w:vAlign w:val="center"/>
          </w:tcPr>
          <w:p w14:paraId="4BEF88F4" w14:textId="344287A2" w:rsidR="002230FC" w:rsidRPr="005A5D6F" w:rsidRDefault="002230FC" w:rsidP="002046E2">
            <w:pPr>
              <w:widowControl w:val="0"/>
              <w:rPr>
                <w:b/>
                <w:bCs/>
                <w:sz w:val="22"/>
                <w:szCs w:val="22"/>
              </w:rPr>
            </w:pPr>
            <w:r w:rsidRPr="005A5D6F">
              <w:rPr>
                <w:b/>
                <w:bCs/>
                <w:sz w:val="22"/>
                <w:szCs w:val="22"/>
              </w:rPr>
              <w:t xml:space="preserve">Место, дата начала приема заявок </w:t>
            </w:r>
          </w:p>
        </w:tc>
        <w:tc>
          <w:tcPr>
            <w:tcW w:w="3015" w:type="pct"/>
            <w:gridSpan w:val="3"/>
            <w:tcBorders>
              <w:top w:val="nil"/>
              <w:left w:val="nil"/>
              <w:bottom w:val="single" w:sz="4" w:space="0" w:color="000000"/>
              <w:right w:val="single" w:sz="4" w:space="0" w:color="000000"/>
            </w:tcBorders>
            <w:vAlign w:val="center"/>
          </w:tcPr>
          <w:p w14:paraId="7017CA5E" w14:textId="580BF793"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BBB64B8" w14:textId="7ACE81C4" w:rsidR="002230FC" w:rsidRPr="00373383" w:rsidRDefault="00C8203C" w:rsidP="002230FC">
            <w:pPr>
              <w:widowControl w:val="0"/>
              <w:rPr>
                <w:sz w:val="22"/>
                <w:szCs w:val="22"/>
              </w:rPr>
            </w:pPr>
            <w:r>
              <w:rPr>
                <w:sz w:val="22"/>
                <w:szCs w:val="22"/>
              </w:rPr>
              <w:t>17.10</w:t>
            </w:r>
            <w:r w:rsidR="002230FC" w:rsidRPr="00373383">
              <w:rPr>
                <w:sz w:val="22"/>
                <w:szCs w:val="22"/>
              </w:rPr>
              <w:t>.2025 г.</w:t>
            </w:r>
          </w:p>
          <w:p w14:paraId="550D8BC5" w14:textId="3F13C853" w:rsidR="002230FC" w:rsidRPr="005A5D6F" w:rsidRDefault="002230FC" w:rsidP="002046E2">
            <w:pPr>
              <w:widowControl w:val="0"/>
              <w:rPr>
                <w:sz w:val="22"/>
                <w:szCs w:val="22"/>
              </w:rPr>
            </w:pPr>
            <w:r w:rsidRPr="005A5D6F">
              <w:rPr>
                <w:sz w:val="22"/>
                <w:szCs w:val="22"/>
              </w:rPr>
              <w:t>С момента публикации извещения на электронной площадке</w:t>
            </w:r>
          </w:p>
        </w:tc>
      </w:tr>
      <w:tr w:rsidR="002230FC" w:rsidRPr="005A5D6F" w14:paraId="0FD706D0" w14:textId="77777777" w:rsidTr="00A35699">
        <w:tc>
          <w:tcPr>
            <w:tcW w:w="983" w:type="pct"/>
            <w:tcBorders>
              <w:top w:val="nil"/>
              <w:left w:val="single" w:sz="4" w:space="0" w:color="000000"/>
              <w:bottom w:val="single" w:sz="4" w:space="0" w:color="000000"/>
              <w:right w:val="single" w:sz="4" w:space="0" w:color="000000"/>
            </w:tcBorders>
            <w:vAlign w:val="center"/>
          </w:tcPr>
          <w:p w14:paraId="4051E827" w14:textId="266DDE0F" w:rsidR="002230FC" w:rsidRPr="005A5D6F" w:rsidRDefault="002230FC" w:rsidP="002046E2">
            <w:pPr>
              <w:widowControl w:val="0"/>
              <w:jc w:val="center"/>
              <w:rPr>
                <w:sz w:val="22"/>
                <w:szCs w:val="22"/>
              </w:rPr>
            </w:pPr>
            <w:r w:rsidRPr="005A5D6F">
              <w:rPr>
                <w:sz w:val="22"/>
                <w:szCs w:val="22"/>
              </w:rPr>
              <w:t>8.2.</w:t>
            </w:r>
          </w:p>
        </w:tc>
        <w:tc>
          <w:tcPr>
            <w:tcW w:w="1001" w:type="pct"/>
            <w:tcBorders>
              <w:top w:val="nil"/>
              <w:left w:val="nil"/>
              <w:bottom w:val="single" w:sz="4" w:space="0" w:color="000000"/>
              <w:right w:val="single" w:sz="4" w:space="0" w:color="000000"/>
            </w:tcBorders>
            <w:vAlign w:val="center"/>
          </w:tcPr>
          <w:p w14:paraId="2143EA0D" w14:textId="13320815" w:rsidR="002230FC" w:rsidRPr="005A5D6F" w:rsidRDefault="002230FC" w:rsidP="002046E2">
            <w:pPr>
              <w:widowControl w:val="0"/>
              <w:rPr>
                <w:b/>
                <w:bCs/>
                <w:sz w:val="22"/>
                <w:szCs w:val="22"/>
              </w:rPr>
            </w:pPr>
            <w:r w:rsidRPr="005A5D6F">
              <w:rPr>
                <w:b/>
                <w:bCs/>
                <w:sz w:val="22"/>
                <w:szCs w:val="22"/>
              </w:rPr>
              <w:t xml:space="preserve">Место, дата и время окончания срока подачи заявок </w:t>
            </w:r>
          </w:p>
        </w:tc>
        <w:tc>
          <w:tcPr>
            <w:tcW w:w="3015" w:type="pct"/>
            <w:gridSpan w:val="3"/>
            <w:tcBorders>
              <w:top w:val="nil"/>
              <w:left w:val="nil"/>
              <w:bottom w:val="single" w:sz="4" w:space="0" w:color="000000"/>
              <w:right w:val="single" w:sz="4" w:space="0" w:color="000000"/>
            </w:tcBorders>
            <w:vAlign w:val="center"/>
          </w:tcPr>
          <w:p w14:paraId="0F373A21" w14:textId="667A0A94"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54BDABC6" w14:textId="77777777" w:rsidR="002230FC" w:rsidRPr="005A5D6F" w:rsidRDefault="002230FC" w:rsidP="002230FC">
            <w:pPr>
              <w:widowControl w:val="0"/>
              <w:rPr>
                <w:sz w:val="22"/>
                <w:szCs w:val="22"/>
              </w:rPr>
            </w:pPr>
          </w:p>
          <w:p w14:paraId="00F9F274" w14:textId="568E043A" w:rsidR="002230FC" w:rsidRPr="005A5D6F" w:rsidRDefault="002230FC" w:rsidP="00C8203C">
            <w:pPr>
              <w:widowControl w:val="0"/>
              <w:rPr>
                <w:sz w:val="22"/>
                <w:szCs w:val="22"/>
              </w:rPr>
            </w:pPr>
            <w:r w:rsidRPr="00373383">
              <w:rPr>
                <w:sz w:val="22"/>
                <w:szCs w:val="22"/>
              </w:rPr>
              <w:t xml:space="preserve">Дата: </w:t>
            </w:r>
            <w:r w:rsidR="00C8203C">
              <w:rPr>
                <w:sz w:val="22"/>
                <w:szCs w:val="22"/>
              </w:rPr>
              <w:t>05</w:t>
            </w:r>
            <w:r w:rsidR="003F4A5F">
              <w:rPr>
                <w:sz w:val="22"/>
                <w:szCs w:val="22"/>
              </w:rPr>
              <w:t>.</w:t>
            </w:r>
            <w:r w:rsidR="00036A0D">
              <w:rPr>
                <w:sz w:val="22"/>
                <w:szCs w:val="22"/>
              </w:rPr>
              <w:t>1</w:t>
            </w:r>
            <w:r w:rsidR="00C8203C">
              <w:rPr>
                <w:sz w:val="22"/>
                <w:szCs w:val="22"/>
              </w:rPr>
              <w:t>1</w:t>
            </w:r>
            <w:bookmarkStart w:id="0" w:name="_GoBack"/>
            <w:bookmarkEnd w:id="0"/>
            <w:r w:rsidRPr="00373383">
              <w:t>.2025 г.  в 10:00 (местное время заказчика)</w:t>
            </w:r>
          </w:p>
        </w:tc>
      </w:tr>
      <w:tr w:rsidR="002230FC" w:rsidRPr="005A5D6F" w14:paraId="5E410571" w14:textId="77777777" w:rsidTr="00A35699">
        <w:tc>
          <w:tcPr>
            <w:tcW w:w="983" w:type="pct"/>
            <w:tcBorders>
              <w:top w:val="nil"/>
              <w:left w:val="single" w:sz="4" w:space="0" w:color="000000"/>
              <w:bottom w:val="single" w:sz="4" w:space="0" w:color="000000"/>
              <w:right w:val="single" w:sz="4" w:space="0" w:color="000000"/>
            </w:tcBorders>
            <w:vAlign w:val="center"/>
          </w:tcPr>
          <w:p w14:paraId="472D15A8" w14:textId="75D0DDE2" w:rsidR="002230FC" w:rsidRPr="005A5D6F" w:rsidRDefault="002230FC" w:rsidP="002046E2">
            <w:pPr>
              <w:widowControl w:val="0"/>
              <w:jc w:val="center"/>
              <w:rPr>
                <w:sz w:val="22"/>
                <w:szCs w:val="22"/>
              </w:rPr>
            </w:pPr>
            <w:r w:rsidRPr="005A5D6F">
              <w:rPr>
                <w:sz w:val="22"/>
                <w:szCs w:val="22"/>
              </w:rPr>
              <w:t>8.3.</w:t>
            </w:r>
          </w:p>
        </w:tc>
        <w:tc>
          <w:tcPr>
            <w:tcW w:w="1001" w:type="pct"/>
            <w:tcBorders>
              <w:top w:val="nil"/>
              <w:left w:val="nil"/>
              <w:bottom w:val="single" w:sz="4" w:space="0" w:color="000000"/>
              <w:right w:val="single" w:sz="4" w:space="0" w:color="000000"/>
            </w:tcBorders>
            <w:vAlign w:val="center"/>
          </w:tcPr>
          <w:p w14:paraId="27A4A6EF" w14:textId="04D568B5" w:rsidR="002230FC" w:rsidRPr="005A5D6F" w:rsidRDefault="002230FC" w:rsidP="002046E2">
            <w:pPr>
              <w:widowControl w:val="0"/>
              <w:rPr>
                <w:b/>
                <w:bCs/>
                <w:sz w:val="22"/>
                <w:szCs w:val="22"/>
              </w:rPr>
            </w:pPr>
            <w:r w:rsidRPr="005A5D6F">
              <w:rPr>
                <w:b/>
                <w:color w:val="000000"/>
                <w:sz w:val="22"/>
                <w:szCs w:val="22"/>
              </w:rPr>
              <w:t xml:space="preserve">Место, дата рассмотрения первых частей заявок </w:t>
            </w:r>
          </w:p>
        </w:tc>
        <w:tc>
          <w:tcPr>
            <w:tcW w:w="3015" w:type="pct"/>
            <w:gridSpan w:val="3"/>
            <w:tcBorders>
              <w:top w:val="nil"/>
              <w:left w:val="nil"/>
              <w:bottom w:val="single" w:sz="4" w:space="0" w:color="000000"/>
              <w:right w:val="single" w:sz="4" w:space="0" w:color="000000"/>
            </w:tcBorders>
            <w:vAlign w:val="center"/>
          </w:tcPr>
          <w:p w14:paraId="7DCAE94A"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6C64BA49" w14:textId="77777777" w:rsidR="002230FC" w:rsidRPr="005A5D6F" w:rsidRDefault="002230FC" w:rsidP="002230FC">
            <w:pPr>
              <w:widowControl w:val="0"/>
              <w:rPr>
                <w:sz w:val="22"/>
                <w:szCs w:val="22"/>
              </w:rPr>
            </w:pPr>
          </w:p>
          <w:p w14:paraId="3DFE4244" w14:textId="506FCA86" w:rsidR="002230FC" w:rsidRPr="005A5D6F" w:rsidRDefault="002230FC" w:rsidP="00551CF0">
            <w:pPr>
              <w:widowControl w:val="0"/>
              <w:rPr>
                <w:sz w:val="22"/>
                <w:szCs w:val="22"/>
              </w:rPr>
            </w:pPr>
            <w:r w:rsidRPr="005A5D6F">
              <w:rPr>
                <w:sz w:val="22"/>
                <w:szCs w:val="22"/>
              </w:rPr>
              <w:t xml:space="preserve">Дата: </w:t>
            </w:r>
            <w:r w:rsidR="004A2B4C">
              <w:t>0</w:t>
            </w:r>
            <w:r w:rsidR="00551CF0">
              <w:t>5</w:t>
            </w:r>
            <w:r w:rsidRPr="00373383">
              <w:t>.</w:t>
            </w:r>
            <w:r w:rsidR="00551CF0">
              <w:t>11</w:t>
            </w:r>
            <w:r w:rsidRPr="00373383">
              <w:t xml:space="preserve">.2025 г. </w:t>
            </w:r>
            <w:r>
              <w:t xml:space="preserve">в </w:t>
            </w:r>
            <w:r w:rsidRPr="00373383">
              <w:t>15:00</w:t>
            </w:r>
            <w:r>
              <w:t xml:space="preserve"> </w:t>
            </w:r>
            <w:r w:rsidRPr="00373383">
              <w:t>(местное время заказчика)</w:t>
            </w:r>
          </w:p>
        </w:tc>
      </w:tr>
      <w:tr w:rsidR="002230FC" w:rsidRPr="005A5D6F" w14:paraId="39896441" w14:textId="77777777" w:rsidTr="00A35699">
        <w:tc>
          <w:tcPr>
            <w:tcW w:w="983" w:type="pct"/>
            <w:tcBorders>
              <w:top w:val="nil"/>
              <w:left w:val="single" w:sz="4" w:space="0" w:color="000000"/>
              <w:bottom w:val="single" w:sz="4" w:space="0" w:color="000000"/>
              <w:right w:val="single" w:sz="4" w:space="0" w:color="000000"/>
            </w:tcBorders>
            <w:vAlign w:val="center"/>
          </w:tcPr>
          <w:p w14:paraId="7F7A989D" w14:textId="5A54187E" w:rsidR="002230FC" w:rsidRPr="005A5D6F" w:rsidRDefault="002230FC" w:rsidP="002046E2">
            <w:pPr>
              <w:widowControl w:val="0"/>
              <w:jc w:val="center"/>
              <w:rPr>
                <w:sz w:val="22"/>
                <w:szCs w:val="22"/>
              </w:rPr>
            </w:pPr>
            <w:r w:rsidRPr="005A5D6F">
              <w:rPr>
                <w:sz w:val="22"/>
                <w:szCs w:val="22"/>
              </w:rPr>
              <w:t>8.4.</w:t>
            </w:r>
          </w:p>
        </w:tc>
        <w:tc>
          <w:tcPr>
            <w:tcW w:w="1001" w:type="pct"/>
            <w:tcBorders>
              <w:top w:val="nil"/>
              <w:left w:val="nil"/>
              <w:bottom w:val="single" w:sz="4" w:space="0" w:color="000000"/>
              <w:right w:val="single" w:sz="4" w:space="0" w:color="000000"/>
            </w:tcBorders>
            <w:vAlign w:val="center"/>
          </w:tcPr>
          <w:p w14:paraId="1D3DB3B3" w14:textId="15238019" w:rsidR="002230FC" w:rsidRPr="005A5D6F" w:rsidRDefault="002230FC" w:rsidP="002046E2">
            <w:pPr>
              <w:widowControl w:val="0"/>
              <w:rPr>
                <w:b/>
                <w:bCs/>
                <w:sz w:val="22"/>
                <w:szCs w:val="22"/>
              </w:rPr>
            </w:pPr>
            <w:r w:rsidRPr="005A5D6F">
              <w:rPr>
                <w:b/>
                <w:bCs/>
                <w:sz w:val="22"/>
                <w:szCs w:val="22"/>
              </w:rPr>
              <w:t>Место, дата и время проведения аукциона в электронной форме</w:t>
            </w:r>
          </w:p>
        </w:tc>
        <w:tc>
          <w:tcPr>
            <w:tcW w:w="3015" w:type="pct"/>
            <w:gridSpan w:val="3"/>
            <w:tcBorders>
              <w:top w:val="nil"/>
              <w:left w:val="nil"/>
              <w:bottom w:val="single" w:sz="4" w:space="0" w:color="000000"/>
              <w:right w:val="single" w:sz="4" w:space="0" w:color="000000"/>
            </w:tcBorders>
            <w:vAlign w:val="center"/>
          </w:tcPr>
          <w:p w14:paraId="5459DD00" w14:textId="3841CE00" w:rsidR="002230FC" w:rsidRPr="005A5D6F" w:rsidRDefault="002230FC" w:rsidP="002230FC">
            <w:pPr>
              <w:widowControl w:val="0"/>
            </w:pPr>
            <w:r w:rsidRPr="005A5D6F">
              <w:t xml:space="preserve">ЭТП </w:t>
            </w:r>
            <w:r w:rsidR="008072F5">
              <w:t>РЕГИОН</w:t>
            </w:r>
            <w:r w:rsidRPr="005A5D6F">
              <w:t xml:space="preserve"> (</w:t>
            </w:r>
            <w:r w:rsidR="008072F5" w:rsidRPr="008072F5">
              <w:t>https://etp-region.ru</w:t>
            </w:r>
            <w:r w:rsidRPr="005A5D6F">
              <w:t>)</w:t>
            </w:r>
          </w:p>
          <w:p w14:paraId="16801FC5" w14:textId="77777777" w:rsidR="002230FC" w:rsidRPr="005A5D6F" w:rsidRDefault="002230FC" w:rsidP="002230FC">
            <w:pPr>
              <w:widowControl w:val="0"/>
              <w:rPr>
                <w:sz w:val="22"/>
                <w:szCs w:val="22"/>
              </w:rPr>
            </w:pPr>
          </w:p>
          <w:p w14:paraId="1C59BBE1" w14:textId="4E245C62" w:rsidR="002230FC" w:rsidRPr="005A5D6F" w:rsidRDefault="004A2B4C" w:rsidP="00551CF0">
            <w:pPr>
              <w:widowControl w:val="0"/>
              <w:rPr>
                <w:sz w:val="22"/>
                <w:szCs w:val="22"/>
              </w:rPr>
            </w:pPr>
            <w:r>
              <w:t>0</w:t>
            </w:r>
            <w:r w:rsidR="00551CF0">
              <w:t>6</w:t>
            </w:r>
            <w:r w:rsidR="002230FC" w:rsidRPr="00373383">
              <w:t>.</w:t>
            </w:r>
            <w:r w:rsidR="00036A0D">
              <w:t>1</w:t>
            </w:r>
            <w:r w:rsidR="00551CF0">
              <w:t>1</w:t>
            </w:r>
            <w:r w:rsidR="002230FC" w:rsidRPr="00373383">
              <w:t>.2025 г. в 10:00 (местное время заказчика)</w:t>
            </w:r>
          </w:p>
        </w:tc>
      </w:tr>
      <w:tr w:rsidR="002230FC" w14:paraId="2DADE376" w14:textId="77777777" w:rsidTr="00A35699">
        <w:tc>
          <w:tcPr>
            <w:tcW w:w="983" w:type="pct"/>
            <w:tcBorders>
              <w:top w:val="nil"/>
              <w:left w:val="single" w:sz="4" w:space="0" w:color="000000"/>
              <w:bottom w:val="single" w:sz="4" w:space="0" w:color="000000"/>
              <w:right w:val="single" w:sz="4" w:space="0" w:color="000000"/>
            </w:tcBorders>
            <w:vAlign w:val="center"/>
          </w:tcPr>
          <w:p w14:paraId="66D7F052" w14:textId="0BE415AB" w:rsidR="002230FC" w:rsidRPr="005A5D6F" w:rsidRDefault="002230FC" w:rsidP="002046E2">
            <w:pPr>
              <w:widowControl w:val="0"/>
              <w:jc w:val="center"/>
              <w:rPr>
                <w:sz w:val="22"/>
                <w:szCs w:val="22"/>
              </w:rPr>
            </w:pPr>
            <w:r w:rsidRPr="005A5D6F">
              <w:rPr>
                <w:sz w:val="22"/>
                <w:szCs w:val="22"/>
              </w:rPr>
              <w:t>8.5.</w:t>
            </w:r>
          </w:p>
        </w:tc>
        <w:tc>
          <w:tcPr>
            <w:tcW w:w="1001" w:type="pct"/>
            <w:tcBorders>
              <w:top w:val="nil"/>
              <w:left w:val="nil"/>
              <w:bottom w:val="single" w:sz="4" w:space="0" w:color="000000"/>
              <w:right w:val="single" w:sz="4" w:space="0" w:color="000000"/>
            </w:tcBorders>
            <w:vAlign w:val="center"/>
          </w:tcPr>
          <w:p w14:paraId="052B6A69" w14:textId="0EC06EB2" w:rsidR="002230FC" w:rsidRPr="005A5D6F" w:rsidRDefault="002230FC" w:rsidP="002046E2">
            <w:pPr>
              <w:widowControl w:val="0"/>
              <w:rPr>
                <w:b/>
                <w:bCs/>
                <w:sz w:val="22"/>
                <w:szCs w:val="22"/>
              </w:rPr>
            </w:pPr>
            <w:r w:rsidRPr="005A5D6F">
              <w:rPr>
                <w:b/>
                <w:bCs/>
                <w:sz w:val="22"/>
                <w:szCs w:val="22"/>
              </w:rPr>
              <w:t xml:space="preserve">Место, дата </w:t>
            </w:r>
            <w:r w:rsidRPr="005A5D6F">
              <w:rPr>
                <w:b/>
                <w:color w:val="000000"/>
                <w:sz w:val="22"/>
                <w:szCs w:val="22"/>
              </w:rPr>
              <w:t xml:space="preserve">рассмотрения вторых частей заявок и </w:t>
            </w:r>
            <w:r w:rsidRPr="005A5D6F">
              <w:rPr>
                <w:b/>
                <w:bCs/>
                <w:sz w:val="22"/>
                <w:szCs w:val="22"/>
              </w:rPr>
              <w:t xml:space="preserve">подведения итогов </w:t>
            </w:r>
          </w:p>
        </w:tc>
        <w:tc>
          <w:tcPr>
            <w:tcW w:w="3015" w:type="pct"/>
            <w:gridSpan w:val="3"/>
            <w:tcBorders>
              <w:top w:val="nil"/>
              <w:left w:val="nil"/>
              <w:bottom w:val="single" w:sz="4" w:space="0" w:color="000000"/>
              <w:right w:val="single" w:sz="4" w:space="0" w:color="000000"/>
            </w:tcBorders>
            <w:vAlign w:val="center"/>
          </w:tcPr>
          <w:p w14:paraId="25E2097D" w14:textId="77777777" w:rsidR="002230FC" w:rsidRPr="005A5D6F" w:rsidRDefault="002230FC" w:rsidP="002230FC">
            <w:pPr>
              <w:widowControl w:val="0"/>
              <w:rPr>
                <w:sz w:val="22"/>
                <w:szCs w:val="22"/>
              </w:rPr>
            </w:pPr>
            <w:r w:rsidRPr="005A5D6F">
              <w:rPr>
                <w:sz w:val="22"/>
                <w:szCs w:val="22"/>
              </w:rPr>
              <w:t xml:space="preserve">По месту нахождения Заказчика: </w:t>
            </w:r>
            <w:r w:rsidRPr="005A5D6F">
              <w:t xml:space="preserve">652644, Кемеровская область – Кузбасс, г. Белово, </w:t>
            </w:r>
            <w:proofErr w:type="spellStart"/>
            <w:r w:rsidRPr="005A5D6F">
              <w:t>пгт</w:t>
            </w:r>
            <w:proofErr w:type="spellEnd"/>
            <w:r w:rsidRPr="005A5D6F">
              <w:t xml:space="preserve">. </w:t>
            </w:r>
            <w:proofErr w:type="spellStart"/>
            <w:r w:rsidRPr="005A5D6F">
              <w:t>Инской</w:t>
            </w:r>
            <w:proofErr w:type="spellEnd"/>
            <w:r w:rsidRPr="005A5D6F">
              <w:t>, ул. Ульяновская, 1</w:t>
            </w:r>
          </w:p>
          <w:p w14:paraId="5F53D20B" w14:textId="5FD5EE44" w:rsidR="002230FC" w:rsidRDefault="007F7C4A" w:rsidP="00551CF0">
            <w:pPr>
              <w:widowControl w:val="0"/>
              <w:rPr>
                <w:sz w:val="22"/>
                <w:szCs w:val="22"/>
              </w:rPr>
            </w:pPr>
            <w:r>
              <w:rPr>
                <w:sz w:val="22"/>
                <w:szCs w:val="22"/>
              </w:rPr>
              <w:t xml:space="preserve">Дата: </w:t>
            </w:r>
            <w:r w:rsidR="00036A0D">
              <w:rPr>
                <w:sz w:val="22"/>
                <w:szCs w:val="22"/>
              </w:rPr>
              <w:t>07.1</w:t>
            </w:r>
            <w:r w:rsidR="00551CF0">
              <w:rPr>
                <w:sz w:val="22"/>
                <w:szCs w:val="22"/>
              </w:rPr>
              <w:t>1</w:t>
            </w:r>
            <w:r w:rsidR="002230FC" w:rsidRPr="00373383">
              <w:rPr>
                <w:sz w:val="22"/>
                <w:szCs w:val="22"/>
              </w:rPr>
              <w:t>.2025 г.</w:t>
            </w:r>
            <w:r w:rsidR="002230FC" w:rsidRPr="00373383">
              <w:t xml:space="preserve"> в 1</w:t>
            </w:r>
            <w:r w:rsidR="00036A0D">
              <w:t>5</w:t>
            </w:r>
            <w:r w:rsidR="002230FC" w:rsidRPr="00373383">
              <w:t>:00 (местное время заказчика)</w:t>
            </w:r>
          </w:p>
        </w:tc>
      </w:tr>
      <w:tr w:rsidR="002230FC" w14:paraId="18067A82"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02FBFC30" w14:textId="77777777" w:rsidR="002230FC" w:rsidRDefault="002230FC" w:rsidP="002046E2">
            <w:pPr>
              <w:widowControl w:val="0"/>
              <w:jc w:val="both"/>
              <w:rPr>
                <w:b/>
                <w:sz w:val="22"/>
                <w:szCs w:val="22"/>
              </w:rPr>
            </w:pPr>
            <w:r w:rsidRPr="003A46FD">
              <w:rPr>
                <w:b/>
                <w:sz w:val="22"/>
                <w:szCs w:val="22"/>
              </w:rPr>
              <w:t>9. Порядок рассмотрения, критерии оценки и сопоставления заявок</w:t>
            </w:r>
          </w:p>
        </w:tc>
      </w:tr>
      <w:tr w:rsidR="00C25467" w14:paraId="5C594C2B"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2C337F5E" w14:textId="77777777" w:rsidR="00C25467" w:rsidRDefault="00C25467" w:rsidP="00FC4E7A">
            <w:pPr>
              <w:widowControl w:val="0"/>
              <w:ind w:firstLine="613"/>
              <w:jc w:val="both"/>
              <w:rPr>
                <w:sz w:val="22"/>
                <w:szCs w:val="22"/>
              </w:rPr>
            </w:pPr>
            <w:r w:rsidRPr="003A46FD">
              <w:rPr>
                <w:sz w:val="22"/>
                <w:szCs w:val="22"/>
              </w:rPr>
              <w:t>9.1. Заявки участников принимаются в течение срока подачи заявок, установленного закупочной документацией.</w:t>
            </w:r>
          </w:p>
          <w:p w14:paraId="4EAA1430" w14:textId="77777777" w:rsidR="00C25467" w:rsidRDefault="00C25467" w:rsidP="00FC4E7A">
            <w:pPr>
              <w:widowControl w:val="0"/>
              <w:ind w:firstLine="613"/>
              <w:jc w:val="both"/>
              <w:rPr>
                <w:sz w:val="22"/>
                <w:szCs w:val="22"/>
              </w:rPr>
            </w:pPr>
            <w:r w:rsidRPr="003A46FD">
              <w:rPr>
                <w:sz w:val="22"/>
                <w:szCs w:val="22"/>
              </w:rPr>
              <w:t>9.2. Участник вправе подать только одну заявку на участие в аукционе в электронной форме. В случае установления факта подачи одним участником закупки двух и более заявок на участие в аукционе в электронной форме, при условии, что поданные ранее этим участником заявки на участие в аукционе в электронной форме не отозваны, все заявки на участие в аукционе в электронной форме этого участника не рассматриваются.</w:t>
            </w:r>
          </w:p>
          <w:p w14:paraId="6DD54383" w14:textId="77777777" w:rsidR="00C25467" w:rsidRDefault="00C25467" w:rsidP="00FC4E7A">
            <w:pPr>
              <w:widowControl w:val="0"/>
              <w:ind w:firstLine="613"/>
              <w:jc w:val="both"/>
              <w:rPr>
                <w:sz w:val="22"/>
                <w:szCs w:val="22"/>
              </w:rPr>
            </w:pPr>
            <w:r w:rsidRPr="003A46FD">
              <w:rPr>
                <w:sz w:val="22"/>
                <w:szCs w:val="22"/>
              </w:rPr>
              <w:t xml:space="preserve">9.3. Участники, подавшие заявки, обязаны обеспечить конфиденциальность сведений, содержащихся в таких заявках. </w:t>
            </w:r>
          </w:p>
          <w:p w14:paraId="298BDCC5" w14:textId="77777777" w:rsidR="00C25467" w:rsidRDefault="00C25467" w:rsidP="00FC4E7A">
            <w:pPr>
              <w:widowControl w:val="0"/>
              <w:ind w:firstLine="613"/>
              <w:jc w:val="both"/>
              <w:rPr>
                <w:sz w:val="22"/>
                <w:szCs w:val="22"/>
              </w:rPr>
            </w:pPr>
            <w:r w:rsidRPr="003A46FD">
              <w:rPr>
                <w:sz w:val="22"/>
                <w:szCs w:val="22"/>
              </w:rPr>
              <w:t>9.4.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75A145DC" w14:textId="77777777" w:rsidR="00C25467" w:rsidRDefault="00C25467" w:rsidP="00FC4E7A">
            <w:pPr>
              <w:widowControl w:val="0"/>
              <w:ind w:firstLine="613"/>
              <w:jc w:val="both"/>
              <w:rPr>
                <w:sz w:val="22"/>
                <w:szCs w:val="22"/>
              </w:rPr>
            </w:pPr>
            <w:r w:rsidRPr="003A46FD">
              <w:rPr>
                <w:sz w:val="22"/>
                <w:szCs w:val="22"/>
              </w:rPr>
              <w:t>9.5.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701F006" w14:textId="77777777" w:rsidR="00C25467" w:rsidRDefault="00C25467" w:rsidP="00FC4E7A">
            <w:pPr>
              <w:widowControl w:val="0"/>
              <w:ind w:firstLine="613"/>
              <w:jc w:val="both"/>
              <w:rPr>
                <w:sz w:val="22"/>
                <w:szCs w:val="22"/>
              </w:rPr>
            </w:pPr>
            <w:r w:rsidRPr="003A46FD">
              <w:rPr>
                <w:sz w:val="22"/>
                <w:szCs w:val="22"/>
              </w:rPr>
              <w:t xml:space="preserve">9.6.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w:t>
            </w:r>
            <w:r w:rsidRPr="003A46FD">
              <w:rPr>
                <w:sz w:val="22"/>
                <w:szCs w:val="22"/>
              </w:rPr>
              <w:lastRenderedPageBreak/>
              <w:t>подается заявка участником).</w:t>
            </w:r>
          </w:p>
          <w:p w14:paraId="3061ED9F" w14:textId="77777777" w:rsidR="00C25467" w:rsidRDefault="00C25467" w:rsidP="00FC4E7A">
            <w:pPr>
              <w:widowControl w:val="0"/>
              <w:ind w:firstLine="613"/>
              <w:jc w:val="both"/>
              <w:rPr>
                <w:sz w:val="22"/>
                <w:szCs w:val="22"/>
              </w:rPr>
            </w:pPr>
            <w:r w:rsidRPr="003A46FD">
              <w:rPr>
                <w:sz w:val="22"/>
                <w:szCs w:val="22"/>
              </w:rPr>
              <w:t>9.7.</w:t>
            </w:r>
            <w:r>
              <w:rPr>
                <w:sz w:val="22"/>
                <w:szCs w:val="22"/>
              </w:rPr>
              <w:t xml:space="preserve"> </w:t>
            </w:r>
            <w:r w:rsidRPr="003A46FD">
              <w:rPr>
                <w:sz w:val="22"/>
                <w:szCs w:val="22"/>
              </w:rPr>
              <w:t>Аукцион в электронной форме включает в себя порядок подачи его участниками предложений о цене договора с учетом следующих требований:</w:t>
            </w:r>
          </w:p>
          <w:p w14:paraId="37E5C5A1" w14:textId="77777777" w:rsidR="00C25467" w:rsidRDefault="00C25467" w:rsidP="00FC4E7A">
            <w:pPr>
              <w:widowControl w:val="0"/>
              <w:ind w:firstLine="613"/>
              <w:jc w:val="both"/>
              <w:rPr>
                <w:sz w:val="22"/>
                <w:szCs w:val="22"/>
              </w:rPr>
            </w:pPr>
            <w:r w:rsidRPr="003A46FD">
              <w:rPr>
                <w:sz w:val="22"/>
                <w:szCs w:val="22"/>
              </w:rPr>
              <w:t xml:space="preserve">1) </w:t>
            </w:r>
            <w:r>
              <w:rPr>
                <w:sz w:val="22"/>
                <w:szCs w:val="22"/>
              </w:rPr>
              <w:t>«</w:t>
            </w:r>
            <w:r w:rsidRPr="003A46FD">
              <w:rPr>
                <w:sz w:val="22"/>
                <w:szCs w:val="22"/>
              </w:rPr>
              <w:t>шаг аукциона</w:t>
            </w:r>
            <w:r>
              <w:rPr>
                <w:sz w:val="22"/>
                <w:szCs w:val="22"/>
              </w:rPr>
              <w:t>»</w:t>
            </w:r>
            <w:r w:rsidRPr="003A46FD">
              <w:rPr>
                <w:sz w:val="22"/>
                <w:szCs w:val="22"/>
              </w:rPr>
              <w:t xml:space="preserve"> составляет от 0,5 процента до 5 процентов начальной (максимальной) цены договора;</w:t>
            </w:r>
          </w:p>
          <w:p w14:paraId="04DB754D" w14:textId="77777777" w:rsidR="00C25467" w:rsidRDefault="00C25467" w:rsidP="00FC4E7A">
            <w:pPr>
              <w:widowControl w:val="0"/>
              <w:ind w:firstLine="613"/>
              <w:jc w:val="both"/>
              <w:rPr>
                <w:sz w:val="22"/>
                <w:szCs w:val="22"/>
              </w:rPr>
            </w:pPr>
            <w:r w:rsidRPr="003A46FD">
              <w:rPr>
                <w:sz w:val="22"/>
                <w:szCs w:val="22"/>
              </w:rPr>
              <w:t xml:space="preserve">2) снижение текущего минимального предложения о цене договора осуществляется на величину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722FCD35" w14:textId="77777777" w:rsidR="00C25467" w:rsidRDefault="00C25467" w:rsidP="00FC4E7A">
            <w:pPr>
              <w:widowControl w:val="0"/>
              <w:ind w:firstLine="613"/>
              <w:jc w:val="both"/>
              <w:rPr>
                <w:sz w:val="22"/>
                <w:szCs w:val="22"/>
              </w:rPr>
            </w:pPr>
            <w:r w:rsidRPr="003A46FD">
              <w:rPr>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2EE059F9" w14:textId="77777777" w:rsidR="00C25467" w:rsidRDefault="00C25467" w:rsidP="00FC4E7A">
            <w:pPr>
              <w:widowControl w:val="0"/>
              <w:ind w:firstLine="613"/>
              <w:jc w:val="both"/>
              <w:rPr>
                <w:sz w:val="22"/>
                <w:szCs w:val="22"/>
              </w:rPr>
            </w:pPr>
            <w:r w:rsidRPr="003A46FD">
              <w:rPr>
                <w:sz w:val="22"/>
                <w:szCs w:val="22"/>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Pr>
                <w:sz w:val="22"/>
                <w:szCs w:val="22"/>
              </w:rPr>
              <w:t>«</w:t>
            </w:r>
            <w:r w:rsidRPr="003A46FD">
              <w:rPr>
                <w:sz w:val="22"/>
                <w:szCs w:val="22"/>
              </w:rPr>
              <w:t>шага аукциона</w:t>
            </w:r>
            <w:r>
              <w:rPr>
                <w:sz w:val="22"/>
                <w:szCs w:val="22"/>
              </w:rPr>
              <w:t>»</w:t>
            </w:r>
            <w:r w:rsidRPr="003A46FD">
              <w:rPr>
                <w:sz w:val="22"/>
                <w:szCs w:val="22"/>
              </w:rPr>
              <w:t>;</w:t>
            </w:r>
          </w:p>
          <w:p w14:paraId="6FE878B3" w14:textId="77777777" w:rsidR="00C25467" w:rsidRDefault="00C25467" w:rsidP="00FC4E7A">
            <w:pPr>
              <w:widowControl w:val="0"/>
              <w:ind w:firstLine="613"/>
              <w:jc w:val="both"/>
              <w:rPr>
                <w:sz w:val="22"/>
                <w:szCs w:val="22"/>
              </w:rPr>
            </w:pPr>
            <w:r w:rsidRPr="003A46FD">
              <w:rPr>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446B63A9" w14:textId="77777777" w:rsidR="00C25467" w:rsidRDefault="00C25467" w:rsidP="00FC4E7A">
            <w:pPr>
              <w:widowControl w:val="0"/>
              <w:ind w:firstLine="613"/>
              <w:jc w:val="both"/>
              <w:rPr>
                <w:sz w:val="22"/>
                <w:szCs w:val="22"/>
              </w:rPr>
            </w:pPr>
            <w:r w:rsidRPr="003A46FD">
              <w:rPr>
                <w:sz w:val="22"/>
                <w:szCs w:val="22"/>
              </w:rPr>
              <w:t>9.</w:t>
            </w:r>
            <w:r>
              <w:rPr>
                <w:sz w:val="22"/>
                <w:szCs w:val="22"/>
              </w:rPr>
              <w:t>8</w:t>
            </w:r>
            <w:r w:rsidRPr="003A46FD">
              <w:rPr>
                <w:sz w:val="22"/>
                <w:szCs w:val="22"/>
              </w:rPr>
              <w:t>. В течение часа после размещения в ЕИС протокола сопоставления ценовых предложений оператор электронной площадки направляет Заказчику результаты осуществленного сопоставления ценовых предложений, информацию о ценовых предложениях каждого участника аукциона в электронной форме, вторые части заявок участников аукциона в электронной форме.</w:t>
            </w:r>
          </w:p>
          <w:p w14:paraId="66DB3551" w14:textId="77777777" w:rsidR="00C25467" w:rsidRDefault="00C25467" w:rsidP="00FC4E7A">
            <w:pPr>
              <w:widowControl w:val="0"/>
              <w:autoSpaceDE w:val="0"/>
              <w:autoSpaceDN w:val="0"/>
              <w:ind w:firstLine="560"/>
              <w:jc w:val="both"/>
              <w:rPr>
                <w:sz w:val="22"/>
                <w:szCs w:val="22"/>
                <w:lang w:eastAsia="en-US"/>
              </w:rPr>
            </w:pPr>
            <w:r w:rsidRPr="003A46FD">
              <w:rPr>
                <w:sz w:val="22"/>
                <w:szCs w:val="22"/>
                <w:lang w:eastAsia="en-US"/>
              </w:rPr>
              <w:t>9.</w:t>
            </w:r>
            <w:r>
              <w:rPr>
                <w:sz w:val="22"/>
                <w:szCs w:val="22"/>
                <w:lang w:eastAsia="en-US"/>
              </w:rPr>
              <w:t>9</w:t>
            </w:r>
            <w:r w:rsidRPr="003A46FD">
              <w:rPr>
                <w:sz w:val="22"/>
                <w:szCs w:val="22"/>
                <w:lang w:eastAsia="en-US"/>
              </w:rPr>
              <w:t xml:space="preserve">. </w:t>
            </w:r>
            <w:r w:rsidRPr="003A46FD">
              <w:rPr>
                <w:sz w:val="22"/>
                <w:szCs w:val="22"/>
              </w:rPr>
              <w:t xml:space="preserve">Заявки на участие в аукционе в электронной форме и участники закупки, подавшие такие заявки, рассматриваются </w:t>
            </w:r>
            <w:r w:rsidRPr="003A46FD">
              <w:rPr>
                <w:sz w:val="22"/>
                <w:szCs w:val="22"/>
                <w:lang w:eastAsia="en-US"/>
              </w:rPr>
              <w:t xml:space="preserve">Закупочной комиссией </w:t>
            </w:r>
            <w:r w:rsidRPr="003A46FD">
              <w:rPr>
                <w:sz w:val="22"/>
                <w:szCs w:val="22"/>
              </w:rPr>
              <w:t>на соответствие требованиям, установленным закупочной документацией</w:t>
            </w:r>
            <w:r w:rsidRPr="003A46FD">
              <w:rPr>
                <w:sz w:val="22"/>
                <w:szCs w:val="22"/>
                <w:lang w:eastAsia="en-US"/>
              </w:rPr>
              <w:t>:</w:t>
            </w:r>
          </w:p>
          <w:p w14:paraId="029945FD"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общим требованиям к участникам закупки;</w:t>
            </w:r>
          </w:p>
          <w:p w14:paraId="4D1E9B0E"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участника специальным требованиям к участникам закупки (если такие требования установлены закупочной документацией);</w:t>
            </w:r>
          </w:p>
          <w:p w14:paraId="2A2F3F02"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товаров, работ, услуг, договорных условий, предлагаемых участником закупки, требованиям, установленным закупочной документацией;</w:t>
            </w:r>
          </w:p>
          <w:p w14:paraId="7190EED0"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соответствие заявки участника требованиям закупочной документации;</w:t>
            </w:r>
          </w:p>
          <w:p w14:paraId="60269F8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предоставление участником всех документов и сведений, предусмотренных закупочной документацией;</w:t>
            </w:r>
          </w:p>
          <w:p w14:paraId="44C271D4" w14:textId="77777777" w:rsidR="00C25467" w:rsidRDefault="00C25467" w:rsidP="00FC4E7A">
            <w:pPr>
              <w:widowControl w:val="0"/>
              <w:numPr>
                <w:ilvl w:val="0"/>
                <w:numId w:val="7"/>
              </w:numPr>
              <w:tabs>
                <w:tab w:val="left" w:pos="851"/>
              </w:tabs>
              <w:ind w:left="0" w:firstLine="567"/>
              <w:jc w:val="both"/>
              <w:rPr>
                <w:sz w:val="22"/>
                <w:szCs w:val="22"/>
              </w:rPr>
            </w:pPr>
            <w:r w:rsidRPr="003A46FD">
              <w:rPr>
                <w:sz w:val="22"/>
                <w:szCs w:val="22"/>
              </w:rPr>
              <w:t>достоверность документов и сведений, предоставле</w:t>
            </w:r>
            <w:r>
              <w:rPr>
                <w:sz w:val="22"/>
                <w:szCs w:val="22"/>
              </w:rPr>
              <w:t>нных в составе заявки участника.</w:t>
            </w:r>
          </w:p>
          <w:p w14:paraId="7295BAEA" w14:textId="77777777" w:rsidR="00C25467" w:rsidRPr="007F7C4A" w:rsidRDefault="00C25467" w:rsidP="00FC4E7A">
            <w:pPr>
              <w:widowControl w:val="0"/>
              <w:tabs>
                <w:tab w:val="left" w:pos="851"/>
              </w:tabs>
              <w:ind w:firstLine="567"/>
              <w:jc w:val="both"/>
              <w:rPr>
                <w:sz w:val="22"/>
                <w:szCs w:val="22"/>
              </w:rPr>
            </w:pPr>
            <w:r w:rsidRPr="007F7C4A">
              <w:rPr>
                <w:sz w:val="22"/>
                <w:szCs w:val="22"/>
              </w:rPr>
              <w:t>9.10. В закупочной документации может устанавливаться требование об антидемпинговых мерах, если такие требования предусмотрены Положением о закупке товаров, работ, услуг.</w:t>
            </w:r>
          </w:p>
          <w:p w14:paraId="7530883C" w14:textId="77777777" w:rsidR="00C25467" w:rsidRPr="007F7C4A" w:rsidRDefault="00C25467" w:rsidP="00FC4E7A">
            <w:pPr>
              <w:widowControl w:val="0"/>
              <w:tabs>
                <w:tab w:val="left" w:pos="851"/>
              </w:tabs>
              <w:ind w:firstLine="567"/>
              <w:jc w:val="both"/>
              <w:rPr>
                <w:sz w:val="22"/>
                <w:szCs w:val="22"/>
              </w:rPr>
            </w:pPr>
            <w:r w:rsidRPr="007F7C4A">
              <w:rPr>
                <w:sz w:val="22"/>
                <w:szCs w:val="22"/>
              </w:rPr>
              <w:t>9.11.  При рассмотрении заявки учитываются требования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A8F73C6" w14:textId="61E74EEB" w:rsidR="00C25467" w:rsidRDefault="00C25467" w:rsidP="007F7C4A">
            <w:pPr>
              <w:widowControl w:val="0"/>
              <w:tabs>
                <w:tab w:val="left" w:pos="0"/>
              </w:tabs>
              <w:autoSpaceDE w:val="0"/>
              <w:autoSpaceDN w:val="0"/>
              <w:ind w:firstLine="540"/>
              <w:jc w:val="both"/>
              <w:rPr>
                <w:sz w:val="22"/>
                <w:szCs w:val="22"/>
              </w:rPr>
            </w:pPr>
            <w:r w:rsidRPr="007F7C4A">
              <w:rPr>
                <w:sz w:val="22"/>
                <w:szCs w:val="22"/>
              </w:rPr>
              <w:t>9.12. На основании результатов рассмотрения заявок на участие в аукционе в электронной форме Закупочной комиссией принимается решение о соответствии заявки требованиям закупочной документации или об отклонении такой заявки.</w:t>
            </w:r>
          </w:p>
        </w:tc>
      </w:tr>
      <w:tr w:rsidR="002230FC" w14:paraId="7366F56C" w14:textId="77777777" w:rsidTr="001B12C3">
        <w:tc>
          <w:tcPr>
            <w:tcW w:w="5000" w:type="pct"/>
            <w:gridSpan w:val="5"/>
            <w:tcBorders>
              <w:top w:val="single" w:sz="4" w:space="0" w:color="000000"/>
              <w:left w:val="single" w:sz="4" w:space="0" w:color="000000"/>
              <w:bottom w:val="single" w:sz="4" w:space="0" w:color="000000"/>
              <w:right w:val="single" w:sz="4" w:space="0" w:color="000000"/>
            </w:tcBorders>
            <w:vAlign w:val="center"/>
          </w:tcPr>
          <w:p w14:paraId="68CBF445" w14:textId="77777777" w:rsidR="002230FC" w:rsidRDefault="002230FC" w:rsidP="002046E2">
            <w:pPr>
              <w:widowControl w:val="0"/>
              <w:jc w:val="both"/>
              <w:rPr>
                <w:b/>
                <w:sz w:val="22"/>
                <w:szCs w:val="22"/>
                <w:lang w:eastAsia="en-US"/>
              </w:rPr>
            </w:pPr>
            <w:r w:rsidRPr="003A46FD">
              <w:rPr>
                <w:b/>
                <w:sz w:val="22"/>
                <w:szCs w:val="22"/>
                <w:lang w:eastAsia="en-US"/>
              </w:rPr>
              <w:lastRenderedPageBreak/>
              <w:t>10. Завершение процедуры закупки</w:t>
            </w:r>
          </w:p>
        </w:tc>
      </w:tr>
      <w:tr w:rsidR="00C25467" w14:paraId="2F7FFE97"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4FE221D3" w14:textId="77777777" w:rsidR="00C25467" w:rsidRDefault="00C25467" w:rsidP="0052285F">
            <w:pPr>
              <w:widowControl w:val="0"/>
              <w:jc w:val="center"/>
              <w:rPr>
                <w:sz w:val="22"/>
                <w:szCs w:val="22"/>
              </w:rPr>
            </w:pPr>
            <w:r w:rsidRPr="003A46FD">
              <w:rPr>
                <w:sz w:val="22"/>
                <w:szCs w:val="22"/>
              </w:rPr>
              <w:t>10.1.</w:t>
            </w:r>
          </w:p>
        </w:tc>
        <w:tc>
          <w:tcPr>
            <w:tcW w:w="1001" w:type="pct"/>
            <w:tcBorders>
              <w:top w:val="single" w:sz="4" w:space="0" w:color="000000"/>
              <w:left w:val="nil"/>
              <w:bottom w:val="single" w:sz="4" w:space="0" w:color="000000"/>
              <w:right w:val="single" w:sz="4" w:space="0" w:color="000000"/>
            </w:tcBorders>
            <w:vAlign w:val="center"/>
          </w:tcPr>
          <w:p w14:paraId="31388394" w14:textId="77777777" w:rsidR="00C25467" w:rsidRDefault="00C25467" w:rsidP="002046E2">
            <w:pPr>
              <w:widowControl w:val="0"/>
              <w:rPr>
                <w:b/>
                <w:bCs/>
                <w:sz w:val="22"/>
                <w:szCs w:val="22"/>
              </w:rPr>
            </w:pPr>
            <w:r>
              <w:rPr>
                <w:b/>
                <w:bCs/>
                <w:sz w:val="22"/>
                <w:szCs w:val="22"/>
              </w:rPr>
              <w:t>Рассмотрение заявок (первых, вторых частей), п</w:t>
            </w:r>
            <w:r w:rsidRPr="003A46FD">
              <w:rPr>
                <w:b/>
                <w:bCs/>
                <w:sz w:val="22"/>
                <w:szCs w:val="22"/>
              </w:rPr>
              <w:t xml:space="preserve">одведение итогов </w:t>
            </w:r>
            <w:r w:rsidRPr="003A46FD">
              <w:rPr>
                <w:b/>
                <w:sz w:val="22"/>
                <w:szCs w:val="22"/>
              </w:rPr>
              <w:t xml:space="preserve">аукциона в электронной форме </w:t>
            </w:r>
          </w:p>
        </w:tc>
        <w:tc>
          <w:tcPr>
            <w:tcW w:w="3015" w:type="pct"/>
            <w:gridSpan w:val="3"/>
            <w:tcBorders>
              <w:top w:val="single" w:sz="4" w:space="0" w:color="000000"/>
              <w:left w:val="nil"/>
              <w:bottom w:val="single" w:sz="4" w:space="0" w:color="000000"/>
              <w:right w:val="single" w:sz="4" w:space="0" w:color="000000"/>
            </w:tcBorders>
            <w:vAlign w:val="center"/>
          </w:tcPr>
          <w:p w14:paraId="37A1439B" w14:textId="77777777" w:rsidR="00C25467" w:rsidRDefault="00C25467" w:rsidP="00FC4E7A">
            <w:pPr>
              <w:widowControl w:val="0"/>
              <w:tabs>
                <w:tab w:val="left" w:pos="295"/>
              </w:tabs>
              <w:ind w:firstLine="459"/>
              <w:jc w:val="both"/>
              <w:rPr>
                <w:sz w:val="22"/>
                <w:szCs w:val="22"/>
                <w:lang w:eastAsia="en-US"/>
              </w:rPr>
            </w:pPr>
            <w:r w:rsidRPr="00F86CB2">
              <w:rPr>
                <w:sz w:val="22"/>
                <w:szCs w:val="22"/>
                <w:lang w:eastAsia="en-US"/>
              </w:rPr>
              <w:t>По итогам рассмотрения первых частей заявок на участие в аукционе в электронной форме</w:t>
            </w:r>
            <w:r>
              <w:rPr>
                <w:sz w:val="22"/>
                <w:szCs w:val="22"/>
                <w:lang w:eastAsia="en-US"/>
              </w:rPr>
              <w:t xml:space="preserve"> </w:t>
            </w:r>
            <w:r w:rsidRPr="00F86CB2">
              <w:rPr>
                <w:sz w:val="22"/>
                <w:szCs w:val="22"/>
                <w:lang w:eastAsia="en-US"/>
              </w:rPr>
              <w:t>заказчик направляет оператору электронной площадки протокол, указанный в части 13 статьи 3.2 Закона</w:t>
            </w:r>
            <w:r>
              <w:rPr>
                <w:sz w:val="22"/>
                <w:szCs w:val="22"/>
                <w:lang w:eastAsia="en-US"/>
              </w:rPr>
              <w:t xml:space="preserve"> № 223-ФЗ</w:t>
            </w:r>
            <w:r w:rsidRPr="00F86CB2">
              <w:rPr>
                <w:sz w:val="22"/>
                <w:szCs w:val="22"/>
                <w:lang w:eastAsia="en-US"/>
              </w:rPr>
              <w:t>. В течение часа с момента получения указанного протокола оператор электронной площадки размещает его в единой информационной системе.</w:t>
            </w:r>
          </w:p>
          <w:p w14:paraId="40AB678D" w14:textId="77777777" w:rsidR="00C25467" w:rsidRDefault="00C25467" w:rsidP="00FC4E7A">
            <w:pPr>
              <w:widowControl w:val="0"/>
              <w:tabs>
                <w:tab w:val="left" w:pos="295"/>
              </w:tabs>
              <w:ind w:firstLine="459"/>
              <w:jc w:val="both"/>
              <w:rPr>
                <w:sz w:val="22"/>
                <w:szCs w:val="22"/>
              </w:rPr>
            </w:pPr>
            <w:r w:rsidRPr="005B3E7E">
              <w:rPr>
                <w:sz w:val="22"/>
                <w:szCs w:val="22"/>
              </w:rPr>
              <w:t>Оператор электронной площадки направляет заказчику</w:t>
            </w:r>
            <w:r>
              <w:rPr>
                <w:sz w:val="22"/>
                <w:szCs w:val="22"/>
              </w:rPr>
              <w:t xml:space="preserve"> </w:t>
            </w:r>
            <w:r w:rsidRPr="005B3E7E">
              <w:rPr>
                <w:sz w:val="22"/>
                <w:szCs w:val="22"/>
              </w:rPr>
              <w:t>вторые части заявок на участие</w:t>
            </w:r>
            <w:r>
              <w:rPr>
                <w:sz w:val="22"/>
                <w:szCs w:val="22"/>
              </w:rPr>
              <w:t xml:space="preserve"> в </w:t>
            </w:r>
            <w:r w:rsidRPr="00056EEA">
              <w:rPr>
                <w:sz w:val="22"/>
                <w:szCs w:val="22"/>
              </w:rPr>
              <w:t>аукцион</w:t>
            </w:r>
            <w:r>
              <w:rPr>
                <w:sz w:val="22"/>
                <w:szCs w:val="22"/>
              </w:rPr>
              <w:t>е</w:t>
            </w:r>
            <w:r w:rsidRPr="00056EEA">
              <w:rPr>
                <w:sz w:val="22"/>
                <w:szCs w:val="22"/>
              </w:rPr>
              <w:t xml:space="preserve"> в электронной форме</w:t>
            </w:r>
            <w:r>
              <w:rPr>
                <w:sz w:val="22"/>
                <w:szCs w:val="22"/>
              </w:rPr>
              <w:t xml:space="preserve"> </w:t>
            </w:r>
            <w:r w:rsidRPr="00056EEA">
              <w:rPr>
                <w:sz w:val="22"/>
                <w:szCs w:val="22"/>
              </w:rPr>
              <w:t xml:space="preserve">сроки, установленные документацией о </w:t>
            </w:r>
            <w:r>
              <w:rPr>
                <w:sz w:val="22"/>
                <w:szCs w:val="22"/>
              </w:rPr>
              <w:t>закупке.</w:t>
            </w:r>
          </w:p>
          <w:p w14:paraId="69A66510" w14:textId="0AB068B0" w:rsidR="00C25467" w:rsidRDefault="00C25467" w:rsidP="002046E2">
            <w:pPr>
              <w:widowControl w:val="0"/>
              <w:tabs>
                <w:tab w:val="left" w:pos="295"/>
              </w:tabs>
              <w:ind w:firstLine="459"/>
              <w:jc w:val="both"/>
              <w:rPr>
                <w:sz w:val="22"/>
                <w:szCs w:val="22"/>
              </w:rPr>
            </w:pPr>
            <w:r w:rsidRPr="00056EEA">
              <w:rPr>
                <w:sz w:val="22"/>
                <w:szCs w:val="22"/>
              </w:rPr>
              <w:t>К</w:t>
            </w:r>
            <w:r>
              <w:rPr>
                <w:sz w:val="22"/>
                <w:szCs w:val="22"/>
              </w:rPr>
              <w:t>о</w:t>
            </w:r>
            <w:r w:rsidRPr="00056EEA">
              <w:rPr>
                <w:sz w:val="22"/>
                <w:szCs w:val="22"/>
              </w:rPr>
              <w:t xml:space="preserve">миссия </w:t>
            </w:r>
            <w:proofErr w:type="gramStart"/>
            <w:r w:rsidRPr="00056EEA">
              <w:rPr>
                <w:sz w:val="22"/>
                <w:szCs w:val="22"/>
              </w:rPr>
              <w:t xml:space="preserve">по осуществлению закупок на основании результатов </w:t>
            </w:r>
            <w:r>
              <w:rPr>
                <w:sz w:val="22"/>
                <w:szCs w:val="22"/>
              </w:rPr>
              <w:t xml:space="preserve">рассмотрения </w:t>
            </w:r>
            <w:r w:rsidRPr="00056EEA">
              <w:rPr>
                <w:sz w:val="22"/>
                <w:szCs w:val="22"/>
              </w:rPr>
              <w:t>заявок на участие в</w:t>
            </w:r>
            <w:r>
              <w:rPr>
                <w:sz w:val="22"/>
                <w:szCs w:val="22"/>
              </w:rPr>
              <w:t xml:space="preserve"> </w:t>
            </w:r>
            <w:r w:rsidRPr="003A46FD">
              <w:rPr>
                <w:sz w:val="22"/>
                <w:szCs w:val="22"/>
              </w:rPr>
              <w:t>аукционе в электронной форме</w:t>
            </w:r>
            <w:proofErr w:type="gramEnd"/>
            <w:r>
              <w:rPr>
                <w:sz w:val="22"/>
                <w:szCs w:val="22"/>
              </w:rPr>
              <w:t xml:space="preserve"> присваивает каждой </w:t>
            </w:r>
            <w:r w:rsidRPr="00056EEA">
              <w:rPr>
                <w:sz w:val="22"/>
                <w:szCs w:val="22"/>
              </w:rPr>
              <w:t>заявке порядковый номер в порядке уменьшения степени выгодности содержащихся в них условий исполнения договора</w:t>
            </w:r>
            <w:r>
              <w:rPr>
                <w:sz w:val="22"/>
                <w:szCs w:val="22"/>
              </w:rPr>
              <w:t xml:space="preserve">, </w:t>
            </w:r>
            <w:r w:rsidRPr="00056EEA">
              <w:rPr>
                <w:sz w:val="22"/>
                <w:szCs w:val="22"/>
              </w:rPr>
              <w:t>наименьш</w:t>
            </w:r>
            <w:r>
              <w:rPr>
                <w:sz w:val="22"/>
                <w:szCs w:val="22"/>
              </w:rPr>
              <w:t>ему</w:t>
            </w:r>
            <w:r w:rsidRPr="00056EEA">
              <w:rPr>
                <w:sz w:val="22"/>
                <w:szCs w:val="22"/>
              </w:rPr>
              <w:t xml:space="preserve"> ценово</w:t>
            </w:r>
            <w:r>
              <w:rPr>
                <w:sz w:val="22"/>
                <w:szCs w:val="22"/>
              </w:rPr>
              <w:t>му</w:t>
            </w:r>
            <w:r w:rsidRPr="00056EEA">
              <w:rPr>
                <w:sz w:val="22"/>
                <w:szCs w:val="22"/>
              </w:rPr>
              <w:t xml:space="preserve"> предложени</w:t>
            </w:r>
            <w:r>
              <w:rPr>
                <w:sz w:val="22"/>
                <w:szCs w:val="22"/>
              </w:rPr>
              <w:t>ю</w:t>
            </w:r>
            <w:r w:rsidRPr="00056EEA">
              <w:rPr>
                <w:sz w:val="22"/>
                <w:szCs w:val="22"/>
              </w:rPr>
              <w:t>, присваивается первый номер. В случае</w:t>
            </w:r>
            <w:proofErr w:type="gramStart"/>
            <w:r w:rsidRPr="00056EEA">
              <w:rPr>
                <w:sz w:val="22"/>
                <w:szCs w:val="22"/>
              </w:rPr>
              <w:t>,</w:t>
            </w:r>
            <w:proofErr w:type="gramEnd"/>
            <w:r w:rsidRPr="00056EEA">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Pr>
                <w:sz w:val="22"/>
                <w:szCs w:val="22"/>
              </w:rPr>
              <w:t>.</w:t>
            </w:r>
          </w:p>
        </w:tc>
      </w:tr>
      <w:tr w:rsidR="00C25467" w14:paraId="42D772AC"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C56B049" w14:textId="77777777" w:rsidR="00C25467" w:rsidRDefault="00C25467" w:rsidP="0052285F">
            <w:pPr>
              <w:widowControl w:val="0"/>
              <w:jc w:val="center"/>
              <w:rPr>
                <w:sz w:val="22"/>
                <w:szCs w:val="22"/>
              </w:rPr>
            </w:pPr>
            <w:r w:rsidRPr="003A46FD">
              <w:rPr>
                <w:sz w:val="22"/>
                <w:szCs w:val="22"/>
              </w:rPr>
              <w:lastRenderedPageBreak/>
              <w:t>10.2.</w:t>
            </w:r>
          </w:p>
        </w:tc>
        <w:tc>
          <w:tcPr>
            <w:tcW w:w="1001" w:type="pct"/>
            <w:tcBorders>
              <w:top w:val="single" w:sz="4" w:space="0" w:color="000000"/>
              <w:bottom w:val="single" w:sz="4" w:space="0" w:color="000000"/>
              <w:right w:val="single" w:sz="4" w:space="0" w:color="000000"/>
            </w:tcBorders>
          </w:tcPr>
          <w:p w14:paraId="04B5BAAA" w14:textId="77777777" w:rsidR="00C25467" w:rsidRDefault="00C25467" w:rsidP="002046E2">
            <w:pPr>
              <w:widowControl w:val="0"/>
              <w:jc w:val="both"/>
              <w:rPr>
                <w:b/>
                <w:bCs/>
                <w:sz w:val="22"/>
                <w:szCs w:val="22"/>
              </w:rPr>
            </w:pPr>
            <w:r w:rsidRPr="003A46FD">
              <w:rPr>
                <w:b/>
                <w:bCs/>
                <w:sz w:val="22"/>
                <w:szCs w:val="22"/>
              </w:rPr>
              <w:t>Срок отказа от проведения закупочной процедуры</w:t>
            </w:r>
          </w:p>
        </w:tc>
        <w:tc>
          <w:tcPr>
            <w:tcW w:w="3015" w:type="pct"/>
            <w:gridSpan w:val="3"/>
            <w:tcBorders>
              <w:top w:val="single" w:sz="4" w:space="0" w:color="000000"/>
              <w:left w:val="single" w:sz="4" w:space="0" w:color="000000"/>
              <w:bottom w:val="single" w:sz="4" w:space="0" w:color="000000"/>
              <w:right w:val="single" w:sz="4" w:space="0" w:color="000000"/>
            </w:tcBorders>
          </w:tcPr>
          <w:p w14:paraId="4AC6AC93" w14:textId="65BF46C4" w:rsidR="00C25467" w:rsidRDefault="00C25467" w:rsidP="002046E2">
            <w:pPr>
              <w:widowControl w:val="0"/>
              <w:jc w:val="both"/>
              <w:rPr>
                <w:sz w:val="22"/>
                <w:szCs w:val="22"/>
                <w:highlight w:val="red"/>
              </w:rPr>
            </w:pPr>
            <w:r w:rsidRPr="003A46FD">
              <w:rPr>
                <w:sz w:val="22"/>
                <w:szCs w:val="22"/>
              </w:rPr>
              <w:t>Заказчик вправе отменить аукцион в электронной форме до наступления даты и времени окончания срока подачи заявок на участие в аукционе в электронной форме. Решение об отмене аукциона в электронной форме размещается в ЕИС в день принятия этого решения.</w:t>
            </w:r>
          </w:p>
        </w:tc>
      </w:tr>
      <w:tr w:rsidR="00C25467" w14:paraId="67998EA5"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E570035" w14:textId="77777777" w:rsidR="00C25467" w:rsidRDefault="00C25467" w:rsidP="0052285F">
            <w:pPr>
              <w:widowControl w:val="0"/>
              <w:jc w:val="center"/>
              <w:rPr>
                <w:sz w:val="22"/>
                <w:szCs w:val="22"/>
              </w:rPr>
            </w:pPr>
            <w:r w:rsidRPr="003A46FD">
              <w:rPr>
                <w:sz w:val="22"/>
                <w:szCs w:val="22"/>
              </w:rPr>
              <w:t>10.3.</w:t>
            </w:r>
          </w:p>
        </w:tc>
        <w:tc>
          <w:tcPr>
            <w:tcW w:w="1001" w:type="pct"/>
            <w:tcBorders>
              <w:top w:val="single" w:sz="4" w:space="0" w:color="000000"/>
              <w:left w:val="nil"/>
              <w:bottom w:val="single" w:sz="4" w:space="0" w:color="000000"/>
              <w:right w:val="single" w:sz="4" w:space="0" w:color="000000"/>
            </w:tcBorders>
            <w:vAlign w:val="center"/>
          </w:tcPr>
          <w:p w14:paraId="4AAFD548" w14:textId="77777777" w:rsidR="00C25467" w:rsidRDefault="00C25467" w:rsidP="002046E2">
            <w:pPr>
              <w:widowControl w:val="0"/>
              <w:jc w:val="both"/>
              <w:rPr>
                <w:b/>
                <w:bCs/>
                <w:sz w:val="22"/>
                <w:szCs w:val="22"/>
              </w:rPr>
            </w:pPr>
            <w:r w:rsidRPr="003A46FD">
              <w:rPr>
                <w:b/>
                <w:bCs/>
                <w:sz w:val="22"/>
                <w:szCs w:val="22"/>
              </w:rPr>
              <w:t>Условия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13D0AA7D" w14:textId="77777777" w:rsidR="00C25467" w:rsidRDefault="00C25467" w:rsidP="00FC4E7A">
            <w:pPr>
              <w:widowControl w:val="0"/>
              <w:autoSpaceDE w:val="0"/>
              <w:autoSpaceDN w:val="0"/>
              <w:ind w:firstLine="601"/>
              <w:jc w:val="both"/>
              <w:rPr>
                <w:sz w:val="22"/>
                <w:szCs w:val="22"/>
              </w:rPr>
            </w:pPr>
            <w:proofErr w:type="gramStart"/>
            <w:r w:rsidRPr="003A46FD">
              <w:rPr>
                <w:sz w:val="22"/>
                <w:szCs w:val="22"/>
              </w:rPr>
              <w:t xml:space="preserve">Договор составляется путем включения условий исполнения договора, предложенных победителем аукциона в электронной форме в составе заявки, а также предложенной в ходе проведения аукциона в электронной форме цены договора / начальной (максимальной) цены договора или иной согласованной с единственным участником аукциона в электронной форме цены, не превышающей начальную (максимальную) цену договора, в проект договора, прилагаемый к документации о закупке. </w:t>
            </w:r>
            <w:proofErr w:type="gramEnd"/>
          </w:p>
          <w:p w14:paraId="571BFBD9" w14:textId="47292D24" w:rsidR="00C25467" w:rsidRDefault="00C25467" w:rsidP="002046E2">
            <w:pPr>
              <w:widowControl w:val="0"/>
              <w:autoSpaceDE w:val="0"/>
              <w:autoSpaceDN w:val="0"/>
              <w:ind w:firstLine="601"/>
              <w:jc w:val="both"/>
              <w:rPr>
                <w:sz w:val="22"/>
                <w:szCs w:val="22"/>
              </w:rPr>
            </w:pPr>
            <w:r w:rsidRPr="003A46FD">
              <w:rPr>
                <w:sz w:val="22"/>
                <w:szCs w:val="22"/>
              </w:rPr>
              <w:t>В случае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w:t>
            </w:r>
            <w:r>
              <w:rPr>
                <w:sz w:val="22"/>
                <w:szCs w:val="22"/>
              </w:rPr>
              <w:t>лся на право заключить договор.</w:t>
            </w:r>
          </w:p>
        </w:tc>
      </w:tr>
      <w:tr w:rsidR="00C25467" w14:paraId="2EA7D306"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9022F7B" w14:textId="77777777" w:rsidR="00C25467" w:rsidRDefault="00C25467" w:rsidP="0052285F">
            <w:pPr>
              <w:widowControl w:val="0"/>
              <w:jc w:val="center"/>
              <w:rPr>
                <w:sz w:val="22"/>
                <w:szCs w:val="22"/>
              </w:rPr>
            </w:pPr>
            <w:r w:rsidRPr="003A46FD">
              <w:rPr>
                <w:sz w:val="22"/>
                <w:szCs w:val="22"/>
              </w:rPr>
              <w:t>10.4.</w:t>
            </w:r>
          </w:p>
        </w:tc>
        <w:tc>
          <w:tcPr>
            <w:tcW w:w="1001" w:type="pct"/>
            <w:tcBorders>
              <w:top w:val="single" w:sz="4" w:space="0" w:color="000000"/>
              <w:left w:val="nil"/>
              <w:bottom w:val="single" w:sz="4" w:space="0" w:color="000000"/>
              <w:right w:val="single" w:sz="4" w:space="0" w:color="000000"/>
            </w:tcBorders>
            <w:vAlign w:val="center"/>
          </w:tcPr>
          <w:p w14:paraId="33E42580" w14:textId="77777777" w:rsidR="00C25467" w:rsidRDefault="00C25467" w:rsidP="002046E2">
            <w:pPr>
              <w:widowControl w:val="0"/>
              <w:jc w:val="both"/>
              <w:rPr>
                <w:b/>
                <w:bCs/>
                <w:sz w:val="22"/>
                <w:szCs w:val="22"/>
              </w:rPr>
            </w:pPr>
            <w:r w:rsidRPr="003A46FD">
              <w:rPr>
                <w:b/>
                <w:bCs/>
                <w:sz w:val="22"/>
                <w:szCs w:val="22"/>
              </w:rPr>
              <w:t>Срок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7CDFD791" w14:textId="77777777" w:rsidR="00C25467" w:rsidRDefault="00C25467" w:rsidP="00FC4E7A">
            <w:pPr>
              <w:widowControl w:val="0"/>
              <w:autoSpaceDE w:val="0"/>
              <w:autoSpaceDN w:val="0"/>
              <w:ind w:firstLine="601"/>
              <w:jc w:val="both"/>
              <w:rPr>
                <w:bCs/>
                <w:sz w:val="22"/>
                <w:szCs w:val="22"/>
                <w:lang w:eastAsia="en-US"/>
              </w:rPr>
            </w:pPr>
            <w:r w:rsidRPr="003A46FD">
              <w:rPr>
                <w:bCs/>
                <w:sz w:val="22"/>
                <w:szCs w:val="22"/>
                <w:lang w:eastAsia="en-US"/>
              </w:rPr>
              <w:t xml:space="preserve">Договор по результатам аукциона в электронной форме заключается не ранее чем через 10 (десять) дней и не позднее чем через 20 (двадцать) дней </w:t>
            </w:r>
            <w:proofErr w:type="gramStart"/>
            <w:r w:rsidRPr="003A46FD">
              <w:rPr>
                <w:bCs/>
                <w:sz w:val="22"/>
                <w:szCs w:val="22"/>
                <w:lang w:eastAsia="en-US"/>
              </w:rPr>
              <w:t>с даты размещения</w:t>
            </w:r>
            <w:proofErr w:type="gramEnd"/>
            <w:r w:rsidRPr="003A46FD">
              <w:rPr>
                <w:bCs/>
                <w:sz w:val="22"/>
                <w:szCs w:val="22"/>
                <w:lang w:eastAsia="en-US"/>
              </w:rPr>
              <w:t xml:space="preserve"> в ЕИС итогового протокола, составленного по результатам аукциона в электронной форме. </w:t>
            </w:r>
          </w:p>
          <w:p w14:paraId="7E5C1BEA" w14:textId="325DDDE6" w:rsidR="00C25467" w:rsidRDefault="00C25467" w:rsidP="002046E2">
            <w:pPr>
              <w:widowControl w:val="0"/>
              <w:autoSpaceDE w:val="0"/>
              <w:autoSpaceDN w:val="0"/>
              <w:ind w:firstLine="601"/>
              <w:jc w:val="both"/>
              <w:rPr>
                <w:sz w:val="22"/>
                <w:szCs w:val="22"/>
              </w:rPr>
            </w:pPr>
            <w:r w:rsidRPr="00056EEA">
              <w:rPr>
                <w:bCs/>
                <w:sz w:val="22"/>
                <w:szCs w:val="22"/>
                <w:lang w:eastAsia="en-US"/>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w:t>
            </w:r>
            <w:r>
              <w:rPr>
                <w:bCs/>
                <w:sz w:val="22"/>
                <w:szCs w:val="22"/>
                <w:lang w:eastAsia="en-US"/>
              </w:rPr>
              <w:t>,</w:t>
            </w:r>
            <w:r w:rsidRPr="00056EEA">
              <w:rPr>
                <w:bCs/>
                <w:sz w:val="22"/>
                <w:szCs w:val="22"/>
                <w:lang w:eastAsia="en-US"/>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C25467" w14:paraId="691613DB"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7757601F" w14:textId="77777777" w:rsidR="00C25467" w:rsidRDefault="00C25467" w:rsidP="0052285F">
            <w:pPr>
              <w:widowControl w:val="0"/>
              <w:jc w:val="center"/>
              <w:rPr>
                <w:sz w:val="22"/>
                <w:szCs w:val="22"/>
              </w:rPr>
            </w:pPr>
            <w:r w:rsidRPr="003A46FD">
              <w:rPr>
                <w:sz w:val="22"/>
                <w:szCs w:val="22"/>
              </w:rPr>
              <w:t>10.5.</w:t>
            </w:r>
          </w:p>
        </w:tc>
        <w:tc>
          <w:tcPr>
            <w:tcW w:w="1001" w:type="pct"/>
            <w:tcBorders>
              <w:top w:val="single" w:sz="4" w:space="0" w:color="000000"/>
              <w:left w:val="nil"/>
              <w:bottom w:val="single" w:sz="4" w:space="0" w:color="000000"/>
              <w:right w:val="single" w:sz="4" w:space="0" w:color="000000"/>
            </w:tcBorders>
            <w:vAlign w:val="center"/>
          </w:tcPr>
          <w:p w14:paraId="6E0F8862" w14:textId="77777777" w:rsidR="00C25467" w:rsidRDefault="00C25467" w:rsidP="002046E2">
            <w:pPr>
              <w:widowControl w:val="0"/>
              <w:jc w:val="both"/>
              <w:rPr>
                <w:b/>
                <w:bCs/>
                <w:sz w:val="22"/>
                <w:szCs w:val="22"/>
              </w:rPr>
            </w:pPr>
            <w:r w:rsidRPr="003A46FD">
              <w:rPr>
                <w:b/>
                <w:bCs/>
                <w:sz w:val="22"/>
                <w:szCs w:val="22"/>
              </w:rPr>
              <w:t>Обязанность участника отслеживать информацию о закупке</w:t>
            </w:r>
          </w:p>
        </w:tc>
        <w:tc>
          <w:tcPr>
            <w:tcW w:w="3015" w:type="pct"/>
            <w:gridSpan w:val="3"/>
            <w:tcBorders>
              <w:top w:val="single" w:sz="4" w:space="0" w:color="000000"/>
              <w:left w:val="nil"/>
              <w:bottom w:val="single" w:sz="4" w:space="0" w:color="000000"/>
              <w:right w:val="single" w:sz="4" w:space="0" w:color="000000"/>
            </w:tcBorders>
            <w:vAlign w:val="center"/>
          </w:tcPr>
          <w:p w14:paraId="64F01302" w14:textId="37BB9994" w:rsidR="00C25467" w:rsidRDefault="00C25467" w:rsidP="002046E2">
            <w:pPr>
              <w:widowControl w:val="0"/>
              <w:tabs>
                <w:tab w:val="num" w:pos="1985"/>
              </w:tabs>
              <w:autoSpaceDE w:val="0"/>
              <w:autoSpaceDN w:val="0"/>
              <w:ind w:firstLine="580"/>
              <w:jc w:val="both"/>
              <w:rPr>
                <w:sz w:val="22"/>
                <w:szCs w:val="22"/>
              </w:rPr>
            </w:pPr>
            <w:r w:rsidRPr="003A46FD">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C25467" w14:paraId="23D8F463"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0F04BA7D" w14:textId="77777777" w:rsidR="00C25467" w:rsidRDefault="00C25467" w:rsidP="002046E2">
            <w:pPr>
              <w:widowControl w:val="0"/>
              <w:jc w:val="center"/>
              <w:rPr>
                <w:sz w:val="22"/>
                <w:szCs w:val="22"/>
              </w:rPr>
            </w:pPr>
            <w:r w:rsidRPr="003A46FD">
              <w:rPr>
                <w:sz w:val="22"/>
                <w:szCs w:val="22"/>
              </w:rPr>
              <w:t>10.6.</w:t>
            </w:r>
          </w:p>
        </w:tc>
        <w:tc>
          <w:tcPr>
            <w:tcW w:w="1001" w:type="pct"/>
            <w:tcBorders>
              <w:top w:val="single" w:sz="4" w:space="0" w:color="000000"/>
              <w:left w:val="nil"/>
              <w:bottom w:val="single" w:sz="4" w:space="0" w:color="000000"/>
              <w:right w:val="single" w:sz="4" w:space="0" w:color="000000"/>
            </w:tcBorders>
            <w:vAlign w:val="center"/>
          </w:tcPr>
          <w:p w14:paraId="4372FF8A" w14:textId="77777777" w:rsidR="00C25467" w:rsidRDefault="00C25467" w:rsidP="002046E2">
            <w:pPr>
              <w:widowControl w:val="0"/>
              <w:rPr>
                <w:b/>
                <w:bCs/>
                <w:sz w:val="22"/>
                <w:szCs w:val="22"/>
              </w:rPr>
            </w:pPr>
            <w:r w:rsidRPr="003A46FD">
              <w:rPr>
                <w:b/>
                <w:bCs/>
                <w:sz w:val="22"/>
                <w:szCs w:val="22"/>
              </w:rPr>
              <w:t>Возможность заказчика изменить условия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0A316413" w14:textId="10701748" w:rsidR="00C25467" w:rsidRDefault="00C25467" w:rsidP="002046E2">
            <w:pPr>
              <w:widowControl w:val="0"/>
              <w:jc w:val="both"/>
              <w:rPr>
                <w:sz w:val="22"/>
                <w:szCs w:val="22"/>
              </w:rPr>
            </w:pPr>
            <w:proofErr w:type="gramStart"/>
            <w:r w:rsidRPr="008A50C0">
              <w:rPr>
                <w:sz w:val="22"/>
                <w:szCs w:val="22"/>
              </w:rPr>
              <w:t>Предусмотрена</w:t>
            </w:r>
            <w:proofErr w:type="gramEnd"/>
            <w:r w:rsidRPr="008A50C0">
              <w:rPr>
                <w:sz w:val="22"/>
                <w:szCs w:val="22"/>
              </w:rPr>
              <w:t>,  в соответствии с раздело</w:t>
            </w:r>
            <w:r>
              <w:rPr>
                <w:sz w:val="22"/>
                <w:szCs w:val="22"/>
              </w:rPr>
              <w:t xml:space="preserve">м 3 главы 5 Положения о закупке и </w:t>
            </w:r>
            <w:r w:rsidRPr="008A50C0">
              <w:rPr>
                <w:sz w:val="22"/>
                <w:szCs w:val="22"/>
              </w:rPr>
              <w:t>в соответствии с законодательством Российской федерации.</w:t>
            </w:r>
          </w:p>
        </w:tc>
      </w:tr>
      <w:tr w:rsidR="00C25467" w14:paraId="6066BEF9"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55243861" w14:textId="77777777" w:rsidR="00C25467" w:rsidRDefault="00C25467" w:rsidP="008A50C0">
            <w:pPr>
              <w:widowControl w:val="0"/>
              <w:jc w:val="center"/>
              <w:rPr>
                <w:sz w:val="22"/>
                <w:szCs w:val="22"/>
              </w:rPr>
            </w:pPr>
            <w:r w:rsidRPr="003A46FD">
              <w:rPr>
                <w:sz w:val="22"/>
                <w:szCs w:val="22"/>
              </w:rPr>
              <w:t>10.7.</w:t>
            </w:r>
          </w:p>
        </w:tc>
        <w:tc>
          <w:tcPr>
            <w:tcW w:w="1001" w:type="pct"/>
            <w:tcBorders>
              <w:top w:val="single" w:sz="4" w:space="0" w:color="000000"/>
              <w:left w:val="nil"/>
              <w:bottom w:val="single" w:sz="4" w:space="0" w:color="000000"/>
              <w:right w:val="single" w:sz="4" w:space="0" w:color="000000"/>
            </w:tcBorders>
            <w:vAlign w:val="center"/>
          </w:tcPr>
          <w:p w14:paraId="6993C6D7" w14:textId="77777777" w:rsidR="00C25467" w:rsidRDefault="00C25467" w:rsidP="002046E2">
            <w:pPr>
              <w:widowControl w:val="0"/>
              <w:rPr>
                <w:b/>
                <w:bCs/>
                <w:sz w:val="22"/>
                <w:szCs w:val="22"/>
              </w:rPr>
            </w:pPr>
            <w:r w:rsidRPr="003A46FD">
              <w:rPr>
                <w:b/>
                <w:bCs/>
                <w:sz w:val="22"/>
                <w:szCs w:val="22"/>
              </w:rPr>
              <w:t>Последствия уклонения участника от заключения договора</w:t>
            </w:r>
          </w:p>
        </w:tc>
        <w:tc>
          <w:tcPr>
            <w:tcW w:w="3015" w:type="pct"/>
            <w:gridSpan w:val="3"/>
            <w:tcBorders>
              <w:top w:val="single" w:sz="4" w:space="0" w:color="000000"/>
              <w:left w:val="nil"/>
              <w:bottom w:val="single" w:sz="4" w:space="0" w:color="000000"/>
              <w:right w:val="single" w:sz="4" w:space="0" w:color="000000"/>
            </w:tcBorders>
            <w:vAlign w:val="center"/>
          </w:tcPr>
          <w:p w14:paraId="4121918F" w14:textId="77777777" w:rsidR="00C25467" w:rsidRDefault="00C25467" w:rsidP="00FC4E7A">
            <w:pPr>
              <w:widowControl w:val="0"/>
              <w:ind w:firstLine="542"/>
              <w:jc w:val="both"/>
              <w:rPr>
                <w:sz w:val="22"/>
                <w:szCs w:val="22"/>
              </w:rPr>
            </w:pPr>
            <w:r w:rsidRPr="003A46FD">
              <w:rPr>
                <w:sz w:val="22"/>
                <w:szCs w:val="22"/>
              </w:rPr>
              <w:t>Победитель закупки признан уклонившимся от заключения договора в следующих случаях:</w:t>
            </w:r>
          </w:p>
          <w:p w14:paraId="3FD9EEF2" w14:textId="77777777" w:rsidR="00C25467" w:rsidRDefault="00C25467" w:rsidP="00FC4E7A">
            <w:pPr>
              <w:widowControl w:val="0"/>
              <w:ind w:firstLine="542"/>
              <w:jc w:val="both"/>
              <w:rPr>
                <w:sz w:val="22"/>
                <w:szCs w:val="22"/>
              </w:rPr>
            </w:pPr>
            <w:r w:rsidRPr="003A46FD">
              <w:rPr>
                <w:sz w:val="22"/>
                <w:szCs w:val="22"/>
              </w:rPr>
              <w:t>1.</w:t>
            </w:r>
            <w:r>
              <w:rPr>
                <w:sz w:val="22"/>
                <w:szCs w:val="22"/>
              </w:rPr>
              <w:t xml:space="preserve"> </w:t>
            </w:r>
            <w:r w:rsidRPr="003A46FD">
              <w:rPr>
                <w:sz w:val="22"/>
                <w:szCs w:val="22"/>
              </w:rPr>
              <w:t xml:space="preserve">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B08525" w14:textId="77777777" w:rsidR="00C25467" w:rsidRDefault="00C25467" w:rsidP="00FC4E7A">
            <w:pPr>
              <w:widowControl w:val="0"/>
              <w:ind w:firstLine="542"/>
              <w:jc w:val="both"/>
              <w:rPr>
                <w:sz w:val="22"/>
                <w:szCs w:val="22"/>
              </w:rPr>
            </w:pPr>
            <w:r w:rsidRPr="003A46FD">
              <w:rPr>
                <w:sz w:val="22"/>
                <w:szCs w:val="22"/>
              </w:rPr>
              <w:t>2.</w:t>
            </w:r>
            <w:r>
              <w:rPr>
                <w:sz w:val="22"/>
                <w:szCs w:val="22"/>
              </w:rPr>
              <w:t xml:space="preserve"> </w:t>
            </w:r>
            <w:r w:rsidRPr="003A46FD">
              <w:rPr>
                <w:sz w:val="22"/>
                <w:szCs w:val="22"/>
              </w:rPr>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об аукционе в электронной форме и проектом договора.</w:t>
            </w:r>
          </w:p>
          <w:p w14:paraId="5CF09E01" w14:textId="77777777" w:rsidR="00C25467" w:rsidRDefault="00C25467" w:rsidP="00FC4E7A">
            <w:pPr>
              <w:widowControl w:val="0"/>
              <w:ind w:firstLine="542"/>
              <w:jc w:val="both"/>
              <w:rPr>
                <w:sz w:val="22"/>
                <w:szCs w:val="22"/>
              </w:rPr>
            </w:pPr>
            <w:r w:rsidRPr="003A46FD">
              <w:rPr>
                <w:sz w:val="22"/>
                <w:szCs w:val="22"/>
              </w:rPr>
              <w:lastRenderedPageBreak/>
              <w:t>3.</w:t>
            </w:r>
            <w:r>
              <w:rPr>
                <w:sz w:val="22"/>
                <w:szCs w:val="22"/>
              </w:rPr>
              <w:t xml:space="preserve"> </w:t>
            </w:r>
            <w:r w:rsidRPr="003A46FD">
              <w:rPr>
                <w:sz w:val="22"/>
                <w:szCs w:val="22"/>
              </w:rPr>
              <w:t>Не внес денежные средства в размере предложенной участником закупки цены за право заключения договора (если при проведен</w:t>
            </w:r>
            <w:proofErr w:type="gramStart"/>
            <w:r w:rsidRPr="003A46FD">
              <w:rPr>
                <w:sz w:val="22"/>
                <w:szCs w:val="22"/>
              </w:rPr>
              <w:t>ии ау</w:t>
            </w:r>
            <w:proofErr w:type="gramEnd"/>
            <w:r w:rsidRPr="003A46FD">
              <w:rPr>
                <w:sz w:val="22"/>
                <w:szCs w:val="22"/>
              </w:rPr>
              <w:t>кциона в электронной форме цена договора снижена до нуля и аукцион в электронной форме проводился на право заключить договор).</w:t>
            </w:r>
          </w:p>
          <w:p w14:paraId="15EA63BC" w14:textId="77777777" w:rsidR="00C25467" w:rsidRDefault="00C25467" w:rsidP="00FC4E7A">
            <w:pPr>
              <w:widowControl w:val="0"/>
              <w:ind w:firstLine="542"/>
              <w:jc w:val="both"/>
              <w:rPr>
                <w:sz w:val="22"/>
                <w:szCs w:val="22"/>
              </w:rPr>
            </w:pPr>
            <w:r w:rsidRPr="003A46FD">
              <w:rPr>
                <w:sz w:val="22"/>
                <w:szCs w:val="22"/>
              </w:rPr>
              <w:t xml:space="preserve">В случае признания Участника закупки </w:t>
            </w:r>
            <w:proofErr w:type="gramStart"/>
            <w:r w:rsidRPr="003A46FD">
              <w:rPr>
                <w:sz w:val="22"/>
                <w:szCs w:val="22"/>
              </w:rPr>
              <w:t>уклонившимся</w:t>
            </w:r>
            <w:proofErr w:type="gramEnd"/>
            <w:r w:rsidRPr="003A46FD">
              <w:rPr>
                <w:sz w:val="22"/>
                <w:szCs w:val="22"/>
              </w:rPr>
              <w:t xml:space="preserve"> от заключения договора, внесенное обеспечение заявки такому участнику закупки не возвращается.</w:t>
            </w:r>
          </w:p>
          <w:p w14:paraId="205E6573" w14:textId="5C00CED4" w:rsidR="00C25467" w:rsidRDefault="00C25467" w:rsidP="002046E2">
            <w:pPr>
              <w:widowControl w:val="0"/>
              <w:ind w:firstLine="542"/>
              <w:jc w:val="both"/>
              <w:rPr>
                <w:sz w:val="22"/>
                <w:szCs w:val="22"/>
              </w:rPr>
            </w:pPr>
            <w:r w:rsidRPr="003A46FD">
              <w:rPr>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аукциона в электронной форме, заявке которого присвоен второй номер.</w:t>
            </w:r>
          </w:p>
        </w:tc>
      </w:tr>
      <w:tr w:rsidR="00C25467" w14:paraId="6592CDC2"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7F7D71D6" w14:textId="4BEC7726" w:rsidR="00C25467" w:rsidRPr="003A46FD" w:rsidRDefault="00C25467" w:rsidP="008A50C0">
            <w:pPr>
              <w:widowControl w:val="0"/>
              <w:jc w:val="center"/>
              <w:rPr>
                <w:sz w:val="22"/>
                <w:szCs w:val="22"/>
              </w:rPr>
            </w:pPr>
            <w:r>
              <w:rPr>
                <w:sz w:val="22"/>
                <w:szCs w:val="22"/>
              </w:rPr>
              <w:lastRenderedPageBreak/>
              <w:t>10.8.</w:t>
            </w:r>
          </w:p>
        </w:tc>
        <w:tc>
          <w:tcPr>
            <w:tcW w:w="1001" w:type="pct"/>
            <w:tcBorders>
              <w:top w:val="single" w:sz="4" w:space="0" w:color="000000"/>
              <w:left w:val="nil"/>
              <w:bottom w:val="single" w:sz="4" w:space="0" w:color="000000"/>
              <w:right w:val="single" w:sz="4" w:space="0" w:color="000000"/>
            </w:tcBorders>
          </w:tcPr>
          <w:p w14:paraId="0A852D56" w14:textId="58922CB6" w:rsidR="00C25467" w:rsidRPr="008A50C0" w:rsidRDefault="00C25467" w:rsidP="002046E2">
            <w:pPr>
              <w:widowControl w:val="0"/>
              <w:rPr>
                <w:b/>
                <w:bCs/>
                <w:sz w:val="22"/>
                <w:szCs w:val="22"/>
              </w:rPr>
            </w:pPr>
            <w:r w:rsidRPr="008A50C0">
              <w:rPr>
                <w:b/>
                <w:sz w:val="22"/>
                <w:szCs w:val="22"/>
              </w:rPr>
              <w:t>Возможность стороны договора принять решение об одностороннем отказе от исполнения договора:</w:t>
            </w:r>
          </w:p>
        </w:tc>
        <w:tc>
          <w:tcPr>
            <w:tcW w:w="3015" w:type="pct"/>
            <w:gridSpan w:val="3"/>
            <w:tcBorders>
              <w:top w:val="single" w:sz="4" w:space="0" w:color="000000"/>
              <w:left w:val="nil"/>
              <w:bottom w:val="single" w:sz="4" w:space="0" w:color="000000"/>
              <w:right w:val="single" w:sz="4" w:space="0" w:color="000000"/>
            </w:tcBorders>
          </w:tcPr>
          <w:p w14:paraId="239F83ED" w14:textId="77777777" w:rsidR="00C25467" w:rsidRDefault="00C25467" w:rsidP="00FC4E7A">
            <w:pPr>
              <w:widowControl w:val="0"/>
              <w:ind w:firstLine="542"/>
              <w:jc w:val="both"/>
              <w:rPr>
                <w:sz w:val="22"/>
                <w:szCs w:val="22"/>
              </w:rPr>
            </w:pPr>
            <w:proofErr w:type="gramStart"/>
            <w:r w:rsidRPr="008A50C0">
              <w:rPr>
                <w:sz w:val="22"/>
                <w:szCs w:val="22"/>
              </w:rPr>
              <w:t>Установлена</w:t>
            </w:r>
            <w:proofErr w:type="gramEnd"/>
            <w:r>
              <w:rPr>
                <w:sz w:val="22"/>
                <w:szCs w:val="22"/>
              </w:rPr>
              <w:t>.</w:t>
            </w:r>
          </w:p>
          <w:p w14:paraId="3994E7FA" w14:textId="77777777" w:rsidR="00C25467" w:rsidRDefault="00C25467" w:rsidP="00FC4E7A">
            <w:pPr>
              <w:widowControl w:val="0"/>
              <w:ind w:firstLine="542"/>
              <w:jc w:val="both"/>
              <w:rPr>
                <w:sz w:val="22"/>
                <w:szCs w:val="22"/>
              </w:rPr>
            </w:pPr>
          </w:p>
          <w:p w14:paraId="2094233C" w14:textId="77777777" w:rsidR="00C25467" w:rsidRPr="008A50C0" w:rsidRDefault="00C25467" w:rsidP="00FC4E7A">
            <w:pPr>
              <w:widowControl w:val="0"/>
              <w:ind w:firstLine="542"/>
              <w:jc w:val="both"/>
              <w:rPr>
                <w:sz w:val="22"/>
                <w:szCs w:val="22"/>
              </w:rPr>
            </w:pPr>
            <w:r w:rsidRPr="008A50C0">
              <w:rPr>
                <w:sz w:val="22"/>
                <w:szCs w:val="22"/>
              </w:rPr>
              <w:t>Заказчик вправе принять решение об одностороннем отказе от исполнения договора, если в ходе исполнения договора установлено, что:</w:t>
            </w:r>
          </w:p>
          <w:p w14:paraId="6E187E39" w14:textId="77777777" w:rsidR="00C25467" w:rsidRPr="008A50C0" w:rsidRDefault="00C25467" w:rsidP="00FC4E7A">
            <w:pPr>
              <w:widowControl w:val="0"/>
              <w:ind w:firstLine="542"/>
              <w:jc w:val="both"/>
              <w:rPr>
                <w:sz w:val="22"/>
                <w:szCs w:val="22"/>
              </w:rPr>
            </w:pPr>
            <w:r w:rsidRPr="008A50C0">
              <w:rPr>
                <w:sz w:val="22"/>
                <w:szCs w:val="22"/>
              </w:rPr>
              <w:t xml:space="preserve"> Поставщик (подрядчик, исполнитель) не соответствует установленным документацией о закупке требованиям к участникам закупки;</w:t>
            </w:r>
          </w:p>
          <w:p w14:paraId="3CAF5136" w14:textId="77777777" w:rsidR="00C25467" w:rsidRPr="008A50C0" w:rsidRDefault="00C25467" w:rsidP="00FC4E7A">
            <w:pPr>
              <w:widowControl w:val="0"/>
              <w:ind w:firstLine="542"/>
              <w:jc w:val="both"/>
              <w:rPr>
                <w:sz w:val="22"/>
                <w:szCs w:val="22"/>
              </w:rPr>
            </w:pPr>
            <w:r w:rsidRPr="008A50C0">
              <w:rPr>
                <w:sz w:val="22"/>
                <w:szCs w:val="22"/>
              </w:rPr>
              <w:t xml:space="preserve"> Предоставил недостоверную информацию о своем соответствии таким требованиям, что позволило ему стать победителем закупочной процедуры;</w:t>
            </w:r>
          </w:p>
          <w:p w14:paraId="2CCB4BE0" w14:textId="77777777" w:rsidR="00C25467" w:rsidRPr="008A50C0" w:rsidRDefault="00C25467" w:rsidP="00FC4E7A">
            <w:pPr>
              <w:widowControl w:val="0"/>
              <w:ind w:firstLine="542"/>
              <w:jc w:val="both"/>
              <w:rPr>
                <w:sz w:val="22"/>
                <w:szCs w:val="22"/>
              </w:rPr>
            </w:pPr>
            <w:r w:rsidRPr="008A50C0">
              <w:rPr>
                <w:sz w:val="22"/>
                <w:szCs w:val="22"/>
              </w:rPr>
              <w:t xml:space="preserve"> Поставка товара (выполнение работ, оказание услуг) ненадлежащего качества;</w:t>
            </w:r>
          </w:p>
          <w:p w14:paraId="0E2AA040" w14:textId="77777777" w:rsidR="00C25467" w:rsidRPr="008A50C0" w:rsidRDefault="00C25467" w:rsidP="00FC4E7A">
            <w:pPr>
              <w:widowControl w:val="0"/>
              <w:ind w:firstLine="542"/>
              <w:jc w:val="both"/>
              <w:rPr>
                <w:sz w:val="22"/>
                <w:szCs w:val="22"/>
              </w:rPr>
            </w:pPr>
            <w:r w:rsidRPr="008A50C0">
              <w:rPr>
                <w:sz w:val="22"/>
                <w:szCs w:val="22"/>
              </w:rPr>
              <w:t>Нарушение сроков поставки, оказания услуг, выполнения работ более чем на 2 (два) рабочих дня (в том числе однократное);</w:t>
            </w:r>
          </w:p>
          <w:p w14:paraId="145282DB" w14:textId="77777777" w:rsidR="00C25467" w:rsidRPr="008A50C0" w:rsidRDefault="00C25467" w:rsidP="00FC4E7A">
            <w:pPr>
              <w:widowControl w:val="0"/>
              <w:ind w:firstLine="542"/>
              <w:jc w:val="both"/>
              <w:rPr>
                <w:sz w:val="22"/>
                <w:szCs w:val="22"/>
              </w:rPr>
            </w:pPr>
            <w:r w:rsidRPr="008A50C0">
              <w:rPr>
                <w:sz w:val="22"/>
                <w:szCs w:val="22"/>
              </w:rPr>
              <w:t>Если Поставщик (подрядчик, исполнитель) не приступает к исполнению договора или этапа в срок, установленный договором;</w:t>
            </w:r>
          </w:p>
          <w:p w14:paraId="3C72C99A" w14:textId="77777777" w:rsidR="00C25467" w:rsidRPr="008A50C0" w:rsidRDefault="00C25467" w:rsidP="00FC4E7A">
            <w:pPr>
              <w:widowControl w:val="0"/>
              <w:ind w:firstLine="542"/>
              <w:jc w:val="both"/>
              <w:rPr>
                <w:sz w:val="22"/>
                <w:szCs w:val="22"/>
              </w:rPr>
            </w:pPr>
            <w:r w:rsidRPr="008A50C0">
              <w:rPr>
                <w:sz w:val="22"/>
                <w:szCs w:val="22"/>
              </w:rPr>
              <w:t xml:space="preserve"> В иных случаях, предусмотренных договором и (или) гражданским законодательством.</w:t>
            </w:r>
          </w:p>
          <w:p w14:paraId="3228E2D5" w14:textId="1AACDBB6" w:rsidR="00C25467" w:rsidRPr="008A50C0" w:rsidRDefault="00C25467" w:rsidP="008A50C0">
            <w:pPr>
              <w:widowControl w:val="0"/>
              <w:ind w:firstLine="542"/>
              <w:jc w:val="both"/>
              <w:rPr>
                <w:sz w:val="22"/>
                <w:szCs w:val="22"/>
              </w:rPr>
            </w:pPr>
            <w:proofErr w:type="gramStart"/>
            <w:r w:rsidRPr="008A50C0">
              <w:rPr>
                <w:sz w:val="22"/>
                <w:szCs w:val="22"/>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tc>
      </w:tr>
      <w:tr w:rsidR="00C25467" w14:paraId="0B42FA7B" w14:textId="77777777" w:rsidTr="00A35699">
        <w:tc>
          <w:tcPr>
            <w:tcW w:w="983" w:type="pct"/>
            <w:tcBorders>
              <w:top w:val="single" w:sz="4" w:space="0" w:color="000000"/>
              <w:left w:val="single" w:sz="4" w:space="0" w:color="000000"/>
              <w:bottom w:val="single" w:sz="4" w:space="0" w:color="000000"/>
              <w:right w:val="single" w:sz="4" w:space="0" w:color="000000"/>
            </w:tcBorders>
            <w:vAlign w:val="center"/>
          </w:tcPr>
          <w:p w14:paraId="6FD82DBF" w14:textId="238FE686" w:rsidR="00C25467" w:rsidRDefault="00C25467" w:rsidP="008A50C0">
            <w:pPr>
              <w:widowControl w:val="0"/>
              <w:jc w:val="center"/>
              <w:rPr>
                <w:sz w:val="22"/>
                <w:szCs w:val="22"/>
              </w:rPr>
            </w:pPr>
            <w:r>
              <w:rPr>
                <w:sz w:val="22"/>
                <w:szCs w:val="22"/>
              </w:rPr>
              <w:t>10.9.</w:t>
            </w:r>
          </w:p>
        </w:tc>
        <w:tc>
          <w:tcPr>
            <w:tcW w:w="1001" w:type="pct"/>
            <w:tcBorders>
              <w:top w:val="single" w:sz="4" w:space="0" w:color="000000"/>
              <w:left w:val="nil"/>
              <w:bottom w:val="single" w:sz="4" w:space="0" w:color="000000"/>
              <w:right w:val="single" w:sz="4" w:space="0" w:color="000000"/>
            </w:tcBorders>
          </w:tcPr>
          <w:p w14:paraId="535FDA51" w14:textId="004AF369" w:rsidR="00C25467" w:rsidRPr="008A50C0" w:rsidRDefault="00C25467" w:rsidP="002046E2">
            <w:pPr>
              <w:widowControl w:val="0"/>
              <w:rPr>
                <w:b/>
                <w:sz w:val="22"/>
                <w:szCs w:val="22"/>
              </w:rPr>
            </w:pPr>
            <w:r w:rsidRPr="00214D8A">
              <w:rPr>
                <w:b/>
                <w:sz w:val="22"/>
                <w:szCs w:val="22"/>
              </w:rPr>
              <w:t>Применение «понижающего коэффициента» за единицу каждого товара пропорционально снижению начальной (максимальной) цены, предложенной участником закупки.</w:t>
            </w:r>
          </w:p>
        </w:tc>
        <w:tc>
          <w:tcPr>
            <w:tcW w:w="3015" w:type="pct"/>
            <w:gridSpan w:val="3"/>
            <w:tcBorders>
              <w:top w:val="single" w:sz="4" w:space="0" w:color="000000"/>
              <w:left w:val="nil"/>
              <w:bottom w:val="single" w:sz="4" w:space="0" w:color="000000"/>
              <w:right w:val="single" w:sz="4" w:space="0" w:color="000000"/>
            </w:tcBorders>
          </w:tcPr>
          <w:p w14:paraId="1F473EDA" w14:textId="5B1D2B5D" w:rsidR="00C25467" w:rsidRPr="008A50C0" w:rsidRDefault="00C25467" w:rsidP="002046E2">
            <w:pPr>
              <w:widowControl w:val="0"/>
              <w:ind w:firstLine="542"/>
              <w:jc w:val="both"/>
              <w:rPr>
                <w:sz w:val="22"/>
                <w:szCs w:val="22"/>
              </w:rPr>
            </w:pPr>
            <w:r w:rsidRPr="00214D8A">
              <w:rPr>
                <w:sz w:val="22"/>
                <w:szCs w:val="22"/>
              </w:rPr>
              <w:t>После определения победителя процедуры закупки заказчик рассчитывает коэффициент снижения начальной (максимальной) цены договора к цене договора, предложенной победителем в ходе проведения процедуры закупки. Стоимость каждой позиции, должна быть пересчитана с применением указанного коэффициента, то есть итоговая стоимость каждой позиции, рассчитывается пропорционально коэффициенту снижения начальной (максимальной) цены договора, полученного в ходе проведения процедуры закупки. Полученная итоговая стоимость позиций и общая итоговая цена договора вносятся в проект договора, направляемого победителю закупки.</w:t>
            </w:r>
          </w:p>
        </w:tc>
      </w:tr>
    </w:tbl>
    <w:p w14:paraId="6E34D492" w14:textId="77777777" w:rsidR="00C25467" w:rsidRPr="00C25467" w:rsidRDefault="00C25467" w:rsidP="00C25467">
      <w:pPr>
        <w:spacing w:line="200" w:lineRule="atLeast"/>
        <w:jc w:val="center"/>
        <w:rPr>
          <w:rFonts w:cs="Times New Roman"/>
          <w:b/>
        </w:rPr>
      </w:pPr>
      <w:bookmarkStart w:id="1" w:name="_Toc536454773"/>
      <w:bookmarkStart w:id="2" w:name="_Ref314161369"/>
      <w:bookmarkStart w:id="3" w:name="_Toc415874697"/>
      <w:bookmarkStart w:id="4" w:name="_Ref414291069"/>
      <w:bookmarkStart w:id="5" w:name="_Ref414276712"/>
    </w:p>
    <w:p w14:paraId="7BCBE9BC" w14:textId="77777777" w:rsidR="00C25467" w:rsidRPr="00C25467" w:rsidRDefault="00C25467" w:rsidP="00C25467">
      <w:pPr>
        <w:spacing w:line="200" w:lineRule="atLeast"/>
        <w:jc w:val="center"/>
        <w:rPr>
          <w:b/>
          <w:sz w:val="32"/>
          <w:szCs w:val="32"/>
        </w:rPr>
      </w:pPr>
      <w:r w:rsidRPr="00C25467">
        <w:rPr>
          <w:rFonts w:cs="Times New Roman"/>
          <w:b/>
          <w:sz w:val="32"/>
          <w:szCs w:val="32"/>
        </w:rPr>
        <w:t>ЧАСТЬ II.</w:t>
      </w:r>
      <w:r w:rsidRPr="00C25467">
        <w:rPr>
          <w:rFonts w:cs="Times New Roman"/>
          <w:sz w:val="32"/>
          <w:szCs w:val="32"/>
        </w:rPr>
        <w:t xml:space="preserve"> </w:t>
      </w:r>
      <w:r w:rsidRPr="00C25467">
        <w:rPr>
          <w:b/>
          <w:sz w:val="32"/>
          <w:szCs w:val="32"/>
        </w:rPr>
        <w:t>Техническое задание</w:t>
      </w:r>
    </w:p>
    <w:p w14:paraId="58D2C582" w14:textId="77777777" w:rsidR="00C25467" w:rsidRPr="00C25467" w:rsidRDefault="00C25467" w:rsidP="00C25467">
      <w:pPr>
        <w:spacing w:line="200" w:lineRule="atLeast"/>
        <w:jc w:val="center"/>
        <w:rPr>
          <w:b/>
          <w:sz w:val="22"/>
          <w:szCs w:val="22"/>
        </w:rPr>
      </w:pPr>
    </w:p>
    <w:p w14:paraId="28F001F1" w14:textId="77777777" w:rsidR="00C25467" w:rsidRPr="00C25467" w:rsidRDefault="00C25467" w:rsidP="00C25467">
      <w:pPr>
        <w:spacing w:line="200" w:lineRule="atLeast"/>
        <w:jc w:val="center"/>
        <w:rPr>
          <w:b/>
          <w:sz w:val="22"/>
          <w:szCs w:val="22"/>
        </w:rPr>
      </w:pPr>
      <w:r w:rsidRPr="00C25467">
        <w:rPr>
          <w:b/>
          <w:sz w:val="22"/>
          <w:szCs w:val="22"/>
        </w:rPr>
        <w:t>Прилагается отдельным файлом (Приложение №1 к документации о закупке)</w:t>
      </w:r>
    </w:p>
    <w:p w14:paraId="1A873BBE" w14:textId="77777777" w:rsidR="00C25467" w:rsidRPr="00C25467" w:rsidRDefault="00C25467" w:rsidP="00C25467">
      <w:pPr>
        <w:spacing w:line="200" w:lineRule="atLeast"/>
        <w:jc w:val="center"/>
        <w:rPr>
          <w:b/>
          <w:sz w:val="22"/>
          <w:szCs w:val="22"/>
        </w:rPr>
      </w:pPr>
    </w:p>
    <w:p w14:paraId="510B9C8C" w14:textId="77777777" w:rsidR="00C25467" w:rsidRPr="00C25467" w:rsidRDefault="00C25467" w:rsidP="00C25467">
      <w:pPr>
        <w:spacing w:line="200" w:lineRule="atLeast"/>
        <w:jc w:val="center"/>
        <w:rPr>
          <w:b/>
          <w:sz w:val="32"/>
          <w:szCs w:val="32"/>
        </w:rPr>
      </w:pPr>
      <w:r w:rsidRPr="00C25467">
        <w:rPr>
          <w:b/>
          <w:sz w:val="32"/>
          <w:szCs w:val="32"/>
        </w:rPr>
        <w:t>ЧАСТЬ III. Обоснование начальной максимальной цены договора</w:t>
      </w:r>
    </w:p>
    <w:p w14:paraId="45818D5C" w14:textId="77777777" w:rsidR="00C25467" w:rsidRPr="00C25467" w:rsidRDefault="00C25467" w:rsidP="00C25467">
      <w:pPr>
        <w:spacing w:line="200" w:lineRule="atLeast"/>
        <w:jc w:val="center"/>
        <w:rPr>
          <w:b/>
          <w:sz w:val="32"/>
          <w:szCs w:val="32"/>
        </w:rPr>
      </w:pPr>
    </w:p>
    <w:p w14:paraId="1618EED9" w14:textId="77777777" w:rsidR="00C25467" w:rsidRPr="00C25467" w:rsidRDefault="00C25467" w:rsidP="00C25467">
      <w:pPr>
        <w:spacing w:line="200" w:lineRule="atLeast"/>
        <w:jc w:val="center"/>
        <w:rPr>
          <w:b/>
        </w:rPr>
      </w:pPr>
      <w:r w:rsidRPr="00C25467">
        <w:rPr>
          <w:b/>
        </w:rPr>
        <w:t>Прилагается отдельным файлом (Приложение №2 к документации о закупке)</w:t>
      </w:r>
    </w:p>
    <w:p w14:paraId="558FA7F0" w14:textId="77777777" w:rsidR="00C25467" w:rsidRPr="00C25467" w:rsidRDefault="00C25467" w:rsidP="00C25467">
      <w:pPr>
        <w:spacing w:line="200" w:lineRule="atLeast"/>
        <w:jc w:val="center"/>
        <w:rPr>
          <w:b/>
        </w:rPr>
      </w:pPr>
    </w:p>
    <w:p w14:paraId="032A895E" w14:textId="77777777" w:rsidR="00C25467" w:rsidRPr="00C25467" w:rsidRDefault="00C25467" w:rsidP="00C25467">
      <w:pPr>
        <w:spacing w:line="200" w:lineRule="atLeast"/>
        <w:jc w:val="center"/>
        <w:rPr>
          <w:b/>
          <w:sz w:val="32"/>
          <w:szCs w:val="32"/>
        </w:rPr>
      </w:pPr>
    </w:p>
    <w:p w14:paraId="11E49333" w14:textId="77777777" w:rsidR="00C25467" w:rsidRPr="00C25467" w:rsidRDefault="00C25467" w:rsidP="00C25467">
      <w:pPr>
        <w:spacing w:line="200" w:lineRule="atLeast"/>
        <w:jc w:val="center"/>
        <w:rPr>
          <w:b/>
          <w:sz w:val="32"/>
          <w:szCs w:val="32"/>
        </w:rPr>
      </w:pPr>
      <w:r w:rsidRPr="00C25467">
        <w:rPr>
          <w:b/>
          <w:sz w:val="32"/>
          <w:szCs w:val="32"/>
        </w:rPr>
        <w:t>ЧАСТЬ IV. Проект договора</w:t>
      </w:r>
    </w:p>
    <w:p w14:paraId="08EFB9EA" w14:textId="77777777" w:rsidR="00C25467" w:rsidRPr="00C25467" w:rsidRDefault="00C25467" w:rsidP="00C25467">
      <w:pPr>
        <w:spacing w:line="200" w:lineRule="atLeast"/>
        <w:jc w:val="center"/>
        <w:rPr>
          <w:b/>
          <w:sz w:val="32"/>
          <w:szCs w:val="32"/>
        </w:rPr>
      </w:pPr>
    </w:p>
    <w:p w14:paraId="6FBBFAD4" w14:textId="77777777" w:rsidR="00C25467" w:rsidRPr="00C25467" w:rsidRDefault="00C25467" w:rsidP="00C25467">
      <w:pPr>
        <w:spacing w:line="200" w:lineRule="atLeast"/>
        <w:jc w:val="center"/>
        <w:rPr>
          <w:b/>
        </w:rPr>
      </w:pPr>
      <w:r w:rsidRPr="00C25467">
        <w:rPr>
          <w:b/>
        </w:rPr>
        <w:t>Прилагается отдельным файлом (Приложение №3 к документации о закупке)</w:t>
      </w:r>
    </w:p>
    <w:p w14:paraId="19929965" w14:textId="77777777" w:rsidR="00C25467" w:rsidRPr="00C25467" w:rsidRDefault="00C25467" w:rsidP="00C25467">
      <w:pPr>
        <w:widowControl w:val="0"/>
        <w:tabs>
          <w:tab w:val="left" w:pos="360"/>
        </w:tabs>
        <w:ind w:left="360"/>
        <w:jc w:val="both"/>
        <w:rPr>
          <w:rFonts w:cs="Times New Roman"/>
          <w:i/>
          <w:color w:val="000000"/>
          <w:sz w:val="22"/>
          <w:szCs w:val="22"/>
        </w:rPr>
      </w:pPr>
      <w:r w:rsidRPr="00C25467">
        <w:rPr>
          <w:rFonts w:cs="Times New Roman"/>
          <w:i/>
          <w:color w:val="000000"/>
          <w:sz w:val="22"/>
          <w:szCs w:val="22"/>
        </w:rPr>
        <w:t>ВНИМАНИЕ! Условия проекта договора являются неизменными.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w:t>
      </w:r>
      <w:proofErr w:type="gramStart"/>
      <w:r w:rsidRPr="00C25467">
        <w:rPr>
          <w:rFonts w:cs="Times New Roman"/>
          <w:i/>
          <w:color w:val="000000"/>
          <w:sz w:val="22"/>
          <w:szCs w:val="22"/>
        </w:rPr>
        <w:t>,</w:t>
      </w:r>
      <w:proofErr w:type="gramEnd"/>
      <w:r w:rsidRPr="00C25467">
        <w:rPr>
          <w:rFonts w:cs="Times New Roman"/>
          <w:i/>
          <w:color w:val="000000"/>
          <w:sz w:val="22"/>
          <w:szCs w:val="22"/>
        </w:rPr>
        <w:t xml:space="preserve"> если стороны не придут к соглашению в отношении этих изменений, стороны будут обязаны подписать договор на условиях, изложенных в настоящей документации о закупке.</w:t>
      </w:r>
    </w:p>
    <w:p w14:paraId="28136D44" w14:textId="77777777" w:rsidR="00C25467" w:rsidRPr="00C25467" w:rsidRDefault="00C25467" w:rsidP="00C25467">
      <w:pPr>
        <w:spacing w:line="200" w:lineRule="atLeast"/>
        <w:jc w:val="center"/>
        <w:rPr>
          <w:b/>
        </w:rPr>
      </w:pPr>
    </w:p>
    <w:p w14:paraId="0C539EAD" w14:textId="77777777" w:rsidR="00C25467" w:rsidRPr="00C25467" w:rsidRDefault="00C25467" w:rsidP="00C25467">
      <w:pPr>
        <w:spacing w:line="200" w:lineRule="atLeast"/>
        <w:jc w:val="center"/>
        <w:rPr>
          <w:b/>
          <w:sz w:val="32"/>
          <w:szCs w:val="32"/>
        </w:rPr>
      </w:pPr>
      <w:r w:rsidRPr="00C25467">
        <w:rPr>
          <w:b/>
          <w:sz w:val="32"/>
          <w:szCs w:val="32"/>
        </w:rPr>
        <w:t>ЧАСТЬ V. Образцы форм</w:t>
      </w:r>
    </w:p>
    <w:p w14:paraId="7EFB0592" w14:textId="77777777" w:rsidR="00C25467" w:rsidRPr="00C25467" w:rsidRDefault="00C25467" w:rsidP="00C25467">
      <w:pPr>
        <w:spacing w:line="200" w:lineRule="atLeast"/>
        <w:jc w:val="center"/>
        <w:rPr>
          <w:b/>
          <w:sz w:val="32"/>
          <w:szCs w:val="32"/>
        </w:rPr>
      </w:pPr>
    </w:p>
    <w:p w14:paraId="7F11B11D" w14:textId="77777777" w:rsidR="00C25467" w:rsidRPr="00C25467" w:rsidRDefault="00C25467" w:rsidP="00C25467">
      <w:pPr>
        <w:spacing w:line="200" w:lineRule="atLeast"/>
        <w:jc w:val="center"/>
        <w:rPr>
          <w:b/>
        </w:rPr>
      </w:pPr>
      <w:r w:rsidRPr="00C25467">
        <w:rPr>
          <w:b/>
        </w:rPr>
        <w:t xml:space="preserve">ОБРАЗЦЫ ФОРМ ДОКУМЕНТОВ, ВКЛЮЧАЕМЫХ В ЗАЯВКУ </w:t>
      </w:r>
    </w:p>
    <w:p w14:paraId="64C4A822" w14:textId="77777777" w:rsidR="00C25467" w:rsidRPr="00C25467" w:rsidRDefault="00C25467" w:rsidP="00C25467">
      <w:pPr>
        <w:spacing w:line="200" w:lineRule="atLeast"/>
        <w:jc w:val="center"/>
        <w:rPr>
          <w:b/>
        </w:rPr>
      </w:pPr>
      <w:r w:rsidRPr="00C25467">
        <w:rPr>
          <w:b/>
        </w:rPr>
        <w:t>(инструкция по их оформлению)</w:t>
      </w:r>
    </w:p>
    <w:p w14:paraId="67731144" w14:textId="77777777" w:rsidR="00C25467" w:rsidRPr="00C25467" w:rsidRDefault="00C25467" w:rsidP="00C25467">
      <w:pPr>
        <w:spacing w:line="200" w:lineRule="atLeast"/>
        <w:jc w:val="center"/>
        <w:rPr>
          <w:b/>
        </w:rPr>
      </w:pPr>
    </w:p>
    <w:p w14:paraId="446A53A4" w14:textId="77777777" w:rsidR="00C25467" w:rsidRPr="00C25467" w:rsidRDefault="00C25467" w:rsidP="00C25467">
      <w:pPr>
        <w:spacing w:line="200" w:lineRule="atLeast"/>
        <w:jc w:val="center"/>
        <w:rPr>
          <w:b/>
          <w:color w:val="FF0000"/>
        </w:rPr>
      </w:pPr>
      <w:r w:rsidRPr="00C25467">
        <w:rPr>
          <w:b/>
          <w:color w:val="FF0000"/>
        </w:rPr>
        <w:t>ВНИМАНИЮ УЧАСТНИКОВ ЗАКУПКИ!</w:t>
      </w:r>
    </w:p>
    <w:p w14:paraId="3E1790AC" w14:textId="77777777" w:rsidR="00C25467" w:rsidRPr="00C25467" w:rsidRDefault="00C25467" w:rsidP="00C25467">
      <w:pPr>
        <w:spacing w:line="200" w:lineRule="atLeast"/>
        <w:jc w:val="center"/>
        <w:rPr>
          <w:b/>
        </w:rPr>
      </w:pPr>
    </w:p>
    <w:p w14:paraId="2915E503" w14:textId="77777777" w:rsidR="00C25467" w:rsidRPr="00C25467" w:rsidRDefault="00C25467" w:rsidP="00C25467">
      <w:pPr>
        <w:spacing w:line="200" w:lineRule="atLeast"/>
        <w:jc w:val="both"/>
      </w:pPr>
      <w:r w:rsidRPr="00C25467">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7FF655A" w14:textId="77777777" w:rsidR="00C25467" w:rsidRPr="00C25467" w:rsidRDefault="00C25467" w:rsidP="00C25467">
      <w:pPr>
        <w:spacing w:line="200" w:lineRule="atLeast"/>
        <w:jc w:val="center"/>
        <w:rPr>
          <w:b/>
        </w:rPr>
      </w:pPr>
    </w:p>
    <w:p w14:paraId="2BE00F8E" w14:textId="77777777" w:rsidR="00C25467" w:rsidRPr="00C25467" w:rsidRDefault="00C25467" w:rsidP="00C25467">
      <w:pPr>
        <w:spacing w:line="200" w:lineRule="atLeast"/>
        <w:jc w:val="both"/>
        <w:rPr>
          <w:b/>
          <w:color w:val="FF0000"/>
        </w:rPr>
      </w:pPr>
      <w:r w:rsidRPr="00C25467">
        <w:rPr>
          <w:b/>
          <w:color w:val="FF0000"/>
        </w:rPr>
        <w:t>В первой части заявки на участие в аукционе в электронной форме не допускается указание сведений об участнике аукциона (организационно-правовую форму, адрес, печати, подписи, и пр.), а также сведений о ценовом предложении!</w:t>
      </w:r>
    </w:p>
    <w:p w14:paraId="4DC1769A" w14:textId="77777777" w:rsidR="00C25467" w:rsidRPr="00C25467" w:rsidRDefault="00C25467" w:rsidP="00C25467">
      <w:pPr>
        <w:spacing w:line="200" w:lineRule="atLeast"/>
        <w:jc w:val="center"/>
        <w:rPr>
          <w:b/>
        </w:rPr>
      </w:pPr>
    </w:p>
    <w:p w14:paraId="11EFDEBF" w14:textId="77777777" w:rsidR="00C25467" w:rsidRPr="00C25467" w:rsidRDefault="00C25467" w:rsidP="00C25467">
      <w:pPr>
        <w:spacing w:line="200" w:lineRule="atLeast"/>
        <w:jc w:val="center"/>
        <w:rPr>
          <w:b/>
        </w:rPr>
      </w:pPr>
    </w:p>
    <w:p w14:paraId="3A40EEF9" w14:textId="77777777" w:rsidR="00C25467" w:rsidRPr="00C25467" w:rsidRDefault="00C25467" w:rsidP="00C25467">
      <w:pPr>
        <w:spacing w:line="200" w:lineRule="atLeast"/>
        <w:jc w:val="center"/>
        <w:rPr>
          <w:b/>
        </w:rPr>
      </w:pPr>
      <w:r w:rsidRPr="00C25467">
        <w:rPr>
          <w:b/>
        </w:rPr>
        <w:t>инструкция по оформлению</w:t>
      </w:r>
    </w:p>
    <w:p w14:paraId="681C9907" w14:textId="77777777" w:rsidR="00C25467" w:rsidRPr="00C25467" w:rsidRDefault="00C25467" w:rsidP="00C25467">
      <w:pPr>
        <w:spacing w:line="200" w:lineRule="atLeast"/>
        <w:jc w:val="center"/>
        <w:rPr>
          <w:b/>
        </w:rPr>
      </w:pPr>
      <w:r w:rsidRPr="00C25467">
        <w:rPr>
          <w:b/>
        </w:rPr>
        <w:t>ПЕРВАЯ ЧАСТЬ ЗАЯВКИ</w:t>
      </w:r>
    </w:p>
    <w:p w14:paraId="2C2781D4" w14:textId="77777777" w:rsidR="00C25467" w:rsidRPr="00C25467" w:rsidRDefault="00C25467" w:rsidP="00C25467">
      <w:pPr>
        <w:spacing w:line="200" w:lineRule="atLeast"/>
        <w:rPr>
          <w:b/>
        </w:rPr>
      </w:pPr>
      <w:r w:rsidRPr="00C25467">
        <w:rPr>
          <w:b/>
        </w:rPr>
        <w:t>Форма 1 первой части Заявки</w:t>
      </w:r>
    </w:p>
    <w:p w14:paraId="02AC6528" w14:textId="77777777" w:rsidR="00C25467" w:rsidRPr="00C25467" w:rsidRDefault="00C25467" w:rsidP="00C25467">
      <w:pPr>
        <w:spacing w:line="200" w:lineRule="atLeast"/>
        <w:rPr>
          <w:b/>
        </w:rPr>
      </w:pPr>
      <w:r w:rsidRPr="00C25467">
        <w:rPr>
          <w:b/>
        </w:rPr>
        <w:t>«_____»___________ 2025 г.</w:t>
      </w:r>
    </w:p>
    <w:p w14:paraId="2AB1596B" w14:textId="77777777" w:rsidR="00C25467" w:rsidRPr="00C25467" w:rsidRDefault="00C25467" w:rsidP="00C25467">
      <w:pPr>
        <w:spacing w:line="200" w:lineRule="atLeast"/>
        <w:rPr>
          <w:b/>
        </w:rPr>
      </w:pPr>
      <w:r w:rsidRPr="00C25467">
        <w:rPr>
          <w:b/>
        </w:rPr>
        <w:t>№__________</w:t>
      </w:r>
    </w:p>
    <w:p w14:paraId="70C025F4" w14:textId="77777777" w:rsidR="00C25467" w:rsidRPr="00C25467" w:rsidRDefault="00C25467" w:rsidP="00C25467">
      <w:pPr>
        <w:spacing w:line="200" w:lineRule="atLeast"/>
        <w:jc w:val="center"/>
        <w:rPr>
          <w:b/>
        </w:rPr>
      </w:pPr>
    </w:p>
    <w:p w14:paraId="167CE872" w14:textId="77777777" w:rsidR="00C25467" w:rsidRPr="00C25467" w:rsidRDefault="00C25467" w:rsidP="00C25467">
      <w:pPr>
        <w:spacing w:line="200" w:lineRule="atLeast"/>
        <w:jc w:val="center"/>
        <w:rPr>
          <w:b/>
        </w:rPr>
      </w:pPr>
      <w:r w:rsidRPr="00C25467">
        <w:rPr>
          <w:b/>
        </w:rPr>
        <w:t xml:space="preserve">ЗАЯВКА НА УЧАСТИЕ В АУКЦИОНЕ В </w:t>
      </w:r>
      <w:proofErr w:type="gramStart"/>
      <w:r w:rsidRPr="00C25467">
        <w:rPr>
          <w:b/>
        </w:rPr>
        <w:t>ЭЛЕКТРОННОЙ</w:t>
      </w:r>
      <w:proofErr w:type="gramEnd"/>
      <w:r w:rsidRPr="00C25467">
        <w:rPr>
          <w:b/>
        </w:rPr>
        <w:t xml:space="preserve"> </w:t>
      </w:r>
    </w:p>
    <w:p w14:paraId="50EE18FB" w14:textId="77777777" w:rsidR="00C25467" w:rsidRPr="00C25467" w:rsidRDefault="00C25467" w:rsidP="00C25467">
      <w:pPr>
        <w:spacing w:line="200" w:lineRule="atLeast"/>
        <w:jc w:val="center"/>
        <w:rPr>
          <w:b/>
        </w:rPr>
      </w:pPr>
    </w:p>
    <w:p w14:paraId="59413E88" w14:textId="77777777" w:rsidR="00C25467" w:rsidRPr="00C25467" w:rsidRDefault="00C25467" w:rsidP="00C25467">
      <w:pPr>
        <w:spacing w:line="200" w:lineRule="atLeast"/>
        <w:jc w:val="center"/>
        <w:rPr>
          <w:b/>
        </w:rPr>
      </w:pPr>
      <w:r w:rsidRPr="00C25467">
        <w:rPr>
          <w:b/>
        </w:rPr>
        <w:t xml:space="preserve">             Кому:____________________________________________________________                                                                             </w:t>
      </w:r>
    </w:p>
    <w:p w14:paraId="3708D015" w14:textId="77777777" w:rsidR="00C25467" w:rsidRPr="00C25467" w:rsidRDefault="00C25467" w:rsidP="00C25467">
      <w:pPr>
        <w:spacing w:line="200" w:lineRule="atLeast"/>
        <w:jc w:val="center"/>
        <w:rPr>
          <w:b/>
        </w:rPr>
      </w:pPr>
    </w:p>
    <w:p w14:paraId="682385F3" w14:textId="77777777" w:rsidR="00C25467" w:rsidRPr="00C25467" w:rsidRDefault="00C25467" w:rsidP="00C25467">
      <w:pPr>
        <w:spacing w:line="200" w:lineRule="atLeast"/>
        <w:jc w:val="both"/>
      </w:pPr>
      <w:proofErr w:type="gramStart"/>
      <w:r w:rsidRPr="00C25467">
        <w:t xml:space="preserve">Изучив извещение и документацию о закупке (включая все изменения и разъяснения к ней), размещенные _________[указывается дата официального размещения извещения, а также его номер], и безоговорочно 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roofErr w:type="gramEnd"/>
    </w:p>
    <w:p w14:paraId="35D6B0B1" w14:textId="77777777" w:rsidR="00C25467" w:rsidRPr="00C25467" w:rsidRDefault="00C25467" w:rsidP="00C25467">
      <w:pPr>
        <w:spacing w:line="200" w:lineRule="atLeast"/>
        <w:jc w:val="both"/>
      </w:pPr>
      <w:r w:rsidRPr="00C25467">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084541FB" w14:textId="77777777" w:rsidR="00C25467" w:rsidRPr="00C25467" w:rsidRDefault="00C25467" w:rsidP="00C25467">
      <w:pPr>
        <w:spacing w:line="200" w:lineRule="atLeast"/>
        <w:jc w:val="both"/>
      </w:pPr>
      <w:r w:rsidRPr="00C25467">
        <w:t xml:space="preserve">В случае признания нас победителем закупки, а также в случае принятия заказчиком решения о заключении с нами договора как с единственным участником конкурентной закупки мы берем на </w:t>
      </w:r>
      <w:r w:rsidRPr="00C25467">
        <w:lastRenderedPageBreak/>
        <w:t>себя обязательства подписать со своей стороны договор в соответствии с требованиями документации о закупке и условиями нашей заявки.</w:t>
      </w:r>
    </w:p>
    <w:p w14:paraId="6400FF31" w14:textId="77777777" w:rsidR="00C25467" w:rsidRPr="00C25467" w:rsidRDefault="00C25467" w:rsidP="00C25467">
      <w:pPr>
        <w:spacing w:line="200" w:lineRule="atLeast"/>
        <w:jc w:val="both"/>
      </w:pPr>
      <w:r w:rsidRPr="00C25467">
        <w:t xml:space="preserve">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 </w:t>
      </w:r>
    </w:p>
    <w:p w14:paraId="154ADFCF" w14:textId="77777777" w:rsidR="00C25467" w:rsidRPr="00C25467" w:rsidRDefault="00C25467" w:rsidP="00C25467">
      <w:pPr>
        <w:spacing w:line="200" w:lineRule="atLeast"/>
        <w:jc w:val="both"/>
      </w:pPr>
      <w:r w:rsidRPr="00C25467">
        <w:t>Цена договора включает в себя стоимость товара, транспортные расходы по доставке товара, все расходы по погрузке-разгрузке, расходы по уборке и вывозу упаковочного материала, уплату</w:t>
      </w:r>
    </w:p>
    <w:bookmarkEnd w:id="1"/>
    <w:bookmarkEnd w:id="2"/>
    <w:bookmarkEnd w:id="3"/>
    <w:bookmarkEnd w:id="4"/>
    <w:bookmarkEnd w:id="5"/>
    <w:p w14:paraId="7478B5FA" w14:textId="77777777" w:rsidR="00C25467" w:rsidRPr="00C25467" w:rsidRDefault="00C25467" w:rsidP="00C25467">
      <w:pPr>
        <w:suppressAutoHyphens/>
        <w:spacing w:before="120"/>
        <w:jc w:val="both"/>
        <w:rPr>
          <w:lang w:eastAsia="en-US"/>
        </w:rPr>
      </w:pPr>
    </w:p>
    <w:p w14:paraId="55EA3759" w14:textId="77777777" w:rsidR="00C25467" w:rsidRPr="00C25467" w:rsidRDefault="00C25467" w:rsidP="00C25467">
      <w:pPr>
        <w:suppressAutoHyphens/>
        <w:spacing w:before="120"/>
        <w:jc w:val="right"/>
        <w:rPr>
          <w:b/>
          <w:noProof/>
        </w:rPr>
      </w:pPr>
      <w:r w:rsidRPr="00C25467">
        <w:rPr>
          <w:b/>
        </w:rPr>
        <w:t xml:space="preserve">Приложение № </w:t>
      </w:r>
      <w:r w:rsidRPr="00C25467">
        <w:rPr>
          <w:b/>
          <w:noProof/>
        </w:rPr>
        <w:t>1</w:t>
      </w:r>
    </w:p>
    <w:p w14:paraId="155A312B" w14:textId="77777777" w:rsidR="00C25467" w:rsidRPr="00C25467" w:rsidRDefault="00C25467" w:rsidP="00C25467">
      <w:pPr>
        <w:suppressAutoHyphens/>
        <w:spacing w:before="120"/>
        <w:jc w:val="right"/>
      </w:pPr>
      <w:r w:rsidRPr="00C25467">
        <w:rPr>
          <w:b/>
        </w:rPr>
        <w:t>к Форме 1 первой части Заявки</w:t>
      </w:r>
      <w:r w:rsidRPr="00C25467">
        <w:br w:type="textWrapping" w:clear="all"/>
        <w:t xml:space="preserve">от «____»_____________ 202___ г. </w:t>
      </w:r>
    </w:p>
    <w:p w14:paraId="401CFE4F" w14:textId="77777777" w:rsidR="00C25467" w:rsidRPr="00C25467" w:rsidRDefault="00C25467" w:rsidP="00C25467">
      <w:pPr>
        <w:suppressAutoHyphens/>
        <w:spacing w:before="120"/>
        <w:jc w:val="right"/>
      </w:pPr>
      <w:r w:rsidRPr="00C25467">
        <w:t>№__________</w:t>
      </w:r>
    </w:p>
    <w:p w14:paraId="335505AD" w14:textId="77777777" w:rsidR="00C25467" w:rsidRPr="00C25467" w:rsidRDefault="00C25467" w:rsidP="00C25467">
      <w:pPr>
        <w:spacing w:before="480" w:after="240"/>
        <w:jc w:val="center"/>
        <w:rPr>
          <w:b/>
          <w:bCs/>
          <w:szCs w:val="28"/>
        </w:rPr>
      </w:pPr>
      <w:r w:rsidRPr="00C25467">
        <w:rPr>
          <w:b/>
          <w:bCs/>
        </w:rPr>
        <w:t>ВНИМАНИЮ УЧАСТНИКОВ ЗАКУПКИ: ДОКУМЕНТ РЕКОМЕНДУЕТСЯ ВКЛЮЧАТЬ В ПЕРВУЮ ЧАСТЬ ЗАЯВКИ!</w:t>
      </w:r>
      <w:r w:rsidRPr="00C25467">
        <w:t xml:space="preserve"> </w:t>
      </w:r>
      <w:r w:rsidRPr="00C25467">
        <w:rPr>
          <w:b/>
          <w:bCs/>
        </w:rPr>
        <w:t>инструкция по оформлению</w:t>
      </w:r>
    </w:p>
    <w:p w14:paraId="5FC783AE" w14:textId="77777777" w:rsidR="00C25467" w:rsidRPr="00C25467" w:rsidRDefault="00C25467" w:rsidP="00C25467">
      <w:pPr>
        <w:spacing w:before="480" w:after="240"/>
        <w:jc w:val="center"/>
        <w:rPr>
          <w:b/>
          <w:iCs/>
        </w:rPr>
      </w:pPr>
      <w:r w:rsidRPr="00C25467">
        <w:rPr>
          <w:b/>
          <w:iCs/>
        </w:rPr>
        <w:t>ТЕХНИЧЕСКОЕ ПРЕДЛОЖЕНИЕ</w:t>
      </w:r>
    </w:p>
    <w:p w14:paraId="04138F25" w14:textId="77777777" w:rsidR="00C25467" w:rsidRPr="00C25467" w:rsidRDefault="00C25467" w:rsidP="00C25467">
      <w:pPr>
        <w:spacing w:before="120"/>
        <w:jc w:val="both"/>
      </w:pPr>
    </w:p>
    <w:p w14:paraId="7D672540" w14:textId="77777777" w:rsidR="00C25467" w:rsidRPr="00C25467" w:rsidRDefault="00C25467" w:rsidP="00C25467">
      <w:pPr>
        <w:ind w:firstLine="360"/>
        <w:jc w:val="both"/>
      </w:pPr>
      <w:r w:rsidRPr="00C25467">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ОБ АУКЦИОНЕ В ЭЛЕКТРОННОЙ ФОРМЕ»</w:t>
      </w:r>
    </w:p>
    <w:p w14:paraId="790D0BE5" w14:textId="77777777" w:rsidR="00C25467" w:rsidRPr="00C25467" w:rsidRDefault="00C25467" w:rsidP="00C25467">
      <w:pPr>
        <w:ind w:firstLine="851"/>
        <w:jc w:val="both"/>
      </w:pPr>
    </w:p>
    <w:tbl>
      <w:tblPr>
        <w:tblW w:w="5000" w:type="pct"/>
        <w:tblLook w:val="00A0" w:firstRow="1" w:lastRow="0" w:firstColumn="1" w:lastColumn="0" w:noHBand="0" w:noVBand="0"/>
      </w:tblPr>
      <w:tblGrid>
        <w:gridCol w:w="563"/>
        <w:gridCol w:w="1939"/>
        <w:gridCol w:w="4368"/>
        <w:gridCol w:w="744"/>
        <w:gridCol w:w="1043"/>
        <w:gridCol w:w="1819"/>
      </w:tblGrid>
      <w:tr w:rsidR="00C25467" w:rsidRPr="00C25467" w14:paraId="0E1580F1"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048E55F1" w14:textId="77777777" w:rsidR="00C25467" w:rsidRPr="00C25467" w:rsidRDefault="00C25467" w:rsidP="00C25467">
            <w:pPr>
              <w:widowControl w:val="0"/>
              <w:jc w:val="center"/>
            </w:pPr>
            <w:r w:rsidRPr="00C25467">
              <w:t>№</w:t>
            </w:r>
          </w:p>
          <w:p w14:paraId="6383BADE" w14:textId="77777777" w:rsidR="00C25467" w:rsidRPr="00C25467" w:rsidRDefault="00C25467" w:rsidP="00C25467">
            <w:pPr>
              <w:widowControl w:val="0"/>
              <w:jc w:val="center"/>
            </w:pPr>
            <w:proofErr w:type="spellStart"/>
            <w:r w:rsidRPr="00C25467">
              <w:t>пп</w:t>
            </w:r>
            <w:proofErr w:type="spellEnd"/>
            <w:r w:rsidRPr="00C25467">
              <w:t>.</w:t>
            </w:r>
          </w:p>
        </w:tc>
        <w:tc>
          <w:tcPr>
            <w:tcW w:w="925" w:type="pct"/>
            <w:tcBorders>
              <w:top w:val="single" w:sz="4" w:space="0" w:color="000000"/>
              <w:left w:val="single" w:sz="4" w:space="0" w:color="000000"/>
              <w:bottom w:val="single" w:sz="4" w:space="0" w:color="000000"/>
              <w:right w:val="nil"/>
            </w:tcBorders>
            <w:vAlign w:val="center"/>
          </w:tcPr>
          <w:p w14:paraId="4FA4B8F4" w14:textId="77777777" w:rsidR="00C25467" w:rsidRPr="00C25467" w:rsidRDefault="00C25467" w:rsidP="00C25467">
            <w:pPr>
              <w:widowControl w:val="0"/>
              <w:jc w:val="center"/>
            </w:pPr>
            <w:r w:rsidRPr="00C25467">
              <w:t>Наименование товаров (работ, услуг)</w:t>
            </w:r>
          </w:p>
        </w:tc>
        <w:tc>
          <w:tcPr>
            <w:tcW w:w="2085" w:type="pct"/>
            <w:tcBorders>
              <w:top w:val="single" w:sz="4" w:space="0" w:color="000000"/>
              <w:left w:val="single" w:sz="4" w:space="0" w:color="000000"/>
              <w:bottom w:val="single" w:sz="4" w:space="0" w:color="000000"/>
              <w:right w:val="nil"/>
            </w:tcBorders>
          </w:tcPr>
          <w:p w14:paraId="7D584E77" w14:textId="77777777" w:rsidR="00C25467" w:rsidRPr="00C25467" w:rsidRDefault="00C25467" w:rsidP="00C25467">
            <w:pPr>
              <w:widowControl w:val="0"/>
              <w:ind w:right="-92"/>
              <w:jc w:val="center"/>
            </w:pPr>
            <w:proofErr w:type="gramStart"/>
            <w:r w:rsidRPr="00C25467">
              <w:t xml:space="preserve">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roofErr w:type="gramEnd"/>
          </w:p>
        </w:tc>
        <w:tc>
          <w:tcPr>
            <w:tcW w:w="355" w:type="pct"/>
            <w:tcBorders>
              <w:top w:val="single" w:sz="4" w:space="0" w:color="000000"/>
              <w:left w:val="single" w:sz="4" w:space="0" w:color="000000"/>
              <w:bottom w:val="single" w:sz="4" w:space="0" w:color="000000"/>
              <w:right w:val="single" w:sz="4" w:space="0" w:color="000000"/>
            </w:tcBorders>
            <w:vAlign w:val="center"/>
          </w:tcPr>
          <w:p w14:paraId="3FC725AA" w14:textId="77777777" w:rsidR="00C25467" w:rsidRPr="00C25467" w:rsidRDefault="00C25467" w:rsidP="00C25467">
            <w:pPr>
              <w:widowControl w:val="0"/>
              <w:ind w:right="-92"/>
              <w:jc w:val="center"/>
            </w:pPr>
            <w:r w:rsidRPr="00C25467">
              <w:t>Ед. изм.</w:t>
            </w:r>
          </w:p>
        </w:tc>
        <w:tc>
          <w:tcPr>
            <w:tcW w:w="498" w:type="pct"/>
            <w:tcBorders>
              <w:top w:val="single" w:sz="4" w:space="0" w:color="000000"/>
              <w:left w:val="single" w:sz="4" w:space="0" w:color="000000"/>
              <w:bottom w:val="single" w:sz="4" w:space="0" w:color="000000"/>
              <w:right w:val="single" w:sz="4" w:space="0" w:color="000000"/>
            </w:tcBorders>
            <w:vAlign w:val="center"/>
          </w:tcPr>
          <w:p w14:paraId="55FCBD1A" w14:textId="77777777" w:rsidR="00C25467" w:rsidRPr="00C25467" w:rsidRDefault="00C25467" w:rsidP="00C25467">
            <w:pPr>
              <w:widowControl w:val="0"/>
              <w:ind w:right="-92"/>
              <w:jc w:val="center"/>
            </w:pPr>
            <w:r w:rsidRPr="00C25467">
              <w:t>Кол-во</w:t>
            </w:r>
          </w:p>
        </w:tc>
        <w:tc>
          <w:tcPr>
            <w:tcW w:w="868" w:type="pct"/>
            <w:tcBorders>
              <w:top w:val="single" w:sz="4" w:space="0" w:color="000000"/>
              <w:left w:val="single" w:sz="4" w:space="0" w:color="000000"/>
              <w:bottom w:val="single" w:sz="4" w:space="0" w:color="000000"/>
              <w:right w:val="single" w:sz="4" w:space="0" w:color="000000"/>
            </w:tcBorders>
            <w:vAlign w:val="center"/>
          </w:tcPr>
          <w:p w14:paraId="5BEF802F" w14:textId="77777777" w:rsidR="00C25467" w:rsidRPr="00C25467" w:rsidRDefault="00C25467" w:rsidP="00C25467">
            <w:pPr>
              <w:widowControl w:val="0"/>
              <w:ind w:right="-92"/>
              <w:jc w:val="center"/>
            </w:pPr>
            <w:r w:rsidRPr="00C25467">
              <w:t>Наименование страны происхождения товара</w:t>
            </w:r>
          </w:p>
        </w:tc>
      </w:tr>
      <w:tr w:rsidR="00C25467" w:rsidRPr="00C25467" w14:paraId="33BC4BD8" w14:textId="77777777" w:rsidTr="00FC4E7A">
        <w:trPr>
          <w:trHeight w:val="240"/>
        </w:trPr>
        <w:tc>
          <w:tcPr>
            <w:tcW w:w="268" w:type="pct"/>
            <w:tcBorders>
              <w:top w:val="single" w:sz="4" w:space="0" w:color="000000"/>
              <w:left w:val="single" w:sz="4" w:space="0" w:color="000000"/>
              <w:bottom w:val="single" w:sz="4" w:space="0" w:color="000000"/>
              <w:right w:val="nil"/>
            </w:tcBorders>
            <w:vAlign w:val="center"/>
          </w:tcPr>
          <w:p w14:paraId="6A00464F" w14:textId="77777777" w:rsidR="00C25467" w:rsidRPr="00C25467" w:rsidRDefault="00C25467" w:rsidP="00C25467">
            <w:pPr>
              <w:widowControl w:val="0"/>
              <w:jc w:val="center"/>
            </w:pPr>
            <w:r w:rsidRPr="00C25467">
              <w:t>1.</w:t>
            </w:r>
          </w:p>
        </w:tc>
        <w:tc>
          <w:tcPr>
            <w:tcW w:w="925" w:type="pct"/>
            <w:tcBorders>
              <w:top w:val="single" w:sz="4" w:space="0" w:color="000000"/>
              <w:left w:val="single" w:sz="4" w:space="0" w:color="000000"/>
              <w:bottom w:val="single" w:sz="4" w:space="0" w:color="000000"/>
              <w:right w:val="nil"/>
            </w:tcBorders>
            <w:vAlign w:val="center"/>
          </w:tcPr>
          <w:p w14:paraId="27963DB6" w14:textId="77777777" w:rsidR="00C25467" w:rsidRPr="00C25467" w:rsidRDefault="00C25467" w:rsidP="00C25467">
            <w:pPr>
              <w:widowControl w:val="0"/>
              <w:ind w:firstLine="33"/>
              <w:jc w:val="both"/>
            </w:pPr>
          </w:p>
        </w:tc>
        <w:tc>
          <w:tcPr>
            <w:tcW w:w="2085" w:type="pct"/>
            <w:tcBorders>
              <w:top w:val="single" w:sz="4" w:space="0" w:color="000000"/>
              <w:left w:val="single" w:sz="4" w:space="0" w:color="000000"/>
              <w:bottom w:val="single" w:sz="4" w:space="0" w:color="000000"/>
              <w:right w:val="nil"/>
            </w:tcBorders>
          </w:tcPr>
          <w:p w14:paraId="49CA3001" w14:textId="77777777" w:rsidR="00C25467" w:rsidRPr="00C25467" w:rsidRDefault="00C25467" w:rsidP="00C25467">
            <w:pPr>
              <w:jc w:val="center"/>
              <w:rPr>
                <w:color w:val="000000"/>
              </w:rPr>
            </w:pPr>
          </w:p>
        </w:tc>
        <w:tc>
          <w:tcPr>
            <w:tcW w:w="355" w:type="pct"/>
            <w:tcBorders>
              <w:top w:val="single" w:sz="4" w:space="0" w:color="000000"/>
              <w:left w:val="single" w:sz="4" w:space="0" w:color="000000"/>
              <w:bottom w:val="single" w:sz="4" w:space="0" w:color="000000"/>
              <w:right w:val="single" w:sz="4" w:space="0" w:color="000000"/>
            </w:tcBorders>
            <w:vAlign w:val="center"/>
          </w:tcPr>
          <w:p w14:paraId="6CA07BBD" w14:textId="77777777" w:rsidR="00C25467" w:rsidRPr="00C25467" w:rsidRDefault="00C25467" w:rsidP="00C25467">
            <w:pPr>
              <w:jc w:val="center"/>
              <w:rPr>
                <w:color w:val="000000"/>
              </w:rPr>
            </w:pPr>
          </w:p>
        </w:tc>
        <w:tc>
          <w:tcPr>
            <w:tcW w:w="498" w:type="pct"/>
            <w:tcBorders>
              <w:top w:val="single" w:sz="4" w:space="0" w:color="000000"/>
              <w:left w:val="single" w:sz="4" w:space="0" w:color="000000"/>
              <w:bottom w:val="single" w:sz="4" w:space="0" w:color="000000"/>
              <w:right w:val="single" w:sz="4" w:space="0" w:color="000000"/>
            </w:tcBorders>
          </w:tcPr>
          <w:p w14:paraId="63B7F8A5" w14:textId="77777777" w:rsidR="00C25467" w:rsidRPr="00C25467" w:rsidRDefault="00C25467" w:rsidP="00C25467">
            <w:pPr>
              <w:jc w:val="center"/>
              <w:rPr>
                <w:color w:val="000000"/>
              </w:rPr>
            </w:pPr>
          </w:p>
        </w:tc>
        <w:tc>
          <w:tcPr>
            <w:tcW w:w="868" w:type="pct"/>
            <w:tcBorders>
              <w:top w:val="single" w:sz="4" w:space="0" w:color="000000"/>
              <w:left w:val="single" w:sz="4" w:space="0" w:color="000000"/>
              <w:bottom w:val="single" w:sz="4" w:space="0" w:color="000000"/>
              <w:right w:val="single" w:sz="4" w:space="0" w:color="000000"/>
            </w:tcBorders>
          </w:tcPr>
          <w:p w14:paraId="23CABCDE" w14:textId="77777777" w:rsidR="00C25467" w:rsidRPr="00C25467" w:rsidRDefault="00C25467" w:rsidP="00C25467">
            <w:pPr>
              <w:jc w:val="center"/>
              <w:rPr>
                <w:color w:val="000000"/>
              </w:rPr>
            </w:pPr>
          </w:p>
        </w:tc>
      </w:tr>
    </w:tbl>
    <w:p w14:paraId="59B663FA" w14:textId="77777777" w:rsidR="00C25467" w:rsidRPr="00C25467" w:rsidRDefault="00C25467" w:rsidP="00C25467">
      <w:pPr>
        <w:spacing w:before="120"/>
        <w:ind w:firstLine="567"/>
        <w:jc w:val="both"/>
      </w:pPr>
      <w:proofErr w:type="gramStart"/>
      <w:r w:rsidRPr="00C25467">
        <w:t xml:space="preserve">* </w:t>
      </w:r>
      <w:r w:rsidRPr="00C25467">
        <w:rPr>
          <w:b/>
        </w:rPr>
        <w:t>Примечание:</w:t>
      </w:r>
      <w:r w:rsidRPr="00C25467">
        <w:t xml:space="preserve"> при описании объекта закупки </w:t>
      </w:r>
      <w:r w:rsidRPr="00C25467">
        <w:rPr>
          <w:b/>
        </w:rPr>
        <w:t>указываются конкретные показатели</w:t>
      </w:r>
      <w:r w:rsidRPr="00C25467">
        <w:t xml:space="preserve">, соответствующие значениям, установленным настоящей Документацией, </w:t>
      </w:r>
      <w:r w:rsidRPr="00C25467">
        <w:rPr>
          <w:b/>
        </w:rPr>
        <w:t>не допускается использование выражений «не менее», «не более», «не хуже», «должен», «должен быть», «не уже», «не шире», диапазонов значений и иных выражений, не определяющих точного значения характеристик</w:t>
      </w:r>
      <w:r w:rsidRPr="00C25467">
        <w:t>, за исключением случаев, когда такие выражения указываются производителем в сопроводительной Документации на товар (в таком случае участник закупки указывает в</w:t>
      </w:r>
      <w:proofErr w:type="gramEnd"/>
      <w:r w:rsidRPr="00C25467">
        <w:t xml:space="preserve"> технических </w:t>
      </w:r>
      <w:proofErr w:type="gramStart"/>
      <w:r w:rsidRPr="00C25467">
        <w:t>характеристиках</w:t>
      </w:r>
      <w:proofErr w:type="gramEnd"/>
      <w:r w:rsidRPr="00C25467">
        <w:t xml:space="preserve">, что данное выражение «предусмотрено производителем»). </w:t>
      </w:r>
      <w:proofErr w:type="gramStart"/>
      <w:r w:rsidRPr="00C25467">
        <w:t>Также, при описании объекта закупки указывается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p w14:paraId="452644BD" w14:textId="77777777" w:rsidR="00C25467" w:rsidRPr="00C25467" w:rsidRDefault="00C25467" w:rsidP="00C25467">
      <w:pPr>
        <w:spacing w:before="120"/>
        <w:ind w:firstLine="567"/>
        <w:jc w:val="both"/>
      </w:pPr>
    </w:p>
    <w:p w14:paraId="6827D51C" w14:textId="77777777" w:rsidR="00C25467" w:rsidRPr="00C25467" w:rsidRDefault="00C25467" w:rsidP="00C25467">
      <w:pPr>
        <w:jc w:val="both"/>
        <w:rPr>
          <w:rFonts w:cs="Times New Roman"/>
          <w:b/>
          <w:bCs/>
          <w:color w:val="000000"/>
          <w:sz w:val="22"/>
          <w:szCs w:val="22"/>
        </w:rPr>
      </w:pPr>
      <w:r w:rsidRPr="00C25467">
        <w:rPr>
          <w:rFonts w:cs="Times New Roman"/>
          <w:b/>
          <w:bCs/>
          <w:color w:val="000000"/>
          <w:sz w:val="22"/>
          <w:szCs w:val="22"/>
        </w:rPr>
        <w:t>Нарушение вышеуказанных требований является основанием для отказа в допуске к участию в аукционе.</w:t>
      </w:r>
    </w:p>
    <w:p w14:paraId="5B2773D4" w14:textId="77777777" w:rsidR="00C25467" w:rsidRPr="00C25467" w:rsidRDefault="00C25467" w:rsidP="00C25467">
      <w:pPr>
        <w:rPr>
          <w:rFonts w:cs="Times New Roman"/>
          <w:color w:val="000000"/>
          <w:sz w:val="22"/>
          <w:szCs w:val="22"/>
        </w:rPr>
      </w:pPr>
      <w:proofErr w:type="gramStart"/>
      <w:r w:rsidRPr="00C25467">
        <w:rPr>
          <w:rFonts w:cs="Times New Roman"/>
          <w:b/>
          <w:bCs/>
          <w:color w:val="000000"/>
          <w:sz w:val="22"/>
          <w:szCs w:val="22"/>
        </w:rPr>
        <w:lastRenderedPageBreak/>
        <w:t>В случае содержания в первой части заявки на участие в аукционе в электронной форме</w:t>
      </w:r>
      <w:proofErr w:type="gramEnd"/>
      <w:r w:rsidRPr="00C25467">
        <w:rPr>
          <w:rFonts w:cs="Times New Roman"/>
          <w:b/>
          <w:bCs/>
          <w:color w:val="000000"/>
          <w:sz w:val="22"/>
          <w:szCs w:val="22"/>
        </w:rPr>
        <w:t xml:space="preserve">, </w:t>
      </w:r>
      <w:r w:rsidRPr="00C25467">
        <w:rPr>
          <w:rFonts w:cs="Times New Roman"/>
          <w:b/>
          <w:bCs/>
          <w:color w:val="000000"/>
          <w:sz w:val="22"/>
          <w:szCs w:val="22"/>
          <w:u w:val="single"/>
        </w:rPr>
        <w:t>сведений об участнике аукциона</w:t>
      </w:r>
      <w:r w:rsidRPr="00C25467">
        <w:rPr>
          <w:rFonts w:cs="Times New Roman"/>
          <w:b/>
          <w:bCs/>
          <w:color w:val="000000"/>
          <w:sz w:val="22"/>
          <w:szCs w:val="22"/>
        </w:rPr>
        <w:t xml:space="preserve"> и (или) о ценовом предложении данная заявка подлежит отклонению.</w:t>
      </w:r>
    </w:p>
    <w:p w14:paraId="139371FF" w14:textId="77777777" w:rsidR="00C25467" w:rsidRPr="00C25467" w:rsidRDefault="00C25467" w:rsidP="00C25467">
      <w:pPr>
        <w:spacing w:before="120"/>
        <w:ind w:firstLine="567"/>
        <w:jc w:val="both"/>
      </w:pPr>
    </w:p>
    <w:p w14:paraId="1A88FF48" w14:textId="77777777" w:rsidR="00C25467" w:rsidRPr="00C25467" w:rsidRDefault="00C25467" w:rsidP="00C25467">
      <w:pPr>
        <w:spacing w:before="120"/>
        <w:ind w:firstLine="567"/>
        <w:jc w:val="both"/>
      </w:pPr>
    </w:p>
    <w:p w14:paraId="14B6371D" w14:textId="77777777" w:rsidR="00C25467" w:rsidRPr="00C25467" w:rsidRDefault="00C25467" w:rsidP="00C25467">
      <w:pPr>
        <w:spacing w:after="240"/>
        <w:rPr>
          <w:b/>
          <w:bCs/>
          <w:color w:val="FF0000"/>
          <w:szCs w:val="28"/>
        </w:rPr>
      </w:pPr>
      <w:r w:rsidRPr="00C25467">
        <w:rPr>
          <w:b/>
          <w:bCs/>
          <w:color w:val="FF0000"/>
        </w:rPr>
        <w:t>ВНИМАНИЮ УЧАСТНИКОВ ЗАКУПКИ: РЕКОМЕНДУЕТСЯ ВКЛЮЧАТЬ ВО ВТОРУЮ ЧАСТЬ ЗАЯВКИ!</w:t>
      </w:r>
    </w:p>
    <w:p w14:paraId="2D6D11BA" w14:textId="77777777" w:rsidR="00C25467" w:rsidRPr="00C25467" w:rsidRDefault="00C25467" w:rsidP="00C25467">
      <w:pPr>
        <w:tabs>
          <w:tab w:val="left" w:pos="9355"/>
        </w:tabs>
        <w:spacing w:before="120"/>
        <w:jc w:val="center"/>
        <w:rPr>
          <w:b/>
          <w:bCs/>
          <w:sz w:val="28"/>
          <w:szCs w:val="28"/>
        </w:rPr>
      </w:pPr>
      <w:r w:rsidRPr="00C25467">
        <w:rPr>
          <w:b/>
          <w:bCs/>
          <w:sz w:val="28"/>
          <w:szCs w:val="28"/>
        </w:rPr>
        <w:t>Образцы форм документов, включаемых во вторую часть заявки</w:t>
      </w:r>
    </w:p>
    <w:p w14:paraId="4C4DDD45" w14:textId="77777777" w:rsidR="00C25467" w:rsidRPr="00C25467" w:rsidRDefault="00C25467" w:rsidP="00C25467">
      <w:pPr>
        <w:suppressAutoHyphens/>
        <w:spacing w:before="120"/>
        <w:jc w:val="both"/>
        <w:outlineLvl w:val="3"/>
        <w:rPr>
          <w:b/>
        </w:rPr>
      </w:pPr>
      <w:r w:rsidRPr="00C25467">
        <w:rPr>
          <w:b/>
        </w:rPr>
        <w:t>Форма 2 второй части Заявки</w:t>
      </w:r>
    </w:p>
    <w:p w14:paraId="622E6B98" w14:textId="77777777" w:rsidR="00C25467" w:rsidRPr="00C25467" w:rsidRDefault="00C25467" w:rsidP="00C25467">
      <w:pPr>
        <w:spacing w:after="120"/>
        <w:jc w:val="both"/>
        <w:rPr>
          <w:b/>
          <w:iCs/>
        </w:rPr>
      </w:pPr>
      <w:r w:rsidRPr="00C25467">
        <w:t xml:space="preserve">«____» _____________ 202__ г. </w:t>
      </w:r>
    </w:p>
    <w:p w14:paraId="29E283A8" w14:textId="77777777" w:rsidR="00C25467" w:rsidRPr="00C25467" w:rsidRDefault="00C25467" w:rsidP="00C25467">
      <w:pPr>
        <w:spacing w:after="240"/>
        <w:jc w:val="center"/>
        <w:rPr>
          <w:iCs/>
          <w:sz w:val="16"/>
          <w:szCs w:val="16"/>
        </w:rPr>
      </w:pPr>
      <w:r w:rsidRPr="00C25467">
        <w:rPr>
          <w:b/>
          <w:iCs/>
        </w:rPr>
        <w:t xml:space="preserve">ВТОРАЯ ЧАСТЬ ЗАЯВКИ </w:t>
      </w:r>
      <w:r w:rsidRPr="00C25467">
        <w:rPr>
          <w:iCs/>
          <w:sz w:val="16"/>
          <w:szCs w:val="16"/>
        </w:rPr>
        <w:t>(формируется в соответствии с пунктом 4.1 документации об аукционе в электронной форме «Вторая часть ЗАЯВКИ»)</w:t>
      </w:r>
    </w:p>
    <w:p w14:paraId="71E18AE9" w14:textId="77777777" w:rsidR="00C25467" w:rsidRPr="00C25467" w:rsidRDefault="00C25467" w:rsidP="00C25467">
      <w:pPr>
        <w:spacing w:after="160" w:line="254" w:lineRule="auto"/>
        <w:jc w:val="center"/>
        <w:rPr>
          <w:color w:val="000000"/>
        </w:rPr>
      </w:pPr>
      <w:proofErr w:type="gramStart"/>
      <w:r w:rsidRPr="00C25467">
        <w:rPr>
          <w:color w:val="000000"/>
        </w:rPr>
        <w:t>Рекомендуемая форма декларации о соответствии участника аукциона в электронной форме требованиям, установленными в п.3.1 документации о закупке</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C25467" w:rsidRPr="00C25467" w14:paraId="4C425B17" w14:textId="77777777" w:rsidTr="00FC4E7A">
        <w:tc>
          <w:tcPr>
            <w:tcW w:w="10031" w:type="dxa"/>
          </w:tcPr>
          <w:p w14:paraId="749B0666" w14:textId="77777777" w:rsidR="00C25467" w:rsidRPr="00C25467" w:rsidRDefault="00C25467" w:rsidP="00C25467">
            <w:pPr>
              <w:widowControl w:val="0"/>
              <w:autoSpaceDE w:val="0"/>
              <w:autoSpaceDN w:val="0"/>
              <w:ind w:firstLine="709"/>
              <w:rPr>
                <w:color w:val="000000"/>
                <w:sz w:val="18"/>
                <w:szCs w:val="18"/>
              </w:rPr>
            </w:pPr>
            <w:r w:rsidRPr="00C25467">
              <w:rPr>
                <w:color w:val="000000"/>
                <w:sz w:val="18"/>
                <w:szCs w:val="18"/>
              </w:rPr>
              <w:t>Настоящим организация/физическое лицо/юридическое лицо______________________________________</w:t>
            </w:r>
          </w:p>
          <w:p w14:paraId="7A517DB3"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во второй части заявки на участие в аукционе в  электронной форме </w:t>
            </w:r>
            <w:proofErr w:type="gramStart"/>
            <w:r w:rsidRPr="00C25467">
              <w:rPr>
                <w:color w:val="000000"/>
                <w:sz w:val="18"/>
                <w:szCs w:val="18"/>
              </w:rPr>
              <w:t>на</w:t>
            </w:r>
            <w:proofErr w:type="gramEnd"/>
            <w:r w:rsidRPr="00C25467">
              <w:rPr>
                <w:color w:val="000000"/>
                <w:sz w:val="18"/>
                <w:szCs w:val="18"/>
              </w:rPr>
              <w:t xml:space="preserve"> _______________________________________________________________________________</w:t>
            </w:r>
          </w:p>
          <w:p w14:paraId="2350259A" w14:textId="77777777" w:rsidR="00C25467" w:rsidRPr="00C25467" w:rsidRDefault="00C25467" w:rsidP="00C25467">
            <w:pPr>
              <w:widowControl w:val="0"/>
              <w:autoSpaceDE w:val="0"/>
              <w:autoSpaceDN w:val="0"/>
              <w:rPr>
                <w:color w:val="000000"/>
                <w:sz w:val="18"/>
                <w:szCs w:val="18"/>
              </w:rPr>
            </w:pPr>
            <w:r w:rsidRPr="00C25467">
              <w:rPr>
                <w:color w:val="000000"/>
                <w:sz w:val="18"/>
                <w:szCs w:val="18"/>
              </w:rPr>
              <w:t xml:space="preserve">                   (указывается наименование аукциона в  электронной форме)</w:t>
            </w:r>
          </w:p>
          <w:p w14:paraId="54BF5C3C" w14:textId="77777777" w:rsidR="00C25467" w:rsidRPr="00C25467" w:rsidRDefault="00C25467" w:rsidP="00C25467">
            <w:pPr>
              <w:autoSpaceDE w:val="0"/>
              <w:autoSpaceDN w:val="0"/>
              <w:jc w:val="both"/>
              <w:rPr>
                <w:b/>
                <w:i/>
                <w:color w:val="000000"/>
                <w:sz w:val="18"/>
                <w:szCs w:val="18"/>
                <w:lang w:eastAsia="en-US"/>
              </w:rPr>
            </w:pPr>
            <w:r w:rsidRPr="00C25467">
              <w:rPr>
                <w:color w:val="000000"/>
                <w:sz w:val="18"/>
                <w:szCs w:val="18"/>
              </w:rPr>
              <w:t>(реестровый номер закупки ___________________), сообщает о своем соответствии требованиям, установленным</w:t>
            </w:r>
            <w:r w:rsidRPr="00C25467">
              <w:rPr>
                <w:sz w:val="18"/>
                <w:szCs w:val="18"/>
              </w:rPr>
              <w:t xml:space="preserve"> в пункте 3.1</w:t>
            </w:r>
            <w:r w:rsidRPr="00C25467">
              <w:rPr>
                <w:color w:val="000000"/>
                <w:sz w:val="18"/>
                <w:szCs w:val="18"/>
              </w:rPr>
              <w:t xml:space="preserve">  Информационной карты, а именно:</w:t>
            </w:r>
          </w:p>
        </w:tc>
      </w:tr>
      <w:tr w:rsidR="00C25467" w:rsidRPr="00C25467" w14:paraId="1B7F76A2" w14:textId="77777777" w:rsidTr="00FC4E7A">
        <w:tc>
          <w:tcPr>
            <w:tcW w:w="10031" w:type="dxa"/>
          </w:tcPr>
          <w:p w14:paraId="28AD4D69" w14:textId="77777777" w:rsidR="00C25467" w:rsidRPr="00C25467" w:rsidRDefault="00C25467" w:rsidP="00C25467">
            <w:pPr>
              <w:autoSpaceDE w:val="0"/>
              <w:autoSpaceDN w:val="0"/>
              <w:ind w:firstLine="540"/>
              <w:jc w:val="both"/>
              <w:rPr>
                <w:b/>
                <w:i/>
                <w:color w:val="000000"/>
                <w:sz w:val="18"/>
                <w:szCs w:val="18"/>
                <w:lang w:eastAsia="en-US"/>
              </w:rPr>
            </w:pPr>
            <w:r w:rsidRPr="00C25467">
              <w:rPr>
                <w:bCs/>
                <w:iCs/>
                <w:color w:val="000000"/>
                <w:sz w:val="18"/>
                <w:szCs w:val="18"/>
              </w:rPr>
              <w:t xml:space="preserve">а) </w:t>
            </w:r>
            <w:proofErr w:type="spellStart"/>
            <w:r w:rsidRPr="00C25467">
              <w:rPr>
                <w:bCs/>
                <w:iCs/>
                <w:color w:val="000000"/>
                <w:sz w:val="18"/>
                <w:szCs w:val="18"/>
              </w:rPr>
              <w:t>непроведение</w:t>
            </w:r>
            <w:proofErr w:type="spellEnd"/>
            <w:r w:rsidRPr="00C25467">
              <w:rPr>
                <w:bCs/>
                <w:iCs/>
                <w:color w:val="000000"/>
                <w:sz w:val="18"/>
                <w:szCs w:val="18"/>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C25467" w:rsidRPr="00C25467" w14:paraId="342B6E45" w14:textId="77777777" w:rsidTr="00FC4E7A">
        <w:tc>
          <w:tcPr>
            <w:tcW w:w="10031" w:type="dxa"/>
          </w:tcPr>
          <w:p w14:paraId="03F6F541"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 xml:space="preserve">б) </w:t>
            </w:r>
            <w:proofErr w:type="spellStart"/>
            <w:r w:rsidRPr="00C25467">
              <w:rPr>
                <w:color w:val="000000"/>
                <w:sz w:val="18"/>
                <w:szCs w:val="18"/>
                <w:lang w:eastAsia="en-US"/>
              </w:rPr>
              <w:t>неприостановление</w:t>
            </w:r>
            <w:proofErr w:type="spellEnd"/>
            <w:r w:rsidRPr="00C25467">
              <w:rPr>
                <w:color w:val="000000"/>
                <w:sz w:val="18"/>
                <w:szCs w:val="18"/>
                <w:lang w:eastAsia="en-US"/>
              </w:rPr>
              <w:t xml:space="preserve">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C25467" w:rsidRPr="00C25467" w14:paraId="794E0381" w14:textId="77777777" w:rsidTr="00FC4E7A">
        <w:tc>
          <w:tcPr>
            <w:tcW w:w="10031" w:type="dxa"/>
          </w:tcPr>
          <w:p w14:paraId="013214A1"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C25467">
              <w:rPr>
                <w:color w:val="000000"/>
                <w:sz w:val="18"/>
                <w:szCs w:val="18"/>
                <w:lang w:eastAsia="en-US"/>
              </w:rPr>
              <w:t xml:space="preserve"> признании обязанности </w:t>
            </w:r>
            <w:proofErr w:type="gramStart"/>
            <w:r w:rsidRPr="00C25467">
              <w:rPr>
                <w:color w:val="000000"/>
                <w:sz w:val="18"/>
                <w:szCs w:val="18"/>
                <w:lang w:eastAsia="en-US"/>
              </w:rPr>
              <w:t>заявителя</w:t>
            </w:r>
            <w:proofErr w:type="gramEnd"/>
            <w:r w:rsidRPr="00C25467">
              <w:rPr>
                <w:color w:val="000000"/>
                <w:sz w:val="18"/>
                <w:szCs w:val="18"/>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25467">
              <w:rPr>
                <w:color w:val="000000"/>
                <w:sz w:val="18"/>
                <w:szCs w:val="18"/>
                <w:lang w:eastAsia="en-US"/>
              </w:rPr>
              <w:t>указанных</w:t>
            </w:r>
            <w:proofErr w:type="gramEnd"/>
            <w:r w:rsidRPr="00C25467">
              <w:rPr>
                <w:color w:val="000000"/>
                <w:sz w:val="18"/>
                <w:szCs w:val="18"/>
                <w:lang w:eastAsia="en-US"/>
              </w:rPr>
              <w:t xml:space="preserve"> недоимки, задолженности и решение по данному заявлению на дату рассмотрения заявки на участие в конкурентной закупке;</w:t>
            </w:r>
          </w:p>
        </w:tc>
      </w:tr>
      <w:tr w:rsidR="00C25467" w:rsidRPr="00C25467" w14:paraId="5708D845" w14:textId="77777777" w:rsidTr="00FC4E7A">
        <w:tc>
          <w:tcPr>
            <w:tcW w:w="10031" w:type="dxa"/>
          </w:tcPr>
          <w:p w14:paraId="40E973B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w:t>
            </w:r>
            <w:proofErr w:type="gramEnd"/>
            <w:r w:rsidRPr="00C25467">
              <w:rPr>
                <w:color w:val="000000"/>
                <w:sz w:val="18"/>
                <w:szCs w:val="18"/>
                <w:lang w:eastAsia="en-US"/>
              </w:rPr>
              <w:t xml:space="preserve">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C25467" w:rsidRPr="00C25467" w14:paraId="6A36B1AA" w14:textId="77777777" w:rsidTr="00FC4E7A">
        <w:tc>
          <w:tcPr>
            <w:tcW w:w="10031" w:type="dxa"/>
          </w:tcPr>
          <w:p w14:paraId="095DB007"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C25467" w:rsidRPr="00C25467" w14:paraId="01808B66" w14:textId="77777777" w:rsidTr="00FC4E7A">
        <w:tc>
          <w:tcPr>
            <w:tcW w:w="10031" w:type="dxa"/>
          </w:tcPr>
          <w:p w14:paraId="4F4ABEA4"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w:t>
            </w:r>
            <w:proofErr w:type="gramEnd"/>
            <w:r w:rsidRPr="00C25467">
              <w:rPr>
                <w:color w:val="000000"/>
                <w:sz w:val="18"/>
                <w:szCs w:val="18"/>
                <w:lang w:eastAsia="en-US"/>
              </w:rPr>
              <w:t xml:space="preserve"> </w:t>
            </w:r>
            <w:proofErr w:type="gramStart"/>
            <w:r w:rsidRPr="00C25467">
              <w:rPr>
                <w:color w:val="000000"/>
                <w:sz w:val="18"/>
                <w:szCs w:val="18"/>
                <w:lang w:eastAsia="en-US"/>
              </w:rPr>
              <w:t>информационно-телекоммуникационной сети «Интернет», на которых размещены эти информация и документы);</w:t>
            </w:r>
            <w:proofErr w:type="gramEnd"/>
          </w:p>
        </w:tc>
      </w:tr>
      <w:tr w:rsidR="00C25467" w:rsidRPr="00C25467" w14:paraId="64BE87E6" w14:textId="77777777" w:rsidTr="00FC4E7A">
        <w:tc>
          <w:tcPr>
            <w:tcW w:w="10031" w:type="dxa"/>
          </w:tcPr>
          <w:p w14:paraId="3B70782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ж) обладание участником конкурентной закупки с участием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C25467" w:rsidRPr="00C25467" w14:paraId="7E479857" w14:textId="77777777" w:rsidTr="00FC4E7A">
        <w:tc>
          <w:tcPr>
            <w:tcW w:w="10031" w:type="dxa"/>
          </w:tcPr>
          <w:p w14:paraId="7C706109" w14:textId="77777777" w:rsidR="00C25467" w:rsidRPr="00C25467" w:rsidRDefault="00C25467" w:rsidP="00C25467">
            <w:pPr>
              <w:autoSpaceDE w:val="0"/>
              <w:autoSpaceDN w:val="0"/>
              <w:ind w:firstLine="540"/>
              <w:jc w:val="both"/>
              <w:rPr>
                <w:color w:val="000000"/>
                <w:sz w:val="18"/>
                <w:szCs w:val="18"/>
                <w:lang w:eastAsia="en-US"/>
              </w:rPr>
            </w:pPr>
            <w:r w:rsidRPr="00C25467">
              <w:rPr>
                <w:color w:val="000000"/>
                <w:sz w:val="18"/>
                <w:szCs w:val="18"/>
                <w:lang w:eastAsia="en-US"/>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C25467" w:rsidRPr="00C25467" w14:paraId="3C485E38" w14:textId="77777777" w:rsidTr="00FC4E7A">
        <w:tc>
          <w:tcPr>
            <w:tcW w:w="10031" w:type="dxa"/>
          </w:tcPr>
          <w:p w14:paraId="1BAC4E66" w14:textId="77777777" w:rsidR="00C25467" w:rsidRPr="00C25467" w:rsidRDefault="00C25467" w:rsidP="00C25467">
            <w:pPr>
              <w:autoSpaceDE w:val="0"/>
              <w:autoSpaceDN w:val="0"/>
              <w:ind w:firstLine="540"/>
              <w:jc w:val="both"/>
              <w:rPr>
                <w:color w:val="000000"/>
                <w:sz w:val="18"/>
                <w:szCs w:val="18"/>
                <w:lang w:eastAsia="en-US"/>
              </w:rPr>
            </w:pPr>
            <w:proofErr w:type="gramStart"/>
            <w:r w:rsidRPr="00C25467">
              <w:rPr>
                <w:color w:val="000000"/>
                <w:sz w:val="18"/>
                <w:szCs w:val="18"/>
                <w:lang w:eastAsia="en-US"/>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tc>
      </w:tr>
    </w:tbl>
    <w:p w14:paraId="3F5368E7" w14:textId="77777777" w:rsidR="00C25467" w:rsidRPr="00C25467" w:rsidRDefault="00C25467" w:rsidP="00C25467">
      <w:pPr>
        <w:rPr>
          <w:b/>
          <w:sz w:val="28"/>
          <w:szCs w:val="28"/>
        </w:rPr>
      </w:pPr>
      <w:r w:rsidRPr="00C25467">
        <w:rPr>
          <w:b/>
          <w:sz w:val="28"/>
          <w:szCs w:val="28"/>
        </w:rPr>
        <w:t xml:space="preserve">Участник должен указать в своей заявке страну производства товара. </w:t>
      </w:r>
    </w:p>
    <w:p w14:paraId="7DEC4898" w14:textId="77777777" w:rsidR="00C25467" w:rsidRPr="00C25467" w:rsidRDefault="00C25467" w:rsidP="00C25467">
      <w:pPr>
        <w:rPr>
          <w:b/>
          <w:sz w:val="28"/>
          <w:szCs w:val="28"/>
        </w:rPr>
      </w:pPr>
      <w:r w:rsidRPr="00C25467">
        <w:rPr>
          <w:b/>
          <w:sz w:val="28"/>
          <w:szCs w:val="28"/>
        </w:rPr>
        <w:lastRenderedPageBreak/>
        <w:t>Если участник не укажет страну происхождения товара, то заявка отклоняется, так как он не выполнил требования документации. Участник закупки в заявке на участие обязан указывать наименование страны происхождения поставляемых товаров (работ, услуг) (пп.3.2. п.3 ч.1 настоящей документации о закупке).</w:t>
      </w:r>
    </w:p>
    <w:p w14:paraId="6CA9F7E3" w14:textId="77777777" w:rsidR="00C25467" w:rsidRPr="00C25467" w:rsidRDefault="00C25467" w:rsidP="00C25467">
      <w:pPr>
        <w:rPr>
          <w:b/>
          <w:sz w:val="28"/>
          <w:szCs w:val="28"/>
        </w:rPr>
      </w:pPr>
    </w:p>
    <w:p w14:paraId="4F97A54B" w14:textId="77777777" w:rsidR="00C25467" w:rsidRPr="00C25467" w:rsidRDefault="00C25467" w:rsidP="00C25467">
      <w:pPr>
        <w:jc w:val="center"/>
        <w:rPr>
          <w:b/>
          <w:sz w:val="28"/>
          <w:szCs w:val="28"/>
        </w:rPr>
      </w:pPr>
      <w:r w:rsidRPr="00C25467">
        <w:rPr>
          <w:b/>
          <w:sz w:val="28"/>
          <w:szCs w:val="28"/>
        </w:rPr>
        <w:br w:type="page"/>
      </w:r>
      <w:r w:rsidRPr="00C25467">
        <w:rPr>
          <w:b/>
          <w:sz w:val="28"/>
          <w:szCs w:val="28"/>
        </w:rPr>
        <w:lastRenderedPageBreak/>
        <w:t>Анкета участника (</w:t>
      </w:r>
      <w:r w:rsidRPr="00C25467">
        <w:rPr>
          <w:sz w:val="22"/>
          <w:szCs w:val="22"/>
        </w:rPr>
        <w:t>рекомендуемая форма</w:t>
      </w:r>
      <w:r w:rsidRPr="00C25467">
        <w:rPr>
          <w:b/>
          <w:sz w:val="28"/>
          <w:szCs w:val="28"/>
        </w:rPr>
        <w:t>)</w:t>
      </w:r>
    </w:p>
    <w:p w14:paraId="07AD0265" w14:textId="77777777" w:rsidR="00C25467" w:rsidRPr="00C25467" w:rsidRDefault="00C25467" w:rsidP="00C25467">
      <w:pPr>
        <w:rPr>
          <w:b/>
          <w:sz w:val="22"/>
          <w:szCs w:val="22"/>
        </w:rPr>
      </w:pPr>
    </w:p>
    <w:tbl>
      <w:tblPr>
        <w:tblW w:w="5000" w:type="pct"/>
        <w:tblLook w:val="04A0" w:firstRow="1" w:lastRow="0" w:firstColumn="1" w:lastColumn="0" w:noHBand="0" w:noVBand="1"/>
      </w:tblPr>
      <w:tblGrid>
        <w:gridCol w:w="622"/>
        <w:gridCol w:w="5630"/>
        <w:gridCol w:w="4224"/>
      </w:tblGrid>
      <w:tr w:rsidR="00C25467" w:rsidRPr="00C25467" w14:paraId="6259C49E" w14:textId="77777777" w:rsidTr="00FC4E7A">
        <w:trPr>
          <w:trHeight w:val="659"/>
        </w:trPr>
        <w:tc>
          <w:tcPr>
            <w:tcW w:w="297" w:type="pct"/>
            <w:tcBorders>
              <w:top w:val="single" w:sz="4" w:space="0" w:color="000000"/>
              <w:left w:val="single" w:sz="4" w:space="0" w:color="000000"/>
              <w:bottom w:val="single" w:sz="4" w:space="0" w:color="000000"/>
              <w:right w:val="none" w:sz="255" w:space="0" w:color="FFFFFF" w:shadow="1"/>
            </w:tcBorders>
          </w:tcPr>
          <w:p w14:paraId="13418F7F" w14:textId="77777777" w:rsidR="00C25467" w:rsidRPr="00C25467" w:rsidRDefault="00C25467" w:rsidP="00C25467">
            <w:pPr>
              <w:rPr>
                <w:b/>
                <w:sz w:val="22"/>
                <w:szCs w:val="22"/>
              </w:rPr>
            </w:pPr>
            <w:r w:rsidRPr="00C25467">
              <w:rPr>
                <w:b/>
                <w:sz w:val="22"/>
                <w:szCs w:val="22"/>
              </w:rPr>
              <w:t xml:space="preserve">№ </w:t>
            </w:r>
            <w:proofErr w:type="gramStart"/>
            <w:r w:rsidRPr="00C25467">
              <w:rPr>
                <w:b/>
                <w:sz w:val="22"/>
                <w:szCs w:val="22"/>
              </w:rPr>
              <w:t>п</w:t>
            </w:r>
            <w:proofErr w:type="gramEnd"/>
            <w:r w:rsidRPr="00C25467">
              <w:rPr>
                <w:b/>
                <w:sz w:val="22"/>
                <w:szCs w:val="22"/>
              </w:rPr>
              <w:t>/п</w:t>
            </w:r>
          </w:p>
        </w:tc>
        <w:tc>
          <w:tcPr>
            <w:tcW w:w="4703" w:type="pct"/>
            <w:gridSpan w:val="2"/>
            <w:tcBorders>
              <w:top w:val="single" w:sz="4" w:space="0" w:color="000000"/>
              <w:left w:val="single" w:sz="4" w:space="0" w:color="000000"/>
              <w:bottom w:val="single" w:sz="4" w:space="0" w:color="000000"/>
              <w:right w:val="single" w:sz="4" w:space="0" w:color="000000"/>
            </w:tcBorders>
          </w:tcPr>
          <w:p w14:paraId="552AB475" w14:textId="77777777" w:rsidR="00C25467" w:rsidRPr="00C25467" w:rsidRDefault="00C25467" w:rsidP="00C25467">
            <w:pPr>
              <w:rPr>
                <w:sz w:val="22"/>
                <w:szCs w:val="22"/>
              </w:rPr>
            </w:pPr>
            <w:r w:rsidRPr="00C25467">
              <w:rPr>
                <w:b/>
                <w:sz w:val="22"/>
                <w:szCs w:val="22"/>
              </w:rPr>
              <w:t>Сведения об участнике закупки</w:t>
            </w:r>
          </w:p>
        </w:tc>
      </w:tr>
      <w:tr w:rsidR="00C25467" w:rsidRPr="00C25467" w14:paraId="5499A349"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28D8D29E" w14:textId="77777777" w:rsidR="00C25467" w:rsidRPr="00C25467" w:rsidRDefault="00C25467" w:rsidP="00C25467">
            <w:pPr>
              <w:rPr>
                <w:b/>
                <w:sz w:val="22"/>
                <w:szCs w:val="22"/>
              </w:rPr>
            </w:pPr>
          </w:p>
          <w:p w14:paraId="2114BC7C" w14:textId="77777777" w:rsidR="00C25467" w:rsidRPr="00C25467" w:rsidRDefault="00C25467" w:rsidP="00C25467">
            <w:pPr>
              <w:rPr>
                <w:b/>
                <w:sz w:val="22"/>
                <w:szCs w:val="22"/>
              </w:rPr>
            </w:pPr>
          </w:p>
          <w:p w14:paraId="338FA6A8" w14:textId="77777777" w:rsidR="00C25467" w:rsidRPr="00C25467" w:rsidRDefault="00C25467" w:rsidP="00C25467">
            <w:pPr>
              <w:rPr>
                <w:b/>
                <w:sz w:val="22"/>
                <w:szCs w:val="22"/>
              </w:rPr>
            </w:pPr>
            <w:r w:rsidRPr="00C25467">
              <w:rPr>
                <w:b/>
                <w:sz w:val="22"/>
                <w:szCs w:val="22"/>
              </w:rPr>
              <w:t>1</w:t>
            </w:r>
          </w:p>
        </w:tc>
        <w:tc>
          <w:tcPr>
            <w:tcW w:w="2687" w:type="pct"/>
            <w:tcBorders>
              <w:top w:val="single" w:sz="4" w:space="0" w:color="000000"/>
              <w:left w:val="single" w:sz="4" w:space="0" w:color="000000"/>
              <w:bottom w:val="single" w:sz="4" w:space="0" w:color="000000"/>
              <w:right w:val="none" w:sz="255" w:space="0" w:color="FFFFFF" w:shadow="1"/>
            </w:tcBorders>
          </w:tcPr>
          <w:p w14:paraId="28F94B0E" w14:textId="77777777" w:rsidR="00C25467" w:rsidRPr="00C25467" w:rsidRDefault="00C25467" w:rsidP="00C25467">
            <w:pPr>
              <w:rPr>
                <w:b/>
                <w:sz w:val="22"/>
                <w:szCs w:val="22"/>
              </w:rPr>
            </w:pPr>
            <w:r w:rsidRPr="00C25467">
              <w:rPr>
                <w:b/>
                <w:sz w:val="22"/>
                <w:szCs w:val="22"/>
              </w:rPr>
              <w:t>Полное наименование организац</w:t>
            </w:r>
            <w:proofErr w:type="gramStart"/>
            <w:r w:rsidRPr="00C25467">
              <w:rPr>
                <w:b/>
                <w:sz w:val="22"/>
                <w:szCs w:val="22"/>
              </w:rPr>
              <w:t>ии и ее</w:t>
            </w:r>
            <w:proofErr w:type="gramEnd"/>
            <w:r w:rsidRPr="00C25467">
              <w:rPr>
                <w:b/>
                <w:sz w:val="22"/>
                <w:szCs w:val="22"/>
              </w:rPr>
              <w:t xml:space="preserve"> организационно-правовая форма</w:t>
            </w:r>
            <w:r w:rsidRPr="00C25467">
              <w:rPr>
                <w:sz w:val="22"/>
                <w:szCs w:val="22"/>
              </w:rPr>
              <w:t xml:space="preserve"> (для юридического лица</w:t>
            </w:r>
            <w:r w:rsidRPr="00C25467">
              <w:rPr>
                <w:i/>
                <w:sz w:val="22"/>
                <w:szCs w:val="22"/>
              </w:rPr>
              <w:t>)</w:t>
            </w:r>
            <w:r w:rsidRPr="00C25467">
              <w:rPr>
                <w:b/>
                <w:sz w:val="22"/>
                <w:szCs w:val="22"/>
              </w:rPr>
              <w:t xml:space="preserve">/ Ф.И.О.  участника размещения заказа </w:t>
            </w:r>
            <w:r w:rsidRPr="00C25467">
              <w:rPr>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7EC1319F" w14:textId="77777777" w:rsidR="00C25467" w:rsidRPr="00C25467" w:rsidRDefault="00C25467" w:rsidP="00C25467">
            <w:pPr>
              <w:rPr>
                <w:b/>
                <w:sz w:val="22"/>
                <w:szCs w:val="22"/>
              </w:rPr>
            </w:pPr>
          </w:p>
        </w:tc>
      </w:tr>
      <w:tr w:rsidR="00C25467" w:rsidRPr="00C25467" w14:paraId="17F6CE46"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51A118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41FDC28" w14:textId="77777777" w:rsidR="00C25467" w:rsidRPr="00C25467" w:rsidRDefault="00C25467" w:rsidP="00C25467">
            <w:pPr>
              <w:rPr>
                <w:b/>
                <w:sz w:val="22"/>
                <w:szCs w:val="22"/>
              </w:rPr>
            </w:pPr>
            <w:r w:rsidRPr="00C25467">
              <w:rPr>
                <w:b/>
                <w:sz w:val="22"/>
                <w:szCs w:val="22"/>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14:paraId="054DE27F" w14:textId="77777777" w:rsidR="00C25467" w:rsidRPr="00C25467" w:rsidRDefault="00C25467" w:rsidP="00C25467">
            <w:pPr>
              <w:rPr>
                <w:b/>
                <w:sz w:val="22"/>
                <w:szCs w:val="22"/>
              </w:rPr>
            </w:pPr>
          </w:p>
        </w:tc>
      </w:tr>
      <w:tr w:rsidR="00C25467" w:rsidRPr="00C25467" w14:paraId="315B4C95"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72540661" w14:textId="77777777" w:rsidR="00C25467" w:rsidRPr="00C25467" w:rsidRDefault="00C25467" w:rsidP="00C25467">
            <w:pPr>
              <w:rPr>
                <w:b/>
                <w:sz w:val="22"/>
                <w:szCs w:val="22"/>
              </w:rPr>
            </w:pPr>
            <w:r w:rsidRPr="00C25467">
              <w:rPr>
                <w:b/>
                <w:sz w:val="22"/>
                <w:szCs w:val="22"/>
              </w:rPr>
              <w:t>2</w:t>
            </w:r>
          </w:p>
        </w:tc>
        <w:tc>
          <w:tcPr>
            <w:tcW w:w="2687" w:type="pct"/>
            <w:tcBorders>
              <w:top w:val="single" w:sz="4" w:space="0" w:color="000000"/>
              <w:left w:val="single" w:sz="4" w:space="0" w:color="000000"/>
              <w:bottom w:val="single" w:sz="4" w:space="0" w:color="000000"/>
              <w:right w:val="none" w:sz="255" w:space="0" w:color="FFFFFF" w:shadow="1"/>
            </w:tcBorders>
          </w:tcPr>
          <w:p w14:paraId="1C85A4DC" w14:textId="77777777" w:rsidR="00C25467" w:rsidRPr="00C25467" w:rsidRDefault="00C25467" w:rsidP="00C25467">
            <w:pPr>
              <w:rPr>
                <w:b/>
                <w:sz w:val="22"/>
                <w:szCs w:val="22"/>
              </w:rPr>
            </w:pPr>
            <w:r w:rsidRPr="00C25467">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14:paraId="4E125BDF" w14:textId="77777777" w:rsidR="00C25467" w:rsidRPr="00C25467" w:rsidRDefault="00C25467" w:rsidP="00C25467">
            <w:pPr>
              <w:rPr>
                <w:b/>
                <w:sz w:val="22"/>
                <w:szCs w:val="22"/>
              </w:rPr>
            </w:pPr>
          </w:p>
        </w:tc>
      </w:tr>
      <w:tr w:rsidR="00C25467" w:rsidRPr="00C25467" w14:paraId="7B60AE9D"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695D06A" w14:textId="77777777" w:rsidR="00C25467" w:rsidRPr="00C25467" w:rsidRDefault="00C25467" w:rsidP="00C25467">
            <w:pPr>
              <w:rPr>
                <w:b/>
                <w:sz w:val="22"/>
                <w:szCs w:val="22"/>
              </w:rPr>
            </w:pPr>
          </w:p>
          <w:p w14:paraId="0C6935A6" w14:textId="77777777" w:rsidR="00C25467" w:rsidRPr="00C25467" w:rsidRDefault="00C25467" w:rsidP="00C25467">
            <w:pPr>
              <w:rPr>
                <w:b/>
                <w:sz w:val="22"/>
                <w:szCs w:val="22"/>
              </w:rPr>
            </w:pPr>
          </w:p>
          <w:p w14:paraId="3B3BCB31" w14:textId="77777777" w:rsidR="00C25467" w:rsidRPr="00C25467" w:rsidRDefault="00C25467" w:rsidP="00C25467">
            <w:pPr>
              <w:rPr>
                <w:b/>
                <w:sz w:val="22"/>
                <w:szCs w:val="22"/>
              </w:rPr>
            </w:pPr>
          </w:p>
          <w:p w14:paraId="7FEEDEE1" w14:textId="77777777" w:rsidR="00C25467" w:rsidRPr="00C25467" w:rsidRDefault="00C25467" w:rsidP="00C25467">
            <w:pPr>
              <w:rPr>
                <w:b/>
                <w:sz w:val="22"/>
                <w:szCs w:val="22"/>
              </w:rPr>
            </w:pPr>
            <w:r w:rsidRPr="00C25467">
              <w:rPr>
                <w:b/>
                <w:sz w:val="22"/>
                <w:szCs w:val="22"/>
              </w:rPr>
              <w:t>3</w:t>
            </w:r>
          </w:p>
        </w:tc>
        <w:tc>
          <w:tcPr>
            <w:tcW w:w="2687" w:type="pct"/>
            <w:tcBorders>
              <w:top w:val="single" w:sz="4" w:space="0" w:color="000000"/>
              <w:left w:val="single" w:sz="4" w:space="0" w:color="000000"/>
              <w:bottom w:val="single" w:sz="4" w:space="0" w:color="000000"/>
              <w:right w:val="none" w:sz="255" w:space="0" w:color="FFFFFF" w:shadow="1"/>
            </w:tcBorders>
          </w:tcPr>
          <w:p w14:paraId="09E953E7" w14:textId="77777777" w:rsidR="00C25467" w:rsidRPr="00C25467" w:rsidRDefault="00C25467" w:rsidP="00C25467">
            <w:pPr>
              <w:rPr>
                <w:b/>
                <w:sz w:val="22"/>
                <w:szCs w:val="22"/>
              </w:rPr>
            </w:pPr>
            <w:r w:rsidRPr="00C25467">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C25467">
              <w:rPr>
                <w:i/>
                <w:sz w:val="22"/>
                <w:szCs w:val="22"/>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14:paraId="574489A0" w14:textId="77777777" w:rsidR="00C25467" w:rsidRPr="00C25467" w:rsidRDefault="00C25467" w:rsidP="00C25467">
            <w:pPr>
              <w:rPr>
                <w:b/>
                <w:sz w:val="22"/>
                <w:szCs w:val="22"/>
              </w:rPr>
            </w:pPr>
          </w:p>
        </w:tc>
      </w:tr>
      <w:tr w:rsidR="00C25467" w:rsidRPr="00C25467" w14:paraId="73C48D9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717C8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6618C48" w14:textId="77777777" w:rsidR="00C25467" w:rsidRPr="00C25467" w:rsidRDefault="00C25467" w:rsidP="00C25467">
            <w:pPr>
              <w:rPr>
                <w:i/>
                <w:sz w:val="22"/>
                <w:szCs w:val="22"/>
              </w:rPr>
            </w:pPr>
            <w:r w:rsidRPr="00C25467">
              <w:rPr>
                <w:b/>
                <w:sz w:val="22"/>
                <w:szCs w:val="22"/>
              </w:rPr>
              <w:t xml:space="preserve">Учредители </w:t>
            </w:r>
            <w:r w:rsidRPr="00C25467">
              <w:rPr>
                <w:sz w:val="22"/>
                <w:szCs w:val="22"/>
              </w:rPr>
              <w:t>(перечислить наименования и организационно-правовую форму всех учредителей, чья</w:t>
            </w:r>
            <w:r w:rsidRPr="00C25467">
              <w:rPr>
                <w:i/>
                <w:sz w:val="22"/>
                <w:szCs w:val="22"/>
              </w:rPr>
              <w:t xml:space="preserve"> </w:t>
            </w:r>
            <w:r w:rsidRPr="00C25467">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174F9AE6" w14:textId="77777777" w:rsidR="00C25467" w:rsidRPr="00C25467" w:rsidRDefault="00C25467" w:rsidP="00C25467">
            <w:pPr>
              <w:rPr>
                <w:b/>
                <w:sz w:val="22"/>
                <w:szCs w:val="22"/>
              </w:rPr>
            </w:pPr>
            <w:proofErr w:type="gramStart"/>
            <w:r w:rsidRPr="00C25467">
              <w:rPr>
                <w:i/>
                <w:sz w:val="22"/>
                <w:szCs w:val="22"/>
              </w:rPr>
              <w:t xml:space="preserve">(на основании Учредительных документов установленной формы (устав, положение, учредительный договор) </w:t>
            </w:r>
            <w:r w:rsidRPr="00C25467">
              <w:rPr>
                <w:sz w:val="22"/>
                <w:szCs w:val="22"/>
              </w:rPr>
              <w:t>(для юридических лиц)</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63F61D07" w14:textId="77777777" w:rsidR="00C25467" w:rsidRPr="00C25467" w:rsidRDefault="00C25467" w:rsidP="00C25467">
            <w:pPr>
              <w:rPr>
                <w:b/>
                <w:sz w:val="22"/>
                <w:szCs w:val="22"/>
              </w:rPr>
            </w:pPr>
          </w:p>
        </w:tc>
      </w:tr>
      <w:tr w:rsidR="00C25467" w:rsidRPr="00C25467" w14:paraId="573D1F4D"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678402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E420CD4" w14:textId="77777777" w:rsidR="00C25467" w:rsidRPr="00C25467" w:rsidRDefault="00C25467" w:rsidP="00C25467">
            <w:pPr>
              <w:rPr>
                <w:b/>
                <w:sz w:val="22"/>
                <w:szCs w:val="22"/>
              </w:rPr>
            </w:pPr>
            <w:r w:rsidRPr="00C25467">
              <w:rPr>
                <w:b/>
                <w:sz w:val="22"/>
                <w:szCs w:val="22"/>
              </w:rPr>
              <w:t xml:space="preserve">Срок деятельности </w:t>
            </w:r>
            <w:r w:rsidRPr="00C25467">
              <w:rPr>
                <w:sz w:val="22"/>
                <w:szCs w:val="22"/>
              </w:rPr>
              <w:t xml:space="preserve"> </w:t>
            </w:r>
          </w:p>
        </w:tc>
        <w:tc>
          <w:tcPr>
            <w:tcW w:w="2016" w:type="pct"/>
            <w:tcBorders>
              <w:top w:val="single" w:sz="4" w:space="0" w:color="000000"/>
              <w:left w:val="single" w:sz="4" w:space="0" w:color="000000"/>
              <w:bottom w:val="single" w:sz="4" w:space="0" w:color="000000"/>
              <w:right w:val="single" w:sz="4" w:space="0" w:color="000000"/>
            </w:tcBorders>
          </w:tcPr>
          <w:p w14:paraId="26F31A1A" w14:textId="77777777" w:rsidR="00C25467" w:rsidRPr="00C25467" w:rsidRDefault="00C25467" w:rsidP="00C25467">
            <w:pPr>
              <w:rPr>
                <w:b/>
                <w:sz w:val="22"/>
                <w:szCs w:val="22"/>
              </w:rPr>
            </w:pPr>
          </w:p>
        </w:tc>
      </w:tr>
      <w:tr w:rsidR="00C25467" w:rsidRPr="00C25467" w14:paraId="66F401B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E6AE3A"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2B6DE6E" w14:textId="77777777" w:rsidR="00C25467" w:rsidRPr="00C25467" w:rsidRDefault="00C25467" w:rsidP="00C25467">
            <w:pPr>
              <w:rPr>
                <w:b/>
                <w:sz w:val="22"/>
                <w:szCs w:val="22"/>
              </w:rPr>
            </w:pPr>
            <w:r w:rsidRPr="00C25467">
              <w:rPr>
                <w:b/>
                <w:sz w:val="22"/>
                <w:szCs w:val="22"/>
              </w:rPr>
              <w:t xml:space="preserve">Размер уставного капитала </w:t>
            </w:r>
            <w:proofErr w:type="gramStart"/>
            <w:r w:rsidRPr="00C25467">
              <w:rPr>
                <w:sz w:val="22"/>
                <w:szCs w:val="22"/>
              </w:rPr>
              <w:t xml:space="preserve">( </w:t>
            </w:r>
            <w:proofErr w:type="gramEnd"/>
            <w:r w:rsidRPr="00C25467">
              <w:rPr>
                <w:sz w:val="22"/>
                <w:szCs w:val="22"/>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14:paraId="4C80095D" w14:textId="77777777" w:rsidR="00C25467" w:rsidRPr="00C25467" w:rsidRDefault="00C25467" w:rsidP="00C25467">
            <w:pPr>
              <w:rPr>
                <w:b/>
                <w:sz w:val="22"/>
                <w:szCs w:val="22"/>
              </w:rPr>
            </w:pPr>
          </w:p>
        </w:tc>
      </w:tr>
      <w:tr w:rsidR="00C25467" w:rsidRPr="00C25467" w14:paraId="0F65EBDC" w14:textId="77777777" w:rsidTr="00FC4E7A">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39F3780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none" w:sz="255" w:space="0" w:color="FFFFFF" w:shadow="1"/>
              <w:right w:val="none" w:sz="255" w:space="0" w:color="FFFFFF" w:shadow="1"/>
            </w:tcBorders>
          </w:tcPr>
          <w:p w14:paraId="4C51034E" w14:textId="77777777" w:rsidR="00C25467" w:rsidRPr="00C25467" w:rsidRDefault="00C25467" w:rsidP="00C25467">
            <w:pPr>
              <w:rPr>
                <w:b/>
                <w:sz w:val="22"/>
                <w:szCs w:val="22"/>
              </w:rPr>
            </w:pPr>
            <w:r w:rsidRPr="00C25467">
              <w:rPr>
                <w:b/>
                <w:sz w:val="22"/>
                <w:szCs w:val="22"/>
              </w:rPr>
              <w:t>ИНН</w:t>
            </w:r>
          </w:p>
        </w:tc>
        <w:tc>
          <w:tcPr>
            <w:tcW w:w="2016" w:type="pct"/>
            <w:tcBorders>
              <w:top w:val="single" w:sz="4" w:space="0" w:color="000000"/>
              <w:left w:val="single" w:sz="4" w:space="0" w:color="000000"/>
              <w:bottom w:val="none" w:sz="255" w:space="0" w:color="FFFFFF" w:shadow="1"/>
              <w:right w:val="single" w:sz="4" w:space="0" w:color="000000"/>
            </w:tcBorders>
          </w:tcPr>
          <w:p w14:paraId="5AF8A1D9" w14:textId="77777777" w:rsidR="00C25467" w:rsidRPr="00C25467" w:rsidRDefault="00C25467" w:rsidP="00C25467">
            <w:pPr>
              <w:rPr>
                <w:b/>
                <w:sz w:val="22"/>
                <w:szCs w:val="22"/>
              </w:rPr>
            </w:pPr>
          </w:p>
        </w:tc>
      </w:tr>
      <w:tr w:rsidR="00C25467" w:rsidRPr="00C25467" w14:paraId="311491D3"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4160B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CB95B4D" w14:textId="77777777" w:rsidR="00C25467" w:rsidRPr="00C25467" w:rsidRDefault="00C25467" w:rsidP="00C25467">
            <w:pPr>
              <w:rPr>
                <w:b/>
                <w:sz w:val="22"/>
                <w:szCs w:val="22"/>
              </w:rPr>
            </w:pPr>
            <w:r w:rsidRPr="00C25467">
              <w:rPr>
                <w:b/>
                <w:sz w:val="22"/>
                <w:szCs w:val="22"/>
              </w:rPr>
              <w:t>КПП</w:t>
            </w:r>
          </w:p>
        </w:tc>
        <w:tc>
          <w:tcPr>
            <w:tcW w:w="2016" w:type="pct"/>
            <w:tcBorders>
              <w:top w:val="single" w:sz="4" w:space="0" w:color="000000"/>
              <w:left w:val="single" w:sz="4" w:space="0" w:color="000000"/>
              <w:bottom w:val="single" w:sz="4" w:space="0" w:color="000000"/>
              <w:right w:val="single" w:sz="4" w:space="0" w:color="000000"/>
            </w:tcBorders>
          </w:tcPr>
          <w:p w14:paraId="1DF091C2" w14:textId="77777777" w:rsidR="00C25467" w:rsidRPr="00C25467" w:rsidRDefault="00C25467" w:rsidP="00C25467">
            <w:pPr>
              <w:rPr>
                <w:b/>
                <w:sz w:val="22"/>
                <w:szCs w:val="22"/>
              </w:rPr>
            </w:pPr>
          </w:p>
        </w:tc>
      </w:tr>
      <w:tr w:rsidR="00C25467" w:rsidRPr="00C25467" w14:paraId="4FA3CFD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D2B1707"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91F5D67" w14:textId="77777777" w:rsidR="00C25467" w:rsidRPr="00C25467" w:rsidRDefault="00C25467" w:rsidP="00C25467">
            <w:pPr>
              <w:rPr>
                <w:b/>
                <w:sz w:val="22"/>
                <w:szCs w:val="22"/>
              </w:rPr>
            </w:pPr>
            <w:r w:rsidRPr="00C25467">
              <w:rPr>
                <w:b/>
                <w:sz w:val="22"/>
                <w:szCs w:val="22"/>
              </w:rPr>
              <w:t>ОГРН</w:t>
            </w:r>
          </w:p>
        </w:tc>
        <w:tc>
          <w:tcPr>
            <w:tcW w:w="2016" w:type="pct"/>
            <w:tcBorders>
              <w:top w:val="single" w:sz="4" w:space="0" w:color="000000"/>
              <w:left w:val="single" w:sz="4" w:space="0" w:color="000000"/>
              <w:bottom w:val="single" w:sz="4" w:space="0" w:color="000000"/>
              <w:right w:val="single" w:sz="4" w:space="0" w:color="000000"/>
            </w:tcBorders>
          </w:tcPr>
          <w:p w14:paraId="434F2DFB" w14:textId="77777777" w:rsidR="00C25467" w:rsidRPr="00C25467" w:rsidRDefault="00C25467" w:rsidP="00C25467">
            <w:pPr>
              <w:rPr>
                <w:b/>
                <w:sz w:val="22"/>
                <w:szCs w:val="22"/>
              </w:rPr>
            </w:pPr>
          </w:p>
        </w:tc>
      </w:tr>
      <w:tr w:rsidR="00C25467" w:rsidRPr="00C25467" w14:paraId="1441DEDC"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A6A881C"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43F47BCE" w14:textId="77777777" w:rsidR="00C25467" w:rsidRPr="00C25467" w:rsidRDefault="00C25467" w:rsidP="00C25467">
            <w:pPr>
              <w:rPr>
                <w:b/>
                <w:sz w:val="22"/>
                <w:szCs w:val="22"/>
              </w:rPr>
            </w:pPr>
            <w:r w:rsidRPr="00C25467">
              <w:rPr>
                <w:b/>
                <w:sz w:val="22"/>
                <w:szCs w:val="22"/>
              </w:rPr>
              <w:t>ОКПО</w:t>
            </w:r>
          </w:p>
        </w:tc>
        <w:tc>
          <w:tcPr>
            <w:tcW w:w="2016" w:type="pct"/>
            <w:tcBorders>
              <w:top w:val="single" w:sz="4" w:space="0" w:color="000000"/>
              <w:left w:val="single" w:sz="4" w:space="0" w:color="000000"/>
              <w:bottom w:val="single" w:sz="4" w:space="0" w:color="000000"/>
              <w:right w:val="single" w:sz="4" w:space="0" w:color="000000"/>
            </w:tcBorders>
          </w:tcPr>
          <w:p w14:paraId="153E5B51" w14:textId="77777777" w:rsidR="00C25467" w:rsidRPr="00C25467" w:rsidRDefault="00C25467" w:rsidP="00C25467">
            <w:pPr>
              <w:rPr>
                <w:b/>
                <w:sz w:val="22"/>
                <w:szCs w:val="22"/>
              </w:rPr>
            </w:pPr>
          </w:p>
        </w:tc>
      </w:tr>
      <w:tr w:rsidR="00C25467" w:rsidRPr="00C25467" w14:paraId="16F1DCC1"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E0F6CBF" w14:textId="77777777" w:rsidR="00C25467" w:rsidRPr="00C25467" w:rsidRDefault="00C25467" w:rsidP="00C25467">
            <w:pPr>
              <w:rPr>
                <w:b/>
                <w:sz w:val="22"/>
                <w:szCs w:val="22"/>
              </w:rPr>
            </w:pPr>
          </w:p>
        </w:tc>
        <w:tc>
          <w:tcPr>
            <w:tcW w:w="2687" w:type="pct"/>
            <w:tcBorders>
              <w:top w:val="none" w:sz="255" w:space="0" w:color="FFFFFF" w:shadow="1"/>
              <w:left w:val="single" w:sz="4" w:space="0" w:color="000000"/>
              <w:bottom w:val="single" w:sz="4" w:space="0" w:color="000000"/>
              <w:right w:val="none" w:sz="255" w:space="0" w:color="FFFFFF" w:shadow="1"/>
            </w:tcBorders>
          </w:tcPr>
          <w:p w14:paraId="70CBB885" w14:textId="77777777" w:rsidR="00C25467" w:rsidRPr="00C25467" w:rsidRDefault="00C25467" w:rsidP="00C25467">
            <w:pPr>
              <w:rPr>
                <w:b/>
                <w:sz w:val="22"/>
                <w:szCs w:val="22"/>
              </w:rPr>
            </w:pPr>
            <w:r w:rsidRPr="00C25467">
              <w:rPr>
                <w:b/>
                <w:sz w:val="22"/>
                <w:szCs w:val="22"/>
              </w:rPr>
              <w:t>ОКТМО</w:t>
            </w:r>
          </w:p>
        </w:tc>
        <w:tc>
          <w:tcPr>
            <w:tcW w:w="2016" w:type="pct"/>
            <w:tcBorders>
              <w:top w:val="none" w:sz="255" w:space="0" w:color="FFFFFF" w:shadow="1"/>
              <w:left w:val="single" w:sz="4" w:space="0" w:color="000000"/>
              <w:bottom w:val="single" w:sz="4" w:space="0" w:color="000000"/>
              <w:right w:val="single" w:sz="4" w:space="0" w:color="000000"/>
            </w:tcBorders>
          </w:tcPr>
          <w:p w14:paraId="5272BE0D" w14:textId="77777777" w:rsidR="00C25467" w:rsidRPr="00C25467" w:rsidRDefault="00C25467" w:rsidP="00C25467">
            <w:pPr>
              <w:rPr>
                <w:b/>
                <w:sz w:val="22"/>
                <w:szCs w:val="22"/>
              </w:rPr>
            </w:pPr>
          </w:p>
        </w:tc>
      </w:tr>
      <w:tr w:rsidR="00C25467" w:rsidRPr="00C25467" w14:paraId="46EB9072"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7AE9E6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0FF7111" w14:textId="77777777" w:rsidR="00C25467" w:rsidRPr="00C25467" w:rsidRDefault="00C25467" w:rsidP="00C25467">
            <w:pPr>
              <w:rPr>
                <w:b/>
                <w:sz w:val="22"/>
                <w:szCs w:val="22"/>
              </w:rPr>
            </w:pPr>
            <w:r w:rsidRPr="00C25467">
              <w:rPr>
                <w:b/>
                <w:sz w:val="22"/>
                <w:szCs w:val="22"/>
              </w:rPr>
              <w:t>ОКВЭД</w:t>
            </w:r>
          </w:p>
        </w:tc>
        <w:tc>
          <w:tcPr>
            <w:tcW w:w="2016" w:type="pct"/>
            <w:tcBorders>
              <w:top w:val="single" w:sz="4" w:space="0" w:color="000000"/>
              <w:left w:val="single" w:sz="4" w:space="0" w:color="000000"/>
              <w:bottom w:val="single" w:sz="4" w:space="0" w:color="000000"/>
              <w:right w:val="single" w:sz="4" w:space="0" w:color="000000"/>
            </w:tcBorders>
          </w:tcPr>
          <w:p w14:paraId="42A173FD" w14:textId="77777777" w:rsidR="00C25467" w:rsidRPr="00C25467" w:rsidRDefault="00C25467" w:rsidP="00C25467">
            <w:pPr>
              <w:rPr>
                <w:b/>
                <w:sz w:val="22"/>
                <w:szCs w:val="22"/>
              </w:rPr>
            </w:pPr>
          </w:p>
        </w:tc>
      </w:tr>
      <w:tr w:rsidR="00C25467" w:rsidRPr="00C25467" w14:paraId="7B33C57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6112F98" w14:textId="77777777" w:rsidR="00C25467" w:rsidRPr="00C25467" w:rsidRDefault="00C25467" w:rsidP="00C25467">
            <w:pPr>
              <w:rPr>
                <w:b/>
                <w:sz w:val="22"/>
                <w:szCs w:val="22"/>
              </w:rPr>
            </w:pPr>
            <w:r w:rsidRPr="00C25467">
              <w:rPr>
                <w:b/>
                <w:sz w:val="22"/>
                <w:szCs w:val="22"/>
              </w:rPr>
              <w:t>4</w:t>
            </w:r>
          </w:p>
        </w:tc>
        <w:tc>
          <w:tcPr>
            <w:tcW w:w="2687" w:type="pct"/>
            <w:tcBorders>
              <w:top w:val="single" w:sz="4" w:space="0" w:color="000000"/>
              <w:left w:val="single" w:sz="4" w:space="0" w:color="000000"/>
              <w:bottom w:val="single" w:sz="4" w:space="0" w:color="000000"/>
              <w:right w:val="none" w:sz="255" w:space="0" w:color="FFFFFF" w:shadow="1"/>
            </w:tcBorders>
          </w:tcPr>
          <w:p w14:paraId="6C5BAD50" w14:textId="77777777" w:rsidR="00C25467" w:rsidRPr="00C25467" w:rsidRDefault="00C25467" w:rsidP="00C25467">
            <w:pPr>
              <w:rPr>
                <w:b/>
                <w:sz w:val="22"/>
                <w:szCs w:val="22"/>
              </w:rPr>
            </w:pPr>
            <w:r w:rsidRPr="00C25467">
              <w:rPr>
                <w:b/>
                <w:sz w:val="22"/>
                <w:szCs w:val="22"/>
              </w:rPr>
              <w:t xml:space="preserve">Местонахождение </w:t>
            </w:r>
            <w:r w:rsidRPr="00C25467">
              <w:rPr>
                <w:i/>
                <w:sz w:val="22"/>
                <w:szCs w:val="22"/>
              </w:rPr>
              <w:t>(для юридического лица)</w:t>
            </w:r>
            <w:r w:rsidRPr="00C25467">
              <w:rPr>
                <w:b/>
                <w:sz w:val="22"/>
                <w:szCs w:val="22"/>
              </w:rPr>
              <w:t xml:space="preserve">/сведения о месте жительства </w:t>
            </w:r>
            <w:r w:rsidRPr="00C25467">
              <w:rPr>
                <w:i/>
                <w:sz w:val="22"/>
                <w:szCs w:val="22"/>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14:paraId="1414C0C3" w14:textId="77777777" w:rsidR="00C25467" w:rsidRPr="00C25467" w:rsidRDefault="00C25467" w:rsidP="00C25467">
            <w:pPr>
              <w:rPr>
                <w:b/>
                <w:sz w:val="22"/>
                <w:szCs w:val="22"/>
              </w:rPr>
            </w:pPr>
          </w:p>
        </w:tc>
      </w:tr>
      <w:tr w:rsidR="00C25467" w:rsidRPr="00C25467" w14:paraId="5A201397"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0C2C45A6" w14:textId="77777777" w:rsidR="00C25467" w:rsidRPr="00C25467" w:rsidRDefault="00C25467" w:rsidP="00C25467">
            <w:pPr>
              <w:rPr>
                <w:b/>
                <w:sz w:val="22"/>
                <w:szCs w:val="22"/>
              </w:rPr>
            </w:pPr>
            <w:r w:rsidRPr="00C25467">
              <w:rPr>
                <w:b/>
                <w:sz w:val="22"/>
                <w:szCs w:val="22"/>
              </w:rPr>
              <w:t>5</w:t>
            </w:r>
          </w:p>
        </w:tc>
        <w:tc>
          <w:tcPr>
            <w:tcW w:w="2687" w:type="pct"/>
            <w:tcBorders>
              <w:top w:val="single" w:sz="4" w:space="0" w:color="000000"/>
              <w:left w:val="single" w:sz="4" w:space="0" w:color="000000"/>
              <w:bottom w:val="single" w:sz="4" w:space="0" w:color="000000"/>
              <w:right w:val="none" w:sz="255" w:space="0" w:color="FFFFFF" w:shadow="1"/>
            </w:tcBorders>
          </w:tcPr>
          <w:p w14:paraId="1978A0E3" w14:textId="77777777" w:rsidR="00C25467" w:rsidRPr="00C25467" w:rsidRDefault="00C25467" w:rsidP="00C25467">
            <w:pPr>
              <w:rPr>
                <w:b/>
                <w:sz w:val="22"/>
                <w:szCs w:val="22"/>
              </w:rPr>
            </w:pPr>
            <w:r w:rsidRPr="00C25467">
              <w:rPr>
                <w:b/>
                <w:sz w:val="22"/>
                <w:szCs w:val="22"/>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14:paraId="43C0E50E" w14:textId="77777777" w:rsidR="00C25467" w:rsidRPr="00C25467" w:rsidRDefault="00C25467" w:rsidP="00C25467">
            <w:pPr>
              <w:rPr>
                <w:b/>
                <w:sz w:val="22"/>
                <w:szCs w:val="22"/>
              </w:rPr>
            </w:pPr>
          </w:p>
        </w:tc>
      </w:tr>
      <w:tr w:rsidR="00C25467" w:rsidRPr="00C25467" w14:paraId="4C9C78B8"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B9C68F7" w14:textId="77777777" w:rsidR="00C25467" w:rsidRPr="00C25467" w:rsidRDefault="00C25467" w:rsidP="00C25467">
            <w:pPr>
              <w:rPr>
                <w:b/>
                <w:sz w:val="22"/>
                <w:szCs w:val="22"/>
              </w:rPr>
            </w:pPr>
          </w:p>
          <w:p w14:paraId="5A738ECA" w14:textId="77777777" w:rsidR="00C25467" w:rsidRPr="00C25467" w:rsidRDefault="00C25467" w:rsidP="00C25467">
            <w:pPr>
              <w:rPr>
                <w:b/>
                <w:sz w:val="22"/>
                <w:szCs w:val="22"/>
              </w:rPr>
            </w:pPr>
          </w:p>
          <w:p w14:paraId="1E39CB07" w14:textId="77777777" w:rsidR="00C25467" w:rsidRPr="00C25467" w:rsidRDefault="00C25467" w:rsidP="00C25467">
            <w:pPr>
              <w:rPr>
                <w:b/>
                <w:sz w:val="22"/>
                <w:szCs w:val="22"/>
              </w:rPr>
            </w:pPr>
            <w:r w:rsidRPr="00C25467">
              <w:rPr>
                <w:b/>
                <w:sz w:val="22"/>
                <w:szCs w:val="22"/>
              </w:rPr>
              <w:t>6</w:t>
            </w:r>
          </w:p>
        </w:tc>
        <w:tc>
          <w:tcPr>
            <w:tcW w:w="2687" w:type="pct"/>
            <w:tcBorders>
              <w:top w:val="single" w:sz="4" w:space="0" w:color="000000"/>
              <w:left w:val="single" w:sz="4" w:space="0" w:color="000000"/>
              <w:bottom w:val="single" w:sz="4" w:space="0" w:color="000000"/>
              <w:right w:val="none" w:sz="255" w:space="0" w:color="FFFFFF" w:shadow="1"/>
            </w:tcBorders>
          </w:tcPr>
          <w:p w14:paraId="2A2E97BF" w14:textId="77777777" w:rsidR="00C25467" w:rsidRPr="00C25467" w:rsidRDefault="00C25467" w:rsidP="00C25467">
            <w:pPr>
              <w:rPr>
                <w:b/>
                <w:sz w:val="22"/>
                <w:szCs w:val="22"/>
              </w:rPr>
            </w:pPr>
            <w:r w:rsidRPr="00C25467">
              <w:rPr>
                <w:b/>
                <w:sz w:val="22"/>
                <w:szCs w:val="22"/>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588049CF" w14:textId="77777777" w:rsidR="00C25467" w:rsidRPr="00C25467" w:rsidRDefault="00C25467" w:rsidP="00C25467">
            <w:pPr>
              <w:rPr>
                <w:b/>
                <w:sz w:val="22"/>
                <w:szCs w:val="22"/>
              </w:rPr>
            </w:pPr>
          </w:p>
        </w:tc>
      </w:tr>
      <w:tr w:rsidR="00C25467" w:rsidRPr="00C25467" w14:paraId="33EA32B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9D0019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BDAA48D" w14:textId="77777777" w:rsidR="00C25467" w:rsidRPr="00C25467" w:rsidRDefault="00C25467" w:rsidP="00C25467">
            <w:pPr>
              <w:rPr>
                <w:b/>
                <w:sz w:val="22"/>
                <w:szCs w:val="22"/>
              </w:rPr>
            </w:pPr>
            <w:r w:rsidRPr="00C25467">
              <w:rPr>
                <w:b/>
                <w:sz w:val="22"/>
                <w:szCs w:val="22"/>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14:paraId="7DE777C1" w14:textId="77777777" w:rsidR="00C25467" w:rsidRPr="00C25467" w:rsidRDefault="00C25467" w:rsidP="00C25467">
            <w:pPr>
              <w:rPr>
                <w:b/>
                <w:sz w:val="22"/>
                <w:szCs w:val="22"/>
              </w:rPr>
            </w:pPr>
          </w:p>
        </w:tc>
      </w:tr>
      <w:tr w:rsidR="00C25467" w:rsidRPr="00C25467" w14:paraId="55BC2F1E"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AA80C8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BF4F7B9" w14:textId="77777777" w:rsidR="00C25467" w:rsidRPr="00C25467" w:rsidRDefault="00C25467" w:rsidP="00C25467">
            <w:pPr>
              <w:rPr>
                <w:b/>
                <w:sz w:val="22"/>
                <w:szCs w:val="22"/>
              </w:rPr>
            </w:pPr>
            <w:r w:rsidRPr="00C25467">
              <w:rPr>
                <w:b/>
                <w:sz w:val="22"/>
                <w:szCs w:val="22"/>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14:paraId="5FD050E4" w14:textId="77777777" w:rsidR="00C25467" w:rsidRPr="00C25467" w:rsidRDefault="00C25467" w:rsidP="00C25467">
            <w:pPr>
              <w:rPr>
                <w:b/>
                <w:sz w:val="22"/>
                <w:szCs w:val="22"/>
              </w:rPr>
            </w:pPr>
          </w:p>
        </w:tc>
      </w:tr>
      <w:tr w:rsidR="00C25467" w:rsidRPr="00C25467" w14:paraId="61DAF48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2F68682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5370098A" w14:textId="77777777" w:rsidR="00C25467" w:rsidRPr="00C25467" w:rsidRDefault="00C25467" w:rsidP="00C25467">
            <w:pPr>
              <w:rPr>
                <w:b/>
                <w:sz w:val="22"/>
                <w:szCs w:val="22"/>
              </w:rPr>
            </w:pPr>
            <w:r w:rsidRPr="00C25467">
              <w:rPr>
                <w:b/>
                <w:sz w:val="22"/>
                <w:szCs w:val="22"/>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14:paraId="0C2AD285" w14:textId="77777777" w:rsidR="00C25467" w:rsidRPr="00C25467" w:rsidRDefault="00C25467" w:rsidP="00C25467">
            <w:pPr>
              <w:rPr>
                <w:b/>
                <w:sz w:val="22"/>
                <w:szCs w:val="22"/>
              </w:rPr>
            </w:pPr>
          </w:p>
        </w:tc>
      </w:tr>
      <w:tr w:rsidR="00C25467" w:rsidRPr="00C25467" w14:paraId="074FEA9B"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27E4ED4A" w14:textId="77777777" w:rsidR="00C25467" w:rsidRPr="00C25467" w:rsidRDefault="00C25467" w:rsidP="00C25467">
            <w:pPr>
              <w:rPr>
                <w:b/>
                <w:sz w:val="22"/>
                <w:szCs w:val="22"/>
              </w:rPr>
            </w:pPr>
            <w:r w:rsidRPr="00C25467">
              <w:rPr>
                <w:b/>
                <w:sz w:val="22"/>
                <w:szCs w:val="22"/>
              </w:rPr>
              <w:t>7</w:t>
            </w:r>
          </w:p>
        </w:tc>
        <w:tc>
          <w:tcPr>
            <w:tcW w:w="2687" w:type="pct"/>
            <w:tcBorders>
              <w:top w:val="single" w:sz="4" w:space="0" w:color="000000"/>
              <w:left w:val="single" w:sz="4" w:space="0" w:color="000000"/>
              <w:bottom w:val="single" w:sz="4" w:space="0" w:color="000000"/>
              <w:right w:val="none" w:sz="255" w:space="0" w:color="FFFFFF" w:shadow="1"/>
            </w:tcBorders>
          </w:tcPr>
          <w:p w14:paraId="146FF379" w14:textId="77777777" w:rsidR="00C25467" w:rsidRPr="00C25467" w:rsidRDefault="00C25467" w:rsidP="00C25467">
            <w:pPr>
              <w:rPr>
                <w:b/>
                <w:sz w:val="22"/>
                <w:szCs w:val="22"/>
              </w:rPr>
            </w:pPr>
            <w:r w:rsidRPr="00C25467">
              <w:rPr>
                <w:b/>
                <w:sz w:val="22"/>
                <w:szCs w:val="22"/>
              </w:rPr>
              <w:t xml:space="preserve">Руководитель </w:t>
            </w:r>
            <w:r w:rsidRPr="00C25467">
              <w:rPr>
                <w:sz w:val="22"/>
                <w:szCs w:val="22"/>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25DC164A" w14:textId="77777777" w:rsidR="00C25467" w:rsidRPr="00C25467" w:rsidRDefault="00C25467" w:rsidP="00C25467">
            <w:pPr>
              <w:rPr>
                <w:b/>
                <w:sz w:val="22"/>
                <w:szCs w:val="22"/>
              </w:rPr>
            </w:pPr>
          </w:p>
        </w:tc>
      </w:tr>
      <w:tr w:rsidR="00C25467" w:rsidRPr="00C25467" w14:paraId="0271726D"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FE7E7FE" w14:textId="77777777" w:rsidR="00C25467" w:rsidRPr="00C25467" w:rsidRDefault="00C25467" w:rsidP="00C25467">
            <w:pPr>
              <w:rPr>
                <w:b/>
                <w:sz w:val="22"/>
                <w:szCs w:val="22"/>
              </w:rPr>
            </w:pPr>
            <w:r w:rsidRPr="00C25467">
              <w:rPr>
                <w:b/>
                <w:sz w:val="22"/>
                <w:szCs w:val="22"/>
              </w:rPr>
              <w:t>8</w:t>
            </w:r>
          </w:p>
        </w:tc>
        <w:tc>
          <w:tcPr>
            <w:tcW w:w="2687" w:type="pct"/>
            <w:tcBorders>
              <w:top w:val="single" w:sz="4" w:space="0" w:color="000000"/>
              <w:left w:val="single" w:sz="4" w:space="0" w:color="000000"/>
              <w:bottom w:val="single" w:sz="4" w:space="0" w:color="000000"/>
              <w:right w:val="none" w:sz="255" w:space="0" w:color="FFFFFF" w:shadow="1"/>
            </w:tcBorders>
          </w:tcPr>
          <w:p w14:paraId="1EBBD125" w14:textId="77777777" w:rsidR="00C25467" w:rsidRPr="00C25467" w:rsidRDefault="00C25467" w:rsidP="00C25467">
            <w:pPr>
              <w:rPr>
                <w:sz w:val="22"/>
                <w:szCs w:val="22"/>
              </w:rPr>
            </w:pPr>
            <w:r w:rsidRPr="00C25467">
              <w:rPr>
                <w:b/>
                <w:sz w:val="22"/>
                <w:szCs w:val="22"/>
              </w:rPr>
              <w:t>Главный бухгалтер</w:t>
            </w:r>
          </w:p>
          <w:p w14:paraId="26533210"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60B45D70" w14:textId="77777777" w:rsidR="00C25467" w:rsidRPr="00C25467" w:rsidRDefault="00C25467" w:rsidP="00C25467">
            <w:pPr>
              <w:rPr>
                <w:b/>
                <w:sz w:val="22"/>
                <w:szCs w:val="22"/>
              </w:rPr>
            </w:pPr>
          </w:p>
        </w:tc>
      </w:tr>
      <w:tr w:rsidR="00C25467" w:rsidRPr="00C25467" w14:paraId="0B498CAF"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553F5FD1" w14:textId="77777777" w:rsidR="00C25467" w:rsidRPr="00C25467" w:rsidRDefault="00C25467" w:rsidP="00C25467">
            <w:pPr>
              <w:rPr>
                <w:b/>
                <w:sz w:val="22"/>
                <w:szCs w:val="22"/>
              </w:rPr>
            </w:pPr>
            <w:r w:rsidRPr="00C25467">
              <w:rPr>
                <w:b/>
                <w:sz w:val="22"/>
                <w:szCs w:val="22"/>
              </w:rPr>
              <w:t>9</w:t>
            </w:r>
          </w:p>
        </w:tc>
        <w:tc>
          <w:tcPr>
            <w:tcW w:w="2687" w:type="pct"/>
            <w:tcBorders>
              <w:top w:val="single" w:sz="4" w:space="0" w:color="000000"/>
              <w:left w:val="single" w:sz="4" w:space="0" w:color="000000"/>
              <w:bottom w:val="single" w:sz="4" w:space="0" w:color="000000"/>
              <w:right w:val="none" w:sz="255" w:space="0" w:color="FFFFFF" w:shadow="1"/>
            </w:tcBorders>
          </w:tcPr>
          <w:p w14:paraId="7B4BB2CF" w14:textId="77777777" w:rsidR="00C25467" w:rsidRPr="00C25467" w:rsidRDefault="00C25467" w:rsidP="00C25467">
            <w:pPr>
              <w:rPr>
                <w:sz w:val="22"/>
                <w:szCs w:val="22"/>
              </w:rPr>
            </w:pPr>
            <w:r w:rsidRPr="00C25467">
              <w:rPr>
                <w:b/>
                <w:sz w:val="22"/>
                <w:szCs w:val="22"/>
              </w:rPr>
              <w:t>Контактное лицо</w:t>
            </w:r>
          </w:p>
          <w:p w14:paraId="2217B6E6" w14:textId="77777777" w:rsidR="00C25467" w:rsidRPr="00C25467" w:rsidRDefault="00C25467" w:rsidP="00C25467">
            <w:pPr>
              <w:rPr>
                <w:b/>
                <w:sz w:val="22"/>
                <w:szCs w:val="22"/>
              </w:rPr>
            </w:pPr>
            <w:r w:rsidRPr="00C25467">
              <w:rPr>
                <w:sz w:val="22"/>
                <w:szCs w:val="22"/>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14:paraId="02D0473C" w14:textId="77777777" w:rsidR="00C25467" w:rsidRPr="00C25467" w:rsidRDefault="00C25467" w:rsidP="00C25467">
            <w:pPr>
              <w:rPr>
                <w:b/>
                <w:sz w:val="22"/>
                <w:szCs w:val="22"/>
              </w:rPr>
            </w:pPr>
          </w:p>
        </w:tc>
      </w:tr>
      <w:tr w:rsidR="00C25467" w:rsidRPr="00C25467" w14:paraId="533BDFEB"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FA6DEC9" w14:textId="77777777" w:rsidR="00C25467" w:rsidRPr="00C25467" w:rsidRDefault="00C25467" w:rsidP="00C25467">
            <w:pPr>
              <w:rPr>
                <w:b/>
                <w:sz w:val="22"/>
                <w:szCs w:val="22"/>
              </w:rPr>
            </w:pPr>
          </w:p>
          <w:p w14:paraId="5FBD7AE2" w14:textId="77777777" w:rsidR="00C25467" w:rsidRPr="00C25467" w:rsidRDefault="00C25467" w:rsidP="00C25467">
            <w:pPr>
              <w:rPr>
                <w:b/>
                <w:sz w:val="22"/>
                <w:szCs w:val="22"/>
              </w:rPr>
            </w:pPr>
          </w:p>
          <w:p w14:paraId="032011B3" w14:textId="77777777" w:rsidR="00C25467" w:rsidRPr="00C25467" w:rsidRDefault="00C25467" w:rsidP="00C25467">
            <w:pPr>
              <w:rPr>
                <w:b/>
                <w:sz w:val="22"/>
                <w:szCs w:val="22"/>
              </w:rPr>
            </w:pPr>
          </w:p>
          <w:p w14:paraId="0053B6E1" w14:textId="77777777" w:rsidR="00C25467" w:rsidRPr="00C25467" w:rsidRDefault="00C25467" w:rsidP="00C25467">
            <w:pPr>
              <w:rPr>
                <w:b/>
                <w:sz w:val="22"/>
                <w:szCs w:val="22"/>
              </w:rPr>
            </w:pPr>
            <w:r w:rsidRPr="00C25467">
              <w:rPr>
                <w:b/>
                <w:sz w:val="22"/>
                <w:szCs w:val="22"/>
              </w:rPr>
              <w:t>10</w:t>
            </w:r>
          </w:p>
        </w:tc>
        <w:tc>
          <w:tcPr>
            <w:tcW w:w="2687" w:type="pct"/>
            <w:tcBorders>
              <w:top w:val="single" w:sz="4" w:space="0" w:color="000000"/>
              <w:left w:val="single" w:sz="4" w:space="0" w:color="000000"/>
              <w:bottom w:val="single" w:sz="4" w:space="0" w:color="000000"/>
              <w:right w:val="none" w:sz="255" w:space="0" w:color="FFFFFF" w:shadow="1"/>
            </w:tcBorders>
          </w:tcPr>
          <w:p w14:paraId="269B87B8" w14:textId="77777777" w:rsidR="00C25467" w:rsidRPr="00C25467" w:rsidRDefault="00C25467" w:rsidP="00C25467">
            <w:pPr>
              <w:rPr>
                <w:b/>
                <w:sz w:val="22"/>
                <w:szCs w:val="22"/>
              </w:rPr>
            </w:pPr>
            <w:r w:rsidRPr="00C25467">
              <w:rPr>
                <w:b/>
                <w:sz w:val="22"/>
                <w:szCs w:val="22"/>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14:paraId="37B26E3D" w14:textId="77777777" w:rsidR="00C25467" w:rsidRPr="00C25467" w:rsidRDefault="00C25467" w:rsidP="00C25467">
            <w:pPr>
              <w:rPr>
                <w:b/>
                <w:sz w:val="22"/>
                <w:szCs w:val="22"/>
              </w:rPr>
            </w:pPr>
          </w:p>
        </w:tc>
      </w:tr>
      <w:tr w:rsidR="00C25467" w:rsidRPr="00C25467" w14:paraId="43110BC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B0A1855"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D54462E" w14:textId="77777777" w:rsidR="00C25467" w:rsidRPr="00C25467" w:rsidRDefault="00C25467" w:rsidP="00C25467">
            <w:pPr>
              <w:rPr>
                <w:b/>
                <w:sz w:val="22"/>
                <w:szCs w:val="22"/>
              </w:rPr>
            </w:pPr>
            <w:r w:rsidRPr="00C25467">
              <w:rPr>
                <w:b/>
                <w:sz w:val="22"/>
                <w:szCs w:val="22"/>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14:paraId="75150941" w14:textId="77777777" w:rsidR="00C25467" w:rsidRPr="00C25467" w:rsidRDefault="00C25467" w:rsidP="00C25467">
            <w:pPr>
              <w:rPr>
                <w:b/>
                <w:sz w:val="22"/>
                <w:szCs w:val="22"/>
              </w:rPr>
            </w:pPr>
          </w:p>
        </w:tc>
      </w:tr>
      <w:tr w:rsidR="00C25467" w:rsidRPr="00C25467" w14:paraId="32B0B6A0"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FFECE26"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6D3792B8" w14:textId="77777777" w:rsidR="00C25467" w:rsidRPr="00C25467" w:rsidRDefault="00C25467" w:rsidP="00C25467">
            <w:pPr>
              <w:rPr>
                <w:b/>
                <w:sz w:val="22"/>
                <w:szCs w:val="22"/>
              </w:rPr>
            </w:pPr>
            <w:r w:rsidRPr="00C25467">
              <w:rPr>
                <w:b/>
                <w:sz w:val="22"/>
                <w:szCs w:val="22"/>
              </w:rPr>
              <w:t xml:space="preserve">Применение ставки НДС 10% </w:t>
            </w:r>
            <w:r w:rsidRPr="00C25467">
              <w:rPr>
                <w:sz w:val="22"/>
                <w:szCs w:val="22"/>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14:paraId="0804940F" w14:textId="77777777" w:rsidR="00C25467" w:rsidRPr="00C25467" w:rsidRDefault="00C25467" w:rsidP="00C25467">
            <w:pPr>
              <w:rPr>
                <w:b/>
                <w:sz w:val="22"/>
                <w:szCs w:val="22"/>
              </w:rPr>
            </w:pPr>
          </w:p>
        </w:tc>
      </w:tr>
      <w:tr w:rsidR="00C25467" w:rsidRPr="00C25467" w14:paraId="0DCFA3B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405AF44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C5A7E64" w14:textId="77777777" w:rsidR="00C25467" w:rsidRPr="00C25467" w:rsidRDefault="00C25467" w:rsidP="00C25467">
            <w:pPr>
              <w:rPr>
                <w:b/>
                <w:sz w:val="22"/>
                <w:szCs w:val="22"/>
              </w:rPr>
            </w:pPr>
            <w:r w:rsidRPr="00C25467">
              <w:rPr>
                <w:b/>
                <w:sz w:val="22"/>
                <w:szCs w:val="22"/>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14:paraId="36AFB56B" w14:textId="77777777" w:rsidR="00C25467" w:rsidRPr="00C25467" w:rsidRDefault="00C25467" w:rsidP="00C25467">
            <w:pPr>
              <w:rPr>
                <w:b/>
                <w:sz w:val="22"/>
                <w:szCs w:val="22"/>
              </w:rPr>
            </w:pPr>
          </w:p>
        </w:tc>
      </w:tr>
      <w:tr w:rsidR="00C25467" w:rsidRPr="00C25467" w14:paraId="0CCA9664"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71C84EC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2C8374C6" w14:textId="77777777" w:rsidR="00C25467" w:rsidRPr="00C25467" w:rsidRDefault="00C25467" w:rsidP="00C25467">
            <w:pPr>
              <w:rPr>
                <w:b/>
                <w:sz w:val="22"/>
                <w:szCs w:val="22"/>
              </w:rPr>
            </w:pPr>
            <w:r w:rsidRPr="00C25467">
              <w:rPr>
                <w:b/>
                <w:sz w:val="22"/>
                <w:szCs w:val="22"/>
              </w:rPr>
              <w:t>Основные виды деятельности</w:t>
            </w:r>
          </w:p>
          <w:p w14:paraId="4A239E3B"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537A1027" w14:textId="77777777" w:rsidR="00C25467" w:rsidRPr="00C25467" w:rsidRDefault="00C25467" w:rsidP="00C25467">
            <w:pPr>
              <w:rPr>
                <w:b/>
                <w:sz w:val="22"/>
                <w:szCs w:val="22"/>
              </w:rPr>
            </w:pPr>
          </w:p>
        </w:tc>
      </w:tr>
      <w:tr w:rsidR="00C25467" w:rsidRPr="00C25467" w14:paraId="3852DF69"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2F83539"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71E9CB5" w14:textId="77777777" w:rsidR="00C25467" w:rsidRPr="00C25467" w:rsidRDefault="00C25467" w:rsidP="00C25467">
            <w:pPr>
              <w:rPr>
                <w:b/>
                <w:sz w:val="22"/>
                <w:szCs w:val="22"/>
              </w:rPr>
            </w:pPr>
            <w:r w:rsidRPr="00C25467">
              <w:rPr>
                <w:b/>
                <w:sz w:val="22"/>
                <w:szCs w:val="22"/>
              </w:rPr>
              <w:t>Лицензируемые виды деятельности</w:t>
            </w:r>
          </w:p>
          <w:p w14:paraId="0C6E8CCC" w14:textId="77777777" w:rsidR="00C25467" w:rsidRPr="00C25467" w:rsidRDefault="00C25467" w:rsidP="00C25467">
            <w:pPr>
              <w:rPr>
                <w:b/>
                <w:sz w:val="22"/>
                <w:szCs w:val="22"/>
              </w:rPr>
            </w:pPr>
          </w:p>
        </w:tc>
        <w:tc>
          <w:tcPr>
            <w:tcW w:w="2016" w:type="pct"/>
            <w:tcBorders>
              <w:top w:val="single" w:sz="4" w:space="0" w:color="000000"/>
              <w:left w:val="single" w:sz="4" w:space="0" w:color="000000"/>
              <w:bottom w:val="single" w:sz="4" w:space="0" w:color="000000"/>
              <w:right w:val="single" w:sz="4" w:space="0" w:color="000000"/>
            </w:tcBorders>
          </w:tcPr>
          <w:p w14:paraId="081C14B4" w14:textId="77777777" w:rsidR="00C25467" w:rsidRPr="00C25467" w:rsidRDefault="00C25467" w:rsidP="00C25467">
            <w:pPr>
              <w:rPr>
                <w:b/>
                <w:sz w:val="22"/>
                <w:szCs w:val="22"/>
              </w:rPr>
            </w:pPr>
          </w:p>
        </w:tc>
      </w:tr>
      <w:tr w:rsidR="00C25467" w:rsidRPr="00C25467" w14:paraId="4D50410A"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E518474"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85330A7" w14:textId="77777777" w:rsidR="00C25467" w:rsidRPr="00C25467" w:rsidRDefault="00C25467" w:rsidP="00C25467">
            <w:pPr>
              <w:rPr>
                <w:b/>
                <w:sz w:val="22"/>
                <w:szCs w:val="22"/>
              </w:rPr>
            </w:pPr>
            <w:r w:rsidRPr="00C25467">
              <w:rPr>
                <w:b/>
                <w:sz w:val="22"/>
                <w:szCs w:val="22"/>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14:paraId="2A7E60B1" w14:textId="77777777" w:rsidR="00C25467" w:rsidRPr="00C25467" w:rsidRDefault="00C25467" w:rsidP="00C25467">
            <w:pPr>
              <w:rPr>
                <w:b/>
                <w:sz w:val="22"/>
                <w:szCs w:val="22"/>
              </w:rPr>
            </w:pPr>
          </w:p>
        </w:tc>
      </w:tr>
      <w:tr w:rsidR="00C25467" w:rsidRPr="00C25467" w14:paraId="34738D9E" w14:textId="77777777" w:rsidTr="00FC4E7A">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14:paraId="1ADBF533" w14:textId="77777777" w:rsidR="00C25467" w:rsidRPr="00C25467" w:rsidRDefault="00C25467" w:rsidP="00C25467">
            <w:pPr>
              <w:rPr>
                <w:b/>
                <w:sz w:val="22"/>
                <w:szCs w:val="22"/>
              </w:rPr>
            </w:pPr>
          </w:p>
          <w:p w14:paraId="035A73D5" w14:textId="77777777" w:rsidR="00C25467" w:rsidRPr="00C25467" w:rsidRDefault="00C25467" w:rsidP="00C25467">
            <w:pPr>
              <w:rPr>
                <w:b/>
                <w:sz w:val="22"/>
                <w:szCs w:val="22"/>
              </w:rPr>
            </w:pPr>
            <w:r w:rsidRPr="00C25467">
              <w:rPr>
                <w:b/>
                <w:sz w:val="22"/>
                <w:szCs w:val="22"/>
              </w:rPr>
              <w:t>11</w:t>
            </w:r>
          </w:p>
        </w:tc>
        <w:tc>
          <w:tcPr>
            <w:tcW w:w="2687" w:type="pct"/>
            <w:tcBorders>
              <w:top w:val="single" w:sz="4" w:space="0" w:color="000000"/>
              <w:left w:val="single" w:sz="4" w:space="0" w:color="000000"/>
              <w:bottom w:val="single" w:sz="4" w:space="0" w:color="000000"/>
              <w:right w:val="none" w:sz="255" w:space="0" w:color="FFFFFF" w:shadow="1"/>
            </w:tcBorders>
          </w:tcPr>
          <w:p w14:paraId="401A5EBD" w14:textId="77777777" w:rsidR="00C25467" w:rsidRPr="00C25467" w:rsidRDefault="00C25467" w:rsidP="00C25467">
            <w:pPr>
              <w:rPr>
                <w:b/>
                <w:sz w:val="22"/>
                <w:szCs w:val="22"/>
              </w:rPr>
            </w:pPr>
            <w:r w:rsidRPr="00C25467">
              <w:rPr>
                <w:b/>
                <w:sz w:val="22"/>
                <w:szCs w:val="22"/>
              </w:rPr>
              <w:t xml:space="preserve">Банковские реквизиты </w:t>
            </w:r>
            <w:r w:rsidRPr="00C25467">
              <w:rPr>
                <w:sz w:val="22"/>
                <w:szCs w:val="22"/>
              </w:rPr>
              <w:t>(может быть несколько)</w:t>
            </w:r>
            <w:r w:rsidRPr="00C25467">
              <w:rPr>
                <w:b/>
                <w:sz w:val="22"/>
                <w:szCs w:val="22"/>
              </w:rPr>
              <w:t>:</w:t>
            </w:r>
          </w:p>
          <w:p w14:paraId="4EB14084" w14:textId="77777777" w:rsidR="00C25467" w:rsidRPr="00C25467" w:rsidRDefault="00C25467" w:rsidP="00C25467">
            <w:pPr>
              <w:rPr>
                <w:b/>
                <w:sz w:val="22"/>
                <w:szCs w:val="22"/>
              </w:rPr>
            </w:pPr>
            <w:r w:rsidRPr="00C25467">
              <w:rPr>
                <w:b/>
                <w:sz w:val="22"/>
                <w:szCs w:val="22"/>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14:paraId="0104E937" w14:textId="77777777" w:rsidR="00C25467" w:rsidRPr="00C25467" w:rsidRDefault="00C25467" w:rsidP="00C25467">
            <w:pPr>
              <w:rPr>
                <w:b/>
                <w:sz w:val="22"/>
                <w:szCs w:val="22"/>
              </w:rPr>
            </w:pPr>
          </w:p>
        </w:tc>
      </w:tr>
      <w:tr w:rsidR="00C25467" w:rsidRPr="00C25467" w14:paraId="0671DFD5"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00CA770"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0804C25" w14:textId="77777777" w:rsidR="00C25467" w:rsidRPr="00C25467" w:rsidRDefault="00C25467" w:rsidP="00C25467">
            <w:pPr>
              <w:rPr>
                <w:b/>
                <w:sz w:val="22"/>
                <w:szCs w:val="22"/>
              </w:rPr>
            </w:pPr>
            <w:r w:rsidRPr="00C25467">
              <w:rPr>
                <w:b/>
                <w:sz w:val="22"/>
                <w:szCs w:val="22"/>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14:paraId="24F5D826" w14:textId="77777777" w:rsidR="00C25467" w:rsidRPr="00C25467" w:rsidRDefault="00C25467" w:rsidP="00C25467">
            <w:pPr>
              <w:rPr>
                <w:b/>
                <w:sz w:val="22"/>
                <w:szCs w:val="22"/>
              </w:rPr>
            </w:pPr>
          </w:p>
        </w:tc>
      </w:tr>
      <w:tr w:rsidR="00C25467" w:rsidRPr="00C25467" w14:paraId="21AE8907"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59A4A06E"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1BAB82B1" w14:textId="77777777" w:rsidR="00C25467" w:rsidRPr="00C25467" w:rsidRDefault="00C25467" w:rsidP="00C25467">
            <w:pPr>
              <w:rPr>
                <w:b/>
                <w:sz w:val="22"/>
                <w:szCs w:val="22"/>
              </w:rPr>
            </w:pPr>
            <w:r w:rsidRPr="00C25467">
              <w:rPr>
                <w:b/>
                <w:sz w:val="22"/>
                <w:szCs w:val="22"/>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14:paraId="1DC174E7" w14:textId="77777777" w:rsidR="00C25467" w:rsidRPr="00C25467" w:rsidRDefault="00C25467" w:rsidP="00C25467">
            <w:pPr>
              <w:rPr>
                <w:b/>
                <w:sz w:val="22"/>
                <w:szCs w:val="22"/>
              </w:rPr>
            </w:pPr>
          </w:p>
        </w:tc>
      </w:tr>
      <w:tr w:rsidR="00C25467" w:rsidRPr="00C25467" w14:paraId="70BA33FB"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FCB937B"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7FE5A986" w14:textId="77777777" w:rsidR="00C25467" w:rsidRPr="00C25467" w:rsidRDefault="00C25467" w:rsidP="00C25467">
            <w:pPr>
              <w:rPr>
                <w:b/>
                <w:sz w:val="22"/>
                <w:szCs w:val="22"/>
              </w:rPr>
            </w:pPr>
            <w:r w:rsidRPr="00C25467">
              <w:rPr>
                <w:b/>
                <w:sz w:val="22"/>
                <w:szCs w:val="22"/>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14:paraId="28A583B3" w14:textId="77777777" w:rsidR="00C25467" w:rsidRPr="00C25467" w:rsidRDefault="00C25467" w:rsidP="00C25467">
            <w:pPr>
              <w:rPr>
                <w:b/>
                <w:sz w:val="22"/>
                <w:szCs w:val="22"/>
              </w:rPr>
            </w:pPr>
          </w:p>
        </w:tc>
      </w:tr>
      <w:tr w:rsidR="00C25467" w:rsidRPr="00C25467" w14:paraId="33CE827F" w14:textId="77777777" w:rsidTr="00FC4E7A">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14:paraId="326908BD" w14:textId="77777777" w:rsidR="00C25467" w:rsidRPr="00C25467" w:rsidRDefault="00C25467" w:rsidP="00C25467">
            <w:pPr>
              <w:rPr>
                <w:b/>
                <w:sz w:val="22"/>
                <w:szCs w:val="22"/>
              </w:rPr>
            </w:pPr>
          </w:p>
        </w:tc>
        <w:tc>
          <w:tcPr>
            <w:tcW w:w="2687" w:type="pct"/>
            <w:tcBorders>
              <w:top w:val="single" w:sz="4" w:space="0" w:color="000000"/>
              <w:left w:val="single" w:sz="4" w:space="0" w:color="000000"/>
              <w:bottom w:val="single" w:sz="4" w:space="0" w:color="000000"/>
              <w:right w:val="none" w:sz="255" w:space="0" w:color="FFFFFF" w:shadow="1"/>
            </w:tcBorders>
          </w:tcPr>
          <w:p w14:paraId="02810B83" w14:textId="77777777" w:rsidR="00C25467" w:rsidRPr="00C25467" w:rsidRDefault="00C25467" w:rsidP="00C25467">
            <w:pPr>
              <w:rPr>
                <w:b/>
                <w:sz w:val="22"/>
                <w:szCs w:val="22"/>
              </w:rPr>
            </w:pPr>
            <w:r w:rsidRPr="00C25467">
              <w:rPr>
                <w:b/>
                <w:sz w:val="22"/>
                <w:szCs w:val="22"/>
              </w:rPr>
              <w:t>Код БИК</w:t>
            </w:r>
          </w:p>
        </w:tc>
        <w:tc>
          <w:tcPr>
            <w:tcW w:w="2016" w:type="pct"/>
            <w:tcBorders>
              <w:top w:val="single" w:sz="4" w:space="0" w:color="000000"/>
              <w:left w:val="single" w:sz="4" w:space="0" w:color="000000"/>
              <w:bottom w:val="single" w:sz="4" w:space="0" w:color="000000"/>
              <w:right w:val="single" w:sz="4" w:space="0" w:color="000000"/>
            </w:tcBorders>
          </w:tcPr>
          <w:p w14:paraId="2BA353B1" w14:textId="77777777" w:rsidR="00C25467" w:rsidRPr="00C25467" w:rsidRDefault="00C25467" w:rsidP="00C25467">
            <w:pPr>
              <w:rPr>
                <w:b/>
                <w:sz w:val="22"/>
                <w:szCs w:val="22"/>
              </w:rPr>
            </w:pPr>
          </w:p>
        </w:tc>
      </w:tr>
      <w:tr w:rsidR="00C25467" w:rsidRPr="00C25467" w14:paraId="34602476"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147120C6" w14:textId="77777777" w:rsidR="00C25467" w:rsidRPr="00C25467" w:rsidRDefault="00C25467" w:rsidP="00C25467">
            <w:pPr>
              <w:rPr>
                <w:b/>
                <w:sz w:val="22"/>
                <w:szCs w:val="22"/>
              </w:rPr>
            </w:pPr>
            <w:r w:rsidRPr="00C25467">
              <w:rPr>
                <w:b/>
                <w:sz w:val="22"/>
                <w:szCs w:val="22"/>
              </w:rPr>
              <w:t>12</w:t>
            </w:r>
          </w:p>
        </w:tc>
        <w:tc>
          <w:tcPr>
            <w:tcW w:w="2687" w:type="pct"/>
            <w:tcBorders>
              <w:top w:val="single" w:sz="4" w:space="0" w:color="000000"/>
              <w:left w:val="single" w:sz="4" w:space="0" w:color="000000"/>
              <w:bottom w:val="single" w:sz="4" w:space="0" w:color="000000"/>
              <w:right w:val="none" w:sz="255" w:space="0" w:color="FFFFFF" w:shadow="1"/>
            </w:tcBorders>
          </w:tcPr>
          <w:p w14:paraId="53030F37" w14:textId="77777777" w:rsidR="00C25467" w:rsidRPr="00C25467" w:rsidRDefault="00C25467" w:rsidP="00C25467">
            <w:pPr>
              <w:rPr>
                <w:b/>
                <w:sz w:val="22"/>
                <w:szCs w:val="22"/>
              </w:rPr>
            </w:pPr>
            <w:r w:rsidRPr="00C25467">
              <w:rPr>
                <w:b/>
                <w:sz w:val="22"/>
                <w:szCs w:val="22"/>
              </w:rPr>
              <w:t xml:space="preserve">Перечень должностных лиц, уполномоченных подписывать </w:t>
            </w:r>
            <w:proofErr w:type="gramStart"/>
            <w:r w:rsidRPr="00C25467">
              <w:rPr>
                <w:b/>
                <w:sz w:val="22"/>
                <w:szCs w:val="22"/>
              </w:rPr>
              <w:t>счет-фактуры</w:t>
            </w:r>
            <w:proofErr w:type="gramEnd"/>
          </w:p>
        </w:tc>
        <w:tc>
          <w:tcPr>
            <w:tcW w:w="2016" w:type="pct"/>
            <w:tcBorders>
              <w:top w:val="single" w:sz="4" w:space="0" w:color="000000"/>
              <w:left w:val="single" w:sz="4" w:space="0" w:color="000000"/>
              <w:bottom w:val="single" w:sz="4" w:space="0" w:color="000000"/>
              <w:right w:val="single" w:sz="4" w:space="0" w:color="000000"/>
            </w:tcBorders>
          </w:tcPr>
          <w:p w14:paraId="376B8F2B" w14:textId="77777777" w:rsidR="00C25467" w:rsidRPr="00C25467" w:rsidRDefault="00C25467" w:rsidP="00C25467">
            <w:pPr>
              <w:rPr>
                <w:b/>
                <w:sz w:val="22"/>
                <w:szCs w:val="22"/>
              </w:rPr>
            </w:pPr>
          </w:p>
        </w:tc>
      </w:tr>
      <w:tr w:rsidR="00C25467" w:rsidRPr="00C25467" w14:paraId="39C4DA11" w14:textId="77777777" w:rsidTr="00FC4E7A">
        <w:tc>
          <w:tcPr>
            <w:tcW w:w="297" w:type="pct"/>
            <w:tcBorders>
              <w:top w:val="single" w:sz="4" w:space="0" w:color="000000"/>
              <w:left w:val="single" w:sz="4" w:space="0" w:color="000000"/>
              <w:bottom w:val="single" w:sz="4" w:space="0" w:color="000000"/>
              <w:right w:val="none" w:sz="255" w:space="0" w:color="FFFFFF" w:shadow="1"/>
            </w:tcBorders>
          </w:tcPr>
          <w:p w14:paraId="6763936A" w14:textId="77777777" w:rsidR="00C25467" w:rsidRPr="00C25467" w:rsidRDefault="00C25467" w:rsidP="00C25467">
            <w:pPr>
              <w:rPr>
                <w:b/>
                <w:sz w:val="22"/>
                <w:szCs w:val="22"/>
              </w:rPr>
            </w:pPr>
            <w:r w:rsidRPr="00C25467">
              <w:rPr>
                <w:b/>
                <w:sz w:val="22"/>
                <w:szCs w:val="22"/>
              </w:rPr>
              <w:t>13</w:t>
            </w:r>
          </w:p>
        </w:tc>
        <w:tc>
          <w:tcPr>
            <w:tcW w:w="2687" w:type="pct"/>
            <w:tcBorders>
              <w:top w:val="single" w:sz="4" w:space="0" w:color="000000"/>
              <w:left w:val="single" w:sz="4" w:space="0" w:color="000000"/>
              <w:bottom w:val="single" w:sz="4" w:space="0" w:color="000000"/>
              <w:right w:val="none" w:sz="255" w:space="0" w:color="FFFFFF" w:shadow="1"/>
            </w:tcBorders>
          </w:tcPr>
          <w:p w14:paraId="721B2D76" w14:textId="77777777" w:rsidR="00C25467" w:rsidRPr="00C25467" w:rsidRDefault="00C25467" w:rsidP="00C25467">
            <w:pPr>
              <w:rPr>
                <w:b/>
                <w:sz w:val="22"/>
                <w:szCs w:val="22"/>
              </w:rPr>
            </w:pPr>
            <w:r w:rsidRPr="00C25467">
              <w:rPr>
                <w:b/>
                <w:sz w:val="22"/>
                <w:szCs w:val="22"/>
              </w:rPr>
              <w:t>Согласие участника размещения заказа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14:paraId="17ABED8C" w14:textId="77777777" w:rsidR="00C25467" w:rsidRPr="00C25467" w:rsidRDefault="00C25467" w:rsidP="00C25467">
            <w:pPr>
              <w:rPr>
                <w:b/>
                <w:sz w:val="22"/>
                <w:szCs w:val="22"/>
              </w:rPr>
            </w:pPr>
          </w:p>
        </w:tc>
      </w:tr>
    </w:tbl>
    <w:p w14:paraId="4FEE9F95" w14:textId="77777777" w:rsidR="00C25467" w:rsidRPr="00C25467" w:rsidRDefault="00C25467" w:rsidP="00C25467">
      <w:pPr>
        <w:tabs>
          <w:tab w:val="left" w:pos="1418"/>
        </w:tabs>
        <w:spacing w:before="120" w:after="60"/>
        <w:ind w:firstLine="567"/>
        <w:jc w:val="center"/>
        <w:outlineLvl w:val="3"/>
        <w:rPr>
          <w:bCs/>
          <w:sz w:val="22"/>
          <w:szCs w:val="22"/>
        </w:rPr>
      </w:pPr>
    </w:p>
    <w:p w14:paraId="106CF611" w14:textId="77777777" w:rsidR="00C25467" w:rsidRPr="00C25467" w:rsidRDefault="00C25467" w:rsidP="00C25467">
      <w:pPr>
        <w:tabs>
          <w:tab w:val="left" w:pos="1418"/>
        </w:tabs>
        <w:spacing w:before="120" w:after="60"/>
        <w:jc w:val="both"/>
        <w:outlineLvl w:val="3"/>
        <w:rPr>
          <w:b/>
        </w:rPr>
      </w:pPr>
    </w:p>
    <w:p w14:paraId="3F28A2F9" w14:textId="77777777" w:rsidR="00C25467" w:rsidRPr="00C25467" w:rsidRDefault="00C25467" w:rsidP="00C25467">
      <w:pPr>
        <w:tabs>
          <w:tab w:val="left" w:pos="1418"/>
        </w:tabs>
        <w:spacing w:before="120" w:after="60"/>
        <w:jc w:val="both"/>
        <w:outlineLvl w:val="3"/>
        <w:rPr>
          <w:b/>
        </w:rPr>
      </w:pPr>
    </w:p>
    <w:p w14:paraId="1500F829" w14:textId="77777777" w:rsidR="00C25467" w:rsidRPr="00C25467" w:rsidRDefault="00C25467" w:rsidP="00C25467">
      <w:pPr>
        <w:tabs>
          <w:tab w:val="left" w:pos="1418"/>
        </w:tabs>
        <w:spacing w:before="120" w:after="60"/>
        <w:jc w:val="both"/>
        <w:outlineLvl w:val="3"/>
        <w:rPr>
          <w:b/>
        </w:rPr>
      </w:pPr>
    </w:p>
    <w:p w14:paraId="613CFE3B" w14:textId="77777777" w:rsidR="00C25467" w:rsidRPr="00C25467" w:rsidRDefault="00C25467" w:rsidP="00C25467">
      <w:pPr>
        <w:tabs>
          <w:tab w:val="left" w:pos="1418"/>
        </w:tabs>
        <w:spacing w:before="120" w:after="60"/>
        <w:jc w:val="both"/>
        <w:outlineLvl w:val="3"/>
        <w:rPr>
          <w:b/>
        </w:rPr>
      </w:pPr>
    </w:p>
    <w:p w14:paraId="7BF20641" w14:textId="77777777" w:rsidR="00C25467" w:rsidRPr="00C25467" w:rsidRDefault="00C25467" w:rsidP="00C25467">
      <w:pPr>
        <w:tabs>
          <w:tab w:val="left" w:pos="1418"/>
        </w:tabs>
        <w:spacing w:before="120" w:after="60"/>
        <w:jc w:val="both"/>
        <w:outlineLvl w:val="3"/>
        <w:rPr>
          <w:b/>
        </w:rPr>
      </w:pPr>
    </w:p>
    <w:p w14:paraId="0EE6F03D" w14:textId="77777777" w:rsidR="00C25467" w:rsidRPr="00C25467" w:rsidRDefault="00C25467" w:rsidP="00C25467">
      <w:pPr>
        <w:tabs>
          <w:tab w:val="left" w:pos="1418"/>
        </w:tabs>
        <w:spacing w:before="120" w:after="60"/>
        <w:jc w:val="both"/>
        <w:outlineLvl w:val="3"/>
        <w:rPr>
          <w:b/>
        </w:rPr>
      </w:pPr>
    </w:p>
    <w:p w14:paraId="4C9B1B1E" w14:textId="77777777" w:rsidR="00C25467" w:rsidRPr="00C25467" w:rsidRDefault="00C25467" w:rsidP="00C25467">
      <w:pPr>
        <w:tabs>
          <w:tab w:val="left" w:pos="1418"/>
        </w:tabs>
        <w:spacing w:before="120" w:after="60"/>
        <w:jc w:val="both"/>
        <w:outlineLvl w:val="3"/>
        <w:rPr>
          <w:b/>
        </w:rPr>
      </w:pPr>
    </w:p>
    <w:p w14:paraId="756C2842" w14:textId="77777777" w:rsidR="00C25467" w:rsidRPr="00C25467" w:rsidRDefault="00C25467" w:rsidP="00C25467">
      <w:pPr>
        <w:spacing w:before="480" w:after="240"/>
        <w:rPr>
          <w:b/>
          <w:bCs/>
          <w:szCs w:val="28"/>
        </w:rPr>
      </w:pPr>
    </w:p>
    <w:p w14:paraId="7917AF96" w14:textId="00197430" w:rsidR="005B5C46" w:rsidRPr="00B51ED4" w:rsidRDefault="005B5C46" w:rsidP="00C25467">
      <w:pPr>
        <w:spacing w:line="200" w:lineRule="atLeast"/>
        <w:jc w:val="center"/>
        <w:rPr>
          <w:b/>
          <w:bCs/>
          <w:szCs w:val="28"/>
        </w:rPr>
      </w:pPr>
    </w:p>
    <w:sectPr w:rsidR="005B5C46" w:rsidRPr="00B51ED4" w:rsidSect="00485D1A">
      <w:pgSz w:w="11906" w:h="16838"/>
      <w:pgMar w:top="709" w:right="566" w:bottom="568"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4D3E0" w14:textId="77777777" w:rsidR="00D9742B" w:rsidRDefault="00D9742B">
      <w:r>
        <w:separator/>
      </w:r>
    </w:p>
  </w:endnote>
  <w:endnote w:type="continuationSeparator" w:id="0">
    <w:p w14:paraId="786FED9F" w14:textId="77777777" w:rsidR="00D9742B" w:rsidRDefault="00D97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D696C3" w14:textId="77777777" w:rsidR="00D9742B" w:rsidRDefault="00D9742B">
      <w:r>
        <w:separator/>
      </w:r>
    </w:p>
  </w:footnote>
  <w:footnote w:type="continuationSeparator" w:id="0">
    <w:p w14:paraId="60B6998A" w14:textId="77777777" w:rsidR="00D9742B" w:rsidRDefault="00D97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8565222"/>
    <w:lvl w:ilvl="0">
      <w:start w:val="1"/>
      <w:numFmt w:val="decimal"/>
      <w:pStyle w:val="a"/>
      <w:lvlText w:val="%1."/>
      <w:lvlJc w:val="left"/>
      <w:pPr>
        <w:tabs>
          <w:tab w:val="num" w:pos="643"/>
        </w:tabs>
        <w:ind w:left="643" w:hanging="360"/>
      </w:pPr>
    </w:lvl>
  </w:abstractNum>
  <w:abstractNum w:abstractNumId="1">
    <w:nsid w:val="00000001"/>
    <w:multiLevelType w:val="multilevel"/>
    <w:tmpl w:val="00000001"/>
    <w:lvl w:ilvl="0">
      <w:start w:val="1"/>
      <w:numFmt w:val="decimal"/>
      <w:lvlText w:val="%1."/>
      <w:lvlJc w:val="left"/>
      <w:pPr>
        <w:tabs>
          <w:tab w:val="num" w:pos="1572"/>
        </w:tabs>
        <w:ind w:left="1572" w:hanging="360"/>
      </w:pPr>
    </w:lvl>
    <w:lvl w:ilvl="1">
      <w:start w:val="1"/>
      <w:numFmt w:val="decimal"/>
      <w:lvlText w:val="%2."/>
      <w:lvlJc w:val="left"/>
      <w:pPr>
        <w:tabs>
          <w:tab w:val="num" w:pos="1932"/>
        </w:tabs>
        <w:ind w:left="1932" w:hanging="360"/>
      </w:pPr>
    </w:lvl>
    <w:lvl w:ilvl="2">
      <w:start w:val="1"/>
      <w:numFmt w:val="decimal"/>
      <w:lvlText w:val="%3."/>
      <w:lvlJc w:val="left"/>
      <w:pPr>
        <w:tabs>
          <w:tab w:val="num" w:pos="2292"/>
        </w:tabs>
        <w:ind w:left="2292" w:hanging="360"/>
      </w:pPr>
    </w:lvl>
    <w:lvl w:ilvl="3">
      <w:start w:val="1"/>
      <w:numFmt w:val="decimal"/>
      <w:lvlText w:val="%4."/>
      <w:lvlJc w:val="left"/>
      <w:pPr>
        <w:tabs>
          <w:tab w:val="num" w:pos="2652"/>
        </w:tabs>
        <w:ind w:left="2652" w:hanging="360"/>
      </w:pPr>
    </w:lvl>
    <w:lvl w:ilvl="4">
      <w:start w:val="1"/>
      <w:numFmt w:val="decimal"/>
      <w:lvlText w:val="%5."/>
      <w:lvlJc w:val="left"/>
      <w:pPr>
        <w:tabs>
          <w:tab w:val="num" w:pos="3012"/>
        </w:tabs>
        <w:ind w:left="3012" w:hanging="360"/>
      </w:pPr>
    </w:lvl>
    <w:lvl w:ilvl="5">
      <w:start w:val="1"/>
      <w:numFmt w:val="decimal"/>
      <w:lvlText w:val="%6."/>
      <w:lvlJc w:val="left"/>
      <w:pPr>
        <w:tabs>
          <w:tab w:val="num" w:pos="3372"/>
        </w:tabs>
        <w:ind w:left="3372" w:hanging="360"/>
      </w:pPr>
    </w:lvl>
    <w:lvl w:ilvl="6">
      <w:start w:val="1"/>
      <w:numFmt w:val="decimal"/>
      <w:lvlText w:val="%7."/>
      <w:lvlJc w:val="left"/>
      <w:pPr>
        <w:tabs>
          <w:tab w:val="num" w:pos="3732"/>
        </w:tabs>
        <w:ind w:left="3732" w:hanging="360"/>
      </w:pPr>
    </w:lvl>
    <w:lvl w:ilvl="7">
      <w:start w:val="1"/>
      <w:numFmt w:val="decimal"/>
      <w:lvlText w:val="%8."/>
      <w:lvlJc w:val="left"/>
      <w:pPr>
        <w:tabs>
          <w:tab w:val="num" w:pos="4092"/>
        </w:tabs>
        <w:ind w:left="4092" w:hanging="360"/>
      </w:pPr>
    </w:lvl>
    <w:lvl w:ilvl="8">
      <w:start w:val="1"/>
      <w:numFmt w:val="decimal"/>
      <w:lvlText w:val="%9."/>
      <w:lvlJc w:val="left"/>
      <w:pPr>
        <w:tabs>
          <w:tab w:val="num" w:pos="4452"/>
        </w:tabs>
        <w:ind w:left="4452" w:hanging="360"/>
      </w:pPr>
    </w:lvl>
  </w:abstractNum>
  <w:abstractNum w:abstractNumId="2">
    <w:nsid w:val="00000002"/>
    <w:multiLevelType w:val="multilevel"/>
    <w:tmpl w:val="D9986042"/>
    <w:lvl w:ilvl="0">
      <w:start w:val="1"/>
      <w:numFmt w:val="decimal"/>
      <w:lvlText w:val="*"/>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00000005"/>
    <w:multiLevelType w:val="multilevel"/>
    <w:tmpl w:val="00000005"/>
    <w:lvl w:ilvl="0">
      <w:start w:val="1"/>
      <w:numFmt w:val="bullet"/>
      <w:lvlText w:val=""/>
      <w:lvlJc w:val="left"/>
      <w:pPr>
        <w:tabs>
          <w:tab w:val="num" w:pos="720"/>
        </w:tabs>
        <w:ind w:left="720" w:hanging="360"/>
      </w:pPr>
      <w:rPr>
        <w:rFonts w:ascii="Symbol" w:hAnsi="Symbol"/>
        <w:b/>
        <w:bCs/>
        <w:caps w:val="0"/>
        <w:smallCaps w:val="0"/>
        <w:sz w:val="22"/>
        <w:szCs w:val="20"/>
      </w:rPr>
    </w:lvl>
    <w:lvl w:ilvl="1">
      <w:start w:val="1"/>
      <w:numFmt w:val="bullet"/>
      <w:lvlText w:val=""/>
      <w:lvlJc w:val="left"/>
      <w:pPr>
        <w:tabs>
          <w:tab w:val="num" w:pos="1080"/>
        </w:tabs>
        <w:ind w:left="1080" w:hanging="360"/>
      </w:pPr>
      <w:rPr>
        <w:rFonts w:ascii="Symbol" w:hAnsi="Symbol"/>
        <w:b/>
        <w:bCs/>
        <w:caps w:val="0"/>
        <w:smallCaps w:val="0"/>
        <w:sz w:val="22"/>
        <w:szCs w:val="20"/>
      </w:rPr>
    </w:lvl>
    <w:lvl w:ilvl="2">
      <w:start w:val="1"/>
      <w:numFmt w:val="bullet"/>
      <w:lvlText w:val=""/>
      <w:lvlJc w:val="left"/>
      <w:pPr>
        <w:tabs>
          <w:tab w:val="num" w:pos="1440"/>
        </w:tabs>
        <w:ind w:left="1440" w:hanging="360"/>
      </w:pPr>
      <w:rPr>
        <w:rFonts w:ascii="Symbol" w:hAnsi="Symbol"/>
        <w:b/>
        <w:bCs/>
        <w:caps w:val="0"/>
        <w:smallCaps w:val="0"/>
        <w:sz w:val="22"/>
        <w:szCs w:val="20"/>
      </w:rPr>
    </w:lvl>
    <w:lvl w:ilvl="3">
      <w:start w:val="1"/>
      <w:numFmt w:val="bullet"/>
      <w:lvlText w:val=""/>
      <w:lvlJc w:val="left"/>
      <w:pPr>
        <w:tabs>
          <w:tab w:val="num" w:pos="1800"/>
        </w:tabs>
        <w:ind w:left="1800" w:hanging="360"/>
      </w:pPr>
      <w:rPr>
        <w:rFonts w:ascii="Symbol" w:hAnsi="Symbol"/>
        <w:b/>
        <w:bCs/>
        <w:caps w:val="0"/>
        <w:smallCaps w:val="0"/>
        <w:sz w:val="22"/>
        <w:szCs w:val="20"/>
      </w:rPr>
    </w:lvl>
    <w:lvl w:ilvl="4">
      <w:start w:val="1"/>
      <w:numFmt w:val="bullet"/>
      <w:lvlText w:val=""/>
      <w:lvlJc w:val="left"/>
      <w:pPr>
        <w:tabs>
          <w:tab w:val="num" w:pos="2160"/>
        </w:tabs>
        <w:ind w:left="2160" w:hanging="360"/>
      </w:pPr>
      <w:rPr>
        <w:rFonts w:ascii="Symbol" w:hAnsi="Symbol"/>
        <w:b/>
        <w:bCs/>
        <w:caps w:val="0"/>
        <w:smallCaps w:val="0"/>
        <w:sz w:val="22"/>
        <w:szCs w:val="20"/>
      </w:rPr>
    </w:lvl>
    <w:lvl w:ilvl="5">
      <w:start w:val="1"/>
      <w:numFmt w:val="bullet"/>
      <w:lvlText w:val=""/>
      <w:lvlJc w:val="left"/>
      <w:pPr>
        <w:tabs>
          <w:tab w:val="num" w:pos="2520"/>
        </w:tabs>
        <w:ind w:left="2520" w:hanging="360"/>
      </w:pPr>
      <w:rPr>
        <w:rFonts w:ascii="Symbol" w:hAnsi="Symbol"/>
        <w:b/>
        <w:bCs/>
        <w:caps w:val="0"/>
        <w:smallCaps w:val="0"/>
        <w:sz w:val="22"/>
        <w:szCs w:val="20"/>
      </w:rPr>
    </w:lvl>
    <w:lvl w:ilvl="6">
      <w:start w:val="1"/>
      <w:numFmt w:val="bullet"/>
      <w:lvlText w:val=""/>
      <w:lvlJc w:val="left"/>
      <w:pPr>
        <w:tabs>
          <w:tab w:val="num" w:pos="2880"/>
        </w:tabs>
        <w:ind w:left="2880" w:hanging="360"/>
      </w:pPr>
      <w:rPr>
        <w:rFonts w:ascii="Symbol" w:hAnsi="Symbol"/>
        <w:b/>
        <w:bCs/>
        <w:caps w:val="0"/>
        <w:smallCaps w:val="0"/>
        <w:sz w:val="22"/>
        <w:szCs w:val="20"/>
      </w:rPr>
    </w:lvl>
    <w:lvl w:ilvl="7">
      <w:start w:val="1"/>
      <w:numFmt w:val="bullet"/>
      <w:lvlText w:val=""/>
      <w:lvlJc w:val="left"/>
      <w:pPr>
        <w:tabs>
          <w:tab w:val="num" w:pos="3240"/>
        </w:tabs>
        <w:ind w:left="3240" w:hanging="360"/>
      </w:pPr>
      <w:rPr>
        <w:rFonts w:ascii="Symbol" w:hAnsi="Symbol"/>
        <w:b/>
        <w:bCs/>
        <w:caps w:val="0"/>
        <w:smallCaps w:val="0"/>
        <w:sz w:val="22"/>
        <w:szCs w:val="20"/>
      </w:rPr>
    </w:lvl>
    <w:lvl w:ilvl="8">
      <w:start w:val="1"/>
      <w:numFmt w:val="bullet"/>
      <w:lvlText w:val=""/>
      <w:lvlJc w:val="left"/>
      <w:pPr>
        <w:tabs>
          <w:tab w:val="num" w:pos="3600"/>
        </w:tabs>
        <w:ind w:left="3600" w:hanging="360"/>
      </w:pPr>
      <w:rPr>
        <w:rFonts w:ascii="Symbol" w:hAnsi="Symbol"/>
        <w:b/>
        <w:bCs/>
        <w:caps w:val="0"/>
        <w:smallCaps w:val="0"/>
        <w:sz w:val="22"/>
        <w:szCs w:val="20"/>
      </w:rPr>
    </w:lvl>
  </w:abstractNum>
  <w:abstractNum w:abstractNumId="4">
    <w:nsid w:val="00000007"/>
    <w:multiLevelType w:val="multilevel"/>
    <w:tmpl w:val="00000007"/>
    <w:lvl w:ilvl="0">
      <w:start w:val="1"/>
      <w:numFmt w:val="decimal"/>
      <w:lvlText w:val="%1)"/>
      <w:lvlJc w:val="left"/>
      <w:pPr>
        <w:tabs>
          <w:tab w:val="num" w:pos="720"/>
        </w:tabs>
        <w:ind w:left="720" w:hanging="360"/>
      </w:pPr>
      <w:rPr>
        <w:rFonts w:ascii="Symbol" w:hAnsi="Symbol"/>
        <w:b w:val="0"/>
        <w:bCs w:val="0"/>
        <w:caps w:val="0"/>
        <w:smallCap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74F0EEE"/>
    <w:multiLevelType w:val="hybridMultilevel"/>
    <w:tmpl w:val="2C4CDFD4"/>
    <w:lvl w:ilvl="0" w:tplc="93687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DF3562"/>
    <w:multiLevelType w:val="multilevel"/>
    <w:tmpl w:val="5E96183C"/>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thaiNumbers"/>
      <w:lvlText w:val="(%5)"/>
      <w:lvlJc w:val="left"/>
      <w:pPr>
        <w:ind w:left="2977" w:hanging="850"/>
      </w:pPr>
    </w:lvl>
    <w:lvl w:ilvl="5">
      <w:start w:val="1"/>
      <w:numFmt w:val="decimal"/>
      <w:lvlText w:val=""/>
      <w:lvlJc w:val="left"/>
      <w:pPr>
        <w:ind w:left="1134" w:hanging="1134"/>
      </w:pPr>
      <w:rPr>
        <w:b w:val="0"/>
        <w:bCs w:val="0"/>
        <w:i w:val="0"/>
        <w:iCs w:val="0"/>
        <w:caps w:val="0"/>
        <w:smallCaps w:val="0"/>
        <w:strike w:val="0"/>
        <w:dstrike w:val="0"/>
        <w:vanish w:val="0"/>
        <w:spacing w:val="0"/>
        <w:kern w:val="0"/>
        <w:position w:val="0"/>
        <w:u w:val="none"/>
        <w:effect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F6955D1"/>
    <w:multiLevelType w:val="singleLevel"/>
    <w:tmpl w:val="0419000F"/>
    <w:lvl w:ilvl="0">
      <w:start w:val="1"/>
      <w:numFmt w:val="decimal"/>
      <w:lvlText w:val="%1."/>
      <w:lvlJc w:val="left"/>
      <w:pPr>
        <w:tabs>
          <w:tab w:val="num" w:pos="360"/>
        </w:tabs>
        <w:ind w:left="360" w:hanging="360"/>
      </w:pPr>
    </w:lvl>
  </w:abstractNum>
  <w:abstractNum w:abstractNumId="9">
    <w:nsid w:val="16D76056"/>
    <w:multiLevelType w:val="multilevel"/>
    <w:tmpl w:val="EB04875A"/>
    <w:lvl w:ilvl="0">
      <w:start w:val="1"/>
      <w:numFmt w:val="decimal"/>
      <w:lvlText w:val="%1."/>
      <w:lvlJc w:val="left"/>
      <w:pPr>
        <w:tabs>
          <w:tab w:val="num" w:pos="1069"/>
        </w:tabs>
        <w:ind w:firstLine="709"/>
      </w:pPr>
    </w:lvl>
    <w:lvl w:ilvl="1">
      <w:start w:val="1"/>
      <w:numFmt w:val="decimal"/>
      <w:pStyle w:val="ConsNormal"/>
      <w:lvlText w:val="%1.%2."/>
      <w:lvlJc w:val="left"/>
      <w:pPr>
        <w:tabs>
          <w:tab w:val="num" w:pos="1429"/>
        </w:tabs>
        <w:ind w:firstLine="709"/>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nsid w:val="1A5904D7"/>
    <w:multiLevelType w:val="hybridMultilevel"/>
    <w:tmpl w:val="FF003E1A"/>
    <w:lvl w:ilvl="0" w:tplc="DD2EC07A">
      <w:start w:val="1"/>
      <w:numFmt w:val="upperRoman"/>
      <w:pStyle w:val="a0"/>
      <w:lvlText w:val="%1."/>
      <w:lvlJc w:val="left"/>
      <w:pPr>
        <w:tabs>
          <w:tab w:val="num" w:pos="567"/>
        </w:tabs>
        <w:ind w:left="567" w:hanging="567"/>
      </w:pPr>
    </w:lvl>
    <w:lvl w:ilvl="1" w:tplc="96DE6958">
      <w:start w:val="1"/>
      <w:numFmt w:val="lowerLetter"/>
      <w:lvlText w:val="%2."/>
      <w:lvlJc w:val="left"/>
      <w:pPr>
        <w:tabs>
          <w:tab w:val="num" w:pos="1440"/>
        </w:tabs>
        <w:ind w:left="1440" w:hanging="360"/>
      </w:pPr>
    </w:lvl>
    <w:lvl w:ilvl="2" w:tplc="DE74A350">
      <w:start w:val="1"/>
      <w:numFmt w:val="lowerRoman"/>
      <w:lvlText w:val="%3."/>
      <w:lvlJc w:val="right"/>
      <w:pPr>
        <w:tabs>
          <w:tab w:val="num" w:pos="2160"/>
        </w:tabs>
        <w:ind w:left="2160" w:hanging="180"/>
      </w:pPr>
    </w:lvl>
    <w:lvl w:ilvl="3" w:tplc="E064E8DE">
      <w:start w:val="1"/>
      <w:numFmt w:val="decimal"/>
      <w:pStyle w:val="a1"/>
      <w:lvlText w:val="%4."/>
      <w:lvlJc w:val="left"/>
      <w:pPr>
        <w:tabs>
          <w:tab w:val="num" w:pos="2880"/>
        </w:tabs>
        <w:ind w:left="2880" w:hanging="360"/>
      </w:pPr>
    </w:lvl>
    <w:lvl w:ilvl="4" w:tplc="43BA8D42">
      <w:start w:val="1"/>
      <w:numFmt w:val="lowerLetter"/>
      <w:pStyle w:val="a2"/>
      <w:lvlText w:val="%5."/>
      <w:lvlJc w:val="left"/>
      <w:pPr>
        <w:tabs>
          <w:tab w:val="num" w:pos="3600"/>
        </w:tabs>
        <w:ind w:left="3600" w:hanging="360"/>
      </w:pPr>
    </w:lvl>
    <w:lvl w:ilvl="5" w:tplc="C0449C2E">
      <w:start w:val="1"/>
      <w:numFmt w:val="lowerRoman"/>
      <w:lvlText w:val="%6."/>
      <w:lvlJc w:val="right"/>
      <w:pPr>
        <w:tabs>
          <w:tab w:val="num" w:pos="4320"/>
        </w:tabs>
        <w:ind w:left="4320" w:hanging="180"/>
      </w:pPr>
    </w:lvl>
    <w:lvl w:ilvl="6" w:tplc="408CAC16">
      <w:start w:val="1"/>
      <w:numFmt w:val="decimal"/>
      <w:lvlText w:val="%7."/>
      <w:lvlJc w:val="left"/>
      <w:pPr>
        <w:tabs>
          <w:tab w:val="num" w:pos="5040"/>
        </w:tabs>
        <w:ind w:left="5040" w:hanging="360"/>
      </w:pPr>
    </w:lvl>
    <w:lvl w:ilvl="7" w:tplc="33B2BC30">
      <w:start w:val="1"/>
      <w:numFmt w:val="lowerLetter"/>
      <w:lvlText w:val="%8."/>
      <w:lvlJc w:val="left"/>
      <w:pPr>
        <w:tabs>
          <w:tab w:val="num" w:pos="5760"/>
        </w:tabs>
        <w:ind w:left="5760" w:hanging="360"/>
      </w:pPr>
    </w:lvl>
    <w:lvl w:ilvl="8" w:tplc="198ED162">
      <w:start w:val="1"/>
      <w:numFmt w:val="lowerRoman"/>
      <w:lvlText w:val="%9."/>
      <w:lvlJc w:val="right"/>
      <w:pPr>
        <w:tabs>
          <w:tab w:val="num" w:pos="6480"/>
        </w:tabs>
        <w:ind w:left="6480" w:hanging="180"/>
      </w:pPr>
    </w:lvl>
  </w:abstractNum>
  <w:abstractNum w:abstractNumId="11">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4797840"/>
    <w:multiLevelType w:val="hybridMultilevel"/>
    <w:tmpl w:val="18E8C872"/>
    <w:lvl w:ilvl="0" w:tplc="F16097D2">
      <w:start w:val="1"/>
      <w:numFmt w:val="bullet"/>
      <w:lvlText w:val=""/>
      <w:lvlJc w:val="left"/>
      <w:pPr>
        <w:ind w:left="928" w:hanging="360"/>
      </w:pPr>
      <w:rPr>
        <w:rFonts w:ascii="Symbol" w:hAnsi="Symbol"/>
      </w:rPr>
    </w:lvl>
    <w:lvl w:ilvl="1" w:tplc="E41EDECC">
      <w:start w:val="1"/>
      <w:numFmt w:val="bullet"/>
      <w:lvlText w:val="o"/>
      <w:lvlJc w:val="left"/>
      <w:pPr>
        <w:ind w:left="2007" w:hanging="360"/>
      </w:pPr>
      <w:rPr>
        <w:rFonts w:ascii="Courier New" w:hAnsi="Courier New"/>
      </w:rPr>
    </w:lvl>
    <w:lvl w:ilvl="2" w:tplc="B706E1A2">
      <w:start w:val="1"/>
      <w:numFmt w:val="bullet"/>
      <w:lvlText w:val=""/>
      <w:lvlJc w:val="left"/>
      <w:pPr>
        <w:ind w:left="2727" w:hanging="360"/>
      </w:pPr>
      <w:rPr>
        <w:rFonts w:ascii="Wingdings" w:hAnsi="Wingdings"/>
      </w:rPr>
    </w:lvl>
    <w:lvl w:ilvl="3" w:tplc="B99E60E2">
      <w:start w:val="1"/>
      <w:numFmt w:val="bullet"/>
      <w:lvlText w:val=""/>
      <w:lvlJc w:val="left"/>
      <w:pPr>
        <w:ind w:left="3447" w:hanging="360"/>
      </w:pPr>
      <w:rPr>
        <w:rFonts w:ascii="Symbol" w:hAnsi="Symbol"/>
      </w:rPr>
    </w:lvl>
    <w:lvl w:ilvl="4" w:tplc="23D2745A">
      <w:start w:val="1"/>
      <w:numFmt w:val="bullet"/>
      <w:lvlText w:val="o"/>
      <w:lvlJc w:val="left"/>
      <w:pPr>
        <w:ind w:left="4167" w:hanging="360"/>
      </w:pPr>
      <w:rPr>
        <w:rFonts w:ascii="Courier New" w:hAnsi="Courier New"/>
      </w:rPr>
    </w:lvl>
    <w:lvl w:ilvl="5" w:tplc="206E72B2">
      <w:start w:val="1"/>
      <w:numFmt w:val="bullet"/>
      <w:lvlText w:val=""/>
      <w:lvlJc w:val="left"/>
      <w:pPr>
        <w:ind w:left="4887" w:hanging="360"/>
      </w:pPr>
      <w:rPr>
        <w:rFonts w:ascii="Wingdings" w:hAnsi="Wingdings"/>
      </w:rPr>
    </w:lvl>
    <w:lvl w:ilvl="6" w:tplc="8622633E">
      <w:start w:val="1"/>
      <w:numFmt w:val="bullet"/>
      <w:lvlText w:val=""/>
      <w:lvlJc w:val="left"/>
      <w:pPr>
        <w:ind w:left="5607" w:hanging="360"/>
      </w:pPr>
      <w:rPr>
        <w:rFonts w:ascii="Symbol" w:hAnsi="Symbol"/>
      </w:rPr>
    </w:lvl>
    <w:lvl w:ilvl="7" w:tplc="99863A4C">
      <w:start w:val="1"/>
      <w:numFmt w:val="bullet"/>
      <w:lvlText w:val="o"/>
      <w:lvlJc w:val="left"/>
      <w:pPr>
        <w:ind w:left="6327" w:hanging="360"/>
      </w:pPr>
      <w:rPr>
        <w:rFonts w:ascii="Courier New" w:hAnsi="Courier New"/>
      </w:rPr>
    </w:lvl>
    <w:lvl w:ilvl="8" w:tplc="C72A4824">
      <w:start w:val="1"/>
      <w:numFmt w:val="bullet"/>
      <w:lvlText w:val=""/>
      <w:lvlJc w:val="left"/>
      <w:pPr>
        <w:ind w:left="7047" w:hanging="360"/>
      </w:pPr>
      <w:rPr>
        <w:rFonts w:ascii="Wingdings" w:hAnsi="Wingdings"/>
      </w:rPr>
    </w:lvl>
  </w:abstractNum>
  <w:abstractNum w:abstractNumId="13">
    <w:nsid w:val="4E9207B8"/>
    <w:multiLevelType w:val="hybridMultilevel"/>
    <w:tmpl w:val="85C2DAB2"/>
    <w:lvl w:ilvl="0" w:tplc="10D8A916">
      <w:start w:val="1"/>
      <w:numFmt w:val="decimal"/>
      <w:pStyle w:val="20"/>
      <w:lvlText w:val="%1."/>
      <w:lvlJc w:val="left"/>
      <w:pPr>
        <w:ind w:left="785" w:hanging="360"/>
      </w:pPr>
    </w:lvl>
    <w:lvl w:ilvl="1" w:tplc="4976BA36">
      <w:start w:val="1"/>
      <w:numFmt w:val="lowerLetter"/>
      <w:lvlText w:val="%2."/>
      <w:lvlJc w:val="left"/>
      <w:pPr>
        <w:ind w:left="1505" w:hanging="360"/>
      </w:pPr>
    </w:lvl>
    <w:lvl w:ilvl="2" w:tplc="56AEB666">
      <w:start w:val="1"/>
      <w:numFmt w:val="lowerRoman"/>
      <w:lvlText w:val="%3."/>
      <w:lvlJc w:val="right"/>
      <w:pPr>
        <w:ind w:left="2225" w:hanging="180"/>
      </w:pPr>
    </w:lvl>
    <w:lvl w:ilvl="3" w:tplc="02A4C744">
      <w:start w:val="1"/>
      <w:numFmt w:val="decimal"/>
      <w:lvlText w:val="%4."/>
      <w:lvlJc w:val="left"/>
      <w:pPr>
        <w:ind w:left="2945" w:hanging="360"/>
      </w:pPr>
    </w:lvl>
    <w:lvl w:ilvl="4" w:tplc="31669B54">
      <w:start w:val="1"/>
      <w:numFmt w:val="lowerLetter"/>
      <w:lvlText w:val="%5."/>
      <w:lvlJc w:val="left"/>
      <w:pPr>
        <w:ind w:left="3665" w:hanging="360"/>
      </w:pPr>
    </w:lvl>
    <w:lvl w:ilvl="5" w:tplc="6246B03E">
      <w:start w:val="1"/>
      <w:numFmt w:val="lowerRoman"/>
      <w:lvlText w:val="%6."/>
      <w:lvlJc w:val="right"/>
      <w:pPr>
        <w:ind w:left="4385" w:hanging="180"/>
      </w:pPr>
    </w:lvl>
    <w:lvl w:ilvl="6" w:tplc="EC90DCA2">
      <w:start w:val="1"/>
      <w:numFmt w:val="decimal"/>
      <w:lvlText w:val="%7."/>
      <w:lvlJc w:val="left"/>
      <w:pPr>
        <w:ind w:left="5105" w:hanging="360"/>
      </w:pPr>
    </w:lvl>
    <w:lvl w:ilvl="7" w:tplc="D12C15F2">
      <w:start w:val="1"/>
      <w:numFmt w:val="lowerLetter"/>
      <w:lvlText w:val="%8."/>
      <w:lvlJc w:val="left"/>
      <w:pPr>
        <w:ind w:left="5825" w:hanging="360"/>
      </w:pPr>
    </w:lvl>
    <w:lvl w:ilvl="8" w:tplc="31643B92">
      <w:start w:val="1"/>
      <w:numFmt w:val="lowerRoman"/>
      <w:lvlText w:val="%9."/>
      <w:lvlJc w:val="right"/>
      <w:pPr>
        <w:ind w:left="6545" w:hanging="180"/>
      </w:pPr>
    </w:lvl>
  </w:abstractNum>
  <w:abstractNum w:abstractNumId="14">
    <w:nsid w:val="52EF68A0"/>
    <w:multiLevelType w:val="multilevel"/>
    <w:tmpl w:val="41165E7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5B494CB4"/>
    <w:multiLevelType w:val="multilevel"/>
    <w:tmpl w:val="C93815E0"/>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E2C1912"/>
    <w:multiLevelType w:val="multilevel"/>
    <w:tmpl w:val="36BAEB2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7">
    <w:nsid w:val="5EEC4F4D"/>
    <w:multiLevelType w:val="multilevel"/>
    <w:tmpl w:val="5EEC4F4D"/>
    <w:lvl w:ilvl="0">
      <w:start w:val="1"/>
      <w:numFmt w:val="decimal"/>
      <w:lvlText w:val="%1."/>
      <w:lvlJc w:val="left"/>
      <w:pPr>
        <w:ind w:left="360" w:hanging="360"/>
      </w:pPr>
      <w:rPr>
        <w:rFonts w:hint="default"/>
      </w:rPr>
    </w:lvl>
    <w:lvl w:ilvl="1">
      <w:start w:val="1"/>
      <w:numFmt w:val="decimal"/>
      <w:lvlText w:val="%1.%2."/>
      <w:lvlJc w:val="left"/>
      <w:pPr>
        <w:ind w:left="720" w:hanging="11"/>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76FC6592"/>
    <w:multiLevelType w:val="hybridMultilevel"/>
    <w:tmpl w:val="E3DC0594"/>
    <w:lvl w:ilvl="0" w:tplc="99BC2966">
      <w:start w:val="1"/>
      <w:numFmt w:val="decimal"/>
      <w:lvlText w:val="%1)"/>
      <w:lvlJc w:val="left"/>
      <w:pPr>
        <w:ind w:left="1069" w:hanging="360"/>
      </w:pPr>
    </w:lvl>
    <w:lvl w:ilvl="1" w:tplc="BAE8F906">
      <w:start w:val="1"/>
      <w:numFmt w:val="lowerLetter"/>
      <w:lvlText w:val="%2."/>
      <w:lvlJc w:val="left"/>
      <w:pPr>
        <w:ind w:left="1800" w:hanging="360"/>
      </w:pPr>
    </w:lvl>
    <w:lvl w:ilvl="2" w:tplc="282C74F8">
      <w:start w:val="1"/>
      <w:numFmt w:val="lowerRoman"/>
      <w:lvlText w:val="%3."/>
      <w:lvlJc w:val="right"/>
      <w:pPr>
        <w:ind w:left="2520" w:hanging="180"/>
      </w:pPr>
    </w:lvl>
    <w:lvl w:ilvl="3" w:tplc="D458D954">
      <w:start w:val="1"/>
      <w:numFmt w:val="decimal"/>
      <w:lvlText w:val="%4."/>
      <w:lvlJc w:val="left"/>
      <w:pPr>
        <w:ind w:left="3240" w:hanging="360"/>
      </w:pPr>
    </w:lvl>
    <w:lvl w:ilvl="4" w:tplc="017099C6">
      <w:start w:val="1"/>
      <w:numFmt w:val="lowerLetter"/>
      <w:lvlText w:val="%5."/>
      <w:lvlJc w:val="left"/>
      <w:pPr>
        <w:ind w:left="3960" w:hanging="360"/>
      </w:pPr>
    </w:lvl>
    <w:lvl w:ilvl="5" w:tplc="B1662C48">
      <w:start w:val="1"/>
      <w:numFmt w:val="lowerRoman"/>
      <w:lvlText w:val="%6."/>
      <w:lvlJc w:val="right"/>
      <w:pPr>
        <w:ind w:left="4680" w:hanging="180"/>
      </w:pPr>
    </w:lvl>
    <w:lvl w:ilvl="6" w:tplc="0C50A0D4">
      <w:start w:val="1"/>
      <w:numFmt w:val="decimal"/>
      <w:lvlText w:val="%7."/>
      <w:lvlJc w:val="left"/>
      <w:pPr>
        <w:ind w:left="5400" w:hanging="360"/>
      </w:pPr>
    </w:lvl>
    <w:lvl w:ilvl="7" w:tplc="6B4A625E">
      <w:start w:val="1"/>
      <w:numFmt w:val="lowerLetter"/>
      <w:lvlText w:val="%8."/>
      <w:lvlJc w:val="left"/>
      <w:pPr>
        <w:ind w:left="6120" w:hanging="360"/>
      </w:pPr>
    </w:lvl>
    <w:lvl w:ilvl="8" w:tplc="1DE8C33C">
      <w:start w:val="1"/>
      <w:numFmt w:val="lowerRoman"/>
      <w:lvlText w:val="%9."/>
      <w:lvlJc w:val="right"/>
      <w:pPr>
        <w:ind w:left="6840" w:hanging="180"/>
      </w:pPr>
    </w:lvl>
  </w:abstractNum>
  <w:num w:numId="1">
    <w:abstractNumId w:val="0"/>
  </w:num>
  <w:num w:numId="2">
    <w:abstractNumId w:val="7"/>
  </w:num>
  <w:num w:numId="3">
    <w:abstractNumId w:val="15"/>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9"/>
  </w:num>
  <w:num w:numId="7">
    <w:abstractNumId w:val="12"/>
  </w:num>
  <w:num w:numId="8">
    <w:abstractNumId w:val="6"/>
  </w:num>
  <w:num w:numId="9">
    <w:abstractNumId w:val="11"/>
  </w:num>
  <w:num w:numId="10">
    <w:abstractNumId w:val="1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
    <w:lvlOverride w:ilvl="0">
      <w:lvl w:ilvl="0">
        <w:start w:val="1"/>
        <w:numFmt w:val="bullet"/>
        <w:lvlText w:val=""/>
        <w:legacy w:legacy="1" w:legacySpace="120" w:legacyIndent="360"/>
        <w:lvlJc w:val="left"/>
        <w:pPr>
          <w:ind w:left="360" w:hanging="360"/>
        </w:pPr>
        <w:rPr>
          <w:rFonts w:ascii="Symbol" w:hAnsi="Symbol"/>
        </w:rPr>
      </w:lvl>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0"/>
  <w:defaultTabStop w:val="708"/>
  <w:characterSpacingControl w:val="doNotCompress"/>
  <w:hdrShapeDefaults>
    <o:shapedefaults v:ext="edit" spidmax="2049"/>
  </w:hdrShapeDefaults>
  <w:footnotePr>
    <w:footnote w:id="-1"/>
    <w:footnote w:id="0"/>
  </w:footnotePr>
  <w:endnotePr>
    <w:endnote w:id="-1"/>
    <w:endnote w:id="0"/>
  </w:endnotePr>
  <w:compat>
    <w:spaceForUL/>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0"/>
    <w:rsid w:val="00003AC7"/>
    <w:rsid w:val="00010B84"/>
    <w:rsid w:val="00010BFF"/>
    <w:rsid w:val="0001704F"/>
    <w:rsid w:val="0002059A"/>
    <w:rsid w:val="000243FA"/>
    <w:rsid w:val="00024D6E"/>
    <w:rsid w:val="00032DE2"/>
    <w:rsid w:val="0003661D"/>
    <w:rsid w:val="00036A0D"/>
    <w:rsid w:val="0004229B"/>
    <w:rsid w:val="00043C51"/>
    <w:rsid w:val="00044EDA"/>
    <w:rsid w:val="0004683D"/>
    <w:rsid w:val="00056EEA"/>
    <w:rsid w:val="00057DB2"/>
    <w:rsid w:val="00071C11"/>
    <w:rsid w:val="00074D17"/>
    <w:rsid w:val="00097F33"/>
    <w:rsid w:val="000A1993"/>
    <w:rsid w:val="000C1481"/>
    <w:rsid w:val="000C2459"/>
    <w:rsid w:val="000D03EC"/>
    <w:rsid w:val="000E4C2A"/>
    <w:rsid w:val="000F5869"/>
    <w:rsid w:val="000F5909"/>
    <w:rsid w:val="0012333D"/>
    <w:rsid w:val="00125C3A"/>
    <w:rsid w:val="00130D9D"/>
    <w:rsid w:val="0013493F"/>
    <w:rsid w:val="001352F0"/>
    <w:rsid w:val="00144535"/>
    <w:rsid w:val="00147636"/>
    <w:rsid w:val="00150F61"/>
    <w:rsid w:val="0015387E"/>
    <w:rsid w:val="00153B01"/>
    <w:rsid w:val="00156014"/>
    <w:rsid w:val="0016365B"/>
    <w:rsid w:val="0018260C"/>
    <w:rsid w:val="00184903"/>
    <w:rsid w:val="00185CD6"/>
    <w:rsid w:val="001A0505"/>
    <w:rsid w:val="001A0F51"/>
    <w:rsid w:val="001A385A"/>
    <w:rsid w:val="001A7FA0"/>
    <w:rsid w:val="001B00D4"/>
    <w:rsid w:val="001B12C3"/>
    <w:rsid w:val="001B7BEF"/>
    <w:rsid w:val="001B7DCB"/>
    <w:rsid w:val="001D00BF"/>
    <w:rsid w:val="001D07EB"/>
    <w:rsid w:val="001D7E4E"/>
    <w:rsid w:val="001E1896"/>
    <w:rsid w:val="001E5604"/>
    <w:rsid w:val="001E6B00"/>
    <w:rsid w:val="002046E2"/>
    <w:rsid w:val="0021402A"/>
    <w:rsid w:val="00214536"/>
    <w:rsid w:val="00214D8A"/>
    <w:rsid w:val="0021548B"/>
    <w:rsid w:val="002230FC"/>
    <w:rsid w:val="002236E1"/>
    <w:rsid w:val="00223D26"/>
    <w:rsid w:val="002276C5"/>
    <w:rsid w:val="00231D54"/>
    <w:rsid w:val="00233B74"/>
    <w:rsid w:val="00243E4D"/>
    <w:rsid w:val="002508E3"/>
    <w:rsid w:val="00253226"/>
    <w:rsid w:val="0025778D"/>
    <w:rsid w:val="00271308"/>
    <w:rsid w:val="002A341F"/>
    <w:rsid w:val="002B6530"/>
    <w:rsid w:val="002B6B46"/>
    <w:rsid w:val="002C21DD"/>
    <w:rsid w:val="002C757A"/>
    <w:rsid w:val="002E238C"/>
    <w:rsid w:val="002E4012"/>
    <w:rsid w:val="002E6480"/>
    <w:rsid w:val="002F5649"/>
    <w:rsid w:val="002F6769"/>
    <w:rsid w:val="002F6B47"/>
    <w:rsid w:val="003063B6"/>
    <w:rsid w:val="00311357"/>
    <w:rsid w:val="00311684"/>
    <w:rsid w:val="00311A01"/>
    <w:rsid w:val="00313A07"/>
    <w:rsid w:val="00315276"/>
    <w:rsid w:val="00330F1D"/>
    <w:rsid w:val="00332FA5"/>
    <w:rsid w:val="00341CF1"/>
    <w:rsid w:val="00350CA9"/>
    <w:rsid w:val="00355CEB"/>
    <w:rsid w:val="0036039C"/>
    <w:rsid w:val="00364E8C"/>
    <w:rsid w:val="00365B7A"/>
    <w:rsid w:val="00374533"/>
    <w:rsid w:val="00376DE2"/>
    <w:rsid w:val="003778EC"/>
    <w:rsid w:val="003815CC"/>
    <w:rsid w:val="00381864"/>
    <w:rsid w:val="00390179"/>
    <w:rsid w:val="0039115E"/>
    <w:rsid w:val="003977F6"/>
    <w:rsid w:val="003A46FD"/>
    <w:rsid w:val="003B442D"/>
    <w:rsid w:val="003B4BE7"/>
    <w:rsid w:val="003B5FCC"/>
    <w:rsid w:val="003D2B2D"/>
    <w:rsid w:val="003D39D4"/>
    <w:rsid w:val="003E5CB5"/>
    <w:rsid w:val="003F2E6D"/>
    <w:rsid w:val="003F4A5F"/>
    <w:rsid w:val="00400AB6"/>
    <w:rsid w:val="00404865"/>
    <w:rsid w:val="00405504"/>
    <w:rsid w:val="00412155"/>
    <w:rsid w:val="004126A3"/>
    <w:rsid w:val="0041305D"/>
    <w:rsid w:val="004167C5"/>
    <w:rsid w:val="00421202"/>
    <w:rsid w:val="00423370"/>
    <w:rsid w:val="004238B4"/>
    <w:rsid w:val="004248BB"/>
    <w:rsid w:val="00430B03"/>
    <w:rsid w:val="004413AC"/>
    <w:rsid w:val="00442581"/>
    <w:rsid w:val="0045540C"/>
    <w:rsid w:val="00473E80"/>
    <w:rsid w:val="00473EE6"/>
    <w:rsid w:val="00476BBA"/>
    <w:rsid w:val="00484CAE"/>
    <w:rsid w:val="00485D1A"/>
    <w:rsid w:val="004A1135"/>
    <w:rsid w:val="004A2B4C"/>
    <w:rsid w:val="004A4DCD"/>
    <w:rsid w:val="004B234D"/>
    <w:rsid w:val="004B52DD"/>
    <w:rsid w:val="004D02F2"/>
    <w:rsid w:val="004E002E"/>
    <w:rsid w:val="004F008D"/>
    <w:rsid w:val="004F6039"/>
    <w:rsid w:val="0050478F"/>
    <w:rsid w:val="00504BE9"/>
    <w:rsid w:val="005128CF"/>
    <w:rsid w:val="00514840"/>
    <w:rsid w:val="00517AEF"/>
    <w:rsid w:val="0052285F"/>
    <w:rsid w:val="00523278"/>
    <w:rsid w:val="00527225"/>
    <w:rsid w:val="005312FD"/>
    <w:rsid w:val="0054380F"/>
    <w:rsid w:val="00551CF0"/>
    <w:rsid w:val="00560984"/>
    <w:rsid w:val="005631B9"/>
    <w:rsid w:val="0056754A"/>
    <w:rsid w:val="00574C73"/>
    <w:rsid w:val="00585C1F"/>
    <w:rsid w:val="00590303"/>
    <w:rsid w:val="005943B4"/>
    <w:rsid w:val="005A5327"/>
    <w:rsid w:val="005A5D6F"/>
    <w:rsid w:val="005B3E7E"/>
    <w:rsid w:val="005B5C46"/>
    <w:rsid w:val="005B5E00"/>
    <w:rsid w:val="005C3630"/>
    <w:rsid w:val="005C37E7"/>
    <w:rsid w:val="005C585F"/>
    <w:rsid w:val="005E468D"/>
    <w:rsid w:val="005E5C1D"/>
    <w:rsid w:val="005F1205"/>
    <w:rsid w:val="005F1C44"/>
    <w:rsid w:val="005F1E36"/>
    <w:rsid w:val="005F375D"/>
    <w:rsid w:val="00602267"/>
    <w:rsid w:val="00603A59"/>
    <w:rsid w:val="00607889"/>
    <w:rsid w:val="00621D9D"/>
    <w:rsid w:val="006244A9"/>
    <w:rsid w:val="00626FA0"/>
    <w:rsid w:val="006349B3"/>
    <w:rsid w:val="0064410F"/>
    <w:rsid w:val="0065503A"/>
    <w:rsid w:val="00657380"/>
    <w:rsid w:val="00662455"/>
    <w:rsid w:val="006641A9"/>
    <w:rsid w:val="00666068"/>
    <w:rsid w:val="006661ED"/>
    <w:rsid w:val="00686BF0"/>
    <w:rsid w:val="006966E2"/>
    <w:rsid w:val="006A3B33"/>
    <w:rsid w:val="006B0E22"/>
    <w:rsid w:val="006B631E"/>
    <w:rsid w:val="006C27E7"/>
    <w:rsid w:val="006C54B6"/>
    <w:rsid w:val="006D73CB"/>
    <w:rsid w:val="006E3C0A"/>
    <w:rsid w:val="006E44A0"/>
    <w:rsid w:val="006F1BE5"/>
    <w:rsid w:val="006F34E3"/>
    <w:rsid w:val="006F4CA8"/>
    <w:rsid w:val="006F6849"/>
    <w:rsid w:val="007074D4"/>
    <w:rsid w:val="00710310"/>
    <w:rsid w:val="00740B14"/>
    <w:rsid w:val="00752BB0"/>
    <w:rsid w:val="0075384B"/>
    <w:rsid w:val="00754307"/>
    <w:rsid w:val="007617D4"/>
    <w:rsid w:val="00765424"/>
    <w:rsid w:val="007658FF"/>
    <w:rsid w:val="00767455"/>
    <w:rsid w:val="00772AFA"/>
    <w:rsid w:val="00774D52"/>
    <w:rsid w:val="00783B39"/>
    <w:rsid w:val="00786BA5"/>
    <w:rsid w:val="00786BE6"/>
    <w:rsid w:val="00791E31"/>
    <w:rsid w:val="00793923"/>
    <w:rsid w:val="0079403B"/>
    <w:rsid w:val="007A07E0"/>
    <w:rsid w:val="007B6AFF"/>
    <w:rsid w:val="007C11EC"/>
    <w:rsid w:val="007D1A84"/>
    <w:rsid w:val="007D259D"/>
    <w:rsid w:val="007D60AD"/>
    <w:rsid w:val="007E5B1F"/>
    <w:rsid w:val="007E691D"/>
    <w:rsid w:val="007E7D9A"/>
    <w:rsid w:val="007F26F0"/>
    <w:rsid w:val="007F30A9"/>
    <w:rsid w:val="007F43D8"/>
    <w:rsid w:val="007F5E0C"/>
    <w:rsid w:val="007F6970"/>
    <w:rsid w:val="007F7C4A"/>
    <w:rsid w:val="00805EBF"/>
    <w:rsid w:val="008072F5"/>
    <w:rsid w:val="00817ED2"/>
    <w:rsid w:val="008217B4"/>
    <w:rsid w:val="00824593"/>
    <w:rsid w:val="008310D8"/>
    <w:rsid w:val="0083399C"/>
    <w:rsid w:val="008354EB"/>
    <w:rsid w:val="0083619A"/>
    <w:rsid w:val="00836AB1"/>
    <w:rsid w:val="00837510"/>
    <w:rsid w:val="00843DDC"/>
    <w:rsid w:val="008507AF"/>
    <w:rsid w:val="00850D00"/>
    <w:rsid w:val="00851CE8"/>
    <w:rsid w:val="00855966"/>
    <w:rsid w:val="00856296"/>
    <w:rsid w:val="00862806"/>
    <w:rsid w:val="008711F4"/>
    <w:rsid w:val="008742CF"/>
    <w:rsid w:val="0087790A"/>
    <w:rsid w:val="00890BCF"/>
    <w:rsid w:val="00895BFE"/>
    <w:rsid w:val="008A4E5D"/>
    <w:rsid w:val="008A50C0"/>
    <w:rsid w:val="008B360E"/>
    <w:rsid w:val="008B46AF"/>
    <w:rsid w:val="008C3C3E"/>
    <w:rsid w:val="008D1DBC"/>
    <w:rsid w:val="008D465C"/>
    <w:rsid w:val="008D525A"/>
    <w:rsid w:val="008E3201"/>
    <w:rsid w:val="008E600B"/>
    <w:rsid w:val="008F063B"/>
    <w:rsid w:val="008F3DD9"/>
    <w:rsid w:val="009053EB"/>
    <w:rsid w:val="009109BC"/>
    <w:rsid w:val="009125F8"/>
    <w:rsid w:val="00913470"/>
    <w:rsid w:val="00914B03"/>
    <w:rsid w:val="00920172"/>
    <w:rsid w:val="00935653"/>
    <w:rsid w:val="0094156D"/>
    <w:rsid w:val="00941913"/>
    <w:rsid w:val="009466EF"/>
    <w:rsid w:val="009471C2"/>
    <w:rsid w:val="0095208D"/>
    <w:rsid w:val="00966954"/>
    <w:rsid w:val="009775AD"/>
    <w:rsid w:val="009826E3"/>
    <w:rsid w:val="009829B1"/>
    <w:rsid w:val="009829F7"/>
    <w:rsid w:val="009842CB"/>
    <w:rsid w:val="009906E8"/>
    <w:rsid w:val="00991928"/>
    <w:rsid w:val="009A3404"/>
    <w:rsid w:val="009A3EF9"/>
    <w:rsid w:val="009B75F3"/>
    <w:rsid w:val="009C41CD"/>
    <w:rsid w:val="009D1311"/>
    <w:rsid w:val="009D169C"/>
    <w:rsid w:val="009E0B54"/>
    <w:rsid w:val="009E109E"/>
    <w:rsid w:val="009F17A0"/>
    <w:rsid w:val="009F197F"/>
    <w:rsid w:val="009F1B67"/>
    <w:rsid w:val="009F366A"/>
    <w:rsid w:val="00A00E73"/>
    <w:rsid w:val="00A02AE1"/>
    <w:rsid w:val="00A036E1"/>
    <w:rsid w:val="00A13642"/>
    <w:rsid w:val="00A15A21"/>
    <w:rsid w:val="00A1773F"/>
    <w:rsid w:val="00A2515E"/>
    <w:rsid w:val="00A270D9"/>
    <w:rsid w:val="00A31D8D"/>
    <w:rsid w:val="00A32CC3"/>
    <w:rsid w:val="00A35699"/>
    <w:rsid w:val="00A35E9D"/>
    <w:rsid w:val="00A43155"/>
    <w:rsid w:val="00A4365F"/>
    <w:rsid w:val="00A44DA4"/>
    <w:rsid w:val="00A57DED"/>
    <w:rsid w:val="00A654C1"/>
    <w:rsid w:val="00A701F9"/>
    <w:rsid w:val="00A7107B"/>
    <w:rsid w:val="00A74F28"/>
    <w:rsid w:val="00A92A20"/>
    <w:rsid w:val="00A93136"/>
    <w:rsid w:val="00A97E36"/>
    <w:rsid w:val="00AA19C1"/>
    <w:rsid w:val="00AA5D38"/>
    <w:rsid w:val="00AA65C9"/>
    <w:rsid w:val="00AB13AB"/>
    <w:rsid w:val="00AB5E3E"/>
    <w:rsid w:val="00AB6B3A"/>
    <w:rsid w:val="00AC1216"/>
    <w:rsid w:val="00AC67E8"/>
    <w:rsid w:val="00AC776D"/>
    <w:rsid w:val="00AD339F"/>
    <w:rsid w:val="00AD48B8"/>
    <w:rsid w:val="00AD4D7F"/>
    <w:rsid w:val="00AE5081"/>
    <w:rsid w:val="00AE6BB0"/>
    <w:rsid w:val="00B148CA"/>
    <w:rsid w:val="00B17EEE"/>
    <w:rsid w:val="00B40BAE"/>
    <w:rsid w:val="00B45158"/>
    <w:rsid w:val="00B51ED4"/>
    <w:rsid w:val="00B6064E"/>
    <w:rsid w:val="00B60B5F"/>
    <w:rsid w:val="00B62C57"/>
    <w:rsid w:val="00B63553"/>
    <w:rsid w:val="00B7206A"/>
    <w:rsid w:val="00B74748"/>
    <w:rsid w:val="00B76E87"/>
    <w:rsid w:val="00B83887"/>
    <w:rsid w:val="00B83EF0"/>
    <w:rsid w:val="00B84C58"/>
    <w:rsid w:val="00B854A6"/>
    <w:rsid w:val="00B90FE0"/>
    <w:rsid w:val="00B93F64"/>
    <w:rsid w:val="00B95E7B"/>
    <w:rsid w:val="00BA20F5"/>
    <w:rsid w:val="00BA2B9E"/>
    <w:rsid w:val="00BB1488"/>
    <w:rsid w:val="00BB1DC5"/>
    <w:rsid w:val="00BB44EE"/>
    <w:rsid w:val="00BB7E4B"/>
    <w:rsid w:val="00BC6B86"/>
    <w:rsid w:val="00BD1C83"/>
    <w:rsid w:val="00BD3227"/>
    <w:rsid w:val="00BE32C1"/>
    <w:rsid w:val="00BE4C93"/>
    <w:rsid w:val="00BE5423"/>
    <w:rsid w:val="00BF43B5"/>
    <w:rsid w:val="00C03962"/>
    <w:rsid w:val="00C0699E"/>
    <w:rsid w:val="00C14214"/>
    <w:rsid w:val="00C14C27"/>
    <w:rsid w:val="00C1530F"/>
    <w:rsid w:val="00C21524"/>
    <w:rsid w:val="00C25467"/>
    <w:rsid w:val="00C41A4B"/>
    <w:rsid w:val="00C47889"/>
    <w:rsid w:val="00C51094"/>
    <w:rsid w:val="00C56E4D"/>
    <w:rsid w:val="00C64BA0"/>
    <w:rsid w:val="00C7741F"/>
    <w:rsid w:val="00C8203C"/>
    <w:rsid w:val="00C90F55"/>
    <w:rsid w:val="00C956BC"/>
    <w:rsid w:val="00C95774"/>
    <w:rsid w:val="00CA115D"/>
    <w:rsid w:val="00CA6786"/>
    <w:rsid w:val="00CA6F0C"/>
    <w:rsid w:val="00CB42DF"/>
    <w:rsid w:val="00CB5CF3"/>
    <w:rsid w:val="00CD637C"/>
    <w:rsid w:val="00CE3729"/>
    <w:rsid w:val="00CE490A"/>
    <w:rsid w:val="00CE72E6"/>
    <w:rsid w:val="00CF46E4"/>
    <w:rsid w:val="00D03704"/>
    <w:rsid w:val="00D03FE9"/>
    <w:rsid w:val="00D1074A"/>
    <w:rsid w:val="00D149AB"/>
    <w:rsid w:val="00D14FCE"/>
    <w:rsid w:val="00D16226"/>
    <w:rsid w:val="00D2178F"/>
    <w:rsid w:val="00D3317C"/>
    <w:rsid w:val="00D438DB"/>
    <w:rsid w:val="00D50F88"/>
    <w:rsid w:val="00D522EA"/>
    <w:rsid w:val="00D641C4"/>
    <w:rsid w:val="00D66B36"/>
    <w:rsid w:val="00D67304"/>
    <w:rsid w:val="00D73B70"/>
    <w:rsid w:val="00D7776B"/>
    <w:rsid w:val="00D77A8F"/>
    <w:rsid w:val="00D8326D"/>
    <w:rsid w:val="00D9742B"/>
    <w:rsid w:val="00DA1C8C"/>
    <w:rsid w:val="00DA1CFA"/>
    <w:rsid w:val="00DA64AC"/>
    <w:rsid w:val="00DB5FD2"/>
    <w:rsid w:val="00DB797B"/>
    <w:rsid w:val="00DC1C18"/>
    <w:rsid w:val="00DC4967"/>
    <w:rsid w:val="00DD1175"/>
    <w:rsid w:val="00DD6069"/>
    <w:rsid w:val="00DD7A64"/>
    <w:rsid w:val="00E03F6B"/>
    <w:rsid w:val="00E31324"/>
    <w:rsid w:val="00E367AB"/>
    <w:rsid w:val="00E47708"/>
    <w:rsid w:val="00E510D2"/>
    <w:rsid w:val="00E567E9"/>
    <w:rsid w:val="00E61E1A"/>
    <w:rsid w:val="00E7658E"/>
    <w:rsid w:val="00E834B9"/>
    <w:rsid w:val="00E91673"/>
    <w:rsid w:val="00E91FB6"/>
    <w:rsid w:val="00E92428"/>
    <w:rsid w:val="00E93638"/>
    <w:rsid w:val="00EA5675"/>
    <w:rsid w:val="00EC1487"/>
    <w:rsid w:val="00EC2AB3"/>
    <w:rsid w:val="00EC62B3"/>
    <w:rsid w:val="00EC7664"/>
    <w:rsid w:val="00ED6275"/>
    <w:rsid w:val="00EF336F"/>
    <w:rsid w:val="00F01F7D"/>
    <w:rsid w:val="00F032D4"/>
    <w:rsid w:val="00F04AE6"/>
    <w:rsid w:val="00F079C4"/>
    <w:rsid w:val="00F1524A"/>
    <w:rsid w:val="00F157B0"/>
    <w:rsid w:val="00F20093"/>
    <w:rsid w:val="00F20624"/>
    <w:rsid w:val="00F20A42"/>
    <w:rsid w:val="00F22837"/>
    <w:rsid w:val="00F22E45"/>
    <w:rsid w:val="00F23097"/>
    <w:rsid w:val="00F25580"/>
    <w:rsid w:val="00F26B00"/>
    <w:rsid w:val="00F30A9B"/>
    <w:rsid w:val="00F30FF6"/>
    <w:rsid w:val="00F343C0"/>
    <w:rsid w:val="00F44FF2"/>
    <w:rsid w:val="00F50403"/>
    <w:rsid w:val="00F53E60"/>
    <w:rsid w:val="00F540BB"/>
    <w:rsid w:val="00F613CF"/>
    <w:rsid w:val="00F70CE1"/>
    <w:rsid w:val="00F842E0"/>
    <w:rsid w:val="00F854AE"/>
    <w:rsid w:val="00F86CB2"/>
    <w:rsid w:val="00F93C9F"/>
    <w:rsid w:val="00F96CA6"/>
    <w:rsid w:val="00FA648F"/>
    <w:rsid w:val="00FA6AFE"/>
    <w:rsid w:val="00FA7C69"/>
    <w:rsid w:val="00FB0B5A"/>
    <w:rsid w:val="00FB451C"/>
    <w:rsid w:val="00FC2903"/>
    <w:rsid w:val="00FC4E7A"/>
    <w:rsid w:val="00FC6FF9"/>
    <w:rsid w:val="00FD4F9F"/>
    <w:rsid w:val="00FF06AF"/>
    <w:rsid w:val="00FF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A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662455"/>
    <w:rPr>
      <w:rFonts w:ascii="Times New Roman" w:hAnsi="Times New Roman"/>
      <w:sz w:val="24"/>
      <w:szCs w:val="24"/>
    </w:rPr>
  </w:style>
  <w:style w:type="paragraph" w:styleId="1">
    <w:name w:val="heading 1"/>
    <w:basedOn w:val="a5"/>
    <w:next w:val="a5"/>
    <w:link w:val="11"/>
    <w:uiPriority w:val="9"/>
    <w:qFormat/>
    <w:pPr>
      <w:keepNext/>
      <w:keepLines/>
      <w:pageBreakBefore/>
      <w:numPr>
        <w:numId w:val="2"/>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2"/>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link w:val="1"/>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2"/>
      </w:numPr>
      <w:tabs>
        <w:tab w:val="left" w:pos="1701"/>
      </w:tabs>
      <w:kinsoku w:val="0"/>
      <w:overflowPunct w:val="0"/>
      <w:autoSpaceDE w:val="0"/>
      <w:autoSpaceDN w:val="0"/>
      <w:spacing w:line="288" w:lineRule="auto"/>
      <w:jc w:val="both"/>
    </w:pPr>
    <w:rPr>
      <w:sz w:val="28"/>
      <w:szCs w:val="28"/>
    </w:rPr>
  </w:style>
  <w:style w:type="paragraph" w:styleId="20">
    <w:name w:val="List Number 2"/>
    <w:basedOn w:val="a5"/>
    <w:semiHidden/>
    <w:pPr>
      <w:numPr>
        <w:numId w:val="4"/>
      </w:numPr>
      <w:spacing w:after="200" w:line="276" w:lineRule="auto"/>
      <w:contextualSpacing/>
    </w:pPr>
    <w:rPr>
      <w:rFonts w:ascii="Calibri" w:hAnsi="Calibri"/>
      <w:sz w:val="22"/>
      <w:szCs w:val="22"/>
    </w:rPr>
  </w:style>
  <w:style w:type="paragraph" w:styleId="a9">
    <w:name w:val="No Spacing"/>
    <w:pPr>
      <w:jc w:val="right"/>
    </w:pPr>
    <w:rPr>
      <w:rFonts w:ascii="Times New Roman" w:hAnsi="Times New Roman"/>
      <w:sz w:val="24"/>
      <w:szCs w:val="22"/>
      <w:lang w:eastAsia="en-US"/>
    </w:rPr>
  </w:style>
  <w:style w:type="character" w:styleId="aa">
    <w:name w:val="Hyperlink"/>
    <w:rPr>
      <w:color w:val="0000FF"/>
      <w:u w:val="single"/>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pPr>
      <w:numPr>
        <w:ilvl w:val="3"/>
        <w:numId w:val="2"/>
      </w:numPr>
      <w:kinsoku w:val="0"/>
      <w:overflowPunct w:val="0"/>
      <w:autoSpaceDE w:val="0"/>
      <w:autoSpaceDN w:val="0"/>
      <w:spacing w:line="288" w:lineRule="auto"/>
      <w:jc w:val="both"/>
    </w:pPr>
    <w:rPr>
      <w:sz w:val="28"/>
      <w:szCs w:val="20"/>
    </w:rPr>
  </w:style>
  <w:style w:type="paragraph" w:customStyle="1" w:styleId="-6">
    <w:name w:val="Пункт-6"/>
    <w:basedOn w:val="a5"/>
    <w:pPr>
      <w:numPr>
        <w:ilvl w:val="5"/>
        <w:numId w:val="2"/>
      </w:numPr>
      <w:spacing w:line="288" w:lineRule="auto"/>
      <w:ind w:firstLine="567"/>
      <w:jc w:val="both"/>
    </w:pPr>
    <w:rPr>
      <w:sz w:val="28"/>
      <w:szCs w:val="20"/>
    </w:rPr>
  </w:style>
  <w:style w:type="paragraph" w:customStyle="1" w:styleId="-5">
    <w:name w:val="Пункт-5"/>
    <w:basedOn w:val="a5"/>
    <w:pPr>
      <w:numPr>
        <w:ilvl w:val="4"/>
        <w:numId w:val="2"/>
      </w:numPr>
      <w:kinsoku w:val="0"/>
      <w:overflowPunct w:val="0"/>
      <w:autoSpaceDE w:val="0"/>
      <w:autoSpaceDN w:val="0"/>
      <w:spacing w:line="288" w:lineRule="auto"/>
      <w:jc w:val="both"/>
    </w:pPr>
    <w:rPr>
      <w:sz w:val="28"/>
      <w:szCs w:val="20"/>
    </w:rPr>
  </w:style>
  <w:style w:type="paragraph" w:customStyle="1" w:styleId="a3">
    <w:name w:val="Заголовок ЗД"/>
    <w:basedOn w:val="1"/>
    <w:pPr>
      <w:numPr>
        <w:numId w:val="3"/>
      </w:numPr>
      <w:tabs>
        <w:tab w:val="left" w:pos="142"/>
        <w:tab w:val="left" w:pos="426"/>
        <w:tab w:val="num"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3"/>
      </w:numPr>
      <w:tabs>
        <w:tab w:val="left" w:pos="142"/>
        <w:tab w:val="left" w:pos="426"/>
        <w:tab w:val="num"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pPr>
      <w:numPr>
        <w:ilvl w:val="2"/>
        <w:numId w:val="3"/>
      </w:numPr>
    </w:pPr>
    <w:rPr>
      <w:b/>
    </w:rPr>
  </w:style>
  <w:style w:type="paragraph" w:customStyle="1" w:styleId="ab">
    <w:name w:val="Абзац"/>
    <w:basedOn w:val="a5"/>
    <w:link w:val="ac"/>
    <w:pPr>
      <w:spacing w:before="120" w:after="60"/>
      <w:ind w:firstLine="567"/>
      <w:jc w:val="both"/>
    </w:pPr>
    <w:rPr>
      <w:szCs w:val="20"/>
      <w:lang w:val="en-US" w:eastAsia="en-US"/>
    </w:rPr>
  </w:style>
  <w:style w:type="character" w:customStyle="1" w:styleId="ac">
    <w:name w:val="Абзац Знак"/>
    <w:link w:val="ab"/>
    <w:locked/>
    <w:rPr>
      <w:rFonts w:ascii="Times New Roman" w:hAnsi="Times New Roman"/>
      <w:sz w:val="24"/>
    </w:rPr>
  </w:style>
  <w:style w:type="paragraph" w:customStyle="1" w:styleId="41">
    <w:name w:val="Пункт 4"/>
    <w:basedOn w:val="4"/>
    <w:pPr>
      <w:keepNext w:val="0"/>
      <w:tabs>
        <w:tab w:val="left" w:pos="1418"/>
      </w:tabs>
      <w:spacing w:before="120"/>
      <w:ind w:firstLine="567"/>
      <w:jc w:val="both"/>
    </w:pPr>
    <w:rPr>
      <w:rFonts w:ascii="Times New Roman" w:hAnsi="Times New Roman"/>
      <w:b w:val="0"/>
      <w:sz w:val="24"/>
      <w:szCs w:val="24"/>
    </w:rPr>
  </w:style>
  <w:style w:type="paragraph" w:customStyle="1" w:styleId="22">
    <w:name w:val="Пункт 2"/>
    <w:basedOn w:val="2"/>
    <w:pPr>
      <w:keepNext w:val="0"/>
      <w:numPr>
        <w:ilvl w:val="0"/>
        <w:numId w:val="0"/>
      </w:numPr>
      <w:tabs>
        <w:tab w:val="clear" w:pos="1701"/>
        <w:tab w:val="left" w:pos="1134"/>
      </w:tabs>
      <w:suppressAutoHyphens w:val="0"/>
      <w:kinsoku/>
      <w:overflowPunct/>
      <w:autoSpaceDE/>
      <w:autoSpaceDN/>
      <w:spacing w:before="120" w:after="60"/>
      <w:ind w:firstLine="567"/>
      <w:jc w:val="both"/>
    </w:pPr>
    <w:rPr>
      <w:b w:val="0"/>
      <w:iCs/>
      <w:sz w:val="24"/>
      <w:szCs w:val="24"/>
    </w:rPr>
  </w:style>
  <w:style w:type="paragraph" w:styleId="ad">
    <w:name w:val="footnote text"/>
    <w:basedOn w:val="a5"/>
    <w:link w:val="ae"/>
    <w:semiHidden/>
    <w:pPr>
      <w:spacing w:after="160"/>
      <w:jc w:val="both"/>
    </w:pPr>
    <w:rPr>
      <w:sz w:val="20"/>
      <w:szCs w:val="20"/>
      <w:lang w:val="en-US" w:eastAsia="en-US"/>
    </w:rPr>
  </w:style>
  <w:style w:type="character" w:customStyle="1" w:styleId="ae">
    <w:name w:val="Текст сноски Знак"/>
    <w:link w:val="ad"/>
    <w:semiHidden/>
    <w:locked/>
    <w:rPr>
      <w:rFonts w:ascii="Times New Roman" w:hAnsi="Times New Roman"/>
      <w:lang w:val="en-US" w:eastAsia="en-US"/>
    </w:rPr>
  </w:style>
  <w:style w:type="character" w:styleId="af">
    <w:name w:val="footnote reference"/>
    <w:rPr>
      <w:sz w:val="20"/>
      <w:vertAlign w:val="superscript"/>
    </w:rPr>
  </w:style>
  <w:style w:type="paragraph" w:customStyle="1" w:styleId="a0">
    <w:name w:val="Главы"/>
    <w:basedOn w:val="a5"/>
    <w:next w:val="a5"/>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0">
    <w:name w:val="Таблица текст"/>
    <w:basedOn w:val="a5"/>
    <w:pPr>
      <w:kinsoku w:val="0"/>
      <w:overflowPunct w:val="0"/>
      <w:autoSpaceDE w:val="0"/>
      <w:autoSpaceDN w:val="0"/>
      <w:spacing w:before="40" w:after="40"/>
      <w:ind w:left="57" w:right="57"/>
    </w:pPr>
  </w:style>
  <w:style w:type="paragraph" w:customStyle="1" w:styleId="af1">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locked/>
    <w:rPr>
      <w:rFonts w:ascii="Arial" w:hAnsi="Arial"/>
      <w:sz w:val="24"/>
      <w:lang w:val="en-US" w:eastAsia="en-US"/>
    </w:rPr>
  </w:style>
  <w:style w:type="paragraph" w:customStyle="1" w:styleId="23">
    <w:name w:val="Обычный2"/>
    <w:pPr>
      <w:ind w:firstLine="720"/>
      <w:jc w:val="both"/>
    </w:pPr>
    <w:rPr>
      <w:rFonts w:ascii="Times New Roman" w:hAnsi="Times New Roman"/>
      <w:sz w:val="28"/>
    </w:rPr>
  </w:style>
  <w:style w:type="paragraph" w:customStyle="1" w:styleId="ConsNormal">
    <w:name w:val="ConsNormal"/>
    <w:link w:val="ConsNormal0"/>
    <w:pPr>
      <w:widowControl w:val="0"/>
      <w:numPr>
        <w:ilvl w:val="1"/>
        <w:numId w:val="6"/>
      </w:numPr>
      <w:jc w:val="both"/>
    </w:pPr>
    <w:rPr>
      <w:rFonts w:ascii="Times New Roman" w:hAnsi="Times New Roman"/>
      <w:sz w:val="28"/>
    </w:rPr>
  </w:style>
  <w:style w:type="paragraph" w:styleId="31">
    <w:name w:val="Body Text 3"/>
    <w:basedOn w:val="a5"/>
    <w:link w:val="32"/>
    <w:pPr>
      <w:spacing w:after="120"/>
    </w:pPr>
    <w:rPr>
      <w:sz w:val="16"/>
      <w:szCs w:val="20"/>
      <w:lang w:val="en-US" w:eastAsia="en-US"/>
    </w:rPr>
  </w:style>
  <w:style w:type="character" w:customStyle="1" w:styleId="32">
    <w:name w:val="Основной текст 3 Знак"/>
    <w:link w:val="31"/>
    <w:locked/>
    <w:rPr>
      <w:rFonts w:ascii="Times New Roman" w:hAnsi="Times New Roman"/>
      <w:sz w:val="16"/>
    </w:rPr>
  </w:style>
  <w:style w:type="paragraph" w:styleId="af2">
    <w:name w:val="Body Text Indent"/>
    <w:basedOn w:val="a5"/>
    <w:link w:val="af3"/>
    <w:pPr>
      <w:spacing w:after="120" w:line="276" w:lineRule="auto"/>
      <w:ind w:left="283"/>
    </w:pPr>
    <w:rPr>
      <w:rFonts w:ascii="Calibri" w:hAnsi="Calibri"/>
      <w:sz w:val="22"/>
      <w:szCs w:val="20"/>
      <w:lang w:val="en-US" w:eastAsia="en-US"/>
    </w:rPr>
  </w:style>
  <w:style w:type="character" w:customStyle="1" w:styleId="af3">
    <w:name w:val="Основной текст с отступом Знак"/>
    <w:link w:val="af2"/>
    <w:locked/>
    <w:rPr>
      <w:rFonts w:eastAsia="Times New Roman"/>
      <w:sz w:val="22"/>
    </w:rPr>
  </w:style>
  <w:style w:type="paragraph" w:customStyle="1" w:styleId="12">
    <w:name w:val="Обычный1"/>
    <w:link w:val="Normal"/>
    <w:pPr>
      <w:ind w:firstLine="720"/>
      <w:jc w:val="both"/>
    </w:pPr>
    <w:rPr>
      <w:rFonts w:ascii="Times New Roman" w:hAnsi="Times New Roman"/>
      <w:sz w:val="28"/>
    </w:rPr>
  </w:style>
  <w:style w:type="character" w:customStyle="1" w:styleId="Normal">
    <w:name w:val="Normal Знак"/>
    <w:link w:val="12"/>
    <w:locked/>
    <w:rPr>
      <w:rFonts w:ascii="Times New Roman" w:hAnsi="Times New Roman"/>
      <w:sz w:val="28"/>
      <w:lang w:bidi="ar-SA"/>
    </w:rPr>
  </w:style>
  <w:style w:type="table" w:styleId="af4">
    <w:name w:val="Table Grid"/>
    <w:basedOn w:val="a7"/>
    <w:rPr>
      <w:lang w:eastAsia="en-US"/>
    </w:rPr>
    <w:tblPr>
      <w:tblInd w:w="0" w:type="dxa"/>
      <w:tblCellMar>
        <w:top w:w="0" w:type="dxa"/>
        <w:left w:w="108" w:type="dxa"/>
        <w:bottom w:w="0" w:type="dxa"/>
        <w:right w:w="108" w:type="dxa"/>
      </w:tblCellMar>
    </w:tblPr>
  </w:style>
  <w:style w:type="paragraph" w:customStyle="1" w:styleId="ConsPlusNormal">
    <w:name w:val="ConsPlusNormal"/>
    <w:link w:val="ConsPlusNormal0"/>
    <w:pPr>
      <w:widowControl w:val="0"/>
      <w:autoSpaceDE w:val="0"/>
      <w:autoSpaceDN w:val="0"/>
      <w:ind w:firstLine="720"/>
    </w:pPr>
    <w:rPr>
      <w:rFonts w:ascii="Arial" w:hAnsi="Arial"/>
    </w:rPr>
  </w:style>
  <w:style w:type="paragraph" w:customStyle="1" w:styleId="ConsPlusNonformat">
    <w:name w:val="ConsPlusNonformat"/>
    <w:pPr>
      <w:autoSpaceDE w:val="0"/>
      <w:autoSpaceDN w:val="0"/>
    </w:pPr>
    <w:rPr>
      <w:rFonts w:ascii="Courier New" w:hAnsi="Courier New"/>
    </w:rPr>
  </w:style>
  <w:style w:type="paragraph" w:styleId="af5">
    <w:name w:val="Balloon Text"/>
    <w:basedOn w:val="a5"/>
    <w:link w:val="af6"/>
    <w:semiHidden/>
    <w:rPr>
      <w:rFonts w:ascii="Segoe UI" w:hAnsi="Segoe UI"/>
      <w:sz w:val="18"/>
      <w:szCs w:val="20"/>
      <w:lang w:val="en-US" w:eastAsia="en-US"/>
    </w:rPr>
  </w:style>
  <w:style w:type="character" w:customStyle="1" w:styleId="af6">
    <w:name w:val="Текст выноски Знак"/>
    <w:link w:val="af5"/>
    <w:semiHidden/>
    <w:locked/>
    <w:rPr>
      <w:rFonts w:ascii="Segoe UI" w:hAnsi="Segoe UI"/>
      <w:sz w:val="18"/>
    </w:rPr>
  </w:style>
  <w:style w:type="paragraph" w:styleId="af7">
    <w:name w:val="endnote text"/>
    <w:basedOn w:val="a5"/>
    <w:link w:val="af8"/>
    <w:pPr>
      <w:autoSpaceDE w:val="0"/>
      <w:autoSpaceDN w:val="0"/>
    </w:pPr>
    <w:rPr>
      <w:sz w:val="20"/>
      <w:szCs w:val="20"/>
      <w:lang w:val="en-US" w:eastAsia="en-US"/>
    </w:rPr>
  </w:style>
  <w:style w:type="character" w:customStyle="1" w:styleId="af8">
    <w:name w:val="Текст концевой сноски Знак"/>
    <w:link w:val="af7"/>
    <w:locked/>
    <w:rPr>
      <w:rFonts w:ascii="Times New Roman" w:hAnsi="Times New Roman"/>
    </w:rPr>
  </w:style>
  <w:style w:type="character" w:styleId="af9">
    <w:name w:val="endnote reference"/>
    <w:rPr>
      <w:vertAlign w:val="superscript"/>
    </w:rPr>
  </w:style>
  <w:style w:type="paragraph" w:styleId="33">
    <w:name w:val="Body Text Indent 3"/>
    <w:basedOn w:val="a5"/>
    <w:link w:val="34"/>
    <w:semiHidden/>
    <w:pPr>
      <w:spacing w:after="120"/>
      <w:ind w:left="283"/>
    </w:pPr>
    <w:rPr>
      <w:sz w:val="16"/>
      <w:szCs w:val="20"/>
      <w:lang w:val="en-US" w:eastAsia="en-US"/>
    </w:rPr>
  </w:style>
  <w:style w:type="character" w:customStyle="1" w:styleId="34">
    <w:name w:val="Основной текст с отступом 3 Знак"/>
    <w:link w:val="33"/>
    <w:semiHidden/>
    <w:locked/>
    <w:rPr>
      <w:rFonts w:ascii="Times New Roman" w:hAnsi="Times New Roman"/>
      <w:sz w:val="16"/>
    </w:rPr>
  </w:style>
  <w:style w:type="character" w:customStyle="1" w:styleId="afa">
    <w:name w:val="Сноска_"/>
    <w:link w:val="afb"/>
    <w:locked/>
    <w:rPr>
      <w:rFonts w:ascii="Times New Roman" w:hAnsi="Times New Roman"/>
      <w:sz w:val="19"/>
      <w:shd w:val="clear" w:color="auto" w:fill="FFFFFF"/>
    </w:rPr>
  </w:style>
  <w:style w:type="paragraph" w:customStyle="1" w:styleId="afb">
    <w:name w:val="Сноска"/>
    <w:basedOn w:val="a5"/>
    <w:link w:val="afa"/>
    <w:pPr>
      <w:shd w:val="clear" w:color="auto" w:fill="FFFFFF"/>
      <w:spacing w:line="240" w:lineRule="atLeast"/>
    </w:pPr>
    <w:rPr>
      <w:sz w:val="19"/>
      <w:szCs w:val="20"/>
      <w:lang w:val="en-US" w:eastAsia="en-US"/>
    </w:rPr>
  </w:style>
  <w:style w:type="paragraph" w:styleId="afc">
    <w:name w:val="Title"/>
    <w:basedOn w:val="a5"/>
    <w:next w:val="a5"/>
    <w:link w:val="afd"/>
    <w:uiPriority w:val="10"/>
    <w:qFormat/>
    <w:pPr>
      <w:spacing w:before="240" w:after="60"/>
      <w:jc w:val="center"/>
      <w:outlineLvl w:val="0"/>
    </w:pPr>
    <w:rPr>
      <w:rFonts w:ascii="Cambria" w:hAnsi="Cambria"/>
      <w:b/>
      <w:color w:val="000000"/>
      <w:kern w:val="28"/>
      <w:sz w:val="32"/>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character" w:customStyle="1" w:styleId="afd">
    <w:name w:val="Название Знак"/>
    <w:link w:val="afc"/>
    <w:locked/>
    <w:rPr>
      <w:rFonts w:ascii="Cambria" w:hAnsi="Cambria"/>
      <w:b/>
      <w:color w:val="000000"/>
      <w:kern w:val="28"/>
      <w:sz w:val="32"/>
      <w:lang w:val="en-US" w:eastAsia="en-US"/>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hAnsi="Proxima Nova ExCn Rg"/>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paragraph" w:styleId="a">
    <w:name w:val="List Number"/>
    <w:basedOn w:val="a5"/>
    <w:semiHidden/>
    <w:pPr>
      <w:numPr>
        <w:numId w:val="1"/>
      </w:numPr>
      <w:tabs>
        <w:tab w:val="num" w:pos="1069"/>
        <w:tab w:val="num" w:pos="1134"/>
      </w:tabs>
      <w:ind w:left="360"/>
      <w:contextualSpacing/>
    </w:pPr>
  </w:style>
  <w:style w:type="character" w:customStyle="1" w:styleId="37">
    <w:name w:val="[Ростех] Наименование Подраздела (Уровень 3) Знак"/>
    <w:link w:val="38"/>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pPr>
      <w:keepNext/>
      <w:keepLines/>
      <w:suppressAutoHyphens/>
      <w:spacing w:before="240"/>
      <w:outlineLvl w:val="2"/>
    </w:pPr>
    <w:rPr>
      <w:rFonts w:ascii="Times New Roman" w:hAnsi="Times New Roman"/>
      <w:b/>
      <w:sz w:val="22"/>
      <w:szCs w:val="22"/>
    </w:rPr>
  </w:style>
  <w:style w:type="paragraph" w:customStyle="1" w:styleId="24">
    <w:name w:val="[Ростех] Наименование Раздела (Уровень 2)"/>
    <w:pPr>
      <w:keepNext/>
      <w:keepLines/>
      <w:suppressAutoHyphens/>
      <w:spacing w:before="240"/>
      <w:jc w:val="center"/>
      <w:outlineLvl w:val="1"/>
    </w:pPr>
    <w:rPr>
      <w:rFonts w:ascii="Proxima Nova ExCn Rg" w:hAnsi="Proxima Nova ExCn Rg"/>
      <w:b/>
      <w:sz w:val="28"/>
      <w:szCs w:val="28"/>
    </w:rPr>
  </w:style>
  <w:style w:type="character" w:customStyle="1" w:styleId="afe">
    <w:name w:val="[Ростех] Простой текст (Без уровня) Знак"/>
    <w:link w:val="aff"/>
    <w:locked/>
    <w:rPr>
      <w:rFonts w:ascii="Times New Roman" w:hAnsi="Times New Roman"/>
      <w:sz w:val="22"/>
      <w:szCs w:val="22"/>
      <w:lang w:val="ru-RU" w:eastAsia="ru-RU" w:bidi="ar-SA"/>
    </w:rPr>
  </w:style>
  <w:style w:type="paragraph" w:customStyle="1" w:styleId="aff">
    <w:name w:val="[Ростех] Простой текст (Без уровня)"/>
    <w:link w:val="afe"/>
    <w:pPr>
      <w:suppressAutoHyphens/>
      <w:spacing w:before="120"/>
      <w:jc w:val="both"/>
    </w:pPr>
    <w:rPr>
      <w:rFonts w:ascii="Times New Roman" w:hAnsi="Times New Roman"/>
      <w:sz w:val="22"/>
      <w:szCs w:val="22"/>
    </w:rPr>
  </w:style>
  <w:style w:type="paragraph" w:customStyle="1" w:styleId="ListNum">
    <w:name w:val="ListNum"/>
    <w:basedOn w:val="a5"/>
    <w:pPr>
      <w:numPr>
        <w:numId w:val="9"/>
      </w:numPr>
      <w:tabs>
        <w:tab w:val="left" w:pos="284"/>
      </w:tabs>
      <w:spacing w:before="60"/>
      <w:jc w:val="both"/>
    </w:pPr>
    <w:rPr>
      <w:sz w:val="22"/>
    </w:rPr>
  </w:style>
  <w:style w:type="table" w:customStyle="1" w:styleId="25">
    <w:name w:val="Сетка таблицы2"/>
    <w:basedOn w:val="a7"/>
    <w:next w:val="af4"/>
    <w:rPr>
      <w:lang w:eastAsia="en-US"/>
    </w:rPr>
    <w:tblPr>
      <w:tblInd w:w="0" w:type="dxa"/>
      <w:tblCellMar>
        <w:top w:w="0" w:type="dxa"/>
        <w:left w:w="108" w:type="dxa"/>
        <w:bottom w:w="0" w:type="dxa"/>
        <w:right w:w="108" w:type="dxa"/>
      </w:tblCellMar>
    </w:tblPr>
  </w:style>
  <w:style w:type="character" w:customStyle="1" w:styleId="FontStyle76">
    <w:name w:val="Font Style76"/>
    <w:rPr>
      <w:rFonts w:ascii="Times New Roman" w:hAnsi="Times New Roman"/>
      <w:sz w:val="22"/>
      <w:szCs w:val="22"/>
    </w:rPr>
  </w:style>
  <w:style w:type="paragraph" w:customStyle="1" w:styleId="Style8">
    <w:name w:val="Style8"/>
    <w:basedOn w:val="a5"/>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0">
    <w:name w:val="Содержимое таблицы"/>
    <w:basedOn w:val="a5"/>
    <w:pPr>
      <w:suppressLineNumbers/>
      <w:suppressAutoHyphens/>
    </w:pPr>
    <w:rPr>
      <w:sz w:val="20"/>
      <w:szCs w:val="20"/>
      <w:lang w:eastAsia="ar-SA"/>
    </w:rPr>
  </w:style>
  <w:style w:type="paragraph" w:customStyle="1" w:styleId="FORMATTEXT">
    <w:name w:val=".FORMATTEXT"/>
    <w:pPr>
      <w:widowControl w:val="0"/>
      <w:suppressAutoHyphens/>
      <w:autoSpaceDE w:val="0"/>
    </w:pPr>
    <w:rPr>
      <w:rFonts w:ascii="Times New Roman" w:hAnsi="Times New Roman"/>
      <w:sz w:val="24"/>
      <w:szCs w:val="24"/>
      <w:lang w:eastAsia="ar-SA"/>
    </w:rPr>
  </w:style>
  <w:style w:type="character" w:customStyle="1" w:styleId="aff1">
    <w:name w:val="Цветовое выделение"/>
    <w:rPr>
      <w:b/>
      <w:bCs/>
      <w:color w:val="26282F"/>
    </w:rPr>
  </w:style>
  <w:style w:type="character" w:customStyle="1" w:styleId="FontStyle11">
    <w:name w:val="Font Style11"/>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effect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pPr>
      <w:suppressAutoHyphens/>
      <w:autoSpaceDN w:val="0"/>
      <w:spacing w:after="200" w:line="276" w:lineRule="auto"/>
    </w:pPr>
    <w:rPr>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paragraph" w:styleId="26">
    <w:name w:val="Body Text Indent 2"/>
    <w:basedOn w:val="a5"/>
    <w:link w:val="27"/>
    <w:pPr>
      <w:spacing w:after="120" w:line="480" w:lineRule="auto"/>
      <w:ind w:left="283"/>
    </w:pPr>
    <w:rPr>
      <w:lang w:val="en-US" w:eastAsia="en-US"/>
    </w:rPr>
  </w:style>
  <w:style w:type="character" w:customStyle="1" w:styleId="27">
    <w:name w:val="Основной текст с отступом 2 Знак"/>
    <w:link w:val="26"/>
    <w:rPr>
      <w:rFonts w:ascii="Times New Roman" w:hAnsi="Times New Roman"/>
      <w:sz w:val="24"/>
      <w:szCs w:val="24"/>
    </w:rPr>
  </w:style>
  <w:style w:type="paragraph" w:styleId="aff2">
    <w:name w:val="header"/>
    <w:basedOn w:val="a5"/>
    <w:link w:val="aff3"/>
    <w:pPr>
      <w:tabs>
        <w:tab w:val="center" w:pos="4677"/>
        <w:tab w:val="right" w:pos="9355"/>
      </w:tabs>
    </w:pPr>
    <w:rPr>
      <w:lang w:val="en-US" w:eastAsia="en-US"/>
    </w:rPr>
  </w:style>
  <w:style w:type="character" w:customStyle="1" w:styleId="aff3">
    <w:name w:val="Верхний колонтитул Знак"/>
    <w:link w:val="aff2"/>
    <w:rPr>
      <w:rFonts w:ascii="Times New Roman" w:hAnsi="Times New Roman"/>
      <w:sz w:val="24"/>
      <w:szCs w:val="24"/>
    </w:rPr>
  </w:style>
  <w:style w:type="paragraph" w:styleId="aff4">
    <w:name w:val="footer"/>
    <w:basedOn w:val="a5"/>
    <w:link w:val="aff5"/>
    <w:pPr>
      <w:tabs>
        <w:tab w:val="center" w:pos="4677"/>
        <w:tab w:val="right" w:pos="9355"/>
      </w:tabs>
    </w:pPr>
    <w:rPr>
      <w:lang w:val="en-US" w:eastAsia="en-US"/>
    </w:rPr>
  </w:style>
  <w:style w:type="character" w:customStyle="1" w:styleId="aff5">
    <w:name w:val="Нижний колонтитул Знак"/>
    <w:link w:val="aff4"/>
    <w:rPr>
      <w:rFonts w:ascii="Times New Roman" w:hAnsi="Times New Roman"/>
      <w:sz w:val="24"/>
      <w:szCs w:val="24"/>
    </w:rPr>
  </w:style>
  <w:style w:type="character" w:customStyle="1" w:styleId="UnresolvedMention">
    <w:name w:val="Unresolved Mention"/>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hAnsi="Times New Roman"/>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hAnsi="Times New Roman"/>
      <w:b/>
      <w:sz w:val="28"/>
    </w:rPr>
  </w:style>
  <w:style w:type="paragraph" w:customStyle="1" w:styleId="Normal1">
    <w:name w:val="Normal1"/>
    <w:pPr>
      <w:widowControl w:val="0"/>
      <w:spacing w:line="300" w:lineRule="auto"/>
      <w:ind w:firstLine="720"/>
    </w:pPr>
    <w:rPr>
      <w:rFonts w:ascii="Times New Roman" w:hAnsi="Times New Roman"/>
      <w:sz w:val="22"/>
    </w:rPr>
  </w:style>
  <w:style w:type="paragraph" w:styleId="aff6">
    <w:name w:val="List Paragraph"/>
    <w:basedOn w:val="a5"/>
    <w:uiPriority w:val="34"/>
    <w:qFormat/>
    <w:rsid w:val="009829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2269">
      <w:bodyDiv w:val="1"/>
      <w:marLeft w:val="0"/>
      <w:marRight w:val="0"/>
      <w:marTop w:val="0"/>
      <w:marBottom w:val="0"/>
      <w:divBdr>
        <w:top w:val="none" w:sz="0" w:space="0" w:color="auto"/>
        <w:left w:val="none" w:sz="0" w:space="0" w:color="auto"/>
        <w:bottom w:val="none" w:sz="0" w:space="0" w:color="auto"/>
        <w:right w:val="none" w:sz="0" w:space="0" w:color="auto"/>
      </w:divBdr>
    </w:div>
    <w:div w:id="632712915">
      <w:bodyDiv w:val="1"/>
      <w:marLeft w:val="0"/>
      <w:marRight w:val="0"/>
      <w:marTop w:val="0"/>
      <w:marBottom w:val="0"/>
      <w:divBdr>
        <w:top w:val="none" w:sz="0" w:space="0" w:color="auto"/>
        <w:left w:val="none" w:sz="0" w:space="0" w:color="auto"/>
        <w:bottom w:val="none" w:sz="0" w:space="0" w:color="auto"/>
        <w:right w:val="none" w:sz="0" w:space="0" w:color="auto"/>
      </w:divBdr>
      <w:divsChild>
        <w:div w:id="1195272084">
          <w:marLeft w:val="0"/>
          <w:marRight w:val="0"/>
          <w:marTop w:val="0"/>
          <w:marBottom w:val="0"/>
          <w:divBdr>
            <w:top w:val="none" w:sz="0" w:space="0" w:color="auto"/>
            <w:left w:val="single" w:sz="24" w:space="0" w:color="CED3F1"/>
            <w:bottom w:val="none" w:sz="0" w:space="0" w:color="auto"/>
            <w:right w:val="none" w:sz="0" w:space="0" w:color="auto"/>
          </w:divBdr>
          <w:divsChild>
            <w:div w:id="1054309043">
              <w:marLeft w:val="0"/>
              <w:marRight w:val="0"/>
              <w:marTop w:val="0"/>
              <w:marBottom w:val="0"/>
              <w:divBdr>
                <w:top w:val="none" w:sz="0" w:space="0" w:color="auto"/>
                <w:left w:val="none" w:sz="0" w:space="0" w:color="auto"/>
                <w:bottom w:val="none" w:sz="0" w:space="0" w:color="auto"/>
                <w:right w:val="none" w:sz="0" w:space="0" w:color="auto"/>
              </w:divBdr>
            </w:div>
            <w:div w:id="1449809868">
              <w:marLeft w:val="0"/>
              <w:marRight w:val="0"/>
              <w:marTop w:val="0"/>
              <w:marBottom w:val="0"/>
              <w:divBdr>
                <w:top w:val="none" w:sz="0" w:space="0" w:color="auto"/>
                <w:left w:val="none" w:sz="0" w:space="0" w:color="auto"/>
                <w:bottom w:val="none" w:sz="0" w:space="0" w:color="auto"/>
                <w:right w:val="none" w:sz="0" w:space="0" w:color="auto"/>
              </w:divBdr>
            </w:div>
          </w:divsChild>
        </w:div>
        <w:div w:id="1880388517">
          <w:marLeft w:val="0"/>
          <w:marRight w:val="0"/>
          <w:marTop w:val="0"/>
          <w:marBottom w:val="0"/>
          <w:divBdr>
            <w:top w:val="none" w:sz="0" w:space="0" w:color="auto"/>
            <w:left w:val="single" w:sz="24" w:space="0" w:color="CED3F1"/>
            <w:bottom w:val="none" w:sz="0" w:space="0" w:color="auto"/>
            <w:right w:val="none" w:sz="0" w:space="0" w:color="auto"/>
          </w:divBdr>
          <w:divsChild>
            <w:div w:id="1108739755">
              <w:marLeft w:val="0"/>
              <w:marRight w:val="0"/>
              <w:marTop w:val="0"/>
              <w:marBottom w:val="0"/>
              <w:divBdr>
                <w:top w:val="none" w:sz="0" w:space="0" w:color="auto"/>
                <w:left w:val="none" w:sz="0" w:space="0" w:color="auto"/>
                <w:bottom w:val="none" w:sz="0" w:space="0" w:color="auto"/>
                <w:right w:val="none" w:sz="0" w:space="0" w:color="auto"/>
              </w:divBdr>
            </w:div>
            <w:div w:id="1271661825">
              <w:marLeft w:val="0"/>
              <w:marRight w:val="0"/>
              <w:marTop w:val="0"/>
              <w:marBottom w:val="0"/>
              <w:divBdr>
                <w:top w:val="none" w:sz="0" w:space="0" w:color="auto"/>
                <w:left w:val="none" w:sz="0" w:space="0" w:color="auto"/>
                <w:bottom w:val="none" w:sz="0" w:space="0" w:color="auto"/>
                <w:right w:val="none" w:sz="0" w:space="0" w:color="auto"/>
              </w:divBdr>
            </w:div>
          </w:divsChild>
        </w:div>
        <w:div w:id="551574106">
          <w:marLeft w:val="0"/>
          <w:marRight w:val="0"/>
          <w:marTop w:val="0"/>
          <w:marBottom w:val="0"/>
          <w:divBdr>
            <w:top w:val="none" w:sz="0" w:space="0" w:color="auto"/>
            <w:left w:val="none" w:sz="0" w:space="0" w:color="auto"/>
            <w:bottom w:val="none" w:sz="0" w:space="0" w:color="auto"/>
            <w:right w:val="none" w:sz="0" w:space="0" w:color="auto"/>
          </w:divBdr>
        </w:div>
        <w:div w:id="2045590725">
          <w:marLeft w:val="0"/>
          <w:marRight w:val="0"/>
          <w:marTop w:val="0"/>
          <w:marBottom w:val="0"/>
          <w:divBdr>
            <w:top w:val="none" w:sz="0" w:space="0" w:color="auto"/>
            <w:left w:val="single" w:sz="24" w:space="0" w:color="CED3F1"/>
            <w:bottom w:val="none" w:sz="0" w:space="0" w:color="auto"/>
            <w:right w:val="none" w:sz="0" w:space="0" w:color="auto"/>
          </w:divBdr>
          <w:divsChild>
            <w:div w:id="1232353770">
              <w:marLeft w:val="0"/>
              <w:marRight w:val="0"/>
              <w:marTop w:val="0"/>
              <w:marBottom w:val="0"/>
              <w:divBdr>
                <w:top w:val="none" w:sz="0" w:space="0" w:color="auto"/>
                <w:left w:val="none" w:sz="0" w:space="0" w:color="auto"/>
                <w:bottom w:val="none" w:sz="0" w:space="0" w:color="auto"/>
                <w:right w:val="none" w:sz="0" w:space="0" w:color="auto"/>
              </w:divBdr>
            </w:div>
            <w:div w:id="1744453419">
              <w:marLeft w:val="0"/>
              <w:marRight w:val="0"/>
              <w:marTop w:val="0"/>
              <w:marBottom w:val="0"/>
              <w:divBdr>
                <w:top w:val="none" w:sz="0" w:space="0" w:color="auto"/>
                <w:left w:val="none" w:sz="0" w:space="0" w:color="auto"/>
                <w:bottom w:val="none" w:sz="0" w:space="0" w:color="auto"/>
                <w:right w:val="none" w:sz="0" w:space="0" w:color="auto"/>
              </w:divBdr>
            </w:div>
          </w:divsChild>
        </w:div>
        <w:div w:id="1933313001">
          <w:marLeft w:val="0"/>
          <w:marRight w:val="0"/>
          <w:marTop w:val="0"/>
          <w:marBottom w:val="0"/>
          <w:divBdr>
            <w:top w:val="none" w:sz="0" w:space="0" w:color="auto"/>
            <w:left w:val="none" w:sz="0" w:space="0" w:color="auto"/>
            <w:bottom w:val="none" w:sz="0" w:space="0" w:color="auto"/>
            <w:right w:val="none" w:sz="0" w:space="0" w:color="auto"/>
          </w:divBdr>
        </w:div>
        <w:div w:id="419836812">
          <w:marLeft w:val="0"/>
          <w:marRight w:val="0"/>
          <w:marTop w:val="0"/>
          <w:marBottom w:val="0"/>
          <w:divBdr>
            <w:top w:val="none" w:sz="0" w:space="0" w:color="auto"/>
            <w:left w:val="none" w:sz="0" w:space="0" w:color="auto"/>
            <w:bottom w:val="none" w:sz="0" w:space="0" w:color="auto"/>
            <w:right w:val="none" w:sz="0" w:space="0" w:color="auto"/>
          </w:divBdr>
        </w:div>
      </w:divsChild>
    </w:div>
    <w:div w:id="641083122">
      <w:bodyDiv w:val="1"/>
      <w:marLeft w:val="0"/>
      <w:marRight w:val="0"/>
      <w:marTop w:val="0"/>
      <w:marBottom w:val="0"/>
      <w:divBdr>
        <w:top w:val="none" w:sz="0" w:space="0" w:color="auto"/>
        <w:left w:val="none" w:sz="0" w:space="0" w:color="auto"/>
        <w:bottom w:val="none" w:sz="0" w:space="0" w:color="auto"/>
        <w:right w:val="none" w:sz="0" w:space="0" w:color="auto"/>
      </w:divBdr>
    </w:div>
    <w:div w:id="680592780">
      <w:bodyDiv w:val="1"/>
      <w:marLeft w:val="0"/>
      <w:marRight w:val="0"/>
      <w:marTop w:val="0"/>
      <w:marBottom w:val="0"/>
      <w:divBdr>
        <w:top w:val="none" w:sz="0" w:space="0" w:color="auto"/>
        <w:left w:val="none" w:sz="0" w:space="0" w:color="auto"/>
        <w:bottom w:val="none" w:sz="0" w:space="0" w:color="auto"/>
        <w:right w:val="none" w:sz="0" w:space="0" w:color="auto"/>
      </w:divBdr>
    </w:div>
    <w:div w:id="862982715">
      <w:bodyDiv w:val="1"/>
      <w:marLeft w:val="0"/>
      <w:marRight w:val="0"/>
      <w:marTop w:val="0"/>
      <w:marBottom w:val="0"/>
      <w:divBdr>
        <w:top w:val="none" w:sz="0" w:space="0" w:color="auto"/>
        <w:left w:val="none" w:sz="0" w:space="0" w:color="auto"/>
        <w:bottom w:val="none" w:sz="0" w:space="0" w:color="auto"/>
        <w:right w:val="none" w:sz="0" w:space="0" w:color="auto"/>
      </w:divBdr>
    </w:div>
    <w:div w:id="932975562">
      <w:bodyDiv w:val="1"/>
      <w:marLeft w:val="0"/>
      <w:marRight w:val="0"/>
      <w:marTop w:val="0"/>
      <w:marBottom w:val="0"/>
      <w:divBdr>
        <w:top w:val="none" w:sz="0" w:space="0" w:color="auto"/>
        <w:left w:val="none" w:sz="0" w:space="0" w:color="auto"/>
        <w:bottom w:val="none" w:sz="0" w:space="0" w:color="auto"/>
        <w:right w:val="none" w:sz="0" w:space="0" w:color="auto"/>
      </w:divBdr>
    </w:div>
    <w:div w:id="971523433">
      <w:bodyDiv w:val="1"/>
      <w:marLeft w:val="0"/>
      <w:marRight w:val="0"/>
      <w:marTop w:val="0"/>
      <w:marBottom w:val="0"/>
      <w:divBdr>
        <w:top w:val="none" w:sz="0" w:space="0" w:color="auto"/>
        <w:left w:val="none" w:sz="0" w:space="0" w:color="auto"/>
        <w:bottom w:val="none" w:sz="0" w:space="0" w:color="auto"/>
        <w:right w:val="none" w:sz="0" w:space="0" w:color="auto"/>
      </w:divBdr>
    </w:div>
    <w:div w:id="1947274813">
      <w:bodyDiv w:val="1"/>
      <w:marLeft w:val="0"/>
      <w:marRight w:val="0"/>
      <w:marTop w:val="0"/>
      <w:marBottom w:val="0"/>
      <w:divBdr>
        <w:top w:val="none" w:sz="0" w:space="0" w:color="auto"/>
        <w:left w:val="none" w:sz="0" w:space="0" w:color="auto"/>
        <w:bottom w:val="none" w:sz="0" w:space="0" w:color="auto"/>
        <w:right w:val="none" w:sz="0" w:space="0" w:color="auto"/>
      </w:divBdr>
    </w:div>
    <w:div w:id="1961763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rpt.eecommission.org/Goods" TargetMode="External"/><Relationship Id="rId4" Type="http://schemas.microsoft.com/office/2007/relationships/stylesWithEffects" Target="stylesWithEffects.xml"/><Relationship Id="rId9" Type="http://schemas.openxmlformats.org/officeDocument/2006/relationships/hyperlink" Target="https://www.gisp.gov.ru/gisp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9042C-2A85-4863-8F76-E250BCF3A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24</Pages>
  <Words>10205</Words>
  <Characters>58170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Admin</cp:lastModifiedBy>
  <cp:revision>84</cp:revision>
  <cp:lastPrinted>2024-09-25T07:53:00Z</cp:lastPrinted>
  <dcterms:created xsi:type="dcterms:W3CDTF">2022-12-14T06:44:00Z</dcterms:created>
  <dcterms:modified xsi:type="dcterms:W3CDTF">2025-10-16T05:43:00Z</dcterms:modified>
</cp:coreProperties>
</file>