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3F9D3" w14:textId="70EAFE4B" w:rsidR="000861AF" w:rsidRPr="00E72ADB" w:rsidRDefault="00BA135A">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Д О Г О В О </w:t>
      </w:r>
      <w:proofErr w:type="gramStart"/>
      <w:r>
        <w:rPr>
          <w:rFonts w:ascii="Times New Roman" w:eastAsia="Times New Roman" w:hAnsi="Times New Roman" w:cs="Times New Roman"/>
          <w:b/>
          <w:bCs/>
          <w:sz w:val="24"/>
          <w:szCs w:val="24"/>
          <w:lang w:val="ru-RU" w:eastAsia="ru-RU"/>
        </w:rPr>
        <w:t>Р</w:t>
      </w:r>
      <w:proofErr w:type="gramEnd"/>
      <w:r>
        <w:rPr>
          <w:rFonts w:ascii="Times New Roman" w:eastAsia="Times New Roman" w:hAnsi="Times New Roman" w:cs="Times New Roman"/>
          <w:b/>
          <w:bCs/>
          <w:sz w:val="24"/>
          <w:szCs w:val="24"/>
          <w:lang w:val="ru-RU" w:eastAsia="ru-RU"/>
        </w:rPr>
        <w:t xml:space="preserve"> </w:t>
      </w:r>
      <w:r w:rsidR="00FD6344" w:rsidRPr="00E72ADB">
        <w:rPr>
          <w:rFonts w:ascii="Times New Roman" w:eastAsia="Times New Roman" w:hAnsi="Times New Roman" w:cs="Times New Roman"/>
          <w:b/>
          <w:bCs/>
          <w:sz w:val="24"/>
          <w:szCs w:val="24"/>
          <w:lang w:val="ru-RU" w:eastAsia="ru-RU"/>
        </w:rPr>
        <w:t>№___</w:t>
      </w:r>
    </w:p>
    <w:p w14:paraId="2E03F4D6" w14:textId="6F91E783" w:rsidR="000861AF" w:rsidRPr="00E72ADB" w:rsidRDefault="00E83D53" w:rsidP="009D7C4D">
      <w:pPr>
        <w:tabs>
          <w:tab w:val="left" w:pos="0"/>
        </w:tabs>
        <w:ind w:right="-108"/>
        <w:jc w:val="both"/>
        <w:rPr>
          <w:rFonts w:ascii="Times New Roman" w:eastAsia="Calibri" w:hAnsi="Times New Roman" w:cs="Times New Roman"/>
          <w:sz w:val="24"/>
          <w:szCs w:val="24"/>
          <w:lang w:val="ru-RU" w:eastAsia="ru-RU"/>
        </w:rPr>
      </w:pPr>
      <w:r w:rsidRPr="00E72ADB">
        <w:rPr>
          <w:rFonts w:ascii="Times New Roman" w:eastAsia="Calibri" w:hAnsi="Times New Roman" w:cs="Times New Roman"/>
          <w:sz w:val="24"/>
          <w:szCs w:val="24"/>
          <w:lang w:val="ru-RU" w:eastAsia="ru-RU"/>
        </w:rPr>
        <w:t>г</w:t>
      </w:r>
      <w:r w:rsidR="00FD6344" w:rsidRPr="00E72ADB">
        <w:rPr>
          <w:rFonts w:ascii="Times New Roman" w:eastAsia="Calibri" w:hAnsi="Times New Roman" w:cs="Times New Roman"/>
          <w:sz w:val="24"/>
          <w:szCs w:val="24"/>
          <w:lang w:val="ru-RU" w:eastAsia="ru-RU"/>
        </w:rPr>
        <w:t>.</w:t>
      </w:r>
      <w:r w:rsidRPr="00E72ADB">
        <w:rPr>
          <w:rFonts w:ascii="Times New Roman" w:eastAsia="Calibri" w:hAnsi="Times New Roman" w:cs="Times New Roman"/>
          <w:sz w:val="24"/>
          <w:szCs w:val="24"/>
          <w:lang w:val="ru-RU" w:eastAsia="ru-RU"/>
        </w:rPr>
        <w:t xml:space="preserve"> </w:t>
      </w:r>
      <w:r w:rsidR="00866E54" w:rsidRPr="00E72ADB">
        <w:rPr>
          <w:rFonts w:ascii="Times New Roman" w:eastAsia="Calibri" w:hAnsi="Times New Roman" w:cs="Times New Roman"/>
          <w:sz w:val="24"/>
          <w:szCs w:val="24"/>
          <w:lang w:val="ru-RU" w:eastAsia="ru-RU"/>
        </w:rPr>
        <w:t>________</w:t>
      </w:r>
      <w:r w:rsidR="00FD6344" w:rsidRPr="00E72ADB">
        <w:rPr>
          <w:rFonts w:ascii="Times New Roman" w:eastAsia="Calibri" w:hAnsi="Times New Roman" w:cs="Times New Roman"/>
          <w:bCs/>
          <w:caps/>
          <w:color w:val="000000"/>
          <w:sz w:val="24"/>
          <w:szCs w:val="24"/>
          <w:lang w:val="ru-RU" w:eastAsia="ru-RU"/>
        </w:rPr>
        <w:tab/>
      </w:r>
      <w:r w:rsidR="00FD6344" w:rsidRPr="00E72ADB">
        <w:rPr>
          <w:rFonts w:ascii="Times New Roman" w:eastAsia="Calibri" w:hAnsi="Times New Roman" w:cs="Times New Roman"/>
          <w:bCs/>
          <w:caps/>
          <w:color w:val="000000"/>
          <w:sz w:val="24"/>
          <w:szCs w:val="24"/>
          <w:lang w:val="ru-RU" w:eastAsia="ru-RU"/>
        </w:rPr>
        <w:tab/>
      </w:r>
      <w:r w:rsidR="00FD6344" w:rsidRPr="00E72ADB">
        <w:rPr>
          <w:rFonts w:ascii="Times New Roman" w:eastAsia="Calibri" w:hAnsi="Times New Roman" w:cs="Times New Roman"/>
          <w:bCs/>
          <w:caps/>
          <w:color w:val="000000"/>
          <w:sz w:val="24"/>
          <w:szCs w:val="24"/>
          <w:lang w:val="ru-RU" w:eastAsia="ru-RU"/>
        </w:rPr>
        <w:tab/>
      </w:r>
      <w:r w:rsidR="00FD6344" w:rsidRPr="00E72ADB">
        <w:rPr>
          <w:rFonts w:ascii="Times New Roman" w:eastAsia="Calibri" w:hAnsi="Times New Roman" w:cs="Times New Roman"/>
          <w:bCs/>
          <w:caps/>
          <w:color w:val="000000"/>
          <w:sz w:val="24"/>
          <w:szCs w:val="24"/>
          <w:lang w:val="ru-RU" w:eastAsia="ru-RU"/>
        </w:rPr>
        <w:tab/>
      </w:r>
      <w:r w:rsidR="00FD6344" w:rsidRPr="00E72ADB">
        <w:rPr>
          <w:rFonts w:ascii="Times New Roman" w:eastAsia="Calibri" w:hAnsi="Times New Roman" w:cs="Times New Roman"/>
          <w:bCs/>
          <w:caps/>
          <w:color w:val="000000"/>
          <w:sz w:val="24"/>
          <w:szCs w:val="24"/>
          <w:lang w:val="ru-RU" w:eastAsia="ru-RU"/>
        </w:rPr>
        <w:tab/>
      </w:r>
      <w:r w:rsidR="00FD6344" w:rsidRPr="00E72ADB">
        <w:rPr>
          <w:rFonts w:ascii="Times New Roman" w:eastAsia="Calibri" w:hAnsi="Times New Roman" w:cs="Times New Roman"/>
          <w:bCs/>
          <w:caps/>
          <w:color w:val="000000"/>
          <w:sz w:val="24"/>
          <w:szCs w:val="24"/>
          <w:lang w:val="ru-RU" w:eastAsia="ru-RU"/>
        </w:rPr>
        <w:tab/>
      </w:r>
      <w:r w:rsidR="009D7C4D" w:rsidRPr="00E72ADB">
        <w:rPr>
          <w:rFonts w:ascii="Times New Roman" w:eastAsia="Calibri" w:hAnsi="Times New Roman" w:cs="Times New Roman"/>
          <w:bCs/>
          <w:caps/>
          <w:color w:val="000000"/>
          <w:sz w:val="24"/>
          <w:szCs w:val="24"/>
          <w:lang w:val="ru-RU" w:eastAsia="ru-RU"/>
        </w:rPr>
        <w:t xml:space="preserve">                              </w:t>
      </w:r>
      <w:r w:rsidR="00FD6344" w:rsidRPr="00E72ADB">
        <w:rPr>
          <w:rFonts w:ascii="Times New Roman" w:eastAsia="Calibri" w:hAnsi="Times New Roman" w:cs="Times New Roman"/>
          <w:bCs/>
          <w:caps/>
          <w:color w:val="000000"/>
          <w:sz w:val="24"/>
          <w:szCs w:val="24"/>
          <w:lang w:val="ru-RU" w:eastAsia="ru-RU"/>
        </w:rPr>
        <w:t>«____»______________</w:t>
      </w:r>
      <w:r w:rsidR="00FE4FCE" w:rsidRPr="00E72ADB">
        <w:rPr>
          <w:rFonts w:ascii="Times New Roman" w:eastAsia="Calibri" w:hAnsi="Times New Roman" w:cs="Times New Roman"/>
          <w:sz w:val="24"/>
          <w:szCs w:val="24"/>
          <w:lang w:val="ru-RU" w:eastAsia="ru-RU"/>
        </w:rPr>
        <w:t>2025</w:t>
      </w:r>
      <w:r w:rsidR="00FD6344" w:rsidRPr="00E72ADB">
        <w:rPr>
          <w:rFonts w:ascii="Times New Roman" w:eastAsia="Calibri" w:hAnsi="Times New Roman" w:cs="Times New Roman"/>
          <w:sz w:val="24"/>
          <w:szCs w:val="24"/>
          <w:lang w:val="ru-RU" w:eastAsia="ru-RU"/>
        </w:rPr>
        <w:t xml:space="preserve"> г.</w:t>
      </w:r>
    </w:p>
    <w:p w14:paraId="68D47FC5" w14:textId="77777777" w:rsidR="000861AF" w:rsidRPr="00E72ADB"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5066473E" w14:textId="6E92D648" w:rsidR="00820BD0" w:rsidRPr="00820BD0" w:rsidRDefault="00820BD0" w:rsidP="00820BD0">
      <w:pPr>
        <w:jc w:val="both"/>
        <w:rPr>
          <w:rFonts w:ascii="Times New Roman" w:eastAsia="Calibri" w:hAnsi="Times New Roman" w:cs="Times New Roman"/>
          <w:b/>
          <w:sz w:val="24"/>
          <w:szCs w:val="24"/>
          <w:lang w:val="ru-RU" w:eastAsia="ar-SA"/>
        </w:rPr>
      </w:pPr>
      <w:r w:rsidRPr="00820BD0">
        <w:rPr>
          <w:rFonts w:ascii="Times New Roman" w:hAnsi="Times New Roman" w:cs="Times New Roman"/>
          <w:b/>
          <w:sz w:val="24"/>
          <w:szCs w:val="24"/>
          <w:lang w:val="ru-RU" w:eastAsia="ar-SA"/>
        </w:rPr>
        <w:t>Ленинградское  областное  государственное  автономное  учреждение «</w:t>
      </w:r>
      <w:proofErr w:type="spellStart"/>
      <w:r w:rsidRPr="00820BD0">
        <w:rPr>
          <w:rFonts w:ascii="Times New Roman" w:hAnsi="Times New Roman" w:cs="Times New Roman"/>
          <w:b/>
          <w:sz w:val="24"/>
          <w:szCs w:val="24"/>
          <w:lang w:val="ru-RU" w:eastAsia="ar-SA"/>
        </w:rPr>
        <w:t>Бокситогорский</w:t>
      </w:r>
      <w:proofErr w:type="spellEnd"/>
      <w:r w:rsidRPr="00820BD0">
        <w:rPr>
          <w:rFonts w:ascii="Times New Roman" w:hAnsi="Times New Roman" w:cs="Times New Roman"/>
          <w:b/>
          <w:sz w:val="24"/>
          <w:szCs w:val="24"/>
          <w:lang w:val="ru-RU" w:eastAsia="ar-SA"/>
        </w:rPr>
        <w:t xml:space="preserve"> комплексный центр социального обслуживания населения»</w:t>
      </w:r>
      <w:r w:rsidRPr="00820BD0">
        <w:rPr>
          <w:rFonts w:ascii="Times New Roman" w:hAnsi="Times New Roman" w:cs="Times New Roman"/>
          <w:sz w:val="24"/>
          <w:szCs w:val="24"/>
          <w:lang w:val="ru-RU" w:eastAsia="ar-SA"/>
        </w:rPr>
        <w:t xml:space="preserve">  именуемое в дальнейшем – </w:t>
      </w:r>
      <w:proofErr w:type="spellStart"/>
      <w:proofErr w:type="gramStart"/>
      <w:r w:rsidRPr="00820BD0">
        <w:rPr>
          <w:rFonts w:ascii="Times New Roman" w:hAnsi="Times New Roman" w:cs="Times New Roman"/>
          <w:b/>
          <w:sz w:val="24"/>
          <w:szCs w:val="24"/>
          <w:lang w:val="ru-RU" w:eastAsia="ar-SA"/>
        </w:rPr>
        <w:t>Зака</w:t>
      </w:r>
      <w:proofErr w:type="spellEnd"/>
      <w:r w:rsidRPr="00820BD0">
        <w:rPr>
          <w:rFonts w:ascii="Times New Roman" w:hAnsi="Times New Roman" w:cs="Times New Roman"/>
          <w:b/>
          <w:sz w:val="24"/>
          <w:szCs w:val="24"/>
          <w:lang w:val="ru-RU" w:eastAsia="ar-SA"/>
        </w:rPr>
        <w:t>⁠‌‌​‍‌​⁠</w:t>
      </w:r>
      <w:r w:rsidRPr="00820BD0">
        <w:rPr>
          <w:rFonts w:ascii="Times New Roman" w:hAnsi="Times New Roman" w:cs="Times New Roman"/>
          <w:b/>
          <w:sz w:val="24"/>
          <w:szCs w:val="24"/>
          <w:lang w:eastAsia="ar-SA"/>
        </w:rPr>
        <w:t>﻿﻿</w:t>
      </w:r>
      <w:r w:rsidRPr="00820BD0">
        <w:rPr>
          <w:rFonts w:ascii="Times New Roman" w:hAnsi="Times New Roman" w:cs="Times New Roman"/>
          <w:b/>
          <w:sz w:val="24"/>
          <w:szCs w:val="24"/>
          <w:lang w:val="ru-RU" w:eastAsia="ar-SA"/>
        </w:rPr>
        <w:t>​</w:t>
      </w:r>
      <w:r w:rsidRPr="00820BD0">
        <w:rPr>
          <w:rFonts w:ascii="Times New Roman" w:hAnsi="Times New Roman" w:cs="Times New Roman"/>
          <w:b/>
          <w:sz w:val="24"/>
          <w:szCs w:val="24"/>
          <w:lang w:eastAsia="ar-SA"/>
        </w:rPr>
        <w:t>﻿</w:t>
      </w:r>
      <w:r w:rsidRPr="00820BD0">
        <w:rPr>
          <w:rFonts w:ascii="Times New Roman" w:hAnsi="Times New Roman" w:cs="Times New Roman"/>
          <w:b/>
          <w:sz w:val="24"/>
          <w:szCs w:val="24"/>
          <w:lang w:val="ru-RU" w:eastAsia="ar-SA"/>
        </w:rPr>
        <w:t>​​‌</w:t>
      </w:r>
      <w:r w:rsidRPr="00820BD0">
        <w:rPr>
          <w:rFonts w:ascii="Times New Roman" w:hAnsi="Times New Roman" w:cs="Times New Roman"/>
          <w:b/>
          <w:sz w:val="24"/>
          <w:szCs w:val="24"/>
          <w:lang w:eastAsia="ar-SA"/>
        </w:rPr>
        <w:t>﻿</w:t>
      </w:r>
      <w:proofErr w:type="spellStart"/>
      <w:r w:rsidRPr="00820BD0">
        <w:rPr>
          <w:rFonts w:ascii="Times New Roman" w:hAnsi="Times New Roman" w:cs="Times New Roman"/>
          <w:b/>
          <w:sz w:val="24"/>
          <w:szCs w:val="24"/>
          <w:lang w:val="ru-RU" w:eastAsia="ar-SA"/>
        </w:rPr>
        <w:t>зчик</w:t>
      </w:r>
      <w:proofErr w:type="spellEnd"/>
      <w:proofErr w:type="gramEnd"/>
      <w:r w:rsidRPr="00820BD0">
        <w:rPr>
          <w:rFonts w:ascii="Times New Roman" w:hAnsi="Times New Roman" w:cs="Times New Roman"/>
          <w:sz w:val="24"/>
          <w:szCs w:val="24"/>
          <w:lang w:val="ru-RU" w:eastAsia="ar-SA"/>
        </w:rPr>
        <w:t xml:space="preserve">, в лице </w:t>
      </w:r>
      <w:proofErr w:type="spellStart"/>
      <w:r w:rsidRPr="00820BD0">
        <w:rPr>
          <w:rFonts w:ascii="Times New Roman" w:hAnsi="Times New Roman" w:cs="Times New Roman"/>
          <w:b/>
          <w:sz w:val="24"/>
          <w:szCs w:val="24"/>
          <w:lang w:val="ru-RU" w:eastAsia="ar-SA"/>
        </w:rPr>
        <w:t>Врио</w:t>
      </w:r>
      <w:proofErr w:type="spellEnd"/>
      <w:r w:rsidRPr="00820BD0">
        <w:rPr>
          <w:rFonts w:ascii="Times New Roman" w:hAnsi="Times New Roman" w:cs="Times New Roman"/>
          <w:b/>
          <w:sz w:val="24"/>
          <w:szCs w:val="24"/>
          <w:lang w:val="ru-RU" w:eastAsia="ar-SA"/>
        </w:rPr>
        <w:t xml:space="preserve">  директора Смирновой Ирины Владимировны</w:t>
      </w:r>
      <w:r w:rsidRPr="00820BD0">
        <w:rPr>
          <w:rFonts w:ascii="Times New Roman" w:hAnsi="Times New Roman" w:cs="Times New Roman"/>
          <w:sz w:val="24"/>
          <w:szCs w:val="24"/>
          <w:lang w:val="ru-RU" w:eastAsia="ar-SA"/>
        </w:rPr>
        <w:t xml:space="preserve">, действующей на основании </w:t>
      </w:r>
      <w:r w:rsidRPr="00820BD0">
        <w:rPr>
          <w:rFonts w:ascii="Times New Roman" w:hAnsi="Times New Roman" w:cs="Times New Roman"/>
          <w:b/>
          <w:sz w:val="24"/>
          <w:szCs w:val="24"/>
          <w:lang w:val="ru-RU" w:eastAsia="ar-SA"/>
        </w:rPr>
        <w:t>Распоряжения комитета по социальной защите населения Ленинградской области № 118-К от 26.07.2022</w:t>
      </w:r>
      <w:r w:rsidRPr="00820BD0">
        <w:rPr>
          <w:rFonts w:ascii="Times New Roman" w:hAnsi="Times New Roman" w:cs="Times New Roman"/>
          <w:sz w:val="24"/>
          <w:szCs w:val="24"/>
          <w:lang w:val="ru-RU" w:eastAsia="ar-SA"/>
        </w:rPr>
        <w:t xml:space="preserve"> и </w:t>
      </w:r>
      <w:r w:rsidRPr="00820BD0">
        <w:rPr>
          <w:rFonts w:ascii="Times New Roman" w:hAnsi="Times New Roman" w:cs="Times New Roman"/>
          <w:b/>
          <w:sz w:val="24"/>
          <w:szCs w:val="24"/>
          <w:lang w:val="ru-RU" w:eastAsia="ar-SA"/>
        </w:rPr>
        <w:t>Устава</w:t>
      </w:r>
      <w:r w:rsidRPr="00820BD0">
        <w:rPr>
          <w:rFonts w:ascii="Times New Roman" w:hAnsi="Times New Roman" w:cs="Times New Roman"/>
          <w:sz w:val="24"/>
          <w:szCs w:val="24"/>
          <w:lang w:val="ru-RU" w:eastAsia="ar-SA"/>
        </w:rPr>
        <w:t>, с одной стороны, и</w:t>
      </w:r>
      <w:r w:rsidRPr="00820BD0">
        <w:rPr>
          <w:rFonts w:ascii="Times New Roman" w:hAnsi="Times New Roman" w:cs="Times New Roman"/>
          <w:b/>
          <w:sz w:val="24"/>
          <w:szCs w:val="24"/>
          <w:lang w:val="ru-RU" w:eastAsia="ar-SA"/>
        </w:rPr>
        <w:t xml:space="preserve"> ________________</w:t>
      </w:r>
      <w:r w:rsidRPr="00820BD0">
        <w:rPr>
          <w:rFonts w:ascii="Times New Roman" w:hAnsi="Times New Roman" w:cs="Times New Roman"/>
          <w:sz w:val="24"/>
          <w:szCs w:val="24"/>
          <w:lang w:val="ru-RU" w:eastAsia="ar-SA"/>
        </w:rPr>
        <w:t xml:space="preserve">, именуемый в дальнейшем -  </w:t>
      </w:r>
      <w:r w:rsidRPr="00820BD0">
        <w:rPr>
          <w:rFonts w:ascii="Times New Roman" w:hAnsi="Times New Roman" w:cs="Times New Roman"/>
          <w:b/>
          <w:sz w:val="24"/>
          <w:szCs w:val="24"/>
          <w:lang w:val="ru-RU" w:eastAsia="ar-SA"/>
        </w:rPr>
        <w:t>Поставщик</w:t>
      </w:r>
      <w:r w:rsidRPr="00820BD0">
        <w:rPr>
          <w:rFonts w:ascii="Times New Roman" w:hAnsi="Times New Roman" w:cs="Times New Roman"/>
          <w:sz w:val="24"/>
          <w:szCs w:val="24"/>
          <w:lang w:val="ru-RU" w:eastAsia="ar-SA"/>
        </w:rPr>
        <w:t xml:space="preserve">, в лице </w:t>
      </w:r>
      <w:r w:rsidRPr="00820BD0">
        <w:rPr>
          <w:rFonts w:ascii="Times New Roman" w:hAnsi="Times New Roman" w:cs="Times New Roman"/>
          <w:b/>
          <w:sz w:val="24"/>
          <w:szCs w:val="24"/>
          <w:lang w:val="ru-RU" w:eastAsia="ar-SA"/>
        </w:rPr>
        <w:t>________________</w:t>
      </w:r>
      <w:r w:rsidRPr="00820BD0">
        <w:rPr>
          <w:rFonts w:ascii="Times New Roman" w:hAnsi="Times New Roman" w:cs="Times New Roman"/>
          <w:sz w:val="24"/>
          <w:szCs w:val="24"/>
          <w:lang w:val="ru-RU" w:eastAsia="ar-SA"/>
        </w:rPr>
        <w:t xml:space="preserve">, действующего на основании </w:t>
      </w:r>
      <w:r w:rsidRPr="00820BD0">
        <w:rPr>
          <w:rFonts w:ascii="Times New Roman" w:hAnsi="Times New Roman" w:cs="Times New Roman"/>
          <w:b/>
          <w:sz w:val="24"/>
          <w:szCs w:val="24"/>
          <w:lang w:val="ru-RU" w:eastAsia="ar-SA"/>
        </w:rPr>
        <w:t>_______________</w:t>
      </w:r>
      <w:r w:rsidRPr="00820BD0">
        <w:rPr>
          <w:rFonts w:ascii="Times New Roman" w:hAnsi="Times New Roman" w:cs="Times New Roman"/>
          <w:sz w:val="24"/>
          <w:szCs w:val="24"/>
          <w:lang w:val="ru-RU" w:eastAsia="ar-SA"/>
        </w:rPr>
        <w:t xml:space="preserve">, с другой стороны, совместно, именуемые далее </w:t>
      </w:r>
      <w:r w:rsidRPr="00820BD0">
        <w:rPr>
          <w:rFonts w:ascii="Times New Roman" w:hAnsi="Times New Roman" w:cs="Times New Roman"/>
          <w:b/>
          <w:sz w:val="24"/>
          <w:szCs w:val="24"/>
          <w:lang w:val="ru-RU" w:eastAsia="ar-SA"/>
        </w:rPr>
        <w:t>Стороны</w:t>
      </w:r>
      <w:r w:rsidRPr="00820BD0">
        <w:rPr>
          <w:rFonts w:ascii="Times New Roman" w:hAnsi="Times New Roman" w:cs="Times New Roman"/>
          <w:sz w:val="24"/>
          <w:szCs w:val="24"/>
          <w:lang w:val="ru-RU" w:eastAsia="ar-SA"/>
        </w:rPr>
        <w:t xml:space="preserve">, в соответствии с требованиями Федерального закона от 18.07.2011г. №223-ФЗ «О закупках товаров, работ, услуг отдельными видами юридических лиц», </w:t>
      </w:r>
      <w:r w:rsidRPr="00820BD0">
        <w:rPr>
          <w:rFonts w:ascii="Times New Roman" w:hAnsi="Times New Roman" w:cs="Times New Roman"/>
          <w:sz w:val="23"/>
          <w:szCs w:val="23"/>
          <w:lang w:val="ru-RU" w:eastAsia="ar-SA"/>
        </w:rPr>
        <w:t xml:space="preserve">по результатам </w:t>
      </w:r>
      <w:r w:rsidRPr="00441FC1">
        <w:rPr>
          <w:rFonts w:ascii="Times New Roman" w:hAnsi="Times New Roman" w:cs="Times New Roman"/>
          <w:sz w:val="24"/>
          <w:szCs w:val="24"/>
          <w:lang w:val="ru-RU" w:eastAsia="ar-SA"/>
        </w:rPr>
        <w:t xml:space="preserve">проведенного </w:t>
      </w:r>
      <w:r w:rsidR="009E4955" w:rsidRPr="00441FC1">
        <w:rPr>
          <w:rFonts w:ascii="Times New Roman" w:hAnsi="Times New Roman" w:cs="Times New Roman"/>
          <w:sz w:val="24"/>
          <w:szCs w:val="24"/>
          <w:lang w:val="ru-RU" w:eastAsia="ar-SA"/>
        </w:rPr>
        <w:t>аукциона</w:t>
      </w:r>
      <w:r w:rsidRPr="00441FC1">
        <w:rPr>
          <w:rFonts w:ascii="Times New Roman" w:hAnsi="Times New Roman" w:cs="Times New Roman"/>
          <w:sz w:val="24"/>
          <w:szCs w:val="24"/>
          <w:lang w:val="ru-RU" w:eastAsia="ar-SA"/>
        </w:rPr>
        <w:t xml:space="preserve"> в </w:t>
      </w:r>
      <w:proofErr w:type="gramStart"/>
      <w:r w:rsidRPr="00441FC1">
        <w:rPr>
          <w:rFonts w:ascii="Times New Roman" w:hAnsi="Times New Roman" w:cs="Times New Roman"/>
          <w:sz w:val="24"/>
          <w:szCs w:val="24"/>
          <w:lang w:val="ru-RU" w:eastAsia="ar-SA"/>
        </w:rPr>
        <w:t>электронной</w:t>
      </w:r>
      <w:proofErr w:type="gramEnd"/>
      <w:r w:rsidRPr="00441FC1">
        <w:rPr>
          <w:rFonts w:ascii="Times New Roman" w:hAnsi="Times New Roman" w:cs="Times New Roman"/>
          <w:sz w:val="24"/>
          <w:szCs w:val="24"/>
          <w:lang w:val="ru-RU" w:eastAsia="ar-SA"/>
        </w:rPr>
        <w:t xml:space="preserve"> форме</w:t>
      </w:r>
      <w:r w:rsidRPr="00820BD0">
        <w:rPr>
          <w:rFonts w:ascii="Times New Roman" w:hAnsi="Times New Roman" w:cs="Times New Roman"/>
          <w:sz w:val="23"/>
          <w:szCs w:val="23"/>
          <w:lang w:val="ru-RU" w:eastAsia="ar-SA"/>
        </w:rPr>
        <w:t xml:space="preserve"> Протокол № ___________ </w:t>
      </w:r>
      <w:proofErr w:type="gramStart"/>
      <w:r w:rsidRPr="00820BD0">
        <w:rPr>
          <w:rFonts w:ascii="Times New Roman" w:hAnsi="Times New Roman" w:cs="Times New Roman"/>
          <w:sz w:val="23"/>
          <w:szCs w:val="23"/>
          <w:lang w:val="ru-RU" w:eastAsia="ar-SA"/>
        </w:rPr>
        <w:t>от</w:t>
      </w:r>
      <w:proofErr w:type="gramEnd"/>
      <w:r w:rsidRPr="00820BD0">
        <w:rPr>
          <w:rFonts w:ascii="Times New Roman" w:hAnsi="Times New Roman" w:cs="Times New Roman"/>
          <w:sz w:val="23"/>
          <w:szCs w:val="23"/>
          <w:lang w:val="ru-RU" w:eastAsia="ar-SA"/>
        </w:rPr>
        <w:t xml:space="preserve"> _________, </w:t>
      </w:r>
      <w:r w:rsidRPr="00820BD0">
        <w:rPr>
          <w:rFonts w:ascii="Times New Roman" w:hAnsi="Times New Roman" w:cs="Times New Roman"/>
          <w:sz w:val="24"/>
          <w:szCs w:val="24"/>
          <w:lang w:val="ru-RU" w:eastAsia="ar-SA"/>
        </w:rPr>
        <w:t>заключили настоящий договор о нижеследующем:</w:t>
      </w:r>
    </w:p>
    <w:p w14:paraId="7EC7E4F2" w14:textId="77777777" w:rsidR="00820BD0" w:rsidRPr="00C437BD" w:rsidRDefault="00820BD0" w:rsidP="00C437BD">
      <w:pPr>
        <w:ind w:left="360"/>
        <w:jc w:val="center"/>
        <w:rPr>
          <w:rFonts w:ascii="Times New Roman" w:hAnsi="Times New Roman" w:cs="Times New Roman"/>
          <w:b/>
          <w:bCs/>
          <w:sz w:val="24"/>
          <w:szCs w:val="24"/>
          <w:lang w:val="ru-RU" w:eastAsia="ru-RU"/>
        </w:rPr>
      </w:pPr>
    </w:p>
    <w:p w14:paraId="0E6956BB" w14:textId="77777777" w:rsidR="000861AF" w:rsidRPr="00E72ADB"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E72ADB">
        <w:rPr>
          <w:rFonts w:ascii="Times New Roman" w:eastAsia="Calibri" w:hAnsi="Times New Roman" w:cs="Times New Roman"/>
          <w:b/>
          <w:sz w:val="24"/>
          <w:szCs w:val="24"/>
          <w:lang w:val="ru-RU" w:eastAsia="ru-RU"/>
        </w:rPr>
        <w:t>Предмет договора</w:t>
      </w:r>
    </w:p>
    <w:p w14:paraId="10421AFB" w14:textId="416128F1" w:rsidR="004A47A8" w:rsidRPr="00E72ADB" w:rsidRDefault="004A47A8" w:rsidP="004A47A8">
      <w:pPr>
        <w:ind w:left="-108" w:right="-108" w:firstLine="709"/>
        <w:jc w:val="both"/>
        <w:rPr>
          <w:rFonts w:ascii="Times New Roman" w:eastAsia="Calibri" w:hAnsi="Times New Roman" w:cs="Times New Roman"/>
          <w:sz w:val="24"/>
          <w:szCs w:val="24"/>
          <w:lang w:val="ru-RU" w:eastAsia="ru-RU"/>
        </w:rPr>
      </w:pPr>
      <w:r w:rsidRPr="00E72ADB">
        <w:rPr>
          <w:rFonts w:ascii="Times New Roman" w:eastAsia="Calibri" w:hAnsi="Times New Roman" w:cs="Times New Roman"/>
          <w:sz w:val="24"/>
          <w:szCs w:val="24"/>
          <w:lang w:val="ru-RU" w:eastAsia="ru-RU"/>
        </w:rPr>
        <w:t xml:space="preserve">1.1. </w:t>
      </w:r>
      <w:r w:rsidR="00FD6344" w:rsidRPr="00E72ADB">
        <w:rPr>
          <w:rFonts w:ascii="Times New Roman" w:eastAsia="Calibri" w:hAnsi="Times New Roman" w:cs="Times New Roman"/>
          <w:sz w:val="24"/>
          <w:szCs w:val="24"/>
          <w:lang w:val="ru-RU" w:eastAsia="ru-RU"/>
        </w:rPr>
        <w:t xml:space="preserve">Предметом настоящего Договора является </w:t>
      </w:r>
      <w:r w:rsidR="00250AE8" w:rsidRPr="00E72ADB">
        <w:rPr>
          <w:rFonts w:ascii="Times New Roman" w:eastAsia="Calibri" w:hAnsi="Times New Roman" w:cs="Times New Roman"/>
          <w:b/>
          <w:bCs/>
          <w:sz w:val="24"/>
          <w:szCs w:val="24"/>
          <w:lang w:val="ru-RU" w:eastAsia="ru-RU"/>
        </w:rPr>
        <w:t>поставка</w:t>
      </w:r>
      <w:r w:rsidR="00250AE8" w:rsidRPr="00E72ADB">
        <w:rPr>
          <w:rFonts w:ascii="Times New Roman" w:eastAsia="Calibri" w:hAnsi="Times New Roman" w:cs="Times New Roman"/>
          <w:sz w:val="24"/>
          <w:szCs w:val="24"/>
          <w:lang w:val="ru-RU" w:eastAsia="ru-RU"/>
        </w:rPr>
        <w:t xml:space="preserve"> </w:t>
      </w:r>
      <w:r w:rsidR="00BA2A19" w:rsidRPr="00E72ADB">
        <w:rPr>
          <w:rFonts w:ascii="Times New Roman" w:eastAsia="Calibri" w:hAnsi="Times New Roman" w:cs="Times New Roman"/>
          <w:b/>
          <w:bCs/>
          <w:sz w:val="24"/>
          <w:szCs w:val="24"/>
          <w:lang w:val="ru-RU" w:eastAsia="ru-RU"/>
        </w:rPr>
        <w:t>автомобиля</w:t>
      </w:r>
      <w:r w:rsidR="00121173">
        <w:rPr>
          <w:rFonts w:ascii="Times New Roman" w:eastAsia="Calibri" w:hAnsi="Times New Roman" w:cs="Times New Roman"/>
          <w:b/>
          <w:bCs/>
          <w:sz w:val="24"/>
          <w:szCs w:val="24"/>
          <w:lang w:val="ru-RU" w:eastAsia="ru-RU"/>
        </w:rPr>
        <w:t xml:space="preserve"> _____________ </w:t>
      </w:r>
      <w:r w:rsidR="00FD6344" w:rsidRPr="00E72ADB">
        <w:rPr>
          <w:rFonts w:ascii="Times New Roman" w:eastAsia="Calibri" w:hAnsi="Times New Roman" w:cs="Times New Roman"/>
          <w:sz w:val="24"/>
          <w:szCs w:val="24"/>
          <w:lang w:val="ru-RU" w:eastAsia="ru-RU"/>
        </w:rPr>
        <w:t>(далее – Товар)</w:t>
      </w:r>
      <w:r w:rsidR="001D1009" w:rsidRPr="00E72ADB">
        <w:rPr>
          <w:rFonts w:ascii="Times New Roman" w:eastAsia="Calibri" w:hAnsi="Times New Roman" w:cs="Times New Roman"/>
          <w:sz w:val="24"/>
          <w:szCs w:val="24"/>
          <w:lang w:val="ru-RU" w:eastAsia="ru-RU"/>
        </w:rPr>
        <w:t>, в соответствии с условиями</w:t>
      </w:r>
      <w:r w:rsidR="00FE4FCE" w:rsidRPr="00E72ADB">
        <w:rPr>
          <w:rFonts w:ascii="Times New Roman" w:eastAsia="Calibri" w:hAnsi="Times New Roman" w:cs="Times New Roman"/>
          <w:sz w:val="24"/>
          <w:szCs w:val="24"/>
          <w:lang w:val="ru-RU" w:eastAsia="ru-RU"/>
        </w:rPr>
        <w:t>,</w:t>
      </w:r>
      <w:r w:rsidR="001D1009" w:rsidRPr="00E72ADB">
        <w:rPr>
          <w:rFonts w:ascii="Times New Roman" w:eastAsia="Calibri" w:hAnsi="Times New Roman" w:cs="Times New Roman"/>
          <w:sz w:val="24"/>
          <w:szCs w:val="24"/>
          <w:lang w:val="ru-RU" w:eastAsia="ru-RU"/>
        </w:rPr>
        <w:t xml:space="preserve"> указанными в Спецификации (Приложение 1)</w:t>
      </w:r>
      <w:r w:rsidR="00FD6344" w:rsidRPr="00E72ADB">
        <w:rPr>
          <w:rFonts w:ascii="Times New Roman" w:eastAsia="Calibri" w:hAnsi="Times New Roman" w:cs="Times New Roman"/>
          <w:sz w:val="24"/>
          <w:szCs w:val="24"/>
          <w:lang w:val="ru-RU" w:eastAsia="ru-RU"/>
        </w:rPr>
        <w:t>.</w:t>
      </w:r>
      <w:r w:rsidR="00732274" w:rsidRPr="00E72ADB">
        <w:rPr>
          <w:rFonts w:ascii="Times New Roman" w:eastAsia="Calibri" w:hAnsi="Times New Roman" w:cs="Times New Roman"/>
          <w:sz w:val="24"/>
          <w:szCs w:val="24"/>
          <w:lang w:val="ru-RU" w:eastAsia="ru-RU"/>
        </w:rPr>
        <w:t xml:space="preserve"> </w:t>
      </w:r>
    </w:p>
    <w:p w14:paraId="7766BE4C" w14:textId="0C19AF81" w:rsidR="00DC4857" w:rsidRPr="00DC4857" w:rsidRDefault="00EC5076" w:rsidP="009F5738">
      <w:pPr>
        <w:tabs>
          <w:tab w:val="left" w:pos="142"/>
        </w:tabs>
        <w:spacing w:line="276" w:lineRule="auto"/>
        <w:ind w:right="281"/>
        <w:contextualSpacing/>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          </w:t>
      </w:r>
      <w:r w:rsidR="004A47A8" w:rsidRPr="00E72ADB">
        <w:rPr>
          <w:rFonts w:ascii="Times New Roman" w:eastAsia="Calibri" w:hAnsi="Times New Roman" w:cs="Times New Roman"/>
          <w:sz w:val="24"/>
          <w:szCs w:val="24"/>
          <w:lang w:val="ru-RU" w:eastAsia="ru-RU"/>
        </w:rPr>
        <w:t>1.1.1</w:t>
      </w:r>
      <w:r w:rsidR="004A47A8" w:rsidRPr="009F5738">
        <w:rPr>
          <w:rFonts w:ascii="Times New Roman" w:eastAsia="Calibri" w:hAnsi="Times New Roman" w:cs="Times New Roman"/>
          <w:sz w:val="24"/>
          <w:szCs w:val="24"/>
          <w:lang w:val="ru-RU" w:eastAsia="ru-RU"/>
        </w:rPr>
        <w:t xml:space="preserve">. </w:t>
      </w:r>
      <w:r w:rsidR="00732274" w:rsidRPr="009F5738">
        <w:rPr>
          <w:rFonts w:ascii="Times New Roman" w:eastAsia="Calibri" w:hAnsi="Times New Roman" w:cs="Times New Roman"/>
          <w:b/>
          <w:bCs/>
          <w:sz w:val="24"/>
          <w:szCs w:val="24"/>
          <w:lang w:val="ru-RU" w:eastAsia="ru-RU"/>
        </w:rPr>
        <w:t>Место поставки товара</w:t>
      </w:r>
      <w:r w:rsidR="00732274" w:rsidRPr="009F5738">
        <w:rPr>
          <w:rFonts w:ascii="Times New Roman" w:eastAsia="Calibri" w:hAnsi="Times New Roman" w:cs="Times New Roman"/>
          <w:sz w:val="24"/>
          <w:szCs w:val="24"/>
          <w:lang w:val="ru-RU" w:eastAsia="ru-RU"/>
        </w:rPr>
        <w:t xml:space="preserve">: </w:t>
      </w:r>
      <w:r w:rsidR="00DC4857" w:rsidRPr="009F5738">
        <w:rPr>
          <w:rFonts w:ascii="Times New Roman" w:eastAsia="Calibri" w:hAnsi="Times New Roman" w:cs="Times New Roman"/>
          <w:sz w:val="24"/>
          <w:szCs w:val="24"/>
          <w:lang w:val="ru-RU" w:eastAsia="ru-RU"/>
        </w:rPr>
        <w:t>187650, Ленинградская</w:t>
      </w:r>
      <w:r w:rsidR="00DC4857">
        <w:rPr>
          <w:rFonts w:ascii="Times New Roman" w:eastAsia="Calibri" w:hAnsi="Times New Roman" w:cs="Times New Roman"/>
          <w:sz w:val="24"/>
          <w:szCs w:val="24"/>
          <w:lang w:val="ru-RU" w:eastAsia="ru-RU"/>
        </w:rPr>
        <w:t xml:space="preserve"> область, г. Бокситогорск, </w:t>
      </w:r>
      <w:proofErr w:type="spellStart"/>
      <w:r w:rsidR="00DC4857">
        <w:rPr>
          <w:rFonts w:ascii="Times New Roman" w:eastAsia="Calibri" w:hAnsi="Times New Roman" w:cs="Times New Roman"/>
          <w:sz w:val="24"/>
          <w:szCs w:val="24"/>
          <w:lang w:val="ru-RU" w:eastAsia="ru-RU"/>
        </w:rPr>
        <w:t>ул</w:t>
      </w:r>
      <w:proofErr w:type="gramStart"/>
      <w:r w:rsidR="00DC4857">
        <w:rPr>
          <w:rFonts w:ascii="Times New Roman" w:eastAsia="Calibri" w:hAnsi="Times New Roman" w:cs="Times New Roman"/>
          <w:sz w:val="24"/>
          <w:szCs w:val="24"/>
          <w:lang w:val="ru-RU" w:eastAsia="ru-RU"/>
        </w:rPr>
        <w:t>.</w:t>
      </w:r>
      <w:r w:rsidR="00DC4857" w:rsidRPr="00DC4857">
        <w:rPr>
          <w:rFonts w:ascii="Times New Roman" w:eastAsia="Calibri" w:hAnsi="Times New Roman" w:cs="Times New Roman"/>
          <w:sz w:val="24"/>
          <w:szCs w:val="24"/>
          <w:lang w:val="ru-RU" w:eastAsia="ru-RU"/>
        </w:rPr>
        <w:t>В</w:t>
      </w:r>
      <w:proofErr w:type="gramEnd"/>
      <w:r w:rsidR="00DC4857" w:rsidRPr="00DC4857">
        <w:rPr>
          <w:rFonts w:ascii="Times New Roman" w:eastAsia="Calibri" w:hAnsi="Times New Roman" w:cs="Times New Roman"/>
          <w:sz w:val="24"/>
          <w:szCs w:val="24"/>
          <w:lang w:val="ru-RU" w:eastAsia="ru-RU"/>
        </w:rPr>
        <w:t>ишнякова</w:t>
      </w:r>
      <w:proofErr w:type="spellEnd"/>
      <w:r w:rsidR="00DC4857" w:rsidRPr="00DC4857">
        <w:rPr>
          <w:rFonts w:ascii="Times New Roman" w:eastAsia="Calibri" w:hAnsi="Times New Roman" w:cs="Times New Roman"/>
          <w:sz w:val="24"/>
          <w:szCs w:val="24"/>
          <w:lang w:val="ru-RU" w:eastAsia="ru-RU"/>
        </w:rPr>
        <w:t xml:space="preserve"> д.6; или на условиях самовывоза с </w:t>
      </w:r>
      <w:proofErr w:type="spellStart"/>
      <w:r w:rsidR="00DC4857" w:rsidRPr="00DC4857">
        <w:rPr>
          <w:rFonts w:ascii="Times New Roman" w:eastAsia="Calibri" w:hAnsi="Times New Roman" w:cs="Times New Roman"/>
          <w:sz w:val="24"/>
          <w:szCs w:val="24"/>
          <w:lang w:val="ru-RU" w:eastAsia="ru-RU"/>
        </w:rPr>
        <w:t>г.СПб</w:t>
      </w:r>
      <w:proofErr w:type="spellEnd"/>
      <w:r w:rsidR="00DC4857" w:rsidRPr="00DC4857">
        <w:rPr>
          <w:rFonts w:ascii="Times New Roman" w:eastAsia="Calibri" w:hAnsi="Times New Roman" w:cs="Times New Roman"/>
          <w:sz w:val="24"/>
          <w:szCs w:val="24"/>
          <w:lang w:val="ru-RU" w:eastAsia="ru-RU"/>
        </w:rPr>
        <w:t>.</w:t>
      </w:r>
    </w:p>
    <w:p w14:paraId="7F8CBD47" w14:textId="7516667D" w:rsidR="000861AF" w:rsidRPr="00E72ADB" w:rsidRDefault="00FD6344" w:rsidP="00DC4857">
      <w:pPr>
        <w:ind w:left="-108" w:firstLine="709"/>
        <w:jc w:val="both"/>
        <w:rPr>
          <w:rFonts w:ascii="Times New Roman" w:eastAsia="Calibri" w:hAnsi="Times New Roman" w:cs="Times New Roman"/>
          <w:sz w:val="24"/>
          <w:szCs w:val="24"/>
          <w:lang w:val="ru-RU" w:eastAsia="ru-RU"/>
        </w:rPr>
      </w:pPr>
      <w:r w:rsidRPr="00E72ADB">
        <w:rPr>
          <w:rFonts w:ascii="Times New Roman" w:eastAsia="Calibri" w:hAnsi="Times New Roman" w:cs="Times New Roman"/>
          <w:sz w:val="24"/>
          <w:szCs w:val="24"/>
          <w:lang w:val="ru-RU" w:eastAsia="ru-RU"/>
        </w:rPr>
        <w:t xml:space="preserve">1.2. Поставщик обязуется осуществить поставку </w:t>
      </w:r>
      <w:r w:rsidRPr="00E72ADB">
        <w:rPr>
          <w:rFonts w:ascii="Times New Roman" w:eastAsia="Calibri" w:hAnsi="Times New Roman" w:cs="Times New Roman"/>
          <w:sz w:val="24"/>
          <w:szCs w:val="24"/>
          <w:shd w:val="clear" w:color="auto" w:fill="FFFFFF"/>
          <w:lang w:val="ru-RU" w:eastAsia="ru-RU"/>
        </w:rPr>
        <w:t xml:space="preserve">Товара </w:t>
      </w:r>
      <w:r w:rsidRPr="00E72ADB">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E72ADB"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1.</w:t>
      </w:r>
      <w:r w:rsidR="001D1009" w:rsidRPr="00E72ADB">
        <w:rPr>
          <w:rFonts w:ascii="Times New Roman" w:eastAsia="Times New Roman" w:hAnsi="Times New Roman" w:cs="Times New Roman"/>
          <w:sz w:val="24"/>
          <w:szCs w:val="24"/>
          <w:lang w:val="ru-RU" w:eastAsia="ru-RU"/>
        </w:rPr>
        <w:t>3</w:t>
      </w:r>
      <w:r w:rsidRPr="00E72ADB">
        <w:rPr>
          <w:rFonts w:ascii="Times New Roman" w:eastAsia="Times New Roman" w:hAnsi="Times New Roman" w:cs="Times New Roman"/>
          <w:sz w:val="24"/>
          <w:szCs w:val="24"/>
          <w:lang w:val="ru-RU" w:eastAsia="ru-RU"/>
        </w:rPr>
        <w:t>.</w:t>
      </w:r>
      <w:r w:rsidR="004A47A8" w:rsidRPr="00E72ADB">
        <w:rPr>
          <w:rFonts w:ascii="Times New Roman" w:eastAsia="Times New Roman" w:hAnsi="Times New Roman" w:cs="Times New Roman"/>
          <w:sz w:val="24"/>
          <w:szCs w:val="24"/>
          <w:lang w:val="ru-RU" w:eastAsia="ru-RU"/>
        </w:rPr>
        <w:t xml:space="preserve"> </w:t>
      </w:r>
      <w:r w:rsidR="001D1009" w:rsidRPr="00E72ADB">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E72ADB"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62FF81FA" w:rsidR="00D52AA9" w:rsidRPr="00E72ADB"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1.4.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7CADC351" w:rsidR="00787634" w:rsidRPr="00E72ADB"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6F7FEE7B" w14:textId="77777777" w:rsidR="001160B6" w:rsidRPr="00E72ADB"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E72ADB"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E72ADB">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E72ADB" w:rsidRDefault="00FD6344">
      <w:pPr>
        <w:ind w:left="-108" w:right="-108" w:firstLine="709"/>
        <w:jc w:val="both"/>
        <w:rPr>
          <w:rFonts w:ascii="Times New Roman" w:eastAsia="Calibri" w:hAnsi="Times New Roman" w:cs="Times New Roman"/>
          <w:b/>
          <w:i/>
          <w:sz w:val="24"/>
          <w:szCs w:val="24"/>
          <w:lang w:val="ru-RU" w:eastAsia="ru-RU"/>
        </w:rPr>
      </w:pPr>
      <w:r w:rsidRPr="00E72ADB">
        <w:rPr>
          <w:rFonts w:ascii="Times New Roman" w:eastAsia="Calibri" w:hAnsi="Times New Roman" w:cs="Times New Roman"/>
          <w:sz w:val="24"/>
          <w:szCs w:val="24"/>
          <w:lang w:val="ru-RU" w:eastAsia="ru-RU"/>
        </w:rPr>
        <w:t xml:space="preserve">2.1. Цена настоящего Договора составляет </w:t>
      </w:r>
      <w:r w:rsidRPr="00E72ADB">
        <w:rPr>
          <w:rFonts w:ascii="Times New Roman" w:eastAsia="Calibri" w:hAnsi="Times New Roman" w:cs="Times New Roman"/>
          <w:b/>
          <w:sz w:val="24"/>
          <w:szCs w:val="24"/>
          <w:lang w:val="ru-RU" w:eastAsia="ru-RU"/>
        </w:rPr>
        <w:t>_________________</w:t>
      </w:r>
      <w:r w:rsidRPr="00E72ADB">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E72ADB">
        <w:rPr>
          <w:rFonts w:ascii="Times New Roman" w:eastAsia="Calibri" w:hAnsi="Times New Roman" w:cs="Times New Roman"/>
          <w:bCs/>
          <w:sz w:val="24"/>
          <w:szCs w:val="24"/>
          <w:lang w:val="ru-RU" w:eastAsia="ru-RU"/>
        </w:rPr>
        <w:t xml:space="preserve">в том числе НДС _% </w:t>
      </w:r>
      <w:r w:rsidRPr="00E72ADB">
        <w:rPr>
          <w:rFonts w:ascii="Times New Roman" w:eastAsia="Calibri" w:hAnsi="Times New Roman" w:cs="Times New Roman"/>
          <w:b/>
          <w:bCs/>
          <w:sz w:val="24"/>
          <w:szCs w:val="24"/>
          <w:lang w:val="ru-RU" w:eastAsia="ru-RU"/>
        </w:rPr>
        <w:t xml:space="preserve">/ </w:t>
      </w:r>
      <w:r w:rsidRPr="00E72ADB">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E72ADB" w:rsidRDefault="00FD6344">
      <w:pPr>
        <w:autoSpaceDE w:val="0"/>
        <w:autoSpaceDN w:val="0"/>
        <w:ind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rPr>
        <w:t xml:space="preserve">2.2. </w:t>
      </w:r>
      <w:r w:rsidRPr="00E72ADB">
        <w:rPr>
          <w:rFonts w:ascii="Times New Roman" w:eastAsia="Times New Roman" w:hAnsi="Times New Roman" w:cs="Times New Roman"/>
          <w:sz w:val="24"/>
          <w:szCs w:val="24"/>
          <w:lang w:val="ru-RU" w:eastAsia="ru-RU"/>
        </w:rPr>
        <w:t xml:space="preserve">Цена договора является твердой, </w:t>
      </w:r>
      <w:r w:rsidR="00FB636E" w:rsidRPr="00E72ADB">
        <w:rPr>
          <w:rFonts w:ascii="Times New Roman" w:eastAsia="Times New Roman" w:hAnsi="Times New Roman" w:cs="Times New Roman"/>
          <w:sz w:val="24"/>
          <w:szCs w:val="24"/>
          <w:lang w:val="ru-RU" w:eastAsia="ru-RU"/>
        </w:rPr>
        <w:t xml:space="preserve">возможно </w:t>
      </w:r>
      <w:r w:rsidRPr="00E72ADB">
        <w:rPr>
          <w:rFonts w:ascii="Times New Roman" w:eastAsia="Times New Roman" w:hAnsi="Times New Roman" w:cs="Times New Roman"/>
          <w:sz w:val="24"/>
          <w:szCs w:val="24"/>
          <w:lang w:val="ru-RU" w:eastAsia="ru-RU"/>
        </w:rPr>
        <w:t>изменять</w:t>
      </w:r>
      <w:r w:rsidR="00FB636E" w:rsidRPr="00E72ADB">
        <w:rPr>
          <w:rFonts w:ascii="Times New Roman" w:eastAsia="Times New Roman" w:hAnsi="Times New Roman" w:cs="Times New Roman"/>
          <w:sz w:val="24"/>
          <w:szCs w:val="24"/>
          <w:lang w:val="ru-RU" w:eastAsia="ru-RU"/>
        </w:rPr>
        <w:t xml:space="preserve"> цену</w:t>
      </w:r>
      <w:r w:rsidRPr="00E72ADB">
        <w:rPr>
          <w:rFonts w:ascii="Times New Roman" w:eastAsia="Times New Roman" w:hAnsi="Times New Roman" w:cs="Times New Roman"/>
          <w:sz w:val="24"/>
          <w:szCs w:val="24"/>
          <w:lang w:val="ru-RU" w:eastAsia="ru-RU"/>
        </w:rPr>
        <w:t xml:space="preserve"> </w:t>
      </w:r>
      <w:r w:rsidRPr="00E72ADB">
        <w:rPr>
          <w:rFonts w:ascii="Times New Roman" w:eastAsia="Times New Roman" w:hAnsi="Times New Roman" w:cs="Times New Roman"/>
          <w:iCs/>
          <w:sz w:val="24"/>
          <w:szCs w:val="24"/>
          <w:lang w:val="ru-RU" w:eastAsia="ru-RU"/>
        </w:rPr>
        <w:t xml:space="preserve">по соглашению сторон, в </w:t>
      </w:r>
      <w:r w:rsidRPr="00E72ADB">
        <w:rPr>
          <w:rFonts w:ascii="Times New Roman" w:eastAsia="Times New Roman" w:hAnsi="Times New Roman" w:cs="Times New Roman"/>
          <w:sz w:val="24"/>
          <w:szCs w:val="24"/>
          <w:lang w:val="ru-RU" w:eastAsia="ru-RU"/>
        </w:rPr>
        <w:t>случаях</w:t>
      </w:r>
      <w:r w:rsidR="00FB636E" w:rsidRPr="00E72ADB">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2.3. </w:t>
      </w:r>
      <w:r w:rsidR="002E25E7" w:rsidRPr="00E72ADB">
        <w:rPr>
          <w:rFonts w:ascii="Times New Roman" w:eastAsia="Times New Roman" w:hAnsi="Times New Roman" w:cs="Times New Roman"/>
          <w:sz w:val="24"/>
          <w:szCs w:val="24"/>
          <w:lang w:val="ru-RU" w:eastAsia="ru-RU"/>
        </w:rPr>
        <w:t xml:space="preserve">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w:t>
      </w:r>
      <w:r w:rsidR="002E25E7" w:rsidRPr="00E72ADB">
        <w:rPr>
          <w:rFonts w:ascii="Times New Roman" w:eastAsia="Times New Roman" w:hAnsi="Times New Roman" w:cs="Times New Roman"/>
          <w:sz w:val="24"/>
          <w:szCs w:val="24"/>
          <w:lang w:val="ru-RU" w:eastAsia="ru-RU"/>
        </w:rPr>
        <w:lastRenderedPageBreak/>
        <w:t>связанные с исполнением обязательств по договору.</w:t>
      </w:r>
    </w:p>
    <w:p w14:paraId="71C03AE0" w14:textId="3C16B0DC" w:rsidR="00395FC1" w:rsidRPr="00395FC1" w:rsidRDefault="00582FA6" w:rsidP="00395FC1">
      <w:pPr>
        <w:ind w:right="-1" w:firstLine="709"/>
        <w:contextualSpacing/>
        <w:jc w:val="both"/>
        <w:rPr>
          <w:rFonts w:ascii="Times New Roman" w:eastAsia="Times New Roman" w:hAnsi="Times New Roman"/>
          <w:color w:val="000000"/>
          <w:sz w:val="24"/>
          <w:szCs w:val="24"/>
          <w:lang w:val="ru-RU" w:eastAsia="ru-RU"/>
        </w:rPr>
      </w:pPr>
      <w:r>
        <w:rPr>
          <w:rFonts w:ascii="Times New Roman" w:hAnsi="Times New Roman" w:cs="Times New Roman"/>
          <w:sz w:val="24"/>
          <w:szCs w:val="24"/>
          <w:lang w:val="ru-RU" w:eastAsia="ar-SA"/>
        </w:rPr>
        <w:t>Источник финансиро</w:t>
      </w:r>
      <w:bookmarkStart w:id="0" w:name="_GoBack"/>
      <w:bookmarkEnd w:id="0"/>
      <w:r>
        <w:rPr>
          <w:rFonts w:ascii="Times New Roman" w:hAnsi="Times New Roman" w:cs="Times New Roman"/>
          <w:sz w:val="24"/>
          <w:szCs w:val="24"/>
          <w:lang w:val="ru-RU" w:eastAsia="ar-SA"/>
        </w:rPr>
        <w:t>в</w:t>
      </w:r>
      <w:r w:rsidR="00395FC1">
        <w:rPr>
          <w:rFonts w:ascii="Times New Roman" w:hAnsi="Times New Roman" w:cs="Times New Roman"/>
          <w:sz w:val="24"/>
          <w:szCs w:val="24"/>
          <w:lang w:val="ru-RU" w:eastAsia="ar-SA"/>
        </w:rPr>
        <w:t>ания:</w:t>
      </w:r>
      <w:r w:rsidR="00936DD9" w:rsidRPr="00936DD9">
        <w:rPr>
          <w:rFonts w:ascii="Times New Roman" w:hAnsi="Times New Roman" w:cs="Times New Roman"/>
          <w:sz w:val="24"/>
          <w:szCs w:val="24"/>
          <w:lang w:val="ru-RU" w:eastAsia="ar-SA"/>
        </w:rPr>
        <w:t xml:space="preserve"> </w:t>
      </w:r>
      <w:r w:rsidR="00395FC1" w:rsidRPr="00395FC1">
        <w:rPr>
          <w:rFonts w:ascii="Times New Roman" w:eastAsia="Times New Roman" w:hAnsi="Times New Roman"/>
          <w:color w:val="000000"/>
          <w:sz w:val="24"/>
          <w:szCs w:val="24"/>
          <w:lang w:val="ru-RU" w:eastAsia="ru-RU"/>
        </w:rPr>
        <w:t>Средства бюджетных учреждений, в том числе субсидии на иные цели.</w:t>
      </w:r>
    </w:p>
    <w:p w14:paraId="65359A81" w14:textId="4A106359" w:rsidR="00936DD9" w:rsidRPr="00936DD9" w:rsidRDefault="00936DD9" w:rsidP="00395FC1">
      <w:pPr>
        <w:shd w:val="clear" w:color="auto" w:fill="FFFFFF"/>
        <w:suppressAutoHyphens/>
        <w:jc w:val="both"/>
        <w:rPr>
          <w:rFonts w:ascii="Times New Roman" w:eastAsia="Batang" w:hAnsi="Times New Roman"/>
          <w:bCs/>
          <w:sz w:val="24"/>
          <w:szCs w:val="24"/>
          <w:lang w:val="ru-RU" w:eastAsia="ru-RU"/>
        </w:rPr>
      </w:pPr>
      <w:r>
        <w:rPr>
          <w:rFonts w:ascii="Times New Roman" w:hAnsi="Times New Roman" w:cs="Times New Roman"/>
          <w:sz w:val="24"/>
          <w:szCs w:val="24"/>
          <w:lang w:val="ru-RU" w:eastAsia="ar-SA"/>
        </w:rPr>
        <w:t xml:space="preserve">           2</w:t>
      </w:r>
      <w:r w:rsidRPr="00936DD9">
        <w:rPr>
          <w:rFonts w:ascii="Times New Roman" w:hAnsi="Times New Roman" w:cs="Times New Roman"/>
          <w:sz w:val="24"/>
          <w:szCs w:val="24"/>
          <w:lang w:val="ru-RU" w:eastAsia="ar-SA"/>
        </w:rPr>
        <w:t xml:space="preserve">.4. </w:t>
      </w:r>
      <w:r w:rsidRPr="00936DD9">
        <w:rPr>
          <w:rFonts w:ascii="Times New Roman" w:eastAsia="Batang" w:hAnsi="Times New Roman"/>
          <w:sz w:val="24"/>
          <w:szCs w:val="24"/>
          <w:lang w:val="ru-RU" w:eastAsia="ru-RU"/>
        </w:rPr>
        <w:t xml:space="preserve">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w:t>
      </w:r>
      <w:proofErr w:type="gramStart"/>
      <w:r w:rsidRPr="00936DD9">
        <w:rPr>
          <w:rFonts w:ascii="Times New Roman" w:eastAsia="Batang" w:hAnsi="Times New Roman"/>
          <w:sz w:val="24"/>
          <w:szCs w:val="24"/>
          <w:lang w:val="ru-RU" w:eastAsia="ru-RU"/>
        </w:rPr>
        <w:t>с даты подписания</w:t>
      </w:r>
      <w:proofErr w:type="gramEnd"/>
      <w:r w:rsidRPr="00936DD9">
        <w:rPr>
          <w:rFonts w:ascii="Times New Roman" w:eastAsia="Batang" w:hAnsi="Times New Roman"/>
          <w:sz w:val="24"/>
          <w:szCs w:val="24"/>
          <w:lang w:val="ru-RU" w:eastAsia="ru-RU"/>
        </w:rPr>
        <w:t xml:space="preserve"> предоставленных Поставщиком счетов и/или счетов-фактур и товарных накладных, оформленных в соответствии с действующим законодательством Российской Федерации</w:t>
      </w:r>
      <w:r w:rsidRPr="00936DD9">
        <w:rPr>
          <w:rFonts w:ascii="Times New Roman" w:eastAsia="Batang" w:hAnsi="Times New Roman"/>
          <w:bCs/>
          <w:sz w:val="24"/>
          <w:szCs w:val="24"/>
          <w:lang w:val="ru-RU" w:eastAsia="ru-RU"/>
        </w:rPr>
        <w:t>.</w:t>
      </w:r>
    </w:p>
    <w:p w14:paraId="54752593" w14:textId="08BC408D" w:rsidR="00936DD9" w:rsidRPr="00936DD9" w:rsidRDefault="00936DD9" w:rsidP="00936DD9">
      <w:pPr>
        <w:jc w:val="both"/>
        <w:rPr>
          <w:rFonts w:ascii="Times New Roman" w:hAnsi="Times New Roman" w:cs="Times New Roman"/>
          <w:sz w:val="24"/>
          <w:szCs w:val="24"/>
          <w:lang w:val="ru-RU" w:eastAsia="ar-SA"/>
        </w:rPr>
      </w:pPr>
      <w:r>
        <w:rPr>
          <w:rFonts w:ascii="Times New Roman" w:hAnsi="Times New Roman" w:cs="Times New Roman"/>
          <w:sz w:val="24"/>
          <w:szCs w:val="24"/>
          <w:lang w:val="ru-RU" w:eastAsia="ar-SA"/>
        </w:rPr>
        <w:t xml:space="preserve">          2</w:t>
      </w:r>
      <w:r w:rsidRPr="00936DD9">
        <w:rPr>
          <w:rFonts w:ascii="Times New Roman" w:hAnsi="Times New Roman" w:cs="Times New Roman"/>
          <w:sz w:val="24"/>
          <w:szCs w:val="24"/>
          <w:lang w:val="ru-RU" w:eastAsia="ar-SA"/>
        </w:rPr>
        <w:t>.5. Обязательство по оплате считается выполненным с момента списания денежных средств со счета Заказчика.</w:t>
      </w:r>
    </w:p>
    <w:p w14:paraId="79C55041" w14:textId="77777777" w:rsidR="000861AF" w:rsidRPr="00E72ADB"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E72ADB"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E72ADB">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3.1. </w:t>
      </w:r>
      <w:r w:rsidRPr="00E72ADB">
        <w:rPr>
          <w:rFonts w:ascii="Times New Roman" w:eastAsia="Times New Roman" w:hAnsi="Times New Roman" w:cs="Times New Roman"/>
          <w:b/>
          <w:bCs/>
          <w:sz w:val="24"/>
          <w:szCs w:val="24"/>
          <w:lang w:val="ru-RU" w:eastAsia="ru-RU"/>
        </w:rPr>
        <w:t>Заказчик имеет право</w:t>
      </w:r>
      <w:r w:rsidRPr="00E72ADB">
        <w:rPr>
          <w:rFonts w:ascii="Times New Roman" w:eastAsia="Times New Roman" w:hAnsi="Times New Roman" w:cs="Times New Roman"/>
          <w:sz w:val="24"/>
          <w:szCs w:val="24"/>
          <w:lang w:val="ru-RU" w:eastAsia="ru-RU"/>
        </w:rPr>
        <w:t>:</w:t>
      </w:r>
    </w:p>
    <w:p w14:paraId="1F8CD8D0" w14:textId="4FBC20DC"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E72ADB">
        <w:rPr>
          <w:rFonts w:ascii="Times New Roman" w:eastAsia="Times New Roman" w:hAnsi="Times New Roman" w:cs="Times New Roman"/>
          <w:sz w:val="24"/>
          <w:szCs w:val="24"/>
          <w:lang w:val="ru-RU" w:eastAsia="ru-RU"/>
        </w:rPr>
        <w:t>условия Договора.</w:t>
      </w:r>
    </w:p>
    <w:p w14:paraId="79666C17"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E72ADB" w:rsidRDefault="009D5FAC">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3.2. </w:t>
      </w:r>
      <w:r w:rsidRPr="00E72ADB">
        <w:rPr>
          <w:rFonts w:ascii="Times New Roman" w:eastAsia="Times New Roman" w:hAnsi="Times New Roman" w:cs="Times New Roman"/>
          <w:b/>
          <w:bCs/>
          <w:sz w:val="24"/>
          <w:szCs w:val="24"/>
          <w:lang w:val="ru-RU" w:eastAsia="ru-RU"/>
        </w:rPr>
        <w:t>Заказчик обязан</w:t>
      </w:r>
      <w:r w:rsidRPr="00E72ADB">
        <w:rPr>
          <w:rFonts w:ascii="Times New Roman" w:eastAsia="Times New Roman" w:hAnsi="Times New Roman" w:cs="Times New Roman"/>
          <w:sz w:val="24"/>
          <w:szCs w:val="24"/>
          <w:lang w:val="ru-RU" w:eastAsia="ru-RU"/>
        </w:rPr>
        <w:t>:</w:t>
      </w:r>
    </w:p>
    <w:p w14:paraId="74F93470"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E72ADB"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3.3. </w:t>
      </w:r>
      <w:r w:rsidRPr="00E72ADB">
        <w:rPr>
          <w:rFonts w:ascii="Times New Roman" w:eastAsia="Times New Roman" w:hAnsi="Times New Roman" w:cs="Times New Roman"/>
          <w:b/>
          <w:bCs/>
          <w:sz w:val="24"/>
          <w:szCs w:val="24"/>
          <w:lang w:val="ru-RU" w:eastAsia="ru-RU"/>
        </w:rPr>
        <w:t>Поставщик обязан</w:t>
      </w:r>
      <w:r w:rsidRPr="00E72ADB">
        <w:rPr>
          <w:rFonts w:ascii="Times New Roman" w:eastAsia="Times New Roman" w:hAnsi="Times New Roman" w:cs="Times New Roman"/>
          <w:sz w:val="24"/>
          <w:szCs w:val="24"/>
          <w:lang w:val="ru-RU" w:eastAsia="ru-RU"/>
        </w:rPr>
        <w:t>:</w:t>
      </w:r>
    </w:p>
    <w:p w14:paraId="21D5C315" w14:textId="7DA1D397" w:rsidR="00D46AC6" w:rsidRPr="00E72ADB"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3.3.1. </w:t>
      </w:r>
      <w:r w:rsidR="00D46AC6" w:rsidRPr="00E72ADB">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E72ADB"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3.3.2.</w:t>
      </w:r>
      <w:r w:rsidRPr="00E72ADB">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E72ADB"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E72ADB"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3.3.4.</w:t>
      </w:r>
      <w:r w:rsidRPr="00E72ADB">
        <w:rPr>
          <w:rFonts w:ascii="Times New Roman" w:eastAsia="Times New Roman" w:hAnsi="Times New Roman" w:cs="Times New Roman"/>
          <w:sz w:val="24"/>
          <w:szCs w:val="24"/>
          <w:lang w:val="ru-RU" w:eastAsia="ru-RU"/>
        </w:rPr>
        <w:tab/>
      </w:r>
      <w:r w:rsidR="00C5083A" w:rsidRPr="00E72ADB">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E72ADB">
        <w:rPr>
          <w:rFonts w:ascii="Times New Roman" w:eastAsia="Times New Roman" w:hAnsi="Times New Roman" w:cs="Times New Roman"/>
          <w:sz w:val="24"/>
          <w:szCs w:val="24"/>
          <w:lang w:val="ru-RU" w:eastAsia="ru-RU"/>
        </w:rPr>
        <w:t>.</w:t>
      </w:r>
    </w:p>
    <w:p w14:paraId="46C09A71" w14:textId="0FBE8D73" w:rsidR="000861AF" w:rsidRPr="00E72ADB"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3.3.</w:t>
      </w:r>
      <w:r w:rsidR="00D46AC6" w:rsidRPr="00E72ADB">
        <w:rPr>
          <w:rFonts w:ascii="Times New Roman" w:eastAsia="Times New Roman" w:hAnsi="Times New Roman" w:cs="Times New Roman"/>
          <w:sz w:val="24"/>
          <w:szCs w:val="24"/>
          <w:lang w:val="ru-RU" w:eastAsia="ru-RU"/>
        </w:rPr>
        <w:t>5</w:t>
      </w:r>
      <w:r w:rsidRPr="00E72ADB">
        <w:rPr>
          <w:rFonts w:ascii="Times New Roman" w:eastAsia="Times New Roman" w:hAnsi="Times New Roman" w:cs="Times New Roman"/>
          <w:sz w:val="24"/>
          <w:szCs w:val="24"/>
          <w:lang w:val="ru-RU" w:eastAsia="ru-RU"/>
        </w:rPr>
        <w:t xml:space="preserve">. </w:t>
      </w:r>
      <w:r w:rsidR="00300DF6" w:rsidRPr="00E72ADB">
        <w:rPr>
          <w:rFonts w:ascii="Times New Roman" w:eastAsia="Times New Roman" w:hAnsi="Times New Roman" w:cs="Times New Roman"/>
          <w:sz w:val="24"/>
          <w:szCs w:val="24"/>
          <w:lang w:val="ru-RU" w:eastAsia="ru-RU"/>
        </w:rPr>
        <w:t>По требованию Заказчика</w:t>
      </w:r>
      <w:r w:rsidRPr="00E72ADB">
        <w:rPr>
          <w:rFonts w:ascii="Times New Roman" w:eastAsia="Times New Roman" w:hAnsi="Times New Roman" w:cs="Times New Roman"/>
          <w:sz w:val="24"/>
          <w:szCs w:val="24"/>
          <w:lang w:val="ru-RU" w:eastAsia="ru-RU"/>
        </w:rPr>
        <w:t xml:space="preserve">, подписать Акт </w:t>
      </w:r>
      <w:r w:rsidR="009653E5" w:rsidRPr="00E72ADB">
        <w:rPr>
          <w:rFonts w:ascii="Times New Roman" w:eastAsia="Times New Roman" w:hAnsi="Times New Roman" w:cs="Times New Roman"/>
          <w:sz w:val="24"/>
          <w:szCs w:val="24"/>
          <w:lang w:val="ru-RU" w:eastAsia="ru-RU"/>
        </w:rPr>
        <w:t>сверки взаимных расчетов</w:t>
      </w:r>
      <w:r w:rsidRPr="00E72ADB">
        <w:rPr>
          <w:rFonts w:ascii="Times New Roman" w:eastAsia="Times New Roman" w:hAnsi="Times New Roman" w:cs="Times New Roman"/>
          <w:sz w:val="24"/>
          <w:szCs w:val="24"/>
          <w:lang w:val="ru-RU" w:eastAsia="ru-RU"/>
        </w:rPr>
        <w:t xml:space="preserve"> по Договору. </w:t>
      </w:r>
    </w:p>
    <w:p w14:paraId="65F1CDB2" w14:textId="1CC48746" w:rsidR="000861AF" w:rsidRPr="00E72ADB"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E72ADB">
        <w:rPr>
          <w:rFonts w:ascii="Times New Roman" w:eastAsia="Times New Roman" w:hAnsi="Times New Roman" w:cs="Times New Roman"/>
          <w:sz w:val="24"/>
          <w:szCs w:val="24"/>
          <w:lang w:val="ru-RU" w:eastAsia="ru-RU"/>
        </w:rPr>
        <w:t xml:space="preserve">3.3.6. </w:t>
      </w:r>
      <w:r w:rsidR="00FD6344" w:rsidRPr="00E72ADB">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E72ADB" w:rsidRDefault="00D46AC6">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3.3.7</w:t>
      </w:r>
      <w:r w:rsidR="00FD6344" w:rsidRPr="00E72ADB">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3.4. </w:t>
      </w:r>
      <w:r w:rsidRPr="00E72ADB">
        <w:rPr>
          <w:rFonts w:ascii="Times New Roman" w:eastAsia="Times New Roman" w:hAnsi="Times New Roman" w:cs="Times New Roman"/>
          <w:b/>
          <w:bCs/>
          <w:sz w:val="24"/>
          <w:szCs w:val="24"/>
          <w:lang w:val="ru-RU" w:eastAsia="ru-RU"/>
        </w:rPr>
        <w:t>Поставщик вправе</w:t>
      </w:r>
      <w:r w:rsidRPr="00E72ADB">
        <w:rPr>
          <w:rFonts w:ascii="Times New Roman" w:eastAsia="Times New Roman" w:hAnsi="Times New Roman" w:cs="Times New Roman"/>
          <w:sz w:val="24"/>
          <w:szCs w:val="24"/>
          <w:lang w:val="ru-RU" w:eastAsia="ru-RU"/>
        </w:rPr>
        <w:t>:</w:t>
      </w:r>
    </w:p>
    <w:p w14:paraId="23A6A4F3" w14:textId="77777777" w:rsidR="000861AF" w:rsidRPr="00E72ADB" w:rsidRDefault="00FD6344">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E72ADB"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E72ADB">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E72ADB"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E72ADB">
        <w:rPr>
          <w:rFonts w:ascii="Times New Roman" w:eastAsia="Calibri" w:hAnsi="Times New Roman" w:cs="Times New Roman"/>
          <w:b/>
          <w:bCs/>
          <w:color w:val="000000"/>
          <w:sz w:val="24"/>
          <w:szCs w:val="24"/>
          <w:lang w:val="ru-RU" w:eastAsia="ru-RU"/>
        </w:rPr>
        <w:t>4. Порядок и сроки поставки товара</w:t>
      </w:r>
    </w:p>
    <w:p w14:paraId="6CD9DD8F" w14:textId="06A72B66" w:rsidR="00907EB2" w:rsidRPr="00E404CA" w:rsidRDefault="00FD6344"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4.1</w:t>
      </w:r>
      <w:r w:rsidRPr="00E404CA">
        <w:rPr>
          <w:rFonts w:ascii="Times New Roman" w:eastAsia="Times New Roman" w:hAnsi="Times New Roman" w:cs="Times New Roman"/>
          <w:sz w:val="24"/>
          <w:szCs w:val="24"/>
          <w:lang w:val="ru-RU" w:eastAsia="ru-RU"/>
        </w:rPr>
        <w:t xml:space="preserve">. </w:t>
      </w:r>
      <w:r w:rsidR="00B169B8" w:rsidRPr="00E404CA">
        <w:rPr>
          <w:rFonts w:ascii="Times New Roman" w:eastAsia="Times New Roman" w:hAnsi="Times New Roman" w:cs="Times New Roman"/>
          <w:b/>
          <w:bCs/>
          <w:sz w:val="24"/>
          <w:szCs w:val="24"/>
          <w:lang w:val="ru-RU" w:eastAsia="ru-RU"/>
        </w:rPr>
        <w:t>Сроки поставки:</w:t>
      </w:r>
      <w:r w:rsidR="00B169B8" w:rsidRPr="00E404CA">
        <w:rPr>
          <w:rFonts w:ascii="Times New Roman" w:eastAsia="Times New Roman" w:hAnsi="Times New Roman" w:cs="Times New Roman"/>
          <w:sz w:val="24"/>
          <w:szCs w:val="24"/>
          <w:lang w:val="ru-RU" w:eastAsia="ru-RU"/>
        </w:rPr>
        <w:t xml:space="preserve"> </w:t>
      </w:r>
      <w:r w:rsidR="00A44931" w:rsidRPr="00E404CA">
        <w:rPr>
          <w:rFonts w:ascii="Times New Roman" w:eastAsia="Times New Roman" w:hAnsi="Times New Roman" w:cs="Times New Roman"/>
          <w:sz w:val="24"/>
          <w:szCs w:val="24"/>
          <w:lang w:val="ru-RU" w:eastAsia="ru-RU"/>
        </w:rPr>
        <w:t>в течение 2</w:t>
      </w:r>
      <w:r w:rsidR="007F5445" w:rsidRPr="00E404CA">
        <w:rPr>
          <w:rFonts w:ascii="Times New Roman" w:eastAsia="Times New Roman" w:hAnsi="Times New Roman" w:cs="Times New Roman"/>
          <w:sz w:val="24"/>
          <w:szCs w:val="24"/>
          <w:lang w:val="ru-RU" w:eastAsia="ru-RU"/>
        </w:rPr>
        <w:t>0 календарных дней с момента заключения договора.</w:t>
      </w:r>
    </w:p>
    <w:p w14:paraId="03A4ABFF" w14:textId="7C8F3316" w:rsidR="004D3DEC" w:rsidRPr="00E72ADB" w:rsidRDefault="004D3DEC"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E404CA">
        <w:rPr>
          <w:rFonts w:ascii="Times New Roman" w:eastAsia="Times New Roman" w:hAnsi="Times New Roman" w:cs="Times New Roman"/>
          <w:sz w:val="24"/>
          <w:szCs w:val="24"/>
          <w:lang w:val="ru-RU" w:eastAsia="ru-RU"/>
        </w:rPr>
        <w:t xml:space="preserve">Поставщик обязан известить Заказчика о времени и дате поставки товара по </w:t>
      </w:r>
      <w:r w:rsidR="00BF441A" w:rsidRPr="00E404CA">
        <w:rPr>
          <w:rFonts w:ascii="Times New Roman" w:eastAsia="Times New Roman" w:hAnsi="Times New Roman" w:cs="Times New Roman"/>
          <w:sz w:val="24"/>
          <w:szCs w:val="24"/>
          <w:lang w:val="ru-RU" w:eastAsia="ru-RU"/>
        </w:rPr>
        <w:t>телефонной</w:t>
      </w:r>
      <w:r w:rsidRPr="00E72ADB">
        <w:rPr>
          <w:rFonts w:ascii="Times New Roman" w:eastAsia="Times New Roman" w:hAnsi="Times New Roman" w:cs="Times New Roman"/>
          <w:sz w:val="24"/>
          <w:szCs w:val="24"/>
          <w:lang w:val="ru-RU" w:eastAsia="ru-RU"/>
        </w:rPr>
        <w:t xml:space="preserve"> связи</w:t>
      </w:r>
      <w:r w:rsidR="00E33B2F" w:rsidRPr="00E72ADB">
        <w:rPr>
          <w:rFonts w:ascii="Times New Roman" w:eastAsia="Times New Roman" w:hAnsi="Times New Roman" w:cs="Times New Roman"/>
          <w:sz w:val="24"/>
          <w:szCs w:val="24"/>
          <w:lang w:val="ru-RU" w:eastAsia="ru-RU"/>
        </w:rPr>
        <w:t xml:space="preserve"> или по электронной почте</w:t>
      </w:r>
      <w:r w:rsidRPr="00E72ADB">
        <w:rPr>
          <w:rFonts w:ascii="Times New Roman" w:eastAsia="Times New Roman" w:hAnsi="Times New Roman" w:cs="Times New Roman"/>
          <w:sz w:val="24"/>
          <w:szCs w:val="24"/>
          <w:lang w:val="ru-RU" w:eastAsia="ru-RU"/>
        </w:rPr>
        <w:t>.</w:t>
      </w:r>
    </w:p>
    <w:p w14:paraId="65FCE116" w14:textId="4C200676" w:rsidR="00B169B8" w:rsidRPr="00E72ADB"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4.2. Поставка</w:t>
      </w:r>
      <w:r w:rsidR="00C5083A" w:rsidRPr="00E72ADB">
        <w:rPr>
          <w:rFonts w:ascii="Times New Roman" w:eastAsia="Times New Roman" w:hAnsi="Times New Roman" w:cs="Times New Roman"/>
          <w:sz w:val="24"/>
          <w:szCs w:val="24"/>
          <w:lang w:val="ru-RU" w:eastAsia="ru-RU"/>
        </w:rPr>
        <w:t xml:space="preserve"> </w:t>
      </w:r>
      <w:r w:rsidRPr="00E72ADB">
        <w:rPr>
          <w:rFonts w:ascii="Times New Roman" w:eastAsia="Times New Roman" w:hAnsi="Times New Roman" w:cs="Times New Roman"/>
          <w:sz w:val="24"/>
          <w:szCs w:val="24"/>
          <w:lang w:val="ru-RU" w:eastAsia="ru-RU"/>
        </w:rPr>
        <w:t xml:space="preserve">Товара осуществляется </w:t>
      </w:r>
      <w:r w:rsidR="00677389" w:rsidRPr="00E72ADB">
        <w:rPr>
          <w:rFonts w:ascii="Times New Roman" w:eastAsia="Times New Roman" w:hAnsi="Times New Roman" w:cs="Times New Roman"/>
          <w:sz w:val="24"/>
          <w:szCs w:val="24"/>
          <w:lang w:val="ru-RU" w:eastAsia="ru-RU"/>
        </w:rPr>
        <w:t>силами</w:t>
      </w:r>
      <w:r w:rsidRPr="00E72ADB">
        <w:rPr>
          <w:rFonts w:ascii="Times New Roman" w:eastAsia="Times New Roman" w:hAnsi="Times New Roman" w:cs="Times New Roman"/>
          <w:sz w:val="24"/>
          <w:szCs w:val="24"/>
          <w:lang w:val="ru-RU" w:eastAsia="ru-RU"/>
        </w:rPr>
        <w:t xml:space="preserve"> Поставщика. </w:t>
      </w:r>
    </w:p>
    <w:p w14:paraId="1DBEFFD9" w14:textId="4CF879A5" w:rsidR="00821FA4" w:rsidRPr="00E72ADB"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E72ADB"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E72ADB">
        <w:rPr>
          <w:rFonts w:ascii="Times New Roman" w:eastAsia="Calibri" w:hAnsi="Times New Roman" w:cs="Times New Roman"/>
          <w:b/>
          <w:bCs/>
          <w:color w:val="000000"/>
          <w:sz w:val="24"/>
          <w:szCs w:val="24"/>
          <w:lang w:val="ru-RU" w:eastAsia="ru-RU"/>
        </w:rPr>
        <w:t xml:space="preserve">5. </w:t>
      </w:r>
      <w:r w:rsidRPr="00E72ADB">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E72ADB" w:rsidRDefault="00FD6344" w:rsidP="00B169B8">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5.1. </w:t>
      </w:r>
      <w:r w:rsidR="00995986" w:rsidRPr="00E72ADB">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E72ADB" w:rsidRDefault="00661772" w:rsidP="00661772">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E72ADB" w:rsidRDefault="00661772"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5.1.2. </w:t>
      </w:r>
      <w:r w:rsidR="009765EB" w:rsidRPr="00E72ADB">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25C957FC"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lastRenderedPageBreak/>
        <w:t xml:space="preserve">- паспорт технического средства (далее ПТС) </w:t>
      </w:r>
    </w:p>
    <w:p w14:paraId="3841286D"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акты приема передачи ТС - 2 экз.;</w:t>
      </w:r>
    </w:p>
    <w:p w14:paraId="4D4FFAED"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E72ADB" w:rsidRDefault="009765EB" w:rsidP="009765EB">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E72ADB" w:rsidRDefault="001249DB" w:rsidP="00D64562">
      <w:pPr>
        <w:ind w:right="-108" w:firstLine="709"/>
        <w:jc w:val="both"/>
        <w:rPr>
          <w:rFonts w:ascii="Times New Roman" w:eastAsia="Times New Roman" w:hAnsi="Times New Roman" w:cs="Times New Roman"/>
          <w:sz w:val="24"/>
          <w:szCs w:val="24"/>
          <w:lang w:val="ru-RU" w:eastAsia="ru-RU"/>
        </w:rPr>
      </w:pPr>
      <w:r w:rsidRPr="00E72ADB">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E72ADB" w:rsidRDefault="00FD6344" w:rsidP="00995986">
      <w:pPr>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E72ADB">
        <w:rPr>
          <w:rFonts w:ascii="Times New Roman" w:eastAsia="Times New Roman" w:hAnsi="Times New Roman" w:cs="Times New Roman"/>
          <w:sz w:val="24"/>
          <w:szCs w:val="24"/>
          <w:lang w:val="ru-RU" w:eastAsia="ru-RU"/>
        </w:rPr>
        <w:t xml:space="preserve"> </w:t>
      </w:r>
      <w:r w:rsidR="007E2880" w:rsidRPr="00E72ADB">
        <w:rPr>
          <w:rFonts w:ascii="Times New Roman" w:eastAsia="Times New Roman" w:hAnsi="Times New Roman" w:cs="Times New Roman"/>
          <w:b/>
          <w:bCs/>
          <w:sz w:val="24"/>
          <w:szCs w:val="24"/>
          <w:lang w:val="ru-RU" w:eastAsia="ru-RU"/>
        </w:rPr>
        <w:t xml:space="preserve">в течение </w:t>
      </w:r>
      <w:r w:rsidR="000F4DD8" w:rsidRPr="00E72ADB">
        <w:rPr>
          <w:rFonts w:ascii="Times New Roman" w:eastAsia="Times New Roman" w:hAnsi="Times New Roman" w:cs="Times New Roman"/>
          <w:b/>
          <w:bCs/>
          <w:sz w:val="24"/>
          <w:szCs w:val="24"/>
          <w:lang w:val="ru-RU" w:eastAsia="ru-RU"/>
        </w:rPr>
        <w:t>10</w:t>
      </w:r>
      <w:r w:rsidR="00FD7D5F" w:rsidRPr="00E72ADB">
        <w:rPr>
          <w:rFonts w:ascii="Times New Roman" w:eastAsia="Times New Roman" w:hAnsi="Times New Roman" w:cs="Times New Roman"/>
          <w:b/>
          <w:bCs/>
          <w:sz w:val="24"/>
          <w:szCs w:val="24"/>
          <w:lang w:val="ru-RU" w:eastAsia="ru-RU"/>
        </w:rPr>
        <w:t xml:space="preserve"> (</w:t>
      </w:r>
      <w:r w:rsidR="000F4DD8" w:rsidRPr="00E72ADB">
        <w:rPr>
          <w:rFonts w:ascii="Times New Roman" w:eastAsia="Times New Roman" w:hAnsi="Times New Roman" w:cs="Times New Roman"/>
          <w:b/>
          <w:bCs/>
          <w:sz w:val="24"/>
          <w:szCs w:val="24"/>
          <w:lang w:val="ru-RU" w:eastAsia="ru-RU"/>
        </w:rPr>
        <w:t>десяти</w:t>
      </w:r>
      <w:r w:rsidR="00FD7D5F" w:rsidRPr="00E72ADB">
        <w:rPr>
          <w:rFonts w:ascii="Times New Roman" w:eastAsia="Times New Roman" w:hAnsi="Times New Roman" w:cs="Times New Roman"/>
          <w:b/>
          <w:bCs/>
          <w:sz w:val="24"/>
          <w:szCs w:val="24"/>
          <w:lang w:val="ru-RU" w:eastAsia="ru-RU"/>
        </w:rPr>
        <w:t>)</w:t>
      </w:r>
      <w:r w:rsidR="007E2880" w:rsidRPr="00E72ADB">
        <w:rPr>
          <w:rFonts w:ascii="Times New Roman" w:eastAsia="Times New Roman" w:hAnsi="Times New Roman" w:cs="Times New Roman"/>
          <w:b/>
          <w:bCs/>
          <w:sz w:val="24"/>
          <w:szCs w:val="24"/>
          <w:lang w:val="ru-RU" w:eastAsia="ru-RU"/>
        </w:rPr>
        <w:t xml:space="preserve"> рабоч</w:t>
      </w:r>
      <w:r w:rsidR="00787634" w:rsidRPr="00E72ADB">
        <w:rPr>
          <w:rFonts w:ascii="Times New Roman" w:eastAsia="Times New Roman" w:hAnsi="Times New Roman" w:cs="Times New Roman"/>
          <w:b/>
          <w:bCs/>
          <w:sz w:val="24"/>
          <w:szCs w:val="24"/>
          <w:lang w:val="ru-RU" w:eastAsia="ru-RU"/>
        </w:rPr>
        <w:t>их</w:t>
      </w:r>
      <w:r w:rsidR="007E2880" w:rsidRPr="00E72ADB">
        <w:rPr>
          <w:rFonts w:ascii="Times New Roman" w:eastAsia="Times New Roman" w:hAnsi="Times New Roman" w:cs="Times New Roman"/>
          <w:b/>
          <w:bCs/>
          <w:sz w:val="24"/>
          <w:szCs w:val="24"/>
          <w:lang w:val="ru-RU" w:eastAsia="ru-RU"/>
        </w:rPr>
        <w:t xml:space="preserve"> дн</w:t>
      </w:r>
      <w:r w:rsidR="00787634" w:rsidRPr="00E72ADB">
        <w:rPr>
          <w:rFonts w:ascii="Times New Roman" w:eastAsia="Times New Roman" w:hAnsi="Times New Roman" w:cs="Times New Roman"/>
          <w:b/>
          <w:bCs/>
          <w:sz w:val="24"/>
          <w:szCs w:val="24"/>
          <w:lang w:val="ru-RU" w:eastAsia="ru-RU"/>
        </w:rPr>
        <w:t>ей</w:t>
      </w:r>
      <w:r w:rsidRPr="00E72ADB">
        <w:rPr>
          <w:rFonts w:ascii="Times New Roman" w:eastAsia="Times New Roman" w:hAnsi="Times New Roman" w:cs="Times New Roman"/>
          <w:sz w:val="24"/>
          <w:szCs w:val="24"/>
          <w:lang w:val="ru-RU" w:eastAsia="ru-RU"/>
        </w:rPr>
        <w:t>.</w:t>
      </w:r>
    </w:p>
    <w:p w14:paraId="50EE479D" w14:textId="5379DC44"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E72ADB">
        <w:rPr>
          <w:rFonts w:ascii="Times New Roman" w:eastAsia="Times New Roman" w:hAnsi="Times New Roman" w:cs="Times New Roman"/>
          <w:i/>
          <w:sz w:val="24"/>
          <w:szCs w:val="24"/>
          <w:lang w:val="ru-RU" w:eastAsia="ru-RU"/>
        </w:rPr>
        <w:t xml:space="preserve">. </w:t>
      </w:r>
      <w:r w:rsidRPr="00E72ADB">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E72ADB">
        <w:rPr>
          <w:rFonts w:ascii="Times New Roman" w:eastAsia="Times New Roman" w:hAnsi="Times New Roman" w:cs="Times New Roman"/>
          <w:sz w:val="24"/>
          <w:szCs w:val="24"/>
          <w:lang w:val="ru-RU" w:eastAsia="ru-RU"/>
        </w:rPr>
        <w:t>трех</w:t>
      </w:r>
      <w:r w:rsidRPr="00E72ADB">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E72ADB">
        <w:rPr>
          <w:rFonts w:ascii="Times New Roman" w:eastAsia="Times New Roman" w:hAnsi="Times New Roman" w:cs="Times New Roman"/>
          <w:i/>
          <w:sz w:val="24"/>
          <w:szCs w:val="24"/>
          <w:lang w:val="ru-RU" w:eastAsia="ru-RU"/>
        </w:rPr>
        <w:t xml:space="preserve"> </w:t>
      </w:r>
      <w:r w:rsidRPr="00E72ADB">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E72ADB">
        <w:rPr>
          <w:rFonts w:ascii="Times New Roman" w:eastAsia="Times New Roman" w:hAnsi="Times New Roman" w:cs="Times New Roman"/>
          <w:sz w:val="24"/>
          <w:szCs w:val="24"/>
          <w:lang w:val="ru-RU" w:eastAsia="ru-RU"/>
        </w:rPr>
        <w:t>.</w:t>
      </w:r>
    </w:p>
    <w:p w14:paraId="2DDD4A0E" w14:textId="567C52E2"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E72ADB">
        <w:rPr>
          <w:rFonts w:ascii="Times New Roman" w:eastAsia="Times New Roman" w:hAnsi="Times New Roman" w:cs="Times New Roman"/>
          <w:sz w:val="24"/>
          <w:szCs w:val="24"/>
          <w:lang w:val="ru-RU" w:eastAsia="ru-RU"/>
        </w:rPr>
        <w:t>документах о приемке</w:t>
      </w:r>
      <w:r w:rsidRPr="00E72ADB">
        <w:rPr>
          <w:rFonts w:ascii="Times New Roman" w:eastAsia="Times New Roman" w:hAnsi="Times New Roman" w:cs="Times New Roman"/>
          <w:sz w:val="24"/>
          <w:szCs w:val="24"/>
          <w:lang w:val="ru-RU" w:eastAsia="ru-RU"/>
        </w:rPr>
        <w:t>.</w:t>
      </w:r>
      <w:r w:rsidR="007E2880" w:rsidRPr="00E72ADB">
        <w:rPr>
          <w:rFonts w:ascii="Times New Roman" w:eastAsia="Times New Roman" w:hAnsi="Times New Roman" w:cs="Times New Roman"/>
          <w:sz w:val="24"/>
          <w:szCs w:val="24"/>
          <w:lang w:val="ru-RU" w:eastAsia="ru-RU"/>
        </w:rPr>
        <w:t xml:space="preserve"> </w:t>
      </w:r>
      <w:r w:rsidRPr="00E72ADB">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E72ADB">
        <w:rPr>
          <w:rFonts w:ascii="Times New Roman" w:eastAsia="Times New Roman" w:hAnsi="Times New Roman" w:cs="Times New Roman"/>
          <w:sz w:val="24"/>
          <w:szCs w:val="24"/>
          <w:lang w:val="ru-RU" w:eastAsia="ru-RU"/>
        </w:rPr>
        <w:t>.</w:t>
      </w:r>
    </w:p>
    <w:p w14:paraId="0080C879" w14:textId="186DD518" w:rsidR="00B169B8" w:rsidRPr="00E72ADB"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5.4.3. </w:t>
      </w:r>
      <w:r w:rsidR="00B169B8" w:rsidRPr="00E72ADB">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E72ADB">
        <w:rPr>
          <w:rFonts w:ascii="Times New Roman" w:eastAsia="Times New Roman" w:hAnsi="Times New Roman" w:cs="Times New Roman"/>
          <w:b/>
          <w:bCs/>
          <w:sz w:val="24"/>
          <w:szCs w:val="24"/>
          <w:lang w:val="ru-RU" w:eastAsia="ru-RU"/>
        </w:rPr>
        <w:t>течение 7 (семи) рабочих дней.</w:t>
      </w:r>
      <w:r w:rsidR="00B169B8" w:rsidRPr="00E72ADB">
        <w:rPr>
          <w:rFonts w:ascii="Times New Roman" w:eastAsia="Times New Roman" w:hAnsi="Times New Roman" w:cs="Times New Roman"/>
          <w:sz w:val="24"/>
          <w:szCs w:val="24"/>
          <w:lang w:val="ru-RU" w:eastAsia="ru-RU"/>
        </w:rPr>
        <w:t xml:space="preserve"> </w:t>
      </w:r>
    </w:p>
    <w:p w14:paraId="48717ED8" w14:textId="655163A9" w:rsidR="000861AF" w:rsidRPr="00E72ADB"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5.4.</w:t>
      </w:r>
      <w:r w:rsidR="004D3564" w:rsidRPr="00E72ADB">
        <w:rPr>
          <w:rFonts w:ascii="Times New Roman" w:eastAsia="Times New Roman" w:hAnsi="Times New Roman" w:cs="Times New Roman"/>
          <w:sz w:val="24"/>
          <w:szCs w:val="24"/>
          <w:lang w:val="ru-RU" w:eastAsia="ru-RU"/>
        </w:rPr>
        <w:t>4</w:t>
      </w:r>
      <w:r w:rsidRPr="00E72ADB">
        <w:rPr>
          <w:rFonts w:ascii="Times New Roman" w:eastAsia="Times New Roman" w:hAnsi="Times New Roman" w:cs="Times New Roman"/>
          <w:sz w:val="24"/>
          <w:szCs w:val="24"/>
          <w:lang w:val="ru-RU" w:eastAsia="ru-RU"/>
        </w:rPr>
        <w:t xml:space="preserve">. </w:t>
      </w:r>
      <w:r w:rsidR="009D28ED" w:rsidRPr="00E72ADB">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5.4.</w:t>
      </w:r>
      <w:r w:rsidR="004D3564" w:rsidRPr="00E72ADB">
        <w:rPr>
          <w:rFonts w:ascii="Times New Roman" w:eastAsia="Times New Roman" w:hAnsi="Times New Roman" w:cs="Times New Roman"/>
          <w:sz w:val="24"/>
          <w:szCs w:val="24"/>
          <w:lang w:val="ru-RU" w:eastAsia="ru-RU"/>
        </w:rPr>
        <w:t>5</w:t>
      </w:r>
      <w:r w:rsidRPr="00E72ADB">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E72ADB">
        <w:rPr>
          <w:rFonts w:ascii="Times New Roman" w:eastAsia="Times New Roman" w:hAnsi="Times New Roman" w:cs="Times New Roman"/>
          <w:kern w:val="16"/>
          <w:sz w:val="24"/>
          <w:szCs w:val="24"/>
          <w:lang w:val="ru-RU" w:eastAsia="ru-RU"/>
        </w:rPr>
        <w:t>заключением эксперта,</w:t>
      </w:r>
      <w:r w:rsidRPr="00E72ADB">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E72ADB"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E72ADB">
        <w:rPr>
          <w:rFonts w:ascii="Times New Roman" w:eastAsia="Times New Roman" w:hAnsi="Times New Roman" w:cs="Times New Roman"/>
          <w:sz w:val="24"/>
          <w:szCs w:val="24"/>
          <w:lang w:val="ru-RU" w:eastAsia="ru-RU"/>
        </w:rPr>
        <w:t>5.4.</w:t>
      </w:r>
      <w:r w:rsidR="004D3564" w:rsidRPr="00E72ADB">
        <w:rPr>
          <w:rFonts w:ascii="Times New Roman" w:eastAsia="Times New Roman" w:hAnsi="Times New Roman" w:cs="Times New Roman"/>
          <w:sz w:val="24"/>
          <w:szCs w:val="24"/>
          <w:lang w:val="ru-RU" w:eastAsia="ru-RU"/>
        </w:rPr>
        <w:t>6</w:t>
      </w:r>
      <w:r w:rsidRPr="00E72ADB">
        <w:rPr>
          <w:rFonts w:ascii="Times New Roman" w:eastAsia="Times New Roman" w:hAnsi="Times New Roman" w:cs="Times New Roman"/>
          <w:sz w:val="24"/>
          <w:szCs w:val="24"/>
          <w:lang w:val="ru-RU" w:eastAsia="ru-RU"/>
        </w:rPr>
        <w:t xml:space="preserve">. </w:t>
      </w:r>
      <w:r w:rsidRPr="00E72ADB">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E72ADB">
        <w:rPr>
          <w:rFonts w:ascii="Times New Roman" w:eastAsia="Times New Roman" w:hAnsi="Times New Roman" w:cs="Times New Roman"/>
          <w:b/>
          <w:bCs/>
          <w:kern w:val="16"/>
          <w:sz w:val="24"/>
          <w:szCs w:val="24"/>
          <w:lang w:val="ru-RU" w:eastAsia="ru-RU"/>
        </w:rPr>
        <w:t>3</w:t>
      </w:r>
      <w:r w:rsidR="00817020" w:rsidRPr="00E72ADB">
        <w:rPr>
          <w:rFonts w:ascii="Times New Roman" w:eastAsia="Times New Roman" w:hAnsi="Times New Roman" w:cs="Times New Roman"/>
          <w:b/>
          <w:bCs/>
          <w:kern w:val="16"/>
          <w:sz w:val="24"/>
          <w:szCs w:val="24"/>
          <w:lang w:val="ru-RU" w:eastAsia="ru-RU"/>
        </w:rPr>
        <w:t xml:space="preserve"> (</w:t>
      </w:r>
      <w:r w:rsidR="00C24B98" w:rsidRPr="00E72ADB">
        <w:rPr>
          <w:rFonts w:ascii="Times New Roman" w:eastAsia="Times New Roman" w:hAnsi="Times New Roman" w:cs="Times New Roman"/>
          <w:b/>
          <w:bCs/>
          <w:kern w:val="16"/>
          <w:sz w:val="24"/>
          <w:szCs w:val="24"/>
          <w:lang w:val="ru-RU" w:eastAsia="ru-RU"/>
        </w:rPr>
        <w:t>Трех</w:t>
      </w:r>
      <w:r w:rsidR="00817020" w:rsidRPr="00E72ADB">
        <w:rPr>
          <w:rFonts w:ascii="Times New Roman" w:eastAsia="Times New Roman" w:hAnsi="Times New Roman" w:cs="Times New Roman"/>
          <w:b/>
          <w:bCs/>
          <w:kern w:val="16"/>
          <w:sz w:val="24"/>
          <w:szCs w:val="24"/>
          <w:lang w:val="ru-RU" w:eastAsia="ru-RU"/>
        </w:rPr>
        <w:t>)</w:t>
      </w:r>
      <w:r w:rsidRPr="00E72ADB">
        <w:rPr>
          <w:rFonts w:ascii="Times New Roman" w:eastAsia="Times New Roman" w:hAnsi="Times New Roman" w:cs="Times New Roman"/>
          <w:b/>
          <w:bCs/>
          <w:kern w:val="16"/>
          <w:sz w:val="24"/>
          <w:szCs w:val="24"/>
          <w:lang w:val="ru-RU" w:eastAsia="ru-RU"/>
        </w:rPr>
        <w:t xml:space="preserve"> рабочих дней</w:t>
      </w:r>
      <w:r w:rsidRPr="00E72ADB">
        <w:rPr>
          <w:rFonts w:ascii="Times New Roman" w:eastAsia="Times New Roman" w:hAnsi="Times New Roman" w:cs="Times New Roman"/>
          <w:kern w:val="16"/>
          <w:sz w:val="24"/>
          <w:szCs w:val="24"/>
          <w:lang w:val="ru-RU" w:eastAsia="ru-RU"/>
        </w:rPr>
        <w:t xml:space="preserve"> </w:t>
      </w:r>
      <w:r w:rsidRPr="00E72ADB">
        <w:rPr>
          <w:rFonts w:ascii="Times New Roman" w:eastAsia="Times New Roman" w:hAnsi="Times New Roman" w:cs="Times New Roman"/>
          <w:b/>
          <w:bCs/>
          <w:kern w:val="16"/>
          <w:sz w:val="24"/>
          <w:szCs w:val="24"/>
          <w:lang w:val="ru-RU" w:eastAsia="ru-RU"/>
        </w:rPr>
        <w:t>с даты обнаружения</w:t>
      </w:r>
      <w:r w:rsidRPr="00E72ADB">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E72ADB"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5.4.</w:t>
      </w:r>
      <w:r w:rsidR="004D3564" w:rsidRPr="00E72ADB">
        <w:rPr>
          <w:rFonts w:ascii="Times New Roman" w:eastAsia="Times New Roman" w:hAnsi="Times New Roman" w:cs="Times New Roman"/>
          <w:sz w:val="24"/>
          <w:szCs w:val="24"/>
          <w:lang w:val="ru-RU" w:eastAsia="ru-RU"/>
        </w:rPr>
        <w:t>7</w:t>
      </w:r>
      <w:r w:rsidRPr="00E72ADB">
        <w:rPr>
          <w:rFonts w:ascii="Times New Roman" w:eastAsia="Times New Roman" w:hAnsi="Times New Roman" w:cs="Times New Roman"/>
          <w:sz w:val="24"/>
          <w:szCs w:val="24"/>
          <w:lang w:val="ru-RU" w:eastAsia="ru-RU"/>
        </w:rPr>
        <w:t xml:space="preserve">. Поставщик </w:t>
      </w:r>
      <w:r w:rsidRPr="00E72ADB">
        <w:rPr>
          <w:rFonts w:ascii="Times New Roman" w:eastAsia="Times New Roman" w:hAnsi="Times New Roman" w:cs="Times New Roman"/>
          <w:b/>
          <w:bCs/>
          <w:sz w:val="24"/>
          <w:szCs w:val="24"/>
          <w:lang w:val="ru-RU" w:eastAsia="ru-RU"/>
        </w:rPr>
        <w:t xml:space="preserve">в </w:t>
      </w:r>
      <w:r w:rsidR="007E2880" w:rsidRPr="00E72ADB">
        <w:rPr>
          <w:rFonts w:ascii="Times New Roman" w:eastAsia="Times New Roman" w:hAnsi="Times New Roman" w:cs="Times New Roman"/>
          <w:b/>
          <w:bCs/>
          <w:sz w:val="24"/>
          <w:szCs w:val="24"/>
          <w:lang w:val="ru-RU" w:eastAsia="ru-RU"/>
        </w:rPr>
        <w:t xml:space="preserve">течение </w:t>
      </w:r>
      <w:r w:rsidR="00787634" w:rsidRPr="00E72ADB">
        <w:rPr>
          <w:rFonts w:ascii="Times New Roman" w:eastAsia="Times New Roman" w:hAnsi="Times New Roman" w:cs="Times New Roman"/>
          <w:b/>
          <w:bCs/>
          <w:sz w:val="24"/>
          <w:szCs w:val="24"/>
          <w:lang w:val="ru-RU" w:eastAsia="ru-RU"/>
        </w:rPr>
        <w:t>7</w:t>
      </w:r>
      <w:r w:rsidR="009D28ED" w:rsidRPr="00E72ADB">
        <w:rPr>
          <w:rFonts w:ascii="Times New Roman" w:eastAsia="Times New Roman" w:hAnsi="Times New Roman" w:cs="Times New Roman"/>
          <w:b/>
          <w:bCs/>
          <w:sz w:val="24"/>
          <w:szCs w:val="24"/>
          <w:lang w:val="ru-RU" w:eastAsia="ru-RU"/>
        </w:rPr>
        <w:t xml:space="preserve"> (</w:t>
      </w:r>
      <w:r w:rsidR="00787634" w:rsidRPr="00E72ADB">
        <w:rPr>
          <w:rFonts w:ascii="Times New Roman" w:eastAsia="Times New Roman" w:hAnsi="Times New Roman" w:cs="Times New Roman"/>
          <w:b/>
          <w:bCs/>
          <w:sz w:val="24"/>
          <w:szCs w:val="24"/>
          <w:lang w:val="ru-RU" w:eastAsia="ru-RU"/>
        </w:rPr>
        <w:t>семи</w:t>
      </w:r>
      <w:r w:rsidR="009D28ED" w:rsidRPr="00E72ADB">
        <w:rPr>
          <w:rFonts w:ascii="Times New Roman" w:eastAsia="Times New Roman" w:hAnsi="Times New Roman" w:cs="Times New Roman"/>
          <w:b/>
          <w:bCs/>
          <w:sz w:val="24"/>
          <w:szCs w:val="24"/>
          <w:lang w:val="ru-RU" w:eastAsia="ru-RU"/>
        </w:rPr>
        <w:t>)</w:t>
      </w:r>
      <w:r w:rsidR="007E2880" w:rsidRPr="00E72ADB">
        <w:rPr>
          <w:rFonts w:ascii="Times New Roman" w:eastAsia="Times New Roman" w:hAnsi="Times New Roman" w:cs="Times New Roman"/>
          <w:b/>
          <w:bCs/>
          <w:sz w:val="24"/>
          <w:szCs w:val="24"/>
          <w:lang w:val="ru-RU" w:eastAsia="ru-RU"/>
        </w:rPr>
        <w:t xml:space="preserve"> </w:t>
      </w:r>
      <w:r w:rsidR="00787634" w:rsidRPr="00E72ADB">
        <w:rPr>
          <w:rFonts w:ascii="Times New Roman" w:eastAsia="Times New Roman" w:hAnsi="Times New Roman" w:cs="Times New Roman"/>
          <w:b/>
          <w:bCs/>
          <w:sz w:val="24"/>
          <w:szCs w:val="24"/>
          <w:lang w:val="ru-RU" w:eastAsia="ru-RU"/>
        </w:rPr>
        <w:t xml:space="preserve">рабочих </w:t>
      </w:r>
      <w:r w:rsidR="007E2880" w:rsidRPr="00E72ADB">
        <w:rPr>
          <w:rFonts w:ascii="Times New Roman" w:eastAsia="Times New Roman" w:hAnsi="Times New Roman" w:cs="Times New Roman"/>
          <w:b/>
          <w:bCs/>
          <w:sz w:val="24"/>
          <w:szCs w:val="24"/>
          <w:lang w:val="ru-RU" w:eastAsia="ru-RU"/>
        </w:rPr>
        <w:t>дней от даты получения информации</w:t>
      </w:r>
      <w:r w:rsidR="007E2880" w:rsidRPr="00E72ADB">
        <w:rPr>
          <w:rFonts w:ascii="Times New Roman" w:eastAsia="Times New Roman" w:hAnsi="Times New Roman" w:cs="Times New Roman"/>
          <w:sz w:val="24"/>
          <w:szCs w:val="24"/>
          <w:lang w:val="ru-RU" w:eastAsia="ru-RU"/>
        </w:rPr>
        <w:t xml:space="preserve"> </w:t>
      </w:r>
      <w:r w:rsidRPr="00E72ADB">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w:t>
      </w:r>
      <w:r w:rsidRPr="00E72ADB">
        <w:rPr>
          <w:rFonts w:ascii="Times New Roman" w:eastAsia="Times New Roman" w:hAnsi="Times New Roman" w:cs="Times New Roman"/>
          <w:sz w:val="24"/>
          <w:szCs w:val="24"/>
          <w:lang w:val="ru-RU" w:eastAsia="ru-RU"/>
        </w:rPr>
        <w:lastRenderedPageBreak/>
        <w:t xml:space="preserve">устранение недостатков товара и (или) направить Поставщику требование о расторжении Договора по соглашению сторон </w:t>
      </w:r>
      <w:r w:rsidRPr="00E72ADB">
        <w:rPr>
          <w:rFonts w:ascii="Times New Roman" w:eastAsia="Times New Roman" w:hAnsi="Times New Roman" w:cs="Times New Roman"/>
          <w:kern w:val="16"/>
          <w:sz w:val="24"/>
          <w:szCs w:val="24"/>
          <w:lang w:val="ru-RU" w:eastAsia="ru-RU"/>
        </w:rPr>
        <w:t xml:space="preserve">(и (или) принять решение </w:t>
      </w:r>
      <w:r w:rsidRPr="00E72ADB">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E72ADB">
        <w:rPr>
          <w:rFonts w:ascii="Times New Roman" w:eastAsia="Times New Roman" w:hAnsi="Times New Roman" w:cs="Times New Roman"/>
          <w:sz w:val="24"/>
          <w:szCs w:val="24"/>
          <w:lang w:val="ru-RU" w:eastAsia="ru-RU"/>
        </w:rPr>
        <w:t>.</w:t>
      </w:r>
    </w:p>
    <w:p w14:paraId="5270A458" w14:textId="215DB844" w:rsidR="00380174" w:rsidRPr="00E72ADB"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5.</w:t>
      </w:r>
      <w:r w:rsidR="004D3564" w:rsidRPr="00E72ADB">
        <w:rPr>
          <w:rFonts w:ascii="Times New Roman" w:eastAsia="Times New Roman" w:hAnsi="Times New Roman" w:cs="Times New Roman"/>
          <w:sz w:val="24"/>
          <w:szCs w:val="24"/>
          <w:lang w:val="ru-RU" w:eastAsia="ru-RU"/>
        </w:rPr>
        <w:t>5</w:t>
      </w:r>
      <w:r w:rsidRPr="00E72ADB">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E72ADB">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E72ADB"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E72ADB">
        <w:rPr>
          <w:rFonts w:ascii="Times New Roman" w:eastAsia="Times New Roman" w:hAnsi="Times New Roman" w:cs="Times New Roman"/>
          <w:sz w:val="24"/>
          <w:szCs w:val="24"/>
          <w:lang w:val="ru-RU" w:eastAsia="en-US"/>
        </w:rPr>
        <w:t>5.</w:t>
      </w:r>
      <w:r w:rsidR="004D3564" w:rsidRPr="00E72ADB">
        <w:rPr>
          <w:rFonts w:ascii="Times New Roman" w:eastAsia="Times New Roman" w:hAnsi="Times New Roman" w:cs="Times New Roman"/>
          <w:sz w:val="24"/>
          <w:szCs w:val="24"/>
          <w:lang w:val="ru-RU" w:eastAsia="en-US"/>
        </w:rPr>
        <w:t>6</w:t>
      </w:r>
      <w:r w:rsidRPr="00E72ADB">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E72ADB"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E72ADB">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DF6C111" w:rsidR="00E25841"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E72ADB">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B88665A" w14:textId="77777777" w:rsidR="00CB039E" w:rsidRPr="00E72ADB" w:rsidRDefault="00CB039E">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p>
    <w:p w14:paraId="16ADFB25" w14:textId="77777777" w:rsidR="00CB039E" w:rsidRPr="00CB039E" w:rsidRDefault="00CB039E" w:rsidP="00CB039E">
      <w:pPr>
        <w:suppressAutoHyphens/>
        <w:autoSpaceDE w:val="0"/>
        <w:jc w:val="center"/>
        <w:rPr>
          <w:rFonts w:ascii="Times New Roman" w:eastAsia="Arial" w:hAnsi="Times New Roman" w:cs="Times New Roman"/>
          <w:b/>
          <w:bCs/>
          <w:sz w:val="24"/>
          <w:szCs w:val="24"/>
          <w:lang w:val="ru-RU" w:eastAsia="ar-SA"/>
        </w:rPr>
      </w:pPr>
      <w:r w:rsidRPr="00CB039E">
        <w:rPr>
          <w:rFonts w:ascii="Times New Roman" w:eastAsia="Arial" w:hAnsi="Times New Roman" w:cs="Times New Roman"/>
          <w:b/>
          <w:bCs/>
          <w:sz w:val="24"/>
          <w:szCs w:val="24"/>
          <w:lang w:val="ru-RU" w:eastAsia="ar-SA"/>
        </w:rPr>
        <w:t>6. Ответственность сторон</w:t>
      </w:r>
    </w:p>
    <w:p w14:paraId="15BA7297" w14:textId="155BE499"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6.1.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w:t>
      </w:r>
    </w:p>
    <w:p w14:paraId="2CCACB38" w14:textId="015D7D74"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6.2.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7AE2FE4E" w14:textId="7AA283A2"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6.3. За каждый факт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(десять процентов) от цены договора.</w:t>
      </w:r>
    </w:p>
    <w:p w14:paraId="7142E3CE" w14:textId="47A0DC68"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6.4.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обязательства, предусмотренного Договором, в размере 1/300(одной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E2A3E36" w14:textId="01345F39"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5A17882" w14:textId="5135AE3A"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6.6. Уплата неустойки не освобождает стороны от исполнения обязательств, принятых на себя по Договору.</w:t>
      </w:r>
    </w:p>
    <w:p w14:paraId="3E98D35E" w14:textId="1369BA78"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6.7. Заказчик вправе осуществить взыскание неустойки (штрафа, пени) в бесспорном порядке, без согласия Поставщика, путем удержания Заказчиком суммы неустойки при  расчете с Поставщиком.</w:t>
      </w:r>
    </w:p>
    <w:p w14:paraId="07F18336" w14:textId="77777777" w:rsidR="00CB039E" w:rsidRPr="00CB039E" w:rsidRDefault="00CB039E" w:rsidP="00CB039E">
      <w:pPr>
        <w:jc w:val="both"/>
        <w:rPr>
          <w:rFonts w:ascii="Times New Roman" w:hAnsi="Times New Roman"/>
          <w:sz w:val="24"/>
          <w:szCs w:val="24"/>
          <w:lang w:val="ru-RU"/>
        </w:rPr>
      </w:pPr>
    </w:p>
    <w:p w14:paraId="57435BB9" w14:textId="77777777" w:rsidR="00CB039E" w:rsidRPr="00CB039E" w:rsidRDefault="00CB039E" w:rsidP="00CB039E">
      <w:pPr>
        <w:jc w:val="center"/>
        <w:rPr>
          <w:rFonts w:ascii="Times New Roman" w:hAnsi="Times New Roman" w:cs="Times New Roman"/>
          <w:b/>
          <w:color w:val="000000"/>
          <w:sz w:val="24"/>
          <w:szCs w:val="24"/>
          <w:lang w:val="ru-RU" w:eastAsia="ar-SA"/>
        </w:rPr>
      </w:pPr>
      <w:r w:rsidRPr="00CB039E">
        <w:rPr>
          <w:rFonts w:ascii="Times New Roman" w:hAnsi="Times New Roman" w:cs="Times New Roman"/>
          <w:b/>
          <w:color w:val="000000"/>
          <w:sz w:val="24"/>
          <w:szCs w:val="24"/>
          <w:lang w:val="ru-RU" w:eastAsia="ar-SA"/>
        </w:rPr>
        <w:t>7. Условия и порядок исполнения, изменения и расторжения договора</w:t>
      </w:r>
    </w:p>
    <w:p w14:paraId="4E22AF62" w14:textId="4F169E67" w:rsidR="00CB039E" w:rsidRPr="00CB039E" w:rsidRDefault="00CB039E" w:rsidP="00CB039E">
      <w:pPr>
        <w:suppressAutoHyphens/>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7.1.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23AF2103" w14:textId="77777777" w:rsidR="00CB039E" w:rsidRPr="00CB039E" w:rsidRDefault="00CB039E" w:rsidP="00CB039E">
      <w:pPr>
        <w:suppressAutoHyphens/>
        <w:spacing w:after="1"/>
        <w:ind w:firstLine="539"/>
        <w:jc w:val="both"/>
        <w:rPr>
          <w:rFonts w:ascii="Times New Roman" w:hAnsi="Times New Roman" w:cs="Times New Roman"/>
          <w:color w:val="000000"/>
          <w:sz w:val="24"/>
          <w:szCs w:val="24"/>
          <w:lang w:val="ru-RU" w:eastAsia="ar-SA"/>
        </w:rPr>
      </w:pPr>
      <w:r w:rsidRPr="00CB039E">
        <w:rPr>
          <w:rFonts w:ascii="Times New Roman" w:hAnsi="Times New Roman" w:cs="Times New Roman"/>
          <w:color w:val="000000"/>
          <w:sz w:val="24"/>
          <w:szCs w:val="24"/>
          <w:lang w:val="ru-RU" w:eastAsia="ar-SA"/>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09244D6" w14:textId="1195E39E" w:rsidR="00CB039E" w:rsidRPr="00CB039E" w:rsidRDefault="00CB039E" w:rsidP="00CB039E">
      <w:pPr>
        <w:suppressAutoHyphens/>
        <w:spacing w:after="1" w:line="220" w:lineRule="atLeast"/>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lastRenderedPageBreak/>
        <w:t xml:space="preserve">            </w:t>
      </w:r>
      <w:r w:rsidRPr="00CB039E">
        <w:rPr>
          <w:rFonts w:ascii="Times New Roman" w:hAnsi="Times New Roman" w:cs="Times New Roman"/>
          <w:color w:val="000000"/>
          <w:sz w:val="24"/>
          <w:szCs w:val="24"/>
          <w:lang w:val="ru-RU" w:eastAsia="ar-SA"/>
        </w:rPr>
        <w:t>7.2. При заключении и исполнении договора Заказчик по согласованию с Поставщиком,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на количество товара, установленное договором.</w:t>
      </w:r>
    </w:p>
    <w:p w14:paraId="566789ED" w14:textId="36283870"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 xml:space="preserve">7.3. При исполнении договора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5D232E2D" w14:textId="4009EE2A"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7.4.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29AF4F76" w14:textId="5802940D"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7.5.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58836E9" w14:textId="75F6ABE8"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7.6. Заказчик вправе провести экспертизу поставленного товара с привлечением экспертов, экспертных организаций до принятия решений об одностороннем отказе от исполнения договора.</w:t>
      </w:r>
    </w:p>
    <w:p w14:paraId="055095FD" w14:textId="234DD4CE"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7.7.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B039E">
        <w:rPr>
          <w:rFonts w:ascii="Times New Roman" w:hAnsi="Times New Roman" w:cs="Times New Roman"/>
          <w:color w:val="000000"/>
          <w:sz w:val="24"/>
          <w:szCs w:val="24"/>
          <w:lang w:val="ru-RU" w:eastAsia="ar-SA"/>
        </w:rPr>
        <w:t>и</w:t>
      </w:r>
      <w:proofErr w:type="gramEnd"/>
      <w:r w:rsidRPr="00CB039E">
        <w:rPr>
          <w:rFonts w:ascii="Times New Roman" w:hAnsi="Times New Roman" w:cs="Times New Roman"/>
          <w:color w:val="000000"/>
          <w:sz w:val="24"/>
          <w:szCs w:val="24"/>
          <w:lang w:val="ru-RU" w:eastAsia="ar-SA"/>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F96C128" w14:textId="77777777" w:rsidR="00CB039E" w:rsidRPr="00CB039E" w:rsidRDefault="00CB039E" w:rsidP="00CB039E">
      <w:pPr>
        <w:jc w:val="center"/>
        <w:rPr>
          <w:rFonts w:ascii="Times New Roman" w:hAnsi="Times New Roman" w:cs="Times New Roman"/>
          <w:b/>
          <w:color w:val="000000"/>
          <w:sz w:val="24"/>
          <w:szCs w:val="24"/>
          <w:lang w:val="ru-RU" w:eastAsia="ar-SA"/>
        </w:rPr>
      </w:pPr>
      <w:r w:rsidRPr="00CB039E">
        <w:rPr>
          <w:rFonts w:ascii="Times New Roman" w:hAnsi="Times New Roman" w:cs="Times New Roman"/>
          <w:b/>
          <w:color w:val="000000"/>
          <w:sz w:val="24"/>
          <w:szCs w:val="24"/>
          <w:lang w:val="ru-RU" w:eastAsia="ar-SA"/>
        </w:rPr>
        <w:t>8.Разрешение споров</w:t>
      </w:r>
    </w:p>
    <w:p w14:paraId="557D08DA" w14:textId="62FB581A"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8.1. Все споры и разногласия, возникшие между сторонами при исполнении настоящего договора, разрешаются в претензионном порядке. Срок рассмотрения претензии 10 (десять) календарных дней с момента ее получения.</w:t>
      </w:r>
    </w:p>
    <w:p w14:paraId="38C96DA2" w14:textId="5F6FC84B"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8.2. В случае невозможности урегулировании в претензионном порядке, споры и разногласия передаются на рассмотрение Арбитражного суда г. Санкт-Петербурга и Ленинградской области  в соответствии с действующим законодательством РФ.</w:t>
      </w:r>
    </w:p>
    <w:p w14:paraId="227FC2E9" w14:textId="77777777" w:rsidR="00CB039E" w:rsidRPr="00CB039E" w:rsidRDefault="00CB039E" w:rsidP="00CB039E">
      <w:pPr>
        <w:jc w:val="both"/>
        <w:rPr>
          <w:rFonts w:ascii="Times New Roman" w:hAnsi="Times New Roman" w:cs="Times New Roman"/>
          <w:color w:val="000000"/>
          <w:sz w:val="24"/>
          <w:szCs w:val="24"/>
          <w:lang w:val="ru-RU" w:eastAsia="ar-SA"/>
        </w:rPr>
      </w:pPr>
    </w:p>
    <w:p w14:paraId="1A651D11" w14:textId="77777777" w:rsidR="00CB039E" w:rsidRPr="00CB039E" w:rsidRDefault="00CB039E" w:rsidP="00CB039E">
      <w:pPr>
        <w:jc w:val="center"/>
        <w:rPr>
          <w:rFonts w:ascii="Times New Roman" w:hAnsi="Times New Roman"/>
          <w:b/>
          <w:sz w:val="24"/>
          <w:szCs w:val="24"/>
          <w:lang w:val="ru-RU"/>
        </w:rPr>
      </w:pPr>
      <w:r w:rsidRPr="00CB039E">
        <w:rPr>
          <w:rFonts w:ascii="Times New Roman" w:hAnsi="Times New Roman"/>
          <w:b/>
          <w:sz w:val="24"/>
          <w:szCs w:val="24"/>
          <w:lang w:val="ru-RU"/>
        </w:rPr>
        <w:t>9.Антикоррупционная оговорка</w:t>
      </w:r>
    </w:p>
    <w:p w14:paraId="3418E666" w14:textId="5E63BFD5" w:rsidR="00CB039E" w:rsidRPr="00CB039E" w:rsidRDefault="00CB039E" w:rsidP="00CB039E">
      <w:pPr>
        <w:jc w:val="both"/>
        <w:rPr>
          <w:rFonts w:ascii="Times New Roman" w:hAnsi="Times New Roman"/>
          <w:sz w:val="24"/>
          <w:szCs w:val="24"/>
          <w:lang w:val="ru-RU"/>
        </w:rPr>
      </w:pPr>
      <w:r>
        <w:rPr>
          <w:rFonts w:ascii="Times New Roman" w:hAnsi="Times New Roman"/>
          <w:sz w:val="24"/>
          <w:szCs w:val="24"/>
          <w:lang w:val="ru-RU"/>
        </w:rPr>
        <w:t xml:space="preserve">             </w:t>
      </w:r>
      <w:r w:rsidRPr="00CB039E">
        <w:rPr>
          <w:rFonts w:ascii="Times New Roman" w:hAnsi="Times New Roman"/>
          <w:sz w:val="24"/>
          <w:szCs w:val="24"/>
          <w:lang w:val="ru-RU"/>
        </w:rPr>
        <w:t>9.1.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3A4BAD00" w14:textId="0C1012F1" w:rsidR="00CB039E" w:rsidRPr="00CB039E" w:rsidRDefault="00CB039E" w:rsidP="00CB039E">
      <w:pPr>
        <w:jc w:val="both"/>
        <w:rPr>
          <w:rFonts w:ascii="Times New Roman" w:hAnsi="Times New Roman"/>
          <w:sz w:val="24"/>
          <w:szCs w:val="24"/>
          <w:lang w:val="ru-RU"/>
        </w:rPr>
      </w:pPr>
      <w:r>
        <w:rPr>
          <w:rFonts w:ascii="Times New Roman" w:hAnsi="Times New Roman"/>
          <w:sz w:val="24"/>
          <w:szCs w:val="24"/>
          <w:lang w:val="ru-RU"/>
        </w:rPr>
        <w:t xml:space="preserve">             </w:t>
      </w:r>
      <w:r w:rsidRPr="00CB039E">
        <w:rPr>
          <w:rFonts w:ascii="Times New Roman" w:hAnsi="Times New Roman"/>
          <w:sz w:val="24"/>
          <w:szCs w:val="24"/>
          <w:lang w:val="ru-RU"/>
        </w:rPr>
        <w:t>9.2.</w:t>
      </w:r>
      <w:r w:rsidRPr="00FF2C5C">
        <w:rPr>
          <w:rFonts w:ascii="Times New Roman" w:hAnsi="Times New Roman"/>
          <w:sz w:val="24"/>
          <w:szCs w:val="24"/>
        </w:rPr>
        <w:t> </w:t>
      </w:r>
      <w:r w:rsidRPr="00CB039E">
        <w:rPr>
          <w:rFonts w:ascii="Times New Roman" w:hAnsi="Times New Roman"/>
          <w:sz w:val="24"/>
          <w:szCs w:val="24"/>
          <w:lang w:val="ru-RU"/>
        </w:rPr>
        <w:t xml:space="preserve">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04389998" w14:textId="77777777" w:rsidR="00CB039E" w:rsidRPr="00CB039E" w:rsidRDefault="00CB039E" w:rsidP="00CB039E">
      <w:pPr>
        <w:jc w:val="both"/>
        <w:rPr>
          <w:rFonts w:ascii="Times New Roman" w:hAnsi="Times New Roman"/>
          <w:sz w:val="24"/>
          <w:szCs w:val="24"/>
          <w:lang w:val="ru-RU"/>
        </w:rPr>
      </w:pPr>
      <w:r w:rsidRPr="00CB039E">
        <w:rPr>
          <w:rFonts w:ascii="Times New Roman" w:hAnsi="Times New Roman"/>
          <w:sz w:val="24"/>
          <w:szCs w:val="24"/>
          <w:lang w:val="ru-RU"/>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A68FF5D" w14:textId="5FB36571" w:rsidR="00CB039E" w:rsidRPr="00CB039E" w:rsidRDefault="00CB039E" w:rsidP="00CB039E">
      <w:pPr>
        <w:pStyle w:val="a3"/>
        <w:tabs>
          <w:tab w:val="left" w:pos="567"/>
          <w:tab w:val="left" w:pos="993"/>
        </w:tabs>
        <w:ind w:left="0"/>
        <w:jc w:val="both"/>
        <w:rPr>
          <w:rFonts w:ascii="Times New Roman" w:hAnsi="Times New Roman"/>
          <w:sz w:val="24"/>
          <w:szCs w:val="24"/>
          <w:lang w:val="ru-RU"/>
        </w:rPr>
      </w:pPr>
      <w:r>
        <w:rPr>
          <w:rFonts w:ascii="Times New Roman" w:hAnsi="Times New Roman"/>
          <w:sz w:val="24"/>
          <w:szCs w:val="24"/>
          <w:lang w:val="ru-RU"/>
        </w:rPr>
        <w:t xml:space="preserve">             </w:t>
      </w:r>
      <w:r w:rsidRPr="00CB039E">
        <w:rPr>
          <w:rFonts w:ascii="Times New Roman" w:hAnsi="Times New Roman"/>
          <w:sz w:val="24"/>
          <w:szCs w:val="24"/>
          <w:lang w:val="ru-RU"/>
        </w:rPr>
        <w:t>9.3.</w:t>
      </w:r>
      <w:r w:rsidRPr="00FF2C5C">
        <w:rPr>
          <w:rFonts w:ascii="Times New Roman" w:hAnsi="Times New Roman"/>
          <w:sz w:val="24"/>
          <w:szCs w:val="24"/>
        </w:rPr>
        <w:t> </w:t>
      </w:r>
      <w:r w:rsidRPr="00CB039E">
        <w:rPr>
          <w:rFonts w:ascii="Times New Roman" w:hAnsi="Times New Roman"/>
          <w:sz w:val="24"/>
          <w:szCs w:val="24"/>
          <w:lang w:val="ru-RU"/>
        </w:rPr>
        <w:t xml:space="preserve">В случае возникновения у Сторон подозрений, что произошло или может произойти нарушение каких-либо положений п. 9.2. настоящей оговорки, соответствующая Сторона обязуется уведомить другую Сторону в письменной форме. </w:t>
      </w:r>
      <w:proofErr w:type="gramStart"/>
      <w:r w:rsidRPr="00CB039E">
        <w:rPr>
          <w:rFonts w:ascii="Times New Roman" w:hAnsi="Times New Roman"/>
          <w:sz w:val="24"/>
          <w:szCs w:val="24"/>
          <w:lang w:val="ru-RU"/>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9.2.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w:t>
      </w:r>
      <w:proofErr w:type="gramEnd"/>
      <w:r w:rsidRPr="00CB039E">
        <w:rPr>
          <w:rFonts w:ascii="Times New Roman" w:hAnsi="Times New Roman"/>
          <w:sz w:val="24"/>
          <w:szCs w:val="24"/>
          <w:lang w:val="ru-RU"/>
        </w:rPr>
        <w:t xml:space="preserve">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w:t>
      </w:r>
      <w:r w:rsidRPr="00CB039E">
        <w:rPr>
          <w:rFonts w:ascii="Times New Roman" w:hAnsi="Times New Roman"/>
          <w:sz w:val="24"/>
          <w:szCs w:val="24"/>
          <w:lang w:val="ru-RU"/>
        </w:rPr>
        <w:lastRenderedPageBreak/>
        <w:t xml:space="preserve">подтверждение должно быть направлено в течение 10 рабочих дней </w:t>
      </w:r>
      <w:proofErr w:type="gramStart"/>
      <w:r w:rsidRPr="00CB039E">
        <w:rPr>
          <w:rFonts w:ascii="Times New Roman" w:hAnsi="Times New Roman"/>
          <w:sz w:val="24"/>
          <w:szCs w:val="24"/>
          <w:lang w:val="ru-RU"/>
        </w:rPr>
        <w:t>с даты направления</w:t>
      </w:r>
      <w:proofErr w:type="gramEnd"/>
      <w:r w:rsidRPr="00CB039E">
        <w:rPr>
          <w:rFonts w:ascii="Times New Roman" w:hAnsi="Times New Roman"/>
          <w:sz w:val="24"/>
          <w:szCs w:val="24"/>
          <w:lang w:val="ru-RU"/>
        </w:rPr>
        <w:t xml:space="preserve"> письменного уведомления.</w:t>
      </w:r>
    </w:p>
    <w:p w14:paraId="79194D87" w14:textId="00477B3E" w:rsidR="00CB039E" w:rsidRPr="00CB039E" w:rsidRDefault="00CB039E" w:rsidP="00CB039E">
      <w:pPr>
        <w:pStyle w:val="a3"/>
        <w:tabs>
          <w:tab w:val="left" w:pos="567"/>
          <w:tab w:val="left" w:pos="993"/>
        </w:tabs>
        <w:ind w:left="0"/>
        <w:jc w:val="both"/>
        <w:rPr>
          <w:rFonts w:ascii="Times New Roman" w:hAnsi="Times New Roman"/>
          <w:sz w:val="24"/>
          <w:szCs w:val="24"/>
          <w:lang w:val="ru-RU"/>
        </w:rPr>
      </w:pPr>
      <w:r>
        <w:rPr>
          <w:rFonts w:ascii="Times New Roman" w:hAnsi="Times New Roman"/>
          <w:sz w:val="24"/>
          <w:szCs w:val="24"/>
          <w:lang w:val="ru-RU"/>
        </w:rPr>
        <w:t xml:space="preserve">          </w:t>
      </w:r>
      <w:r w:rsidRPr="00CB039E">
        <w:rPr>
          <w:rFonts w:ascii="Times New Roman" w:hAnsi="Times New Roman"/>
          <w:sz w:val="24"/>
          <w:szCs w:val="24"/>
          <w:lang w:val="ru-RU"/>
        </w:rPr>
        <w:t xml:space="preserve">9.4. </w:t>
      </w:r>
      <w:proofErr w:type="gramStart"/>
      <w:r w:rsidRPr="00CB039E">
        <w:rPr>
          <w:rFonts w:ascii="Times New Roman" w:hAnsi="Times New Roman"/>
          <w:sz w:val="24"/>
          <w:szCs w:val="24"/>
          <w:lang w:val="ru-RU"/>
        </w:rPr>
        <w:t>В случае нарушения одной Стороной обязательств воздерживаться от запрещенных в п. 9.2. настоящей оговорки действий и (или) неполучения другой Стороной в установленный</w:t>
      </w:r>
      <w:r>
        <w:rPr>
          <w:rFonts w:ascii="Times New Roman" w:hAnsi="Times New Roman"/>
          <w:sz w:val="24"/>
          <w:szCs w:val="24"/>
        </w:rPr>
        <w:t> </w:t>
      </w:r>
      <w:r w:rsidRPr="00CB039E">
        <w:rPr>
          <w:rFonts w:ascii="Times New Roman" w:hAnsi="Times New Roman"/>
          <w:sz w:val="24"/>
          <w:szCs w:val="24"/>
          <w:lang w:val="ru-RU"/>
        </w:rPr>
        <w:t>настоящей оговоркой срок подтверждения, что нарушение не произошло или не произойдет, другая Сторона имеет право расторгнуть</w:t>
      </w:r>
      <w:r>
        <w:rPr>
          <w:rFonts w:ascii="Times New Roman" w:hAnsi="Times New Roman"/>
          <w:sz w:val="24"/>
          <w:szCs w:val="24"/>
        </w:rPr>
        <w:t> </w:t>
      </w:r>
      <w:r w:rsidRPr="00CB039E">
        <w:rPr>
          <w:rFonts w:ascii="Times New Roman" w:hAnsi="Times New Roman"/>
          <w:sz w:val="24"/>
          <w:szCs w:val="24"/>
          <w:lang w:val="ru-RU"/>
        </w:rPr>
        <w:t>договор</w:t>
      </w:r>
      <w:r>
        <w:rPr>
          <w:rFonts w:ascii="Times New Roman" w:hAnsi="Times New Roman"/>
          <w:sz w:val="24"/>
          <w:szCs w:val="24"/>
        </w:rPr>
        <w:t> </w:t>
      </w:r>
      <w:r w:rsidRPr="00CB039E">
        <w:rPr>
          <w:rFonts w:ascii="Times New Roman" w:hAnsi="Times New Roman"/>
          <w:sz w:val="24"/>
          <w:szCs w:val="24"/>
          <w:lang w:val="ru-RU"/>
        </w:rPr>
        <w:t>в одностороннем порядке полностью или в части, направив письменное уведомление о расторжении.</w:t>
      </w:r>
      <w:proofErr w:type="gramEnd"/>
      <w:r w:rsidRPr="00CB039E">
        <w:rPr>
          <w:rFonts w:ascii="Times New Roman" w:hAnsi="Times New Roman"/>
          <w:sz w:val="24"/>
          <w:szCs w:val="24"/>
          <w:lang w:val="ru-RU"/>
        </w:rPr>
        <w:t xml:space="preserve"> Сторона, по чьей инициативе </w:t>
      </w:r>
      <w:proofErr w:type="gramStart"/>
      <w:r w:rsidRPr="00CB039E">
        <w:rPr>
          <w:rFonts w:ascii="Times New Roman" w:hAnsi="Times New Roman"/>
          <w:sz w:val="24"/>
          <w:szCs w:val="24"/>
          <w:lang w:val="ru-RU"/>
        </w:rPr>
        <w:t>был</w:t>
      </w:r>
      <w:proofErr w:type="gramEnd"/>
      <w:r w:rsidRPr="00CB039E">
        <w:rPr>
          <w:rFonts w:ascii="Times New Roman" w:hAnsi="Times New Roman"/>
          <w:sz w:val="24"/>
          <w:szCs w:val="24"/>
          <w:lang w:val="ru-RU"/>
        </w:rPr>
        <w:t xml:space="preserve"> расторгнут договор</w:t>
      </w:r>
      <w:r>
        <w:rPr>
          <w:rFonts w:ascii="Times New Roman" w:hAnsi="Times New Roman"/>
          <w:sz w:val="24"/>
          <w:szCs w:val="24"/>
        </w:rPr>
        <w:t> </w:t>
      </w:r>
      <w:r w:rsidRPr="00CB039E">
        <w:rPr>
          <w:rFonts w:ascii="Times New Roman" w:hAnsi="Times New Roman"/>
          <w:sz w:val="24"/>
          <w:szCs w:val="24"/>
          <w:lang w:val="ru-RU"/>
        </w:rPr>
        <w:t>в соответствии с положениями настоящей статьи, вправе требовать возмещения реального ущерба, возникшего в результате такого нарушения.</w:t>
      </w:r>
    </w:p>
    <w:p w14:paraId="514FAF2C" w14:textId="77777777" w:rsidR="00CB039E" w:rsidRDefault="00CB039E" w:rsidP="00CB039E">
      <w:pPr>
        <w:jc w:val="center"/>
        <w:rPr>
          <w:rFonts w:ascii="Times New Roman" w:hAnsi="Times New Roman" w:cs="Times New Roman"/>
          <w:b/>
          <w:color w:val="000000"/>
          <w:sz w:val="24"/>
          <w:szCs w:val="24"/>
          <w:lang w:val="ru-RU" w:eastAsia="ar-SA"/>
        </w:rPr>
      </w:pPr>
    </w:p>
    <w:p w14:paraId="5AC01D77" w14:textId="77777777" w:rsidR="00CB039E" w:rsidRPr="00CB039E" w:rsidRDefault="00CB039E" w:rsidP="00CB039E">
      <w:pPr>
        <w:jc w:val="center"/>
        <w:rPr>
          <w:rFonts w:ascii="Times New Roman" w:hAnsi="Times New Roman" w:cs="Times New Roman"/>
          <w:b/>
          <w:color w:val="000000"/>
          <w:sz w:val="24"/>
          <w:szCs w:val="24"/>
          <w:lang w:val="ru-RU" w:eastAsia="ar-SA"/>
        </w:rPr>
      </w:pPr>
      <w:r w:rsidRPr="00CB039E">
        <w:rPr>
          <w:rFonts w:ascii="Times New Roman" w:hAnsi="Times New Roman" w:cs="Times New Roman"/>
          <w:b/>
          <w:color w:val="000000"/>
          <w:sz w:val="24"/>
          <w:szCs w:val="24"/>
          <w:lang w:val="ru-RU" w:eastAsia="ar-SA"/>
        </w:rPr>
        <w:t>10. Форс-мажор</w:t>
      </w:r>
    </w:p>
    <w:p w14:paraId="17374DF4" w14:textId="790006EB" w:rsidR="00CB039E" w:rsidRPr="00CB039E" w:rsidRDefault="00CB039E" w:rsidP="00CB039E">
      <w:pPr>
        <w:widowControl w:val="0"/>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10.1.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наводнения, землетрясения, забастовки, войны, действий органов государственной власти или других независящих от Сторон обстоятельств.</w:t>
      </w:r>
    </w:p>
    <w:p w14:paraId="3FB63673" w14:textId="11166F18" w:rsidR="00CB039E" w:rsidRPr="00CB039E" w:rsidRDefault="00CB039E" w:rsidP="00CB039E">
      <w:pPr>
        <w:keepLines/>
        <w:suppressAutoHyphens/>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10.2. Сторона, которая не может выполнить обязательства по Договору, должна не позднее 3 (трех)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4C53A514" w14:textId="24B099CD" w:rsidR="00CB039E" w:rsidRPr="00CB039E" w:rsidRDefault="00CB039E" w:rsidP="00CB039E">
      <w:pPr>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CB039E">
        <w:rPr>
          <w:rFonts w:ascii="Times New Roman" w:hAnsi="Times New Roman" w:cs="Times New Roman"/>
          <w:color w:val="000000"/>
          <w:sz w:val="24"/>
          <w:szCs w:val="24"/>
          <w:lang w:val="ru-RU" w:eastAsia="ar-SA"/>
        </w:rPr>
        <w:t>10.3. Стороны признают, что неплатежеспособность Сторон не является форс-мажорным обстоятельством.</w:t>
      </w:r>
    </w:p>
    <w:p w14:paraId="25F94904" w14:textId="77777777" w:rsidR="00BE7695" w:rsidRPr="00BE7695" w:rsidRDefault="00BE7695" w:rsidP="00BE7695">
      <w:pPr>
        <w:jc w:val="center"/>
        <w:rPr>
          <w:rFonts w:ascii="Times New Roman" w:eastAsia="Calibri" w:hAnsi="Times New Roman" w:cs="Times New Roman"/>
          <w:b/>
          <w:color w:val="000000"/>
          <w:sz w:val="24"/>
          <w:szCs w:val="24"/>
          <w:lang w:val="ru-RU" w:eastAsia="ar-SA"/>
        </w:rPr>
      </w:pPr>
      <w:r w:rsidRPr="00BE7695">
        <w:rPr>
          <w:rFonts w:ascii="Times New Roman" w:eastAsia="Calibri" w:hAnsi="Times New Roman" w:cs="Times New Roman"/>
          <w:b/>
          <w:color w:val="000000"/>
          <w:sz w:val="24"/>
          <w:szCs w:val="24"/>
          <w:lang w:val="ru-RU" w:eastAsia="ar-SA"/>
        </w:rPr>
        <w:t>11. Срок действия договора</w:t>
      </w:r>
    </w:p>
    <w:p w14:paraId="6772ECFA" w14:textId="61ED9535" w:rsidR="00BE7695" w:rsidRPr="00BE7695" w:rsidRDefault="00BE7695" w:rsidP="00BE7695">
      <w:pPr>
        <w:jc w:val="both"/>
        <w:rPr>
          <w:rFonts w:ascii="Times New Roman" w:eastAsia="Calibri" w:hAnsi="Times New Roman" w:cs="Times New Roman"/>
          <w:color w:val="000000"/>
          <w:sz w:val="24"/>
          <w:szCs w:val="24"/>
          <w:lang w:val="ru-RU" w:eastAsia="ar-SA"/>
        </w:rPr>
      </w:pPr>
      <w:r>
        <w:rPr>
          <w:rFonts w:ascii="Times New Roman" w:eastAsia="Calibri" w:hAnsi="Times New Roman" w:cs="Times New Roman"/>
          <w:color w:val="000000"/>
          <w:sz w:val="24"/>
          <w:szCs w:val="24"/>
          <w:lang w:val="ru-RU" w:eastAsia="ar-SA"/>
        </w:rPr>
        <w:t xml:space="preserve">        </w:t>
      </w:r>
      <w:r w:rsidRPr="00BE7695">
        <w:rPr>
          <w:rFonts w:ascii="Times New Roman" w:eastAsia="Calibri" w:hAnsi="Times New Roman" w:cs="Times New Roman"/>
          <w:color w:val="000000"/>
          <w:sz w:val="24"/>
          <w:szCs w:val="24"/>
          <w:lang w:val="ru-RU" w:eastAsia="ar-SA"/>
        </w:rPr>
        <w:t>11.1 Настоящий договор вступает в силу с момента подписания сторонами и действует до 31.12.2025 года.</w:t>
      </w:r>
    </w:p>
    <w:p w14:paraId="1BD56946" w14:textId="77777777" w:rsidR="00BE7695" w:rsidRPr="00BE7695" w:rsidRDefault="00BE7695" w:rsidP="00BE7695">
      <w:pPr>
        <w:jc w:val="center"/>
        <w:rPr>
          <w:rFonts w:ascii="Times New Roman" w:eastAsia="Calibri" w:hAnsi="Times New Roman" w:cs="Times New Roman"/>
          <w:b/>
          <w:color w:val="000000"/>
          <w:sz w:val="24"/>
          <w:szCs w:val="24"/>
          <w:lang w:val="ru-RU" w:eastAsia="ar-SA"/>
        </w:rPr>
      </w:pPr>
      <w:r w:rsidRPr="00BE7695">
        <w:rPr>
          <w:rFonts w:ascii="Times New Roman" w:eastAsia="Calibri" w:hAnsi="Times New Roman" w:cs="Times New Roman"/>
          <w:b/>
          <w:color w:val="000000"/>
          <w:sz w:val="24"/>
          <w:szCs w:val="24"/>
          <w:lang w:val="ru-RU" w:eastAsia="ar-SA"/>
        </w:rPr>
        <w:t>12. Список приложений</w:t>
      </w:r>
    </w:p>
    <w:p w14:paraId="65345E72" w14:textId="72820CE9" w:rsidR="00BE7695" w:rsidRPr="00BE7695" w:rsidRDefault="00BE7695" w:rsidP="00BE7695">
      <w:pPr>
        <w:suppressAutoHyphens/>
        <w:jc w:val="both"/>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r w:rsidRPr="00BE7695">
        <w:rPr>
          <w:rFonts w:ascii="Times New Roman" w:hAnsi="Times New Roman" w:cs="Times New Roman"/>
          <w:color w:val="000000"/>
          <w:sz w:val="24"/>
          <w:szCs w:val="24"/>
          <w:lang w:val="ru-RU" w:eastAsia="ar-SA"/>
        </w:rPr>
        <w:t>12.1 Приложения, являющиеся неотъемлемой частью настоящего договора:</w:t>
      </w:r>
    </w:p>
    <w:p w14:paraId="25182836" w14:textId="77777777" w:rsidR="00BE7695" w:rsidRPr="00BE7695" w:rsidRDefault="00BE7695" w:rsidP="00BE7695">
      <w:pPr>
        <w:pStyle w:val="a3"/>
        <w:numPr>
          <w:ilvl w:val="0"/>
          <w:numId w:val="18"/>
        </w:numPr>
        <w:tabs>
          <w:tab w:val="left" w:pos="851"/>
        </w:tabs>
        <w:suppressAutoHyphens/>
        <w:rPr>
          <w:rFonts w:ascii="Times New Roman" w:hAnsi="Times New Roman" w:cs="Times New Roman"/>
          <w:color w:val="000000"/>
          <w:sz w:val="24"/>
          <w:szCs w:val="24"/>
          <w:lang w:val="ru-RU" w:eastAsia="ar-SA"/>
        </w:rPr>
      </w:pPr>
      <w:r w:rsidRPr="00BE7695">
        <w:rPr>
          <w:rFonts w:ascii="Times New Roman" w:hAnsi="Times New Roman" w:cs="Times New Roman"/>
          <w:color w:val="000000"/>
          <w:sz w:val="24"/>
          <w:szCs w:val="24"/>
          <w:lang w:val="ru-RU" w:eastAsia="ar-SA"/>
        </w:rPr>
        <w:t>Приложение №1 – Описание объекта закупки (Техническое задание)</w:t>
      </w:r>
    </w:p>
    <w:p w14:paraId="2ACB6F91" w14:textId="77777777" w:rsidR="00BE7695" w:rsidRDefault="00BE7695" w:rsidP="00BE7695">
      <w:pPr>
        <w:pStyle w:val="a3"/>
        <w:numPr>
          <w:ilvl w:val="0"/>
          <w:numId w:val="18"/>
        </w:numPr>
        <w:tabs>
          <w:tab w:val="left" w:pos="851"/>
        </w:tabs>
        <w:suppressAutoHyphens/>
        <w:rPr>
          <w:rFonts w:ascii="Times New Roman" w:hAnsi="Times New Roman" w:cs="Times New Roman"/>
          <w:color w:val="000000"/>
          <w:sz w:val="24"/>
          <w:szCs w:val="24"/>
          <w:lang w:eastAsia="ar-SA"/>
        </w:rPr>
      </w:pPr>
      <w:proofErr w:type="spellStart"/>
      <w:r>
        <w:rPr>
          <w:rFonts w:ascii="Times New Roman" w:hAnsi="Times New Roman" w:cs="Times New Roman"/>
          <w:color w:val="000000"/>
          <w:sz w:val="24"/>
          <w:szCs w:val="24"/>
          <w:lang w:eastAsia="ar-SA"/>
        </w:rPr>
        <w:t>Приложение</w:t>
      </w:r>
      <w:proofErr w:type="spellEnd"/>
      <w:r>
        <w:rPr>
          <w:rFonts w:ascii="Times New Roman" w:hAnsi="Times New Roman" w:cs="Times New Roman"/>
          <w:color w:val="000000"/>
          <w:sz w:val="24"/>
          <w:szCs w:val="24"/>
          <w:lang w:eastAsia="ar-SA"/>
        </w:rPr>
        <w:t xml:space="preserve"> №2 – </w:t>
      </w:r>
      <w:proofErr w:type="spellStart"/>
      <w:r>
        <w:rPr>
          <w:rFonts w:ascii="Times New Roman" w:hAnsi="Times New Roman" w:cs="Times New Roman"/>
          <w:color w:val="000000"/>
          <w:sz w:val="24"/>
          <w:szCs w:val="24"/>
          <w:lang w:eastAsia="ar-SA"/>
        </w:rPr>
        <w:t>Спецификация</w:t>
      </w:r>
      <w:proofErr w:type="spellEnd"/>
    </w:p>
    <w:p w14:paraId="5983E03F" w14:textId="77777777" w:rsidR="00BE7695" w:rsidRDefault="00BE7695" w:rsidP="00BE7695">
      <w:pPr>
        <w:tabs>
          <w:tab w:val="left" w:pos="851"/>
        </w:tabs>
        <w:suppressAutoHyphens/>
        <w:rPr>
          <w:rFonts w:ascii="Times New Roman" w:hAnsi="Times New Roman" w:cs="Times New Roman"/>
          <w:color w:val="000000"/>
          <w:sz w:val="24"/>
          <w:szCs w:val="24"/>
          <w:lang w:eastAsia="ar-SA"/>
        </w:rPr>
      </w:pPr>
    </w:p>
    <w:p w14:paraId="333EB12C" w14:textId="77777777" w:rsidR="00BE7695" w:rsidRDefault="00BE7695" w:rsidP="00BE7695">
      <w:pPr>
        <w:suppressAutoHyphens/>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13. </w:t>
      </w:r>
      <w:proofErr w:type="spellStart"/>
      <w:r>
        <w:rPr>
          <w:rFonts w:ascii="Times New Roman" w:eastAsia="Calibri" w:hAnsi="Times New Roman" w:cs="Times New Roman"/>
          <w:b/>
          <w:sz w:val="24"/>
          <w:szCs w:val="24"/>
          <w:lang w:eastAsia="ar-SA"/>
        </w:rPr>
        <w:t>Адреса</w:t>
      </w:r>
      <w:proofErr w:type="spellEnd"/>
      <w:r>
        <w:rPr>
          <w:rFonts w:ascii="Times New Roman" w:eastAsia="Calibri" w:hAnsi="Times New Roman" w:cs="Times New Roman"/>
          <w:b/>
          <w:sz w:val="24"/>
          <w:szCs w:val="24"/>
          <w:lang w:eastAsia="ar-SA"/>
        </w:rPr>
        <w:t xml:space="preserve"> и </w:t>
      </w:r>
      <w:proofErr w:type="spellStart"/>
      <w:r>
        <w:rPr>
          <w:rFonts w:ascii="Times New Roman" w:eastAsia="Calibri" w:hAnsi="Times New Roman" w:cs="Times New Roman"/>
          <w:b/>
          <w:sz w:val="24"/>
          <w:szCs w:val="24"/>
          <w:lang w:eastAsia="ar-SA"/>
        </w:rPr>
        <w:t>банковские</w:t>
      </w:r>
      <w:proofErr w:type="spellEnd"/>
      <w:r>
        <w:rPr>
          <w:rFonts w:ascii="Times New Roman" w:eastAsia="Calibri" w:hAnsi="Times New Roman" w:cs="Times New Roman"/>
          <w:b/>
          <w:sz w:val="24"/>
          <w:szCs w:val="24"/>
          <w:lang w:eastAsia="ar-SA"/>
        </w:rPr>
        <w:t xml:space="preserve"> </w:t>
      </w:r>
      <w:proofErr w:type="spellStart"/>
      <w:r>
        <w:rPr>
          <w:rFonts w:ascii="Times New Roman" w:eastAsia="Calibri" w:hAnsi="Times New Roman" w:cs="Times New Roman"/>
          <w:b/>
          <w:sz w:val="24"/>
          <w:szCs w:val="24"/>
          <w:lang w:eastAsia="ar-SA"/>
        </w:rPr>
        <w:t>реквизиты</w:t>
      </w:r>
      <w:proofErr w:type="spellEnd"/>
      <w:r>
        <w:rPr>
          <w:rFonts w:ascii="Times New Roman" w:eastAsia="Calibri" w:hAnsi="Times New Roman" w:cs="Times New Roman"/>
          <w:b/>
          <w:sz w:val="24"/>
          <w:szCs w:val="24"/>
          <w:lang w:eastAsia="ar-SA"/>
        </w:rPr>
        <w:t xml:space="preserve"> </w:t>
      </w:r>
      <w:proofErr w:type="spellStart"/>
      <w:r>
        <w:rPr>
          <w:rFonts w:ascii="Times New Roman" w:eastAsia="Calibri" w:hAnsi="Times New Roman" w:cs="Times New Roman"/>
          <w:b/>
          <w:sz w:val="24"/>
          <w:szCs w:val="24"/>
          <w:lang w:eastAsia="ar-SA"/>
        </w:rPr>
        <w:t>Сторон</w:t>
      </w:r>
      <w:proofErr w:type="spellEnd"/>
    </w:p>
    <w:p w14:paraId="071FA820" w14:textId="77777777" w:rsidR="00BE7695" w:rsidRDefault="00BE7695" w:rsidP="00BE7695">
      <w:pPr>
        <w:suppressAutoHyphens/>
        <w:jc w:val="center"/>
        <w:rPr>
          <w:rFonts w:ascii="Times New Roman" w:hAnsi="Times New Roman" w:cs="Times New Roman"/>
          <w:sz w:val="24"/>
          <w:szCs w:val="24"/>
          <w:lang w:eastAsia="ar-SA"/>
        </w:rPr>
      </w:pPr>
    </w:p>
    <w:tbl>
      <w:tblPr>
        <w:tblW w:w="0" w:type="auto"/>
        <w:jc w:val="center"/>
        <w:tblLook w:val="0000" w:firstRow="0" w:lastRow="0" w:firstColumn="0" w:lastColumn="0" w:noHBand="0" w:noVBand="0"/>
      </w:tblPr>
      <w:tblGrid>
        <w:gridCol w:w="5103"/>
        <w:gridCol w:w="5103"/>
      </w:tblGrid>
      <w:tr w:rsidR="00BE7695" w:rsidRPr="00FC213A" w14:paraId="702001BE" w14:textId="77777777" w:rsidTr="00171940">
        <w:trPr>
          <w:jc w:val="center"/>
        </w:trPr>
        <w:tc>
          <w:tcPr>
            <w:tcW w:w="5103" w:type="dxa"/>
          </w:tcPr>
          <w:p w14:paraId="64817D82" w14:textId="77777777" w:rsidR="00BE7695" w:rsidRPr="00976E62" w:rsidRDefault="00BE7695" w:rsidP="00171940">
            <w:pPr>
              <w:suppressAutoHyphens/>
              <w:snapToGrid w:val="0"/>
              <w:jc w:val="center"/>
              <w:rPr>
                <w:rFonts w:ascii="Times New Roman" w:hAnsi="Times New Roman" w:cs="Times New Roman"/>
                <w:sz w:val="24"/>
                <w:szCs w:val="24"/>
                <w:lang w:eastAsia="ar-SA"/>
              </w:rPr>
            </w:pPr>
            <w:r w:rsidRPr="00976E62">
              <w:rPr>
                <w:rFonts w:ascii="Times New Roman" w:hAnsi="Times New Roman" w:cs="Times New Roman"/>
                <w:sz w:val="24"/>
                <w:szCs w:val="24"/>
                <w:lang w:eastAsia="ar-SA"/>
              </w:rPr>
              <w:t>ЗАКАЗЧИК</w:t>
            </w:r>
          </w:p>
          <w:p w14:paraId="07B7A9AD" w14:textId="77777777" w:rsidR="00EB5626" w:rsidRPr="00FE795F" w:rsidRDefault="00EB5626" w:rsidP="00EB5626">
            <w:pPr>
              <w:rPr>
                <w:rFonts w:ascii="Times New Roman" w:hAnsi="Times New Roman"/>
                <w:b/>
                <w:sz w:val="23"/>
                <w:szCs w:val="23"/>
                <w:lang w:eastAsia="ru-RU"/>
              </w:rPr>
            </w:pPr>
            <w:r w:rsidRPr="00FE795F">
              <w:rPr>
                <w:rFonts w:ascii="Times New Roman" w:hAnsi="Times New Roman"/>
                <w:b/>
                <w:sz w:val="23"/>
                <w:szCs w:val="23"/>
                <w:lang w:eastAsia="ru-RU"/>
              </w:rPr>
              <w:t>ЛОГАУ «</w:t>
            </w:r>
            <w:proofErr w:type="spellStart"/>
            <w:r w:rsidRPr="00FE795F">
              <w:rPr>
                <w:rFonts w:ascii="Times New Roman" w:hAnsi="Times New Roman"/>
                <w:b/>
                <w:sz w:val="23"/>
                <w:szCs w:val="23"/>
                <w:lang w:eastAsia="ru-RU"/>
              </w:rPr>
              <w:t>Бокситогорский</w:t>
            </w:r>
            <w:proofErr w:type="spellEnd"/>
            <w:r w:rsidRPr="00FE795F">
              <w:rPr>
                <w:rFonts w:ascii="Times New Roman" w:hAnsi="Times New Roman"/>
                <w:b/>
                <w:sz w:val="23"/>
                <w:szCs w:val="23"/>
                <w:lang w:eastAsia="ru-RU"/>
              </w:rPr>
              <w:t xml:space="preserve"> КЦСОН»</w:t>
            </w:r>
          </w:p>
          <w:p w14:paraId="2BF517E8" w14:textId="77777777" w:rsidR="00EB5626" w:rsidRPr="005D5F13" w:rsidRDefault="00EB5626" w:rsidP="00EB5626">
            <w:pPr>
              <w:widowControl w:val="0"/>
              <w:suppressAutoHyphens/>
              <w:rPr>
                <w:rFonts w:ascii="Times New Roman" w:eastAsia="Times New Roman" w:hAnsi="Times New Roman"/>
                <w:kern w:val="2"/>
                <w:sz w:val="24"/>
                <w:szCs w:val="24"/>
                <w:lang w:eastAsia="ar-SA"/>
              </w:rPr>
            </w:pPr>
            <w:r w:rsidRPr="005D5F13">
              <w:rPr>
                <w:rFonts w:ascii="Times New Roman" w:eastAsia="Times New Roman" w:hAnsi="Times New Roman"/>
                <w:kern w:val="2"/>
                <w:sz w:val="24"/>
                <w:szCs w:val="24"/>
                <w:lang w:eastAsia="ar-SA"/>
              </w:rPr>
              <w:t xml:space="preserve">187650, </w:t>
            </w:r>
            <w:proofErr w:type="spellStart"/>
            <w:r w:rsidRPr="005D5F13">
              <w:rPr>
                <w:rFonts w:ascii="Times New Roman" w:eastAsia="Times New Roman" w:hAnsi="Times New Roman"/>
                <w:kern w:val="2"/>
                <w:sz w:val="24"/>
                <w:szCs w:val="24"/>
                <w:lang w:eastAsia="ar-SA"/>
              </w:rPr>
              <w:t>Ленинградская</w:t>
            </w:r>
            <w:proofErr w:type="spellEnd"/>
            <w:r w:rsidRPr="005D5F13">
              <w:rPr>
                <w:rFonts w:ascii="Times New Roman" w:eastAsia="Times New Roman" w:hAnsi="Times New Roman"/>
                <w:kern w:val="2"/>
                <w:sz w:val="24"/>
                <w:szCs w:val="24"/>
                <w:lang w:eastAsia="ar-SA"/>
              </w:rPr>
              <w:t xml:space="preserve"> </w:t>
            </w:r>
            <w:proofErr w:type="spellStart"/>
            <w:r w:rsidRPr="005D5F13">
              <w:rPr>
                <w:rFonts w:ascii="Times New Roman" w:eastAsia="Times New Roman" w:hAnsi="Times New Roman"/>
                <w:kern w:val="2"/>
                <w:sz w:val="24"/>
                <w:szCs w:val="24"/>
                <w:lang w:eastAsia="ar-SA"/>
              </w:rPr>
              <w:t>область</w:t>
            </w:r>
            <w:proofErr w:type="spellEnd"/>
            <w:r w:rsidRPr="005D5F13">
              <w:rPr>
                <w:rFonts w:ascii="Times New Roman" w:eastAsia="Times New Roman" w:hAnsi="Times New Roman"/>
                <w:kern w:val="2"/>
                <w:sz w:val="24"/>
                <w:szCs w:val="24"/>
                <w:lang w:eastAsia="ar-SA"/>
              </w:rPr>
              <w:t xml:space="preserve">, </w:t>
            </w:r>
          </w:p>
          <w:p w14:paraId="74A2F2C0"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г. Бокситогорск, ул. Вишнякова д. 6;</w:t>
            </w:r>
          </w:p>
          <w:p w14:paraId="2A4796EE"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 xml:space="preserve">ИНН 4701004642, </w:t>
            </w:r>
          </w:p>
          <w:p w14:paraId="1775E096"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КПП 471501001,</w:t>
            </w:r>
          </w:p>
          <w:p w14:paraId="20358FD8"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 xml:space="preserve">ОКТМО 41603101, </w:t>
            </w:r>
          </w:p>
          <w:p w14:paraId="41DC1188"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proofErr w:type="gramStart"/>
            <w:r w:rsidRPr="00EB5626">
              <w:rPr>
                <w:rFonts w:ascii="Times New Roman" w:eastAsia="Times New Roman" w:hAnsi="Times New Roman"/>
                <w:kern w:val="2"/>
                <w:sz w:val="24"/>
                <w:szCs w:val="24"/>
                <w:lang w:val="ru-RU" w:eastAsia="ar-SA"/>
              </w:rPr>
              <w:t>л</w:t>
            </w:r>
            <w:proofErr w:type="gramEnd"/>
            <w:r w:rsidRPr="00EB5626">
              <w:rPr>
                <w:rFonts w:ascii="Times New Roman" w:eastAsia="Times New Roman" w:hAnsi="Times New Roman"/>
                <w:kern w:val="2"/>
                <w:sz w:val="24"/>
                <w:szCs w:val="24"/>
                <w:lang w:val="ru-RU" w:eastAsia="ar-SA"/>
              </w:rPr>
              <w:t xml:space="preserve">/с 31 442 987 024, </w:t>
            </w:r>
          </w:p>
          <w:p w14:paraId="329973DC"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Казначейский счет 03224643410000004500,</w:t>
            </w:r>
          </w:p>
          <w:p w14:paraId="43FE9683"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proofErr w:type="spellStart"/>
            <w:r w:rsidRPr="00EB5626">
              <w:rPr>
                <w:rFonts w:ascii="Times New Roman" w:eastAsia="Times New Roman" w:hAnsi="Times New Roman"/>
                <w:kern w:val="2"/>
                <w:sz w:val="24"/>
                <w:szCs w:val="24"/>
                <w:lang w:val="ru-RU" w:eastAsia="ar-SA"/>
              </w:rPr>
              <w:t>Кор</w:t>
            </w:r>
            <w:proofErr w:type="gramStart"/>
            <w:r w:rsidRPr="00EB5626">
              <w:rPr>
                <w:rFonts w:ascii="Times New Roman" w:eastAsia="Times New Roman" w:hAnsi="Times New Roman"/>
                <w:kern w:val="2"/>
                <w:sz w:val="24"/>
                <w:szCs w:val="24"/>
                <w:lang w:val="ru-RU" w:eastAsia="ar-SA"/>
              </w:rPr>
              <w:t>.с</w:t>
            </w:r>
            <w:proofErr w:type="gramEnd"/>
            <w:r w:rsidRPr="00EB5626">
              <w:rPr>
                <w:rFonts w:ascii="Times New Roman" w:eastAsia="Times New Roman" w:hAnsi="Times New Roman"/>
                <w:kern w:val="2"/>
                <w:sz w:val="24"/>
                <w:szCs w:val="24"/>
                <w:lang w:val="ru-RU" w:eastAsia="ar-SA"/>
              </w:rPr>
              <w:t>чет</w:t>
            </w:r>
            <w:proofErr w:type="spellEnd"/>
            <w:r w:rsidRPr="00EB5626">
              <w:rPr>
                <w:rFonts w:ascii="Times New Roman" w:eastAsia="Times New Roman" w:hAnsi="Times New Roman"/>
                <w:kern w:val="2"/>
                <w:sz w:val="24"/>
                <w:szCs w:val="24"/>
                <w:lang w:val="ru-RU" w:eastAsia="ar-SA"/>
              </w:rPr>
              <w:t xml:space="preserve"> 40102810745370000098, </w:t>
            </w:r>
          </w:p>
          <w:p w14:paraId="18E10665"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proofErr w:type="gramStart"/>
            <w:r w:rsidRPr="00EB5626">
              <w:rPr>
                <w:rFonts w:ascii="Times New Roman" w:eastAsia="Times New Roman" w:hAnsi="Times New Roman"/>
                <w:kern w:val="2"/>
                <w:sz w:val="24"/>
                <w:szCs w:val="24"/>
                <w:lang w:val="ru-RU" w:eastAsia="ar-SA"/>
              </w:rPr>
              <w:t>СЕВЕРО-ЗАПАДНОЕ</w:t>
            </w:r>
            <w:proofErr w:type="gramEnd"/>
            <w:r w:rsidRPr="00EB5626">
              <w:rPr>
                <w:rFonts w:ascii="Times New Roman" w:eastAsia="Times New Roman" w:hAnsi="Times New Roman"/>
                <w:kern w:val="2"/>
                <w:sz w:val="24"/>
                <w:szCs w:val="24"/>
                <w:lang w:val="ru-RU" w:eastAsia="ar-SA"/>
              </w:rPr>
              <w:t xml:space="preserve"> ГУ БАНКА РОССИИ</w:t>
            </w:r>
          </w:p>
          <w:p w14:paraId="0BBF0C43" w14:textId="77777777" w:rsidR="00EB5626" w:rsidRPr="00EB5626" w:rsidRDefault="00EB5626" w:rsidP="00EB5626">
            <w:pPr>
              <w:widowControl w:val="0"/>
              <w:suppressAutoHyphens/>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УФК по Ленинградской области г. Санкт-Петербург,</w:t>
            </w:r>
          </w:p>
          <w:p w14:paraId="3B462954" w14:textId="77777777" w:rsidR="00EB5626" w:rsidRPr="005D5F13" w:rsidRDefault="00EB5626" w:rsidP="00EB5626">
            <w:pPr>
              <w:widowControl w:val="0"/>
              <w:suppressAutoHyphens/>
              <w:rPr>
                <w:rFonts w:ascii="Times New Roman" w:eastAsia="Times New Roman" w:hAnsi="Times New Roman"/>
                <w:kern w:val="2"/>
                <w:sz w:val="24"/>
                <w:szCs w:val="24"/>
                <w:lang w:eastAsia="ar-SA"/>
              </w:rPr>
            </w:pPr>
            <w:r w:rsidRPr="005D5F13">
              <w:rPr>
                <w:rFonts w:ascii="Times New Roman" w:eastAsia="Times New Roman" w:hAnsi="Times New Roman"/>
                <w:kern w:val="2"/>
                <w:sz w:val="24"/>
                <w:szCs w:val="24"/>
                <w:lang w:eastAsia="ar-SA"/>
              </w:rPr>
              <w:t>БИК 044030098;</w:t>
            </w:r>
          </w:p>
          <w:p w14:paraId="23CCBE57" w14:textId="77777777" w:rsidR="00EB5626" w:rsidRDefault="00EB5626" w:rsidP="00EB5626">
            <w:pPr>
              <w:suppressAutoHyphens/>
              <w:snapToGrid w:val="0"/>
              <w:rPr>
                <w:rFonts w:ascii="Times New Roman" w:eastAsia="Times New Roman" w:hAnsi="Times New Roman"/>
                <w:kern w:val="2"/>
                <w:sz w:val="24"/>
                <w:szCs w:val="24"/>
                <w:lang w:val="ru-RU" w:eastAsia="ar-SA"/>
              </w:rPr>
            </w:pPr>
            <w:r w:rsidRPr="00EB5626">
              <w:rPr>
                <w:rFonts w:ascii="Times New Roman" w:eastAsia="Times New Roman" w:hAnsi="Times New Roman"/>
                <w:kern w:val="2"/>
                <w:sz w:val="24"/>
                <w:szCs w:val="24"/>
                <w:lang w:val="ru-RU" w:eastAsia="ar-SA"/>
              </w:rPr>
              <w:t>Тлф.(81366)24-540, (81366)24-833</w:t>
            </w:r>
          </w:p>
          <w:p w14:paraId="11B2CBA4" w14:textId="00AEDEA9" w:rsidR="00BE7695" w:rsidRPr="00BE7695" w:rsidRDefault="00BE7695" w:rsidP="00EB5626">
            <w:pPr>
              <w:suppressAutoHyphens/>
              <w:snapToGrid w:val="0"/>
              <w:rPr>
                <w:rFonts w:ascii="Times New Roman" w:hAnsi="Times New Roman" w:cs="Times New Roman"/>
                <w:sz w:val="23"/>
                <w:szCs w:val="23"/>
                <w:lang w:val="ru-RU" w:eastAsia="ru-RU"/>
              </w:rPr>
            </w:pPr>
            <w:r w:rsidRPr="00BE7695">
              <w:rPr>
                <w:rFonts w:ascii="Times New Roman" w:hAnsi="Times New Roman" w:cs="Times New Roman"/>
                <w:sz w:val="23"/>
                <w:szCs w:val="23"/>
                <w:lang w:val="ru-RU" w:eastAsia="ru-RU"/>
              </w:rPr>
              <w:t>Эл</w:t>
            </w:r>
            <w:proofErr w:type="gramStart"/>
            <w:r w:rsidRPr="00BE7695">
              <w:rPr>
                <w:rFonts w:ascii="Times New Roman" w:hAnsi="Times New Roman" w:cs="Times New Roman"/>
                <w:sz w:val="23"/>
                <w:szCs w:val="23"/>
                <w:lang w:val="ru-RU" w:eastAsia="ru-RU"/>
              </w:rPr>
              <w:t>.</w:t>
            </w:r>
            <w:proofErr w:type="gramEnd"/>
            <w:r w:rsidRPr="00BE7695">
              <w:rPr>
                <w:rFonts w:ascii="Times New Roman" w:hAnsi="Times New Roman" w:cs="Times New Roman"/>
                <w:sz w:val="23"/>
                <w:szCs w:val="23"/>
                <w:lang w:val="ru-RU" w:eastAsia="ru-RU"/>
              </w:rPr>
              <w:t xml:space="preserve"> </w:t>
            </w:r>
            <w:proofErr w:type="gramStart"/>
            <w:r w:rsidRPr="00BE7695">
              <w:rPr>
                <w:rFonts w:ascii="Times New Roman" w:hAnsi="Times New Roman" w:cs="Times New Roman"/>
                <w:sz w:val="23"/>
                <w:szCs w:val="23"/>
                <w:lang w:val="ru-RU" w:eastAsia="ru-RU"/>
              </w:rPr>
              <w:t>п</w:t>
            </w:r>
            <w:proofErr w:type="gramEnd"/>
            <w:r w:rsidRPr="00BE7695">
              <w:rPr>
                <w:rFonts w:ascii="Times New Roman" w:hAnsi="Times New Roman" w:cs="Times New Roman"/>
                <w:sz w:val="23"/>
                <w:szCs w:val="23"/>
                <w:lang w:val="ru-RU" w:eastAsia="ru-RU"/>
              </w:rPr>
              <w:t xml:space="preserve">очта: </w:t>
            </w:r>
            <w:hyperlink r:id="rId8" w:history="1">
              <w:r w:rsidRPr="00400FFD">
                <w:rPr>
                  <w:rFonts w:ascii="Times New Roman" w:hAnsi="Times New Roman" w:cs="Times New Roman"/>
                  <w:color w:val="0000FF"/>
                  <w:sz w:val="23"/>
                  <w:szCs w:val="23"/>
                  <w:u w:val="single"/>
                  <w:lang w:eastAsia="ru-RU"/>
                </w:rPr>
                <w:t>otdeldog</w:t>
              </w:r>
              <w:r w:rsidRPr="00BE7695">
                <w:rPr>
                  <w:rFonts w:ascii="Times New Roman" w:hAnsi="Times New Roman" w:cs="Times New Roman"/>
                  <w:color w:val="0000FF"/>
                  <w:sz w:val="23"/>
                  <w:szCs w:val="23"/>
                  <w:u w:val="single"/>
                  <w:lang w:val="ru-RU" w:eastAsia="ru-RU"/>
                </w:rPr>
                <w:t>00@</w:t>
              </w:r>
              <w:r w:rsidRPr="00400FFD">
                <w:rPr>
                  <w:rFonts w:ascii="Times New Roman" w:hAnsi="Times New Roman" w:cs="Times New Roman"/>
                  <w:color w:val="0000FF"/>
                  <w:sz w:val="23"/>
                  <w:szCs w:val="23"/>
                  <w:u w:val="single"/>
                  <w:lang w:eastAsia="ru-RU"/>
                </w:rPr>
                <w:t>mail</w:t>
              </w:r>
              <w:r w:rsidRPr="00BE7695">
                <w:rPr>
                  <w:rFonts w:ascii="Times New Roman" w:hAnsi="Times New Roman" w:cs="Times New Roman"/>
                  <w:color w:val="0000FF"/>
                  <w:sz w:val="23"/>
                  <w:szCs w:val="23"/>
                  <w:u w:val="single"/>
                  <w:lang w:val="ru-RU" w:eastAsia="ru-RU"/>
                </w:rPr>
                <w:t>.</w:t>
              </w:r>
              <w:proofErr w:type="spellStart"/>
              <w:r w:rsidRPr="00400FFD">
                <w:rPr>
                  <w:rFonts w:ascii="Times New Roman" w:hAnsi="Times New Roman" w:cs="Times New Roman"/>
                  <w:color w:val="0000FF"/>
                  <w:sz w:val="23"/>
                  <w:szCs w:val="23"/>
                  <w:u w:val="single"/>
                  <w:lang w:eastAsia="ru-RU"/>
                </w:rPr>
                <w:t>ru</w:t>
              </w:r>
              <w:proofErr w:type="spellEnd"/>
            </w:hyperlink>
          </w:p>
          <w:p w14:paraId="133AFD24" w14:textId="77777777" w:rsidR="00BE7695" w:rsidRPr="00BE7695" w:rsidRDefault="00BE7695" w:rsidP="00171940">
            <w:pPr>
              <w:suppressAutoHyphens/>
              <w:snapToGrid w:val="0"/>
              <w:jc w:val="both"/>
              <w:rPr>
                <w:rFonts w:ascii="Times New Roman" w:hAnsi="Times New Roman" w:cs="Times New Roman"/>
                <w:sz w:val="24"/>
                <w:szCs w:val="24"/>
                <w:lang w:val="ru-RU" w:eastAsia="ar-SA"/>
              </w:rPr>
            </w:pPr>
          </w:p>
        </w:tc>
        <w:tc>
          <w:tcPr>
            <w:tcW w:w="5103" w:type="dxa"/>
          </w:tcPr>
          <w:p w14:paraId="590E0825" w14:textId="77777777" w:rsidR="00BE7695" w:rsidRPr="00B449B1" w:rsidRDefault="00BE7695" w:rsidP="00171940">
            <w:pPr>
              <w:jc w:val="both"/>
              <w:outlineLvl w:val="1"/>
              <w:rPr>
                <w:rFonts w:ascii="Times New Roman" w:eastAsia="Calibri" w:hAnsi="Times New Roman" w:cs="Times New Roman"/>
                <w:sz w:val="23"/>
                <w:szCs w:val="23"/>
                <w:lang w:eastAsia="ru-RU"/>
              </w:rPr>
            </w:pPr>
            <w:r w:rsidRPr="00BE7695">
              <w:rPr>
                <w:rFonts w:ascii="Times New Roman" w:eastAsia="Calibri" w:hAnsi="Times New Roman" w:cs="Times New Roman"/>
                <w:sz w:val="23"/>
                <w:szCs w:val="23"/>
                <w:lang w:val="ru-RU" w:eastAsia="ru-RU"/>
              </w:rPr>
              <w:t xml:space="preserve">             </w:t>
            </w:r>
            <w:r w:rsidRPr="00B449B1">
              <w:rPr>
                <w:rFonts w:ascii="Times New Roman" w:eastAsia="Calibri" w:hAnsi="Times New Roman" w:cs="Times New Roman"/>
                <w:sz w:val="23"/>
                <w:szCs w:val="23"/>
                <w:lang w:eastAsia="ru-RU"/>
              </w:rPr>
              <w:t>ПОСТАВЩИК</w:t>
            </w:r>
          </w:p>
          <w:p w14:paraId="0A5B6AE1" w14:textId="77777777" w:rsidR="00BE7695" w:rsidRPr="00217345" w:rsidRDefault="00BE7695" w:rsidP="00171940">
            <w:pPr>
              <w:jc w:val="both"/>
              <w:outlineLvl w:val="1"/>
              <w:rPr>
                <w:rFonts w:ascii="Times New Roman" w:eastAsia="Calibri" w:hAnsi="Times New Roman" w:cs="Times New Roman"/>
                <w:sz w:val="23"/>
                <w:szCs w:val="23"/>
                <w:lang w:eastAsia="ru-RU"/>
              </w:rPr>
            </w:pPr>
          </w:p>
        </w:tc>
      </w:tr>
      <w:tr w:rsidR="00BE7695" w:rsidRPr="00FC213A" w14:paraId="1822AD3C" w14:textId="77777777" w:rsidTr="00171940">
        <w:trPr>
          <w:jc w:val="center"/>
        </w:trPr>
        <w:tc>
          <w:tcPr>
            <w:tcW w:w="5103" w:type="dxa"/>
          </w:tcPr>
          <w:p w14:paraId="16EFC538" w14:textId="77777777" w:rsidR="00BE7695" w:rsidRPr="00976E62" w:rsidRDefault="00BE7695" w:rsidP="00171940">
            <w:pPr>
              <w:tabs>
                <w:tab w:val="left" w:pos="1080"/>
              </w:tabs>
              <w:suppressAutoHyphens/>
              <w:rPr>
                <w:rFonts w:ascii="Times New Roman" w:hAnsi="Times New Roman" w:cs="Times New Roman"/>
                <w:b/>
                <w:szCs w:val="24"/>
                <w:lang w:eastAsia="ar-SA"/>
              </w:rPr>
            </w:pPr>
          </w:p>
        </w:tc>
        <w:tc>
          <w:tcPr>
            <w:tcW w:w="5103" w:type="dxa"/>
          </w:tcPr>
          <w:p w14:paraId="076DBE1A" w14:textId="77777777" w:rsidR="00BE7695" w:rsidRPr="00B449B1" w:rsidRDefault="00BE7695" w:rsidP="00171940">
            <w:pPr>
              <w:suppressAutoHyphens/>
              <w:snapToGrid w:val="0"/>
              <w:rPr>
                <w:rFonts w:ascii="Times New Roman" w:hAnsi="Times New Roman" w:cs="Times New Roman"/>
                <w:b/>
                <w:szCs w:val="24"/>
                <w:lang w:eastAsia="ar-SA"/>
              </w:rPr>
            </w:pPr>
          </w:p>
        </w:tc>
      </w:tr>
      <w:tr w:rsidR="00BE7695" w14:paraId="35BFFB0F" w14:textId="77777777" w:rsidTr="00171940">
        <w:trPr>
          <w:jc w:val="center"/>
        </w:trPr>
        <w:tc>
          <w:tcPr>
            <w:tcW w:w="5103" w:type="dxa"/>
          </w:tcPr>
          <w:p w14:paraId="055C9CB5" w14:textId="77777777" w:rsidR="00BE7695" w:rsidRPr="00BE7695" w:rsidRDefault="00BE7695" w:rsidP="00171940">
            <w:pPr>
              <w:suppressAutoHyphens/>
              <w:snapToGrid w:val="0"/>
              <w:rPr>
                <w:rFonts w:ascii="Times New Roman" w:hAnsi="Times New Roman" w:cs="Times New Roman"/>
                <w:b/>
                <w:sz w:val="24"/>
                <w:szCs w:val="24"/>
                <w:lang w:val="ru-RU" w:eastAsia="ar-SA"/>
              </w:rPr>
            </w:pPr>
            <w:proofErr w:type="spellStart"/>
            <w:r w:rsidRPr="00BE7695">
              <w:rPr>
                <w:rFonts w:ascii="Times New Roman" w:hAnsi="Times New Roman" w:cs="Times New Roman"/>
                <w:b/>
                <w:sz w:val="24"/>
                <w:szCs w:val="24"/>
                <w:lang w:val="ru-RU" w:eastAsia="ar-SA"/>
              </w:rPr>
              <w:t>Врио</w:t>
            </w:r>
            <w:proofErr w:type="spellEnd"/>
            <w:r w:rsidRPr="00BE7695">
              <w:rPr>
                <w:rFonts w:ascii="Times New Roman" w:hAnsi="Times New Roman" w:cs="Times New Roman"/>
                <w:b/>
                <w:sz w:val="24"/>
                <w:szCs w:val="24"/>
                <w:lang w:val="ru-RU" w:eastAsia="ar-SA"/>
              </w:rPr>
              <w:t xml:space="preserve"> директора ЛОГАУ «</w:t>
            </w:r>
            <w:proofErr w:type="spellStart"/>
            <w:r w:rsidRPr="00BE7695">
              <w:rPr>
                <w:rFonts w:ascii="Times New Roman" w:hAnsi="Times New Roman" w:cs="Times New Roman"/>
                <w:b/>
                <w:sz w:val="24"/>
                <w:szCs w:val="24"/>
                <w:lang w:val="ru-RU" w:eastAsia="ar-SA"/>
              </w:rPr>
              <w:t>Бокситогорский</w:t>
            </w:r>
            <w:proofErr w:type="spellEnd"/>
            <w:r w:rsidRPr="00BE7695">
              <w:rPr>
                <w:rFonts w:ascii="Times New Roman" w:hAnsi="Times New Roman" w:cs="Times New Roman"/>
                <w:b/>
                <w:sz w:val="24"/>
                <w:szCs w:val="24"/>
                <w:lang w:val="ru-RU" w:eastAsia="ar-SA"/>
              </w:rPr>
              <w:t xml:space="preserve"> КЦСОН»</w:t>
            </w:r>
          </w:p>
          <w:p w14:paraId="4CF49149" w14:textId="77777777" w:rsidR="00BE7695" w:rsidRPr="00BE7695" w:rsidRDefault="00BE7695" w:rsidP="00171940">
            <w:pPr>
              <w:suppressAutoHyphens/>
              <w:snapToGrid w:val="0"/>
              <w:rPr>
                <w:rFonts w:ascii="Times New Roman" w:hAnsi="Times New Roman" w:cs="Times New Roman"/>
                <w:szCs w:val="24"/>
                <w:lang w:val="ru-RU" w:eastAsia="ar-SA"/>
              </w:rPr>
            </w:pPr>
          </w:p>
          <w:p w14:paraId="5D768CF0" w14:textId="77777777" w:rsidR="00BE7695" w:rsidRPr="00BE7695" w:rsidRDefault="00BE7695" w:rsidP="00171940">
            <w:pPr>
              <w:suppressAutoHyphens/>
              <w:snapToGrid w:val="0"/>
              <w:rPr>
                <w:rFonts w:ascii="Times New Roman" w:hAnsi="Times New Roman" w:cs="Times New Roman"/>
                <w:b/>
                <w:szCs w:val="24"/>
                <w:lang w:val="ru-RU" w:eastAsia="ar-SA"/>
              </w:rPr>
            </w:pPr>
            <w:r w:rsidRPr="00BE7695">
              <w:rPr>
                <w:rFonts w:ascii="Times New Roman" w:hAnsi="Times New Roman" w:cs="Times New Roman"/>
                <w:szCs w:val="24"/>
                <w:lang w:val="ru-RU" w:eastAsia="ar-SA"/>
              </w:rPr>
              <w:t xml:space="preserve">_____________________ / </w:t>
            </w:r>
            <w:r w:rsidRPr="00BE7695">
              <w:rPr>
                <w:rFonts w:ascii="Times New Roman" w:hAnsi="Times New Roman" w:cs="Times New Roman"/>
                <w:b/>
                <w:sz w:val="24"/>
                <w:szCs w:val="24"/>
                <w:lang w:val="ru-RU" w:eastAsia="ar-SA"/>
              </w:rPr>
              <w:t>И.В. Смирнова</w:t>
            </w:r>
          </w:p>
          <w:p w14:paraId="2809B0DA" w14:textId="77777777" w:rsidR="00BE7695" w:rsidRPr="00BE7695" w:rsidRDefault="00BE7695" w:rsidP="00171940">
            <w:pPr>
              <w:suppressAutoHyphens/>
              <w:snapToGrid w:val="0"/>
              <w:rPr>
                <w:rFonts w:ascii="Times New Roman" w:hAnsi="Times New Roman" w:cs="Times New Roman"/>
                <w:szCs w:val="24"/>
                <w:lang w:val="ru-RU" w:eastAsia="ar-SA"/>
              </w:rPr>
            </w:pPr>
            <w:r w:rsidRPr="00BE7695">
              <w:rPr>
                <w:rFonts w:ascii="Times New Roman" w:hAnsi="Times New Roman" w:cs="Times New Roman"/>
                <w:color w:val="000000"/>
                <w:sz w:val="23"/>
                <w:szCs w:val="23"/>
                <w:lang w:val="ru-RU" w:eastAsia="ar-SA"/>
              </w:rPr>
              <w:t>Подписывается УКЭЦП</w:t>
            </w:r>
          </w:p>
        </w:tc>
        <w:tc>
          <w:tcPr>
            <w:tcW w:w="5103" w:type="dxa"/>
          </w:tcPr>
          <w:p w14:paraId="16D2509F" w14:textId="77777777" w:rsidR="00BE7695" w:rsidRPr="00BE7695" w:rsidRDefault="00BE7695" w:rsidP="00171940">
            <w:pPr>
              <w:widowControl w:val="0"/>
              <w:ind w:firstLine="25"/>
              <w:jc w:val="both"/>
              <w:rPr>
                <w:rFonts w:ascii="Times New Roman" w:eastAsia="Courier New" w:hAnsi="Times New Roman"/>
                <w:b/>
                <w:color w:val="000000"/>
                <w:sz w:val="24"/>
                <w:szCs w:val="24"/>
                <w:lang w:val="ru-RU" w:eastAsia="ru-RU"/>
              </w:rPr>
            </w:pPr>
          </w:p>
          <w:p w14:paraId="1D6BAACC" w14:textId="77777777" w:rsidR="00BE7695" w:rsidRPr="00BE7695" w:rsidRDefault="00BE7695" w:rsidP="00171940">
            <w:pPr>
              <w:widowControl w:val="0"/>
              <w:ind w:firstLine="25"/>
              <w:jc w:val="both"/>
              <w:rPr>
                <w:rFonts w:ascii="Times New Roman" w:eastAsia="Courier New" w:hAnsi="Times New Roman"/>
                <w:b/>
                <w:color w:val="000000"/>
                <w:sz w:val="24"/>
                <w:szCs w:val="24"/>
                <w:lang w:val="ru-RU" w:eastAsia="ru-RU"/>
              </w:rPr>
            </w:pPr>
          </w:p>
          <w:p w14:paraId="46840F14" w14:textId="77777777" w:rsidR="00BE7695" w:rsidRPr="00BE7695" w:rsidRDefault="00BE7695" w:rsidP="00171940">
            <w:pPr>
              <w:widowControl w:val="0"/>
              <w:jc w:val="both"/>
              <w:rPr>
                <w:rFonts w:ascii="Times New Roman" w:eastAsia="Courier New" w:hAnsi="Times New Roman"/>
                <w:b/>
                <w:color w:val="000000"/>
                <w:sz w:val="24"/>
                <w:szCs w:val="24"/>
                <w:lang w:val="ru-RU" w:eastAsia="ru-RU"/>
              </w:rPr>
            </w:pPr>
          </w:p>
          <w:p w14:paraId="53434A3B" w14:textId="77777777" w:rsidR="00BE7695" w:rsidRPr="00C4616B" w:rsidRDefault="00BE7695" w:rsidP="00171940">
            <w:pPr>
              <w:widowControl w:val="0"/>
              <w:ind w:firstLine="25"/>
              <w:jc w:val="both"/>
              <w:rPr>
                <w:rFonts w:ascii="Times New Roman" w:eastAsia="Courier New" w:hAnsi="Times New Roman"/>
                <w:b/>
                <w:color w:val="000000"/>
                <w:sz w:val="24"/>
                <w:szCs w:val="24"/>
                <w:lang w:eastAsia="ru-RU"/>
              </w:rPr>
            </w:pPr>
            <w:r w:rsidRPr="00C4616B">
              <w:rPr>
                <w:rFonts w:ascii="Times New Roman" w:eastAsia="Courier New" w:hAnsi="Times New Roman"/>
                <w:b/>
                <w:color w:val="000000"/>
                <w:sz w:val="24"/>
                <w:szCs w:val="24"/>
                <w:lang w:eastAsia="ru-RU"/>
              </w:rPr>
              <w:t>__________________ /</w:t>
            </w:r>
          </w:p>
          <w:p w14:paraId="57839CB6" w14:textId="77777777" w:rsidR="00BE7695" w:rsidRPr="00C4616B" w:rsidRDefault="00BE7695" w:rsidP="00171940">
            <w:pPr>
              <w:widowControl w:val="0"/>
              <w:ind w:firstLine="25"/>
              <w:jc w:val="both"/>
              <w:rPr>
                <w:rFonts w:ascii="Times New Roman" w:eastAsia="Courier New" w:hAnsi="Times New Roman"/>
                <w:color w:val="000000"/>
                <w:sz w:val="24"/>
                <w:szCs w:val="24"/>
                <w:lang w:eastAsia="ru-RU"/>
              </w:rPr>
            </w:pPr>
            <w:r w:rsidRPr="00C4616B">
              <w:rPr>
                <w:rFonts w:ascii="Times New Roman" w:eastAsia="Courier New" w:hAnsi="Times New Roman"/>
                <w:b/>
                <w:color w:val="000000"/>
                <w:sz w:val="24"/>
                <w:szCs w:val="24"/>
                <w:lang w:eastAsia="ru-RU"/>
              </w:rPr>
              <w:t xml:space="preserve"> </w:t>
            </w:r>
            <w:proofErr w:type="spellStart"/>
            <w:r w:rsidRPr="00C4616B">
              <w:rPr>
                <w:rFonts w:ascii="Times New Roman" w:eastAsia="Courier New" w:hAnsi="Times New Roman"/>
                <w:color w:val="000000"/>
                <w:sz w:val="24"/>
                <w:szCs w:val="24"/>
                <w:lang w:eastAsia="ru-RU"/>
              </w:rPr>
              <w:t>Подписывается</w:t>
            </w:r>
            <w:proofErr w:type="spellEnd"/>
            <w:r w:rsidRPr="00C4616B">
              <w:rPr>
                <w:rFonts w:ascii="Times New Roman" w:eastAsia="Courier New" w:hAnsi="Times New Roman"/>
                <w:color w:val="000000"/>
                <w:sz w:val="24"/>
                <w:szCs w:val="24"/>
                <w:lang w:eastAsia="ru-RU"/>
              </w:rPr>
              <w:t xml:space="preserve"> УКЭЦП</w:t>
            </w:r>
          </w:p>
          <w:p w14:paraId="6F1FE5CE" w14:textId="77777777" w:rsidR="00BE7695" w:rsidRDefault="00BE7695" w:rsidP="00171940">
            <w:pPr>
              <w:suppressAutoHyphens/>
              <w:ind w:left="-108" w:right="-108"/>
              <w:jc w:val="both"/>
              <w:rPr>
                <w:rFonts w:ascii="Times New Roman" w:hAnsi="Times New Roman" w:cs="Times New Roman"/>
                <w:szCs w:val="24"/>
                <w:lang w:eastAsia="ar-SA"/>
              </w:rPr>
            </w:pPr>
          </w:p>
        </w:tc>
      </w:tr>
    </w:tbl>
    <w:p w14:paraId="210F4598" w14:textId="77777777" w:rsidR="00BE7695" w:rsidRDefault="00BE7695" w:rsidP="00BE7695"/>
    <w:p w14:paraId="3571EAAC" w14:textId="77777777" w:rsidR="00F86AE3" w:rsidRPr="00E72ADB" w:rsidRDefault="00F86AE3">
      <w:pPr>
        <w:ind w:left="6946" w:right="-108" w:firstLine="709"/>
        <w:jc w:val="both"/>
        <w:rPr>
          <w:rFonts w:ascii="Times New Roman" w:eastAsia="Calibri" w:hAnsi="Times New Roman" w:cs="Times New Roman"/>
          <w:bCs/>
          <w:sz w:val="24"/>
          <w:szCs w:val="24"/>
          <w:lang w:val="ru-RU" w:eastAsia="ru-RU"/>
        </w:rPr>
        <w:sectPr w:rsidR="00F86AE3" w:rsidRPr="00E72ADB">
          <w:pgSz w:w="11906" w:h="16838"/>
          <w:pgMar w:top="709" w:right="567" w:bottom="709" w:left="1134" w:header="709" w:footer="709" w:gutter="0"/>
          <w:cols w:space="720"/>
        </w:sectPr>
      </w:pPr>
    </w:p>
    <w:p w14:paraId="4AF1F981" w14:textId="745329A7" w:rsidR="000861AF" w:rsidRPr="00E72ADB" w:rsidRDefault="00FD6344" w:rsidP="00F86AE3">
      <w:pPr>
        <w:ind w:left="6946" w:right="-108" w:firstLine="709"/>
        <w:jc w:val="right"/>
        <w:rPr>
          <w:rFonts w:ascii="Times New Roman" w:eastAsia="Calibri" w:hAnsi="Times New Roman" w:cs="Times New Roman"/>
          <w:bCs/>
          <w:sz w:val="24"/>
          <w:szCs w:val="24"/>
          <w:lang w:val="ru-RU" w:eastAsia="ru-RU"/>
        </w:rPr>
      </w:pPr>
      <w:r w:rsidRPr="00E72ADB">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E72ADB" w:rsidRDefault="00FD6344" w:rsidP="00F86AE3">
      <w:pPr>
        <w:ind w:left="6946" w:right="-108" w:firstLine="709"/>
        <w:jc w:val="right"/>
        <w:rPr>
          <w:rFonts w:ascii="Times New Roman" w:eastAsia="Calibri" w:hAnsi="Times New Roman" w:cs="Times New Roman"/>
          <w:bCs/>
          <w:sz w:val="24"/>
          <w:szCs w:val="24"/>
          <w:lang w:val="ru-RU" w:eastAsia="ru-RU"/>
        </w:rPr>
      </w:pPr>
      <w:r w:rsidRPr="00E72ADB">
        <w:rPr>
          <w:rFonts w:ascii="Times New Roman" w:eastAsia="Calibri" w:hAnsi="Times New Roman" w:cs="Times New Roman"/>
          <w:bCs/>
          <w:sz w:val="24"/>
          <w:szCs w:val="24"/>
          <w:lang w:val="ru-RU" w:eastAsia="ru-RU"/>
        </w:rPr>
        <w:t>к Договору № ___</w:t>
      </w:r>
    </w:p>
    <w:p w14:paraId="7E281CF5" w14:textId="51D3A9F4" w:rsidR="000861AF" w:rsidRPr="00E72ADB" w:rsidRDefault="00FD6344" w:rsidP="00F86AE3">
      <w:pPr>
        <w:ind w:left="6946" w:right="-108"/>
        <w:jc w:val="right"/>
        <w:rPr>
          <w:rFonts w:ascii="Times New Roman" w:eastAsia="Calibri" w:hAnsi="Times New Roman" w:cs="Times New Roman"/>
          <w:bCs/>
          <w:sz w:val="24"/>
          <w:szCs w:val="24"/>
          <w:lang w:val="ru-RU" w:eastAsia="ru-RU"/>
        </w:rPr>
      </w:pPr>
      <w:r w:rsidRPr="00E72ADB">
        <w:rPr>
          <w:rFonts w:ascii="Times New Roman" w:eastAsia="Calibri" w:hAnsi="Times New Roman" w:cs="Times New Roman"/>
          <w:bCs/>
          <w:sz w:val="24"/>
          <w:szCs w:val="24"/>
          <w:lang w:val="ru-RU" w:eastAsia="ru-RU"/>
        </w:rPr>
        <w:t xml:space="preserve">от «___»____________ </w:t>
      </w:r>
      <w:r w:rsidR="00FE4FCE" w:rsidRPr="00E72ADB">
        <w:rPr>
          <w:rFonts w:ascii="Times New Roman" w:eastAsia="Calibri" w:hAnsi="Times New Roman" w:cs="Times New Roman"/>
          <w:bCs/>
          <w:sz w:val="24"/>
          <w:szCs w:val="24"/>
          <w:lang w:val="ru-RU" w:eastAsia="ru-RU"/>
        </w:rPr>
        <w:t>2025</w:t>
      </w:r>
      <w:r w:rsidRPr="00E72ADB">
        <w:rPr>
          <w:rFonts w:ascii="Times New Roman" w:eastAsia="Calibri" w:hAnsi="Times New Roman" w:cs="Times New Roman"/>
          <w:bCs/>
          <w:sz w:val="24"/>
          <w:szCs w:val="24"/>
          <w:lang w:val="ru-RU" w:eastAsia="ru-RU"/>
        </w:rPr>
        <w:t xml:space="preserve"> г.</w:t>
      </w:r>
    </w:p>
    <w:p w14:paraId="63EBEFF1" w14:textId="77777777" w:rsidR="000861AF" w:rsidRPr="00E72ADB"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E72ADB"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E72ADB">
        <w:rPr>
          <w:rFonts w:ascii="Times New Roman" w:eastAsia="Times New Roman" w:hAnsi="Times New Roman" w:cs="Times New Roman"/>
          <w:b/>
          <w:bCs/>
          <w:sz w:val="24"/>
          <w:szCs w:val="24"/>
          <w:lang w:val="ru-RU" w:eastAsia="ru-RU"/>
        </w:rPr>
        <w:t>СПЕЦИФИКАЦИЯ</w:t>
      </w:r>
    </w:p>
    <w:p w14:paraId="391843C5" w14:textId="08A4FB6A" w:rsidR="000861AF" w:rsidRPr="00E72ADB"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E72ADB">
        <w:rPr>
          <w:rFonts w:ascii="Times New Roman" w:eastAsia="Times New Roman" w:hAnsi="Times New Roman" w:cs="Times New Roman"/>
          <w:sz w:val="24"/>
          <w:szCs w:val="24"/>
          <w:lang w:val="ru-RU" w:eastAsia="ru-RU"/>
        </w:rPr>
        <w:t xml:space="preserve">1. </w:t>
      </w:r>
      <w:r w:rsidR="00232CA4" w:rsidRPr="00E72ADB">
        <w:rPr>
          <w:rFonts w:ascii="Times New Roman" w:eastAsia="Times New Roman" w:hAnsi="Times New Roman" w:cs="Times New Roman"/>
          <w:sz w:val="24"/>
          <w:szCs w:val="24"/>
          <w:lang w:val="ru-RU" w:eastAsia="ru-RU"/>
        </w:rPr>
        <w:t>Характеристики</w:t>
      </w:r>
    </w:p>
    <w:p w14:paraId="4086CC8B" w14:textId="77777777" w:rsidR="008D2E08" w:rsidRPr="00E72ADB"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E72ADB"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E72ADB" w:rsidRDefault="00FD6344" w:rsidP="00103551">
            <w:pPr>
              <w:rPr>
                <w:rFonts w:ascii="Times New Roman" w:hAnsi="Times New Roman" w:cs="Times New Roman"/>
                <w:sz w:val="22"/>
                <w:szCs w:val="22"/>
              </w:rPr>
            </w:pPr>
            <w:r w:rsidRPr="00E72ADB">
              <w:rPr>
                <w:rFonts w:ascii="Times New Roman" w:hAnsi="Times New Roman" w:cs="Times New Roman"/>
                <w:sz w:val="22"/>
                <w:szCs w:val="22"/>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Наименование</w:t>
            </w:r>
            <w:proofErr w:type="spellEnd"/>
            <w:r w:rsidRPr="00E72ADB">
              <w:rPr>
                <w:rFonts w:ascii="Times New Roman" w:hAnsi="Times New Roman" w:cs="Times New Roman"/>
                <w:sz w:val="22"/>
                <w:szCs w:val="22"/>
              </w:rPr>
              <w:t xml:space="preserve"> </w:t>
            </w:r>
            <w:proofErr w:type="spellStart"/>
            <w:r w:rsidRPr="00E72ADB">
              <w:rPr>
                <w:rFonts w:ascii="Times New Roman" w:hAnsi="Times New Roman" w:cs="Times New Roman"/>
                <w:sz w:val="22"/>
                <w:szCs w:val="22"/>
              </w:rPr>
              <w:t>Товара</w:t>
            </w:r>
            <w:proofErr w:type="spellEnd"/>
          </w:p>
        </w:tc>
        <w:tc>
          <w:tcPr>
            <w:tcW w:w="2032" w:type="dxa"/>
            <w:tcBorders>
              <w:top w:val="single" w:sz="4" w:space="0" w:color="000000"/>
              <w:left w:val="single" w:sz="4" w:space="0" w:color="000000"/>
              <w:bottom w:val="single" w:sz="4" w:space="0" w:color="000000"/>
              <w:right w:val="nil"/>
            </w:tcBorders>
          </w:tcPr>
          <w:p w14:paraId="17277EB0" w14:textId="77777777" w:rsidR="000861AF" w:rsidRPr="00E72ADB" w:rsidRDefault="00FD6344" w:rsidP="00103551">
            <w:pPr>
              <w:rPr>
                <w:rFonts w:ascii="Times New Roman" w:hAnsi="Times New Roman" w:cs="Times New Roman"/>
                <w:sz w:val="22"/>
                <w:szCs w:val="22"/>
                <w:lang w:val="ru-RU"/>
              </w:rPr>
            </w:pPr>
            <w:r w:rsidRPr="00E72ADB">
              <w:rPr>
                <w:rFonts w:ascii="Times New Roman" w:hAnsi="Times New Roman" w:cs="Times New Roman"/>
                <w:sz w:val="22"/>
                <w:szCs w:val="22"/>
                <w:lang w:val="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Наименование</w:t>
            </w:r>
            <w:proofErr w:type="spellEnd"/>
            <w:r w:rsidRPr="00E72ADB">
              <w:rPr>
                <w:rFonts w:ascii="Times New Roman" w:hAnsi="Times New Roman" w:cs="Times New Roman"/>
                <w:sz w:val="22"/>
                <w:szCs w:val="22"/>
              </w:rPr>
              <w:t xml:space="preserve"> </w:t>
            </w:r>
            <w:proofErr w:type="spellStart"/>
            <w:r w:rsidRPr="00E72ADB">
              <w:rPr>
                <w:rFonts w:ascii="Times New Roman" w:hAnsi="Times New Roman" w:cs="Times New Roman"/>
                <w:sz w:val="22"/>
                <w:szCs w:val="22"/>
              </w:rPr>
              <w:t>страны</w:t>
            </w:r>
            <w:proofErr w:type="spellEnd"/>
            <w:r w:rsidRPr="00E72ADB">
              <w:rPr>
                <w:rFonts w:ascii="Times New Roman" w:hAnsi="Times New Roman" w:cs="Times New Roman"/>
                <w:sz w:val="22"/>
                <w:szCs w:val="22"/>
              </w:rPr>
              <w:t xml:space="preserve">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Ед</w:t>
            </w:r>
            <w:proofErr w:type="spellEnd"/>
            <w:r w:rsidRPr="00E72ADB">
              <w:rPr>
                <w:rFonts w:ascii="Times New Roman" w:hAnsi="Times New Roman" w:cs="Times New Roman"/>
                <w:sz w:val="22"/>
                <w:szCs w:val="22"/>
              </w:rPr>
              <w:t>.</w:t>
            </w:r>
          </w:p>
          <w:p w14:paraId="2325B19C"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изм</w:t>
            </w:r>
            <w:proofErr w:type="spellEnd"/>
            <w:r w:rsidRPr="00E72ADB">
              <w:rPr>
                <w:rFonts w:ascii="Times New Roman" w:hAnsi="Times New Roman" w:cs="Times New Roman"/>
                <w:sz w:val="22"/>
                <w:szCs w:val="22"/>
              </w:rPr>
              <w:t>.</w:t>
            </w:r>
          </w:p>
        </w:tc>
        <w:tc>
          <w:tcPr>
            <w:tcW w:w="709" w:type="dxa"/>
            <w:tcBorders>
              <w:top w:val="single" w:sz="4" w:space="0" w:color="000000"/>
              <w:left w:val="single" w:sz="4" w:space="0" w:color="auto"/>
              <w:bottom w:val="single" w:sz="4" w:space="0" w:color="000000"/>
              <w:right w:val="nil"/>
            </w:tcBorders>
          </w:tcPr>
          <w:p w14:paraId="781B6B1C"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Кол-во</w:t>
            </w:r>
            <w:proofErr w:type="spellEnd"/>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Цена</w:t>
            </w:r>
            <w:proofErr w:type="spellEnd"/>
            <w:r w:rsidRPr="00E72ADB">
              <w:rPr>
                <w:rFonts w:ascii="Times New Roman" w:hAnsi="Times New Roman" w:cs="Times New Roman"/>
                <w:sz w:val="22"/>
                <w:szCs w:val="22"/>
              </w:rPr>
              <w:t xml:space="preserve"> </w:t>
            </w:r>
            <w:proofErr w:type="spellStart"/>
            <w:r w:rsidRPr="00E72ADB">
              <w:rPr>
                <w:rFonts w:ascii="Times New Roman" w:hAnsi="Times New Roman" w:cs="Times New Roman"/>
                <w:sz w:val="22"/>
                <w:szCs w:val="22"/>
              </w:rPr>
              <w:t>за</w:t>
            </w:r>
            <w:proofErr w:type="spellEnd"/>
            <w:r w:rsidRPr="00E72ADB">
              <w:rPr>
                <w:rFonts w:ascii="Times New Roman" w:hAnsi="Times New Roman" w:cs="Times New Roman"/>
                <w:sz w:val="22"/>
                <w:szCs w:val="22"/>
              </w:rPr>
              <w:t xml:space="preserve"> </w:t>
            </w:r>
            <w:proofErr w:type="spellStart"/>
            <w:r w:rsidRPr="00E72ADB">
              <w:rPr>
                <w:rFonts w:ascii="Times New Roman" w:hAnsi="Times New Roman" w:cs="Times New Roman"/>
                <w:sz w:val="22"/>
                <w:szCs w:val="22"/>
              </w:rPr>
              <w:t>ед</w:t>
            </w:r>
            <w:proofErr w:type="spellEnd"/>
            <w:r w:rsidRPr="00E72ADB">
              <w:rPr>
                <w:rFonts w:ascii="Times New Roman" w:hAnsi="Times New Roman" w:cs="Times New Roman"/>
                <w:sz w:val="22"/>
                <w:szCs w:val="22"/>
              </w:rPr>
              <w:t xml:space="preserve">. </w:t>
            </w:r>
            <w:proofErr w:type="spellStart"/>
            <w:r w:rsidRPr="00E72ADB">
              <w:rPr>
                <w:rFonts w:ascii="Times New Roman" w:hAnsi="Times New Roman" w:cs="Times New Roman"/>
                <w:sz w:val="22"/>
                <w:szCs w:val="22"/>
              </w:rPr>
              <w:t>товара</w:t>
            </w:r>
            <w:proofErr w:type="spellEnd"/>
          </w:p>
          <w:p w14:paraId="5DFBE53E" w14:textId="154FC3FB" w:rsidR="000861AF" w:rsidRPr="00E72ADB" w:rsidRDefault="000861AF" w:rsidP="00103551">
            <w:pP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Стоимость</w:t>
            </w:r>
            <w:proofErr w:type="spellEnd"/>
            <w:r w:rsidRPr="00E72ADB">
              <w:rPr>
                <w:rFonts w:ascii="Times New Roman" w:hAnsi="Times New Roman" w:cs="Times New Roman"/>
                <w:sz w:val="22"/>
                <w:szCs w:val="22"/>
              </w:rPr>
              <w:t xml:space="preserve"> </w:t>
            </w:r>
            <w:proofErr w:type="spellStart"/>
            <w:r w:rsidRPr="00E72ADB">
              <w:rPr>
                <w:rFonts w:ascii="Times New Roman" w:hAnsi="Times New Roman" w:cs="Times New Roman"/>
                <w:sz w:val="22"/>
                <w:szCs w:val="22"/>
              </w:rPr>
              <w:t>товара</w:t>
            </w:r>
            <w:proofErr w:type="spellEnd"/>
          </w:p>
          <w:p w14:paraId="5A5B36B0" w14:textId="351F8576" w:rsidR="000861AF" w:rsidRPr="00E72ADB" w:rsidRDefault="000861AF" w:rsidP="00103551">
            <w:pP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E72ADB" w:rsidRDefault="00FD6344" w:rsidP="00103551">
            <w:pPr>
              <w:rPr>
                <w:rFonts w:ascii="Times New Roman" w:hAnsi="Times New Roman" w:cs="Times New Roman"/>
                <w:sz w:val="22"/>
                <w:szCs w:val="22"/>
              </w:rPr>
            </w:pPr>
            <w:proofErr w:type="spellStart"/>
            <w:r w:rsidRPr="00E72ADB">
              <w:rPr>
                <w:rFonts w:ascii="Times New Roman" w:hAnsi="Times New Roman" w:cs="Times New Roman"/>
                <w:sz w:val="22"/>
                <w:szCs w:val="22"/>
              </w:rPr>
              <w:t>Примечание</w:t>
            </w:r>
            <w:proofErr w:type="spellEnd"/>
          </w:p>
        </w:tc>
      </w:tr>
      <w:tr w:rsidR="000861AF" w:rsidRPr="00E72ADB"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E72ADB"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E72ADB"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E72ADB"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E72ADB"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E72ADB"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E72ADB"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E72ADB"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E72ADB"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E72ADB"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E72ADB"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E72ADB"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E72ADB"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E72ADB"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E72ADB"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E72ADB">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E72ADB"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E72ADB"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E72ADB"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E72ADB"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25C11B43" w14:textId="77777777" w:rsidR="00BC740C" w:rsidRPr="00E72ADB" w:rsidRDefault="00BC740C" w:rsidP="00BC740C">
      <w:pPr>
        <w:widowControl w:val="0"/>
        <w:contextualSpacing/>
        <w:jc w:val="both"/>
        <w:rPr>
          <w:rFonts w:ascii="Times New Roman" w:eastAsia="Calibri" w:hAnsi="Times New Roman" w:cs="Times New Roman"/>
          <w:sz w:val="24"/>
          <w:szCs w:val="24"/>
          <w:lang w:val="ru-RU" w:eastAsia="ru-RU"/>
        </w:rPr>
      </w:pPr>
    </w:p>
    <w:sectPr w:rsidR="00BC740C" w:rsidRPr="00E72ADB" w:rsidSect="007542FF">
      <w:pgSz w:w="11906" w:h="16838"/>
      <w:pgMar w:top="1440" w:right="706"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4165C" w14:textId="77777777" w:rsidR="00830C14" w:rsidRDefault="00830C14" w:rsidP="00DC4E86">
      <w:r>
        <w:separator/>
      </w:r>
    </w:p>
  </w:endnote>
  <w:endnote w:type="continuationSeparator" w:id="0">
    <w:p w14:paraId="6F4BF26A" w14:textId="77777777" w:rsidR="00830C14" w:rsidRDefault="00830C14" w:rsidP="00DC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A46D6" w14:textId="77777777" w:rsidR="00830C14" w:rsidRDefault="00830C14" w:rsidP="00DC4E86">
      <w:r>
        <w:separator/>
      </w:r>
    </w:p>
  </w:footnote>
  <w:footnote w:type="continuationSeparator" w:id="0">
    <w:p w14:paraId="223A20C1" w14:textId="77777777" w:rsidR="00830C14" w:rsidRDefault="00830C14" w:rsidP="00DC4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6E905A"/>
    <w:lvl w:ilvl="0">
      <w:start w:val="1"/>
      <w:numFmt w:val="decimal"/>
      <w:lvlText w:val="%1."/>
      <w:lvlJc w:val="left"/>
      <w:pPr>
        <w:tabs>
          <w:tab w:val="num" w:pos="1492"/>
        </w:tabs>
        <w:ind w:left="1492" w:hanging="360"/>
      </w:pPr>
    </w:lvl>
  </w:abstractNum>
  <w:abstractNum w:abstractNumId="1">
    <w:nsid w:val="FFFFFF7D"/>
    <w:multiLevelType w:val="singleLevel"/>
    <w:tmpl w:val="F42247DE"/>
    <w:lvl w:ilvl="0">
      <w:start w:val="1"/>
      <w:numFmt w:val="decimal"/>
      <w:lvlText w:val="%1."/>
      <w:lvlJc w:val="left"/>
      <w:pPr>
        <w:tabs>
          <w:tab w:val="num" w:pos="1209"/>
        </w:tabs>
        <w:ind w:left="1209" w:hanging="360"/>
      </w:pPr>
    </w:lvl>
  </w:abstractNum>
  <w:abstractNum w:abstractNumId="2">
    <w:nsid w:val="FFFFFF7E"/>
    <w:multiLevelType w:val="singleLevel"/>
    <w:tmpl w:val="0C823B28"/>
    <w:lvl w:ilvl="0">
      <w:start w:val="1"/>
      <w:numFmt w:val="decimal"/>
      <w:lvlText w:val="%1."/>
      <w:lvlJc w:val="left"/>
      <w:pPr>
        <w:tabs>
          <w:tab w:val="num" w:pos="926"/>
        </w:tabs>
        <w:ind w:left="926" w:hanging="360"/>
      </w:pPr>
    </w:lvl>
  </w:abstractNum>
  <w:abstractNum w:abstractNumId="3">
    <w:nsid w:val="FFFFFF7F"/>
    <w:multiLevelType w:val="singleLevel"/>
    <w:tmpl w:val="09126CFC"/>
    <w:lvl w:ilvl="0">
      <w:start w:val="1"/>
      <w:numFmt w:val="decimal"/>
      <w:lvlText w:val="%1."/>
      <w:lvlJc w:val="left"/>
      <w:pPr>
        <w:tabs>
          <w:tab w:val="num" w:pos="643"/>
        </w:tabs>
        <w:ind w:left="643" w:hanging="360"/>
      </w:pPr>
    </w:lvl>
  </w:abstractNum>
  <w:abstractNum w:abstractNumId="4">
    <w:nsid w:val="FFFFFF80"/>
    <w:multiLevelType w:val="singleLevel"/>
    <w:tmpl w:val="E7E001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DA5C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30E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38AA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8892CC"/>
    <w:lvl w:ilvl="0">
      <w:start w:val="1"/>
      <w:numFmt w:val="decimal"/>
      <w:lvlText w:val="%1."/>
      <w:lvlJc w:val="left"/>
      <w:pPr>
        <w:tabs>
          <w:tab w:val="num" w:pos="360"/>
        </w:tabs>
        <w:ind w:left="360" w:hanging="360"/>
      </w:pPr>
    </w:lvl>
  </w:abstractNum>
  <w:abstractNum w:abstractNumId="9">
    <w:nsid w:val="FFFFFF89"/>
    <w:multiLevelType w:val="singleLevel"/>
    <w:tmpl w:val="2C3C488C"/>
    <w:lvl w:ilvl="0">
      <w:start w:val="1"/>
      <w:numFmt w:val="bullet"/>
      <w:lvlText w:val=""/>
      <w:lvlJc w:val="left"/>
      <w:pPr>
        <w:tabs>
          <w:tab w:val="num" w:pos="360"/>
        </w:tabs>
        <w:ind w:left="360" w:hanging="360"/>
      </w:pPr>
      <w:rPr>
        <w:rFonts w:ascii="Symbol" w:hAnsi="Symbol" w:hint="default"/>
      </w:rPr>
    </w:lvl>
  </w:abstractNum>
  <w:abstractNum w:abstractNumId="10">
    <w:nsid w:val="0EF57FE0"/>
    <w:multiLevelType w:val="multilevel"/>
    <w:tmpl w:val="1C44A998"/>
    <w:lvl w:ilvl="0">
      <w:start w:val="1"/>
      <w:numFmt w:val="decimal"/>
      <w:lvlText w:val="%1."/>
      <w:lvlJc w:val="left"/>
      <w:pPr>
        <w:tabs>
          <w:tab w:val="num" w:pos="0"/>
        </w:tabs>
        <w:ind w:left="1058" w:hanging="360"/>
      </w:pPr>
      <w:rPr>
        <w:b/>
        <w:color w:val="auto"/>
      </w:r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abstractNum w:abstractNumId="11">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3">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7">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7"/>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354C4"/>
    <w:rsid w:val="00043F35"/>
    <w:rsid w:val="00053CB7"/>
    <w:rsid w:val="00072805"/>
    <w:rsid w:val="0007281A"/>
    <w:rsid w:val="000861AF"/>
    <w:rsid w:val="00086855"/>
    <w:rsid w:val="00096392"/>
    <w:rsid w:val="000B1917"/>
    <w:rsid w:val="000B3580"/>
    <w:rsid w:val="000F03F0"/>
    <w:rsid w:val="000F2183"/>
    <w:rsid w:val="000F4DD8"/>
    <w:rsid w:val="00102492"/>
    <w:rsid w:val="00103551"/>
    <w:rsid w:val="001160B6"/>
    <w:rsid w:val="00121173"/>
    <w:rsid w:val="001249DB"/>
    <w:rsid w:val="00126ED8"/>
    <w:rsid w:val="00130198"/>
    <w:rsid w:val="001410F4"/>
    <w:rsid w:val="00164C7B"/>
    <w:rsid w:val="001669A0"/>
    <w:rsid w:val="00182206"/>
    <w:rsid w:val="0018544A"/>
    <w:rsid w:val="001A2610"/>
    <w:rsid w:val="001B3D39"/>
    <w:rsid w:val="001C7EB6"/>
    <w:rsid w:val="001D1009"/>
    <w:rsid w:val="001E3B95"/>
    <w:rsid w:val="00212576"/>
    <w:rsid w:val="00231687"/>
    <w:rsid w:val="00232CA4"/>
    <w:rsid w:val="002366F9"/>
    <w:rsid w:val="00237165"/>
    <w:rsid w:val="00250AE8"/>
    <w:rsid w:val="00257764"/>
    <w:rsid w:val="0029226B"/>
    <w:rsid w:val="002B1639"/>
    <w:rsid w:val="002B2CED"/>
    <w:rsid w:val="002C2C44"/>
    <w:rsid w:val="002E25E7"/>
    <w:rsid w:val="00300DF6"/>
    <w:rsid w:val="0030403F"/>
    <w:rsid w:val="00304DAC"/>
    <w:rsid w:val="00327B7C"/>
    <w:rsid w:val="0036170D"/>
    <w:rsid w:val="00380174"/>
    <w:rsid w:val="0038075D"/>
    <w:rsid w:val="00395FC1"/>
    <w:rsid w:val="003B2E30"/>
    <w:rsid w:val="003B322B"/>
    <w:rsid w:val="003C3355"/>
    <w:rsid w:val="003D790D"/>
    <w:rsid w:val="003E74D1"/>
    <w:rsid w:val="003F6FB6"/>
    <w:rsid w:val="00406BFB"/>
    <w:rsid w:val="00420554"/>
    <w:rsid w:val="004365D9"/>
    <w:rsid w:val="00441C57"/>
    <w:rsid w:val="00441FC1"/>
    <w:rsid w:val="004523A0"/>
    <w:rsid w:val="004723FA"/>
    <w:rsid w:val="00482A2C"/>
    <w:rsid w:val="00485AAF"/>
    <w:rsid w:val="00495240"/>
    <w:rsid w:val="004A0191"/>
    <w:rsid w:val="004A47A8"/>
    <w:rsid w:val="004D3564"/>
    <w:rsid w:val="004D3DEC"/>
    <w:rsid w:val="00512449"/>
    <w:rsid w:val="00514DC6"/>
    <w:rsid w:val="0051635C"/>
    <w:rsid w:val="00523C34"/>
    <w:rsid w:val="00527FA8"/>
    <w:rsid w:val="005339FC"/>
    <w:rsid w:val="00555F94"/>
    <w:rsid w:val="005764E3"/>
    <w:rsid w:val="00582FA6"/>
    <w:rsid w:val="005960B3"/>
    <w:rsid w:val="005C6CB0"/>
    <w:rsid w:val="005E5244"/>
    <w:rsid w:val="005E7796"/>
    <w:rsid w:val="005F40F1"/>
    <w:rsid w:val="005F47AE"/>
    <w:rsid w:val="005F6885"/>
    <w:rsid w:val="00634E57"/>
    <w:rsid w:val="00661772"/>
    <w:rsid w:val="00662E46"/>
    <w:rsid w:val="00677389"/>
    <w:rsid w:val="006851DF"/>
    <w:rsid w:val="0069551D"/>
    <w:rsid w:val="006A6A10"/>
    <w:rsid w:val="006C0DE3"/>
    <w:rsid w:val="006D3B63"/>
    <w:rsid w:val="006E26C7"/>
    <w:rsid w:val="006E294B"/>
    <w:rsid w:val="00701531"/>
    <w:rsid w:val="00732274"/>
    <w:rsid w:val="007542FF"/>
    <w:rsid w:val="00773BDF"/>
    <w:rsid w:val="00777202"/>
    <w:rsid w:val="00787634"/>
    <w:rsid w:val="0079019F"/>
    <w:rsid w:val="007A0A0C"/>
    <w:rsid w:val="007A6496"/>
    <w:rsid w:val="007B0FAB"/>
    <w:rsid w:val="007B68E8"/>
    <w:rsid w:val="007B6B27"/>
    <w:rsid w:val="007D040B"/>
    <w:rsid w:val="007D3A2A"/>
    <w:rsid w:val="007E2880"/>
    <w:rsid w:val="007F5445"/>
    <w:rsid w:val="00817020"/>
    <w:rsid w:val="00820BD0"/>
    <w:rsid w:val="00821FA4"/>
    <w:rsid w:val="00830C14"/>
    <w:rsid w:val="00832BFC"/>
    <w:rsid w:val="00832F7B"/>
    <w:rsid w:val="008352AD"/>
    <w:rsid w:val="008359BC"/>
    <w:rsid w:val="0084442B"/>
    <w:rsid w:val="00855088"/>
    <w:rsid w:val="00865DE9"/>
    <w:rsid w:val="00866E54"/>
    <w:rsid w:val="00876EBC"/>
    <w:rsid w:val="00882E9C"/>
    <w:rsid w:val="00887D4C"/>
    <w:rsid w:val="008938A2"/>
    <w:rsid w:val="008D0C69"/>
    <w:rsid w:val="008D2E08"/>
    <w:rsid w:val="008E58C8"/>
    <w:rsid w:val="00900B5D"/>
    <w:rsid w:val="00907EB2"/>
    <w:rsid w:val="00916228"/>
    <w:rsid w:val="00936DD9"/>
    <w:rsid w:val="00943952"/>
    <w:rsid w:val="009653E5"/>
    <w:rsid w:val="009762DF"/>
    <w:rsid w:val="009765EB"/>
    <w:rsid w:val="00976A98"/>
    <w:rsid w:val="00995986"/>
    <w:rsid w:val="0099702D"/>
    <w:rsid w:val="009C232B"/>
    <w:rsid w:val="009D28ED"/>
    <w:rsid w:val="009D5FAC"/>
    <w:rsid w:val="009D7C4D"/>
    <w:rsid w:val="009E3D8B"/>
    <w:rsid w:val="009E4955"/>
    <w:rsid w:val="009F1434"/>
    <w:rsid w:val="009F5738"/>
    <w:rsid w:val="00A03666"/>
    <w:rsid w:val="00A154F4"/>
    <w:rsid w:val="00A240E3"/>
    <w:rsid w:val="00A30D4C"/>
    <w:rsid w:val="00A42697"/>
    <w:rsid w:val="00A44931"/>
    <w:rsid w:val="00A46D64"/>
    <w:rsid w:val="00A53B61"/>
    <w:rsid w:val="00A85D23"/>
    <w:rsid w:val="00A86CD7"/>
    <w:rsid w:val="00AA653F"/>
    <w:rsid w:val="00AA778E"/>
    <w:rsid w:val="00AB6D4C"/>
    <w:rsid w:val="00AC7463"/>
    <w:rsid w:val="00AD4FBD"/>
    <w:rsid w:val="00AD50D5"/>
    <w:rsid w:val="00B169B8"/>
    <w:rsid w:val="00B24701"/>
    <w:rsid w:val="00B33E74"/>
    <w:rsid w:val="00B43FA4"/>
    <w:rsid w:val="00B91E93"/>
    <w:rsid w:val="00BA135A"/>
    <w:rsid w:val="00BA2A19"/>
    <w:rsid w:val="00BC0EB4"/>
    <w:rsid w:val="00BC25DC"/>
    <w:rsid w:val="00BC2E84"/>
    <w:rsid w:val="00BC740C"/>
    <w:rsid w:val="00BD6478"/>
    <w:rsid w:val="00BE01CE"/>
    <w:rsid w:val="00BE7695"/>
    <w:rsid w:val="00BF441A"/>
    <w:rsid w:val="00C0573D"/>
    <w:rsid w:val="00C07123"/>
    <w:rsid w:val="00C24B98"/>
    <w:rsid w:val="00C36905"/>
    <w:rsid w:val="00C36E22"/>
    <w:rsid w:val="00C437BD"/>
    <w:rsid w:val="00C47958"/>
    <w:rsid w:val="00C5083A"/>
    <w:rsid w:val="00C6390A"/>
    <w:rsid w:val="00C65069"/>
    <w:rsid w:val="00C83DA1"/>
    <w:rsid w:val="00C84C55"/>
    <w:rsid w:val="00CA4E0A"/>
    <w:rsid w:val="00CB039E"/>
    <w:rsid w:val="00CC2A63"/>
    <w:rsid w:val="00CD2343"/>
    <w:rsid w:val="00CD663A"/>
    <w:rsid w:val="00CD7295"/>
    <w:rsid w:val="00CF7413"/>
    <w:rsid w:val="00D16907"/>
    <w:rsid w:val="00D25E5A"/>
    <w:rsid w:val="00D41573"/>
    <w:rsid w:val="00D46AC6"/>
    <w:rsid w:val="00D509D1"/>
    <w:rsid w:val="00D52AA9"/>
    <w:rsid w:val="00D64562"/>
    <w:rsid w:val="00D64D7B"/>
    <w:rsid w:val="00D82904"/>
    <w:rsid w:val="00DB6697"/>
    <w:rsid w:val="00DC4857"/>
    <w:rsid w:val="00DC4E86"/>
    <w:rsid w:val="00DD6645"/>
    <w:rsid w:val="00DE1023"/>
    <w:rsid w:val="00DE2102"/>
    <w:rsid w:val="00DE27E0"/>
    <w:rsid w:val="00DE6C80"/>
    <w:rsid w:val="00E25841"/>
    <w:rsid w:val="00E277E0"/>
    <w:rsid w:val="00E33B2F"/>
    <w:rsid w:val="00E375BF"/>
    <w:rsid w:val="00E404CA"/>
    <w:rsid w:val="00E417E0"/>
    <w:rsid w:val="00E60946"/>
    <w:rsid w:val="00E66864"/>
    <w:rsid w:val="00E67FB6"/>
    <w:rsid w:val="00E72590"/>
    <w:rsid w:val="00E72ADB"/>
    <w:rsid w:val="00E83D53"/>
    <w:rsid w:val="00E87036"/>
    <w:rsid w:val="00E90B13"/>
    <w:rsid w:val="00EA03DA"/>
    <w:rsid w:val="00EB5626"/>
    <w:rsid w:val="00EB70E6"/>
    <w:rsid w:val="00EC5076"/>
    <w:rsid w:val="00ED2FD6"/>
    <w:rsid w:val="00F00473"/>
    <w:rsid w:val="00F0368F"/>
    <w:rsid w:val="00F1349C"/>
    <w:rsid w:val="00F5555D"/>
    <w:rsid w:val="00F61EDE"/>
    <w:rsid w:val="00F70572"/>
    <w:rsid w:val="00F86AE3"/>
    <w:rsid w:val="00F94D7C"/>
    <w:rsid w:val="00FA62C5"/>
    <w:rsid w:val="00FB2D20"/>
    <w:rsid w:val="00FB636E"/>
    <w:rsid w:val="00FC158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855088"/>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4">
    <w:name w:val="Абзац списка Знак"/>
    <w:link w:val="a3"/>
    <w:uiPriority w:val="34"/>
    <w:rsid w:val="00CB039E"/>
    <w:rPr>
      <w:lang w:val="en-US" w:eastAsia="zh-CN"/>
    </w:rPr>
  </w:style>
  <w:style w:type="paragraph" w:styleId="ad">
    <w:name w:val="header"/>
    <w:basedOn w:val="a"/>
    <w:link w:val="ae"/>
    <w:rsid w:val="00DC4E86"/>
    <w:pPr>
      <w:tabs>
        <w:tab w:val="center" w:pos="4677"/>
        <w:tab w:val="right" w:pos="9355"/>
      </w:tabs>
    </w:pPr>
  </w:style>
  <w:style w:type="character" w:customStyle="1" w:styleId="ae">
    <w:name w:val="Верхний колонтитул Знак"/>
    <w:basedOn w:val="a0"/>
    <w:link w:val="ad"/>
    <w:rsid w:val="00DC4E86"/>
    <w:rPr>
      <w:lang w:val="en-US" w:eastAsia="zh-CN"/>
    </w:rPr>
  </w:style>
  <w:style w:type="paragraph" w:styleId="af">
    <w:name w:val="footer"/>
    <w:basedOn w:val="a"/>
    <w:link w:val="af0"/>
    <w:rsid w:val="00DC4E86"/>
    <w:pPr>
      <w:tabs>
        <w:tab w:val="center" w:pos="4677"/>
        <w:tab w:val="right" w:pos="9355"/>
      </w:tabs>
    </w:pPr>
  </w:style>
  <w:style w:type="character" w:customStyle="1" w:styleId="af0">
    <w:name w:val="Нижний колонтитул Знак"/>
    <w:basedOn w:val="a0"/>
    <w:link w:val="af"/>
    <w:rsid w:val="00DC4E86"/>
    <w:rPr>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855088"/>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4">
    <w:name w:val="Абзац списка Знак"/>
    <w:link w:val="a3"/>
    <w:uiPriority w:val="34"/>
    <w:rsid w:val="00CB039E"/>
    <w:rPr>
      <w:lang w:val="en-US" w:eastAsia="zh-CN"/>
    </w:rPr>
  </w:style>
  <w:style w:type="paragraph" w:styleId="ad">
    <w:name w:val="header"/>
    <w:basedOn w:val="a"/>
    <w:link w:val="ae"/>
    <w:rsid w:val="00DC4E86"/>
    <w:pPr>
      <w:tabs>
        <w:tab w:val="center" w:pos="4677"/>
        <w:tab w:val="right" w:pos="9355"/>
      </w:tabs>
    </w:pPr>
  </w:style>
  <w:style w:type="character" w:customStyle="1" w:styleId="ae">
    <w:name w:val="Верхний колонтитул Знак"/>
    <w:basedOn w:val="a0"/>
    <w:link w:val="ad"/>
    <w:rsid w:val="00DC4E86"/>
    <w:rPr>
      <w:lang w:val="en-US" w:eastAsia="zh-CN"/>
    </w:rPr>
  </w:style>
  <w:style w:type="paragraph" w:styleId="af">
    <w:name w:val="footer"/>
    <w:basedOn w:val="a"/>
    <w:link w:val="af0"/>
    <w:rsid w:val="00DC4E86"/>
    <w:pPr>
      <w:tabs>
        <w:tab w:val="center" w:pos="4677"/>
        <w:tab w:val="right" w:pos="9355"/>
      </w:tabs>
    </w:pPr>
  </w:style>
  <w:style w:type="character" w:customStyle="1" w:styleId="af0">
    <w:name w:val="Нижний колонтитул Знак"/>
    <w:basedOn w:val="a0"/>
    <w:link w:val="af"/>
    <w:rsid w:val="00DC4E86"/>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tdeldog00@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3285</Words>
  <Characters>18725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User</cp:lastModifiedBy>
  <cp:revision>20</cp:revision>
  <dcterms:created xsi:type="dcterms:W3CDTF">2025-10-21T11:53:00Z</dcterms:created>
  <dcterms:modified xsi:type="dcterms:W3CDTF">2025-10-22T06:52:00Z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