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683E35" w:rsidTr="00683E35">
        <w:tc>
          <w:tcPr>
            <w:tcW w:w="4819" w:type="dxa"/>
          </w:tcPr>
          <w:p w:rsidR="00683E35" w:rsidRPr="00683E35" w:rsidRDefault="00683E35" w:rsidP="00683E35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683E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Участникам электронного аукциона</w:t>
            </w:r>
          </w:p>
        </w:tc>
      </w:tr>
      <w:tr w:rsidR="00683E35" w:rsidTr="00683E35">
        <w:tc>
          <w:tcPr>
            <w:tcW w:w="4819" w:type="dxa"/>
          </w:tcPr>
          <w:p w:rsidR="00683E35" w:rsidRPr="00683E35" w:rsidRDefault="00683E35" w:rsidP="007F2894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F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667189" w:rsidRPr="006671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Поставка </w:t>
            </w:r>
            <w:r w:rsidR="007F28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ГСМ</w:t>
            </w:r>
            <w:r w:rsidRPr="00D02F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683E35" w:rsidRPr="008D64B8" w:rsidRDefault="00683E35" w:rsidP="00CF3327">
      <w:pPr>
        <w:tabs>
          <w:tab w:val="left" w:pos="8505"/>
        </w:tabs>
        <w:spacing w:after="0" w:line="240" w:lineRule="auto"/>
        <w:ind w:left="4536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F3327" w:rsidRDefault="00CF3327" w:rsidP="00CF3327">
      <w:pPr>
        <w:tabs>
          <w:tab w:val="left" w:pos="8505"/>
        </w:tabs>
        <w:spacing w:after="0" w:line="240" w:lineRule="auto"/>
        <w:ind w:left="4536"/>
        <w:jc w:val="both"/>
        <w:rPr>
          <w:rFonts w:ascii="Times New Roman" w:eastAsia="Batang" w:hAnsi="Times New Roman" w:cs="Times New Roman"/>
          <w:b/>
          <w:bCs/>
          <w:i/>
          <w:iCs/>
          <w:color w:val="FF0000"/>
          <w:sz w:val="24"/>
          <w:szCs w:val="24"/>
        </w:rPr>
      </w:pPr>
    </w:p>
    <w:tbl>
      <w:tblPr>
        <w:tblStyle w:val="a8"/>
        <w:tblW w:w="978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683E35" w:rsidTr="00683E35">
        <w:tc>
          <w:tcPr>
            <w:tcW w:w="9782" w:type="dxa"/>
          </w:tcPr>
          <w:p w:rsidR="00683E35" w:rsidRPr="00683E35" w:rsidRDefault="00683E35" w:rsidP="00683E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E35">
              <w:rPr>
                <w:rFonts w:ascii="Times New Roman" w:eastAsia="Batang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Разъяснения положений извещения об электронном аукционе</w:t>
            </w:r>
          </w:p>
        </w:tc>
      </w:tr>
      <w:tr w:rsidR="00D02F84" w:rsidTr="002978A2">
        <w:tc>
          <w:tcPr>
            <w:tcW w:w="9782" w:type="dxa"/>
          </w:tcPr>
          <w:p w:rsidR="00D02F84" w:rsidRPr="00605459" w:rsidRDefault="00D02F84" w:rsidP="007F2894">
            <w:pPr>
              <w:pStyle w:val="3"/>
              <w:spacing w:before="240" w:after="0"/>
              <w:jc w:val="center"/>
              <w:rPr>
                <w:b/>
                <w:sz w:val="28"/>
                <w:szCs w:val="28"/>
              </w:rPr>
            </w:pPr>
            <w:r w:rsidRPr="00605459">
              <w:rPr>
                <w:b/>
                <w:sz w:val="28"/>
                <w:szCs w:val="28"/>
              </w:rPr>
              <w:t>«</w:t>
            </w:r>
            <w:r w:rsidR="00605459" w:rsidRPr="00605459">
              <w:rPr>
                <w:b/>
                <w:sz w:val="28"/>
                <w:szCs w:val="28"/>
              </w:rPr>
              <w:t xml:space="preserve">Поставка </w:t>
            </w:r>
            <w:r w:rsidR="007F2894">
              <w:rPr>
                <w:b/>
                <w:sz w:val="28"/>
                <w:szCs w:val="28"/>
              </w:rPr>
              <w:t>ГСМ</w:t>
            </w:r>
            <w:r w:rsidRPr="00605459">
              <w:rPr>
                <w:b/>
                <w:sz w:val="28"/>
                <w:szCs w:val="28"/>
              </w:rPr>
              <w:t>»</w:t>
            </w:r>
          </w:p>
        </w:tc>
      </w:tr>
      <w:tr w:rsidR="00683E35" w:rsidTr="00683E35">
        <w:tc>
          <w:tcPr>
            <w:tcW w:w="9782" w:type="dxa"/>
          </w:tcPr>
          <w:p w:rsidR="007F2894" w:rsidRPr="007F2894" w:rsidRDefault="007F2894" w:rsidP="00605459">
            <w:pPr>
              <w:pStyle w:val="3"/>
              <w:spacing w:before="24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Номер процедуры: </w:t>
            </w:r>
            <w:r w:rsidRPr="007F2894">
              <w:rPr>
                <w:b/>
                <w:sz w:val="28"/>
                <w:szCs w:val="28"/>
              </w:rPr>
              <w:t>6660325010DP</w:t>
            </w:r>
          </w:p>
          <w:p w:rsidR="00683E35" w:rsidRPr="00683E35" w:rsidRDefault="007F2894" w:rsidP="007F2894">
            <w:pPr>
              <w:pStyle w:val="3"/>
              <w:spacing w:before="240" w:after="0"/>
              <w:jc w:val="center"/>
              <w:rPr>
                <w:b/>
                <w:sz w:val="28"/>
                <w:szCs w:val="28"/>
              </w:rPr>
            </w:pPr>
            <w:r w:rsidRPr="007F2894">
              <w:rPr>
                <w:b/>
                <w:sz w:val="28"/>
                <w:szCs w:val="28"/>
              </w:rPr>
              <w:t>Реестровый номер: 32515343779</w:t>
            </w:r>
          </w:p>
        </w:tc>
      </w:tr>
      <w:tr w:rsidR="00683E35" w:rsidRPr="00736A25" w:rsidTr="00683E35">
        <w:tc>
          <w:tcPr>
            <w:tcW w:w="9782" w:type="dxa"/>
            <w:vAlign w:val="center"/>
          </w:tcPr>
          <w:p w:rsidR="00683E35" w:rsidRPr="00683E35" w:rsidRDefault="00683E35" w:rsidP="00683E35">
            <w:pPr>
              <w:spacing w:before="24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3E35" w:rsidRDefault="00683E35" w:rsidP="00CF3327">
      <w:pPr>
        <w:pStyle w:val="a4"/>
        <w:jc w:val="center"/>
        <w:rPr>
          <w:rFonts w:ascii="Times New Roman" w:eastAsia="Batang" w:hAnsi="Times New Roman"/>
          <w:b/>
          <w:bCs/>
          <w:i/>
          <w:iCs/>
          <w:color w:val="000000" w:themeColor="text1"/>
          <w:sz w:val="24"/>
          <w:szCs w:val="24"/>
          <w:lang w:val="x-none" w:eastAsia="en-US"/>
        </w:rPr>
      </w:pPr>
    </w:p>
    <w:p w:rsidR="00683E35" w:rsidRDefault="00683E35" w:rsidP="00CF3327">
      <w:pPr>
        <w:pStyle w:val="a4"/>
        <w:jc w:val="center"/>
        <w:rPr>
          <w:rFonts w:ascii="Times New Roman" w:eastAsia="Batang" w:hAnsi="Times New Roman"/>
          <w:b/>
          <w:bCs/>
          <w:i/>
          <w:iCs/>
          <w:color w:val="000000" w:themeColor="text1"/>
          <w:sz w:val="24"/>
          <w:szCs w:val="24"/>
          <w:lang w:val="x-none" w:eastAsia="en-US"/>
        </w:rPr>
      </w:pPr>
    </w:p>
    <w:tbl>
      <w:tblPr>
        <w:tblW w:w="523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9"/>
        <w:gridCol w:w="5010"/>
      </w:tblGrid>
      <w:tr w:rsidR="00CF3327" w:rsidRPr="005B43A7" w:rsidTr="00667189">
        <w:trPr>
          <w:trHeight w:val="314"/>
        </w:trPr>
        <w:tc>
          <w:tcPr>
            <w:tcW w:w="2500" w:type="pct"/>
          </w:tcPr>
          <w:p w:rsidR="00CF3327" w:rsidRPr="005B43A7" w:rsidRDefault="00CF3327" w:rsidP="003F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  <w:r w:rsidRPr="005B43A7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Содержание запроса</w:t>
            </w:r>
          </w:p>
        </w:tc>
        <w:tc>
          <w:tcPr>
            <w:tcW w:w="2500" w:type="pct"/>
            <w:hideMark/>
          </w:tcPr>
          <w:p w:rsidR="00CF3327" w:rsidRPr="005B43A7" w:rsidRDefault="00CF3327" w:rsidP="003F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  <w:r w:rsidRPr="005B43A7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Содержание разъяснений</w:t>
            </w:r>
          </w:p>
        </w:tc>
      </w:tr>
      <w:tr w:rsidR="00CF3327" w:rsidRPr="00AA389C" w:rsidTr="00667189">
        <w:trPr>
          <w:trHeight w:val="314"/>
        </w:trPr>
        <w:tc>
          <w:tcPr>
            <w:tcW w:w="2500" w:type="pct"/>
          </w:tcPr>
          <w:p w:rsidR="00CF3327" w:rsidRPr="007F2894" w:rsidRDefault="007F2894" w:rsidP="007F2894">
            <w:pPr>
              <w:widowControl w:val="0"/>
              <w:suppressAutoHyphens/>
              <w:spacing w:after="0" w:line="240" w:lineRule="auto"/>
              <w:ind w:right="113"/>
              <w:jc w:val="both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7F2894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Входящий запрос: 6678</w:t>
            </w:r>
          </w:p>
          <w:p w:rsidR="007F2894" w:rsidRDefault="007F2894" w:rsidP="007F2894">
            <w:pPr>
              <w:widowControl w:val="0"/>
              <w:suppressAutoHyphens/>
              <w:spacing w:after="0" w:line="240" w:lineRule="auto"/>
              <w:ind w:right="113" w:firstLine="314"/>
              <w:jc w:val="both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7F2894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br/>
              <w:t>Добрый день!</w:t>
            </w:r>
          </w:p>
          <w:p w:rsidR="007F2894" w:rsidRPr="005B43A7" w:rsidRDefault="007F2894" w:rsidP="007F2894">
            <w:pPr>
              <w:widowControl w:val="0"/>
              <w:suppressAutoHyphens/>
              <w:spacing w:after="0" w:line="240" w:lineRule="auto"/>
              <w:ind w:right="113" w:firstLine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894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В Приложении №1 прописана формулировка: Окончательное количество товара может изменяться по факту получения товара на ТО.</w:t>
            </w:r>
            <w:r w:rsidRPr="007F2894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br/>
              <w:t>Данная формулировка не применяется при ценообразовании, выбранным Заказчиком. Просим привести Спецификацию в контракте к соответствию.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500" w:type="pct"/>
          </w:tcPr>
          <w:p w:rsidR="00CF3327" w:rsidRPr="005B43A7" w:rsidRDefault="00CC317C" w:rsidP="003F5F6F">
            <w:pPr>
              <w:widowControl w:val="0"/>
              <w:suppressAutoHyphens/>
              <w:spacing w:after="0" w:line="240" w:lineRule="auto"/>
              <w:ind w:right="113" w:firstLine="314"/>
              <w:jc w:val="both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5B43A7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Рассмотрев Ваш запрос о даче разъяснения положений извещения об осуществлении закупки «</w:t>
            </w:r>
            <w:r w:rsidR="00667189" w:rsidRPr="005B43A7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 xml:space="preserve">Поставка </w:t>
            </w:r>
            <w:r w:rsidR="007F2894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ГСМ</w:t>
            </w:r>
            <w:r w:rsidRPr="005B43A7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», сообщаем следующее.</w:t>
            </w:r>
          </w:p>
          <w:p w:rsidR="00705E8C" w:rsidRPr="005B43A7" w:rsidRDefault="00705E8C" w:rsidP="003F5F6F">
            <w:pPr>
              <w:widowControl w:val="0"/>
              <w:suppressAutoHyphens/>
              <w:spacing w:after="0" w:line="240" w:lineRule="auto"/>
              <w:ind w:right="113" w:firstLine="314"/>
              <w:jc w:val="both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5B43A7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 xml:space="preserve">Заказчиком принято решение о внесении изменений в </w:t>
            </w:r>
            <w:r w:rsidR="00222760" w:rsidRPr="005B43A7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извещение об осуществлении закупки</w:t>
            </w:r>
            <w:r w:rsidRPr="005B43A7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C62059" w:rsidRPr="005B43A7" w:rsidRDefault="00705E8C" w:rsidP="00222760">
            <w:pPr>
              <w:widowControl w:val="0"/>
              <w:suppressAutoHyphens/>
              <w:spacing w:after="0" w:line="240" w:lineRule="auto"/>
              <w:ind w:right="113" w:firstLine="314"/>
              <w:jc w:val="both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5B43A7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 xml:space="preserve">Изменения будут размещены на сайте </w:t>
            </w:r>
            <w:hyperlink r:id="rId6" w:history="1">
              <w:r w:rsidRPr="005B43A7">
                <w:rPr>
                  <w:rFonts w:ascii="Times New Roman" w:eastAsia="Batang" w:hAnsi="Times New Roman" w:cs="Times New Roman"/>
                  <w:color w:val="000000" w:themeColor="text1"/>
                  <w:sz w:val="24"/>
                  <w:szCs w:val="24"/>
                </w:rPr>
                <w:t>www.zakupki.gov.ru</w:t>
              </w:r>
            </w:hyperlink>
          </w:p>
        </w:tc>
      </w:tr>
    </w:tbl>
    <w:p w:rsidR="00CF3327" w:rsidRDefault="00CF3327" w:rsidP="005C32BB">
      <w:pPr>
        <w:spacing w:after="0" w:line="240" w:lineRule="auto"/>
      </w:pPr>
    </w:p>
    <w:sectPr w:rsidR="00CF3327" w:rsidSect="00D02F84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B099D"/>
    <w:multiLevelType w:val="hybridMultilevel"/>
    <w:tmpl w:val="59E03F22"/>
    <w:lvl w:ilvl="0" w:tplc="ED0EE6D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BE8"/>
    <w:rsid w:val="00022091"/>
    <w:rsid w:val="00063262"/>
    <w:rsid w:val="000D3C44"/>
    <w:rsid w:val="00116EB0"/>
    <w:rsid w:val="00141855"/>
    <w:rsid w:val="001823DD"/>
    <w:rsid w:val="001F5E7D"/>
    <w:rsid w:val="00222760"/>
    <w:rsid w:val="002402A9"/>
    <w:rsid w:val="00277536"/>
    <w:rsid w:val="002A4A1B"/>
    <w:rsid w:val="002B1EE5"/>
    <w:rsid w:val="003532E0"/>
    <w:rsid w:val="003C436B"/>
    <w:rsid w:val="00453AC1"/>
    <w:rsid w:val="00473454"/>
    <w:rsid w:val="00505A9C"/>
    <w:rsid w:val="00506B1D"/>
    <w:rsid w:val="005576DE"/>
    <w:rsid w:val="00571EFD"/>
    <w:rsid w:val="005B43A7"/>
    <w:rsid w:val="005C32BB"/>
    <w:rsid w:val="00605459"/>
    <w:rsid w:val="00667189"/>
    <w:rsid w:val="00683E35"/>
    <w:rsid w:val="00705E8C"/>
    <w:rsid w:val="0074386B"/>
    <w:rsid w:val="007B7EF0"/>
    <w:rsid w:val="007C731C"/>
    <w:rsid w:val="007F2894"/>
    <w:rsid w:val="00824581"/>
    <w:rsid w:val="00833B52"/>
    <w:rsid w:val="00883C5F"/>
    <w:rsid w:val="008B2CA2"/>
    <w:rsid w:val="00A24495"/>
    <w:rsid w:val="00AA2645"/>
    <w:rsid w:val="00AA389C"/>
    <w:rsid w:val="00AD4953"/>
    <w:rsid w:val="00AF6644"/>
    <w:rsid w:val="00BC6F31"/>
    <w:rsid w:val="00BD6495"/>
    <w:rsid w:val="00BF58DE"/>
    <w:rsid w:val="00C62059"/>
    <w:rsid w:val="00C96279"/>
    <w:rsid w:val="00CC317C"/>
    <w:rsid w:val="00CC3F3A"/>
    <w:rsid w:val="00CE7C20"/>
    <w:rsid w:val="00CF3327"/>
    <w:rsid w:val="00D02034"/>
    <w:rsid w:val="00D02F84"/>
    <w:rsid w:val="00D256B3"/>
    <w:rsid w:val="00D53B6B"/>
    <w:rsid w:val="00D57D0F"/>
    <w:rsid w:val="00DE4665"/>
    <w:rsid w:val="00DF42B2"/>
    <w:rsid w:val="00E34B42"/>
    <w:rsid w:val="00EE3AFB"/>
    <w:rsid w:val="00EF1449"/>
    <w:rsid w:val="00F50BE8"/>
    <w:rsid w:val="00FD4C3C"/>
    <w:rsid w:val="00FE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2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F3327"/>
    <w:rPr>
      <w:color w:val="0000FF"/>
      <w:u w:val="single"/>
    </w:rPr>
  </w:style>
  <w:style w:type="paragraph" w:styleId="a4">
    <w:name w:val="No Spacing"/>
    <w:uiPriority w:val="1"/>
    <w:qFormat/>
    <w:rsid w:val="00CF33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7EF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B7EF0"/>
    <w:pPr>
      <w:ind w:left="720"/>
      <w:contextualSpacing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68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683E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683E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2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F3327"/>
    <w:rPr>
      <w:color w:val="0000FF"/>
      <w:u w:val="single"/>
    </w:rPr>
  </w:style>
  <w:style w:type="paragraph" w:styleId="a4">
    <w:name w:val="No Spacing"/>
    <w:uiPriority w:val="1"/>
    <w:qFormat/>
    <w:rsid w:val="00CF33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7EF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B7EF0"/>
    <w:pPr>
      <w:ind w:left="720"/>
      <w:contextualSpacing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68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683E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683E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Файрушина Алина Садыковна</dc:creator>
  <cp:lastModifiedBy>Евлентьева Л.А</cp:lastModifiedBy>
  <cp:revision>2</cp:revision>
  <cp:lastPrinted>2025-10-29T06:40:00Z</cp:lastPrinted>
  <dcterms:created xsi:type="dcterms:W3CDTF">2025-10-29T07:00:00Z</dcterms:created>
  <dcterms:modified xsi:type="dcterms:W3CDTF">2025-10-29T07:00:00Z</dcterms:modified>
</cp:coreProperties>
</file>