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436DC" w14:textId="317615D9" w:rsidR="00864859" w:rsidRPr="00E26A93" w:rsidRDefault="00864859" w:rsidP="00F64747">
      <w:pPr>
        <w:jc w:val="center"/>
        <w:outlineLvl w:val="0"/>
        <w:rPr>
          <w:b/>
          <w:bCs/>
          <w:sz w:val="22"/>
          <w:szCs w:val="22"/>
          <w:highlight w:val="cyan"/>
        </w:rPr>
      </w:pPr>
      <w:r w:rsidRPr="00E26A93">
        <w:rPr>
          <w:b/>
          <w:bCs/>
          <w:sz w:val="22"/>
          <w:szCs w:val="22"/>
          <w:highlight w:val="cyan"/>
        </w:rPr>
        <w:t>ПРОЕКТ ДОГОВОРА</w:t>
      </w:r>
    </w:p>
    <w:p w14:paraId="39C5BCEA" w14:textId="7F23ED51" w:rsidR="00F343D5" w:rsidRPr="00E26A93" w:rsidRDefault="00685679" w:rsidP="00F64747">
      <w:pPr>
        <w:jc w:val="center"/>
        <w:outlineLvl w:val="0"/>
        <w:rPr>
          <w:b/>
          <w:bCs/>
          <w:sz w:val="22"/>
          <w:szCs w:val="22"/>
          <w:highlight w:val="cyan"/>
        </w:rPr>
      </w:pPr>
      <w:r w:rsidRPr="00E26A93">
        <w:rPr>
          <w:b/>
          <w:bCs/>
          <w:sz w:val="22"/>
          <w:szCs w:val="22"/>
          <w:highlight w:val="cyan"/>
        </w:rPr>
        <w:t xml:space="preserve">ДОГОВОР № </w:t>
      </w:r>
      <w:r w:rsidR="00864859" w:rsidRPr="00E26A93">
        <w:rPr>
          <w:b/>
          <w:bCs/>
          <w:sz w:val="22"/>
          <w:szCs w:val="22"/>
          <w:highlight w:val="cyan"/>
        </w:rPr>
        <w:t>____</w:t>
      </w:r>
    </w:p>
    <w:p w14:paraId="37B4CF6F" w14:textId="6DD3C59A" w:rsidR="00864859" w:rsidRDefault="00312802" w:rsidP="00F64747">
      <w:pPr>
        <w:jc w:val="center"/>
        <w:outlineLvl w:val="0"/>
        <w:rPr>
          <w:b/>
          <w:bCs/>
          <w:sz w:val="22"/>
          <w:szCs w:val="22"/>
        </w:rPr>
      </w:pPr>
      <w:bookmarkStart w:id="0" w:name="_Hlk215063616"/>
      <w:r>
        <w:rPr>
          <w:b/>
          <w:bCs/>
          <w:sz w:val="22"/>
          <w:szCs w:val="22"/>
        </w:rPr>
        <w:t>На оказание услуг по заправке, ремонту картриджей и техническое обслуживание оргтехники</w:t>
      </w:r>
    </w:p>
    <w:bookmarkEnd w:id="0"/>
    <w:p w14:paraId="6112E617" w14:textId="77777777" w:rsidR="00864859" w:rsidRDefault="00864859" w:rsidP="00F64747">
      <w:pPr>
        <w:jc w:val="center"/>
        <w:outlineLvl w:val="0"/>
        <w:rPr>
          <w:b/>
          <w:bCs/>
          <w:sz w:val="22"/>
          <w:szCs w:val="22"/>
        </w:rPr>
      </w:pPr>
    </w:p>
    <w:p w14:paraId="3D7B767D" w14:textId="2B2AAD3D" w:rsidR="00F343D5" w:rsidRDefault="00F343D5" w:rsidP="00F64747">
      <w:pPr>
        <w:pStyle w:val="a6"/>
        <w:spacing w:after="0"/>
        <w:jc w:val="center"/>
        <w:rPr>
          <w:sz w:val="22"/>
          <w:szCs w:val="22"/>
        </w:rPr>
      </w:pPr>
      <w:r>
        <w:rPr>
          <w:sz w:val="22"/>
          <w:szCs w:val="22"/>
        </w:rPr>
        <w:t>г.</w:t>
      </w:r>
      <w:r>
        <w:rPr>
          <w:sz w:val="22"/>
          <w:szCs w:val="22"/>
        </w:rPr>
        <w:tab/>
        <w:t xml:space="preserve">                </w:t>
      </w:r>
      <w:r w:rsidR="00685679">
        <w:rPr>
          <w:sz w:val="22"/>
          <w:szCs w:val="22"/>
        </w:rPr>
        <w:t xml:space="preserve">                         </w:t>
      </w:r>
      <w:r w:rsidR="00685679">
        <w:rPr>
          <w:sz w:val="22"/>
          <w:szCs w:val="22"/>
        </w:rPr>
        <w:tab/>
      </w:r>
      <w:r w:rsidR="00685679">
        <w:rPr>
          <w:sz w:val="22"/>
          <w:szCs w:val="22"/>
        </w:rPr>
        <w:tab/>
      </w:r>
      <w:r w:rsidR="00685679">
        <w:rPr>
          <w:sz w:val="22"/>
          <w:szCs w:val="22"/>
        </w:rPr>
        <w:tab/>
      </w:r>
      <w:r w:rsidR="00685679">
        <w:rPr>
          <w:sz w:val="22"/>
          <w:szCs w:val="22"/>
        </w:rPr>
        <w:tab/>
      </w:r>
      <w:r w:rsidR="00685679">
        <w:rPr>
          <w:sz w:val="22"/>
          <w:szCs w:val="22"/>
        </w:rPr>
        <w:tab/>
      </w:r>
      <w:r w:rsidR="00864859">
        <w:rPr>
          <w:sz w:val="22"/>
          <w:szCs w:val="22"/>
        </w:rPr>
        <w:t>«___»</w:t>
      </w:r>
      <w:r w:rsidR="00685679">
        <w:rPr>
          <w:sz w:val="22"/>
          <w:szCs w:val="22"/>
        </w:rPr>
        <w:t>.</w:t>
      </w:r>
      <w:r w:rsidR="00864859">
        <w:rPr>
          <w:sz w:val="22"/>
          <w:szCs w:val="22"/>
        </w:rPr>
        <w:t>____</w:t>
      </w:r>
      <w:r w:rsidR="00685679">
        <w:rPr>
          <w:sz w:val="22"/>
          <w:szCs w:val="22"/>
        </w:rPr>
        <w:t>.</w:t>
      </w:r>
      <w:r w:rsidR="00052C82">
        <w:rPr>
          <w:sz w:val="22"/>
          <w:szCs w:val="22"/>
        </w:rPr>
        <w:t>202</w:t>
      </w:r>
      <w:r w:rsidR="00864859">
        <w:rPr>
          <w:sz w:val="22"/>
          <w:szCs w:val="22"/>
        </w:rPr>
        <w:t>5</w:t>
      </w:r>
      <w:r>
        <w:rPr>
          <w:sz w:val="22"/>
          <w:szCs w:val="22"/>
        </w:rPr>
        <w:t xml:space="preserve"> г.</w:t>
      </w:r>
    </w:p>
    <w:p w14:paraId="447D5EF2" w14:textId="77777777" w:rsidR="00A36E0E" w:rsidRDefault="00A36E0E" w:rsidP="00F64747">
      <w:pPr>
        <w:ind w:right="-1" w:firstLine="708"/>
        <w:jc w:val="both"/>
        <w:rPr>
          <w:b/>
          <w:sz w:val="22"/>
          <w:szCs w:val="22"/>
        </w:rPr>
      </w:pPr>
    </w:p>
    <w:p w14:paraId="3AA031C1" w14:textId="4E29D333" w:rsidR="00137100" w:rsidRDefault="00864859" w:rsidP="00864859">
      <w:pPr>
        <w:ind w:right="-1" w:firstLine="708"/>
        <w:jc w:val="both"/>
        <w:rPr>
          <w:sz w:val="22"/>
          <w:szCs w:val="22"/>
        </w:rPr>
      </w:pPr>
      <w:r>
        <w:rPr>
          <w:b/>
          <w:sz w:val="22"/>
          <w:szCs w:val="22"/>
        </w:rPr>
        <w:t>____________________________________</w:t>
      </w:r>
      <w:r w:rsidR="001B3A00" w:rsidRPr="001B3A00">
        <w:rPr>
          <w:b/>
          <w:sz w:val="22"/>
          <w:szCs w:val="22"/>
        </w:rPr>
        <w:t>,</w:t>
      </w:r>
      <w:r w:rsidRPr="00864859">
        <w:t xml:space="preserve"> </w:t>
      </w:r>
      <w:r w:rsidRPr="00864859">
        <w:rPr>
          <w:bCs/>
          <w:sz w:val="22"/>
          <w:szCs w:val="22"/>
        </w:rPr>
        <w:t>именуемое в дальнейшем</w:t>
      </w:r>
      <w:r w:rsidRPr="00864859">
        <w:rPr>
          <w:b/>
          <w:sz w:val="22"/>
          <w:szCs w:val="22"/>
        </w:rPr>
        <w:t xml:space="preserve"> «</w:t>
      </w:r>
      <w:r>
        <w:rPr>
          <w:b/>
          <w:sz w:val="22"/>
          <w:szCs w:val="22"/>
        </w:rPr>
        <w:t>Исполнитель</w:t>
      </w:r>
      <w:r w:rsidRPr="00864859">
        <w:rPr>
          <w:b/>
          <w:sz w:val="22"/>
          <w:szCs w:val="22"/>
        </w:rPr>
        <w:t>»,</w:t>
      </w:r>
      <w:r w:rsidR="001B3A00" w:rsidRPr="001B3A00">
        <w:rPr>
          <w:sz w:val="22"/>
          <w:szCs w:val="22"/>
        </w:rPr>
        <w:t xml:space="preserve"> </w:t>
      </w:r>
      <w:r>
        <w:rPr>
          <w:sz w:val="22"/>
          <w:szCs w:val="22"/>
        </w:rPr>
        <w:t xml:space="preserve">в лице:___________________ </w:t>
      </w:r>
      <w:r w:rsidR="001B3A00" w:rsidRPr="001B3A00">
        <w:rPr>
          <w:sz w:val="22"/>
          <w:szCs w:val="22"/>
        </w:rPr>
        <w:t>действующ</w:t>
      </w:r>
      <w:r>
        <w:rPr>
          <w:sz w:val="22"/>
          <w:szCs w:val="22"/>
        </w:rPr>
        <w:t>его</w:t>
      </w:r>
      <w:r w:rsidR="001B3A00" w:rsidRPr="001B3A00">
        <w:rPr>
          <w:sz w:val="22"/>
          <w:szCs w:val="22"/>
        </w:rPr>
        <w:t xml:space="preserve"> на основании</w:t>
      </w:r>
      <w:r>
        <w:rPr>
          <w:sz w:val="22"/>
          <w:szCs w:val="22"/>
        </w:rPr>
        <w:t>______________</w:t>
      </w:r>
      <w:r w:rsidR="001B3A00" w:rsidRPr="001B3A00">
        <w:rPr>
          <w:sz w:val="22"/>
          <w:szCs w:val="22"/>
        </w:rPr>
        <w:t xml:space="preserve">, </w:t>
      </w:r>
      <w:r w:rsidR="00F343D5" w:rsidRPr="001B3A00">
        <w:rPr>
          <w:sz w:val="22"/>
          <w:szCs w:val="22"/>
        </w:rPr>
        <w:t xml:space="preserve">с одной стороны, и </w:t>
      </w:r>
      <w:r w:rsidR="001B3A00" w:rsidRPr="001B3A00">
        <w:rPr>
          <w:b/>
          <w:sz w:val="22"/>
          <w:szCs w:val="22"/>
          <w:lang w:eastAsia="ar-SA"/>
        </w:rPr>
        <w:t xml:space="preserve">Автономное учреждение Тюменской области «Комплексный центр социального обслуживания населения Тюменского </w:t>
      </w:r>
      <w:r w:rsidR="001A7C0B">
        <w:rPr>
          <w:b/>
          <w:sz w:val="22"/>
          <w:szCs w:val="22"/>
          <w:lang w:eastAsia="ar-SA"/>
        </w:rPr>
        <w:t>муниципального округа</w:t>
      </w:r>
      <w:r w:rsidR="001B3A00" w:rsidRPr="001B3A00">
        <w:rPr>
          <w:b/>
          <w:sz w:val="22"/>
          <w:szCs w:val="22"/>
          <w:lang w:eastAsia="ar-SA"/>
        </w:rPr>
        <w:t xml:space="preserve">» (АУ ТО «КЦСОН Тюменского </w:t>
      </w:r>
      <w:r w:rsidR="001A7C0B">
        <w:rPr>
          <w:b/>
          <w:sz w:val="22"/>
          <w:szCs w:val="22"/>
          <w:lang w:eastAsia="ar-SA"/>
        </w:rPr>
        <w:t>муниципального округа</w:t>
      </w:r>
      <w:r w:rsidR="001B3A00" w:rsidRPr="001B3A00">
        <w:rPr>
          <w:b/>
          <w:sz w:val="22"/>
          <w:szCs w:val="22"/>
          <w:lang w:eastAsia="ar-SA"/>
        </w:rPr>
        <w:t>»)</w:t>
      </w:r>
      <w:r w:rsidR="001B3A00" w:rsidRPr="001B3A00">
        <w:rPr>
          <w:sz w:val="22"/>
          <w:szCs w:val="22"/>
          <w:lang w:eastAsia="ar-SA"/>
        </w:rPr>
        <w:t xml:space="preserve">, </w:t>
      </w:r>
      <w:bookmarkStart w:id="1" w:name="_Hlk215063531"/>
      <w:r w:rsidR="001B3A00" w:rsidRPr="001B3A00">
        <w:rPr>
          <w:sz w:val="22"/>
          <w:szCs w:val="22"/>
          <w:lang w:eastAsia="ar-SA"/>
        </w:rPr>
        <w:t>именуемое в дальнейшем «</w:t>
      </w:r>
      <w:r w:rsidR="001B3A00" w:rsidRPr="001B3A00">
        <w:rPr>
          <w:b/>
          <w:sz w:val="22"/>
          <w:szCs w:val="22"/>
          <w:lang w:eastAsia="ar-SA"/>
        </w:rPr>
        <w:t>Заказчик</w:t>
      </w:r>
      <w:r w:rsidR="001B3A00" w:rsidRPr="001B3A00">
        <w:rPr>
          <w:sz w:val="22"/>
          <w:szCs w:val="22"/>
          <w:lang w:eastAsia="ar-SA"/>
        </w:rPr>
        <w:t>»,</w:t>
      </w:r>
      <w:bookmarkEnd w:id="1"/>
      <w:r w:rsidR="001B3A00" w:rsidRPr="001B3A00">
        <w:rPr>
          <w:sz w:val="22"/>
          <w:szCs w:val="22"/>
          <w:lang w:eastAsia="ar-SA"/>
        </w:rPr>
        <w:t xml:space="preserve"> в лице </w:t>
      </w:r>
      <w:r w:rsidR="00675AF8">
        <w:rPr>
          <w:b/>
          <w:sz w:val="22"/>
          <w:szCs w:val="22"/>
          <w:lang w:eastAsia="ar-SA"/>
        </w:rPr>
        <w:t>директора Мостовщикова Дмитрия Владимировича</w:t>
      </w:r>
      <w:r w:rsidR="001B3A00" w:rsidRPr="001B3A00">
        <w:rPr>
          <w:sz w:val="22"/>
          <w:szCs w:val="22"/>
          <w:lang w:eastAsia="ar-SA"/>
        </w:rPr>
        <w:t>, действующего на основании Устава</w:t>
      </w:r>
      <w:r w:rsidR="00F343D5" w:rsidRPr="001B3A00">
        <w:rPr>
          <w:sz w:val="22"/>
          <w:szCs w:val="22"/>
        </w:rPr>
        <w:t xml:space="preserve">, с другой стороны, </w:t>
      </w:r>
      <w:r w:rsidR="00137100" w:rsidRPr="001B3A00">
        <w:rPr>
          <w:sz w:val="22"/>
          <w:szCs w:val="22"/>
        </w:rPr>
        <w:t xml:space="preserve">именуемые по тексту договора каждая по отдельности – </w:t>
      </w:r>
      <w:r w:rsidR="00137100" w:rsidRPr="001B3A00">
        <w:rPr>
          <w:b/>
          <w:sz w:val="22"/>
          <w:szCs w:val="22"/>
        </w:rPr>
        <w:t>«Сторона»</w:t>
      </w:r>
      <w:r w:rsidR="00137100" w:rsidRPr="001B3A00">
        <w:rPr>
          <w:sz w:val="22"/>
          <w:szCs w:val="22"/>
        </w:rPr>
        <w:t xml:space="preserve">, а совместно – </w:t>
      </w:r>
      <w:r w:rsidR="00137100" w:rsidRPr="001B3A00">
        <w:rPr>
          <w:b/>
          <w:sz w:val="22"/>
          <w:szCs w:val="22"/>
        </w:rPr>
        <w:t>«Стороны»</w:t>
      </w:r>
      <w:r w:rsidR="00137100" w:rsidRPr="001B3A00">
        <w:rPr>
          <w:sz w:val="22"/>
          <w:szCs w:val="22"/>
        </w:rPr>
        <w:t>, заключили настоящий договор (далее - Договор) в порядке, предусмотренном Федеральным законом от 18.07.2011 № 223-ФЗ «О закупках товаров, работ, услуг отдельными видами юридических лиц» о нижеследующем:</w:t>
      </w:r>
    </w:p>
    <w:p w14:paraId="07DA28F4" w14:textId="77777777" w:rsidR="00F70D1B" w:rsidRPr="00312802" w:rsidRDefault="00F343D5" w:rsidP="00E47145">
      <w:pPr>
        <w:pStyle w:val="1"/>
        <w:spacing w:before="0" w:after="0"/>
        <w:jc w:val="center"/>
        <w:rPr>
          <w:rFonts w:ascii="Times New Roman" w:hAnsi="Times New Roman" w:cs="Times New Roman"/>
          <w:i/>
          <w:iCs/>
          <w:sz w:val="22"/>
          <w:szCs w:val="22"/>
        </w:rPr>
      </w:pPr>
      <w:r w:rsidRPr="00312802">
        <w:rPr>
          <w:rFonts w:ascii="Times New Roman" w:hAnsi="Times New Roman" w:cs="Times New Roman"/>
          <w:i/>
          <w:iCs/>
          <w:sz w:val="22"/>
          <w:szCs w:val="22"/>
        </w:rPr>
        <w:t>1.</w:t>
      </w:r>
      <w:r w:rsidR="00AF78C1" w:rsidRPr="00312802">
        <w:rPr>
          <w:rFonts w:ascii="Times New Roman" w:hAnsi="Times New Roman" w:cs="Times New Roman"/>
          <w:i/>
          <w:iCs/>
          <w:sz w:val="22"/>
          <w:szCs w:val="22"/>
        </w:rPr>
        <w:t xml:space="preserve"> </w:t>
      </w:r>
      <w:r w:rsidRPr="00312802">
        <w:rPr>
          <w:rFonts w:ascii="Times New Roman" w:hAnsi="Times New Roman" w:cs="Times New Roman"/>
          <w:i/>
          <w:iCs/>
          <w:sz w:val="22"/>
          <w:szCs w:val="22"/>
        </w:rPr>
        <w:t>Предмет договора</w:t>
      </w:r>
    </w:p>
    <w:p w14:paraId="5761D39C" w14:textId="25212108" w:rsidR="00F343D5" w:rsidRPr="00E26A93" w:rsidRDefault="00F343D5" w:rsidP="00F64747">
      <w:pPr>
        <w:pStyle w:val="a3"/>
        <w:tabs>
          <w:tab w:val="left" w:pos="708"/>
        </w:tabs>
        <w:jc w:val="both"/>
        <w:rPr>
          <w:bCs/>
          <w:sz w:val="22"/>
          <w:szCs w:val="22"/>
        </w:rPr>
      </w:pPr>
      <w:r w:rsidRPr="00312802">
        <w:rPr>
          <w:sz w:val="22"/>
          <w:szCs w:val="22"/>
        </w:rPr>
        <w:t>1.1</w:t>
      </w:r>
      <w:r w:rsidR="00AF78C1" w:rsidRPr="00312802">
        <w:rPr>
          <w:sz w:val="22"/>
          <w:szCs w:val="22"/>
        </w:rPr>
        <w:t>.</w:t>
      </w:r>
      <w:r w:rsidRPr="00312802">
        <w:rPr>
          <w:sz w:val="22"/>
          <w:szCs w:val="22"/>
        </w:rPr>
        <w:t xml:space="preserve"> Исполнитель обязуется оказывать </w:t>
      </w:r>
      <w:r w:rsidRPr="00312802">
        <w:rPr>
          <w:b/>
          <w:sz w:val="22"/>
          <w:szCs w:val="22"/>
        </w:rPr>
        <w:t xml:space="preserve">услуги </w:t>
      </w:r>
      <w:r w:rsidR="00864859" w:rsidRPr="00312802">
        <w:rPr>
          <w:b/>
          <w:sz w:val="22"/>
          <w:szCs w:val="22"/>
        </w:rPr>
        <w:t xml:space="preserve"> по  заправке</w:t>
      </w:r>
      <w:r w:rsidR="00312802" w:rsidRPr="00312802">
        <w:rPr>
          <w:b/>
          <w:sz w:val="22"/>
          <w:szCs w:val="22"/>
        </w:rPr>
        <w:t>, ремонту</w:t>
      </w:r>
      <w:r w:rsidR="00864859" w:rsidRPr="00312802">
        <w:rPr>
          <w:b/>
          <w:sz w:val="22"/>
          <w:szCs w:val="22"/>
        </w:rPr>
        <w:t xml:space="preserve"> картриджей, техническое обслуживание оргтехники</w:t>
      </w:r>
      <w:r w:rsidR="00E26A93" w:rsidRPr="00312802">
        <w:rPr>
          <w:bCs/>
          <w:sz w:val="22"/>
          <w:szCs w:val="22"/>
        </w:rPr>
        <w:t>, надлежащего качества в обусловленный срок в соответствии с Приложением № 1 «Спецификацией», Приложением 2 «Техническим заданием» к настоящему договору (далее по тексту - товар) в обусловленный договором срок</w:t>
      </w:r>
      <w:r w:rsidR="00864859" w:rsidRPr="00312802">
        <w:rPr>
          <w:bCs/>
          <w:sz w:val="22"/>
          <w:szCs w:val="22"/>
        </w:rPr>
        <w:t xml:space="preserve">  (далее услуги)</w:t>
      </w:r>
      <w:r w:rsidR="00E26A93" w:rsidRPr="00312802">
        <w:rPr>
          <w:bCs/>
          <w:sz w:val="22"/>
          <w:szCs w:val="22"/>
        </w:rPr>
        <w:t xml:space="preserve"> которые включают в себя:</w:t>
      </w:r>
      <w:r w:rsidR="00E26A93">
        <w:rPr>
          <w:bCs/>
          <w:sz w:val="22"/>
          <w:szCs w:val="22"/>
        </w:rPr>
        <w:t xml:space="preserve"> </w:t>
      </w:r>
      <w:r w:rsidR="00E26A93" w:rsidRPr="00E26A93">
        <w:rPr>
          <w:b/>
          <w:sz w:val="22"/>
          <w:szCs w:val="22"/>
        </w:rPr>
        <w:t xml:space="preserve">работы </w:t>
      </w:r>
      <w:r w:rsidRPr="005563FE">
        <w:rPr>
          <w:b/>
          <w:sz w:val="22"/>
          <w:szCs w:val="22"/>
        </w:rPr>
        <w:t xml:space="preserve">по восстановлению (ремонту) и заправке тонером картриджей для оргтехники, по обеспечению технического обслуживания оргтехники Заказчика: </w:t>
      </w:r>
      <w:r w:rsidR="00ED526F" w:rsidRPr="005563FE">
        <w:rPr>
          <w:b/>
          <w:sz w:val="22"/>
          <w:szCs w:val="22"/>
        </w:rPr>
        <w:t>компьютеров</w:t>
      </w:r>
      <w:r w:rsidR="00314EF8" w:rsidRPr="005563FE">
        <w:rPr>
          <w:b/>
          <w:sz w:val="22"/>
          <w:szCs w:val="22"/>
        </w:rPr>
        <w:t xml:space="preserve"> (далее – ПК)</w:t>
      </w:r>
      <w:r w:rsidR="00ED526F" w:rsidRPr="005563FE">
        <w:rPr>
          <w:b/>
          <w:sz w:val="22"/>
          <w:szCs w:val="22"/>
        </w:rPr>
        <w:t xml:space="preserve">, </w:t>
      </w:r>
      <w:r w:rsidRPr="005563FE">
        <w:rPr>
          <w:b/>
          <w:sz w:val="22"/>
          <w:szCs w:val="22"/>
        </w:rPr>
        <w:t>копировальных аппаратов, принтеров, многофункциональных устройств и т.п., регламентный и срочный ремонт оргтехники</w:t>
      </w:r>
      <w:r>
        <w:rPr>
          <w:sz w:val="22"/>
          <w:szCs w:val="22"/>
        </w:rPr>
        <w:t>, а Заказчик обязуется принять и оплатить оказанные Исполнителем услуги на условиях, предусмотренных настоящим Договором.</w:t>
      </w:r>
    </w:p>
    <w:p w14:paraId="5EFFDFA3" w14:textId="77777777" w:rsidR="00ED526F" w:rsidRDefault="00ED526F" w:rsidP="00F64747">
      <w:pPr>
        <w:pStyle w:val="a3"/>
        <w:tabs>
          <w:tab w:val="left" w:pos="708"/>
        </w:tabs>
        <w:jc w:val="both"/>
        <w:rPr>
          <w:sz w:val="22"/>
          <w:szCs w:val="22"/>
        </w:rPr>
      </w:pPr>
      <w:r>
        <w:rPr>
          <w:sz w:val="22"/>
          <w:szCs w:val="22"/>
        </w:rPr>
        <w:t>1.2.</w:t>
      </w:r>
      <w:r w:rsidR="00314EF8">
        <w:rPr>
          <w:sz w:val="22"/>
          <w:szCs w:val="22"/>
        </w:rPr>
        <w:t xml:space="preserve"> Исполнитель при оказании услуг по техническому обслуживанию и ремонту оргтехники выполняет следующие виды услуг:</w:t>
      </w:r>
    </w:p>
    <w:p w14:paraId="1933537F" w14:textId="77777777" w:rsidR="00137100" w:rsidRPr="00137100" w:rsidRDefault="00137100" w:rsidP="00F64747">
      <w:pPr>
        <w:shd w:val="clear" w:color="auto" w:fill="FFFFFF"/>
        <w:tabs>
          <w:tab w:val="left" w:pos="851"/>
          <w:tab w:val="left" w:pos="993"/>
        </w:tabs>
        <w:ind w:left="650"/>
        <w:jc w:val="both"/>
        <w:rPr>
          <w:sz w:val="22"/>
          <w:szCs w:val="22"/>
        </w:rPr>
      </w:pPr>
      <w:r w:rsidRPr="00137100">
        <w:rPr>
          <w:color w:val="000000"/>
          <w:spacing w:val="-3"/>
          <w:sz w:val="22"/>
          <w:szCs w:val="22"/>
        </w:rPr>
        <w:t>а)</w:t>
      </w:r>
      <w:r w:rsidRPr="00137100">
        <w:rPr>
          <w:color w:val="000000"/>
          <w:sz w:val="22"/>
          <w:szCs w:val="22"/>
        </w:rPr>
        <w:tab/>
      </w:r>
      <w:r w:rsidRPr="00137100">
        <w:rPr>
          <w:color w:val="000000"/>
          <w:sz w:val="22"/>
          <w:szCs w:val="22"/>
        </w:rPr>
        <w:tab/>
        <w:t>оперативное восстановление работоспособности ПК и оргтехники по аварийному вызову;</w:t>
      </w:r>
    </w:p>
    <w:p w14:paraId="6116FC76" w14:textId="77777777" w:rsidR="00137100" w:rsidRPr="00137100" w:rsidRDefault="00137100" w:rsidP="00F64747">
      <w:pPr>
        <w:shd w:val="clear" w:color="auto" w:fill="FFFFFF"/>
        <w:tabs>
          <w:tab w:val="left" w:pos="851"/>
          <w:tab w:val="left" w:pos="993"/>
        </w:tabs>
        <w:ind w:left="650"/>
        <w:jc w:val="both"/>
        <w:rPr>
          <w:color w:val="000000"/>
          <w:spacing w:val="-4"/>
          <w:sz w:val="22"/>
          <w:szCs w:val="22"/>
        </w:rPr>
      </w:pPr>
      <w:r w:rsidRPr="00137100">
        <w:rPr>
          <w:color w:val="000000"/>
          <w:spacing w:val="-4"/>
          <w:sz w:val="22"/>
          <w:szCs w:val="22"/>
        </w:rPr>
        <w:t>б)</w:t>
      </w:r>
      <w:r w:rsidRPr="00137100">
        <w:rPr>
          <w:color w:val="000000"/>
          <w:spacing w:val="-4"/>
          <w:sz w:val="22"/>
          <w:szCs w:val="22"/>
        </w:rPr>
        <w:tab/>
      </w:r>
      <w:r w:rsidRPr="00137100">
        <w:rPr>
          <w:color w:val="000000"/>
          <w:spacing w:val="-4"/>
          <w:sz w:val="22"/>
          <w:szCs w:val="22"/>
        </w:rPr>
        <w:tab/>
        <w:t>оперативное восстановление работоспособности ПК и оргтехники через удаленный доступ;</w:t>
      </w:r>
    </w:p>
    <w:p w14:paraId="49E02617" w14:textId="77777777" w:rsidR="00137100" w:rsidRPr="00137100" w:rsidRDefault="00137100" w:rsidP="00F64747">
      <w:pPr>
        <w:shd w:val="clear" w:color="auto" w:fill="FFFFFF"/>
        <w:tabs>
          <w:tab w:val="left" w:pos="851"/>
          <w:tab w:val="left" w:pos="993"/>
        </w:tabs>
        <w:ind w:left="650"/>
        <w:jc w:val="both"/>
        <w:rPr>
          <w:color w:val="000000"/>
          <w:spacing w:val="-4"/>
          <w:sz w:val="22"/>
          <w:szCs w:val="22"/>
        </w:rPr>
      </w:pPr>
      <w:r w:rsidRPr="00137100">
        <w:rPr>
          <w:color w:val="000000"/>
          <w:spacing w:val="-4"/>
          <w:sz w:val="22"/>
          <w:szCs w:val="22"/>
        </w:rPr>
        <w:t>в)</w:t>
      </w:r>
      <w:r w:rsidRPr="00137100">
        <w:rPr>
          <w:color w:val="000000"/>
          <w:spacing w:val="-4"/>
          <w:sz w:val="22"/>
          <w:szCs w:val="22"/>
        </w:rPr>
        <w:tab/>
      </w:r>
      <w:r w:rsidRPr="00137100">
        <w:rPr>
          <w:color w:val="000000"/>
          <w:spacing w:val="-4"/>
          <w:sz w:val="22"/>
          <w:szCs w:val="22"/>
        </w:rPr>
        <w:tab/>
        <w:t xml:space="preserve"> базовое администрирование ЛВС (включает установку и настройку оборудования и программного обеспечения, необходимого для функционировани</w:t>
      </w:r>
      <w:r w:rsidR="00AF78C1">
        <w:rPr>
          <w:color w:val="000000"/>
          <w:spacing w:val="-4"/>
          <w:sz w:val="22"/>
          <w:szCs w:val="22"/>
        </w:rPr>
        <w:t>я локальной сети</w:t>
      </w:r>
      <w:r w:rsidRPr="00137100">
        <w:rPr>
          <w:color w:val="000000"/>
          <w:spacing w:val="-4"/>
          <w:sz w:val="22"/>
          <w:szCs w:val="22"/>
        </w:rPr>
        <w:t>;</w:t>
      </w:r>
    </w:p>
    <w:p w14:paraId="3722176C" w14:textId="77777777" w:rsidR="00137100" w:rsidRPr="00137100" w:rsidRDefault="00137100" w:rsidP="00F64747">
      <w:pPr>
        <w:shd w:val="clear" w:color="auto" w:fill="FFFFFF"/>
        <w:tabs>
          <w:tab w:val="left" w:pos="851"/>
          <w:tab w:val="left" w:pos="993"/>
        </w:tabs>
        <w:ind w:left="650"/>
        <w:jc w:val="both"/>
        <w:rPr>
          <w:sz w:val="22"/>
          <w:szCs w:val="22"/>
        </w:rPr>
      </w:pPr>
      <w:r w:rsidRPr="00137100">
        <w:rPr>
          <w:color w:val="000000"/>
          <w:spacing w:val="-4"/>
          <w:sz w:val="22"/>
          <w:szCs w:val="22"/>
        </w:rPr>
        <w:t>г)</w:t>
      </w:r>
      <w:r w:rsidRPr="00137100">
        <w:rPr>
          <w:color w:val="000000"/>
          <w:spacing w:val="-4"/>
          <w:sz w:val="22"/>
          <w:szCs w:val="22"/>
        </w:rPr>
        <w:tab/>
      </w:r>
      <w:r w:rsidRPr="00137100">
        <w:rPr>
          <w:color w:val="000000"/>
          <w:sz w:val="22"/>
          <w:szCs w:val="22"/>
        </w:rPr>
        <w:tab/>
      </w:r>
      <w:r w:rsidRPr="00137100">
        <w:rPr>
          <w:color w:val="000000"/>
          <w:spacing w:val="-1"/>
          <w:sz w:val="22"/>
          <w:szCs w:val="22"/>
        </w:rPr>
        <w:t>ремонт ПК и оргтехники в случае неисправности;</w:t>
      </w:r>
    </w:p>
    <w:p w14:paraId="31E9669F" w14:textId="77777777" w:rsidR="00137100" w:rsidRPr="00137100" w:rsidRDefault="00AF78C1" w:rsidP="00F64747">
      <w:pPr>
        <w:shd w:val="clear" w:color="auto" w:fill="FFFFFF"/>
        <w:tabs>
          <w:tab w:val="left" w:pos="851"/>
          <w:tab w:val="left" w:pos="993"/>
        </w:tabs>
        <w:ind w:left="648"/>
        <w:jc w:val="both"/>
        <w:rPr>
          <w:color w:val="000000"/>
          <w:spacing w:val="-1"/>
          <w:sz w:val="22"/>
          <w:szCs w:val="22"/>
        </w:rPr>
      </w:pPr>
      <w:r>
        <w:rPr>
          <w:color w:val="000000"/>
          <w:spacing w:val="-4"/>
          <w:sz w:val="22"/>
          <w:szCs w:val="22"/>
        </w:rPr>
        <w:t>д</w:t>
      </w:r>
      <w:r w:rsidR="00137100" w:rsidRPr="00137100">
        <w:rPr>
          <w:color w:val="000000"/>
          <w:spacing w:val="-4"/>
          <w:sz w:val="22"/>
          <w:szCs w:val="22"/>
        </w:rPr>
        <w:t>)</w:t>
      </w:r>
      <w:r w:rsidR="00137100" w:rsidRPr="00137100">
        <w:rPr>
          <w:color w:val="000000"/>
          <w:spacing w:val="-1"/>
          <w:sz w:val="22"/>
          <w:szCs w:val="22"/>
        </w:rPr>
        <w:t xml:space="preserve"> </w:t>
      </w:r>
      <w:r w:rsidR="00137100" w:rsidRPr="00137100">
        <w:rPr>
          <w:color w:val="000000"/>
          <w:spacing w:val="-1"/>
          <w:sz w:val="22"/>
          <w:szCs w:val="22"/>
        </w:rPr>
        <w:tab/>
        <w:t>поставка расходн</w:t>
      </w:r>
      <w:r>
        <w:rPr>
          <w:color w:val="000000"/>
          <w:spacing w:val="-1"/>
          <w:sz w:val="22"/>
          <w:szCs w:val="22"/>
        </w:rPr>
        <w:t>ых материалов;</w:t>
      </w:r>
    </w:p>
    <w:p w14:paraId="6212BA2D" w14:textId="77777777" w:rsidR="00137100" w:rsidRPr="00137100" w:rsidRDefault="00AF78C1" w:rsidP="00F64747">
      <w:pPr>
        <w:shd w:val="clear" w:color="auto" w:fill="FFFFFF"/>
        <w:tabs>
          <w:tab w:val="left" w:pos="851"/>
          <w:tab w:val="left" w:pos="993"/>
        </w:tabs>
        <w:ind w:left="648"/>
        <w:jc w:val="both"/>
        <w:rPr>
          <w:sz w:val="22"/>
          <w:szCs w:val="22"/>
        </w:rPr>
      </w:pPr>
      <w:r>
        <w:rPr>
          <w:sz w:val="22"/>
          <w:szCs w:val="22"/>
        </w:rPr>
        <w:t>е</w:t>
      </w:r>
      <w:r w:rsidR="00137100" w:rsidRPr="00137100">
        <w:rPr>
          <w:sz w:val="22"/>
          <w:szCs w:val="22"/>
        </w:rPr>
        <w:t xml:space="preserve">) </w:t>
      </w:r>
      <w:r w:rsidR="00137100" w:rsidRPr="00137100">
        <w:rPr>
          <w:sz w:val="22"/>
          <w:szCs w:val="22"/>
        </w:rPr>
        <w:tab/>
        <w:t>настройка и исправление последствий сбоев в Windows-с</w:t>
      </w:r>
      <w:r>
        <w:rPr>
          <w:sz w:val="22"/>
          <w:szCs w:val="22"/>
        </w:rPr>
        <w:t>истемах и сетевого оборудования</w:t>
      </w:r>
      <w:r w:rsidR="00314EF8">
        <w:rPr>
          <w:sz w:val="22"/>
          <w:szCs w:val="22"/>
        </w:rPr>
        <w:t>.</w:t>
      </w:r>
      <w:r w:rsidR="00137100" w:rsidRPr="00137100">
        <w:rPr>
          <w:sz w:val="22"/>
          <w:szCs w:val="22"/>
        </w:rPr>
        <w:t xml:space="preserve"> </w:t>
      </w:r>
    </w:p>
    <w:p w14:paraId="037D3714" w14:textId="77777777" w:rsidR="00137100" w:rsidRPr="00137100" w:rsidRDefault="00137100" w:rsidP="00F64747">
      <w:pPr>
        <w:pStyle w:val="a3"/>
        <w:tabs>
          <w:tab w:val="left" w:pos="708"/>
        </w:tabs>
        <w:jc w:val="both"/>
        <w:rPr>
          <w:sz w:val="22"/>
          <w:szCs w:val="22"/>
        </w:rPr>
      </w:pPr>
    </w:p>
    <w:p w14:paraId="75B6AEDD" w14:textId="77777777" w:rsidR="00F70D1B" w:rsidRDefault="00F343D5" w:rsidP="00E47145">
      <w:pPr>
        <w:pStyle w:val="a5"/>
        <w:jc w:val="center"/>
        <w:rPr>
          <w:b/>
          <w:bCs/>
          <w:i/>
          <w:iCs/>
          <w:sz w:val="22"/>
          <w:szCs w:val="22"/>
        </w:rPr>
      </w:pPr>
      <w:r>
        <w:rPr>
          <w:b/>
          <w:bCs/>
          <w:i/>
          <w:iCs/>
          <w:sz w:val="22"/>
          <w:szCs w:val="22"/>
        </w:rPr>
        <w:t>2. Услови</w:t>
      </w:r>
      <w:r w:rsidR="00AF78C1">
        <w:rPr>
          <w:b/>
          <w:bCs/>
          <w:i/>
          <w:iCs/>
          <w:sz w:val="22"/>
          <w:szCs w:val="22"/>
        </w:rPr>
        <w:t>я договора</w:t>
      </w:r>
    </w:p>
    <w:p w14:paraId="7C5F41C1" w14:textId="77777777" w:rsidR="00F343D5" w:rsidRDefault="00F343D5" w:rsidP="00F64747">
      <w:pPr>
        <w:pStyle w:val="a5"/>
        <w:jc w:val="both"/>
      </w:pPr>
      <w:r>
        <w:rPr>
          <w:b/>
          <w:bCs/>
          <w:i/>
          <w:iCs/>
          <w:sz w:val="22"/>
          <w:szCs w:val="22"/>
        </w:rPr>
        <w:t>2.1. Исполнитель обязуется:</w:t>
      </w:r>
      <w:r>
        <w:t xml:space="preserve"> </w:t>
      </w:r>
    </w:p>
    <w:p w14:paraId="6D6A717C" w14:textId="77777777" w:rsidR="00F343D5" w:rsidRPr="00314EF8" w:rsidRDefault="00F343D5" w:rsidP="00F64747">
      <w:pPr>
        <w:pStyle w:val="a5"/>
        <w:jc w:val="both"/>
        <w:rPr>
          <w:sz w:val="22"/>
          <w:szCs w:val="22"/>
        </w:rPr>
      </w:pPr>
      <w:r>
        <w:rPr>
          <w:sz w:val="22"/>
          <w:szCs w:val="22"/>
        </w:rPr>
        <w:t xml:space="preserve">2.1.1. Обеспечить оказание Услуги надлежащего качества в сроки, установленные </w:t>
      </w:r>
      <w:r w:rsidRPr="00314EF8">
        <w:rPr>
          <w:b/>
          <w:sz w:val="22"/>
          <w:szCs w:val="22"/>
        </w:rPr>
        <w:t>разделом 3 настоящего Договора</w:t>
      </w:r>
      <w:r w:rsidR="00314EF8">
        <w:rPr>
          <w:sz w:val="22"/>
          <w:szCs w:val="22"/>
        </w:rPr>
        <w:t>.</w:t>
      </w:r>
    </w:p>
    <w:p w14:paraId="2790A34D" w14:textId="77777777" w:rsidR="00F343D5" w:rsidRDefault="00F343D5" w:rsidP="00F64747">
      <w:pPr>
        <w:pStyle w:val="a5"/>
        <w:jc w:val="both"/>
        <w:rPr>
          <w:sz w:val="22"/>
          <w:szCs w:val="22"/>
        </w:rPr>
      </w:pPr>
      <w:r>
        <w:rPr>
          <w:sz w:val="22"/>
          <w:szCs w:val="22"/>
        </w:rPr>
        <w:t>2.1.2. Обеспечивать рабочее состояние аппаратов, картриджей при выполнении Заказчиком всех рекомендаций фирмы изготовителя по условиям эксплуатации и загрузки аппаратов.</w:t>
      </w:r>
    </w:p>
    <w:p w14:paraId="72D5812F" w14:textId="77777777" w:rsidR="00F343D5" w:rsidRDefault="00F343D5" w:rsidP="00F64747">
      <w:pPr>
        <w:pStyle w:val="a5"/>
        <w:jc w:val="both"/>
        <w:rPr>
          <w:sz w:val="22"/>
          <w:szCs w:val="22"/>
        </w:rPr>
      </w:pPr>
      <w:r>
        <w:rPr>
          <w:sz w:val="22"/>
          <w:szCs w:val="22"/>
        </w:rPr>
        <w:t>2.1.3. Выполнять профилактические и ремонтные работы по заявке Заказчика.</w:t>
      </w:r>
    </w:p>
    <w:p w14:paraId="03C9DB78" w14:textId="77777777" w:rsidR="00F343D5" w:rsidRDefault="00F343D5" w:rsidP="00F64747">
      <w:pPr>
        <w:pStyle w:val="a5"/>
        <w:jc w:val="both"/>
        <w:rPr>
          <w:sz w:val="22"/>
          <w:szCs w:val="22"/>
        </w:rPr>
      </w:pPr>
      <w:r>
        <w:rPr>
          <w:sz w:val="22"/>
          <w:szCs w:val="22"/>
        </w:rPr>
        <w:t>2.1.4. Обеспечивать квалифицированное техническое обслуживание и консультировать Заказчика по вопросам эксплуатации аппаратов.</w:t>
      </w:r>
    </w:p>
    <w:p w14:paraId="71F53394" w14:textId="77777777" w:rsidR="00F343D5" w:rsidRDefault="00F343D5" w:rsidP="00F64747">
      <w:pPr>
        <w:pStyle w:val="a5"/>
        <w:jc w:val="both"/>
        <w:rPr>
          <w:sz w:val="22"/>
          <w:szCs w:val="22"/>
        </w:rPr>
      </w:pPr>
      <w:r>
        <w:rPr>
          <w:sz w:val="22"/>
          <w:szCs w:val="22"/>
        </w:rPr>
        <w:t>2.1.5. Обеспечивать Заказчика расходными материалами и ресурсными деталями с последующей заменой и установкой на аппарат.</w:t>
      </w:r>
    </w:p>
    <w:p w14:paraId="66C89C51" w14:textId="03E6594C" w:rsidR="00F343D5" w:rsidRDefault="00F343D5" w:rsidP="00F64747">
      <w:pPr>
        <w:pStyle w:val="a5"/>
        <w:jc w:val="both"/>
        <w:rPr>
          <w:sz w:val="22"/>
          <w:szCs w:val="22"/>
        </w:rPr>
      </w:pPr>
      <w:r>
        <w:rPr>
          <w:sz w:val="22"/>
          <w:szCs w:val="22"/>
        </w:rPr>
        <w:t>2.1.6. При проведении работ по техническому обслуживанию и ремонту соблюдать правила внутреннего распорядка, санитарные нормы и нормы безопасности, предусмотренные администрацией Заказчика.</w:t>
      </w:r>
    </w:p>
    <w:p w14:paraId="1A15573D" w14:textId="651C22A1" w:rsidR="002F1035" w:rsidRDefault="002F1035" w:rsidP="002F1035">
      <w:pPr>
        <w:widowControl w:val="0"/>
        <w:tabs>
          <w:tab w:val="left" w:pos="284"/>
        </w:tabs>
        <w:jc w:val="both"/>
        <w:rPr>
          <w:spacing w:val="-1"/>
          <w:sz w:val="22"/>
          <w:szCs w:val="22"/>
        </w:rPr>
      </w:pPr>
      <w:r>
        <w:rPr>
          <w:spacing w:val="-1"/>
          <w:sz w:val="22"/>
          <w:szCs w:val="22"/>
        </w:rPr>
        <w:t>2.1.7</w:t>
      </w:r>
      <w:r>
        <w:rPr>
          <w:spacing w:val="-1"/>
          <w:sz w:val="22"/>
          <w:szCs w:val="22"/>
        </w:rPr>
        <w:t>.</w:t>
      </w:r>
      <w:r>
        <w:t xml:space="preserve"> </w:t>
      </w:r>
      <w:r>
        <w:rPr>
          <w:spacing w:val="-1"/>
          <w:sz w:val="22"/>
          <w:szCs w:val="22"/>
        </w:rPr>
        <w:t>Исполнитель обязан при отсутствии штатного программиста (болезнь, отпуск, внештатные ситуации) обеспечить его замену.</w:t>
      </w:r>
    </w:p>
    <w:p w14:paraId="3FC09208" w14:textId="69A3A4B4" w:rsidR="002F1035" w:rsidRDefault="002F1035" w:rsidP="002F1035">
      <w:pPr>
        <w:widowControl w:val="0"/>
        <w:tabs>
          <w:tab w:val="left" w:pos="284"/>
        </w:tabs>
        <w:jc w:val="both"/>
        <w:rPr>
          <w:spacing w:val="-1"/>
          <w:sz w:val="22"/>
          <w:szCs w:val="22"/>
        </w:rPr>
      </w:pPr>
      <w:r>
        <w:rPr>
          <w:spacing w:val="-1"/>
          <w:sz w:val="22"/>
          <w:szCs w:val="22"/>
        </w:rPr>
        <w:t>2.1.8</w:t>
      </w:r>
      <w:r>
        <w:rPr>
          <w:spacing w:val="-1"/>
          <w:sz w:val="22"/>
          <w:szCs w:val="22"/>
        </w:rPr>
        <w:t xml:space="preserve">. Исполнитель обслуживает </w:t>
      </w:r>
      <w:r w:rsidRPr="00091891">
        <w:rPr>
          <w:spacing w:val="-1"/>
          <w:sz w:val="22"/>
          <w:szCs w:val="22"/>
        </w:rPr>
        <w:t xml:space="preserve">все 20 сельских поселений в составе </w:t>
      </w:r>
      <w:bookmarkStart w:id="2" w:name="_Hlk215069030"/>
      <w:r w:rsidRPr="00091891">
        <w:rPr>
          <w:spacing w:val="-1"/>
          <w:sz w:val="22"/>
          <w:szCs w:val="22"/>
        </w:rPr>
        <w:t>Тюменского района,</w:t>
      </w:r>
      <w:r w:rsidRPr="00091891">
        <w:rPr>
          <w:spacing w:val="-1"/>
          <w:sz w:val="22"/>
          <w:szCs w:val="22"/>
        </w:rPr>
        <w:t xml:space="preserve"> Тюменской области</w:t>
      </w:r>
      <w:bookmarkEnd w:id="2"/>
      <w:r w:rsidR="00091891">
        <w:rPr>
          <w:spacing w:val="-1"/>
          <w:sz w:val="22"/>
          <w:szCs w:val="22"/>
        </w:rPr>
        <w:t>,</w:t>
      </w:r>
      <w:bookmarkStart w:id="3" w:name="_GoBack"/>
      <w:bookmarkEnd w:id="3"/>
      <w:r w:rsidRPr="00091891">
        <w:rPr>
          <w:spacing w:val="-1"/>
          <w:sz w:val="22"/>
          <w:szCs w:val="22"/>
        </w:rPr>
        <w:t xml:space="preserve"> участковых специалистов, специалистов СКРСН, а также Отделение Временного проживания в с. Успенка,</w:t>
      </w:r>
      <w:r w:rsidRPr="00091891">
        <w:rPr>
          <w:spacing w:val="-1"/>
          <w:sz w:val="22"/>
          <w:szCs w:val="22"/>
        </w:rPr>
        <w:t xml:space="preserve"> </w:t>
      </w:r>
      <w:r w:rsidRPr="00091891">
        <w:rPr>
          <w:spacing w:val="-1"/>
          <w:sz w:val="22"/>
          <w:szCs w:val="22"/>
        </w:rPr>
        <w:t>Тюменского района, Тюменской области</w:t>
      </w:r>
      <w:r w:rsidRPr="00091891">
        <w:rPr>
          <w:spacing w:val="-1"/>
          <w:sz w:val="22"/>
          <w:szCs w:val="22"/>
        </w:rPr>
        <w:t>,</w:t>
      </w:r>
      <w:r w:rsidRPr="00091891">
        <w:rPr>
          <w:spacing w:val="-1"/>
          <w:sz w:val="22"/>
          <w:szCs w:val="22"/>
        </w:rPr>
        <w:t xml:space="preserve"> доставка </w:t>
      </w:r>
      <w:r w:rsidRPr="00091891">
        <w:rPr>
          <w:spacing w:val="-1"/>
          <w:sz w:val="22"/>
          <w:szCs w:val="22"/>
        </w:rPr>
        <w:t xml:space="preserve">услуг и </w:t>
      </w:r>
      <w:r w:rsidRPr="00091891">
        <w:rPr>
          <w:bCs/>
          <w:sz w:val="22"/>
          <w:szCs w:val="22"/>
        </w:rPr>
        <w:t>техническое обслуживание оргтехники</w:t>
      </w:r>
      <w:r w:rsidRPr="00091891">
        <w:rPr>
          <w:spacing w:val="-1"/>
          <w:sz w:val="22"/>
          <w:szCs w:val="22"/>
        </w:rPr>
        <w:t xml:space="preserve"> </w:t>
      </w:r>
      <w:r w:rsidRPr="00091891">
        <w:rPr>
          <w:spacing w:val="-1"/>
          <w:sz w:val="22"/>
          <w:szCs w:val="22"/>
        </w:rPr>
        <w:t xml:space="preserve">до места назначения осуществляется силами </w:t>
      </w:r>
      <w:r w:rsidRPr="00091891">
        <w:rPr>
          <w:spacing w:val="-1"/>
          <w:sz w:val="22"/>
          <w:szCs w:val="22"/>
        </w:rPr>
        <w:t>и средствами</w:t>
      </w:r>
      <w:r w:rsidR="00091891" w:rsidRPr="00091891">
        <w:rPr>
          <w:spacing w:val="-1"/>
          <w:sz w:val="22"/>
          <w:szCs w:val="22"/>
        </w:rPr>
        <w:t xml:space="preserve"> </w:t>
      </w:r>
      <w:r w:rsidRPr="00091891">
        <w:rPr>
          <w:spacing w:val="-1"/>
          <w:sz w:val="22"/>
          <w:szCs w:val="22"/>
        </w:rPr>
        <w:t>Исполнителя.</w:t>
      </w:r>
    </w:p>
    <w:p w14:paraId="36FC61F8" w14:textId="77777777" w:rsidR="002F1035" w:rsidRDefault="002F1035" w:rsidP="00F64747">
      <w:pPr>
        <w:pStyle w:val="a5"/>
        <w:jc w:val="both"/>
        <w:rPr>
          <w:sz w:val="22"/>
          <w:szCs w:val="22"/>
        </w:rPr>
      </w:pPr>
    </w:p>
    <w:p w14:paraId="3921AA77" w14:textId="77777777" w:rsidR="00F343D5" w:rsidRDefault="00F343D5" w:rsidP="00F64747">
      <w:pPr>
        <w:widowControl w:val="0"/>
        <w:tabs>
          <w:tab w:val="left" w:pos="1080"/>
        </w:tabs>
        <w:autoSpaceDN w:val="0"/>
        <w:adjustRightInd w:val="0"/>
        <w:jc w:val="both"/>
        <w:rPr>
          <w:b/>
          <w:i/>
          <w:sz w:val="22"/>
          <w:szCs w:val="22"/>
        </w:rPr>
      </w:pPr>
      <w:r>
        <w:rPr>
          <w:b/>
          <w:i/>
          <w:sz w:val="22"/>
          <w:szCs w:val="22"/>
        </w:rPr>
        <w:t xml:space="preserve">2.2.  Исполнитель вправе: </w:t>
      </w:r>
    </w:p>
    <w:p w14:paraId="5B95654E" w14:textId="77777777" w:rsidR="00F343D5" w:rsidRDefault="00F343D5" w:rsidP="00F64747">
      <w:pPr>
        <w:widowControl w:val="0"/>
        <w:tabs>
          <w:tab w:val="left" w:pos="1080"/>
        </w:tabs>
        <w:autoSpaceDN w:val="0"/>
        <w:adjustRightInd w:val="0"/>
        <w:jc w:val="both"/>
        <w:rPr>
          <w:sz w:val="22"/>
          <w:szCs w:val="22"/>
        </w:rPr>
      </w:pPr>
      <w:r>
        <w:rPr>
          <w:sz w:val="22"/>
          <w:szCs w:val="22"/>
        </w:rPr>
        <w:t>2.2.1. Запрашивать и получать в установленном порядке у Заказчика документацию и информацию, необходимые для оказания Услуги;</w:t>
      </w:r>
    </w:p>
    <w:p w14:paraId="0D5C4585" w14:textId="77777777" w:rsidR="00F343D5" w:rsidRDefault="00F343D5" w:rsidP="00F64747">
      <w:pPr>
        <w:widowControl w:val="0"/>
        <w:tabs>
          <w:tab w:val="left" w:pos="1080"/>
        </w:tabs>
        <w:autoSpaceDN w:val="0"/>
        <w:adjustRightInd w:val="0"/>
        <w:jc w:val="both"/>
        <w:rPr>
          <w:sz w:val="22"/>
          <w:szCs w:val="22"/>
        </w:rPr>
      </w:pPr>
      <w:r>
        <w:rPr>
          <w:sz w:val="22"/>
          <w:szCs w:val="22"/>
        </w:rPr>
        <w:t xml:space="preserve">2.2.2. Получать оплату за оказанные Услуги в соответствии с </w:t>
      </w:r>
      <w:r w:rsidR="00AF78C1">
        <w:rPr>
          <w:b/>
          <w:sz w:val="22"/>
          <w:szCs w:val="22"/>
        </w:rPr>
        <w:t>разделом 4 настоящего Договора.</w:t>
      </w:r>
    </w:p>
    <w:p w14:paraId="27E3AD2D" w14:textId="77777777" w:rsidR="00F343D5" w:rsidRDefault="00F343D5" w:rsidP="00F64747">
      <w:pPr>
        <w:jc w:val="both"/>
        <w:rPr>
          <w:b/>
          <w:bCs/>
          <w:i/>
          <w:iCs/>
          <w:sz w:val="22"/>
          <w:szCs w:val="22"/>
        </w:rPr>
      </w:pPr>
      <w:r>
        <w:rPr>
          <w:b/>
          <w:bCs/>
          <w:i/>
          <w:iCs/>
          <w:sz w:val="22"/>
          <w:szCs w:val="22"/>
        </w:rPr>
        <w:t>2.3. Заказчик обязуется:</w:t>
      </w:r>
    </w:p>
    <w:p w14:paraId="6477511E" w14:textId="77777777" w:rsidR="00314EF8" w:rsidRPr="00314EF8" w:rsidRDefault="00F343D5" w:rsidP="00F64747">
      <w:pPr>
        <w:widowControl w:val="0"/>
        <w:shd w:val="clear" w:color="auto" w:fill="FFFFFF"/>
        <w:tabs>
          <w:tab w:val="left" w:pos="0"/>
        </w:tabs>
        <w:autoSpaceDE w:val="0"/>
        <w:autoSpaceDN w:val="0"/>
        <w:adjustRightInd w:val="0"/>
        <w:jc w:val="both"/>
        <w:rPr>
          <w:color w:val="000000"/>
          <w:spacing w:val="-4"/>
          <w:sz w:val="22"/>
          <w:szCs w:val="22"/>
        </w:rPr>
      </w:pPr>
      <w:r w:rsidRPr="00314EF8">
        <w:rPr>
          <w:bCs/>
          <w:sz w:val="22"/>
          <w:szCs w:val="22"/>
        </w:rPr>
        <w:t>2.3.1</w:t>
      </w:r>
      <w:r w:rsidRPr="00314EF8">
        <w:rPr>
          <w:b/>
          <w:bCs/>
          <w:sz w:val="22"/>
          <w:szCs w:val="22"/>
        </w:rPr>
        <w:t>.</w:t>
      </w:r>
      <w:r w:rsidRPr="00314EF8">
        <w:rPr>
          <w:sz w:val="22"/>
          <w:szCs w:val="22"/>
        </w:rPr>
        <w:t xml:space="preserve"> </w:t>
      </w:r>
      <w:r w:rsidR="00314EF8" w:rsidRPr="00314EF8">
        <w:rPr>
          <w:color w:val="000000"/>
          <w:spacing w:val="-1"/>
          <w:sz w:val="22"/>
          <w:szCs w:val="22"/>
        </w:rPr>
        <w:t xml:space="preserve">Назначить ответственное лицо по месту нахождения обслуживаемого оборудования для связи с </w:t>
      </w:r>
      <w:r w:rsidR="00314EF8" w:rsidRPr="00314EF8">
        <w:rPr>
          <w:color w:val="000000"/>
          <w:sz w:val="22"/>
          <w:szCs w:val="22"/>
        </w:rPr>
        <w:t>Исполнителем по организационным вопросам технического обслуживания.</w:t>
      </w:r>
    </w:p>
    <w:p w14:paraId="506FC776" w14:textId="77777777" w:rsidR="00F343D5" w:rsidRPr="00314EF8" w:rsidRDefault="00314EF8" w:rsidP="00F64747">
      <w:pPr>
        <w:pStyle w:val="31"/>
        <w:jc w:val="both"/>
        <w:rPr>
          <w:rFonts w:ascii="Times New Roman" w:hAnsi="Times New Roman" w:cs="Times New Roman"/>
        </w:rPr>
      </w:pPr>
      <w:r w:rsidRPr="00314EF8">
        <w:rPr>
          <w:rFonts w:ascii="Times New Roman" w:hAnsi="Times New Roman" w:cs="Times New Roman"/>
          <w:b/>
          <w:color w:val="000000"/>
        </w:rPr>
        <w:lastRenderedPageBreak/>
        <w:t>Ответственное лицо –</w:t>
      </w:r>
      <w:r w:rsidRPr="00314EF8">
        <w:rPr>
          <w:rFonts w:ascii="Times New Roman" w:hAnsi="Times New Roman" w:cs="Times New Roman"/>
          <w:color w:val="000000"/>
        </w:rPr>
        <w:t xml:space="preserve"> </w:t>
      </w:r>
      <w:r w:rsidR="009B3200">
        <w:rPr>
          <w:rFonts w:ascii="Times New Roman" w:hAnsi="Times New Roman" w:cs="Times New Roman"/>
          <w:b/>
          <w:color w:val="000000"/>
        </w:rPr>
        <w:t>Посевин Илья Николаевич</w:t>
      </w:r>
      <w:r w:rsidRPr="00314EF8">
        <w:rPr>
          <w:rFonts w:ascii="Times New Roman" w:hAnsi="Times New Roman" w:cs="Times New Roman"/>
          <w:color w:val="000000"/>
        </w:rPr>
        <w:t>.</w:t>
      </w:r>
    </w:p>
    <w:p w14:paraId="6B43D25B" w14:textId="77777777" w:rsidR="00F343D5" w:rsidRDefault="00F343D5" w:rsidP="00F64747">
      <w:pPr>
        <w:jc w:val="both"/>
        <w:rPr>
          <w:sz w:val="22"/>
          <w:szCs w:val="22"/>
        </w:rPr>
      </w:pPr>
      <w:r>
        <w:rPr>
          <w:bCs/>
          <w:sz w:val="22"/>
          <w:szCs w:val="22"/>
        </w:rPr>
        <w:t>2.3.2</w:t>
      </w:r>
      <w:r>
        <w:rPr>
          <w:sz w:val="22"/>
          <w:szCs w:val="22"/>
        </w:rPr>
        <w:t>. Выполнять все правила эксплуатации аппаратов.</w:t>
      </w:r>
    </w:p>
    <w:p w14:paraId="23E9DAC1" w14:textId="77777777" w:rsidR="00F343D5" w:rsidRDefault="00F343D5" w:rsidP="00F64747">
      <w:pPr>
        <w:pStyle w:val="a8"/>
        <w:spacing w:after="0"/>
        <w:ind w:left="0"/>
        <w:rPr>
          <w:sz w:val="22"/>
          <w:szCs w:val="22"/>
        </w:rPr>
      </w:pPr>
      <w:r>
        <w:rPr>
          <w:bCs/>
          <w:sz w:val="22"/>
          <w:szCs w:val="22"/>
        </w:rPr>
        <w:t>2.3.3.</w:t>
      </w:r>
      <w:r>
        <w:rPr>
          <w:sz w:val="22"/>
          <w:szCs w:val="22"/>
        </w:rPr>
        <w:t xml:space="preserve"> Предоставлять инженеру Исполнителя рабочее место, соответствующее правилам безопасности, санитарным и противопожарным нормам. Обеспечить расположение оргтехнического оборудования и его подключение к электрической сети в соответствии с требованиями фирмы изготовителя.</w:t>
      </w:r>
    </w:p>
    <w:p w14:paraId="5D79F4F4" w14:textId="77777777" w:rsidR="00F343D5" w:rsidRDefault="00F343D5" w:rsidP="00F64747">
      <w:pPr>
        <w:jc w:val="both"/>
        <w:rPr>
          <w:sz w:val="22"/>
          <w:szCs w:val="22"/>
        </w:rPr>
      </w:pPr>
      <w:r>
        <w:rPr>
          <w:bCs/>
          <w:sz w:val="22"/>
          <w:szCs w:val="22"/>
        </w:rPr>
        <w:t>2.3.4.</w:t>
      </w:r>
      <w:r>
        <w:rPr>
          <w:sz w:val="22"/>
          <w:szCs w:val="22"/>
        </w:rPr>
        <w:t xml:space="preserve"> Оповещать Исполнителя о</w:t>
      </w:r>
      <w:r w:rsidR="00AF78C1">
        <w:rPr>
          <w:sz w:val="22"/>
          <w:szCs w:val="22"/>
        </w:rPr>
        <w:t>бо</w:t>
      </w:r>
      <w:r>
        <w:rPr>
          <w:sz w:val="22"/>
          <w:szCs w:val="22"/>
        </w:rPr>
        <w:t xml:space="preserve"> всех неисправностях, предоставлять полную информацию о причинах выхода из строя, условиях эксплуатации и степени загрузки оргтехнического оборудования.</w:t>
      </w:r>
    </w:p>
    <w:p w14:paraId="2AB7227D" w14:textId="77777777" w:rsidR="00F343D5" w:rsidRDefault="00F343D5" w:rsidP="00F64747">
      <w:pPr>
        <w:jc w:val="both"/>
        <w:rPr>
          <w:b/>
          <w:i/>
          <w:sz w:val="22"/>
          <w:szCs w:val="22"/>
        </w:rPr>
      </w:pPr>
      <w:r>
        <w:rPr>
          <w:b/>
          <w:i/>
          <w:sz w:val="22"/>
          <w:szCs w:val="22"/>
        </w:rPr>
        <w:t xml:space="preserve">2.4. Заказчик вправе: </w:t>
      </w:r>
    </w:p>
    <w:p w14:paraId="4EB2D3D3" w14:textId="77777777" w:rsidR="00F343D5" w:rsidRDefault="00F343D5" w:rsidP="00F64747">
      <w:pPr>
        <w:jc w:val="both"/>
        <w:rPr>
          <w:sz w:val="22"/>
          <w:szCs w:val="22"/>
        </w:rPr>
      </w:pPr>
      <w:r>
        <w:rPr>
          <w:sz w:val="22"/>
          <w:szCs w:val="22"/>
        </w:rPr>
        <w:t>2.4.1.</w:t>
      </w:r>
      <w:r>
        <w:rPr>
          <w:sz w:val="22"/>
          <w:szCs w:val="22"/>
        </w:rPr>
        <w:tab/>
        <w:t>Осуществлять контроль за исполнением настоящего договора;</w:t>
      </w:r>
    </w:p>
    <w:p w14:paraId="3D752B41" w14:textId="77777777" w:rsidR="00F343D5" w:rsidRDefault="00F343D5" w:rsidP="00F64747">
      <w:pPr>
        <w:jc w:val="both"/>
        <w:rPr>
          <w:sz w:val="22"/>
          <w:szCs w:val="22"/>
        </w:rPr>
      </w:pPr>
      <w:r>
        <w:rPr>
          <w:sz w:val="22"/>
          <w:szCs w:val="22"/>
        </w:rPr>
        <w:t>2.4.2.</w:t>
      </w:r>
      <w:r>
        <w:rPr>
          <w:sz w:val="22"/>
          <w:szCs w:val="22"/>
        </w:rPr>
        <w:tab/>
        <w:t>Требовать от Исполнителя надлежащего выполнения своих обязательств;</w:t>
      </w:r>
    </w:p>
    <w:p w14:paraId="53094224" w14:textId="77777777" w:rsidR="00F343D5" w:rsidRDefault="00F343D5" w:rsidP="00F64747">
      <w:pPr>
        <w:jc w:val="both"/>
        <w:rPr>
          <w:sz w:val="22"/>
          <w:szCs w:val="22"/>
        </w:rPr>
      </w:pPr>
      <w:r>
        <w:rPr>
          <w:sz w:val="22"/>
          <w:szCs w:val="22"/>
        </w:rPr>
        <w:t>2.4.3.</w:t>
      </w:r>
      <w:r>
        <w:rPr>
          <w:sz w:val="22"/>
          <w:szCs w:val="22"/>
        </w:rPr>
        <w:tab/>
        <w:t>В случае полного или частичного невыполнения условий настоящего договора по вине Исполнителя, требовать у Исполнителя возмещения убытков.</w:t>
      </w:r>
    </w:p>
    <w:p w14:paraId="253B3DA4" w14:textId="77777777" w:rsidR="00F343D5" w:rsidRDefault="00F343D5" w:rsidP="00F64747">
      <w:pPr>
        <w:jc w:val="both"/>
        <w:rPr>
          <w:sz w:val="22"/>
          <w:szCs w:val="22"/>
        </w:rPr>
      </w:pPr>
    </w:p>
    <w:p w14:paraId="6CB878E5" w14:textId="77777777" w:rsidR="00F343D5" w:rsidRDefault="00F343D5" w:rsidP="00E47145">
      <w:pPr>
        <w:jc w:val="center"/>
        <w:rPr>
          <w:rFonts w:eastAsia="Calibri"/>
          <w:b/>
          <w:i/>
          <w:sz w:val="22"/>
          <w:szCs w:val="22"/>
          <w:lang w:eastAsia="en-US"/>
        </w:rPr>
      </w:pPr>
      <w:r>
        <w:rPr>
          <w:rFonts w:eastAsia="Calibri"/>
          <w:b/>
          <w:i/>
          <w:sz w:val="22"/>
          <w:szCs w:val="22"/>
          <w:lang w:eastAsia="en-US"/>
        </w:rPr>
        <w:t>3. Качество, порядок и сроки предоставляемых услуг</w:t>
      </w:r>
    </w:p>
    <w:p w14:paraId="7C02CB7E" w14:textId="77777777" w:rsidR="00F343D5" w:rsidRPr="00A86C04" w:rsidRDefault="00F343D5" w:rsidP="00F64747">
      <w:pPr>
        <w:widowControl w:val="0"/>
        <w:tabs>
          <w:tab w:val="num" w:pos="540"/>
          <w:tab w:val="num" w:pos="720"/>
        </w:tabs>
        <w:autoSpaceDN w:val="0"/>
        <w:adjustRightInd w:val="0"/>
        <w:jc w:val="both"/>
        <w:rPr>
          <w:rFonts w:eastAsia="Calibri"/>
          <w:b/>
          <w:sz w:val="22"/>
          <w:szCs w:val="22"/>
          <w:u w:val="single"/>
          <w:lang w:eastAsia="en-US"/>
        </w:rPr>
      </w:pPr>
      <w:r w:rsidRPr="00A86C04">
        <w:rPr>
          <w:rFonts w:eastAsia="Calibri"/>
          <w:b/>
          <w:sz w:val="22"/>
          <w:szCs w:val="22"/>
          <w:u w:val="single"/>
          <w:lang w:eastAsia="en-US"/>
        </w:rPr>
        <w:t>3.1. Услуги по заправке и восстановлению (ремонту) картриджей:</w:t>
      </w:r>
    </w:p>
    <w:p w14:paraId="1245ACF8"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3.1.1. Заправка картриджа включает входное тестирование, полную разборку, очистку всех деталей картриджа, очистки бункера от отработанного тонера; очистки шестерен, заполнения новым порошком тонера  (</w:t>
      </w:r>
      <w:r w:rsidRPr="00A86C04">
        <w:rPr>
          <w:rFonts w:eastAsia="Calibri"/>
          <w:b/>
          <w:sz w:val="22"/>
          <w:szCs w:val="22"/>
          <w:lang w:eastAsia="en-US"/>
        </w:rPr>
        <w:t>не менее 70 % от полного объёма</w:t>
      </w:r>
      <w:r>
        <w:rPr>
          <w:rFonts w:eastAsia="Calibri"/>
          <w:sz w:val="22"/>
          <w:szCs w:val="22"/>
          <w:lang w:eastAsia="en-US"/>
        </w:rPr>
        <w:t xml:space="preserve">); сборки картриджа; проверки целостности электрических контактов; обработку всех деталей специальными растворами,  смазки контактов и креплений; наклеивания гарантийных пломб на боковых крышках картриджа; упаковки в свето/теплозащитный герметичный пакет; наклеивания этикетки на пакет с наименованием Заказчика, модели картриджа, датой заправки, фамилией заправщика, выходное тестирование.  </w:t>
      </w:r>
    </w:p>
    <w:p w14:paraId="160953E1"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3.1.2. Восстановление (ремонт) картриджа подразумевает замену отработанных деталей на новые: установка нового барабана; установка нового ракеля; установка нового ролика; установка нового магнитного вала (по указанным моделям); установка нового дозирующего лезвия (по указанным моделям); замена корпуса, крышки, шторки (по указанным моделям).</w:t>
      </w:r>
    </w:p>
    <w:p w14:paraId="7EE39189"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sz w:val="22"/>
          <w:szCs w:val="22"/>
        </w:rPr>
        <w:t xml:space="preserve">3.1.3. Заправка и ремонт (восстановление) картриджей осуществляется на территории Исполнителя с использованием необходимого оборудования и соблюдением технологических и экологических норм. 3.1.4.  Картриджи для заправки и ремонта (восстановления) принимаются в день подачи заявки. </w:t>
      </w:r>
    </w:p>
    <w:p w14:paraId="7B533AD0" w14:textId="77777777" w:rsidR="00F343D5" w:rsidRDefault="00F343D5" w:rsidP="00F64747">
      <w:pPr>
        <w:jc w:val="both"/>
        <w:rPr>
          <w:rFonts w:eastAsia="Calibri"/>
          <w:sz w:val="22"/>
          <w:szCs w:val="22"/>
          <w:lang w:eastAsia="en-US"/>
        </w:rPr>
      </w:pPr>
      <w:r>
        <w:rPr>
          <w:rFonts w:eastAsia="Calibri"/>
          <w:sz w:val="22"/>
          <w:szCs w:val="22"/>
          <w:lang w:eastAsia="en-US"/>
        </w:rPr>
        <w:t xml:space="preserve">3.1.5. </w:t>
      </w:r>
      <w:r>
        <w:rPr>
          <w:sz w:val="22"/>
          <w:szCs w:val="22"/>
        </w:rPr>
        <w:t xml:space="preserve">Доставка картриджей от места оказания услуг (территория Исполнителя) до места заправки и восстановления (ремонта) и обратно осуществляется собственными силами Исполнителя </w:t>
      </w:r>
      <w:r>
        <w:rPr>
          <w:rFonts w:eastAsia="Calibri"/>
          <w:sz w:val="22"/>
          <w:szCs w:val="22"/>
          <w:lang w:eastAsia="en-US"/>
        </w:rPr>
        <w:t>по адрес</w:t>
      </w:r>
      <w:r w:rsidR="00314EF8">
        <w:rPr>
          <w:rFonts w:eastAsia="Calibri"/>
          <w:sz w:val="22"/>
          <w:szCs w:val="22"/>
          <w:lang w:eastAsia="en-US"/>
        </w:rPr>
        <w:t>у Заказчика.</w:t>
      </w:r>
    </w:p>
    <w:p w14:paraId="43043C1E"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 xml:space="preserve">3.1.6. Картриджи для заправки и ремонта (восстановления) принимаются как оригинальные, так и после неоднократного восстановления. </w:t>
      </w:r>
    </w:p>
    <w:p w14:paraId="14831CCC"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 xml:space="preserve">3.1.7. Внешний вид картриджа после ремонта (восстановления) и заправки должен быть без дефектов, явных и видимых поломок. Отремонтированные (восстановленные) и заправленные картриджи должны быть пригодны для использования по назначению и соответствовать техническим условиям </w:t>
      </w:r>
      <w:r w:rsidR="00F64747">
        <w:rPr>
          <w:rFonts w:eastAsia="Calibri"/>
          <w:sz w:val="22"/>
          <w:szCs w:val="22"/>
          <w:lang w:eastAsia="en-US"/>
        </w:rPr>
        <w:t>и стандартам (ТУ, ГОСТ, СанПин).</w:t>
      </w:r>
    </w:p>
    <w:p w14:paraId="04F4860B"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 xml:space="preserve">3.1.8. Услуги выполняются согласно заявкам Заказчика </w:t>
      </w:r>
      <w:r w:rsidRPr="00FB40CC">
        <w:rPr>
          <w:rFonts w:eastAsia="Calibri"/>
          <w:b/>
          <w:sz w:val="22"/>
          <w:szCs w:val="22"/>
          <w:lang w:eastAsia="en-US"/>
        </w:rPr>
        <w:t xml:space="preserve">в течение </w:t>
      </w:r>
      <w:r w:rsidR="00A86C04" w:rsidRPr="00FB40CC">
        <w:rPr>
          <w:rFonts w:eastAsia="Calibri"/>
          <w:b/>
          <w:sz w:val="22"/>
          <w:szCs w:val="22"/>
          <w:lang w:eastAsia="en-US"/>
        </w:rPr>
        <w:t>2</w:t>
      </w:r>
      <w:r w:rsidRPr="00FB40CC">
        <w:rPr>
          <w:rFonts w:eastAsia="Calibri"/>
          <w:b/>
          <w:sz w:val="22"/>
          <w:szCs w:val="22"/>
          <w:lang w:eastAsia="en-US"/>
        </w:rPr>
        <w:t xml:space="preserve"> (</w:t>
      </w:r>
      <w:r w:rsidR="00A86C04" w:rsidRPr="00FB40CC">
        <w:rPr>
          <w:rFonts w:eastAsia="Calibri"/>
          <w:b/>
          <w:sz w:val="22"/>
          <w:szCs w:val="22"/>
          <w:lang w:eastAsia="en-US"/>
        </w:rPr>
        <w:t>двух</w:t>
      </w:r>
      <w:r w:rsidRPr="00FB40CC">
        <w:rPr>
          <w:rFonts w:eastAsia="Calibri"/>
          <w:b/>
          <w:sz w:val="22"/>
          <w:szCs w:val="22"/>
          <w:lang w:eastAsia="en-US"/>
        </w:rPr>
        <w:t>) рабоч</w:t>
      </w:r>
      <w:r w:rsidR="00A86C04" w:rsidRPr="00FB40CC">
        <w:rPr>
          <w:rFonts w:eastAsia="Calibri"/>
          <w:b/>
          <w:sz w:val="22"/>
          <w:szCs w:val="22"/>
          <w:lang w:eastAsia="en-US"/>
        </w:rPr>
        <w:t>их</w:t>
      </w:r>
      <w:r w:rsidRPr="00FB40CC">
        <w:rPr>
          <w:rFonts w:eastAsia="Calibri"/>
          <w:b/>
          <w:sz w:val="22"/>
          <w:szCs w:val="22"/>
          <w:lang w:eastAsia="en-US"/>
        </w:rPr>
        <w:t xml:space="preserve"> дн</w:t>
      </w:r>
      <w:r w:rsidR="00A86C04" w:rsidRPr="00FB40CC">
        <w:rPr>
          <w:rFonts w:eastAsia="Calibri"/>
          <w:b/>
          <w:sz w:val="22"/>
          <w:szCs w:val="22"/>
          <w:lang w:eastAsia="en-US"/>
        </w:rPr>
        <w:t>ей</w:t>
      </w:r>
      <w:r>
        <w:rPr>
          <w:rFonts w:eastAsia="Calibri"/>
          <w:sz w:val="22"/>
          <w:szCs w:val="22"/>
          <w:lang w:eastAsia="en-US"/>
        </w:rPr>
        <w:t xml:space="preserve"> с момента поступления заявки.</w:t>
      </w:r>
    </w:p>
    <w:p w14:paraId="33C715DC"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3.1.9. Все используемые при оказании услуг расходные материалы и запасные части должны быть новые, не бывшие в эксплуатации.</w:t>
      </w:r>
    </w:p>
    <w:p w14:paraId="779E65CC"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3.1.10. Исполнитель обязан протестировать и установить (в случае необходимости) картриджи после оказанных Услуг в технику на месте ее дальнейшей эксплуатации.</w:t>
      </w:r>
    </w:p>
    <w:p w14:paraId="12B42AE3"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3.1.11. Ремонт (восстановление) картриджа предусматривает доведение картриджа до состояния обеспечивающего исправную работу офисной и копировальной техники с надлежащим качеством печати в течение гарантийного срока.</w:t>
      </w:r>
    </w:p>
    <w:p w14:paraId="24DE0FF9"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3.1.12. Заправленный (восстановленный) картридж, в процессе эксплуатации, должен исключать: посторонние включения и помарки, отсутствующие на оригинале или электронном документе, отпечатанный материал должен быть четким, равномерным, контрастным, без посторонних полос. Оргтехника с установленным картриджем не должна издавать посторонних шумов при эксплуатации. Качество печати не должно отличаться от оригинального. Полное отсутствие любых дефектов при печати всего объема страниц, установленного для определенного типа картриджа.</w:t>
      </w:r>
    </w:p>
    <w:p w14:paraId="76177E33"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3.1.13. Тонер, используемый при восстановлении картриджей, должен быть аналогичен тонеру оригинальных картриджей, а именно: иметь такой же состав и однородность; состоять из гранул такого же размера; иметь такие же температурные свойства; иметь такие же электростатические и магнитные свойства.</w:t>
      </w:r>
    </w:p>
    <w:p w14:paraId="7E5153F3" w14:textId="77777777" w:rsidR="00F343D5" w:rsidRPr="0006112D" w:rsidRDefault="00F343D5" w:rsidP="00F64747">
      <w:pPr>
        <w:widowControl w:val="0"/>
        <w:tabs>
          <w:tab w:val="num" w:pos="540"/>
          <w:tab w:val="num" w:pos="720"/>
        </w:tabs>
        <w:autoSpaceDN w:val="0"/>
        <w:adjustRightInd w:val="0"/>
        <w:jc w:val="both"/>
        <w:rPr>
          <w:rFonts w:eastAsia="Calibri"/>
          <w:b/>
          <w:sz w:val="22"/>
          <w:szCs w:val="22"/>
          <w:lang w:eastAsia="en-US"/>
        </w:rPr>
      </w:pPr>
      <w:r>
        <w:rPr>
          <w:rFonts w:eastAsia="Calibri"/>
          <w:sz w:val="22"/>
          <w:szCs w:val="22"/>
          <w:lang w:eastAsia="en-US"/>
        </w:rPr>
        <w:t xml:space="preserve">3.1.14. Объем и вес заполнения тонера в картридже должен соответствовать оригинальному, </w:t>
      </w:r>
      <w:r w:rsidRPr="0006112D">
        <w:rPr>
          <w:rFonts w:eastAsia="Calibri"/>
          <w:b/>
          <w:sz w:val="22"/>
          <w:szCs w:val="22"/>
          <w:lang w:eastAsia="en-US"/>
        </w:rPr>
        <w:t>но не менее 70 % от полного объёма.</w:t>
      </w:r>
    </w:p>
    <w:p w14:paraId="110E8100"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 xml:space="preserve">3.1.15. При заправке и восстановлении картриджей должны быть использованы материалы и комплектующие </w:t>
      </w:r>
      <w:r w:rsidR="00A86C04">
        <w:rPr>
          <w:rFonts w:eastAsia="Calibri"/>
          <w:sz w:val="22"/>
          <w:szCs w:val="22"/>
          <w:lang w:eastAsia="en-US"/>
        </w:rPr>
        <w:t>Исполнителя</w:t>
      </w:r>
      <w:r>
        <w:rPr>
          <w:rFonts w:eastAsia="Calibri"/>
          <w:sz w:val="22"/>
          <w:szCs w:val="22"/>
          <w:lang w:eastAsia="en-US"/>
        </w:rPr>
        <w:t>.</w:t>
      </w:r>
    </w:p>
    <w:p w14:paraId="747789E1"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 xml:space="preserve">3.1.16. Восстановленный картридж должен обеспечивать ресурс работы не менее ресурса оригинального </w:t>
      </w:r>
      <w:r>
        <w:rPr>
          <w:rFonts w:eastAsia="Calibri"/>
          <w:sz w:val="22"/>
          <w:szCs w:val="22"/>
          <w:lang w:eastAsia="en-US"/>
        </w:rPr>
        <w:lastRenderedPageBreak/>
        <w:t>картриджа.</w:t>
      </w:r>
    </w:p>
    <w:p w14:paraId="28F17560"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3.1.17. Исполнитель осуществляет консультирование и инструктирование персонала Заказчика по эксплуатационным возможностям и правилам эксплуатации картриджей и техники.</w:t>
      </w:r>
    </w:p>
    <w:p w14:paraId="5230A86F"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3.1.18. Исполнитель не вправе возвращать картриджи с резолюцией «не подлежит восстановлению».</w:t>
      </w:r>
    </w:p>
    <w:p w14:paraId="2FBA8BE2"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3.1.19. Наличие у готового восстановленного изделия индивидуальной герметичной упаковки, не препятствующей идентификации и с нанесением следующей информации на упаковку:</w:t>
      </w:r>
    </w:p>
    <w:p w14:paraId="2295239C"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 xml:space="preserve">3.1.19.1. Модель картриджа, тип оборудования использующего данную модель; </w:t>
      </w:r>
    </w:p>
    <w:p w14:paraId="4E83EE97"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3.1.19.2. Дата (ы) восстановительных работ;</w:t>
      </w:r>
    </w:p>
    <w:p w14:paraId="3664E54E"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3.1.19.3. Наличие внутри упаковки каждого картриджа - тестового отпечатка, подтверждающего качество заправки. На отпечатках не должно быть дефектов изображения, размытого или нечёткого изображения, пятен, точек, фона, в том числе и на обратной стороне отпечатка.</w:t>
      </w:r>
    </w:p>
    <w:p w14:paraId="57BDC1FE"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 xml:space="preserve">3.1.20. В случае возникновения сомнений в качестве поставленной продукции Заказчик в присутствии Исполнителя проводит тестирование по базовой полутоновой методике фирмы производителя принтера. </w:t>
      </w:r>
    </w:p>
    <w:p w14:paraId="25C81341"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3.1.21. При загрязнении принтера или копировально-множительной техники, или выходе их из строя, по причине неисправности картриджа ответственность несет Исполнитель. Исполнитель должен гарантировать ремонт принтеров или копировально-множительной техники Заказчика за свой счет, если необходимость ремонта вызвана использованием некачественно собранного после восстановления картриджа. На период ремонта принтеров и копировально-множительной техники Исполнитель обязан предоставить в пользование Заказчика оргтехнику, аналогичную ремонтируемой по производительности, техническим характеристикам (далее подменная оргтехника). В случае если расходные материалы для подменной офисной техники отличаются от расходных материалов, используемых в оборудовании Заказчика, то Исполнитель обязан предоставить расходные материалы на весь период использования подменной оргтехники.</w:t>
      </w:r>
    </w:p>
    <w:p w14:paraId="07976043"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3.1.22. Некачественно восстановленные картриджи подлежат замене на новый оригинальный или совместимый картридж.</w:t>
      </w:r>
    </w:p>
    <w:p w14:paraId="55548DEE"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 xml:space="preserve">3.1.23. Результатом оказания услуг является качественная бесперебойная работа офисной техники Заказчика. </w:t>
      </w:r>
    </w:p>
    <w:p w14:paraId="27D5C804" w14:textId="77777777" w:rsidR="00F343D5" w:rsidRPr="00A86C04" w:rsidRDefault="00F343D5" w:rsidP="00F64747">
      <w:pPr>
        <w:widowControl w:val="0"/>
        <w:tabs>
          <w:tab w:val="num" w:pos="540"/>
          <w:tab w:val="num" w:pos="720"/>
        </w:tabs>
        <w:autoSpaceDN w:val="0"/>
        <w:adjustRightInd w:val="0"/>
        <w:jc w:val="both"/>
        <w:rPr>
          <w:rFonts w:eastAsia="Calibri"/>
          <w:b/>
          <w:sz w:val="22"/>
          <w:szCs w:val="22"/>
          <w:lang w:eastAsia="en-US"/>
        </w:rPr>
      </w:pPr>
      <w:r>
        <w:rPr>
          <w:rFonts w:eastAsia="Calibri"/>
          <w:sz w:val="22"/>
          <w:szCs w:val="22"/>
          <w:lang w:eastAsia="en-US"/>
        </w:rPr>
        <w:t xml:space="preserve">3.1.24. Все расходные материалы и запасные части, необходимые для оказания услуг по заправке и ремонту картриджей приобретаются Исполнителем самостоятельно </w:t>
      </w:r>
      <w:r w:rsidRPr="00A86C04">
        <w:rPr>
          <w:rFonts w:eastAsia="Calibri"/>
          <w:b/>
          <w:sz w:val="22"/>
          <w:szCs w:val="22"/>
          <w:lang w:eastAsia="en-US"/>
        </w:rPr>
        <w:t xml:space="preserve">и включаются в стоимость оказанных услуг. </w:t>
      </w:r>
    </w:p>
    <w:p w14:paraId="4F671226" w14:textId="77777777" w:rsidR="00F343D5" w:rsidRPr="00A86C04" w:rsidRDefault="00F343D5" w:rsidP="00F64747">
      <w:pPr>
        <w:widowControl w:val="0"/>
        <w:tabs>
          <w:tab w:val="num" w:pos="540"/>
          <w:tab w:val="num" w:pos="720"/>
        </w:tabs>
        <w:autoSpaceDN w:val="0"/>
        <w:adjustRightInd w:val="0"/>
        <w:jc w:val="both"/>
        <w:rPr>
          <w:rFonts w:eastAsia="Calibri"/>
          <w:b/>
          <w:sz w:val="22"/>
          <w:szCs w:val="22"/>
          <w:u w:val="single"/>
          <w:lang w:eastAsia="en-US"/>
        </w:rPr>
      </w:pPr>
      <w:r w:rsidRPr="00A86C04">
        <w:rPr>
          <w:rFonts w:eastAsia="Calibri"/>
          <w:b/>
          <w:sz w:val="22"/>
          <w:szCs w:val="22"/>
          <w:u w:val="single"/>
          <w:lang w:eastAsia="en-US"/>
        </w:rPr>
        <w:t xml:space="preserve">3.2. Услуги по техническому обслуживанию и ремонту оргтехники </w:t>
      </w:r>
    </w:p>
    <w:p w14:paraId="40302DB2"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3.2.1. Услуги по ремонту и техническому обслуживанию вычислительной и оргтехники осуществляются на территории Заказчика, используя оборудование и запасные части Исполнителя. В случае невозможности оказания услуг на территории Заказчика по согласованию возможно оказание услуг на территории Исполнителя. В этом случае доставка оргтехники до места проведения ремонта и технического обслуживания и обратно осуществляется собственными силами Исполнителя. Стоимость запасных частей входит в стоимость оказания услуг по ремонту и техническому обслуживанию оргтехники. Качественные характеристики запасных частей для ремонтируемых технических средств должны полностью соответствовать деталям, указанным в сервисных каталогах и на сайтах компаний производителей данных технических средств.</w:t>
      </w:r>
    </w:p>
    <w:p w14:paraId="1355E31A"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 xml:space="preserve">3.2.2. Запасные части, установленные Исполнителем в ремонтируемые технические средства Заказчика взамен вышедших из строя деталей, должны быть новыми, не бывшими в употреблении, не восстановленными, без дефектов материала и изготовления, не переделанными, не поврежденными, выпущенными к свободному обращению на территории Российской Федерации. Запасные части, установленные Исполнителем в средства оргтехники Заказчика взамен вышедших из строя деталей, должны удовлетворять всем требованиям завода изготовителя данного технического средства. </w:t>
      </w:r>
    </w:p>
    <w:p w14:paraId="60F62353"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 xml:space="preserve">3.2.3. При доставке отремонтированных (прошедших техническое обслуживание) технических средств Заказчику Исполнитель не позднее, чем за один час до предполагаемой даты доставки технических средств, уведомляет Заказчика по телефону. </w:t>
      </w:r>
    </w:p>
    <w:p w14:paraId="5DB620E9"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 xml:space="preserve">3.2.4. Отремонтированные (прошедшие техническое обслуживание) средства оргтехники передаются Заказчику на территории Заказчика в дни и часы работы Заказчика с соблюдением правил внутри объектового режима Заказчика. </w:t>
      </w:r>
    </w:p>
    <w:p w14:paraId="2F196ADB"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3.2.5. Исполнитель несет все риски случайной гибели (в том числе полную или частичную утрату, потерю, недостачу, хищение и т.п.) или случайного повреждения отгруженных технических средств (в том числе нарушение его внешнего вида или частичную утрату свойств и функций) в период доставки до передачи Заказчику.</w:t>
      </w:r>
    </w:p>
    <w:p w14:paraId="7D250FB9"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3.2.6</w:t>
      </w:r>
      <w:r w:rsidRPr="001A7C0B">
        <w:rPr>
          <w:rFonts w:eastAsia="Calibri"/>
          <w:sz w:val="22"/>
          <w:szCs w:val="22"/>
          <w:lang w:eastAsia="en-US"/>
        </w:rPr>
        <w:t xml:space="preserve">. Оказание Услуг осуществляется Исполнителем в течение 2 рабочих дней со дня поступления заявки от Заказчика. </w:t>
      </w:r>
      <w:r w:rsidRPr="001A7C0B">
        <w:rPr>
          <w:rFonts w:eastAsia="Calibri"/>
          <w:b/>
          <w:sz w:val="22"/>
          <w:szCs w:val="22"/>
          <w:lang w:eastAsia="en-US"/>
        </w:rPr>
        <w:t>Срок оказания услуг может быть увеличен на срок поставки запасных частей, необходимых для ремонта, но не более чем на 5 рабочих</w:t>
      </w:r>
      <w:r w:rsidRPr="001A7C0B">
        <w:rPr>
          <w:rFonts w:eastAsia="Calibri"/>
          <w:sz w:val="22"/>
          <w:szCs w:val="22"/>
          <w:lang w:eastAsia="en-US"/>
        </w:rPr>
        <w:t xml:space="preserve"> </w:t>
      </w:r>
      <w:r w:rsidRPr="001A7C0B">
        <w:rPr>
          <w:rFonts w:eastAsia="Calibri"/>
          <w:b/>
          <w:sz w:val="22"/>
          <w:szCs w:val="22"/>
          <w:lang w:eastAsia="en-US"/>
        </w:rPr>
        <w:t>дней</w:t>
      </w:r>
      <w:r w:rsidRPr="001A7C0B">
        <w:rPr>
          <w:rFonts w:eastAsia="Calibri"/>
          <w:sz w:val="22"/>
          <w:szCs w:val="22"/>
          <w:lang w:eastAsia="en-US"/>
        </w:rPr>
        <w:t>. Большее</w:t>
      </w:r>
      <w:r>
        <w:rPr>
          <w:rFonts w:eastAsia="Calibri"/>
          <w:sz w:val="22"/>
          <w:szCs w:val="22"/>
          <w:lang w:eastAsia="en-US"/>
        </w:rPr>
        <w:t xml:space="preserve"> увеличение срока оказания услуг возможно по согласованию сторон в случае достаточной обоснованности сложившейся ситуации.</w:t>
      </w:r>
    </w:p>
    <w:p w14:paraId="11D926F1"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r>
        <w:rPr>
          <w:rFonts w:eastAsia="Calibri"/>
          <w:sz w:val="22"/>
          <w:szCs w:val="22"/>
          <w:lang w:eastAsia="en-US"/>
        </w:rPr>
        <w:t xml:space="preserve">В случае увеличения срока ремонта оргтехники более чем на два рабочих дня, Исполнитель обязан предоставить в пользование Заказчика оргтехнику, аналогичную ремонтируемой по производительности, техническим характеристикам (далее подменная оргтехника). А в случае если расходные материалы для </w:t>
      </w:r>
      <w:r>
        <w:rPr>
          <w:rFonts w:eastAsia="Calibri"/>
          <w:sz w:val="22"/>
          <w:szCs w:val="22"/>
          <w:lang w:eastAsia="en-US"/>
        </w:rPr>
        <w:lastRenderedPageBreak/>
        <w:t>подменной оргтехники отличаются от расходных материалов, используемых в оборудовании Заказчика, то Исполнитель обязан предоставить расходные материалы на весь период использования подменной оргтехники.</w:t>
      </w:r>
    </w:p>
    <w:p w14:paraId="52B7B368" w14:textId="77777777" w:rsidR="00F343D5" w:rsidRPr="00FC0969" w:rsidRDefault="00F343D5" w:rsidP="00F64747">
      <w:pPr>
        <w:widowControl w:val="0"/>
        <w:tabs>
          <w:tab w:val="num" w:pos="540"/>
          <w:tab w:val="num" w:pos="720"/>
        </w:tabs>
        <w:autoSpaceDN w:val="0"/>
        <w:adjustRightInd w:val="0"/>
        <w:jc w:val="both"/>
        <w:rPr>
          <w:rFonts w:eastAsia="Calibri"/>
          <w:b/>
          <w:sz w:val="22"/>
          <w:szCs w:val="22"/>
          <w:lang w:eastAsia="en-US"/>
        </w:rPr>
      </w:pPr>
      <w:r>
        <w:rPr>
          <w:rFonts w:eastAsia="Calibri"/>
          <w:sz w:val="22"/>
          <w:szCs w:val="22"/>
          <w:lang w:eastAsia="en-US"/>
        </w:rPr>
        <w:t xml:space="preserve">3.2.7. </w:t>
      </w:r>
      <w:r w:rsidRPr="00FC0969">
        <w:rPr>
          <w:rFonts w:eastAsia="Calibri"/>
          <w:b/>
          <w:sz w:val="22"/>
          <w:szCs w:val="22"/>
          <w:lang w:eastAsia="en-US"/>
        </w:rPr>
        <w:t>Стоимость запасных частей входит в стоимость оказания услуг по ремонту и техническому обслуживанию оргтехники.</w:t>
      </w:r>
    </w:p>
    <w:p w14:paraId="6C6A7E09" w14:textId="77777777" w:rsidR="00F343D5" w:rsidRDefault="00F343D5" w:rsidP="00F64747">
      <w:pPr>
        <w:widowControl w:val="0"/>
        <w:tabs>
          <w:tab w:val="num" w:pos="540"/>
          <w:tab w:val="num" w:pos="720"/>
        </w:tabs>
        <w:autoSpaceDN w:val="0"/>
        <w:adjustRightInd w:val="0"/>
        <w:jc w:val="both"/>
        <w:rPr>
          <w:rFonts w:eastAsia="Calibri"/>
          <w:color w:val="FF0000"/>
          <w:sz w:val="22"/>
          <w:szCs w:val="22"/>
          <w:lang w:eastAsia="en-US"/>
        </w:rPr>
      </w:pPr>
      <w:r>
        <w:rPr>
          <w:rFonts w:eastAsia="Calibri"/>
          <w:sz w:val="22"/>
          <w:szCs w:val="22"/>
          <w:lang w:eastAsia="en-US"/>
        </w:rPr>
        <w:t xml:space="preserve">3.2.8. </w:t>
      </w:r>
      <w:r>
        <w:rPr>
          <w:sz w:val="22"/>
          <w:szCs w:val="22"/>
        </w:rPr>
        <w:t>Комплекс работ по профилактике включает в себя полную проверку и тестирование оргтехники, очистку и смазку узлов и агрегатов, выявление скрытых дефектов, деталей, имеющих повышенный износ и требующих замены до следующего профилактического обслуживания. Интервалы профилактического обслуживания устанавливаются сервисными инженерами Исполнителя и согласовываются с Заказчиком. Проведение профилактического обслуживания и своевременная замена изношенных узлов и агрегатов должно гарантировать бесперебойную работу оргтехники в межсервисном интервале. В случае выхода из строя оргтехники в межсервисном интерв</w:t>
      </w:r>
      <w:r w:rsidR="00A43C8B">
        <w:rPr>
          <w:sz w:val="22"/>
          <w:szCs w:val="22"/>
        </w:rPr>
        <w:t>але Исполнитель обязан в течение</w:t>
      </w:r>
      <w:r>
        <w:rPr>
          <w:sz w:val="22"/>
          <w:szCs w:val="22"/>
        </w:rPr>
        <w:t xml:space="preserve"> 1 рабочего дня устранить неисправность или </w:t>
      </w:r>
      <w:r>
        <w:rPr>
          <w:rFonts w:eastAsia="Calibri"/>
          <w:sz w:val="22"/>
          <w:szCs w:val="22"/>
          <w:lang w:eastAsia="en-US"/>
        </w:rPr>
        <w:t>предоставить в пользование Заказчика оргтехнику, аналогичную ремонтируемой по производительности, техническим характеристикам (далее подменная оргтехника) до момента устранения неисправности. В случае если расходные материалы для подменной офисной техники отличаются от расходных материалов, используемых в оборудовании Заказчика, то Исполнитель обязан предоставить расходные материалы на весь период использования подменной оргтехники.</w:t>
      </w:r>
      <w:r>
        <w:rPr>
          <w:rFonts w:eastAsia="Calibri"/>
          <w:color w:val="FF0000"/>
          <w:sz w:val="22"/>
          <w:szCs w:val="22"/>
          <w:lang w:eastAsia="en-US"/>
        </w:rPr>
        <w:t xml:space="preserve"> </w:t>
      </w:r>
    </w:p>
    <w:p w14:paraId="4C7216A1" w14:textId="77777777" w:rsidR="00F343D5" w:rsidRDefault="00F343D5" w:rsidP="00F64747">
      <w:pPr>
        <w:widowControl w:val="0"/>
        <w:tabs>
          <w:tab w:val="num" w:pos="540"/>
          <w:tab w:val="num" w:pos="720"/>
        </w:tabs>
        <w:autoSpaceDN w:val="0"/>
        <w:adjustRightInd w:val="0"/>
        <w:jc w:val="both"/>
        <w:rPr>
          <w:rFonts w:eastAsia="Calibri"/>
          <w:sz w:val="22"/>
          <w:szCs w:val="22"/>
          <w:lang w:eastAsia="en-US"/>
        </w:rPr>
      </w:pPr>
    </w:p>
    <w:p w14:paraId="4FDB05F7" w14:textId="77777777" w:rsidR="00F70D1B" w:rsidRDefault="00F343D5" w:rsidP="00E47145">
      <w:pPr>
        <w:jc w:val="center"/>
        <w:rPr>
          <w:b/>
          <w:bCs/>
          <w:i/>
          <w:iCs/>
          <w:sz w:val="22"/>
          <w:szCs w:val="22"/>
        </w:rPr>
      </w:pPr>
      <w:r>
        <w:rPr>
          <w:b/>
          <w:bCs/>
          <w:i/>
          <w:iCs/>
          <w:sz w:val="22"/>
          <w:szCs w:val="22"/>
        </w:rPr>
        <w:t xml:space="preserve">4. Стоимость </w:t>
      </w:r>
      <w:r w:rsidR="00F70D1B">
        <w:rPr>
          <w:b/>
          <w:bCs/>
          <w:i/>
          <w:iCs/>
          <w:sz w:val="22"/>
          <w:szCs w:val="22"/>
        </w:rPr>
        <w:t>обслуживания и порядок расчетов</w:t>
      </w:r>
    </w:p>
    <w:p w14:paraId="2080A8A7" w14:textId="5B9EE52D" w:rsidR="004F41B8" w:rsidRDefault="00F343D5" w:rsidP="00F64747">
      <w:pPr>
        <w:tabs>
          <w:tab w:val="left" w:pos="566"/>
        </w:tabs>
        <w:jc w:val="both"/>
        <w:rPr>
          <w:sz w:val="22"/>
          <w:szCs w:val="22"/>
        </w:rPr>
      </w:pPr>
      <w:r>
        <w:rPr>
          <w:sz w:val="22"/>
          <w:szCs w:val="22"/>
        </w:rPr>
        <w:t>4.1. Цена договора</w:t>
      </w:r>
      <w:r w:rsidR="0006112D">
        <w:rPr>
          <w:sz w:val="22"/>
          <w:szCs w:val="22"/>
        </w:rPr>
        <w:t xml:space="preserve"> составляет:</w:t>
      </w:r>
      <w:r w:rsidR="00FC14A3">
        <w:rPr>
          <w:sz w:val="22"/>
          <w:szCs w:val="22"/>
        </w:rPr>
        <w:t xml:space="preserve"> </w:t>
      </w:r>
      <w:r w:rsidR="00E26A93">
        <w:rPr>
          <w:b/>
          <w:sz w:val="22"/>
          <w:szCs w:val="22"/>
        </w:rPr>
        <w:t>____________</w:t>
      </w:r>
      <w:r w:rsidR="004D5391" w:rsidRPr="004D5391">
        <w:rPr>
          <w:b/>
          <w:sz w:val="22"/>
          <w:szCs w:val="22"/>
        </w:rPr>
        <w:t>(</w:t>
      </w:r>
      <w:r w:rsidR="00E26A93">
        <w:rPr>
          <w:b/>
          <w:sz w:val="22"/>
          <w:szCs w:val="22"/>
        </w:rPr>
        <w:t>_______________________</w:t>
      </w:r>
      <w:r w:rsidRPr="004D5391">
        <w:rPr>
          <w:b/>
          <w:sz w:val="22"/>
          <w:szCs w:val="22"/>
        </w:rPr>
        <w:t xml:space="preserve">) рублей </w:t>
      </w:r>
      <w:r w:rsidR="004D5391" w:rsidRPr="004D5391">
        <w:rPr>
          <w:b/>
          <w:sz w:val="22"/>
          <w:szCs w:val="22"/>
        </w:rPr>
        <w:t xml:space="preserve">00 </w:t>
      </w:r>
      <w:r w:rsidRPr="004D5391">
        <w:rPr>
          <w:b/>
          <w:sz w:val="22"/>
          <w:szCs w:val="22"/>
        </w:rPr>
        <w:t>копеек</w:t>
      </w:r>
      <w:r>
        <w:rPr>
          <w:sz w:val="22"/>
          <w:szCs w:val="22"/>
        </w:rPr>
        <w:t xml:space="preserve">, </w:t>
      </w:r>
      <w:r w:rsidR="004D5391">
        <w:rPr>
          <w:sz w:val="22"/>
          <w:szCs w:val="22"/>
        </w:rPr>
        <w:t>(</w:t>
      </w:r>
      <w:r>
        <w:rPr>
          <w:sz w:val="22"/>
          <w:szCs w:val="22"/>
        </w:rPr>
        <w:t>НДС</w:t>
      </w:r>
      <w:r w:rsidR="004D5391">
        <w:rPr>
          <w:sz w:val="22"/>
          <w:szCs w:val="22"/>
        </w:rPr>
        <w:t xml:space="preserve"> не облагается на основании ст.346.11 Налогового кодекса РФ)</w:t>
      </w:r>
      <w:r>
        <w:rPr>
          <w:sz w:val="22"/>
          <w:szCs w:val="22"/>
        </w:rPr>
        <w:t xml:space="preserve"> </w:t>
      </w:r>
    </w:p>
    <w:p w14:paraId="02D2D2EF" w14:textId="6463200B" w:rsidR="00F343D5" w:rsidRDefault="00E26A93" w:rsidP="00F64747">
      <w:pPr>
        <w:tabs>
          <w:tab w:val="left" w:pos="566"/>
        </w:tabs>
        <w:jc w:val="both"/>
        <w:rPr>
          <w:sz w:val="22"/>
          <w:szCs w:val="22"/>
        </w:rPr>
      </w:pPr>
      <w:r>
        <w:rPr>
          <w:sz w:val="22"/>
          <w:szCs w:val="22"/>
        </w:rPr>
        <w:t xml:space="preserve">4.1.1. </w:t>
      </w:r>
      <w:r w:rsidR="00F343D5">
        <w:rPr>
          <w:sz w:val="22"/>
          <w:szCs w:val="22"/>
        </w:rPr>
        <w:t xml:space="preserve">Цена договора включает в себя все расходы Исполнителя, связанные с оказанием Услуг, включая расходы на запасные части, уплату налогов, </w:t>
      </w:r>
      <w:r>
        <w:rPr>
          <w:sz w:val="22"/>
          <w:szCs w:val="22"/>
        </w:rPr>
        <w:t xml:space="preserve">НДС, </w:t>
      </w:r>
      <w:r w:rsidR="00F343D5">
        <w:rPr>
          <w:sz w:val="22"/>
          <w:szCs w:val="22"/>
        </w:rPr>
        <w:t>сборов и других обязательных платежей, являющихся обязательными при исполнении договора.</w:t>
      </w:r>
    </w:p>
    <w:p w14:paraId="6CF2BA24" w14:textId="77777777" w:rsidR="00F343D5" w:rsidRDefault="00F343D5" w:rsidP="00F64747">
      <w:pPr>
        <w:tabs>
          <w:tab w:val="left" w:pos="566"/>
        </w:tabs>
        <w:jc w:val="both"/>
        <w:rPr>
          <w:sz w:val="22"/>
          <w:szCs w:val="22"/>
        </w:rPr>
      </w:pPr>
      <w:r>
        <w:rPr>
          <w:sz w:val="22"/>
          <w:szCs w:val="22"/>
        </w:rPr>
        <w:t>4.2. На фактически выполненные работы (оказанные услуги) после заявки Заказчика на оказание услуг в рамках данного договора составляются акты приема-передачи оказа</w:t>
      </w:r>
      <w:r w:rsidR="00FB40CC">
        <w:rPr>
          <w:sz w:val="22"/>
          <w:szCs w:val="22"/>
        </w:rPr>
        <w:t>нных услуг и выписываются счета</w:t>
      </w:r>
      <w:r>
        <w:rPr>
          <w:sz w:val="22"/>
          <w:szCs w:val="22"/>
        </w:rPr>
        <w:t xml:space="preserve">. </w:t>
      </w:r>
    </w:p>
    <w:p w14:paraId="36DBF470" w14:textId="77777777" w:rsidR="00F343D5" w:rsidRDefault="00F343D5" w:rsidP="00F64747">
      <w:pPr>
        <w:tabs>
          <w:tab w:val="left" w:pos="566"/>
        </w:tabs>
        <w:jc w:val="both"/>
        <w:rPr>
          <w:sz w:val="22"/>
          <w:szCs w:val="22"/>
        </w:rPr>
      </w:pPr>
      <w:r>
        <w:rPr>
          <w:sz w:val="22"/>
          <w:szCs w:val="22"/>
        </w:rPr>
        <w:t>4.3. Общая стоимость услуг по ремонту и техническому обслуживанию офисной техники указывается в акте приема-передачи оказанных услуг и счете с подробной расшифровкой.</w:t>
      </w:r>
    </w:p>
    <w:p w14:paraId="2F3D32BF" w14:textId="77777777" w:rsidR="00F343D5" w:rsidRDefault="00F343D5" w:rsidP="00F64747">
      <w:pPr>
        <w:tabs>
          <w:tab w:val="left" w:pos="849"/>
        </w:tabs>
        <w:jc w:val="both"/>
        <w:rPr>
          <w:sz w:val="22"/>
          <w:szCs w:val="22"/>
        </w:rPr>
      </w:pPr>
      <w:r>
        <w:rPr>
          <w:sz w:val="22"/>
          <w:szCs w:val="22"/>
        </w:rPr>
        <w:t>4.</w:t>
      </w:r>
      <w:r w:rsidR="004D5391">
        <w:rPr>
          <w:sz w:val="22"/>
          <w:szCs w:val="22"/>
        </w:rPr>
        <w:t>4</w:t>
      </w:r>
      <w:r>
        <w:rPr>
          <w:sz w:val="22"/>
          <w:szCs w:val="22"/>
        </w:rPr>
        <w:t xml:space="preserve">. Заказчик производит оплату оказанных услуг путем перечисления денежных средств на расчетный счет Исполнителя </w:t>
      </w:r>
      <w:r w:rsidRPr="00E26A93">
        <w:rPr>
          <w:b/>
          <w:bCs/>
          <w:sz w:val="22"/>
          <w:szCs w:val="22"/>
        </w:rPr>
        <w:t xml:space="preserve">в течение </w:t>
      </w:r>
      <w:r w:rsidR="00D43CD9" w:rsidRPr="00E26A93">
        <w:rPr>
          <w:b/>
          <w:bCs/>
          <w:sz w:val="22"/>
          <w:szCs w:val="22"/>
        </w:rPr>
        <w:t>7</w:t>
      </w:r>
      <w:r w:rsidR="00301A9F" w:rsidRPr="00E26A93">
        <w:rPr>
          <w:b/>
          <w:bCs/>
          <w:sz w:val="22"/>
          <w:szCs w:val="22"/>
        </w:rPr>
        <w:t xml:space="preserve"> </w:t>
      </w:r>
      <w:r w:rsidR="00D43CD9" w:rsidRPr="00E26A93">
        <w:rPr>
          <w:b/>
          <w:bCs/>
          <w:sz w:val="22"/>
          <w:szCs w:val="22"/>
        </w:rPr>
        <w:t>рабочих</w:t>
      </w:r>
      <w:r w:rsidRPr="00E26A93">
        <w:rPr>
          <w:b/>
          <w:bCs/>
          <w:sz w:val="22"/>
          <w:szCs w:val="22"/>
        </w:rPr>
        <w:t xml:space="preserve"> дней</w:t>
      </w:r>
      <w:r>
        <w:rPr>
          <w:sz w:val="22"/>
          <w:szCs w:val="22"/>
        </w:rPr>
        <w:t xml:space="preserve"> с даты подписания актов приема-передачи оказанных услуг Заказчиком.</w:t>
      </w:r>
    </w:p>
    <w:p w14:paraId="59D09CDB" w14:textId="77777777" w:rsidR="009B3200" w:rsidRPr="009B3200" w:rsidRDefault="009B3200" w:rsidP="009B3200">
      <w:pPr>
        <w:contextualSpacing/>
        <w:jc w:val="both"/>
        <w:rPr>
          <w:rFonts w:eastAsia="Calibri"/>
          <w:color w:val="000000"/>
          <w:sz w:val="22"/>
          <w:szCs w:val="22"/>
          <w:shd w:val="clear" w:color="auto" w:fill="FFFFFF"/>
          <w:lang w:eastAsia="zh-CN"/>
        </w:rPr>
      </w:pPr>
      <w:r>
        <w:rPr>
          <w:rFonts w:eastAsia="Calibri"/>
          <w:color w:val="000000"/>
          <w:sz w:val="22"/>
          <w:szCs w:val="22"/>
          <w:shd w:val="clear" w:color="auto" w:fill="FFFFFF"/>
          <w:lang w:eastAsia="zh-CN"/>
        </w:rPr>
        <w:t xml:space="preserve">4.5. </w:t>
      </w:r>
      <w:r w:rsidRPr="009B3200">
        <w:rPr>
          <w:rFonts w:eastAsia="Calibri"/>
          <w:color w:val="000000"/>
          <w:sz w:val="22"/>
          <w:szCs w:val="22"/>
          <w:shd w:val="clear" w:color="auto" w:fill="FFFFFF"/>
          <w:lang w:eastAsia="zh-CN"/>
        </w:rPr>
        <w:t xml:space="preserve">В случае уменьшения в соответствии с Бюджетным кодексом РФ </w:t>
      </w:r>
      <w:r>
        <w:rPr>
          <w:rFonts w:eastAsia="Calibri"/>
          <w:color w:val="000000"/>
          <w:sz w:val="22"/>
          <w:szCs w:val="22"/>
          <w:shd w:val="clear" w:color="auto" w:fill="FFFFFF"/>
          <w:lang w:eastAsia="zh-CN"/>
        </w:rPr>
        <w:t>Заказчику</w:t>
      </w:r>
      <w:r w:rsidRPr="009B3200">
        <w:rPr>
          <w:rFonts w:eastAsia="Calibri"/>
          <w:color w:val="000000"/>
          <w:sz w:val="22"/>
          <w:szCs w:val="22"/>
          <w:shd w:val="clear" w:color="auto" w:fill="FFFFFF"/>
          <w:lang w:eastAsia="zh-CN"/>
        </w:rPr>
        <w:t xml:space="preserve"> ранее доведенных в установленном порядке лимитов бюджетных обязательств на предоставление субсидии, Стороны вправе изменить размер и (или) сроки оплаты </w:t>
      </w:r>
      <w:r>
        <w:rPr>
          <w:rFonts w:eastAsia="Calibri"/>
          <w:color w:val="000000"/>
          <w:sz w:val="22"/>
          <w:szCs w:val="22"/>
          <w:shd w:val="clear" w:color="auto" w:fill="FFFFFF"/>
          <w:lang w:eastAsia="zh-CN"/>
        </w:rPr>
        <w:t>и (или) количество</w:t>
      </w:r>
      <w:r w:rsidRPr="009B3200">
        <w:rPr>
          <w:rFonts w:eastAsia="Calibri"/>
          <w:color w:val="000000"/>
          <w:sz w:val="22"/>
          <w:szCs w:val="22"/>
          <w:shd w:val="clear" w:color="auto" w:fill="FFFFFF"/>
          <w:lang w:eastAsia="zh-CN"/>
        </w:rPr>
        <w:t xml:space="preserve"> товара</w:t>
      </w:r>
      <w:r>
        <w:rPr>
          <w:rFonts w:eastAsia="Calibri"/>
          <w:color w:val="000000"/>
          <w:sz w:val="22"/>
          <w:szCs w:val="22"/>
          <w:shd w:val="clear" w:color="auto" w:fill="FFFFFF"/>
          <w:lang w:eastAsia="zh-CN"/>
        </w:rPr>
        <w:t>(услуг, работ)</w:t>
      </w:r>
      <w:r w:rsidRPr="009B3200">
        <w:rPr>
          <w:rFonts w:eastAsia="Calibri"/>
          <w:color w:val="000000"/>
          <w:sz w:val="22"/>
          <w:szCs w:val="22"/>
          <w:shd w:val="clear" w:color="auto" w:fill="FFFFFF"/>
          <w:lang w:eastAsia="zh-CN"/>
        </w:rPr>
        <w:t>.</w:t>
      </w:r>
    </w:p>
    <w:p w14:paraId="331E64BC" w14:textId="77777777" w:rsidR="00FC14A3" w:rsidRDefault="00FC14A3" w:rsidP="00F64747">
      <w:pPr>
        <w:tabs>
          <w:tab w:val="left" w:pos="849"/>
        </w:tabs>
        <w:jc w:val="both"/>
        <w:rPr>
          <w:sz w:val="22"/>
          <w:szCs w:val="22"/>
        </w:rPr>
      </w:pPr>
    </w:p>
    <w:p w14:paraId="300B5EB5" w14:textId="77777777" w:rsidR="00FC14A3" w:rsidRDefault="00F343D5" w:rsidP="00E47145">
      <w:pPr>
        <w:tabs>
          <w:tab w:val="left" w:pos="849"/>
        </w:tabs>
        <w:ind w:left="283" w:hanging="283"/>
        <w:jc w:val="center"/>
        <w:rPr>
          <w:b/>
          <w:i/>
          <w:sz w:val="22"/>
          <w:szCs w:val="22"/>
        </w:rPr>
      </w:pPr>
      <w:r>
        <w:rPr>
          <w:b/>
          <w:i/>
          <w:sz w:val="22"/>
          <w:szCs w:val="22"/>
        </w:rPr>
        <w:t>5. Гарантийные обязательства</w:t>
      </w:r>
    </w:p>
    <w:p w14:paraId="3F3D1A80" w14:textId="77777777" w:rsidR="00F343D5" w:rsidRDefault="00F343D5" w:rsidP="00F64747">
      <w:pPr>
        <w:tabs>
          <w:tab w:val="left" w:pos="566"/>
        </w:tabs>
        <w:jc w:val="both"/>
        <w:rPr>
          <w:sz w:val="22"/>
          <w:szCs w:val="22"/>
        </w:rPr>
      </w:pPr>
      <w:r>
        <w:rPr>
          <w:sz w:val="22"/>
          <w:szCs w:val="22"/>
        </w:rPr>
        <w:t xml:space="preserve">5.1. Гарантия качества Услуг распространяется на все выполненные работы, составляющее результат Услуги (совершенные действия и/или осуществленная деятельность, установленная договором) </w:t>
      </w:r>
      <w:r w:rsidRPr="00301A9F">
        <w:rPr>
          <w:b/>
          <w:sz w:val="22"/>
          <w:szCs w:val="22"/>
        </w:rPr>
        <w:t>составляет 6 месяцев со дня подписания сторонами акта приема-передачи оказанных услуг</w:t>
      </w:r>
      <w:r>
        <w:rPr>
          <w:sz w:val="22"/>
          <w:szCs w:val="22"/>
        </w:rPr>
        <w:t>.</w:t>
      </w:r>
    </w:p>
    <w:p w14:paraId="262E64B0" w14:textId="77777777" w:rsidR="00F343D5" w:rsidRDefault="00F343D5" w:rsidP="00F64747">
      <w:pPr>
        <w:jc w:val="both"/>
        <w:rPr>
          <w:bCs/>
          <w:iCs/>
          <w:sz w:val="22"/>
          <w:szCs w:val="22"/>
        </w:rPr>
      </w:pPr>
      <w:r>
        <w:rPr>
          <w:bCs/>
          <w:iCs/>
          <w:sz w:val="22"/>
          <w:szCs w:val="22"/>
        </w:rPr>
        <w:t xml:space="preserve">5.2. На расходные материалы, комплектующие и </w:t>
      </w:r>
      <w:r>
        <w:rPr>
          <w:sz w:val="22"/>
          <w:szCs w:val="22"/>
        </w:rPr>
        <w:t xml:space="preserve">использованные в ходе ремонта и технического обслуживания </w:t>
      </w:r>
      <w:r>
        <w:rPr>
          <w:bCs/>
          <w:iCs/>
          <w:sz w:val="22"/>
          <w:szCs w:val="22"/>
        </w:rPr>
        <w:t>запасные части</w:t>
      </w:r>
      <w:r>
        <w:rPr>
          <w:sz w:val="22"/>
          <w:szCs w:val="22"/>
        </w:rPr>
        <w:t xml:space="preserve"> </w:t>
      </w:r>
      <w:r>
        <w:rPr>
          <w:bCs/>
          <w:iCs/>
          <w:sz w:val="22"/>
          <w:szCs w:val="22"/>
        </w:rPr>
        <w:t>распространяется гарантия производителя.</w:t>
      </w:r>
    </w:p>
    <w:p w14:paraId="5CD972A7" w14:textId="77777777" w:rsidR="00F343D5" w:rsidRDefault="00F343D5" w:rsidP="00F64747">
      <w:pPr>
        <w:jc w:val="both"/>
        <w:rPr>
          <w:sz w:val="22"/>
          <w:szCs w:val="22"/>
        </w:rPr>
      </w:pPr>
      <w:r>
        <w:rPr>
          <w:bCs/>
          <w:iCs/>
          <w:sz w:val="22"/>
          <w:szCs w:val="22"/>
        </w:rPr>
        <w:t xml:space="preserve">5.3. </w:t>
      </w:r>
      <w:r>
        <w:rPr>
          <w:sz w:val="22"/>
          <w:szCs w:val="22"/>
        </w:rPr>
        <w:t>При обнаружении в течение гарантийного срока недостатков, дефектов оказанных Услуг Заказчик в течение 2 (двух) рабочих дней с момента обнаружения вышеназванных недостатков, сообщает об этом Исполнителю. Если иное прямо не предусмотрено действующим законодательством Российской Федерации, Исполнитель обязан в срок не более 2 (двух) рабочих дней с момента получения соответствующего сообщения собственными силами и за свой счёт устранить обнаруженные недостатки.</w:t>
      </w:r>
    </w:p>
    <w:p w14:paraId="1D104BC9" w14:textId="77777777" w:rsidR="00F343D5" w:rsidRDefault="00F343D5" w:rsidP="00F64747">
      <w:pPr>
        <w:jc w:val="both"/>
        <w:rPr>
          <w:b/>
          <w:bCs/>
          <w:i/>
          <w:iCs/>
          <w:sz w:val="22"/>
          <w:szCs w:val="22"/>
        </w:rPr>
      </w:pPr>
      <w:r>
        <w:rPr>
          <w:sz w:val="22"/>
          <w:szCs w:val="22"/>
        </w:rPr>
        <w:t xml:space="preserve">5.4. </w:t>
      </w:r>
      <w:r>
        <w:rPr>
          <w:bCs/>
          <w:iCs/>
          <w:sz w:val="22"/>
          <w:szCs w:val="22"/>
        </w:rPr>
        <w:t xml:space="preserve">Гарантия качества на заправленные картриджи распространяется на весь срок службы картриджа. Некачественно восстановленные картриджи подлежат замене на новый оригинальный или совместимый картридж в течение </w:t>
      </w:r>
      <w:r w:rsidR="00301A9F">
        <w:rPr>
          <w:sz w:val="22"/>
          <w:szCs w:val="22"/>
        </w:rPr>
        <w:t>2 (двух) рабочих дней</w:t>
      </w:r>
      <w:r>
        <w:rPr>
          <w:bCs/>
          <w:iCs/>
          <w:sz w:val="22"/>
          <w:szCs w:val="22"/>
        </w:rPr>
        <w:t>.</w:t>
      </w:r>
    </w:p>
    <w:p w14:paraId="15380CB4" w14:textId="77777777" w:rsidR="00F343D5" w:rsidRDefault="00F343D5" w:rsidP="00F64747">
      <w:pPr>
        <w:jc w:val="both"/>
        <w:rPr>
          <w:sz w:val="22"/>
          <w:szCs w:val="22"/>
        </w:rPr>
      </w:pPr>
    </w:p>
    <w:p w14:paraId="224C0F16" w14:textId="77777777" w:rsidR="00FC14A3" w:rsidRDefault="00F343D5" w:rsidP="00E47145">
      <w:pPr>
        <w:jc w:val="center"/>
        <w:rPr>
          <w:i/>
          <w:iCs/>
          <w:sz w:val="22"/>
          <w:szCs w:val="22"/>
        </w:rPr>
      </w:pPr>
      <w:r>
        <w:rPr>
          <w:b/>
          <w:bCs/>
          <w:i/>
          <w:iCs/>
          <w:sz w:val="22"/>
          <w:szCs w:val="22"/>
        </w:rPr>
        <w:t>6. Срок действия договора и порядок  рассмотрения споров</w:t>
      </w:r>
    </w:p>
    <w:p w14:paraId="5AEB9396" w14:textId="19FE5EFE" w:rsidR="00F343D5" w:rsidRDefault="00F343D5" w:rsidP="00F64747">
      <w:pPr>
        <w:jc w:val="both"/>
        <w:rPr>
          <w:sz w:val="22"/>
          <w:szCs w:val="22"/>
        </w:rPr>
      </w:pPr>
      <w:r>
        <w:rPr>
          <w:sz w:val="22"/>
          <w:szCs w:val="22"/>
        </w:rPr>
        <w:t>6.1. Н</w:t>
      </w:r>
      <w:r w:rsidR="00FC14A3">
        <w:rPr>
          <w:sz w:val="22"/>
          <w:szCs w:val="22"/>
        </w:rPr>
        <w:t xml:space="preserve">астоящий договор </w:t>
      </w:r>
      <w:r w:rsidRPr="00A36E0E">
        <w:rPr>
          <w:b/>
          <w:sz w:val="22"/>
          <w:szCs w:val="22"/>
        </w:rPr>
        <w:t xml:space="preserve"> действует </w:t>
      </w:r>
      <w:r w:rsidR="00052C82">
        <w:rPr>
          <w:b/>
          <w:sz w:val="22"/>
          <w:szCs w:val="22"/>
        </w:rPr>
        <w:t>с 01.01.202</w:t>
      </w:r>
      <w:r w:rsidR="00E26A93">
        <w:rPr>
          <w:b/>
          <w:sz w:val="22"/>
          <w:szCs w:val="22"/>
        </w:rPr>
        <w:t>6</w:t>
      </w:r>
      <w:r w:rsidR="00FC14A3">
        <w:rPr>
          <w:b/>
          <w:sz w:val="22"/>
          <w:szCs w:val="22"/>
        </w:rPr>
        <w:t xml:space="preserve"> года </w:t>
      </w:r>
      <w:r w:rsidR="004D5391" w:rsidRPr="00A36E0E">
        <w:rPr>
          <w:b/>
          <w:sz w:val="22"/>
          <w:szCs w:val="22"/>
        </w:rPr>
        <w:t>п</w:t>
      </w:r>
      <w:r w:rsidRPr="00A36E0E">
        <w:rPr>
          <w:b/>
          <w:sz w:val="22"/>
          <w:szCs w:val="22"/>
        </w:rPr>
        <w:t xml:space="preserve">о </w:t>
      </w:r>
      <w:r w:rsidR="004D5391" w:rsidRPr="00A36E0E">
        <w:rPr>
          <w:b/>
          <w:sz w:val="22"/>
          <w:szCs w:val="22"/>
        </w:rPr>
        <w:t>31.12.</w:t>
      </w:r>
      <w:r w:rsidR="00052C82">
        <w:rPr>
          <w:b/>
          <w:sz w:val="22"/>
          <w:szCs w:val="22"/>
        </w:rPr>
        <w:t>202</w:t>
      </w:r>
      <w:r w:rsidR="00E26A93">
        <w:rPr>
          <w:b/>
          <w:sz w:val="22"/>
          <w:szCs w:val="22"/>
        </w:rPr>
        <w:t>6</w:t>
      </w:r>
      <w:r w:rsidR="004D5391" w:rsidRPr="00A36E0E">
        <w:rPr>
          <w:b/>
          <w:sz w:val="22"/>
          <w:szCs w:val="22"/>
        </w:rPr>
        <w:t xml:space="preserve"> года</w:t>
      </w:r>
      <w:r w:rsidR="004D5391">
        <w:rPr>
          <w:sz w:val="22"/>
          <w:szCs w:val="22"/>
        </w:rPr>
        <w:t>.</w:t>
      </w:r>
    </w:p>
    <w:p w14:paraId="1A89BE1B" w14:textId="77777777" w:rsidR="00F343D5" w:rsidRDefault="00F343D5" w:rsidP="00F64747">
      <w:pPr>
        <w:jc w:val="both"/>
        <w:rPr>
          <w:sz w:val="22"/>
          <w:szCs w:val="22"/>
        </w:rPr>
      </w:pPr>
      <w:r>
        <w:rPr>
          <w:sz w:val="22"/>
          <w:szCs w:val="22"/>
        </w:rPr>
        <w:t>6.2. Изменения и дополнения к настоящему договору составляются в письменном виде и закрепляются подписями представителей обеих сторон.</w:t>
      </w:r>
    </w:p>
    <w:p w14:paraId="314ED8C4" w14:textId="02A7C58C" w:rsidR="00F343D5" w:rsidRDefault="00F343D5" w:rsidP="00F64747">
      <w:pPr>
        <w:jc w:val="both"/>
        <w:rPr>
          <w:sz w:val="22"/>
          <w:szCs w:val="22"/>
        </w:rPr>
      </w:pPr>
      <w:r>
        <w:rPr>
          <w:sz w:val="22"/>
          <w:szCs w:val="22"/>
        </w:rPr>
        <w:t xml:space="preserve">6.3. </w:t>
      </w:r>
      <w:r w:rsidR="00F751FD" w:rsidRPr="001A7C0B">
        <w:rPr>
          <w:sz w:val="22"/>
          <w:szCs w:val="22"/>
        </w:rPr>
        <w:t>Стороны предусматривают досудебный (претензионный) порядок урегулирования споров и разногласий. Претензии направляются в письменной форме. Срок рассмотрения претензий составляет не более 10 (десяти) календарных дней с даты получения претензии.</w:t>
      </w:r>
    </w:p>
    <w:p w14:paraId="38DEB191" w14:textId="77777777" w:rsidR="00F343D5" w:rsidRDefault="00F343D5" w:rsidP="00F64747">
      <w:pPr>
        <w:jc w:val="both"/>
        <w:rPr>
          <w:sz w:val="22"/>
          <w:szCs w:val="22"/>
        </w:rPr>
      </w:pPr>
      <w:r>
        <w:rPr>
          <w:sz w:val="22"/>
          <w:szCs w:val="22"/>
        </w:rPr>
        <w:t>6.4. Все споры и разногласия, которые могут возникнуть в ходе выполнения настоящего Договора, будут решаться путем переговоров или претензионной переписки. При этом досудебный порядок урегулирования споров не является для сторон обязательным.</w:t>
      </w:r>
    </w:p>
    <w:p w14:paraId="524EE3C3" w14:textId="77777777" w:rsidR="00F343D5" w:rsidRDefault="00F343D5" w:rsidP="00F64747">
      <w:pPr>
        <w:jc w:val="both"/>
        <w:rPr>
          <w:sz w:val="22"/>
          <w:szCs w:val="22"/>
        </w:rPr>
      </w:pPr>
      <w:r>
        <w:rPr>
          <w:sz w:val="22"/>
          <w:szCs w:val="22"/>
        </w:rPr>
        <w:t xml:space="preserve">6.5. В случае возникновения спора любая из сторон вправе обратиться за судебной защитой своих прав в Арбитражный суд </w:t>
      </w:r>
      <w:r w:rsidR="004D5391">
        <w:rPr>
          <w:sz w:val="22"/>
          <w:szCs w:val="22"/>
        </w:rPr>
        <w:t xml:space="preserve">Тюменской </w:t>
      </w:r>
      <w:r>
        <w:rPr>
          <w:sz w:val="22"/>
          <w:szCs w:val="22"/>
        </w:rPr>
        <w:t>области.</w:t>
      </w:r>
    </w:p>
    <w:p w14:paraId="378492BF" w14:textId="77777777" w:rsidR="00F343D5" w:rsidRDefault="00F343D5" w:rsidP="00F64747">
      <w:pPr>
        <w:jc w:val="both"/>
        <w:rPr>
          <w:sz w:val="22"/>
          <w:szCs w:val="22"/>
        </w:rPr>
      </w:pPr>
    </w:p>
    <w:p w14:paraId="73FE7A3B" w14:textId="77777777" w:rsidR="00E47145" w:rsidRDefault="00F343D5" w:rsidP="00E47145">
      <w:pPr>
        <w:jc w:val="center"/>
        <w:rPr>
          <w:b/>
          <w:bCs/>
          <w:i/>
          <w:iCs/>
          <w:sz w:val="22"/>
          <w:szCs w:val="22"/>
        </w:rPr>
      </w:pPr>
      <w:r>
        <w:rPr>
          <w:b/>
          <w:bCs/>
          <w:i/>
          <w:iCs/>
          <w:sz w:val="22"/>
          <w:szCs w:val="22"/>
        </w:rPr>
        <w:t>7. Порядок изменения и расторжения договора</w:t>
      </w:r>
    </w:p>
    <w:p w14:paraId="04A42944" w14:textId="77777777" w:rsidR="004D5391" w:rsidRDefault="00F343D5" w:rsidP="00F64747">
      <w:pPr>
        <w:jc w:val="both"/>
        <w:rPr>
          <w:sz w:val="22"/>
          <w:szCs w:val="22"/>
        </w:rPr>
      </w:pPr>
      <w:r>
        <w:rPr>
          <w:sz w:val="22"/>
          <w:szCs w:val="22"/>
        </w:rPr>
        <w:t>7.1. Договор может быть расторгнут до окончания срока его действия по соглашению сторон, по решению суда, а также в одностороннем порядке, в случаях предусмотренных Гражданским кодексом Российской Федерации, иным</w:t>
      </w:r>
      <w:r w:rsidR="004D5391">
        <w:rPr>
          <w:sz w:val="22"/>
          <w:szCs w:val="22"/>
        </w:rPr>
        <w:t>и нормативными правовыми актами Российской Федерации.</w:t>
      </w:r>
      <w:r>
        <w:rPr>
          <w:sz w:val="22"/>
          <w:szCs w:val="22"/>
        </w:rPr>
        <w:t xml:space="preserve"> </w:t>
      </w:r>
    </w:p>
    <w:p w14:paraId="28CFC4AF" w14:textId="77777777" w:rsidR="00F343D5" w:rsidRDefault="00F343D5" w:rsidP="00F64747">
      <w:pPr>
        <w:jc w:val="both"/>
        <w:rPr>
          <w:sz w:val="22"/>
          <w:szCs w:val="22"/>
        </w:rPr>
      </w:pPr>
      <w:r>
        <w:rPr>
          <w:sz w:val="22"/>
          <w:szCs w:val="22"/>
        </w:rPr>
        <w:t>7.2. В одностороннем порядке договор может быть расторгнут Заказчиком в следующих случаях:</w:t>
      </w:r>
    </w:p>
    <w:p w14:paraId="45B94324" w14:textId="77777777" w:rsidR="00F343D5" w:rsidRDefault="00F343D5" w:rsidP="00F64747">
      <w:pPr>
        <w:ind w:firstLine="720"/>
        <w:jc w:val="both"/>
        <w:rPr>
          <w:sz w:val="22"/>
          <w:szCs w:val="22"/>
        </w:rPr>
      </w:pPr>
      <w:r>
        <w:rPr>
          <w:sz w:val="22"/>
          <w:szCs w:val="22"/>
        </w:rPr>
        <w:t xml:space="preserve"> а) нарушения Исполнителем сроков оказания услуг, влекущего увеличения срока их окончания /оказания/, более чем на один рабочий день</w:t>
      </w:r>
    </w:p>
    <w:p w14:paraId="6F51A68C" w14:textId="77777777" w:rsidR="00F343D5" w:rsidRPr="00FC0969" w:rsidRDefault="00F343D5" w:rsidP="00F64747">
      <w:pPr>
        <w:ind w:firstLine="720"/>
        <w:jc w:val="both"/>
        <w:rPr>
          <w:b/>
          <w:sz w:val="22"/>
          <w:szCs w:val="22"/>
        </w:rPr>
      </w:pPr>
      <w:r>
        <w:rPr>
          <w:sz w:val="22"/>
          <w:szCs w:val="22"/>
        </w:rPr>
        <w:t xml:space="preserve">б) Исполнитель без уважительной причины полностью останавливает на продолжительное время </w:t>
      </w:r>
      <w:r w:rsidRPr="00FC0969">
        <w:rPr>
          <w:b/>
          <w:sz w:val="22"/>
          <w:szCs w:val="22"/>
        </w:rPr>
        <w:t>(более 10 рабочих дней),</w:t>
      </w:r>
    </w:p>
    <w:p w14:paraId="2A6F4D56" w14:textId="77777777" w:rsidR="00F343D5" w:rsidRDefault="00F343D5" w:rsidP="00F64747">
      <w:pPr>
        <w:ind w:firstLine="720"/>
        <w:jc w:val="both"/>
        <w:rPr>
          <w:sz w:val="22"/>
          <w:szCs w:val="22"/>
        </w:rPr>
      </w:pPr>
      <w:r>
        <w:rPr>
          <w:sz w:val="22"/>
          <w:szCs w:val="22"/>
        </w:rPr>
        <w:t>в) Исполнитель оказывает услуги ненадлежащего качества с недостатками, которые не могут быть устранены и /или/ устранены ненадлежащим образом в установленный Заказчиком срок (один рабочий день);</w:t>
      </w:r>
    </w:p>
    <w:p w14:paraId="0AF6951E" w14:textId="77777777" w:rsidR="00F343D5" w:rsidRDefault="00F343D5" w:rsidP="00F64747">
      <w:pPr>
        <w:ind w:firstLine="720"/>
        <w:jc w:val="both"/>
        <w:rPr>
          <w:sz w:val="22"/>
          <w:szCs w:val="22"/>
        </w:rPr>
      </w:pPr>
      <w:r>
        <w:rPr>
          <w:sz w:val="22"/>
          <w:szCs w:val="22"/>
        </w:rPr>
        <w:t>г) Исполнитель объявлен банкротом или предпринимает какие-либо действия по искусственному созданию положения, в результате которого он может быть объявлен банкротом.</w:t>
      </w:r>
    </w:p>
    <w:p w14:paraId="30C34E35" w14:textId="77777777" w:rsidR="00F343D5" w:rsidRDefault="00F343D5" w:rsidP="00F64747">
      <w:pPr>
        <w:ind w:firstLine="720"/>
        <w:jc w:val="both"/>
        <w:rPr>
          <w:sz w:val="22"/>
          <w:szCs w:val="22"/>
        </w:rPr>
      </w:pPr>
      <w:r>
        <w:rPr>
          <w:sz w:val="22"/>
          <w:szCs w:val="22"/>
        </w:rPr>
        <w:t>д) в иных случаях, письменно уведомив об этом Исполнителя не менее, чем за 15 (пятнадцать) рабочих дней при условии оплаты Исполнителю фактически понесенных им расходов на исполнение обязательств по настоящему договору.</w:t>
      </w:r>
    </w:p>
    <w:p w14:paraId="4F9C0478" w14:textId="77777777" w:rsidR="00F343D5" w:rsidRDefault="00F343D5" w:rsidP="00F64747">
      <w:pPr>
        <w:jc w:val="both"/>
        <w:rPr>
          <w:sz w:val="22"/>
          <w:szCs w:val="22"/>
        </w:rPr>
      </w:pPr>
      <w:r>
        <w:rPr>
          <w:sz w:val="22"/>
          <w:szCs w:val="22"/>
        </w:rPr>
        <w:t>7.3. Заказчик вправе расторгнуть договор в одностороннем порядке в случае, если в ходе исполнения договора установлено, что Исполнитель не соответствует установленным в документации об осуществлении закупки требованиям к участникам процедур закупок, либо им представлены недостоверные сведения, предусмотренные к участникам процедур закупок</w:t>
      </w:r>
      <w:r>
        <w:rPr>
          <w:i/>
          <w:sz w:val="22"/>
          <w:szCs w:val="22"/>
        </w:rPr>
        <w:t>,</w:t>
      </w:r>
      <w:r>
        <w:rPr>
          <w:sz w:val="22"/>
          <w:szCs w:val="22"/>
        </w:rPr>
        <w:t xml:space="preserve"> которые позволили ему стать победителем соответствующей процедуры закупки, либо он внесен в список недобросовестных поставщиков</w:t>
      </w:r>
    </w:p>
    <w:p w14:paraId="2F6458CB" w14:textId="77777777" w:rsidR="00F343D5" w:rsidRDefault="00F343D5" w:rsidP="00F64747">
      <w:pPr>
        <w:jc w:val="both"/>
        <w:rPr>
          <w:sz w:val="22"/>
          <w:szCs w:val="22"/>
        </w:rPr>
      </w:pPr>
      <w:r w:rsidRPr="00B317AB">
        <w:rPr>
          <w:sz w:val="22"/>
          <w:szCs w:val="22"/>
        </w:rPr>
        <w:t>7.4.</w:t>
      </w:r>
      <w:r>
        <w:rPr>
          <w:sz w:val="22"/>
          <w:szCs w:val="22"/>
        </w:rPr>
        <w:t xml:space="preserve"> В одностороннем порядке договор может быть расторгнут Исполнителем в следующих случаях:</w:t>
      </w:r>
    </w:p>
    <w:p w14:paraId="37AF3E7C" w14:textId="77777777" w:rsidR="00F343D5" w:rsidRDefault="00F343D5" w:rsidP="00F64747">
      <w:pPr>
        <w:ind w:firstLine="720"/>
        <w:jc w:val="both"/>
        <w:rPr>
          <w:sz w:val="22"/>
          <w:szCs w:val="22"/>
        </w:rPr>
      </w:pPr>
      <w:r>
        <w:rPr>
          <w:sz w:val="22"/>
          <w:szCs w:val="22"/>
        </w:rPr>
        <w:t>а) Заказчик без уважительной причины не создаёт условий для выполнения работ продолжительное время (15 рабочих дней), если это дает Исполнителю разумные основания полагать, что работы не смогут быть выполнены в срок, указанный в договоре;</w:t>
      </w:r>
    </w:p>
    <w:p w14:paraId="58FCF39C" w14:textId="77777777" w:rsidR="00F343D5" w:rsidRDefault="00F343D5" w:rsidP="00F64747">
      <w:pPr>
        <w:ind w:firstLine="720"/>
        <w:jc w:val="both"/>
        <w:rPr>
          <w:sz w:val="22"/>
          <w:szCs w:val="22"/>
        </w:rPr>
      </w:pPr>
      <w:r>
        <w:rPr>
          <w:sz w:val="22"/>
          <w:szCs w:val="22"/>
        </w:rPr>
        <w:t>в) Заказчик объявлен банкротом или предпринимает какие-либо действия по искусственному созданию положения, в результате которого он может быть объявлен банкротом.</w:t>
      </w:r>
    </w:p>
    <w:p w14:paraId="7B1A9C55" w14:textId="77777777" w:rsidR="00F343D5" w:rsidRDefault="00F343D5" w:rsidP="00F64747">
      <w:pPr>
        <w:jc w:val="both"/>
        <w:rPr>
          <w:sz w:val="22"/>
          <w:szCs w:val="22"/>
        </w:rPr>
      </w:pPr>
      <w:r>
        <w:rPr>
          <w:sz w:val="22"/>
          <w:szCs w:val="22"/>
        </w:rPr>
        <w:t>7.5. При расторжении договора в одностороннем порядке Заказчик вправе потребовать от Исполнителя возмещения причиненных убытков.</w:t>
      </w:r>
    </w:p>
    <w:p w14:paraId="46EC61F7" w14:textId="77777777" w:rsidR="00F343D5" w:rsidRDefault="00F343D5" w:rsidP="00F64747">
      <w:pPr>
        <w:jc w:val="both"/>
        <w:rPr>
          <w:sz w:val="22"/>
          <w:szCs w:val="22"/>
        </w:rPr>
      </w:pPr>
      <w:r>
        <w:rPr>
          <w:sz w:val="22"/>
          <w:szCs w:val="22"/>
        </w:rPr>
        <w:t>7.6.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договоре, либо не определен соглашением сторон.</w:t>
      </w:r>
    </w:p>
    <w:p w14:paraId="75770895" w14:textId="77777777" w:rsidR="00F343D5" w:rsidRDefault="00F343D5" w:rsidP="00F64747">
      <w:pPr>
        <w:jc w:val="both"/>
        <w:rPr>
          <w:sz w:val="22"/>
          <w:szCs w:val="22"/>
        </w:rPr>
      </w:pPr>
      <w:r>
        <w:rPr>
          <w:sz w:val="22"/>
          <w:szCs w:val="22"/>
        </w:rPr>
        <w:t>7.7.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29143BF" w14:textId="77777777" w:rsidR="00F343D5" w:rsidRDefault="00F343D5" w:rsidP="00F64747">
      <w:pPr>
        <w:rPr>
          <w:b/>
          <w:sz w:val="22"/>
          <w:szCs w:val="22"/>
        </w:rPr>
      </w:pPr>
    </w:p>
    <w:p w14:paraId="49E0EDE6" w14:textId="77777777" w:rsidR="00F343D5" w:rsidRDefault="00F343D5" w:rsidP="00F64747">
      <w:pPr>
        <w:jc w:val="center"/>
        <w:rPr>
          <w:b/>
          <w:i/>
          <w:sz w:val="22"/>
          <w:szCs w:val="22"/>
        </w:rPr>
      </w:pPr>
      <w:r>
        <w:rPr>
          <w:b/>
          <w:i/>
          <w:sz w:val="22"/>
          <w:szCs w:val="22"/>
        </w:rPr>
        <w:t>8. Ответственность сторон</w:t>
      </w:r>
    </w:p>
    <w:p w14:paraId="55135F9A" w14:textId="77777777" w:rsidR="00F343D5" w:rsidRDefault="00F343D5" w:rsidP="00F64747">
      <w:pPr>
        <w:widowControl w:val="0"/>
        <w:autoSpaceDN w:val="0"/>
        <w:adjustRightInd w:val="0"/>
        <w:jc w:val="both"/>
        <w:rPr>
          <w:rFonts w:eastAsia="Calibri"/>
          <w:color w:val="000000"/>
          <w:sz w:val="22"/>
          <w:szCs w:val="22"/>
          <w:lang w:eastAsia="en-US"/>
        </w:rPr>
      </w:pPr>
      <w:r>
        <w:rPr>
          <w:rFonts w:eastAsia="Calibri"/>
          <w:color w:val="000000"/>
          <w:sz w:val="22"/>
          <w:szCs w:val="22"/>
          <w:lang w:eastAsia="en-US"/>
        </w:rPr>
        <w:t>8.1. Стороны несут ответственность за ненадлежащее выполнение условий настоящего договора в соответствии с действующим законодательством.</w:t>
      </w:r>
    </w:p>
    <w:p w14:paraId="634788FC" w14:textId="77777777" w:rsidR="00F343D5" w:rsidRDefault="00F343D5" w:rsidP="00F64747">
      <w:pPr>
        <w:widowControl w:val="0"/>
        <w:autoSpaceDN w:val="0"/>
        <w:adjustRightInd w:val="0"/>
        <w:jc w:val="both"/>
        <w:rPr>
          <w:rFonts w:eastAsia="Calibri"/>
          <w:color w:val="000000"/>
          <w:sz w:val="22"/>
          <w:szCs w:val="22"/>
          <w:lang w:eastAsia="en-US"/>
        </w:rPr>
      </w:pPr>
      <w:r>
        <w:rPr>
          <w:rFonts w:eastAsia="Calibri"/>
          <w:color w:val="000000"/>
          <w:sz w:val="22"/>
          <w:szCs w:val="22"/>
          <w:lang w:eastAsia="en-US"/>
        </w:rPr>
        <w:t xml:space="preserve">8.2. В случае просрочки исполнения </w:t>
      </w:r>
      <w:r>
        <w:rPr>
          <w:rFonts w:eastAsia="Calibri"/>
          <w:sz w:val="22"/>
          <w:szCs w:val="22"/>
          <w:lang w:eastAsia="en-US"/>
        </w:rPr>
        <w:t>Исполнителем</w:t>
      </w:r>
      <w:r>
        <w:rPr>
          <w:rFonts w:eastAsia="Calibri"/>
          <w:color w:val="000000"/>
          <w:sz w:val="22"/>
          <w:szCs w:val="22"/>
          <w:lang w:eastAsia="en-US"/>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eastAsia="Calibri"/>
          <w:sz w:val="22"/>
          <w:szCs w:val="22"/>
          <w:lang w:eastAsia="en-US"/>
        </w:rPr>
        <w:t>Исполнителем</w:t>
      </w:r>
      <w:r>
        <w:rPr>
          <w:rFonts w:eastAsia="Calibri"/>
          <w:color w:val="000000"/>
          <w:sz w:val="22"/>
          <w:szCs w:val="22"/>
          <w:lang w:eastAsia="en-US"/>
        </w:rPr>
        <w:t xml:space="preserve"> обязательств, предусмотренных договором, Заказчик направляет </w:t>
      </w:r>
      <w:r>
        <w:rPr>
          <w:rFonts w:eastAsia="Calibri"/>
          <w:sz w:val="22"/>
          <w:szCs w:val="22"/>
          <w:lang w:eastAsia="en-US"/>
        </w:rPr>
        <w:t>Исполнителю</w:t>
      </w:r>
      <w:r>
        <w:rPr>
          <w:rFonts w:eastAsia="Calibri"/>
          <w:color w:val="000000"/>
          <w:sz w:val="22"/>
          <w:szCs w:val="22"/>
          <w:lang w:eastAsia="en-US"/>
        </w:rPr>
        <w:t xml:space="preserve"> </w:t>
      </w:r>
      <w:r w:rsidRPr="00FC0969">
        <w:rPr>
          <w:rFonts w:eastAsia="Calibri"/>
          <w:b/>
          <w:color w:val="000000"/>
          <w:sz w:val="22"/>
          <w:szCs w:val="22"/>
          <w:lang w:eastAsia="en-US"/>
        </w:rPr>
        <w:t>требование об уплате неустоек (штрафов, пеней) в размере 0,1% от суммы договора</w:t>
      </w:r>
      <w:r>
        <w:rPr>
          <w:rFonts w:eastAsia="Calibri"/>
          <w:color w:val="000000"/>
          <w:sz w:val="22"/>
          <w:szCs w:val="22"/>
          <w:lang w:eastAsia="en-US"/>
        </w:rPr>
        <w:t xml:space="preserve"> за каждый день просрочки.</w:t>
      </w:r>
    </w:p>
    <w:p w14:paraId="4A5F16EB" w14:textId="77777777" w:rsidR="00F343D5" w:rsidRDefault="00F343D5" w:rsidP="00F64747">
      <w:pPr>
        <w:widowControl w:val="0"/>
        <w:autoSpaceDN w:val="0"/>
        <w:adjustRightInd w:val="0"/>
        <w:jc w:val="both"/>
        <w:rPr>
          <w:rFonts w:eastAsia="Calibri"/>
          <w:color w:val="000000"/>
          <w:sz w:val="22"/>
          <w:szCs w:val="22"/>
          <w:lang w:eastAsia="en-US"/>
        </w:rPr>
      </w:pPr>
      <w:r>
        <w:rPr>
          <w:rFonts w:eastAsia="Calibri"/>
          <w:color w:val="000000"/>
          <w:sz w:val="22"/>
          <w:szCs w:val="22"/>
          <w:lang w:eastAsia="en-US"/>
        </w:rPr>
        <w:t xml:space="preserve">8.3. Убытки Заказчика, вызванные неисполнением или ненадлежащим исполнением </w:t>
      </w:r>
      <w:r>
        <w:rPr>
          <w:rFonts w:eastAsia="Calibri"/>
          <w:sz w:val="22"/>
          <w:szCs w:val="22"/>
          <w:lang w:eastAsia="en-US"/>
        </w:rPr>
        <w:t>Исполнителем</w:t>
      </w:r>
      <w:r>
        <w:rPr>
          <w:rFonts w:eastAsia="Calibri"/>
          <w:color w:val="000000"/>
          <w:sz w:val="22"/>
          <w:szCs w:val="22"/>
          <w:lang w:eastAsia="en-US"/>
        </w:rPr>
        <w:t xml:space="preserve"> своих обязательств, предусмотренных настоящим договором, подлежат оплате в полной сумме сверх неустойки (пени, штрафа).</w:t>
      </w:r>
    </w:p>
    <w:p w14:paraId="3CFF1A60" w14:textId="77777777" w:rsidR="00F343D5" w:rsidRDefault="00F343D5" w:rsidP="00F64747">
      <w:pPr>
        <w:widowControl w:val="0"/>
        <w:autoSpaceDN w:val="0"/>
        <w:adjustRightInd w:val="0"/>
        <w:jc w:val="both"/>
        <w:rPr>
          <w:rFonts w:eastAsia="Calibri"/>
          <w:color w:val="000000"/>
          <w:sz w:val="22"/>
          <w:szCs w:val="22"/>
          <w:lang w:eastAsia="en-US"/>
        </w:rPr>
      </w:pPr>
      <w:r>
        <w:rPr>
          <w:rFonts w:eastAsia="Calibri"/>
          <w:color w:val="000000"/>
          <w:sz w:val="22"/>
          <w:szCs w:val="22"/>
          <w:lang w:eastAsia="en-US"/>
        </w:rPr>
        <w:t>8.4. Уплата неустойки (пени, штрафа) не освобождает Стороны от исполнения своих обязательств.</w:t>
      </w:r>
    </w:p>
    <w:p w14:paraId="21A3A906" w14:textId="77777777" w:rsidR="00FC0969" w:rsidRDefault="00F343D5" w:rsidP="00F64747">
      <w:pPr>
        <w:widowControl w:val="0"/>
        <w:autoSpaceDN w:val="0"/>
        <w:adjustRightInd w:val="0"/>
        <w:jc w:val="both"/>
        <w:rPr>
          <w:rFonts w:eastAsia="Calibri"/>
          <w:color w:val="000000"/>
          <w:sz w:val="22"/>
          <w:szCs w:val="22"/>
          <w:lang w:eastAsia="en-US"/>
        </w:rPr>
      </w:pPr>
      <w:r>
        <w:rPr>
          <w:rFonts w:eastAsia="Calibri"/>
          <w:color w:val="000000"/>
          <w:sz w:val="22"/>
          <w:szCs w:val="22"/>
          <w:lang w:eastAsia="en-US"/>
        </w:rPr>
        <w:t xml:space="preserve">8.5. Оплата настоящего договора может быть осуществлена путем выплаты </w:t>
      </w:r>
      <w:r>
        <w:rPr>
          <w:rFonts w:eastAsia="Calibri"/>
          <w:sz w:val="22"/>
          <w:szCs w:val="22"/>
          <w:lang w:eastAsia="en-US"/>
        </w:rPr>
        <w:t>Исполнителю</w:t>
      </w:r>
      <w:r>
        <w:rPr>
          <w:rFonts w:eastAsia="Calibri"/>
          <w:color w:val="000000"/>
          <w:sz w:val="22"/>
          <w:szCs w:val="22"/>
          <w:lang w:eastAsia="en-US"/>
        </w:rPr>
        <w:t xml:space="preserve"> суммы, уменьшенной на сумму неустойки (пеней, штрафов) в случае неисполнения или ненадлежащего исполнения Исполнителем своих обязательств перед Заказчиком по настоящему договору</w:t>
      </w:r>
      <w:r w:rsidR="00FC0969">
        <w:rPr>
          <w:rFonts w:eastAsia="Calibri"/>
          <w:color w:val="000000"/>
          <w:sz w:val="22"/>
          <w:szCs w:val="22"/>
          <w:lang w:eastAsia="en-US"/>
        </w:rPr>
        <w:t>.</w:t>
      </w:r>
    </w:p>
    <w:p w14:paraId="1E97FDFC" w14:textId="77777777" w:rsidR="00F343D5" w:rsidRDefault="00F343D5" w:rsidP="00F64747">
      <w:pPr>
        <w:widowControl w:val="0"/>
        <w:autoSpaceDN w:val="0"/>
        <w:adjustRightInd w:val="0"/>
        <w:jc w:val="both"/>
        <w:rPr>
          <w:rFonts w:eastAsia="Calibri"/>
          <w:color w:val="000000"/>
          <w:sz w:val="22"/>
          <w:szCs w:val="22"/>
          <w:lang w:eastAsia="en-US"/>
        </w:rPr>
      </w:pPr>
      <w:r>
        <w:rPr>
          <w:rFonts w:eastAsia="Calibri"/>
          <w:color w:val="000000"/>
          <w:sz w:val="22"/>
          <w:szCs w:val="22"/>
          <w:lang w:eastAsia="en-US"/>
        </w:rPr>
        <w:t>8.6. Ни одна из Сторон не несет ответственности перед другой Стороной, если докажет, что неисполнение или ненадлежащее исполнение обязательств, предусмотренных договором, произошло вследствие действия непреодолимой силы (форс-мажор) или по вине другой стороны.</w:t>
      </w:r>
    </w:p>
    <w:p w14:paraId="47F765DE" w14:textId="77777777" w:rsidR="007B3573" w:rsidRPr="007B3573" w:rsidRDefault="007B3573" w:rsidP="007B3573">
      <w:pPr>
        <w:tabs>
          <w:tab w:val="left" w:pos="993"/>
        </w:tabs>
        <w:contextualSpacing/>
        <w:jc w:val="both"/>
        <w:rPr>
          <w:rFonts w:eastAsia="Calibri"/>
          <w:sz w:val="22"/>
          <w:szCs w:val="22"/>
          <w:shd w:val="clear" w:color="auto" w:fill="FFFFFF"/>
          <w:lang w:eastAsia="en-US"/>
        </w:rPr>
      </w:pPr>
      <w:r>
        <w:rPr>
          <w:rFonts w:eastAsia="Calibri"/>
          <w:sz w:val="22"/>
          <w:szCs w:val="22"/>
          <w:shd w:val="clear" w:color="auto" w:fill="FFFFFF"/>
          <w:lang w:eastAsia="en-US"/>
        </w:rPr>
        <w:t xml:space="preserve">8.7. </w:t>
      </w:r>
      <w:r w:rsidRPr="007B3573">
        <w:rPr>
          <w:rFonts w:eastAsia="Calibri"/>
          <w:sz w:val="22"/>
          <w:szCs w:val="22"/>
          <w:shd w:val="clear" w:color="auto" w:fill="FFFFFF"/>
          <w:lang w:eastAsia="en-US"/>
        </w:rPr>
        <w:t>Поставщик понимая, что настоящий договор заключается в целях исполнения обязательств Покупателя по соглашению о предоставлении субсидии из областного бюджета выражает свое согласие на осуществление главным распорядителем (распорядителем) бюджетных средств, предоставившим субсидии, и органами государственного финансового контроля проверок соблюдения ими условий, целей и порядка предоставления субсидий.</w:t>
      </w:r>
    </w:p>
    <w:p w14:paraId="790BCDC3" w14:textId="77777777" w:rsidR="00FC0969" w:rsidRDefault="00FC0969" w:rsidP="00F64747">
      <w:pPr>
        <w:widowControl w:val="0"/>
        <w:autoSpaceDN w:val="0"/>
        <w:adjustRightInd w:val="0"/>
        <w:jc w:val="both"/>
        <w:rPr>
          <w:rFonts w:eastAsia="Calibri"/>
          <w:color w:val="000000"/>
          <w:sz w:val="22"/>
          <w:szCs w:val="22"/>
          <w:lang w:eastAsia="en-US"/>
        </w:rPr>
      </w:pPr>
    </w:p>
    <w:p w14:paraId="54E1A30E" w14:textId="77777777" w:rsidR="00F343D5" w:rsidRDefault="00F343D5" w:rsidP="00F64747">
      <w:pPr>
        <w:jc w:val="center"/>
        <w:rPr>
          <w:b/>
          <w:i/>
          <w:sz w:val="22"/>
          <w:szCs w:val="22"/>
        </w:rPr>
      </w:pPr>
      <w:r>
        <w:rPr>
          <w:b/>
          <w:i/>
          <w:sz w:val="22"/>
          <w:szCs w:val="22"/>
        </w:rPr>
        <w:t>9. Антикоррупционная оговорка</w:t>
      </w:r>
    </w:p>
    <w:p w14:paraId="6F393B9B" w14:textId="77777777" w:rsidR="00F343D5" w:rsidRDefault="00F343D5" w:rsidP="00F64747">
      <w:pPr>
        <w:jc w:val="both"/>
        <w:rPr>
          <w:bCs/>
          <w:sz w:val="22"/>
          <w:szCs w:val="22"/>
        </w:rPr>
      </w:pPr>
      <w:r>
        <w:rPr>
          <w:bCs/>
          <w:sz w:val="22"/>
          <w:szCs w:val="22"/>
        </w:rPr>
        <w:lastRenderedPageBreak/>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1B09C41" w14:textId="77777777" w:rsidR="00F343D5" w:rsidRDefault="00F343D5" w:rsidP="00F64747">
      <w:pPr>
        <w:jc w:val="both"/>
        <w:rPr>
          <w:bCs/>
          <w:sz w:val="22"/>
          <w:szCs w:val="22"/>
        </w:rPr>
      </w:pPr>
      <w:r>
        <w:rPr>
          <w:bCs/>
          <w:sz w:val="22"/>
          <w:szCs w:val="22"/>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F670F4D" w14:textId="77777777" w:rsidR="00F343D5" w:rsidRDefault="00F343D5" w:rsidP="00F64747">
      <w:pPr>
        <w:widowControl w:val="0"/>
        <w:autoSpaceDN w:val="0"/>
        <w:adjustRightInd w:val="0"/>
        <w:jc w:val="both"/>
        <w:rPr>
          <w:rFonts w:eastAsia="Calibri"/>
          <w:sz w:val="22"/>
          <w:szCs w:val="22"/>
          <w:lang w:eastAsia="en-US"/>
        </w:rPr>
      </w:pPr>
    </w:p>
    <w:p w14:paraId="5FC2E4D3" w14:textId="77777777" w:rsidR="00F343D5" w:rsidRDefault="00F343D5" w:rsidP="00F64747">
      <w:pPr>
        <w:shd w:val="clear" w:color="auto" w:fill="FFFFFF"/>
        <w:tabs>
          <w:tab w:val="left" w:pos="998"/>
        </w:tabs>
        <w:jc w:val="center"/>
        <w:rPr>
          <w:rFonts w:eastAsia="Calibri"/>
          <w:b/>
          <w:bCs/>
          <w:i/>
          <w:spacing w:val="-2"/>
          <w:sz w:val="22"/>
          <w:szCs w:val="22"/>
          <w:lang w:eastAsia="en-US"/>
        </w:rPr>
      </w:pPr>
      <w:r>
        <w:rPr>
          <w:rFonts w:eastAsia="Calibri"/>
          <w:b/>
          <w:bCs/>
          <w:i/>
          <w:spacing w:val="-2"/>
          <w:sz w:val="22"/>
          <w:szCs w:val="22"/>
          <w:lang w:eastAsia="en-US"/>
        </w:rPr>
        <w:t>10. Непреодолимая сила (форс-мажор)</w:t>
      </w:r>
    </w:p>
    <w:p w14:paraId="52D15A21" w14:textId="77777777" w:rsidR="00F343D5" w:rsidRDefault="00F343D5" w:rsidP="00F64747">
      <w:pPr>
        <w:shd w:val="clear" w:color="auto" w:fill="FFFFFF"/>
        <w:ind w:right="67"/>
        <w:jc w:val="both"/>
        <w:rPr>
          <w:rFonts w:eastAsia="Calibri"/>
          <w:sz w:val="22"/>
          <w:szCs w:val="22"/>
          <w:lang w:eastAsia="en-US"/>
        </w:rPr>
      </w:pPr>
      <w:r>
        <w:rPr>
          <w:rFonts w:eastAsia="Calibri"/>
          <w:sz w:val="22"/>
          <w:szCs w:val="22"/>
          <w:lang w:eastAsia="en-US"/>
        </w:rPr>
        <w:t xml:space="preserve">10.1. </w:t>
      </w:r>
      <w:r>
        <w:rPr>
          <w:rFonts w:eastAsia="Calibri"/>
          <w:spacing w:val="-1"/>
          <w:sz w:val="22"/>
          <w:szCs w:val="22"/>
          <w:lang w:eastAsia="en-US"/>
        </w:rPr>
        <w:t>Под непреодолимой силой (форс-мажором) понимаются</w:t>
      </w:r>
      <w:r>
        <w:rPr>
          <w:rFonts w:eastAsia="Calibri"/>
          <w:sz w:val="22"/>
          <w:szCs w:val="22"/>
          <w:lang w:eastAsia="en-US"/>
        </w:rPr>
        <w:t xml:space="preserve"> обстоятельства, возникшие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пожары и другие стихийные бедствия, решения органов государственной власти, затрудняющие либо делающие невозможным исполнение Стороной своих обязательств по настоящему договору.</w:t>
      </w:r>
    </w:p>
    <w:p w14:paraId="447B77E8" w14:textId="77777777" w:rsidR="00F343D5" w:rsidRDefault="00F343D5" w:rsidP="00F64747">
      <w:pPr>
        <w:shd w:val="clear" w:color="auto" w:fill="FFFFFF"/>
        <w:ind w:right="77"/>
        <w:jc w:val="both"/>
        <w:rPr>
          <w:rFonts w:eastAsia="Calibri"/>
          <w:sz w:val="22"/>
          <w:szCs w:val="22"/>
          <w:lang w:eastAsia="en-US"/>
        </w:rPr>
      </w:pPr>
      <w:r>
        <w:rPr>
          <w:rFonts w:eastAsia="Calibri"/>
          <w:sz w:val="22"/>
          <w:szCs w:val="22"/>
          <w:lang w:eastAsia="en-US"/>
        </w:rPr>
        <w:t xml:space="preserve">10.2. Сторона, которая не исполняет своего обязательства вследствие непреодолимой силы, должна в срок не позднее 3 рабочих дней известить другую Сторону о препятствии и его влиянии на исполнение обязательств по </w:t>
      </w:r>
      <w:r>
        <w:rPr>
          <w:sz w:val="22"/>
          <w:szCs w:val="22"/>
        </w:rPr>
        <w:t>Договору</w:t>
      </w:r>
      <w:r>
        <w:rPr>
          <w:rFonts w:eastAsia="Calibri"/>
          <w:sz w:val="22"/>
          <w:szCs w:val="22"/>
          <w:lang w:eastAsia="en-US"/>
        </w:rPr>
        <w:t>, представив документ, выданный компетентными органами, подтверждающий действие непреодолимой силы.</w:t>
      </w:r>
    </w:p>
    <w:p w14:paraId="4FB3E9E7" w14:textId="77777777" w:rsidR="00F343D5" w:rsidRDefault="00F343D5" w:rsidP="00F64747">
      <w:pPr>
        <w:shd w:val="clear" w:color="auto" w:fill="FFFFFF"/>
        <w:jc w:val="both"/>
        <w:rPr>
          <w:rFonts w:eastAsia="Calibri"/>
          <w:sz w:val="22"/>
          <w:szCs w:val="22"/>
          <w:lang w:eastAsia="en-US"/>
        </w:rPr>
      </w:pPr>
      <w:r>
        <w:rPr>
          <w:rFonts w:eastAsia="Calibri"/>
          <w:sz w:val="22"/>
          <w:szCs w:val="22"/>
          <w:lang w:eastAsia="en-US"/>
        </w:rPr>
        <w:t xml:space="preserve">10.3. Срок выполнения обязательств по договору сдвигается соразмерно времени, в течение которого действовали обстоятельства, предусмотренные п. 10.1. настоящего </w:t>
      </w:r>
      <w:r>
        <w:rPr>
          <w:sz w:val="22"/>
          <w:szCs w:val="22"/>
        </w:rPr>
        <w:t>договора</w:t>
      </w:r>
      <w:r>
        <w:rPr>
          <w:rFonts w:eastAsia="Calibri"/>
          <w:sz w:val="22"/>
          <w:szCs w:val="22"/>
          <w:lang w:eastAsia="en-US"/>
        </w:rPr>
        <w:t>, и их последствия.</w:t>
      </w:r>
    </w:p>
    <w:p w14:paraId="44212EF7" w14:textId="77777777" w:rsidR="00F343D5" w:rsidRDefault="00F343D5" w:rsidP="00F64747">
      <w:pPr>
        <w:shd w:val="clear" w:color="auto" w:fill="FFFFFF"/>
        <w:jc w:val="both"/>
        <w:rPr>
          <w:rFonts w:eastAsia="Calibri"/>
          <w:sz w:val="22"/>
          <w:szCs w:val="22"/>
          <w:lang w:eastAsia="en-US"/>
        </w:rPr>
      </w:pPr>
    </w:p>
    <w:p w14:paraId="481390B9" w14:textId="77777777" w:rsidR="00F343D5" w:rsidRDefault="00F343D5" w:rsidP="00F64747">
      <w:pPr>
        <w:jc w:val="center"/>
        <w:rPr>
          <w:b/>
          <w:i/>
          <w:sz w:val="22"/>
          <w:szCs w:val="22"/>
        </w:rPr>
      </w:pPr>
      <w:r>
        <w:rPr>
          <w:b/>
          <w:i/>
          <w:sz w:val="22"/>
          <w:szCs w:val="22"/>
        </w:rPr>
        <w:t>11. Прочие условия</w:t>
      </w:r>
    </w:p>
    <w:p w14:paraId="31A3DEA0" w14:textId="77777777" w:rsidR="00F343D5" w:rsidRDefault="00F343D5" w:rsidP="0002675A">
      <w:pPr>
        <w:numPr>
          <w:ilvl w:val="1"/>
          <w:numId w:val="1"/>
        </w:numPr>
        <w:tabs>
          <w:tab w:val="num" w:pos="567"/>
        </w:tabs>
        <w:ind w:left="0" w:firstLine="0"/>
        <w:jc w:val="both"/>
        <w:rPr>
          <w:sz w:val="22"/>
          <w:szCs w:val="22"/>
        </w:rPr>
      </w:pPr>
      <w:r>
        <w:rPr>
          <w:sz w:val="22"/>
          <w:szCs w:val="22"/>
        </w:rPr>
        <w:t xml:space="preserve">Стороны гарантируют, что являются добросовестными налогоплательщиками, своевременно и в полной мере отчитывается в налоговые органы, исполнительные органы Сторон. </w:t>
      </w:r>
    </w:p>
    <w:p w14:paraId="1C8865DC" w14:textId="22EC963E" w:rsidR="00E26A93" w:rsidRPr="001A7C0B" w:rsidRDefault="00E26A93" w:rsidP="0002675A">
      <w:pPr>
        <w:numPr>
          <w:ilvl w:val="1"/>
          <w:numId w:val="1"/>
        </w:numPr>
        <w:tabs>
          <w:tab w:val="num" w:pos="284"/>
          <w:tab w:val="num" w:pos="567"/>
        </w:tabs>
        <w:ind w:left="0" w:firstLine="0"/>
        <w:jc w:val="both"/>
        <w:rPr>
          <w:sz w:val="22"/>
          <w:szCs w:val="22"/>
        </w:rPr>
      </w:pPr>
      <w:r w:rsidRPr="001A7C0B">
        <w:rPr>
          <w:sz w:val="22"/>
          <w:szCs w:val="22"/>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5DB45C0" w14:textId="143A52D5" w:rsidR="00F343D5" w:rsidRDefault="00F343D5" w:rsidP="0002675A">
      <w:pPr>
        <w:numPr>
          <w:ilvl w:val="1"/>
          <w:numId w:val="1"/>
        </w:numPr>
        <w:tabs>
          <w:tab w:val="num" w:pos="284"/>
          <w:tab w:val="num" w:pos="567"/>
        </w:tabs>
        <w:ind w:left="0" w:firstLine="0"/>
        <w:jc w:val="both"/>
        <w:rPr>
          <w:sz w:val="22"/>
          <w:szCs w:val="22"/>
        </w:rPr>
      </w:pPr>
      <w:r>
        <w:rPr>
          <w:sz w:val="22"/>
          <w:szCs w:val="22"/>
        </w:rPr>
        <w:t>Во всем остальном, что не урегулировано настоящим договором, Стороны будут руководствоваться нормами действующего законодательства Российской Федерации.</w:t>
      </w:r>
    </w:p>
    <w:p w14:paraId="480F8F05" w14:textId="77777777" w:rsidR="00F343D5" w:rsidRDefault="00F343D5" w:rsidP="00F64747">
      <w:pPr>
        <w:jc w:val="both"/>
        <w:rPr>
          <w:sz w:val="22"/>
          <w:szCs w:val="22"/>
        </w:rPr>
      </w:pPr>
    </w:p>
    <w:p w14:paraId="17EE9C78" w14:textId="77777777" w:rsidR="00F343D5" w:rsidRDefault="00F343D5" w:rsidP="00F64747">
      <w:pPr>
        <w:jc w:val="center"/>
        <w:rPr>
          <w:b/>
          <w:bCs/>
          <w:i/>
          <w:iCs/>
          <w:sz w:val="22"/>
          <w:szCs w:val="22"/>
        </w:rPr>
      </w:pPr>
      <w:r>
        <w:rPr>
          <w:b/>
          <w:bCs/>
          <w:i/>
          <w:iCs/>
          <w:sz w:val="22"/>
          <w:szCs w:val="22"/>
        </w:rPr>
        <w:t>11. Адреса и реквизиты сторон:</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7"/>
        <w:gridCol w:w="5018"/>
      </w:tblGrid>
      <w:tr w:rsidR="00F343D5" w14:paraId="443E3EB6" w14:textId="77777777" w:rsidTr="00A36E0E">
        <w:tc>
          <w:tcPr>
            <w:tcW w:w="5107" w:type="dxa"/>
            <w:tcBorders>
              <w:top w:val="single" w:sz="4" w:space="0" w:color="auto"/>
              <w:left w:val="single" w:sz="4" w:space="0" w:color="auto"/>
              <w:bottom w:val="single" w:sz="4" w:space="0" w:color="auto"/>
              <w:right w:val="single" w:sz="4" w:space="0" w:color="auto"/>
            </w:tcBorders>
            <w:vAlign w:val="center"/>
            <w:hideMark/>
          </w:tcPr>
          <w:p w14:paraId="5B5A4BB5" w14:textId="77777777" w:rsidR="00F343D5" w:rsidRDefault="004D5391" w:rsidP="00F64747">
            <w:pPr>
              <w:jc w:val="center"/>
              <w:rPr>
                <w:b/>
                <w:bCs/>
                <w:sz w:val="22"/>
                <w:szCs w:val="22"/>
              </w:rPr>
            </w:pPr>
            <w:r>
              <w:rPr>
                <w:b/>
                <w:bCs/>
                <w:sz w:val="22"/>
                <w:szCs w:val="22"/>
              </w:rPr>
              <w:t>Заказчик</w:t>
            </w:r>
          </w:p>
        </w:tc>
        <w:tc>
          <w:tcPr>
            <w:tcW w:w="5018" w:type="dxa"/>
            <w:tcBorders>
              <w:top w:val="single" w:sz="4" w:space="0" w:color="auto"/>
              <w:left w:val="single" w:sz="4" w:space="0" w:color="auto"/>
              <w:bottom w:val="single" w:sz="4" w:space="0" w:color="auto"/>
              <w:right w:val="single" w:sz="4" w:space="0" w:color="auto"/>
            </w:tcBorders>
            <w:hideMark/>
          </w:tcPr>
          <w:p w14:paraId="321755AB" w14:textId="77777777" w:rsidR="00F343D5" w:rsidRDefault="004D5391" w:rsidP="00F64747">
            <w:pPr>
              <w:jc w:val="center"/>
              <w:rPr>
                <w:b/>
                <w:bCs/>
                <w:sz w:val="22"/>
                <w:szCs w:val="22"/>
              </w:rPr>
            </w:pPr>
            <w:r>
              <w:rPr>
                <w:b/>
                <w:bCs/>
                <w:sz w:val="22"/>
                <w:szCs w:val="22"/>
              </w:rPr>
              <w:t>Исполнитель</w:t>
            </w:r>
          </w:p>
        </w:tc>
      </w:tr>
      <w:tr w:rsidR="00F343D5" w14:paraId="3652AA2E" w14:textId="77777777" w:rsidTr="00A36E0E">
        <w:tc>
          <w:tcPr>
            <w:tcW w:w="5107" w:type="dxa"/>
            <w:tcBorders>
              <w:top w:val="single" w:sz="4" w:space="0" w:color="auto"/>
              <w:left w:val="single" w:sz="4" w:space="0" w:color="auto"/>
              <w:bottom w:val="single" w:sz="4" w:space="0" w:color="auto"/>
              <w:right w:val="single" w:sz="4" w:space="0" w:color="auto"/>
            </w:tcBorders>
          </w:tcPr>
          <w:p w14:paraId="22F8B1CC" w14:textId="5FA34BEB" w:rsidR="004D5391" w:rsidRPr="00301A9F" w:rsidRDefault="004D5391" w:rsidP="00F64747">
            <w:pPr>
              <w:rPr>
                <w:b/>
                <w:sz w:val="22"/>
                <w:szCs w:val="22"/>
              </w:rPr>
            </w:pPr>
            <w:r w:rsidRPr="00301A9F">
              <w:rPr>
                <w:b/>
                <w:sz w:val="22"/>
                <w:szCs w:val="22"/>
              </w:rPr>
              <w:t xml:space="preserve">АУ ТО «КЦСОН Тюменского </w:t>
            </w:r>
            <w:r w:rsidR="001A7C0B">
              <w:rPr>
                <w:b/>
                <w:sz w:val="22"/>
                <w:szCs w:val="22"/>
              </w:rPr>
              <w:t>муниципального округа</w:t>
            </w:r>
          </w:p>
          <w:p w14:paraId="39C9A53E" w14:textId="77777777" w:rsidR="004D5391" w:rsidRPr="00301A9F" w:rsidRDefault="004D5391" w:rsidP="00F64747">
            <w:pPr>
              <w:jc w:val="both"/>
              <w:rPr>
                <w:sz w:val="22"/>
                <w:szCs w:val="22"/>
              </w:rPr>
            </w:pPr>
            <w:r w:rsidRPr="00301A9F">
              <w:rPr>
                <w:sz w:val="22"/>
                <w:szCs w:val="22"/>
              </w:rPr>
              <w:t>Юридический адрес: 625503, Тюменская область, Тюменский район, с. Успенка, ул. Таежная, 3</w:t>
            </w:r>
          </w:p>
          <w:p w14:paraId="07D515F7" w14:textId="77777777" w:rsidR="004D5391" w:rsidRPr="00301A9F" w:rsidRDefault="004D5391" w:rsidP="00F64747">
            <w:pPr>
              <w:jc w:val="both"/>
              <w:rPr>
                <w:sz w:val="22"/>
                <w:szCs w:val="22"/>
              </w:rPr>
            </w:pPr>
            <w:r w:rsidRPr="00301A9F">
              <w:rPr>
                <w:sz w:val="22"/>
                <w:szCs w:val="22"/>
              </w:rPr>
              <w:t>Фактический адрес: 625501, Тюменская область, Тюменский район, п. Московский, ул. Озерная, 7</w:t>
            </w:r>
          </w:p>
          <w:p w14:paraId="14B8616D" w14:textId="77777777" w:rsidR="004D5391" w:rsidRPr="00301A9F" w:rsidRDefault="004D5391" w:rsidP="00F64747">
            <w:pPr>
              <w:jc w:val="both"/>
              <w:rPr>
                <w:sz w:val="22"/>
                <w:szCs w:val="22"/>
              </w:rPr>
            </w:pPr>
            <w:r w:rsidRPr="00301A9F">
              <w:rPr>
                <w:sz w:val="22"/>
                <w:szCs w:val="22"/>
              </w:rPr>
              <w:t>ИНН 7224037169, КПП 722401001</w:t>
            </w:r>
          </w:p>
          <w:p w14:paraId="007E4B06" w14:textId="77777777" w:rsidR="004D5391" w:rsidRPr="00301A9F" w:rsidRDefault="004D5391" w:rsidP="00F64747">
            <w:pPr>
              <w:jc w:val="both"/>
              <w:rPr>
                <w:sz w:val="22"/>
                <w:szCs w:val="22"/>
              </w:rPr>
            </w:pPr>
            <w:r w:rsidRPr="00301A9F">
              <w:rPr>
                <w:sz w:val="22"/>
                <w:szCs w:val="22"/>
              </w:rPr>
              <w:t xml:space="preserve">Департамент финансов ТО </w:t>
            </w:r>
          </w:p>
          <w:p w14:paraId="0810D00B" w14:textId="01C7716F" w:rsidR="004D5391" w:rsidRPr="00301A9F" w:rsidRDefault="004D5391" w:rsidP="00F64747">
            <w:pPr>
              <w:jc w:val="both"/>
              <w:rPr>
                <w:sz w:val="22"/>
                <w:szCs w:val="22"/>
              </w:rPr>
            </w:pPr>
            <w:r w:rsidRPr="00301A9F">
              <w:rPr>
                <w:sz w:val="22"/>
                <w:szCs w:val="22"/>
              </w:rPr>
              <w:t xml:space="preserve">(АУ ТО «КЦСОН Тюменского </w:t>
            </w:r>
            <w:r w:rsidR="001A7C0B">
              <w:rPr>
                <w:sz w:val="22"/>
                <w:szCs w:val="22"/>
              </w:rPr>
              <w:t>муниципального округа</w:t>
            </w:r>
            <w:r w:rsidRPr="00301A9F">
              <w:rPr>
                <w:sz w:val="22"/>
                <w:szCs w:val="22"/>
              </w:rPr>
              <w:t>» ЛС001050878 СОНТ)</w:t>
            </w:r>
          </w:p>
          <w:p w14:paraId="0809E595" w14:textId="77777777" w:rsidR="008C6773" w:rsidRPr="008C6773" w:rsidRDefault="008C6773" w:rsidP="008C6773">
            <w:pPr>
              <w:tabs>
                <w:tab w:val="left" w:pos="4422"/>
              </w:tabs>
              <w:jc w:val="both"/>
              <w:rPr>
                <w:rFonts w:eastAsia="Calibri"/>
                <w:sz w:val="22"/>
                <w:szCs w:val="22"/>
                <w:lang w:eastAsia="en-US"/>
              </w:rPr>
            </w:pPr>
            <w:r w:rsidRPr="008C6773">
              <w:rPr>
                <w:rFonts w:eastAsia="Calibri"/>
                <w:sz w:val="22"/>
                <w:szCs w:val="22"/>
                <w:lang w:eastAsia="en-US"/>
              </w:rPr>
              <w:t xml:space="preserve">р/с 03224643710000006700 </w:t>
            </w:r>
          </w:p>
          <w:p w14:paraId="7CB2A8CE" w14:textId="77777777" w:rsidR="001A7C0B" w:rsidRDefault="001A7C0B" w:rsidP="008C6773">
            <w:pPr>
              <w:tabs>
                <w:tab w:val="left" w:pos="4422"/>
              </w:tabs>
              <w:jc w:val="both"/>
              <w:rPr>
                <w:rFonts w:eastAsia="Calibri"/>
                <w:sz w:val="22"/>
                <w:szCs w:val="22"/>
                <w:lang w:eastAsia="en-US"/>
              </w:rPr>
            </w:pPr>
            <w:r w:rsidRPr="001A7C0B">
              <w:rPr>
                <w:sz w:val="22"/>
                <w:szCs w:val="22"/>
              </w:rPr>
              <w:t>ОКЦ № 4 УГУ Банка России//УФК по Тюменской области г. Тюмень</w:t>
            </w:r>
            <w:r w:rsidRPr="008C6773">
              <w:rPr>
                <w:rFonts w:eastAsia="Calibri"/>
                <w:sz w:val="22"/>
                <w:szCs w:val="22"/>
                <w:lang w:eastAsia="en-US"/>
              </w:rPr>
              <w:t xml:space="preserve"> </w:t>
            </w:r>
          </w:p>
          <w:p w14:paraId="20ADEBB7" w14:textId="1FF0E437" w:rsidR="008C6773" w:rsidRPr="008C6773" w:rsidRDefault="008C6773" w:rsidP="008C6773">
            <w:pPr>
              <w:tabs>
                <w:tab w:val="left" w:pos="4422"/>
              </w:tabs>
              <w:jc w:val="both"/>
              <w:rPr>
                <w:rFonts w:eastAsia="Calibri"/>
                <w:sz w:val="22"/>
                <w:szCs w:val="22"/>
                <w:lang w:eastAsia="en-US"/>
              </w:rPr>
            </w:pPr>
            <w:r w:rsidRPr="008C6773">
              <w:rPr>
                <w:rFonts w:eastAsia="Calibri"/>
                <w:sz w:val="22"/>
                <w:szCs w:val="22"/>
                <w:lang w:eastAsia="en-US"/>
              </w:rPr>
              <w:t>БИК 017102101</w:t>
            </w:r>
          </w:p>
          <w:p w14:paraId="4B3886C0" w14:textId="77777777" w:rsidR="008C6773" w:rsidRPr="008C6773" w:rsidRDefault="008C6773" w:rsidP="008C6773">
            <w:pPr>
              <w:tabs>
                <w:tab w:val="left" w:pos="4422"/>
              </w:tabs>
              <w:jc w:val="both"/>
              <w:rPr>
                <w:rFonts w:eastAsia="Calibri"/>
                <w:sz w:val="22"/>
                <w:szCs w:val="22"/>
                <w:lang w:eastAsia="en-US"/>
              </w:rPr>
            </w:pPr>
            <w:r w:rsidRPr="008C6773">
              <w:rPr>
                <w:rFonts w:eastAsia="Calibri"/>
                <w:sz w:val="22"/>
                <w:szCs w:val="22"/>
                <w:lang w:eastAsia="en-US"/>
              </w:rPr>
              <w:t xml:space="preserve">ЕКС 40102810945370000060 </w:t>
            </w:r>
          </w:p>
          <w:p w14:paraId="5296413A" w14:textId="77777777" w:rsidR="004D5391" w:rsidRPr="00301A9F" w:rsidRDefault="004D5391" w:rsidP="00F64747">
            <w:pPr>
              <w:jc w:val="both"/>
              <w:rPr>
                <w:sz w:val="22"/>
                <w:szCs w:val="22"/>
              </w:rPr>
            </w:pPr>
            <w:r w:rsidRPr="00301A9F">
              <w:rPr>
                <w:sz w:val="22"/>
                <w:szCs w:val="22"/>
              </w:rPr>
              <w:t>тел. 765-231,  765-153, 764-999</w:t>
            </w:r>
          </w:p>
          <w:p w14:paraId="695120DD" w14:textId="77777777" w:rsidR="00F64747" w:rsidRPr="00301A9F" w:rsidRDefault="00F64747" w:rsidP="00F64747">
            <w:pPr>
              <w:tabs>
                <w:tab w:val="left" w:pos="650"/>
              </w:tabs>
              <w:ind w:right="40"/>
              <w:jc w:val="both"/>
              <w:rPr>
                <w:b/>
                <w:sz w:val="22"/>
                <w:szCs w:val="22"/>
              </w:rPr>
            </w:pPr>
          </w:p>
          <w:p w14:paraId="6866B379" w14:textId="77777777" w:rsidR="004D5391" w:rsidRPr="00301A9F" w:rsidRDefault="004D5391" w:rsidP="00F64747">
            <w:pPr>
              <w:rPr>
                <w:b/>
                <w:sz w:val="22"/>
                <w:szCs w:val="22"/>
              </w:rPr>
            </w:pPr>
            <w:r w:rsidRPr="00301A9F">
              <w:rPr>
                <w:b/>
                <w:sz w:val="22"/>
                <w:szCs w:val="22"/>
              </w:rPr>
              <w:lastRenderedPageBreak/>
              <w:t xml:space="preserve">Директор </w:t>
            </w:r>
          </w:p>
          <w:p w14:paraId="47000618" w14:textId="43353E9F" w:rsidR="004D5391" w:rsidRPr="00301A9F" w:rsidRDefault="004D5391" w:rsidP="00F64747">
            <w:pPr>
              <w:rPr>
                <w:b/>
                <w:sz w:val="22"/>
                <w:szCs w:val="22"/>
              </w:rPr>
            </w:pPr>
            <w:r w:rsidRPr="00301A9F">
              <w:rPr>
                <w:b/>
                <w:sz w:val="22"/>
                <w:szCs w:val="22"/>
              </w:rPr>
              <w:t xml:space="preserve">АУ ТО «КЦСОН Тюменского </w:t>
            </w:r>
            <w:r w:rsidR="001A7C0B">
              <w:rPr>
                <w:b/>
                <w:sz w:val="22"/>
                <w:szCs w:val="22"/>
              </w:rPr>
              <w:t>муниципального округа</w:t>
            </w:r>
            <w:r w:rsidRPr="00301A9F">
              <w:rPr>
                <w:b/>
                <w:sz w:val="22"/>
                <w:szCs w:val="22"/>
              </w:rPr>
              <w:t>»</w:t>
            </w:r>
          </w:p>
          <w:p w14:paraId="66F69817" w14:textId="77777777" w:rsidR="00F343D5" w:rsidRPr="00301A9F" w:rsidRDefault="00F343D5" w:rsidP="00F64747">
            <w:pPr>
              <w:rPr>
                <w:b/>
                <w:sz w:val="22"/>
                <w:szCs w:val="22"/>
              </w:rPr>
            </w:pPr>
          </w:p>
          <w:p w14:paraId="1D358E3D" w14:textId="77777777" w:rsidR="00F343D5" w:rsidRPr="00301A9F" w:rsidRDefault="004D5391" w:rsidP="00F64747">
            <w:pPr>
              <w:rPr>
                <w:b/>
                <w:sz w:val="22"/>
                <w:szCs w:val="22"/>
              </w:rPr>
            </w:pPr>
            <w:r w:rsidRPr="00301A9F">
              <w:rPr>
                <w:sz w:val="22"/>
                <w:szCs w:val="22"/>
              </w:rPr>
              <w:t>__________</w:t>
            </w:r>
            <w:r w:rsidR="00675AF8">
              <w:rPr>
                <w:sz w:val="22"/>
                <w:szCs w:val="22"/>
              </w:rPr>
              <w:t>_____________ /Д.В. Мостовщиков</w:t>
            </w:r>
            <w:r w:rsidRPr="00301A9F">
              <w:rPr>
                <w:sz w:val="22"/>
                <w:szCs w:val="22"/>
              </w:rPr>
              <w:t>/</w:t>
            </w:r>
          </w:p>
          <w:p w14:paraId="2A9E7282" w14:textId="77777777" w:rsidR="00F343D5" w:rsidRPr="00301A9F" w:rsidRDefault="004D5391" w:rsidP="00F64747">
            <w:pPr>
              <w:rPr>
                <w:b/>
                <w:sz w:val="22"/>
                <w:szCs w:val="22"/>
              </w:rPr>
            </w:pPr>
            <w:r w:rsidRPr="00301A9F">
              <w:rPr>
                <w:b/>
                <w:sz w:val="22"/>
                <w:szCs w:val="22"/>
              </w:rPr>
              <w:t>м.п.</w:t>
            </w:r>
          </w:p>
          <w:p w14:paraId="1B9BAF7C" w14:textId="77777777" w:rsidR="004D5391" w:rsidRPr="00301A9F" w:rsidRDefault="004D5391" w:rsidP="00F64747">
            <w:pPr>
              <w:rPr>
                <w:sz w:val="22"/>
                <w:szCs w:val="22"/>
              </w:rPr>
            </w:pPr>
          </w:p>
        </w:tc>
        <w:tc>
          <w:tcPr>
            <w:tcW w:w="5018" w:type="dxa"/>
            <w:tcBorders>
              <w:top w:val="single" w:sz="4" w:space="0" w:color="auto"/>
              <w:left w:val="single" w:sz="4" w:space="0" w:color="auto"/>
              <w:bottom w:val="single" w:sz="4" w:space="0" w:color="auto"/>
              <w:right w:val="single" w:sz="4" w:space="0" w:color="auto"/>
            </w:tcBorders>
          </w:tcPr>
          <w:p w14:paraId="70C4508A" w14:textId="77777777" w:rsidR="00F343D5" w:rsidRPr="00301A9F" w:rsidRDefault="00F343D5" w:rsidP="00312802">
            <w:pPr>
              <w:rPr>
                <w:sz w:val="22"/>
                <w:szCs w:val="22"/>
              </w:rPr>
            </w:pPr>
          </w:p>
        </w:tc>
      </w:tr>
    </w:tbl>
    <w:p w14:paraId="1C577DDB" w14:textId="77777777" w:rsidR="00DA1894" w:rsidRDefault="00DA1894" w:rsidP="00F64747"/>
    <w:sectPr w:rsidR="00DA1894" w:rsidSect="007B3573">
      <w:pgSz w:w="11906" w:h="16838"/>
      <w:pgMar w:top="426" w:right="567"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91CB7"/>
    <w:multiLevelType w:val="singleLevel"/>
    <w:tmpl w:val="B4DCCF38"/>
    <w:lvl w:ilvl="0">
      <w:start w:val="3"/>
      <w:numFmt w:val="decimal"/>
      <w:lvlText w:val="2.3.%1."/>
      <w:legacy w:legacy="1" w:legacySpace="0" w:legacyIndent="554"/>
      <w:lvlJc w:val="left"/>
      <w:rPr>
        <w:rFonts w:ascii="Times New Roman" w:hAnsi="Times New Roman" w:cs="Times New Roman" w:hint="default"/>
      </w:rPr>
    </w:lvl>
  </w:abstractNum>
  <w:abstractNum w:abstractNumId="1" w15:restartNumberingAfterBreak="0">
    <w:nsid w:val="3F950AAA"/>
    <w:multiLevelType w:val="multilevel"/>
    <w:tmpl w:val="87C4DA66"/>
    <w:lvl w:ilvl="0">
      <w:start w:val="11"/>
      <w:numFmt w:val="decimal"/>
      <w:lvlText w:val="%1."/>
      <w:lvlJc w:val="left"/>
      <w:pPr>
        <w:tabs>
          <w:tab w:val="num" w:pos="435"/>
        </w:tabs>
        <w:ind w:left="435" w:hanging="435"/>
      </w:pPr>
    </w:lvl>
    <w:lvl w:ilvl="1">
      <w:start w:val="1"/>
      <w:numFmt w:val="decimal"/>
      <w:lvlText w:val="%1.%2."/>
      <w:lvlJc w:val="left"/>
      <w:pPr>
        <w:tabs>
          <w:tab w:val="num" w:pos="719"/>
        </w:tabs>
        <w:ind w:left="719"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D5"/>
    <w:rsid w:val="0002675A"/>
    <w:rsid w:val="00052C82"/>
    <w:rsid w:val="0006112D"/>
    <w:rsid w:val="00091891"/>
    <w:rsid w:val="000D7AE3"/>
    <w:rsid w:val="00137100"/>
    <w:rsid w:val="00137437"/>
    <w:rsid w:val="001A7C0B"/>
    <w:rsid w:val="001B3A00"/>
    <w:rsid w:val="002F1035"/>
    <w:rsid w:val="00301A9F"/>
    <w:rsid w:val="00312802"/>
    <w:rsid w:val="00314EF8"/>
    <w:rsid w:val="003C01D3"/>
    <w:rsid w:val="004839B6"/>
    <w:rsid w:val="004D5391"/>
    <w:rsid w:val="004F41B8"/>
    <w:rsid w:val="005563FE"/>
    <w:rsid w:val="00675AF8"/>
    <w:rsid w:val="00685679"/>
    <w:rsid w:val="007B3573"/>
    <w:rsid w:val="00864859"/>
    <w:rsid w:val="008C6773"/>
    <w:rsid w:val="009244FE"/>
    <w:rsid w:val="009B3200"/>
    <w:rsid w:val="00A36E0E"/>
    <w:rsid w:val="00A43C8B"/>
    <w:rsid w:val="00A86C04"/>
    <w:rsid w:val="00AF78C1"/>
    <w:rsid w:val="00B073F8"/>
    <w:rsid w:val="00B317AB"/>
    <w:rsid w:val="00C84D3A"/>
    <w:rsid w:val="00D43CD9"/>
    <w:rsid w:val="00DA1894"/>
    <w:rsid w:val="00E26A93"/>
    <w:rsid w:val="00E27CCA"/>
    <w:rsid w:val="00E47145"/>
    <w:rsid w:val="00E73BA3"/>
    <w:rsid w:val="00ED526F"/>
    <w:rsid w:val="00EF0E8F"/>
    <w:rsid w:val="00F12E92"/>
    <w:rsid w:val="00F343D5"/>
    <w:rsid w:val="00F64747"/>
    <w:rsid w:val="00F70D1B"/>
    <w:rsid w:val="00F751FD"/>
    <w:rsid w:val="00FB40CC"/>
    <w:rsid w:val="00FC0969"/>
    <w:rsid w:val="00FC14A3"/>
    <w:rsid w:val="00FE3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B084"/>
  <w15:docId w15:val="{18071975-EC0F-4EFF-B089-6B0E56AF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3D5"/>
    <w:pPr>
      <w:spacing w:after="0" w:line="240" w:lineRule="auto"/>
    </w:pPr>
    <w:rPr>
      <w:rFonts w:ascii="Times New Roman" w:eastAsia="Times New Roman" w:hAnsi="Times New Roman" w:cs="Times New Roman"/>
      <w:sz w:val="24"/>
      <w:szCs w:val="24"/>
      <w:lang w:eastAsia="ru-RU"/>
    </w:rPr>
  </w:style>
  <w:style w:type="paragraph" w:styleId="3">
    <w:name w:val="heading 3"/>
    <w:aliases w:val="Знак2"/>
    <w:basedOn w:val="a"/>
    <w:next w:val="a"/>
    <w:link w:val="30"/>
    <w:semiHidden/>
    <w:unhideWhenUsed/>
    <w:qFormat/>
    <w:rsid w:val="00F343D5"/>
    <w:pPr>
      <w:keepNext/>
      <w:spacing w:before="240" w:after="60"/>
      <w:outlineLvl w:val="2"/>
    </w:pPr>
    <w:rPr>
      <w:rFonts w:ascii="Arial" w:hAnsi="Arial" w:cs="Arial"/>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Знак2 Знак"/>
    <w:basedOn w:val="a0"/>
    <w:link w:val="3"/>
    <w:semiHidden/>
    <w:rsid w:val="00F343D5"/>
    <w:rPr>
      <w:rFonts w:ascii="Arial" w:eastAsia="Times New Roman" w:hAnsi="Arial" w:cs="Arial"/>
      <w:sz w:val="26"/>
      <w:szCs w:val="26"/>
      <w:lang w:eastAsia="ru-RU"/>
    </w:rPr>
  </w:style>
  <w:style w:type="paragraph" w:styleId="a3">
    <w:name w:val="footer"/>
    <w:basedOn w:val="a"/>
    <w:link w:val="a4"/>
    <w:semiHidden/>
    <w:unhideWhenUsed/>
    <w:rsid w:val="00F343D5"/>
    <w:pPr>
      <w:tabs>
        <w:tab w:val="center" w:pos="4153"/>
        <w:tab w:val="right" w:pos="8306"/>
      </w:tabs>
      <w:autoSpaceDE w:val="0"/>
      <w:autoSpaceDN w:val="0"/>
    </w:pPr>
  </w:style>
  <w:style w:type="character" w:customStyle="1" w:styleId="a4">
    <w:name w:val="Нижний колонтитул Знак"/>
    <w:basedOn w:val="a0"/>
    <w:link w:val="a3"/>
    <w:semiHidden/>
    <w:rsid w:val="00F343D5"/>
    <w:rPr>
      <w:rFonts w:ascii="Times New Roman" w:eastAsia="Times New Roman" w:hAnsi="Times New Roman" w:cs="Times New Roman"/>
      <w:sz w:val="24"/>
      <w:szCs w:val="24"/>
      <w:lang w:eastAsia="ru-RU"/>
    </w:rPr>
  </w:style>
  <w:style w:type="paragraph" w:styleId="a5">
    <w:name w:val="List"/>
    <w:basedOn w:val="a"/>
    <w:semiHidden/>
    <w:unhideWhenUsed/>
    <w:rsid w:val="00F343D5"/>
    <w:pPr>
      <w:ind w:left="283" w:hanging="283"/>
    </w:pPr>
  </w:style>
  <w:style w:type="paragraph" w:styleId="a6">
    <w:name w:val="Body Text"/>
    <w:basedOn w:val="a"/>
    <w:link w:val="a7"/>
    <w:semiHidden/>
    <w:unhideWhenUsed/>
    <w:rsid w:val="00F343D5"/>
    <w:pPr>
      <w:spacing w:after="120"/>
      <w:jc w:val="both"/>
    </w:pPr>
  </w:style>
  <w:style w:type="character" w:customStyle="1" w:styleId="a7">
    <w:name w:val="Основной текст Знак"/>
    <w:basedOn w:val="a0"/>
    <w:link w:val="a6"/>
    <w:semiHidden/>
    <w:rsid w:val="00F343D5"/>
    <w:rPr>
      <w:rFonts w:ascii="Times New Roman" w:eastAsia="Times New Roman" w:hAnsi="Times New Roman" w:cs="Times New Roman"/>
      <w:sz w:val="24"/>
      <w:szCs w:val="24"/>
      <w:lang w:eastAsia="ru-RU"/>
    </w:rPr>
  </w:style>
  <w:style w:type="paragraph" w:styleId="a8">
    <w:name w:val="Body Text Indent"/>
    <w:basedOn w:val="a"/>
    <w:link w:val="a9"/>
    <w:semiHidden/>
    <w:unhideWhenUsed/>
    <w:rsid w:val="00F343D5"/>
    <w:pPr>
      <w:spacing w:after="120"/>
      <w:ind w:left="283"/>
      <w:jc w:val="both"/>
    </w:pPr>
  </w:style>
  <w:style w:type="character" w:customStyle="1" w:styleId="a9">
    <w:name w:val="Основной текст с отступом Знак"/>
    <w:basedOn w:val="a0"/>
    <w:link w:val="a8"/>
    <w:semiHidden/>
    <w:rsid w:val="00F343D5"/>
    <w:rPr>
      <w:rFonts w:ascii="Times New Roman" w:eastAsia="Times New Roman" w:hAnsi="Times New Roman" w:cs="Times New Roman"/>
      <w:sz w:val="24"/>
      <w:szCs w:val="24"/>
      <w:lang w:eastAsia="ru-RU"/>
    </w:rPr>
  </w:style>
  <w:style w:type="paragraph" w:customStyle="1" w:styleId="1">
    <w:name w:val="заголовок 1"/>
    <w:basedOn w:val="a"/>
    <w:next w:val="a"/>
    <w:rsid w:val="00F343D5"/>
    <w:pPr>
      <w:keepNext/>
      <w:suppressAutoHyphens/>
      <w:autoSpaceDE w:val="0"/>
      <w:spacing w:before="240" w:after="60"/>
    </w:pPr>
    <w:rPr>
      <w:rFonts w:ascii="Arial" w:hAnsi="Arial" w:cs="Arial"/>
      <w:b/>
      <w:bCs/>
      <w:kern w:val="2"/>
      <w:sz w:val="28"/>
      <w:szCs w:val="28"/>
      <w:lang w:eastAsia="ar-SA"/>
    </w:rPr>
  </w:style>
  <w:style w:type="paragraph" w:customStyle="1" w:styleId="31">
    <w:name w:val="Основной текст 31"/>
    <w:basedOn w:val="a"/>
    <w:rsid w:val="00F343D5"/>
    <w:pPr>
      <w:suppressAutoHyphens/>
      <w:autoSpaceDE w:val="0"/>
    </w:pPr>
    <w:rPr>
      <w:rFonts w:ascii="Arial" w:hAnsi="Arial" w:cs="Arial"/>
      <w:sz w:val="22"/>
      <w:szCs w:val="22"/>
      <w:lang w:eastAsia="ar-SA"/>
    </w:rPr>
  </w:style>
  <w:style w:type="paragraph" w:styleId="aa">
    <w:name w:val="Balloon Text"/>
    <w:basedOn w:val="a"/>
    <w:link w:val="ab"/>
    <w:uiPriority w:val="99"/>
    <w:semiHidden/>
    <w:unhideWhenUsed/>
    <w:rsid w:val="00FB40CC"/>
    <w:rPr>
      <w:rFonts w:ascii="Tahoma" w:hAnsi="Tahoma" w:cs="Tahoma"/>
      <w:sz w:val="16"/>
      <w:szCs w:val="16"/>
    </w:rPr>
  </w:style>
  <w:style w:type="character" w:customStyle="1" w:styleId="ab">
    <w:name w:val="Текст выноски Знак"/>
    <w:basedOn w:val="a0"/>
    <w:link w:val="aa"/>
    <w:uiPriority w:val="99"/>
    <w:semiHidden/>
    <w:rsid w:val="00FB40C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29832">
      <w:bodyDiv w:val="1"/>
      <w:marLeft w:val="0"/>
      <w:marRight w:val="0"/>
      <w:marTop w:val="0"/>
      <w:marBottom w:val="0"/>
      <w:divBdr>
        <w:top w:val="none" w:sz="0" w:space="0" w:color="auto"/>
        <w:left w:val="none" w:sz="0" w:space="0" w:color="auto"/>
        <w:bottom w:val="none" w:sz="0" w:space="0" w:color="auto"/>
        <w:right w:val="none" w:sz="0" w:space="0" w:color="auto"/>
      </w:divBdr>
    </w:div>
    <w:div w:id="11837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4081</Words>
  <Characters>23262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DOC-MARKER-Rs01xAbBSdrMMF-MUZwimA</dc:description>
  <cp:lastModifiedBy>User</cp:lastModifiedBy>
  <cp:revision>10</cp:revision>
  <cp:lastPrinted>2020-12-01T06:23:00Z</cp:lastPrinted>
  <dcterms:created xsi:type="dcterms:W3CDTF">2024-12-02T10:55:00Z</dcterms:created>
  <dcterms:modified xsi:type="dcterms:W3CDTF">2025-11-26T12:08:00Z</dcterms:modified>
</cp:coreProperties>
</file>