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r w:rsidRPr="00A33D2E">
        <w:rPr>
          <w:rFonts w:cs="Times New Roman"/>
          <w:sz w:val="20"/>
          <w:szCs w:val="20"/>
        </w:rPr>
        <w:t xml:space="preserve">Приложение №2 </w:t>
      </w:r>
    </w:p>
    <w:p w:rsidR="00D57C20" w:rsidRPr="00A33D2E" w:rsidRDefault="00D57C20" w:rsidP="00D57C20">
      <w:pPr>
        <w:jc w:val="right"/>
        <w:rPr>
          <w:rFonts w:cs="Times New Roman"/>
          <w:sz w:val="20"/>
          <w:szCs w:val="20"/>
        </w:rPr>
      </w:pPr>
      <w:r w:rsidRPr="00A33D2E">
        <w:rPr>
          <w:rFonts w:cs="Times New Roman"/>
          <w:sz w:val="20"/>
          <w:szCs w:val="20"/>
        </w:rPr>
        <w:t xml:space="preserve">к извещению </w:t>
      </w:r>
    </w:p>
    <w:p w:rsidR="00D57C20" w:rsidRPr="00D57C20" w:rsidRDefault="00D57C20" w:rsidP="00D57C20">
      <w:pPr>
        <w:keepLines/>
        <w:widowControl w:val="0"/>
        <w:contextualSpacing/>
        <w:jc w:val="right"/>
        <w:rPr>
          <w:rFonts w:eastAsia="Times New Roman" w:cs="Times New Roman"/>
          <w:b/>
          <w:sz w:val="22"/>
          <w:lang w:eastAsia="zh-CN"/>
        </w:rPr>
      </w:pPr>
    </w:p>
    <w:p w:rsidR="00D57C20" w:rsidRPr="00D57C20" w:rsidRDefault="00D57C20" w:rsidP="00D57C20">
      <w:pPr>
        <w:keepLines/>
        <w:widowControl w:val="0"/>
        <w:tabs>
          <w:tab w:val="left" w:pos="284"/>
        </w:tabs>
        <w:ind w:left="360"/>
        <w:contextualSpacing/>
        <w:jc w:val="center"/>
        <w:rPr>
          <w:rFonts w:eastAsia="Times New Roman" w:cs="Times New Roman"/>
          <w:b/>
          <w:sz w:val="22"/>
          <w:lang w:eastAsia="zh-CN"/>
        </w:rPr>
      </w:pPr>
      <w:r w:rsidRPr="00D57C20">
        <w:rPr>
          <w:rFonts w:eastAsia="Times New Roman" w:cs="Times New Roman"/>
          <w:b/>
          <w:sz w:val="22"/>
          <w:u w:val="single"/>
          <w:lang w:eastAsia="zh-CN"/>
        </w:rPr>
        <w:t>Форма заявки на участие в запросе котировок в электронной форме</w:t>
      </w:r>
    </w:p>
    <w:p w:rsidR="00D57C20" w:rsidRPr="00D57C20" w:rsidRDefault="00D57C20" w:rsidP="00D57C20">
      <w:pPr>
        <w:keepLines/>
        <w:widowControl w:val="0"/>
        <w:ind w:left="720"/>
        <w:contextualSpacing/>
        <w:rPr>
          <w:rFonts w:eastAsia="Times New Roman" w:cs="Times New Roman"/>
          <w:b/>
          <w:sz w:val="22"/>
          <w:lang w:eastAsia="zh-CN"/>
        </w:rPr>
      </w:pPr>
    </w:p>
    <w:p w:rsidR="00D57C20" w:rsidRPr="00D57C20" w:rsidRDefault="00D57C20" w:rsidP="00D57C20">
      <w:pPr>
        <w:keepLines/>
        <w:widowControl w:val="0"/>
        <w:pBdr>
          <w:bottom w:val="single" w:sz="6" w:space="1" w:color="000000"/>
        </w:pBdr>
        <w:contextualSpacing/>
        <w:jc w:val="center"/>
        <w:outlineLvl w:val="1"/>
        <w:rPr>
          <w:rFonts w:eastAsia="Times New Roman" w:cs="Times New Roman"/>
          <w:b/>
          <w:spacing w:val="30"/>
          <w:sz w:val="22"/>
          <w:lang w:eastAsia="ru-RU"/>
        </w:rPr>
      </w:pPr>
      <w:r w:rsidRPr="00D57C20">
        <w:rPr>
          <w:rFonts w:eastAsia="Times New Roman" w:cs="Times New Roman"/>
          <w:b/>
          <w:color w:val="44546A"/>
          <w:spacing w:val="30"/>
          <w:sz w:val="22"/>
          <w:lang w:eastAsia="ru-RU"/>
        </w:rPr>
        <w:t>НАЧАЛО ФОРМЫ</w:t>
      </w:r>
    </w:p>
    <w:p w:rsidR="00D57C20" w:rsidRPr="00D57C20" w:rsidRDefault="00D57C20" w:rsidP="00D57C20">
      <w:pPr>
        <w:keepLines/>
        <w:widowControl w:val="0"/>
        <w:contextualSpacing/>
        <w:jc w:val="center"/>
        <w:outlineLvl w:val="2"/>
        <w:rPr>
          <w:rFonts w:eastAsia="Times New Roman" w:cs="Times New Roman"/>
          <w:b/>
          <w:sz w:val="22"/>
          <w:lang w:eastAsia="zh-CN"/>
        </w:rPr>
      </w:pPr>
    </w:p>
    <w:p w:rsidR="00D57C20" w:rsidRPr="00D57C20" w:rsidRDefault="00D57C20" w:rsidP="00D57C20">
      <w:pPr>
        <w:keepLines/>
        <w:widowControl w:val="0"/>
        <w:ind w:left="567"/>
        <w:contextualSpacing/>
        <w:jc w:val="center"/>
        <w:rPr>
          <w:rFonts w:eastAsia="Times New Roman" w:cs="Times New Roman"/>
          <w:b/>
          <w:color w:val="FF0000"/>
          <w:sz w:val="22"/>
          <w:lang w:eastAsia="zh-CN"/>
        </w:rPr>
      </w:pPr>
      <w:r w:rsidRPr="00D57C20">
        <w:rPr>
          <w:rFonts w:eastAsia="Times New Roman" w:cs="Times New Roman"/>
          <w:color w:val="FF0000"/>
          <w:sz w:val="22"/>
          <w:lang w:eastAsia="zh-CN"/>
        </w:rPr>
        <w:t>Форма должна быть оформлена на официальном бланке участника закупки (при наличии)</w:t>
      </w:r>
    </w:p>
    <w:p w:rsidR="00D57C20" w:rsidRPr="00A33D2E" w:rsidRDefault="00D57C20" w:rsidP="00D57C20">
      <w:pPr>
        <w:pBdr>
          <w:bottom w:val="single" w:sz="6" w:space="1" w:color="000000"/>
        </w:pBdr>
        <w:jc w:val="center"/>
        <w:outlineLvl w:val="1"/>
        <w:rPr>
          <w:rFonts w:eastAsia="Times New Roman" w:cs="Times New Roman"/>
          <w:b/>
          <w:color w:val="365F91" w:themeColor="accent1" w:themeShade="BF"/>
          <w:spacing w:val="30"/>
          <w:sz w:val="20"/>
          <w:szCs w:val="20"/>
          <w:lang w:eastAsia="ru-RU"/>
        </w:rPr>
      </w:pPr>
    </w:p>
    <w:p w:rsidR="00D57C20" w:rsidRPr="00A33D2E" w:rsidRDefault="00D57C20" w:rsidP="00D57C20">
      <w:pPr>
        <w:contextualSpacing/>
        <w:rPr>
          <w:rFonts w:cs="Times New Roman"/>
          <w:b/>
          <w:bCs/>
          <w:sz w:val="20"/>
          <w:szCs w:val="20"/>
        </w:rPr>
      </w:pPr>
    </w:p>
    <w:p w:rsidR="00D57C20" w:rsidRPr="00A33D2E" w:rsidRDefault="00D57C20" w:rsidP="00D57C20">
      <w:pPr>
        <w:ind w:left="720"/>
        <w:contextualSpacing/>
        <w:jc w:val="center"/>
        <w:rPr>
          <w:rFonts w:cs="Times New Roman"/>
          <w:b/>
          <w:bCs/>
          <w:sz w:val="20"/>
          <w:szCs w:val="20"/>
        </w:rPr>
      </w:pPr>
      <w:r w:rsidRPr="00A33D2E">
        <w:rPr>
          <w:rFonts w:cs="Times New Roman"/>
          <w:b/>
          <w:bCs/>
          <w:sz w:val="20"/>
          <w:szCs w:val="20"/>
        </w:rPr>
        <w:t xml:space="preserve">Форма заявки на участие в запросе котировок </w:t>
      </w:r>
    </w:p>
    <w:p w:rsidR="00D57C20" w:rsidRPr="00A33D2E" w:rsidRDefault="00D57C20" w:rsidP="00D57C20">
      <w:pPr>
        <w:ind w:left="720"/>
        <w:contextualSpacing/>
        <w:jc w:val="center"/>
        <w:rPr>
          <w:rFonts w:cs="Times New Roman"/>
          <w:b/>
          <w:bCs/>
          <w:sz w:val="20"/>
          <w:szCs w:val="20"/>
        </w:rPr>
      </w:pPr>
      <w:r w:rsidRPr="00A33D2E">
        <w:rPr>
          <w:rFonts w:cs="Times New Roman"/>
          <w:b/>
          <w:bCs/>
          <w:sz w:val="20"/>
          <w:szCs w:val="20"/>
        </w:rPr>
        <w:t>на _________________________________________</w:t>
      </w:r>
    </w:p>
    <w:p w:rsidR="00D57C20" w:rsidRPr="00A33D2E" w:rsidRDefault="00D57C20" w:rsidP="00D57C20">
      <w:pPr>
        <w:ind w:left="720"/>
        <w:contextualSpacing/>
        <w:jc w:val="center"/>
        <w:rPr>
          <w:rFonts w:cs="Times New Roman"/>
          <w:b/>
          <w:bCs/>
          <w:sz w:val="20"/>
          <w:szCs w:val="20"/>
        </w:rPr>
      </w:pPr>
      <w:r w:rsidRPr="00A33D2E">
        <w:rPr>
          <w:rFonts w:cs="Times New Roman"/>
          <w:b/>
          <w:bCs/>
          <w:sz w:val="20"/>
          <w:szCs w:val="20"/>
        </w:rPr>
        <w:t xml:space="preserve">                       (наименование предмета закупки)</w:t>
      </w:r>
    </w:p>
    <w:p w:rsidR="00D57C20" w:rsidRPr="00A33D2E" w:rsidRDefault="00D57C20" w:rsidP="00D57C20">
      <w:pPr>
        <w:ind w:left="720"/>
        <w:contextualSpacing/>
        <w:jc w:val="center"/>
        <w:rPr>
          <w:rFonts w:cs="Times New Roman"/>
          <w:b/>
          <w:bCs/>
          <w:sz w:val="20"/>
          <w:szCs w:val="20"/>
        </w:rPr>
      </w:pPr>
    </w:p>
    <w:p w:rsidR="00D57C20" w:rsidRPr="00A33D2E" w:rsidRDefault="00D57C20" w:rsidP="00D57C20">
      <w:pPr>
        <w:contextualSpacing/>
        <w:jc w:val="both"/>
        <w:rPr>
          <w:rFonts w:cs="Times New Roman"/>
          <w:i/>
          <w:sz w:val="20"/>
          <w:szCs w:val="20"/>
        </w:rPr>
      </w:pPr>
      <w:r w:rsidRPr="00A33D2E">
        <w:rPr>
          <w:rFonts w:cs="Times New Roman"/>
          <w:i/>
          <w:sz w:val="20"/>
          <w:szCs w:val="20"/>
        </w:rPr>
        <w:t xml:space="preserve"> (для юридических лиц)</w:t>
      </w:r>
    </w:p>
    <w:tbl>
      <w:tblPr>
        <w:tblW w:w="4800" w:type="pct"/>
        <w:jc w:val="center"/>
        <w:tblLayout w:type="fixed"/>
        <w:tblLook w:val="00A0" w:firstRow="1" w:lastRow="0" w:firstColumn="1" w:lastColumn="0" w:noHBand="0" w:noVBand="0"/>
      </w:tblPr>
      <w:tblGrid>
        <w:gridCol w:w="399"/>
        <w:gridCol w:w="5331"/>
        <w:gridCol w:w="3458"/>
      </w:tblGrid>
      <w:tr w:rsidR="00D57C20" w:rsidRPr="00A33D2E" w:rsidTr="00050DDF">
        <w:trPr>
          <w:cantSplit/>
          <w:trHeight w:val="329"/>
          <w:tblHeader/>
          <w:jc w:val="center"/>
        </w:trPr>
        <w:tc>
          <w:tcPr>
            <w:tcW w:w="521" w:type="dxa"/>
            <w:tcBorders>
              <w:top w:val="single" w:sz="4" w:space="0" w:color="000000"/>
              <w:left w:val="single" w:sz="4" w:space="0" w:color="000000"/>
              <w:bottom w:val="single" w:sz="4" w:space="0" w:color="000000"/>
              <w:right w:val="single" w:sz="4" w:space="0" w:color="000000"/>
            </w:tcBorders>
            <w:vAlign w:val="center"/>
          </w:tcPr>
          <w:p w:rsidR="00D57C20" w:rsidRPr="00A33D2E" w:rsidRDefault="00D57C20" w:rsidP="00050DDF">
            <w:pPr>
              <w:widowControl w:val="0"/>
              <w:spacing w:line="276" w:lineRule="auto"/>
              <w:jc w:val="center"/>
              <w:rPr>
                <w:rFonts w:cs="Times New Roman"/>
                <w:b/>
                <w:color w:val="000000"/>
                <w:sz w:val="20"/>
                <w:szCs w:val="20"/>
                <w:lang w:eastAsia="ru-RU"/>
              </w:rPr>
            </w:pPr>
            <w:r w:rsidRPr="00A33D2E">
              <w:rPr>
                <w:rFonts w:cs="Times New Roman"/>
                <w:b/>
                <w:color w:val="000000"/>
                <w:sz w:val="20"/>
                <w:szCs w:val="20"/>
                <w:lang w:eastAsia="ru-RU"/>
              </w:rPr>
              <w:t>№ п/п</w:t>
            </w:r>
          </w:p>
        </w:tc>
        <w:tc>
          <w:tcPr>
            <w:tcW w:w="9140" w:type="dxa"/>
            <w:tcBorders>
              <w:top w:val="single" w:sz="4" w:space="0" w:color="000000"/>
              <w:left w:val="single" w:sz="4" w:space="0" w:color="000000"/>
              <w:bottom w:val="single" w:sz="4" w:space="0" w:color="000000"/>
              <w:right w:val="single" w:sz="4" w:space="0" w:color="000000"/>
            </w:tcBorders>
            <w:vAlign w:val="center"/>
          </w:tcPr>
          <w:p w:rsidR="00D57C20" w:rsidRPr="00A33D2E" w:rsidRDefault="00D57C20" w:rsidP="00050DDF">
            <w:pPr>
              <w:widowControl w:val="0"/>
              <w:spacing w:line="276" w:lineRule="auto"/>
              <w:jc w:val="center"/>
              <w:rPr>
                <w:rFonts w:cs="Times New Roman"/>
                <w:b/>
                <w:color w:val="000000"/>
                <w:sz w:val="20"/>
                <w:szCs w:val="20"/>
                <w:lang w:eastAsia="ru-RU"/>
              </w:rPr>
            </w:pPr>
            <w:r w:rsidRPr="00A33D2E">
              <w:rPr>
                <w:rFonts w:cs="Times New Roman"/>
                <w:b/>
                <w:color w:val="000000"/>
                <w:sz w:val="20"/>
                <w:szCs w:val="20"/>
                <w:lang w:eastAsia="ru-RU"/>
              </w:rPr>
              <w:t>Наименование</w:t>
            </w:r>
          </w:p>
        </w:tc>
        <w:tc>
          <w:tcPr>
            <w:tcW w:w="5867" w:type="dxa"/>
            <w:tcBorders>
              <w:top w:val="single" w:sz="4" w:space="0" w:color="000000"/>
              <w:left w:val="single" w:sz="4" w:space="0" w:color="000000"/>
              <w:bottom w:val="single" w:sz="4" w:space="0" w:color="000000"/>
              <w:right w:val="single" w:sz="4" w:space="0" w:color="000000"/>
            </w:tcBorders>
            <w:vAlign w:val="center"/>
          </w:tcPr>
          <w:p w:rsidR="00D57C20" w:rsidRPr="00A33D2E" w:rsidRDefault="00D57C20" w:rsidP="00050DDF">
            <w:pPr>
              <w:widowControl w:val="0"/>
              <w:spacing w:line="276" w:lineRule="auto"/>
              <w:jc w:val="center"/>
              <w:rPr>
                <w:rFonts w:cs="Times New Roman"/>
                <w:b/>
                <w:color w:val="000000"/>
                <w:sz w:val="20"/>
                <w:szCs w:val="20"/>
                <w:lang w:eastAsia="ru-RU"/>
              </w:rPr>
            </w:pPr>
            <w:r w:rsidRPr="00A33D2E">
              <w:rPr>
                <w:rFonts w:cs="Times New Roman"/>
                <w:b/>
                <w:color w:val="000000"/>
                <w:sz w:val="20"/>
                <w:szCs w:val="20"/>
                <w:lang w:eastAsia="ru-RU"/>
              </w:rPr>
              <w:t>Сведения об участнике закупки</w:t>
            </w:r>
          </w:p>
        </w:tc>
      </w:tr>
      <w:tr w:rsidR="00D57C20" w:rsidRPr="00A33D2E" w:rsidTr="00050DDF">
        <w:trPr>
          <w:cantSplit/>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color w:val="000000"/>
                <w:sz w:val="20"/>
                <w:szCs w:val="20"/>
                <w:lang w:eastAsia="ru-RU"/>
              </w:rPr>
            </w:pPr>
            <w:r w:rsidRPr="00A33D2E">
              <w:rPr>
                <w:rFonts w:cs="Times New Roman"/>
                <w:color w:val="000000"/>
                <w:sz w:val="20"/>
                <w:szCs w:val="20"/>
                <w:lang w:eastAsia="ru-RU"/>
              </w:rPr>
              <w:t>Наименование, фирменное наименование (при наличии)</w:t>
            </w:r>
          </w:p>
          <w:p w:rsidR="00D57C20" w:rsidRPr="00A33D2E" w:rsidRDefault="00D57C20" w:rsidP="00050DDF">
            <w:pPr>
              <w:widowControl w:val="0"/>
              <w:jc w:val="both"/>
              <w:rPr>
                <w:rFonts w:cs="Times New Roman"/>
                <w:color w:val="000000"/>
                <w:sz w:val="20"/>
                <w:szCs w:val="20"/>
                <w:lang w:eastAsia="ru-RU"/>
              </w:rPr>
            </w:pPr>
            <w:r w:rsidRPr="00A33D2E">
              <w:rPr>
                <w:rFonts w:cs="Times New Roman"/>
                <w:color w:val="000000"/>
                <w:sz w:val="20"/>
                <w:szCs w:val="20"/>
                <w:lang w:eastAsia="ru-RU"/>
              </w:rPr>
              <w:t xml:space="preserve"> (с указанием организационно-правовой формы в соответствии с учредительными документами)</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trHeight w:val="277"/>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color w:val="000000"/>
                <w:sz w:val="20"/>
                <w:szCs w:val="20"/>
                <w:lang w:eastAsia="ru-RU"/>
              </w:rPr>
            </w:pPr>
            <w:r w:rsidRPr="00A33D2E">
              <w:rPr>
                <w:rFonts w:cs="Times New Roman"/>
                <w:color w:val="000000"/>
                <w:sz w:val="20"/>
                <w:szCs w:val="20"/>
                <w:lang w:eastAsia="ru-RU"/>
              </w:rPr>
              <w:t>Идентификационный номер налогоплательщика (ИНН)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trHeight w:val="277"/>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sz w:val="20"/>
                <w:szCs w:val="20"/>
              </w:rPr>
            </w:pPr>
            <w:r w:rsidRPr="00A33D2E">
              <w:rPr>
                <w:rFonts w:cs="Times New Roman"/>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trHeight w:val="277"/>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color w:val="000000"/>
                <w:sz w:val="20"/>
                <w:szCs w:val="20"/>
                <w:lang w:eastAsia="ru-RU"/>
              </w:rPr>
            </w:pPr>
            <w:r w:rsidRPr="00A33D2E">
              <w:rPr>
                <w:rFonts w:cs="Times New Roman"/>
                <w:color w:val="000000"/>
                <w:sz w:val="20"/>
                <w:szCs w:val="20"/>
                <w:lang w:eastAsia="ru-RU"/>
              </w:rPr>
              <w:t>Код причины постановки на учет (КПП)</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trHeight w:val="277"/>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color w:val="000000"/>
                <w:sz w:val="20"/>
                <w:szCs w:val="20"/>
                <w:lang w:eastAsia="ru-RU"/>
              </w:rPr>
            </w:pPr>
            <w:r w:rsidRPr="00A33D2E">
              <w:rPr>
                <w:rFonts w:cs="Times New Roman"/>
                <w:color w:val="000000"/>
                <w:sz w:val="20"/>
                <w:szCs w:val="20"/>
                <w:lang w:eastAsia="ru-RU"/>
              </w:rPr>
              <w:t>Основной государственный регистрационный номер (ОГРН)</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trHeight w:val="277"/>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color w:val="000000"/>
                <w:sz w:val="20"/>
                <w:szCs w:val="20"/>
                <w:lang w:eastAsia="ru-RU"/>
              </w:rPr>
            </w:pPr>
            <w:r w:rsidRPr="00A33D2E">
              <w:rPr>
                <w:rFonts w:cs="Times New Roman"/>
                <w:iCs/>
                <w:color w:val="000000"/>
                <w:sz w:val="20"/>
                <w:szCs w:val="20"/>
                <w:lang w:eastAsia="ru-RU"/>
              </w:rPr>
              <w:t xml:space="preserve">Адрес места нахождения </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trHeight w:val="277"/>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iCs/>
                <w:color w:val="000000"/>
                <w:sz w:val="20"/>
                <w:szCs w:val="20"/>
                <w:lang w:eastAsia="ru-RU"/>
              </w:rPr>
            </w:pPr>
            <w:r w:rsidRPr="00A33D2E">
              <w:rPr>
                <w:rFonts w:cs="Times New Roman"/>
                <w:iCs/>
                <w:color w:val="000000"/>
                <w:sz w:val="20"/>
                <w:szCs w:val="20"/>
                <w:lang w:eastAsia="ru-RU"/>
              </w:rPr>
              <w:t>Фактический, почтовый  адрес</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trHeight w:val="279"/>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color w:val="000000"/>
                <w:sz w:val="20"/>
                <w:szCs w:val="20"/>
                <w:lang w:eastAsia="ru-RU"/>
              </w:rPr>
            </w:pPr>
            <w:r w:rsidRPr="00A33D2E">
              <w:rPr>
                <w:rFonts w:cs="Times New Roman"/>
                <w:color w:val="000000"/>
                <w:sz w:val="20"/>
                <w:szCs w:val="20"/>
                <w:lang w:eastAsia="ru-RU"/>
              </w:rPr>
              <w:t>ОКПО</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trHeight w:val="247"/>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color w:val="000000"/>
                <w:sz w:val="20"/>
                <w:szCs w:val="20"/>
                <w:lang w:eastAsia="ru-RU"/>
              </w:rPr>
            </w:pPr>
            <w:r w:rsidRPr="00A33D2E">
              <w:rPr>
                <w:rFonts w:cs="Times New Roman"/>
                <w:color w:val="000000"/>
                <w:sz w:val="20"/>
                <w:szCs w:val="20"/>
                <w:lang w:eastAsia="ru-RU"/>
              </w:rPr>
              <w:t>Контактный телефон / факс</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trHeight w:val="150"/>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color w:val="000000"/>
                <w:sz w:val="20"/>
                <w:szCs w:val="20"/>
                <w:lang w:eastAsia="ru-RU"/>
              </w:rPr>
            </w:pPr>
            <w:r w:rsidRPr="00A33D2E">
              <w:rPr>
                <w:rFonts w:cs="Times New Roman"/>
                <w:sz w:val="20"/>
                <w:szCs w:val="20"/>
              </w:rPr>
              <w:t>Адрес электронной почты</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color w:val="000000"/>
                <w:sz w:val="20"/>
                <w:szCs w:val="20"/>
                <w:lang w:eastAsia="ru-RU"/>
              </w:rPr>
            </w:pPr>
            <w:r w:rsidRPr="00A33D2E">
              <w:rPr>
                <w:rFonts w:cs="Times New Roman"/>
                <w:color w:val="000000"/>
                <w:sz w:val="20"/>
                <w:szCs w:val="20"/>
                <w:lang w:eastAsia="ru-RU"/>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r w:rsidR="00D57C20" w:rsidRPr="00A33D2E" w:rsidTr="00050DDF">
        <w:trPr>
          <w:cantSplit/>
          <w:jc w:val="center"/>
        </w:trPr>
        <w:tc>
          <w:tcPr>
            <w:tcW w:w="521"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numPr>
                <w:ilvl w:val="0"/>
                <w:numId w:val="1"/>
              </w:numPr>
              <w:ind w:left="0" w:firstLine="0"/>
              <w:contextualSpacing/>
              <w:jc w:val="both"/>
              <w:rPr>
                <w:rFonts w:cs="Times New Roman"/>
                <w:color w:val="000000"/>
                <w:sz w:val="20"/>
                <w:szCs w:val="20"/>
                <w:lang w:eastAsia="ru-RU"/>
              </w:rPr>
            </w:pPr>
          </w:p>
        </w:tc>
        <w:tc>
          <w:tcPr>
            <w:tcW w:w="9140"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jc w:val="both"/>
              <w:rPr>
                <w:rFonts w:cs="Times New Roman"/>
                <w:color w:val="000000"/>
                <w:sz w:val="20"/>
                <w:szCs w:val="20"/>
                <w:lang w:eastAsia="ru-RU"/>
              </w:rPr>
            </w:pPr>
            <w:r w:rsidRPr="00A33D2E">
              <w:rPr>
                <w:rFonts w:cs="Times New Roman"/>
                <w:color w:val="000000"/>
                <w:sz w:val="20"/>
                <w:szCs w:val="20"/>
                <w:lang w:eastAsia="ru-RU"/>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tc>
        <w:tc>
          <w:tcPr>
            <w:tcW w:w="586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spacing w:line="276" w:lineRule="auto"/>
              <w:jc w:val="both"/>
              <w:rPr>
                <w:rFonts w:cs="Times New Roman"/>
                <w:color w:val="000000"/>
                <w:sz w:val="20"/>
                <w:szCs w:val="20"/>
                <w:lang w:eastAsia="ru-RU"/>
              </w:rPr>
            </w:pPr>
          </w:p>
        </w:tc>
      </w:tr>
    </w:tbl>
    <w:p w:rsidR="00D57C20" w:rsidRPr="00A33D2E" w:rsidRDefault="00D57C20" w:rsidP="00D57C20">
      <w:pPr>
        <w:jc w:val="both"/>
        <w:rPr>
          <w:rFonts w:cs="Times New Roman"/>
          <w:bCs/>
          <w:i/>
          <w:color w:val="000000"/>
          <w:sz w:val="20"/>
          <w:szCs w:val="20"/>
          <w:lang w:eastAsia="ru-RU"/>
        </w:rPr>
      </w:pPr>
    </w:p>
    <w:p w:rsidR="00D57C20" w:rsidRPr="00A33D2E" w:rsidRDefault="00D57C20" w:rsidP="00D57C20">
      <w:pPr>
        <w:jc w:val="both"/>
        <w:rPr>
          <w:rFonts w:cs="Times New Roman"/>
          <w:bCs/>
          <w:i/>
          <w:color w:val="000000"/>
          <w:sz w:val="20"/>
          <w:szCs w:val="20"/>
          <w:lang w:eastAsia="ru-RU"/>
        </w:rPr>
      </w:pPr>
      <w:r w:rsidRPr="00A33D2E">
        <w:rPr>
          <w:rFonts w:cs="Times New Roman"/>
          <w:bCs/>
          <w:i/>
          <w:color w:val="000000"/>
          <w:sz w:val="20"/>
          <w:szCs w:val="20"/>
          <w:lang w:eastAsia="ru-RU"/>
        </w:rPr>
        <w:t>(для физических лиц и индивидуальных предпринимателей)</w:t>
      </w:r>
    </w:p>
    <w:tbl>
      <w:tblPr>
        <w:tblW w:w="5000" w:type="pct"/>
        <w:tblLayout w:type="fixed"/>
        <w:tblLook w:val="00A0" w:firstRow="1" w:lastRow="0" w:firstColumn="1" w:lastColumn="0" w:noHBand="0" w:noVBand="0"/>
      </w:tblPr>
      <w:tblGrid>
        <w:gridCol w:w="572"/>
        <w:gridCol w:w="5628"/>
        <w:gridCol w:w="3371"/>
      </w:tblGrid>
      <w:tr w:rsidR="00D57C20" w:rsidRPr="00A33D2E" w:rsidTr="00050DDF">
        <w:trPr>
          <w:cantSplit/>
        </w:trPr>
        <w:tc>
          <w:tcPr>
            <w:tcW w:w="823" w:type="dxa"/>
            <w:tcBorders>
              <w:top w:val="single" w:sz="4" w:space="0" w:color="000000"/>
              <w:left w:val="single" w:sz="4" w:space="0" w:color="000000"/>
              <w:bottom w:val="single" w:sz="4" w:space="0" w:color="000000"/>
              <w:right w:val="single" w:sz="4" w:space="0" w:color="000000"/>
            </w:tcBorders>
            <w:vAlign w:val="center"/>
          </w:tcPr>
          <w:p w:rsidR="00D57C20" w:rsidRPr="00A33D2E" w:rsidRDefault="00D57C20" w:rsidP="00050DDF">
            <w:pPr>
              <w:widowControl w:val="0"/>
              <w:tabs>
                <w:tab w:val="left" w:pos="142"/>
              </w:tabs>
              <w:jc w:val="center"/>
              <w:rPr>
                <w:rFonts w:cs="Times New Roman"/>
                <w:b/>
                <w:color w:val="000000"/>
                <w:sz w:val="20"/>
                <w:szCs w:val="20"/>
                <w:lang w:eastAsia="ru-RU"/>
              </w:rPr>
            </w:pPr>
            <w:r w:rsidRPr="00A33D2E">
              <w:rPr>
                <w:rFonts w:cs="Times New Roman"/>
                <w:b/>
                <w:color w:val="000000"/>
                <w:sz w:val="20"/>
                <w:szCs w:val="20"/>
                <w:lang w:eastAsia="ru-RU"/>
              </w:rPr>
              <w:t>№</w:t>
            </w:r>
          </w:p>
        </w:tc>
        <w:tc>
          <w:tcPr>
            <w:tcW w:w="9645" w:type="dxa"/>
            <w:tcBorders>
              <w:top w:val="single" w:sz="4" w:space="0" w:color="000000"/>
              <w:left w:val="single" w:sz="4" w:space="0" w:color="000000"/>
              <w:bottom w:val="single" w:sz="4" w:space="0" w:color="000000"/>
              <w:right w:val="single" w:sz="4" w:space="0" w:color="000000"/>
            </w:tcBorders>
            <w:vAlign w:val="center"/>
          </w:tcPr>
          <w:p w:rsidR="00D57C20" w:rsidRPr="00A33D2E" w:rsidRDefault="00D57C20" w:rsidP="00050DDF">
            <w:pPr>
              <w:widowControl w:val="0"/>
              <w:tabs>
                <w:tab w:val="left" w:pos="142"/>
              </w:tabs>
              <w:jc w:val="center"/>
              <w:rPr>
                <w:rFonts w:cs="Times New Roman"/>
                <w:b/>
                <w:color w:val="000000"/>
                <w:sz w:val="20"/>
                <w:szCs w:val="20"/>
                <w:lang w:eastAsia="ru-RU"/>
              </w:rPr>
            </w:pPr>
            <w:r w:rsidRPr="00A33D2E">
              <w:rPr>
                <w:rFonts w:cs="Times New Roman"/>
                <w:b/>
                <w:color w:val="000000"/>
                <w:sz w:val="20"/>
                <w:szCs w:val="20"/>
                <w:lang w:eastAsia="ru-RU"/>
              </w:rPr>
              <w:t>Наименование</w:t>
            </w:r>
          </w:p>
        </w:tc>
        <w:tc>
          <w:tcPr>
            <w:tcW w:w="5707" w:type="dxa"/>
            <w:tcBorders>
              <w:top w:val="single" w:sz="4" w:space="0" w:color="000000"/>
              <w:left w:val="single" w:sz="4" w:space="0" w:color="000000"/>
              <w:bottom w:val="single" w:sz="4" w:space="0" w:color="000000"/>
              <w:right w:val="single" w:sz="4" w:space="0" w:color="000000"/>
            </w:tcBorders>
            <w:vAlign w:val="center"/>
          </w:tcPr>
          <w:p w:rsidR="00D57C20" w:rsidRPr="00A33D2E" w:rsidRDefault="00D57C20" w:rsidP="00050DDF">
            <w:pPr>
              <w:widowControl w:val="0"/>
              <w:tabs>
                <w:tab w:val="left" w:pos="142"/>
              </w:tabs>
              <w:jc w:val="center"/>
              <w:rPr>
                <w:rFonts w:cs="Times New Roman"/>
                <w:b/>
                <w:color w:val="000000"/>
                <w:sz w:val="20"/>
                <w:szCs w:val="20"/>
                <w:lang w:eastAsia="ru-RU"/>
              </w:rPr>
            </w:pPr>
            <w:r w:rsidRPr="00A33D2E">
              <w:rPr>
                <w:rFonts w:cs="Times New Roman"/>
                <w:b/>
                <w:color w:val="000000"/>
                <w:sz w:val="20"/>
                <w:szCs w:val="20"/>
                <w:lang w:eastAsia="ru-RU"/>
              </w:rPr>
              <w:t>Сведения об участнике закупки</w:t>
            </w:r>
          </w:p>
        </w:tc>
      </w:tr>
      <w:tr w:rsidR="00D57C20" w:rsidRPr="00A33D2E" w:rsidTr="00050DDF">
        <w:trPr>
          <w:cantSplit/>
        </w:trPr>
        <w:tc>
          <w:tcPr>
            <w:tcW w:w="823"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r w:rsidRPr="00A33D2E">
              <w:rPr>
                <w:rFonts w:cs="Times New Roman"/>
                <w:color w:val="000000"/>
                <w:sz w:val="20"/>
                <w:szCs w:val="20"/>
                <w:lang w:eastAsia="ru-RU"/>
              </w:rPr>
              <w:t>1.</w:t>
            </w:r>
          </w:p>
        </w:tc>
        <w:tc>
          <w:tcPr>
            <w:tcW w:w="9645"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color w:val="000000"/>
                <w:sz w:val="20"/>
                <w:szCs w:val="20"/>
                <w:lang w:eastAsia="ru-RU"/>
              </w:rPr>
            </w:pPr>
            <w:r w:rsidRPr="00A33D2E">
              <w:rPr>
                <w:rFonts w:cs="Times New Roman"/>
                <w:color w:val="000000"/>
                <w:sz w:val="20"/>
                <w:szCs w:val="20"/>
                <w:lang w:eastAsia="ru-RU"/>
              </w:rPr>
              <w:t xml:space="preserve">Фамилия, имя, отчество, </w:t>
            </w:r>
          </w:p>
        </w:tc>
        <w:tc>
          <w:tcPr>
            <w:tcW w:w="570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p>
        </w:tc>
      </w:tr>
      <w:tr w:rsidR="00D57C20" w:rsidRPr="00A33D2E" w:rsidTr="00050DDF">
        <w:trPr>
          <w:cantSplit/>
          <w:trHeight w:val="62"/>
        </w:trPr>
        <w:tc>
          <w:tcPr>
            <w:tcW w:w="823"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r w:rsidRPr="00A33D2E">
              <w:rPr>
                <w:rFonts w:cs="Times New Roman"/>
                <w:color w:val="000000"/>
                <w:sz w:val="20"/>
                <w:szCs w:val="20"/>
                <w:lang w:eastAsia="ru-RU"/>
              </w:rPr>
              <w:t>2.</w:t>
            </w:r>
          </w:p>
        </w:tc>
        <w:tc>
          <w:tcPr>
            <w:tcW w:w="9645"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color w:val="000000"/>
                <w:sz w:val="20"/>
                <w:szCs w:val="20"/>
                <w:lang w:eastAsia="ru-RU"/>
              </w:rPr>
            </w:pPr>
            <w:r w:rsidRPr="00A33D2E">
              <w:rPr>
                <w:rFonts w:cs="Times New Roman"/>
                <w:color w:val="000000"/>
                <w:sz w:val="20"/>
                <w:szCs w:val="20"/>
                <w:lang w:eastAsia="ru-RU"/>
              </w:rPr>
              <w:t>Серия, номер паспорта, кем выдан, дата</w:t>
            </w:r>
          </w:p>
        </w:tc>
        <w:tc>
          <w:tcPr>
            <w:tcW w:w="570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p>
        </w:tc>
      </w:tr>
      <w:tr w:rsidR="00D57C20" w:rsidRPr="00A33D2E" w:rsidTr="00050DDF">
        <w:trPr>
          <w:cantSplit/>
          <w:trHeight w:val="277"/>
        </w:trPr>
        <w:tc>
          <w:tcPr>
            <w:tcW w:w="823"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r w:rsidRPr="00A33D2E">
              <w:rPr>
                <w:rFonts w:cs="Times New Roman"/>
                <w:color w:val="000000"/>
                <w:sz w:val="20"/>
                <w:szCs w:val="20"/>
                <w:lang w:eastAsia="ru-RU"/>
              </w:rPr>
              <w:t>3.</w:t>
            </w:r>
          </w:p>
        </w:tc>
        <w:tc>
          <w:tcPr>
            <w:tcW w:w="9645"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color w:val="000000"/>
                <w:sz w:val="20"/>
                <w:szCs w:val="20"/>
                <w:lang w:eastAsia="ru-RU"/>
              </w:rPr>
            </w:pPr>
            <w:r w:rsidRPr="00A33D2E">
              <w:rPr>
                <w:rFonts w:cs="Times New Roman"/>
                <w:color w:val="000000"/>
                <w:sz w:val="20"/>
                <w:szCs w:val="20"/>
                <w:lang w:eastAsia="ru-RU"/>
              </w:rPr>
              <w:t>ИНН</w:t>
            </w:r>
          </w:p>
        </w:tc>
        <w:tc>
          <w:tcPr>
            <w:tcW w:w="570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p>
        </w:tc>
      </w:tr>
      <w:tr w:rsidR="00D57C20" w:rsidRPr="00A33D2E" w:rsidTr="00050DDF">
        <w:trPr>
          <w:cantSplit/>
          <w:trHeight w:val="277"/>
        </w:trPr>
        <w:tc>
          <w:tcPr>
            <w:tcW w:w="823"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r w:rsidRPr="00A33D2E">
              <w:rPr>
                <w:rFonts w:cs="Times New Roman"/>
                <w:color w:val="000000"/>
                <w:sz w:val="20"/>
                <w:szCs w:val="20"/>
                <w:lang w:eastAsia="ru-RU"/>
              </w:rPr>
              <w:t>4.</w:t>
            </w:r>
          </w:p>
        </w:tc>
        <w:tc>
          <w:tcPr>
            <w:tcW w:w="9645"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color w:val="000000"/>
                <w:sz w:val="20"/>
                <w:szCs w:val="20"/>
                <w:lang w:eastAsia="ru-RU"/>
              </w:rPr>
            </w:pPr>
            <w:r w:rsidRPr="00A33D2E">
              <w:rPr>
                <w:rFonts w:cs="Times New Roman"/>
                <w:color w:val="000000"/>
                <w:sz w:val="20"/>
                <w:szCs w:val="20"/>
                <w:lang w:eastAsia="ru-RU"/>
              </w:rPr>
              <w:t>ОГРНИП</w:t>
            </w:r>
            <w:r w:rsidRPr="00A33D2E">
              <w:rPr>
                <w:rFonts w:cs="Times New Roman"/>
                <w:color w:val="000000"/>
                <w:sz w:val="20"/>
                <w:szCs w:val="20"/>
                <w:lang w:val="en-US" w:eastAsia="ru-RU"/>
              </w:rPr>
              <w:t xml:space="preserve"> (</w:t>
            </w:r>
            <w:r w:rsidRPr="00A33D2E">
              <w:rPr>
                <w:rFonts w:cs="Times New Roman"/>
                <w:color w:val="000000"/>
                <w:sz w:val="20"/>
                <w:szCs w:val="20"/>
                <w:lang w:eastAsia="ru-RU"/>
              </w:rPr>
              <w:t>при наличии)</w:t>
            </w:r>
          </w:p>
        </w:tc>
        <w:tc>
          <w:tcPr>
            <w:tcW w:w="570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p>
        </w:tc>
      </w:tr>
      <w:tr w:rsidR="00D57C20" w:rsidRPr="00A33D2E" w:rsidTr="00050DDF">
        <w:trPr>
          <w:cantSplit/>
          <w:trHeight w:val="277"/>
        </w:trPr>
        <w:tc>
          <w:tcPr>
            <w:tcW w:w="823"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r w:rsidRPr="00A33D2E">
              <w:rPr>
                <w:rFonts w:cs="Times New Roman"/>
                <w:color w:val="000000"/>
                <w:sz w:val="20"/>
                <w:szCs w:val="20"/>
                <w:lang w:eastAsia="ru-RU"/>
              </w:rPr>
              <w:lastRenderedPageBreak/>
              <w:t>5.</w:t>
            </w:r>
          </w:p>
        </w:tc>
        <w:tc>
          <w:tcPr>
            <w:tcW w:w="9645"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color w:val="000000"/>
                <w:sz w:val="20"/>
                <w:szCs w:val="20"/>
                <w:lang w:eastAsia="ru-RU"/>
              </w:rPr>
            </w:pPr>
            <w:r w:rsidRPr="00A33D2E">
              <w:rPr>
                <w:rFonts w:cs="Times New Roman"/>
                <w:color w:val="000000"/>
                <w:sz w:val="20"/>
                <w:szCs w:val="20"/>
                <w:lang w:eastAsia="ru-RU"/>
              </w:rPr>
              <w:t>Документ, на основании которого действует индивидуальный предприниматель</w:t>
            </w:r>
          </w:p>
        </w:tc>
        <w:tc>
          <w:tcPr>
            <w:tcW w:w="570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p>
        </w:tc>
      </w:tr>
      <w:tr w:rsidR="00D57C20" w:rsidRPr="00A33D2E" w:rsidTr="00050DDF">
        <w:trPr>
          <w:cantSplit/>
          <w:trHeight w:val="277"/>
        </w:trPr>
        <w:tc>
          <w:tcPr>
            <w:tcW w:w="823"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r w:rsidRPr="00A33D2E">
              <w:rPr>
                <w:rFonts w:cs="Times New Roman"/>
                <w:color w:val="000000"/>
                <w:sz w:val="20"/>
                <w:szCs w:val="20"/>
                <w:lang w:eastAsia="ru-RU"/>
              </w:rPr>
              <w:t>6.</w:t>
            </w:r>
          </w:p>
        </w:tc>
        <w:tc>
          <w:tcPr>
            <w:tcW w:w="9645"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color w:val="000000"/>
                <w:sz w:val="20"/>
                <w:szCs w:val="20"/>
                <w:lang w:eastAsia="ru-RU"/>
              </w:rPr>
            </w:pPr>
            <w:r w:rsidRPr="00A33D2E">
              <w:rPr>
                <w:rFonts w:cs="Times New Roman"/>
                <w:color w:val="000000"/>
                <w:sz w:val="20"/>
                <w:szCs w:val="20"/>
                <w:lang w:eastAsia="ru-RU"/>
              </w:rPr>
              <w:t>Адрес места жительства</w:t>
            </w:r>
          </w:p>
        </w:tc>
        <w:tc>
          <w:tcPr>
            <w:tcW w:w="570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p>
        </w:tc>
      </w:tr>
      <w:tr w:rsidR="00D57C20" w:rsidRPr="00A33D2E" w:rsidTr="00050DDF">
        <w:trPr>
          <w:cantSplit/>
          <w:trHeight w:val="247"/>
        </w:trPr>
        <w:tc>
          <w:tcPr>
            <w:tcW w:w="823"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r w:rsidRPr="00A33D2E">
              <w:rPr>
                <w:rFonts w:cs="Times New Roman"/>
                <w:color w:val="000000"/>
                <w:sz w:val="20"/>
                <w:szCs w:val="20"/>
                <w:lang w:eastAsia="ru-RU"/>
              </w:rPr>
              <w:t>7.</w:t>
            </w:r>
          </w:p>
        </w:tc>
        <w:tc>
          <w:tcPr>
            <w:tcW w:w="9645"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color w:val="000000"/>
                <w:sz w:val="20"/>
                <w:szCs w:val="20"/>
                <w:lang w:eastAsia="ru-RU"/>
              </w:rPr>
            </w:pPr>
            <w:r w:rsidRPr="00A33D2E">
              <w:rPr>
                <w:rFonts w:cs="Times New Roman"/>
                <w:color w:val="000000"/>
                <w:sz w:val="20"/>
                <w:szCs w:val="20"/>
                <w:lang w:eastAsia="ru-RU"/>
              </w:rPr>
              <w:t>Контактный телефон / факс</w:t>
            </w:r>
          </w:p>
        </w:tc>
        <w:tc>
          <w:tcPr>
            <w:tcW w:w="570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p>
        </w:tc>
      </w:tr>
      <w:tr w:rsidR="00D57C20" w:rsidRPr="00A33D2E" w:rsidTr="00050DDF">
        <w:trPr>
          <w:cantSplit/>
          <w:trHeight w:val="247"/>
        </w:trPr>
        <w:tc>
          <w:tcPr>
            <w:tcW w:w="823"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sz w:val="20"/>
                <w:szCs w:val="20"/>
              </w:rPr>
            </w:pPr>
            <w:r w:rsidRPr="00A33D2E">
              <w:rPr>
                <w:rFonts w:cs="Times New Roman"/>
                <w:sz w:val="20"/>
                <w:szCs w:val="20"/>
              </w:rPr>
              <w:t>8.</w:t>
            </w:r>
          </w:p>
        </w:tc>
        <w:tc>
          <w:tcPr>
            <w:tcW w:w="9645"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color w:val="000000"/>
                <w:sz w:val="20"/>
                <w:szCs w:val="20"/>
                <w:lang w:eastAsia="ru-RU"/>
              </w:rPr>
            </w:pPr>
            <w:r w:rsidRPr="00A33D2E">
              <w:rPr>
                <w:rFonts w:cs="Times New Roman"/>
                <w:color w:val="000000"/>
                <w:sz w:val="20"/>
                <w:szCs w:val="20"/>
                <w:lang w:eastAsia="ru-RU"/>
              </w:rPr>
              <w:t>Адрес электронной почты</w:t>
            </w:r>
          </w:p>
        </w:tc>
        <w:tc>
          <w:tcPr>
            <w:tcW w:w="570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p>
        </w:tc>
      </w:tr>
      <w:tr w:rsidR="00D57C20" w:rsidRPr="00A33D2E" w:rsidTr="00050DDF">
        <w:trPr>
          <w:cantSplit/>
          <w:trHeight w:val="247"/>
        </w:trPr>
        <w:tc>
          <w:tcPr>
            <w:tcW w:w="823"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sz w:val="20"/>
                <w:szCs w:val="20"/>
              </w:rPr>
            </w:pPr>
            <w:r w:rsidRPr="00A33D2E">
              <w:rPr>
                <w:rFonts w:cs="Times New Roman"/>
                <w:sz w:val="20"/>
                <w:szCs w:val="20"/>
              </w:rPr>
              <w:t>9.</w:t>
            </w:r>
          </w:p>
        </w:tc>
        <w:tc>
          <w:tcPr>
            <w:tcW w:w="9645"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rPr>
                <w:rFonts w:cs="Times New Roman"/>
                <w:sz w:val="20"/>
                <w:szCs w:val="20"/>
              </w:rPr>
            </w:pPr>
            <w:r w:rsidRPr="00A33D2E">
              <w:rPr>
                <w:rFonts w:cs="Times New Roman"/>
                <w:sz w:val="20"/>
                <w:szCs w:val="20"/>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5707" w:type="dxa"/>
            <w:tcBorders>
              <w:top w:val="single" w:sz="4" w:space="0" w:color="000000"/>
              <w:left w:val="single" w:sz="4" w:space="0" w:color="000000"/>
              <w:bottom w:val="single" w:sz="4" w:space="0" w:color="000000"/>
              <w:right w:val="single" w:sz="4" w:space="0" w:color="000000"/>
            </w:tcBorders>
          </w:tcPr>
          <w:p w:rsidR="00D57C20" w:rsidRPr="00A33D2E" w:rsidRDefault="00D57C20" w:rsidP="00050DDF">
            <w:pPr>
              <w:widowControl w:val="0"/>
              <w:tabs>
                <w:tab w:val="left" w:pos="142"/>
              </w:tabs>
              <w:jc w:val="both"/>
              <w:rPr>
                <w:rFonts w:cs="Times New Roman"/>
                <w:color w:val="000000"/>
                <w:sz w:val="20"/>
                <w:szCs w:val="20"/>
                <w:lang w:eastAsia="ru-RU"/>
              </w:rPr>
            </w:pPr>
          </w:p>
        </w:tc>
      </w:tr>
    </w:tbl>
    <w:p w:rsidR="00D57C20" w:rsidRPr="00A33D2E" w:rsidRDefault="00D57C20" w:rsidP="00D57C20">
      <w:pPr>
        <w:jc w:val="both"/>
        <w:rPr>
          <w:rFonts w:cs="Times New Roman"/>
          <w:bCs/>
          <w:color w:val="000000"/>
          <w:sz w:val="20"/>
          <w:szCs w:val="20"/>
          <w:lang w:eastAsia="ru-RU"/>
        </w:rPr>
      </w:pPr>
    </w:p>
    <w:p w:rsidR="00D57C20" w:rsidRPr="00A33D2E" w:rsidRDefault="00D57C20" w:rsidP="00D57C20">
      <w:pPr>
        <w:ind w:firstLine="708"/>
        <w:jc w:val="both"/>
        <w:rPr>
          <w:rFonts w:cs="Times New Roman"/>
          <w:bCs/>
          <w:color w:val="000000"/>
          <w:sz w:val="20"/>
          <w:szCs w:val="20"/>
        </w:rPr>
      </w:pPr>
      <w:r w:rsidRPr="00A33D2E">
        <w:rPr>
          <w:rFonts w:cs="Times New Roman"/>
          <w:color w:val="000000"/>
          <w:sz w:val="20"/>
          <w:szCs w:val="20"/>
        </w:rPr>
        <w:t>Изучив извещение о проведении запроса котировок в электронной форме «</w:t>
      </w:r>
      <w:r w:rsidR="00AE325F" w:rsidRPr="00AE325F">
        <w:rPr>
          <w:rFonts w:eastAsia="Arial Unicode MS" w:cs="Times New Roman"/>
          <w:sz w:val="22"/>
          <w:lang w:eastAsia="ru-RU"/>
        </w:rPr>
        <w:t xml:space="preserve">Техническое обслуживание пожарной сигнализации и системы оповещения о пожаре в здании ГАУСО СО "КЦСОН </w:t>
      </w:r>
      <w:proofErr w:type="spellStart"/>
      <w:r w:rsidR="00AE325F" w:rsidRPr="00AE325F">
        <w:rPr>
          <w:rFonts w:eastAsia="Arial Unicode MS" w:cs="Times New Roman"/>
          <w:sz w:val="22"/>
          <w:lang w:eastAsia="ru-RU"/>
        </w:rPr>
        <w:t>Артинского</w:t>
      </w:r>
      <w:proofErr w:type="spellEnd"/>
      <w:r w:rsidR="00AE325F" w:rsidRPr="00AE325F">
        <w:rPr>
          <w:rFonts w:eastAsia="Arial Unicode MS" w:cs="Times New Roman"/>
          <w:sz w:val="22"/>
          <w:lang w:eastAsia="ru-RU"/>
        </w:rPr>
        <w:t xml:space="preserve"> района"</w:t>
      </w:r>
      <w:r w:rsidR="00AE325F">
        <w:rPr>
          <w:rFonts w:eastAsia="Arial Unicode MS" w:cs="Times New Roman"/>
          <w:sz w:val="22"/>
          <w:lang w:eastAsia="ru-RU"/>
        </w:rPr>
        <w:t xml:space="preserve">» </w:t>
      </w:r>
      <w:r w:rsidRPr="00A33D2E">
        <w:rPr>
          <w:rFonts w:cs="Times New Roman"/>
          <w:color w:val="000000"/>
          <w:sz w:val="20"/>
          <w:szCs w:val="20"/>
        </w:rPr>
        <w:t>(далее – закупка) № ____________________,</w:t>
      </w:r>
    </w:p>
    <w:tbl>
      <w:tblPr>
        <w:tblW w:w="10706" w:type="dxa"/>
        <w:tblLayout w:type="fixed"/>
        <w:tblLook w:val="04A0" w:firstRow="1" w:lastRow="0" w:firstColumn="1" w:lastColumn="0" w:noHBand="0" w:noVBand="1"/>
      </w:tblPr>
      <w:tblGrid>
        <w:gridCol w:w="10706"/>
      </w:tblGrid>
      <w:tr w:rsidR="00D57C20" w:rsidRPr="00A33D2E" w:rsidTr="00050DDF">
        <w:trPr>
          <w:trHeight w:val="239"/>
        </w:trPr>
        <w:tc>
          <w:tcPr>
            <w:tcW w:w="10706" w:type="dxa"/>
            <w:tcBorders>
              <w:bottom w:val="single" w:sz="4" w:space="0" w:color="000000"/>
            </w:tcBorders>
          </w:tcPr>
          <w:p w:rsidR="00D57C20" w:rsidRPr="00A33D2E" w:rsidRDefault="00D57C20" w:rsidP="00050DDF">
            <w:pPr>
              <w:ind w:firstLine="708"/>
              <w:jc w:val="both"/>
              <w:rPr>
                <w:rFonts w:cs="Times New Roman"/>
                <w:color w:val="000000"/>
                <w:sz w:val="20"/>
                <w:szCs w:val="20"/>
              </w:rPr>
            </w:pPr>
          </w:p>
        </w:tc>
      </w:tr>
      <w:tr w:rsidR="00D57C20" w:rsidRPr="00A33D2E" w:rsidTr="00050DDF">
        <w:trPr>
          <w:trHeight w:val="120"/>
        </w:trPr>
        <w:tc>
          <w:tcPr>
            <w:tcW w:w="10706" w:type="dxa"/>
            <w:tcBorders>
              <w:top w:val="single" w:sz="4" w:space="0" w:color="000000"/>
            </w:tcBorders>
          </w:tcPr>
          <w:p w:rsidR="00D57C20" w:rsidRPr="00A33D2E" w:rsidRDefault="00D57C20" w:rsidP="00050DDF">
            <w:pPr>
              <w:ind w:firstLine="708"/>
              <w:jc w:val="both"/>
              <w:rPr>
                <w:rFonts w:cs="Times New Roman"/>
                <w:i/>
                <w:color w:val="000000"/>
                <w:sz w:val="20"/>
                <w:szCs w:val="20"/>
              </w:rPr>
            </w:pPr>
            <w:r w:rsidRPr="00A33D2E">
              <w:rPr>
                <w:rFonts w:cs="Times New Roman"/>
                <w:i/>
                <w:color w:val="000000"/>
                <w:sz w:val="20"/>
                <w:szCs w:val="20"/>
              </w:rPr>
              <w:t>(наименование Участника закупки)</w:t>
            </w:r>
          </w:p>
        </w:tc>
      </w:tr>
      <w:tr w:rsidR="00D57C20" w:rsidRPr="00A33D2E" w:rsidTr="00050DDF">
        <w:trPr>
          <w:trHeight w:val="70"/>
        </w:trPr>
        <w:tc>
          <w:tcPr>
            <w:tcW w:w="10706" w:type="dxa"/>
            <w:tcBorders>
              <w:bottom w:val="single" w:sz="4" w:space="0" w:color="000000"/>
            </w:tcBorders>
          </w:tcPr>
          <w:p w:rsidR="00D57C20" w:rsidRPr="00A33D2E" w:rsidRDefault="00D57C20" w:rsidP="00050DDF">
            <w:pPr>
              <w:ind w:firstLine="708"/>
              <w:jc w:val="both"/>
              <w:rPr>
                <w:rFonts w:cs="Times New Roman"/>
                <w:color w:val="000000"/>
                <w:sz w:val="20"/>
                <w:szCs w:val="20"/>
              </w:rPr>
            </w:pPr>
            <w:r w:rsidRPr="00A33D2E">
              <w:rPr>
                <w:rFonts w:cs="Times New Roman"/>
                <w:color w:val="000000"/>
                <w:sz w:val="20"/>
                <w:szCs w:val="20"/>
              </w:rPr>
              <w:t>в лице</w:t>
            </w:r>
          </w:p>
        </w:tc>
      </w:tr>
      <w:tr w:rsidR="00D57C20" w:rsidRPr="00A33D2E" w:rsidTr="00050DDF">
        <w:trPr>
          <w:trHeight w:val="97"/>
        </w:trPr>
        <w:tc>
          <w:tcPr>
            <w:tcW w:w="10706" w:type="dxa"/>
            <w:tcBorders>
              <w:top w:val="single" w:sz="4" w:space="0" w:color="000000"/>
            </w:tcBorders>
          </w:tcPr>
          <w:p w:rsidR="00D57C20" w:rsidRPr="00A33D2E" w:rsidRDefault="00D57C20" w:rsidP="00050DDF">
            <w:pPr>
              <w:ind w:firstLine="708"/>
              <w:jc w:val="both"/>
              <w:rPr>
                <w:rFonts w:cs="Times New Roman"/>
                <w:color w:val="000000"/>
                <w:sz w:val="20"/>
                <w:szCs w:val="20"/>
              </w:rPr>
            </w:pPr>
            <w:r w:rsidRPr="00A33D2E">
              <w:rPr>
                <w:rFonts w:cs="Times New Roman"/>
                <w:i/>
                <w:color w:val="000000"/>
                <w:sz w:val="20"/>
                <w:szCs w:val="20"/>
              </w:rPr>
              <w:t>(наименование должности руководителя и его Ф.И.О.)</w:t>
            </w:r>
          </w:p>
        </w:tc>
      </w:tr>
      <w:tr w:rsidR="00D57C20" w:rsidRPr="00A33D2E" w:rsidTr="00050DDF">
        <w:trPr>
          <w:trHeight w:val="284"/>
        </w:trPr>
        <w:tc>
          <w:tcPr>
            <w:tcW w:w="10706" w:type="dxa"/>
            <w:tcBorders>
              <w:bottom w:val="single" w:sz="4" w:space="0" w:color="000000"/>
            </w:tcBorders>
          </w:tcPr>
          <w:p w:rsidR="00D57C20" w:rsidRPr="00A33D2E" w:rsidRDefault="00D57C20" w:rsidP="00050DDF">
            <w:pPr>
              <w:ind w:firstLine="708"/>
              <w:jc w:val="both"/>
              <w:rPr>
                <w:rFonts w:cs="Times New Roman"/>
                <w:color w:val="000000"/>
                <w:sz w:val="20"/>
                <w:szCs w:val="20"/>
              </w:rPr>
            </w:pPr>
            <w:r w:rsidRPr="00A33D2E">
              <w:rPr>
                <w:rFonts w:cs="Times New Roman"/>
                <w:color w:val="000000"/>
                <w:sz w:val="20"/>
                <w:szCs w:val="20"/>
              </w:rPr>
              <w:t>действующего (-ей) на основании</w:t>
            </w:r>
          </w:p>
        </w:tc>
      </w:tr>
      <w:tr w:rsidR="00D57C20" w:rsidRPr="00A33D2E" w:rsidTr="00050DDF">
        <w:trPr>
          <w:trHeight w:val="397"/>
        </w:trPr>
        <w:tc>
          <w:tcPr>
            <w:tcW w:w="10706" w:type="dxa"/>
            <w:tcBorders>
              <w:top w:val="single" w:sz="4" w:space="0" w:color="000000"/>
            </w:tcBorders>
          </w:tcPr>
          <w:p w:rsidR="00D57C20" w:rsidRPr="00A33D2E" w:rsidRDefault="00D57C20" w:rsidP="00050DDF">
            <w:pPr>
              <w:ind w:firstLine="708"/>
              <w:jc w:val="both"/>
              <w:rPr>
                <w:rFonts w:cs="Times New Roman"/>
                <w:color w:val="000000"/>
                <w:sz w:val="20"/>
                <w:szCs w:val="20"/>
              </w:rPr>
            </w:pPr>
            <w:r w:rsidRPr="00A33D2E">
              <w:rPr>
                <w:rFonts w:cs="Times New Roman"/>
                <w:i/>
                <w:color w:val="000000"/>
                <w:sz w:val="20"/>
                <w:szCs w:val="20"/>
              </w:rPr>
              <w:t>(Устав, доверенность и т.п.)</w:t>
            </w:r>
          </w:p>
        </w:tc>
      </w:tr>
    </w:tbl>
    <w:p w:rsidR="00D57C20" w:rsidRPr="00A33D2E" w:rsidRDefault="00D57C20" w:rsidP="00AE325F">
      <w:pPr>
        <w:numPr>
          <w:ilvl w:val="0"/>
          <w:numId w:val="2"/>
        </w:numPr>
        <w:jc w:val="both"/>
        <w:rPr>
          <w:rFonts w:cs="Times New Roman"/>
          <w:color w:val="000000"/>
          <w:sz w:val="20"/>
          <w:szCs w:val="20"/>
        </w:rPr>
      </w:pPr>
      <w:r w:rsidRPr="00A33D2E">
        <w:rPr>
          <w:rFonts w:cs="Times New Roman"/>
          <w:color w:val="000000"/>
          <w:sz w:val="20"/>
          <w:szCs w:val="20"/>
        </w:rPr>
        <w:t xml:space="preserve">        Настоящей Заявкой мы подтверждаем что изучили документацию запроса котировок в электронной форме на</w:t>
      </w:r>
      <w:r w:rsidR="009843DA">
        <w:rPr>
          <w:rFonts w:cs="Times New Roman"/>
          <w:color w:val="000000"/>
          <w:sz w:val="20"/>
          <w:szCs w:val="20"/>
        </w:rPr>
        <w:t xml:space="preserve"> право</w:t>
      </w:r>
      <w:r w:rsidRPr="00A33D2E">
        <w:rPr>
          <w:rFonts w:cs="Times New Roman"/>
          <w:color w:val="000000"/>
          <w:sz w:val="20"/>
          <w:szCs w:val="20"/>
        </w:rPr>
        <w:t xml:space="preserve"> </w:t>
      </w:r>
      <w:r w:rsidR="006B60A1">
        <w:rPr>
          <w:rFonts w:cs="Times New Roman"/>
          <w:b/>
          <w:bCs/>
          <w:color w:val="000000"/>
          <w:sz w:val="20"/>
          <w:szCs w:val="20"/>
        </w:rPr>
        <w:t>оказания</w:t>
      </w:r>
      <w:r w:rsidR="006B60A1" w:rsidRPr="006B60A1">
        <w:rPr>
          <w:rFonts w:cs="Times New Roman"/>
          <w:b/>
          <w:bCs/>
          <w:color w:val="000000"/>
          <w:sz w:val="20"/>
          <w:szCs w:val="20"/>
        </w:rPr>
        <w:t xml:space="preserve"> услуг по </w:t>
      </w:r>
      <w:r w:rsidR="00AE325F">
        <w:rPr>
          <w:rFonts w:cs="Times New Roman"/>
          <w:b/>
          <w:bCs/>
          <w:color w:val="000000"/>
          <w:sz w:val="20"/>
          <w:szCs w:val="20"/>
        </w:rPr>
        <w:t>техническому обслуживанию</w:t>
      </w:r>
      <w:r w:rsidR="00AE325F" w:rsidRPr="00AE325F">
        <w:rPr>
          <w:rFonts w:cs="Times New Roman"/>
          <w:b/>
          <w:bCs/>
          <w:color w:val="000000"/>
          <w:sz w:val="20"/>
          <w:szCs w:val="20"/>
        </w:rPr>
        <w:t xml:space="preserve"> пожарной сигнализации и системы оповещения о пожаре в здании ГАУСО СО "КЦСОН </w:t>
      </w:r>
      <w:proofErr w:type="spellStart"/>
      <w:r w:rsidR="00AE325F" w:rsidRPr="00AE325F">
        <w:rPr>
          <w:rFonts w:cs="Times New Roman"/>
          <w:b/>
          <w:bCs/>
          <w:color w:val="000000"/>
          <w:sz w:val="20"/>
          <w:szCs w:val="20"/>
        </w:rPr>
        <w:t>Артинского</w:t>
      </w:r>
      <w:proofErr w:type="spellEnd"/>
      <w:r w:rsidR="00AE325F" w:rsidRPr="00AE325F">
        <w:rPr>
          <w:rFonts w:cs="Times New Roman"/>
          <w:b/>
          <w:bCs/>
          <w:color w:val="000000"/>
          <w:sz w:val="20"/>
          <w:szCs w:val="20"/>
        </w:rPr>
        <w:t xml:space="preserve"> района"</w:t>
      </w:r>
      <w:r w:rsidR="00AE325F">
        <w:rPr>
          <w:rFonts w:cs="Times New Roman"/>
          <w:b/>
          <w:bCs/>
          <w:color w:val="000000"/>
          <w:sz w:val="20"/>
          <w:szCs w:val="20"/>
        </w:rPr>
        <w:t xml:space="preserve"> </w:t>
      </w:r>
      <w:r w:rsidRPr="00A33D2E">
        <w:rPr>
          <w:rFonts w:cs="Times New Roman"/>
          <w:color w:val="000000"/>
          <w:sz w:val="20"/>
          <w:szCs w:val="20"/>
        </w:rPr>
        <w:t xml:space="preserve">для нужд ГАУСО СО «КЦСОН </w:t>
      </w:r>
      <w:proofErr w:type="spellStart"/>
      <w:r w:rsidRPr="00A33D2E">
        <w:rPr>
          <w:rFonts w:cs="Times New Roman"/>
          <w:color w:val="000000"/>
          <w:sz w:val="20"/>
          <w:szCs w:val="20"/>
        </w:rPr>
        <w:t>Артинского</w:t>
      </w:r>
      <w:proofErr w:type="spellEnd"/>
      <w:r w:rsidRPr="00A33D2E">
        <w:rPr>
          <w:rFonts w:cs="Times New Roman"/>
          <w:color w:val="000000"/>
          <w:sz w:val="20"/>
          <w:szCs w:val="20"/>
        </w:rPr>
        <w:t xml:space="preserve"> района» (далее – Извещение, запрос котировок), а также применимые к данному запросу котировок нормативные правовые акты Российской Федерации, в том числе Федеральный закон от 18 июля 2011 г. № 223-ФЗ «О закупках товаров, работ, услуг отде</w:t>
      </w:r>
      <w:r>
        <w:rPr>
          <w:rFonts w:cs="Times New Roman"/>
          <w:color w:val="000000"/>
          <w:sz w:val="20"/>
          <w:szCs w:val="20"/>
        </w:rPr>
        <w:t xml:space="preserve">льными видами юридических лиц» и </w:t>
      </w:r>
      <w:r w:rsidRPr="00A33D2E">
        <w:rPr>
          <w:rFonts w:cs="Times New Roman"/>
          <w:color w:val="000000"/>
          <w:sz w:val="20"/>
          <w:szCs w:val="20"/>
        </w:rPr>
        <w:t xml:space="preserve">Положение о закупках товаров, работ, услуг ГАУСО СО «КЦСОН </w:t>
      </w:r>
      <w:proofErr w:type="spellStart"/>
      <w:r w:rsidRPr="00A33D2E">
        <w:rPr>
          <w:rFonts w:cs="Times New Roman"/>
          <w:color w:val="000000"/>
          <w:sz w:val="20"/>
          <w:szCs w:val="20"/>
        </w:rPr>
        <w:t>Артинского</w:t>
      </w:r>
      <w:proofErr w:type="spellEnd"/>
      <w:r w:rsidRPr="00A33D2E">
        <w:rPr>
          <w:rFonts w:cs="Times New Roman"/>
          <w:color w:val="000000"/>
          <w:sz w:val="20"/>
          <w:szCs w:val="20"/>
        </w:rPr>
        <w:t xml:space="preserve"> района» (далее – Положение).</w:t>
      </w:r>
      <w:r w:rsidRPr="00A33D2E">
        <w:rPr>
          <w:rFonts w:cs="Times New Roman"/>
          <w:color w:val="000000"/>
          <w:sz w:val="20"/>
          <w:szCs w:val="20"/>
        </w:rPr>
        <w:tab/>
      </w:r>
    </w:p>
    <w:p w:rsidR="00D57C20" w:rsidRPr="00A33D2E" w:rsidRDefault="00D57C20" w:rsidP="00D57C20">
      <w:pPr>
        <w:jc w:val="both"/>
        <w:rPr>
          <w:rFonts w:cs="Times New Roman"/>
          <w:color w:val="000000"/>
          <w:sz w:val="20"/>
          <w:szCs w:val="20"/>
        </w:rPr>
      </w:pPr>
      <w:r w:rsidRPr="00A33D2E">
        <w:rPr>
          <w:rFonts w:cs="Times New Roman"/>
          <w:color w:val="000000"/>
          <w:sz w:val="20"/>
          <w:szCs w:val="20"/>
        </w:rPr>
        <w:t xml:space="preserve">Настоящей заявкой мы сообщаем о том, что, если по итогам запроса котировок Заказчик предложит нам заключить договор, мы берем на себя обязательство </w:t>
      </w:r>
      <w:r w:rsidR="006B60A1">
        <w:rPr>
          <w:rFonts w:cs="Times New Roman"/>
          <w:color w:val="000000"/>
          <w:sz w:val="20"/>
          <w:szCs w:val="20"/>
        </w:rPr>
        <w:t>оказания</w:t>
      </w:r>
      <w:r w:rsidR="006B60A1" w:rsidRPr="006B60A1">
        <w:rPr>
          <w:rFonts w:cs="Times New Roman"/>
          <w:color w:val="000000"/>
          <w:sz w:val="20"/>
          <w:szCs w:val="20"/>
        </w:rPr>
        <w:t xml:space="preserve"> услуг по </w:t>
      </w:r>
      <w:r w:rsidR="00AE325F">
        <w:rPr>
          <w:rFonts w:cs="Times New Roman"/>
          <w:color w:val="000000"/>
          <w:sz w:val="20"/>
          <w:szCs w:val="20"/>
        </w:rPr>
        <w:t>техническому</w:t>
      </w:r>
      <w:r w:rsidR="00AE325F" w:rsidRPr="00AE325F">
        <w:rPr>
          <w:rFonts w:cs="Times New Roman"/>
          <w:color w:val="000000"/>
          <w:sz w:val="20"/>
          <w:szCs w:val="20"/>
        </w:rPr>
        <w:t xml:space="preserve"> обсл</w:t>
      </w:r>
      <w:r w:rsidR="00AE325F">
        <w:rPr>
          <w:rFonts w:cs="Times New Roman"/>
          <w:color w:val="000000"/>
          <w:sz w:val="20"/>
          <w:szCs w:val="20"/>
        </w:rPr>
        <w:t>уживанию</w:t>
      </w:r>
      <w:r w:rsidR="00AE325F" w:rsidRPr="00AE325F">
        <w:rPr>
          <w:rFonts w:cs="Times New Roman"/>
          <w:color w:val="000000"/>
          <w:sz w:val="20"/>
          <w:szCs w:val="20"/>
        </w:rPr>
        <w:t xml:space="preserve"> пожарной сигнализации и системы оповещения о пожаре в здании ГАУСО СО "КЦСОН </w:t>
      </w:r>
      <w:proofErr w:type="spellStart"/>
      <w:r w:rsidR="00AE325F" w:rsidRPr="00AE325F">
        <w:rPr>
          <w:rFonts w:cs="Times New Roman"/>
          <w:color w:val="000000"/>
          <w:sz w:val="20"/>
          <w:szCs w:val="20"/>
        </w:rPr>
        <w:t>Артинского</w:t>
      </w:r>
      <w:proofErr w:type="spellEnd"/>
      <w:r w:rsidR="00AE325F" w:rsidRPr="00AE325F">
        <w:rPr>
          <w:rFonts w:cs="Times New Roman"/>
          <w:color w:val="000000"/>
          <w:sz w:val="20"/>
          <w:szCs w:val="20"/>
        </w:rPr>
        <w:t xml:space="preserve"> района"</w:t>
      </w:r>
      <w:r>
        <w:rPr>
          <w:rFonts w:cs="Times New Roman"/>
          <w:color w:val="000000"/>
          <w:sz w:val="20"/>
          <w:szCs w:val="20"/>
        </w:rPr>
        <w:t>,</w:t>
      </w:r>
      <w:r w:rsidRPr="00A33D2E">
        <w:rPr>
          <w:rFonts w:cs="Times New Roman"/>
          <w:color w:val="000000"/>
          <w:sz w:val="20"/>
          <w:szCs w:val="20"/>
        </w:rPr>
        <w:t xml:space="preserve"> и осуществить оказание услуг на условиях, оговоренных в Извещении, обеспечить выполнение указанных гарантийных обязательств в соответствии с требованиями Извещения и условиями нашей заявки.</w:t>
      </w:r>
    </w:p>
    <w:p w:rsidR="00D57C20" w:rsidRPr="00A33D2E" w:rsidRDefault="00D57C20" w:rsidP="00D57C20">
      <w:pPr>
        <w:ind w:firstLine="708"/>
        <w:jc w:val="both"/>
        <w:rPr>
          <w:rFonts w:cs="Times New Roman"/>
          <w:color w:val="000000"/>
          <w:sz w:val="20"/>
          <w:szCs w:val="20"/>
        </w:rPr>
      </w:pPr>
      <w:r w:rsidRPr="00A33D2E">
        <w:rPr>
          <w:rFonts w:cs="Times New Roman"/>
          <w:color w:val="000000"/>
          <w:sz w:val="20"/>
          <w:szCs w:val="20"/>
        </w:rPr>
        <w:t>Настоящая заявка на участие в запросе котировок имеет правовой статус оферты.</w:t>
      </w:r>
    </w:p>
    <w:p w:rsidR="00D57C20" w:rsidRPr="00A33D2E" w:rsidRDefault="00D57C20" w:rsidP="00D57C20">
      <w:pPr>
        <w:ind w:firstLine="708"/>
        <w:jc w:val="both"/>
        <w:rPr>
          <w:rFonts w:cs="Times New Roman"/>
          <w:color w:val="000000"/>
          <w:sz w:val="20"/>
          <w:szCs w:val="20"/>
        </w:rPr>
      </w:pPr>
      <w:r w:rsidRPr="00A33D2E">
        <w:rPr>
          <w:rFonts w:cs="Times New Roman"/>
          <w:color w:val="000000"/>
          <w:sz w:val="20"/>
          <w:szCs w:val="20"/>
        </w:rPr>
        <w:t>Мы ознакомлены с материалами, содержащимися в Извещении, в том числе с требованиями к качеству оказанных услуг.</w:t>
      </w:r>
    </w:p>
    <w:p w:rsidR="00D57C20" w:rsidRPr="00A33D2E" w:rsidRDefault="00D57C20" w:rsidP="00D57C20">
      <w:pPr>
        <w:jc w:val="both"/>
        <w:rPr>
          <w:rFonts w:cs="Times New Roman"/>
          <w:color w:val="000000"/>
          <w:sz w:val="20"/>
          <w:szCs w:val="20"/>
        </w:rPr>
      </w:pPr>
      <w:r w:rsidRPr="00A33D2E">
        <w:rPr>
          <w:rFonts w:cs="Times New Roman"/>
          <w:color w:val="000000"/>
          <w:sz w:val="20"/>
          <w:szCs w:val="20"/>
        </w:rPr>
        <w:t xml:space="preserve">            Предлагаемая нами цена договора составляет ____________ (______________) руб. в том числе НДС___% </w:t>
      </w:r>
    </w:p>
    <w:p w:rsidR="00D57C20" w:rsidRPr="00A33D2E" w:rsidRDefault="00D57C20" w:rsidP="00D57C20">
      <w:pPr>
        <w:ind w:firstLine="708"/>
        <w:jc w:val="both"/>
        <w:rPr>
          <w:rFonts w:cs="Times New Roman"/>
          <w:b/>
          <w:color w:val="000000"/>
          <w:sz w:val="20"/>
          <w:szCs w:val="20"/>
          <w:vertAlign w:val="superscript"/>
        </w:rPr>
      </w:pPr>
      <w:r w:rsidRPr="00A33D2E">
        <w:rPr>
          <w:rFonts w:cs="Times New Roman"/>
          <w:b/>
          <w:color w:val="000000"/>
          <w:sz w:val="20"/>
          <w:szCs w:val="20"/>
          <w:vertAlign w:val="superscript"/>
        </w:rPr>
        <w:t xml:space="preserve">                                                                                                                                      заполняет участник закупки</w:t>
      </w:r>
    </w:p>
    <w:p w:rsidR="00D57C20" w:rsidRPr="00A33D2E" w:rsidRDefault="00D57C20" w:rsidP="00D57C20">
      <w:pPr>
        <w:ind w:firstLine="708"/>
        <w:jc w:val="both"/>
        <w:rPr>
          <w:rFonts w:cs="Times New Roman"/>
          <w:color w:val="000000"/>
          <w:sz w:val="20"/>
          <w:szCs w:val="20"/>
        </w:rPr>
      </w:pPr>
      <w:r w:rsidRPr="00A33D2E">
        <w:rPr>
          <w:rFonts w:cs="Times New Roman"/>
          <w:color w:val="000000"/>
          <w:sz w:val="20"/>
          <w:szCs w:val="20"/>
        </w:rPr>
        <w:t>(в случае, если предусмотрен) _________________________________________руб.</w:t>
      </w:r>
    </w:p>
    <w:p w:rsidR="00D57C20" w:rsidRPr="00A33D2E" w:rsidRDefault="00D57C20" w:rsidP="00D57C20">
      <w:pPr>
        <w:ind w:firstLine="708"/>
        <w:jc w:val="both"/>
        <w:rPr>
          <w:rFonts w:cs="Times New Roman"/>
          <w:color w:val="000000"/>
          <w:sz w:val="20"/>
          <w:szCs w:val="20"/>
        </w:rPr>
      </w:pPr>
    </w:p>
    <w:p w:rsidR="00D57C20" w:rsidRPr="00A33D2E" w:rsidRDefault="00D57C20" w:rsidP="00D57C20">
      <w:pPr>
        <w:ind w:firstLine="708"/>
        <w:jc w:val="both"/>
        <w:rPr>
          <w:rFonts w:cs="Times New Roman"/>
          <w:color w:val="000000"/>
          <w:sz w:val="20"/>
          <w:szCs w:val="20"/>
        </w:rPr>
      </w:pPr>
      <w:r w:rsidRPr="00A33D2E">
        <w:rPr>
          <w:rFonts w:cs="Times New Roman"/>
          <w:bCs/>
          <w:color w:val="000000"/>
          <w:sz w:val="20"/>
          <w:szCs w:val="20"/>
        </w:rPr>
        <w:t xml:space="preserve"> Цена договора включает в себя все прямые и дополнительные затраты и начисления, связанные с выполнением всего объёма услуг, предусмотренного Техническим заданием Заказчика, в </w:t>
      </w:r>
      <w:proofErr w:type="spellStart"/>
      <w:r w:rsidRPr="00A33D2E">
        <w:rPr>
          <w:rFonts w:cs="Times New Roman"/>
          <w:bCs/>
          <w:color w:val="000000"/>
          <w:sz w:val="20"/>
          <w:szCs w:val="20"/>
        </w:rPr>
        <w:t>т.ч</w:t>
      </w:r>
      <w:proofErr w:type="spellEnd"/>
      <w:r w:rsidRPr="00A33D2E">
        <w:rPr>
          <w:rFonts w:cs="Times New Roman"/>
          <w:bCs/>
          <w:color w:val="000000"/>
          <w:sz w:val="20"/>
          <w:szCs w:val="20"/>
        </w:rPr>
        <w:t>. включает в себя стоимость услуг и расходных материалов, страхование, уплату таможенных пошлин, налогов, сборов и других обязательных платежей, транспортные расходы, а также все риски Исполнителя, связанные с выполнением условий по настоящему договору.</w:t>
      </w:r>
      <w:r w:rsidRPr="00A33D2E">
        <w:rPr>
          <w:rFonts w:cs="Times New Roman"/>
          <w:i/>
          <w:color w:val="000000"/>
          <w:sz w:val="20"/>
          <w:szCs w:val="20"/>
        </w:rPr>
        <w:t xml:space="preserve"> (</w:t>
      </w:r>
      <w:proofErr w:type="gramStart"/>
      <w:r w:rsidRPr="00A33D2E">
        <w:rPr>
          <w:rFonts w:cs="Times New Roman"/>
          <w:i/>
          <w:color w:val="000000"/>
          <w:sz w:val="20"/>
          <w:szCs w:val="20"/>
        </w:rPr>
        <w:t>В</w:t>
      </w:r>
      <w:proofErr w:type="gramEnd"/>
      <w:r w:rsidRPr="00A33D2E">
        <w:rPr>
          <w:rFonts w:cs="Times New Roman"/>
          <w:i/>
          <w:color w:val="000000"/>
          <w:sz w:val="20"/>
          <w:szCs w:val="20"/>
        </w:rPr>
        <w:t xml:space="preserve"> случае если поставка товара, выполнение работ, оказание услуг не подлежат налогообложению НДС (освобождается от налогообложения НДС), либо участник закупки освобождается от исполнения обязанности плательщика НДС, либо участник закупки не является плательщиком НДС участник закупки указывает основание для неприменения НДС).</w:t>
      </w:r>
    </w:p>
    <w:p w:rsidR="00D57C20" w:rsidRPr="00A33D2E" w:rsidRDefault="00D57C20" w:rsidP="00D57C20">
      <w:pPr>
        <w:ind w:firstLine="708"/>
        <w:jc w:val="both"/>
        <w:rPr>
          <w:rFonts w:cs="Times New Roman"/>
          <w:i/>
          <w:color w:val="000000"/>
          <w:sz w:val="20"/>
          <w:szCs w:val="20"/>
        </w:rPr>
      </w:pPr>
    </w:p>
    <w:p w:rsidR="00D57C20" w:rsidRPr="00AA00B7" w:rsidRDefault="00D57C20" w:rsidP="00D57C20">
      <w:pPr>
        <w:suppressAutoHyphens w:val="0"/>
        <w:jc w:val="center"/>
        <w:rPr>
          <w:rFonts w:ascii="Liberation Serif" w:eastAsia="Times New Roman" w:hAnsi="Liberation Serif" w:cs="Liberation Serif"/>
          <w:b/>
          <w:color w:val="000000"/>
          <w:sz w:val="22"/>
          <w:lang w:eastAsia="ru-RU"/>
        </w:rPr>
      </w:pPr>
      <w:bookmarkStart w:id="0" w:name="_Hlk117506483"/>
      <w:r w:rsidRPr="00AA00B7">
        <w:rPr>
          <w:rFonts w:ascii="Liberation Serif" w:eastAsia="Times New Roman" w:hAnsi="Liberation Serif" w:cs="Liberation Serif"/>
          <w:b/>
          <w:color w:val="000000"/>
          <w:sz w:val="22"/>
          <w:lang w:eastAsia="ru-RU"/>
        </w:rPr>
        <w:t>Объем и расчет стоимости услуг</w:t>
      </w:r>
    </w:p>
    <w:tbl>
      <w:tblPr>
        <w:tblW w:w="4985" w:type="pct"/>
        <w:tblCellMar>
          <w:left w:w="30" w:type="dxa"/>
          <w:right w:w="30" w:type="dxa"/>
        </w:tblCellMar>
        <w:tblLook w:val="04A0" w:firstRow="1" w:lastRow="0" w:firstColumn="1" w:lastColumn="0" w:noHBand="0" w:noVBand="1"/>
      </w:tblPr>
      <w:tblGrid>
        <w:gridCol w:w="359"/>
        <w:gridCol w:w="2649"/>
        <w:gridCol w:w="850"/>
        <w:gridCol w:w="1275"/>
        <w:gridCol w:w="1986"/>
        <w:gridCol w:w="2268"/>
      </w:tblGrid>
      <w:tr w:rsidR="006B60A1" w:rsidRPr="00B04A47" w:rsidTr="006B60A1">
        <w:trPr>
          <w:trHeight w:val="1163"/>
        </w:trPr>
        <w:tc>
          <w:tcPr>
            <w:tcW w:w="191" w:type="pct"/>
            <w:tcBorders>
              <w:top w:val="single" w:sz="4" w:space="0" w:color="auto"/>
              <w:left w:val="single" w:sz="4" w:space="0" w:color="auto"/>
              <w:bottom w:val="single" w:sz="4" w:space="0" w:color="auto"/>
              <w:right w:val="single" w:sz="4" w:space="0" w:color="auto"/>
            </w:tcBorders>
            <w:vAlign w:val="center"/>
            <w:hideMark/>
          </w:tcPr>
          <w:p w:rsidR="006B60A1" w:rsidRPr="00B04A47" w:rsidRDefault="006B60A1" w:rsidP="00050DDF">
            <w:pPr>
              <w:suppressAutoHyphens w:val="0"/>
              <w:autoSpaceDE w:val="0"/>
              <w:adjustRightInd w:val="0"/>
              <w:jc w:val="center"/>
              <w:rPr>
                <w:rFonts w:eastAsia="Calibri" w:cs="Times New Roman"/>
                <w:bCs/>
                <w:sz w:val="22"/>
                <w:lang w:eastAsia="ru-RU"/>
              </w:rPr>
            </w:pPr>
            <w:r w:rsidRPr="00B04A47">
              <w:rPr>
                <w:rFonts w:eastAsia="Calibri" w:cs="Times New Roman"/>
                <w:bCs/>
                <w:sz w:val="22"/>
                <w:lang w:eastAsia="ru-RU"/>
              </w:rPr>
              <w:t>№</w:t>
            </w:r>
          </w:p>
          <w:p w:rsidR="006B60A1" w:rsidRPr="00B04A47" w:rsidRDefault="006B60A1" w:rsidP="00050DDF">
            <w:pPr>
              <w:suppressAutoHyphens w:val="0"/>
              <w:autoSpaceDE w:val="0"/>
              <w:adjustRightInd w:val="0"/>
              <w:jc w:val="center"/>
              <w:rPr>
                <w:rFonts w:eastAsia="Calibri" w:cs="Times New Roman"/>
                <w:bCs/>
                <w:sz w:val="22"/>
                <w:lang w:eastAsia="ru-RU"/>
              </w:rPr>
            </w:pPr>
            <w:r w:rsidRPr="00B04A47">
              <w:rPr>
                <w:rFonts w:eastAsia="Calibri" w:cs="Times New Roman"/>
                <w:bCs/>
                <w:sz w:val="22"/>
                <w:lang w:eastAsia="ru-RU"/>
              </w:rPr>
              <w:t>п/п</w:t>
            </w:r>
          </w:p>
        </w:tc>
        <w:tc>
          <w:tcPr>
            <w:tcW w:w="1411" w:type="pct"/>
            <w:tcBorders>
              <w:top w:val="single" w:sz="4" w:space="0" w:color="auto"/>
              <w:left w:val="single" w:sz="4" w:space="0" w:color="auto"/>
              <w:bottom w:val="single" w:sz="4" w:space="0" w:color="auto"/>
              <w:right w:val="single" w:sz="4" w:space="0" w:color="auto"/>
            </w:tcBorders>
            <w:vAlign w:val="center"/>
          </w:tcPr>
          <w:p w:rsidR="006B60A1" w:rsidRPr="00B04A47" w:rsidRDefault="006B60A1" w:rsidP="006B60A1">
            <w:pPr>
              <w:suppressAutoHyphens w:val="0"/>
              <w:autoSpaceDE w:val="0"/>
              <w:adjustRightInd w:val="0"/>
              <w:jc w:val="center"/>
              <w:rPr>
                <w:rFonts w:eastAsia="Calibri" w:cs="Times New Roman"/>
                <w:bCs/>
                <w:sz w:val="22"/>
                <w:lang w:eastAsia="ru-RU"/>
              </w:rPr>
            </w:pPr>
            <w:r w:rsidRPr="00B04A47">
              <w:rPr>
                <w:rFonts w:eastAsia="Times New Roman" w:cs="Times New Roman"/>
                <w:bCs/>
                <w:color w:val="000000"/>
                <w:sz w:val="22"/>
                <w:lang w:eastAsia="ru-RU"/>
              </w:rPr>
              <w:t>Наименование услуги</w:t>
            </w:r>
          </w:p>
        </w:tc>
        <w:tc>
          <w:tcPr>
            <w:tcW w:w="453" w:type="pct"/>
            <w:tcBorders>
              <w:top w:val="single" w:sz="6" w:space="0" w:color="auto"/>
              <w:left w:val="single" w:sz="4" w:space="0" w:color="auto"/>
              <w:bottom w:val="single" w:sz="6" w:space="0" w:color="auto"/>
              <w:right w:val="single" w:sz="6" w:space="0" w:color="auto"/>
            </w:tcBorders>
            <w:vAlign w:val="center"/>
            <w:hideMark/>
          </w:tcPr>
          <w:p w:rsidR="006B60A1" w:rsidRPr="00B04A47" w:rsidRDefault="006B60A1" w:rsidP="00050DDF">
            <w:pPr>
              <w:suppressAutoHyphens w:val="0"/>
              <w:jc w:val="center"/>
              <w:rPr>
                <w:rFonts w:eastAsia="Times New Roman" w:cs="Times New Roman"/>
                <w:bCs/>
                <w:color w:val="000000"/>
                <w:sz w:val="22"/>
                <w:lang w:eastAsia="ru-RU"/>
              </w:rPr>
            </w:pPr>
            <w:r w:rsidRPr="00B04A47">
              <w:rPr>
                <w:rFonts w:eastAsia="Times New Roman" w:cs="Times New Roman"/>
                <w:bCs/>
                <w:color w:val="000000"/>
                <w:sz w:val="22"/>
                <w:lang w:eastAsia="ru-RU"/>
              </w:rPr>
              <w:t>Ед.</w:t>
            </w:r>
          </w:p>
          <w:p w:rsidR="006B60A1" w:rsidRPr="00B04A47" w:rsidRDefault="006B60A1" w:rsidP="00050DDF">
            <w:pPr>
              <w:suppressAutoHyphens w:val="0"/>
              <w:autoSpaceDE w:val="0"/>
              <w:adjustRightInd w:val="0"/>
              <w:jc w:val="center"/>
              <w:rPr>
                <w:rFonts w:eastAsia="Calibri" w:cs="Times New Roman"/>
                <w:bCs/>
                <w:sz w:val="22"/>
                <w:lang w:eastAsia="ru-RU"/>
              </w:rPr>
            </w:pPr>
            <w:r w:rsidRPr="00B04A47">
              <w:rPr>
                <w:rFonts w:eastAsia="Times New Roman" w:cs="Times New Roman"/>
                <w:bCs/>
                <w:color w:val="000000"/>
                <w:sz w:val="22"/>
                <w:lang w:eastAsia="ru-RU"/>
              </w:rPr>
              <w:t>изм.</w:t>
            </w:r>
          </w:p>
        </w:tc>
        <w:tc>
          <w:tcPr>
            <w:tcW w:w="679" w:type="pct"/>
            <w:tcBorders>
              <w:top w:val="single" w:sz="6" w:space="0" w:color="auto"/>
              <w:left w:val="single" w:sz="6" w:space="0" w:color="auto"/>
              <w:bottom w:val="single" w:sz="6" w:space="0" w:color="auto"/>
              <w:right w:val="single" w:sz="6" w:space="0" w:color="auto"/>
            </w:tcBorders>
            <w:vAlign w:val="center"/>
            <w:hideMark/>
          </w:tcPr>
          <w:p w:rsidR="006B60A1" w:rsidRPr="00B04A47" w:rsidRDefault="006B60A1" w:rsidP="00050DDF">
            <w:pPr>
              <w:suppressAutoHyphens w:val="0"/>
              <w:autoSpaceDE w:val="0"/>
              <w:adjustRightInd w:val="0"/>
              <w:jc w:val="center"/>
              <w:rPr>
                <w:rFonts w:eastAsia="Calibri" w:cs="Times New Roman"/>
                <w:bCs/>
                <w:sz w:val="22"/>
                <w:lang w:eastAsia="ru-RU"/>
              </w:rPr>
            </w:pPr>
            <w:r w:rsidRPr="00B04A47">
              <w:rPr>
                <w:rFonts w:eastAsia="Times New Roman" w:cs="Times New Roman"/>
                <w:bCs/>
                <w:color w:val="000000"/>
                <w:sz w:val="22"/>
                <w:lang w:eastAsia="ru-RU"/>
              </w:rPr>
              <w:t>Кол-во</w:t>
            </w:r>
          </w:p>
        </w:tc>
        <w:tc>
          <w:tcPr>
            <w:tcW w:w="1058" w:type="pct"/>
            <w:tcBorders>
              <w:top w:val="single" w:sz="6" w:space="0" w:color="auto"/>
              <w:left w:val="single" w:sz="6" w:space="0" w:color="auto"/>
              <w:bottom w:val="single" w:sz="6" w:space="0" w:color="auto"/>
              <w:right w:val="single" w:sz="4" w:space="0" w:color="auto"/>
            </w:tcBorders>
            <w:vAlign w:val="center"/>
            <w:hideMark/>
          </w:tcPr>
          <w:p w:rsidR="006B60A1" w:rsidRPr="00B04A47" w:rsidRDefault="006B60A1" w:rsidP="00050DDF">
            <w:pPr>
              <w:suppressAutoHyphens w:val="0"/>
              <w:jc w:val="center"/>
              <w:rPr>
                <w:rFonts w:eastAsia="Times New Roman" w:cs="Times New Roman"/>
                <w:bCs/>
                <w:color w:val="000000"/>
                <w:sz w:val="22"/>
                <w:lang w:eastAsia="ru-RU"/>
              </w:rPr>
            </w:pPr>
            <w:r w:rsidRPr="00B04A47">
              <w:rPr>
                <w:rFonts w:eastAsia="Times New Roman" w:cs="Times New Roman"/>
                <w:bCs/>
                <w:color w:val="000000"/>
                <w:sz w:val="22"/>
                <w:lang w:eastAsia="ru-RU"/>
              </w:rPr>
              <w:t>Цена, руб.</w:t>
            </w:r>
          </w:p>
          <w:p w:rsidR="006B60A1" w:rsidRPr="00B04A47" w:rsidRDefault="006B60A1" w:rsidP="00050DDF">
            <w:pPr>
              <w:suppressAutoHyphens w:val="0"/>
              <w:autoSpaceDE w:val="0"/>
              <w:adjustRightInd w:val="0"/>
              <w:jc w:val="center"/>
              <w:rPr>
                <w:rFonts w:eastAsia="Calibri" w:cs="Times New Roman"/>
                <w:bCs/>
                <w:sz w:val="22"/>
                <w:lang w:eastAsia="ru-RU"/>
              </w:rPr>
            </w:pPr>
            <w:r w:rsidRPr="00B04A47">
              <w:rPr>
                <w:rFonts w:eastAsia="Times New Roman" w:cs="Times New Roman"/>
                <w:bCs/>
                <w:color w:val="000000"/>
                <w:sz w:val="22"/>
                <w:lang w:eastAsia="ru-RU"/>
              </w:rPr>
              <w:t xml:space="preserve">(в </w:t>
            </w:r>
            <w:proofErr w:type="spellStart"/>
            <w:r w:rsidRPr="00B04A47">
              <w:rPr>
                <w:rFonts w:eastAsia="Times New Roman" w:cs="Times New Roman"/>
                <w:bCs/>
                <w:color w:val="000000"/>
                <w:sz w:val="22"/>
                <w:lang w:eastAsia="ru-RU"/>
              </w:rPr>
              <w:t>т.ч</w:t>
            </w:r>
            <w:proofErr w:type="spellEnd"/>
            <w:r w:rsidRPr="00B04A47">
              <w:rPr>
                <w:rFonts w:eastAsia="Times New Roman" w:cs="Times New Roman"/>
                <w:bCs/>
                <w:color w:val="000000"/>
                <w:sz w:val="22"/>
                <w:lang w:eastAsia="ru-RU"/>
              </w:rPr>
              <w:t>. НДС)</w:t>
            </w:r>
            <w:r w:rsidRPr="00B04A47">
              <w:rPr>
                <w:rFonts w:eastAsia="Times New Roman" w:cs="Times New Roman"/>
                <w:bCs/>
                <w:i/>
                <w:iCs/>
                <w:color w:val="000000"/>
                <w:sz w:val="22"/>
                <w:lang w:eastAsia="ru-RU"/>
              </w:rPr>
              <w:t>(без НДС, если Исполнитель работает по УСН)</w:t>
            </w:r>
          </w:p>
        </w:tc>
        <w:tc>
          <w:tcPr>
            <w:tcW w:w="1208" w:type="pct"/>
            <w:tcBorders>
              <w:top w:val="single" w:sz="6" w:space="0" w:color="auto"/>
              <w:left w:val="single" w:sz="4" w:space="0" w:color="auto"/>
              <w:bottom w:val="single" w:sz="6" w:space="0" w:color="auto"/>
              <w:right w:val="single" w:sz="4" w:space="0" w:color="auto"/>
            </w:tcBorders>
            <w:vAlign w:val="center"/>
          </w:tcPr>
          <w:p w:rsidR="006B60A1" w:rsidRPr="00B04A47" w:rsidRDefault="006B60A1" w:rsidP="00050DDF">
            <w:pPr>
              <w:suppressAutoHyphens w:val="0"/>
              <w:jc w:val="center"/>
              <w:rPr>
                <w:rFonts w:eastAsia="Times New Roman" w:cs="Times New Roman"/>
                <w:bCs/>
                <w:color w:val="000000"/>
                <w:sz w:val="22"/>
                <w:lang w:eastAsia="ru-RU"/>
              </w:rPr>
            </w:pPr>
            <w:r w:rsidRPr="00B04A47">
              <w:rPr>
                <w:rFonts w:eastAsia="Times New Roman" w:cs="Times New Roman"/>
                <w:bCs/>
                <w:color w:val="000000"/>
                <w:sz w:val="22"/>
                <w:lang w:eastAsia="ru-RU"/>
              </w:rPr>
              <w:t>Стоимость, руб.</w:t>
            </w:r>
          </w:p>
          <w:p w:rsidR="006B60A1" w:rsidRPr="00B04A47" w:rsidRDefault="006B60A1" w:rsidP="00050DDF">
            <w:pPr>
              <w:suppressAutoHyphens w:val="0"/>
              <w:jc w:val="center"/>
              <w:rPr>
                <w:rFonts w:eastAsia="Times New Roman" w:cs="Times New Roman"/>
                <w:bCs/>
                <w:color w:val="000000"/>
                <w:sz w:val="22"/>
                <w:lang w:eastAsia="ru-RU"/>
              </w:rPr>
            </w:pPr>
            <w:r w:rsidRPr="00B04A47">
              <w:rPr>
                <w:rFonts w:eastAsia="Times New Roman" w:cs="Times New Roman"/>
                <w:bCs/>
                <w:color w:val="000000"/>
                <w:sz w:val="22"/>
                <w:lang w:eastAsia="ru-RU"/>
              </w:rPr>
              <w:t xml:space="preserve">(в </w:t>
            </w:r>
            <w:proofErr w:type="spellStart"/>
            <w:r w:rsidRPr="00B04A47">
              <w:rPr>
                <w:rFonts w:eastAsia="Times New Roman" w:cs="Times New Roman"/>
                <w:bCs/>
                <w:color w:val="000000"/>
                <w:sz w:val="22"/>
                <w:lang w:eastAsia="ru-RU"/>
              </w:rPr>
              <w:t>т.ч</w:t>
            </w:r>
            <w:proofErr w:type="spellEnd"/>
            <w:r w:rsidRPr="00B04A47">
              <w:rPr>
                <w:rFonts w:eastAsia="Times New Roman" w:cs="Times New Roman"/>
                <w:bCs/>
                <w:color w:val="000000"/>
                <w:sz w:val="22"/>
                <w:lang w:eastAsia="ru-RU"/>
              </w:rPr>
              <w:t>. НДС)</w:t>
            </w:r>
          </w:p>
          <w:p w:rsidR="006B60A1" w:rsidRPr="00B04A47" w:rsidRDefault="006B60A1" w:rsidP="00050DDF">
            <w:pPr>
              <w:suppressAutoHyphens w:val="0"/>
              <w:autoSpaceDE w:val="0"/>
              <w:adjustRightInd w:val="0"/>
              <w:jc w:val="center"/>
              <w:rPr>
                <w:rFonts w:eastAsia="Calibri" w:cs="Times New Roman"/>
                <w:bCs/>
                <w:sz w:val="22"/>
                <w:lang w:eastAsia="ru-RU"/>
              </w:rPr>
            </w:pPr>
            <w:r w:rsidRPr="00B04A47">
              <w:rPr>
                <w:rFonts w:eastAsia="Times New Roman" w:cs="Times New Roman"/>
                <w:bCs/>
                <w:i/>
                <w:iCs/>
                <w:color w:val="000000"/>
                <w:sz w:val="22"/>
                <w:lang w:eastAsia="ru-RU"/>
              </w:rPr>
              <w:t>(без НДС, если Исполнитель работает по УСН)</w:t>
            </w:r>
          </w:p>
        </w:tc>
      </w:tr>
      <w:tr w:rsidR="006B60A1" w:rsidRPr="00B04A47" w:rsidTr="006B60A1">
        <w:trPr>
          <w:trHeight w:val="305"/>
        </w:trPr>
        <w:tc>
          <w:tcPr>
            <w:tcW w:w="191" w:type="pct"/>
            <w:tcBorders>
              <w:top w:val="single" w:sz="4" w:space="0" w:color="auto"/>
              <w:left w:val="single" w:sz="6" w:space="0" w:color="auto"/>
              <w:bottom w:val="single" w:sz="4" w:space="0" w:color="auto"/>
              <w:right w:val="single" w:sz="6" w:space="0" w:color="auto"/>
            </w:tcBorders>
          </w:tcPr>
          <w:p w:rsidR="006B60A1" w:rsidRPr="00B04A47" w:rsidRDefault="006B60A1" w:rsidP="00050DDF">
            <w:pPr>
              <w:suppressAutoHyphens w:val="0"/>
              <w:autoSpaceDE w:val="0"/>
              <w:adjustRightInd w:val="0"/>
              <w:jc w:val="center"/>
              <w:rPr>
                <w:rFonts w:eastAsia="Calibri" w:cs="Times New Roman"/>
                <w:bCs/>
                <w:sz w:val="22"/>
                <w:lang w:eastAsia="ru-RU"/>
              </w:rPr>
            </w:pPr>
            <w:r w:rsidRPr="00B04A47">
              <w:rPr>
                <w:rFonts w:eastAsia="Calibri" w:cs="Times New Roman"/>
                <w:bCs/>
                <w:sz w:val="22"/>
                <w:lang w:eastAsia="ru-RU"/>
              </w:rPr>
              <w:t>1</w:t>
            </w:r>
          </w:p>
        </w:tc>
        <w:tc>
          <w:tcPr>
            <w:tcW w:w="1411" w:type="pct"/>
            <w:tcBorders>
              <w:top w:val="single" w:sz="4" w:space="0" w:color="auto"/>
              <w:left w:val="single" w:sz="6" w:space="0" w:color="auto"/>
              <w:bottom w:val="single" w:sz="4" w:space="0" w:color="auto"/>
              <w:right w:val="single" w:sz="6" w:space="0" w:color="auto"/>
            </w:tcBorders>
          </w:tcPr>
          <w:p w:rsidR="006B60A1" w:rsidRPr="00B04A47" w:rsidRDefault="00AE325F" w:rsidP="00050DDF">
            <w:pPr>
              <w:suppressAutoHyphens w:val="0"/>
              <w:autoSpaceDE w:val="0"/>
              <w:adjustRightInd w:val="0"/>
              <w:jc w:val="center"/>
              <w:rPr>
                <w:rFonts w:eastAsia="Calibri" w:cs="Times New Roman"/>
                <w:sz w:val="22"/>
                <w:lang w:eastAsia="ru-RU"/>
              </w:rPr>
            </w:pPr>
            <w:r w:rsidRPr="00AE325F">
              <w:rPr>
                <w:rFonts w:eastAsia="Calibri" w:cs="Times New Roman"/>
                <w:sz w:val="22"/>
                <w:lang w:eastAsia="ru-RU"/>
              </w:rPr>
              <w:t xml:space="preserve">Техническое обслуживание пожарной сигнализации и системы оповещения при пожаре на объекте ГАУСО СО </w:t>
            </w:r>
            <w:r w:rsidRPr="00AE325F">
              <w:rPr>
                <w:rFonts w:eastAsia="Calibri" w:cs="Times New Roman"/>
                <w:sz w:val="22"/>
                <w:lang w:eastAsia="ru-RU"/>
              </w:rPr>
              <w:lastRenderedPageBreak/>
              <w:t xml:space="preserve">«КЦСОН </w:t>
            </w:r>
            <w:proofErr w:type="spellStart"/>
            <w:r w:rsidRPr="00AE325F">
              <w:rPr>
                <w:rFonts w:eastAsia="Calibri" w:cs="Times New Roman"/>
                <w:sz w:val="22"/>
                <w:lang w:eastAsia="ru-RU"/>
              </w:rPr>
              <w:t>Артинского</w:t>
            </w:r>
            <w:proofErr w:type="spellEnd"/>
            <w:r w:rsidRPr="00AE325F">
              <w:rPr>
                <w:rFonts w:eastAsia="Calibri" w:cs="Times New Roman"/>
                <w:sz w:val="22"/>
                <w:lang w:eastAsia="ru-RU"/>
              </w:rPr>
              <w:t xml:space="preserve"> района»</w:t>
            </w:r>
          </w:p>
        </w:tc>
        <w:tc>
          <w:tcPr>
            <w:tcW w:w="453" w:type="pct"/>
            <w:tcBorders>
              <w:top w:val="single" w:sz="6" w:space="0" w:color="auto"/>
              <w:left w:val="single" w:sz="6" w:space="0" w:color="auto"/>
              <w:bottom w:val="single" w:sz="6" w:space="0" w:color="auto"/>
              <w:right w:val="single" w:sz="6" w:space="0" w:color="auto"/>
            </w:tcBorders>
          </w:tcPr>
          <w:p w:rsidR="006B60A1" w:rsidRPr="00B04A47" w:rsidRDefault="00AE325F" w:rsidP="00050DDF">
            <w:pPr>
              <w:suppressAutoHyphens w:val="0"/>
              <w:autoSpaceDE w:val="0"/>
              <w:adjustRightInd w:val="0"/>
              <w:jc w:val="center"/>
              <w:rPr>
                <w:rFonts w:eastAsia="Calibri" w:cs="Times New Roman"/>
                <w:sz w:val="22"/>
                <w:lang w:eastAsia="ru-RU"/>
              </w:rPr>
            </w:pPr>
            <w:r>
              <w:rPr>
                <w:rFonts w:eastAsia="Calibri" w:cs="Times New Roman"/>
                <w:sz w:val="22"/>
                <w:lang w:eastAsia="ru-RU"/>
              </w:rPr>
              <w:lastRenderedPageBreak/>
              <w:t>месяц</w:t>
            </w:r>
          </w:p>
        </w:tc>
        <w:tc>
          <w:tcPr>
            <w:tcW w:w="679" w:type="pct"/>
            <w:tcBorders>
              <w:top w:val="single" w:sz="6" w:space="0" w:color="auto"/>
              <w:left w:val="single" w:sz="6" w:space="0" w:color="auto"/>
              <w:bottom w:val="single" w:sz="6" w:space="0" w:color="auto"/>
              <w:right w:val="single" w:sz="6" w:space="0" w:color="auto"/>
            </w:tcBorders>
          </w:tcPr>
          <w:p w:rsidR="006B60A1" w:rsidRPr="00B04A47" w:rsidRDefault="00AE325F" w:rsidP="00050DDF">
            <w:pPr>
              <w:suppressAutoHyphens w:val="0"/>
              <w:autoSpaceDE w:val="0"/>
              <w:adjustRightInd w:val="0"/>
              <w:jc w:val="center"/>
              <w:rPr>
                <w:rFonts w:eastAsia="Calibri" w:cs="Times New Roman"/>
                <w:sz w:val="22"/>
                <w:lang w:eastAsia="ru-RU"/>
              </w:rPr>
            </w:pPr>
            <w:r>
              <w:rPr>
                <w:rFonts w:eastAsia="Calibri" w:cs="Times New Roman"/>
                <w:sz w:val="22"/>
                <w:lang w:eastAsia="ru-RU"/>
              </w:rPr>
              <w:t>12</w:t>
            </w:r>
          </w:p>
        </w:tc>
        <w:tc>
          <w:tcPr>
            <w:tcW w:w="1058" w:type="pct"/>
            <w:tcBorders>
              <w:top w:val="single" w:sz="6" w:space="0" w:color="auto"/>
              <w:left w:val="single" w:sz="6" w:space="0" w:color="auto"/>
              <w:bottom w:val="single" w:sz="6" w:space="0" w:color="auto"/>
              <w:right w:val="single" w:sz="4" w:space="0" w:color="auto"/>
            </w:tcBorders>
          </w:tcPr>
          <w:p w:rsidR="006B60A1" w:rsidRPr="00B04A47" w:rsidRDefault="006B60A1" w:rsidP="00050DDF">
            <w:pPr>
              <w:suppressAutoHyphens w:val="0"/>
              <w:autoSpaceDE w:val="0"/>
              <w:adjustRightInd w:val="0"/>
              <w:jc w:val="center"/>
              <w:rPr>
                <w:rFonts w:eastAsia="Calibri" w:cs="Times New Roman"/>
                <w:sz w:val="22"/>
                <w:lang w:eastAsia="ru-RU"/>
              </w:rPr>
            </w:pPr>
          </w:p>
        </w:tc>
        <w:tc>
          <w:tcPr>
            <w:tcW w:w="1208" w:type="pct"/>
            <w:tcBorders>
              <w:top w:val="single" w:sz="6" w:space="0" w:color="auto"/>
              <w:left w:val="single" w:sz="4" w:space="0" w:color="auto"/>
              <w:bottom w:val="single" w:sz="6" w:space="0" w:color="auto"/>
              <w:right w:val="single" w:sz="4" w:space="0" w:color="auto"/>
            </w:tcBorders>
          </w:tcPr>
          <w:p w:rsidR="006B60A1" w:rsidRPr="00B04A47" w:rsidRDefault="006B60A1" w:rsidP="00050DDF">
            <w:pPr>
              <w:suppressAutoHyphens w:val="0"/>
              <w:autoSpaceDE w:val="0"/>
              <w:adjustRightInd w:val="0"/>
              <w:jc w:val="center"/>
              <w:rPr>
                <w:rFonts w:eastAsia="Calibri" w:cs="Times New Roman"/>
                <w:sz w:val="22"/>
                <w:lang w:eastAsia="ru-RU"/>
              </w:rPr>
            </w:pPr>
          </w:p>
        </w:tc>
      </w:tr>
    </w:tbl>
    <w:p w:rsidR="00D57C20" w:rsidRPr="00B04A47" w:rsidRDefault="00D57C20" w:rsidP="00D57C20">
      <w:pPr>
        <w:suppressAutoHyphens w:val="0"/>
        <w:jc w:val="center"/>
        <w:rPr>
          <w:rFonts w:eastAsia="Times New Roman" w:cs="Times New Roman"/>
          <w:b/>
          <w:sz w:val="22"/>
          <w:lang w:eastAsia="ru-RU"/>
        </w:rPr>
      </w:pPr>
    </w:p>
    <w:p w:rsidR="00D57C20" w:rsidRPr="00B04A47" w:rsidRDefault="00D57C20" w:rsidP="00D57C20">
      <w:pPr>
        <w:suppressAutoHyphens w:val="0"/>
        <w:autoSpaceDE w:val="0"/>
        <w:autoSpaceDN w:val="0"/>
        <w:adjustRightInd w:val="0"/>
        <w:rPr>
          <w:rFonts w:eastAsia="Times New Roman" w:cs="Times New Roman"/>
          <w:b/>
          <w:sz w:val="22"/>
          <w:lang w:eastAsia="ru-RU"/>
        </w:rPr>
      </w:pPr>
    </w:p>
    <w:p w:rsidR="00D57C20" w:rsidRPr="00B04A47" w:rsidRDefault="00D57C20" w:rsidP="00D57C20">
      <w:pPr>
        <w:suppressAutoHyphens w:val="0"/>
        <w:autoSpaceDE w:val="0"/>
        <w:autoSpaceDN w:val="0"/>
        <w:adjustRightInd w:val="0"/>
        <w:rPr>
          <w:rFonts w:eastAsia="Times New Roman" w:cs="Times New Roman"/>
          <w:b/>
          <w:sz w:val="22"/>
          <w:lang w:eastAsia="ru-RU"/>
        </w:rPr>
      </w:pPr>
    </w:p>
    <w:p w:rsidR="00D57C20" w:rsidRPr="00A33D2E" w:rsidRDefault="00D57C20" w:rsidP="00D57C20">
      <w:pPr>
        <w:ind w:firstLine="708"/>
        <w:jc w:val="both"/>
        <w:rPr>
          <w:rFonts w:cs="Times New Roman"/>
          <w:color w:val="000000"/>
          <w:sz w:val="20"/>
          <w:szCs w:val="20"/>
        </w:rPr>
      </w:pPr>
    </w:p>
    <w:bookmarkEnd w:id="0"/>
    <w:p w:rsidR="00D57C20" w:rsidRPr="00A33D2E" w:rsidRDefault="00D57C20" w:rsidP="00D57C20">
      <w:pPr>
        <w:keepLines/>
        <w:widowControl w:val="0"/>
        <w:ind w:firstLine="709"/>
        <w:contextualSpacing/>
        <w:jc w:val="both"/>
        <w:rPr>
          <w:rFonts w:eastAsia="Times New Roman" w:cs="Times New Roman"/>
          <w:sz w:val="20"/>
          <w:szCs w:val="20"/>
          <w:lang w:eastAsia="zh-CN"/>
        </w:rPr>
      </w:pPr>
      <w:r w:rsidRPr="00A33D2E">
        <w:rPr>
          <w:rFonts w:eastAsia="Times New Roman" w:cs="Times New Roman"/>
          <w:sz w:val="20"/>
          <w:szCs w:val="20"/>
          <w:lang w:eastAsia="zh-CN"/>
        </w:rPr>
        <w:t>Настоящей декларацией ____________________________________________________________</w:t>
      </w:r>
    </w:p>
    <w:p w:rsidR="00D57C20" w:rsidRPr="00A33D2E" w:rsidRDefault="00D57C20" w:rsidP="00D57C20">
      <w:pPr>
        <w:keepLines/>
        <w:widowControl w:val="0"/>
        <w:ind w:left="4248" w:firstLine="708"/>
        <w:contextualSpacing/>
        <w:jc w:val="both"/>
        <w:rPr>
          <w:rFonts w:eastAsia="Times New Roman" w:cs="Times New Roman"/>
          <w:sz w:val="20"/>
          <w:szCs w:val="20"/>
          <w:lang w:eastAsia="zh-CN"/>
        </w:rPr>
      </w:pPr>
      <w:r w:rsidRPr="00A33D2E">
        <w:rPr>
          <w:rFonts w:eastAsia="Times New Roman" w:cs="Times New Roman"/>
          <w:sz w:val="20"/>
          <w:szCs w:val="20"/>
          <w:lang w:eastAsia="zh-CN"/>
        </w:rPr>
        <w:t>(наименование участника закупки)</w:t>
      </w:r>
    </w:p>
    <w:p w:rsidR="00D57C20" w:rsidRPr="00A33D2E" w:rsidRDefault="00D57C20" w:rsidP="00D57C20">
      <w:pPr>
        <w:keepLines/>
        <w:widowControl w:val="0"/>
        <w:contextualSpacing/>
        <w:jc w:val="both"/>
        <w:rPr>
          <w:rFonts w:eastAsia="Times New Roman" w:cs="Times New Roman"/>
          <w:sz w:val="20"/>
          <w:szCs w:val="20"/>
          <w:lang w:eastAsia="zh-CN"/>
        </w:rPr>
      </w:pPr>
      <w:r w:rsidRPr="00A33D2E">
        <w:rPr>
          <w:rFonts w:eastAsia="Times New Roman" w:cs="Times New Roman"/>
          <w:sz w:val="20"/>
          <w:szCs w:val="20"/>
          <w:lang w:eastAsia="zh-CN"/>
        </w:rPr>
        <w:t>подтверждает, что соответствует следующим требованиям к участникам закупки:</w:t>
      </w:r>
    </w:p>
    <w:p w:rsidR="00D57C20" w:rsidRPr="00A33D2E" w:rsidRDefault="00D57C20" w:rsidP="00D57C20">
      <w:pPr>
        <w:ind w:firstLine="708"/>
        <w:jc w:val="both"/>
        <w:rPr>
          <w:rFonts w:cs="Times New Roman"/>
          <w:b/>
          <w:bCs/>
          <w:color w:val="000000"/>
          <w:sz w:val="20"/>
          <w:szCs w:val="20"/>
        </w:rPr>
      </w:pP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1)</w:t>
      </w:r>
      <w:r w:rsidRPr="00D57C20">
        <w:rPr>
          <w:rFonts w:cs="Times New Roman"/>
          <w:bCs/>
          <w:color w:val="000000"/>
          <w:sz w:val="20"/>
          <w:szCs w:val="20"/>
        </w:rPr>
        <w:tab/>
        <w:t>соответствие участников закупки требованиям, установленным в</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2) </w:t>
      </w:r>
      <w:proofErr w:type="spellStart"/>
      <w:r w:rsidRPr="00D57C20">
        <w:rPr>
          <w:rFonts w:cs="Times New Roman"/>
          <w:bCs/>
          <w:color w:val="000000"/>
          <w:sz w:val="20"/>
          <w:szCs w:val="20"/>
        </w:rPr>
        <w:t>непроведение</w:t>
      </w:r>
      <w:proofErr w:type="spellEnd"/>
      <w:r w:rsidRPr="00D57C20">
        <w:rPr>
          <w:rFonts w:cs="Times New Roman"/>
          <w:bCs/>
          <w:color w:val="000000"/>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3) </w:t>
      </w:r>
      <w:proofErr w:type="spellStart"/>
      <w:r w:rsidRPr="00D57C20">
        <w:rPr>
          <w:rFonts w:cs="Times New Roman"/>
          <w:bCs/>
          <w:color w:val="000000"/>
          <w:sz w:val="20"/>
          <w:szCs w:val="20"/>
        </w:rPr>
        <w:t>неприостановление</w:t>
      </w:r>
      <w:proofErr w:type="spellEnd"/>
      <w:r w:rsidRPr="00D57C20">
        <w:rPr>
          <w:rFonts w:cs="Times New Roman"/>
          <w:bCs/>
          <w:color w:val="00000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w:t>
      </w:r>
      <w:r w:rsidRPr="00D57C20">
        <w:rPr>
          <w:rFonts w:cs="Times New Roman"/>
          <w:bCs/>
          <w:color w:val="000000"/>
          <w:sz w:val="20"/>
          <w:szCs w:val="20"/>
        </w:rPr>
        <w:lastRenderedPageBreak/>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7C20">
        <w:rPr>
          <w:rFonts w:cs="Times New Roman"/>
          <w:bCs/>
          <w:color w:val="000000"/>
          <w:sz w:val="20"/>
          <w:szCs w:val="20"/>
        </w:rPr>
        <w:t>неполнородными</w:t>
      </w:r>
      <w:proofErr w:type="spellEnd"/>
      <w:r w:rsidRPr="00D57C20">
        <w:rPr>
          <w:rFonts w:cs="Times New Roman"/>
          <w:bCs/>
          <w:color w:val="000000"/>
          <w:sz w:val="20"/>
          <w:szCs w:val="20"/>
        </w:rPr>
        <w:t xml:space="preserve"> (имеющими общих отца или мать) братьями и сестрами), усыновителями или усыновленными указанных физических лиц. </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11) отсутствие у участника закупки ограничений для участия в закупках, установленных законодательством Российской Федерации;       </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12)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D57C20" w:rsidRPr="00D57C20" w:rsidRDefault="00D57C20" w:rsidP="00D57C20">
      <w:pPr>
        <w:ind w:firstLine="708"/>
        <w:jc w:val="both"/>
        <w:rPr>
          <w:rFonts w:cs="Times New Roman"/>
          <w:bCs/>
          <w:color w:val="000000"/>
          <w:sz w:val="20"/>
          <w:szCs w:val="20"/>
        </w:rPr>
      </w:pPr>
    </w:p>
    <w:p w:rsidR="00D57C20" w:rsidRPr="00D57C20" w:rsidRDefault="00D57C20" w:rsidP="00D57C20">
      <w:pPr>
        <w:ind w:firstLine="708"/>
        <w:jc w:val="both"/>
        <w:rPr>
          <w:rFonts w:cs="Times New Roman"/>
          <w:bCs/>
          <w:color w:val="000000"/>
          <w:sz w:val="20"/>
          <w:szCs w:val="20"/>
        </w:rPr>
      </w:pP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Настоящей заявкой подтверждаем, </w:t>
      </w:r>
      <w:proofErr w:type="gramStart"/>
      <w:r w:rsidRPr="00D57C20">
        <w:rPr>
          <w:rFonts w:cs="Times New Roman"/>
          <w:bCs/>
          <w:color w:val="000000"/>
          <w:sz w:val="20"/>
          <w:szCs w:val="20"/>
        </w:rPr>
        <w:t>что</w:t>
      </w:r>
      <w:r w:rsidRPr="00D57C20">
        <w:rPr>
          <w:rFonts w:cs="Times New Roman"/>
          <w:bCs/>
          <w:i/>
          <w:color w:val="000000"/>
          <w:sz w:val="20"/>
          <w:szCs w:val="20"/>
        </w:rPr>
        <w:t xml:space="preserve">  </w:t>
      </w:r>
      <w:r w:rsidRPr="00D57C20">
        <w:rPr>
          <w:rFonts w:cs="Times New Roman"/>
          <w:bCs/>
          <w:color w:val="000000"/>
          <w:sz w:val="20"/>
          <w:szCs w:val="20"/>
        </w:rPr>
        <w:t>_</w:t>
      </w:r>
      <w:proofErr w:type="gramEnd"/>
      <w:r w:rsidRPr="00D57C20">
        <w:rPr>
          <w:rFonts w:cs="Times New Roman"/>
          <w:bCs/>
          <w:color w:val="000000"/>
          <w:sz w:val="20"/>
          <w:szCs w:val="20"/>
        </w:rPr>
        <w:t>сведения об __</w:t>
      </w:r>
      <w:r w:rsidRPr="00D57C20">
        <w:rPr>
          <w:rFonts w:cs="Times New Roman"/>
          <w:bCs/>
          <w:i/>
          <w:color w:val="000000"/>
          <w:sz w:val="20"/>
          <w:szCs w:val="20"/>
        </w:rPr>
        <w:t>_______________________________</w:t>
      </w:r>
      <w:r w:rsidRPr="00D57C20">
        <w:rPr>
          <w:rFonts w:cs="Times New Roman"/>
          <w:bCs/>
          <w:color w:val="000000"/>
          <w:sz w:val="20"/>
          <w:szCs w:val="20"/>
        </w:rPr>
        <w:t xml:space="preserve">_________________ </w:t>
      </w:r>
    </w:p>
    <w:p w:rsidR="00D57C20" w:rsidRPr="00D57C20" w:rsidRDefault="00D57C20" w:rsidP="00D57C20">
      <w:pPr>
        <w:ind w:firstLine="708"/>
        <w:jc w:val="both"/>
        <w:rPr>
          <w:rFonts w:cs="Times New Roman"/>
          <w:bCs/>
          <w:i/>
          <w:color w:val="000000"/>
          <w:sz w:val="20"/>
          <w:szCs w:val="20"/>
        </w:rPr>
      </w:pPr>
      <w:r w:rsidRPr="00D57C20">
        <w:rPr>
          <w:rFonts w:cs="Times New Roman"/>
          <w:bCs/>
          <w:i/>
          <w:color w:val="000000"/>
          <w:sz w:val="20"/>
          <w:szCs w:val="20"/>
        </w:rPr>
        <w:t xml:space="preserve">                                                                                                   (указывается наименование участника закупки)          </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отсутствуют  в реестре недобросовестных поставщиков, предусмотренном Законом № 223-ФЗ и в реестре недобросовестных поставщиков, предусмотренном Федеральным законом от 05 апреля 2013 года № 44-ФЗ «О Договорной системе в сфере закупок товаров, работ, услуг для обеспечения государственных и муниципальных нужд»</w:t>
      </w:r>
    </w:p>
    <w:p w:rsidR="00D57C20" w:rsidRPr="00D57C20" w:rsidRDefault="00D57C20" w:rsidP="00D57C20">
      <w:pPr>
        <w:ind w:firstLine="708"/>
        <w:jc w:val="both"/>
        <w:rPr>
          <w:rFonts w:cs="Times New Roman"/>
          <w:bCs/>
          <w:color w:val="000000"/>
          <w:sz w:val="20"/>
          <w:szCs w:val="20"/>
        </w:rPr>
      </w:pPr>
    </w:p>
    <w:p w:rsidR="00D57C20" w:rsidRPr="00A33D2E" w:rsidRDefault="00D57C20" w:rsidP="00D57C20">
      <w:pPr>
        <w:ind w:firstLine="708"/>
        <w:jc w:val="both"/>
        <w:rPr>
          <w:rFonts w:cs="Times New Roman"/>
          <w:color w:val="000000"/>
          <w:sz w:val="20"/>
          <w:szCs w:val="20"/>
        </w:rPr>
      </w:pPr>
    </w:p>
    <w:p w:rsidR="00D57C20" w:rsidRPr="00D57C20" w:rsidRDefault="00D57C20" w:rsidP="00D57C20">
      <w:pPr>
        <w:ind w:firstLine="708"/>
        <w:jc w:val="both"/>
        <w:rPr>
          <w:rFonts w:cs="Times New Roman"/>
          <w:b/>
          <w:bCs/>
          <w:i/>
          <w:iCs/>
          <w:color w:val="000000"/>
          <w:sz w:val="20"/>
          <w:szCs w:val="20"/>
        </w:rPr>
      </w:pP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Участник закупки</w:t>
      </w:r>
    </w:p>
    <w:p w:rsidR="00D57C20" w:rsidRPr="00D57C20" w:rsidRDefault="00D57C20" w:rsidP="00D57C20">
      <w:pPr>
        <w:ind w:firstLine="708"/>
        <w:jc w:val="both"/>
        <w:rPr>
          <w:rFonts w:cs="Times New Roman"/>
          <w:bCs/>
          <w:color w:val="000000"/>
          <w:sz w:val="20"/>
          <w:szCs w:val="20"/>
        </w:rPr>
      </w:pPr>
      <w:r w:rsidRPr="00D57C20">
        <w:rPr>
          <w:rFonts w:cs="Times New Roman"/>
          <w:bCs/>
          <w:color w:val="000000"/>
          <w:sz w:val="20"/>
          <w:szCs w:val="20"/>
        </w:rPr>
        <w:t xml:space="preserve">(руководитель, уполномоченный представитель) ____________________________ (Ф.И.О.) </w:t>
      </w:r>
    </w:p>
    <w:p w:rsidR="00D57C20" w:rsidRPr="00D57C20" w:rsidRDefault="00D57C20" w:rsidP="00D57C20">
      <w:pPr>
        <w:ind w:firstLine="708"/>
        <w:jc w:val="both"/>
        <w:rPr>
          <w:rFonts w:cs="Times New Roman"/>
          <w:bCs/>
          <w:i/>
          <w:color w:val="000000"/>
          <w:sz w:val="20"/>
          <w:szCs w:val="20"/>
        </w:rPr>
      </w:pPr>
      <w:r w:rsidRPr="00D57C20">
        <w:rPr>
          <w:rFonts w:cs="Times New Roman"/>
          <w:bCs/>
          <w:i/>
          <w:color w:val="000000"/>
          <w:sz w:val="20"/>
          <w:szCs w:val="20"/>
        </w:rPr>
        <w:t xml:space="preserve">                                                                                        (подпись, печать)</w:t>
      </w:r>
      <w:r w:rsidRPr="00D57C20">
        <w:rPr>
          <w:rFonts w:cs="Times New Roman"/>
          <w:bCs/>
          <w:i/>
          <w:color w:val="FF0000"/>
          <w:sz w:val="20"/>
          <w:szCs w:val="20"/>
        </w:rPr>
        <w:t>*</w:t>
      </w:r>
    </w:p>
    <w:p w:rsidR="00D57C20" w:rsidRPr="00D57C20" w:rsidRDefault="00D57C20" w:rsidP="00D57C20">
      <w:pPr>
        <w:ind w:firstLine="708"/>
        <w:jc w:val="both"/>
        <w:rPr>
          <w:rFonts w:cs="Times New Roman"/>
          <w:bCs/>
          <w:color w:val="000000"/>
          <w:sz w:val="20"/>
          <w:szCs w:val="20"/>
        </w:rPr>
      </w:pPr>
    </w:p>
    <w:p w:rsidR="00D57C20" w:rsidRPr="00D57C20" w:rsidRDefault="00D57C20" w:rsidP="00D57C20">
      <w:pPr>
        <w:ind w:firstLine="708"/>
        <w:jc w:val="both"/>
        <w:rPr>
          <w:rFonts w:cs="Times New Roman"/>
          <w:bCs/>
          <w:color w:val="000000"/>
          <w:sz w:val="20"/>
          <w:szCs w:val="20"/>
        </w:rPr>
      </w:pPr>
      <w:r w:rsidRPr="00D57C20">
        <w:rPr>
          <w:rFonts w:cs="Times New Roman"/>
          <w:b/>
          <w:bCs/>
          <w:color w:val="000000"/>
          <w:sz w:val="20"/>
          <w:szCs w:val="20"/>
        </w:rPr>
        <w:t>КОНЕЦ ФОРМЫ</w:t>
      </w:r>
    </w:p>
    <w:p w:rsidR="00D57C20" w:rsidRPr="00D57C20" w:rsidRDefault="00D57C20" w:rsidP="00D57C20">
      <w:pPr>
        <w:ind w:firstLine="708"/>
        <w:jc w:val="both"/>
        <w:rPr>
          <w:rFonts w:cs="Times New Roman"/>
          <w:bCs/>
          <w:color w:val="FF0000"/>
          <w:sz w:val="20"/>
          <w:szCs w:val="20"/>
        </w:rPr>
      </w:pPr>
      <w:r w:rsidRPr="00D57C20">
        <w:rPr>
          <w:rFonts w:cs="Times New Roman"/>
          <w:bCs/>
          <w:color w:val="FF0000"/>
          <w:sz w:val="20"/>
          <w:szCs w:val="20"/>
        </w:rPr>
        <w:t>*- заполняется в случае подачи заявки в отсканированном виде</w:t>
      </w:r>
    </w:p>
    <w:p w:rsidR="00D57C20" w:rsidRPr="00D57C20" w:rsidRDefault="00D57C20" w:rsidP="00D57C20">
      <w:pPr>
        <w:ind w:firstLine="708"/>
        <w:jc w:val="both"/>
        <w:rPr>
          <w:rFonts w:cs="Times New Roman"/>
          <w:bCs/>
          <w:color w:val="FF0000"/>
          <w:sz w:val="20"/>
          <w:szCs w:val="20"/>
        </w:rPr>
      </w:pPr>
    </w:p>
    <w:p w:rsidR="00D57C20" w:rsidRPr="00D57C20" w:rsidRDefault="00D57C20" w:rsidP="00D57C20">
      <w:pPr>
        <w:ind w:firstLine="708"/>
        <w:jc w:val="both"/>
        <w:rPr>
          <w:rFonts w:cs="Times New Roman"/>
          <w:b/>
          <w:bCs/>
          <w:color w:val="000000"/>
          <w:sz w:val="20"/>
          <w:szCs w:val="20"/>
        </w:rPr>
      </w:pPr>
    </w:p>
    <w:p w:rsidR="00D57C20" w:rsidRPr="00A33D2E" w:rsidRDefault="00D57C20" w:rsidP="00D57C20">
      <w:pPr>
        <w:ind w:firstLine="708"/>
        <w:jc w:val="both"/>
        <w:rPr>
          <w:rFonts w:cs="Times New Roman"/>
          <w:color w:val="000000"/>
          <w:sz w:val="20"/>
          <w:szCs w:val="20"/>
        </w:rPr>
      </w:pPr>
    </w:p>
    <w:p w:rsidR="00D57C20" w:rsidRPr="00A33D2E" w:rsidRDefault="00D57C20" w:rsidP="00D57C20">
      <w:pPr>
        <w:ind w:firstLine="708"/>
        <w:jc w:val="both"/>
        <w:rPr>
          <w:rFonts w:cs="Times New Roman"/>
          <w:color w:val="000000"/>
          <w:sz w:val="20"/>
          <w:szCs w:val="20"/>
        </w:rPr>
      </w:pPr>
    </w:p>
    <w:p w:rsidR="00D57C20" w:rsidRPr="00A33D2E" w:rsidRDefault="00D57C20" w:rsidP="00D57C20">
      <w:pPr>
        <w:ind w:firstLine="708"/>
        <w:jc w:val="both"/>
        <w:rPr>
          <w:rFonts w:cs="Times New Roman"/>
          <w:color w:val="000000"/>
          <w:sz w:val="20"/>
          <w:szCs w:val="20"/>
        </w:rPr>
      </w:pPr>
    </w:p>
    <w:p w:rsidR="00D57C20" w:rsidRPr="00A33D2E" w:rsidRDefault="00D57C20" w:rsidP="00D57C20">
      <w:pPr>
        <w:ind w:firstLine="708"/>
        <w:jc w:val="both"/>
        <w:rPr>
          <w:rFonts w:cs="Times New Roman"/>
          <w:b/>
          <w:color w:val="000000"/>
          <w:sz w:val="20"/>
          <w:szCs w:val="20"/>
        </w:rPr>
      </w:pPr>
    </w:p>
    <w:p w:rsidR="00B73566" w:rsidRPr="00B73566" w:rsidRDefault="00B73566" w:rsidP="00B73566">
      <w:pPr>
        <w:keepLines/>
        <w:widowControl w:val="0"/>
        <w:tabs>
          <w:tab w:val="left" w:pos="142"/>
          <w:tab w:val="left" w:pos="851"/>
          <w:tab w:val="left" w:pos="1397"/>
        </w:tabs>
        <w:contextualSpacing/>
        <w:jc w:val="both"/>
        <w:rPr>
          <w:rFonts w:eastAsia="Times New Roman" w:cs="Times New Roman"/>
          <w:b/>
          <w:i/>
          <w:iCs/>
          <w:color w:val="000000"/>
          <w:sz w:val="22"/>
          <w:lang w:eastAsia="zh-CN"/>
        </w:rPr>
      </w:pPr>
      <w:r w:rsidRPr="00B73566">
        <w:rPr>
          <w:rFonts w:eastAsia="Times New Roman" w:cs="Times New Roman"/>
          <w:color w:val="FF0000"/>
          <w:sz w:val="22"/>
          <w:lang w:eastAsia="zh-CN"/>
        </w:rPr>
        <w:t>*</w:t>
      </w:r>
      <w:r w:rsidRPr="00B73566">
        <w:rPr>
          <w:rFonts w:eastAsia="Times New Roman" w:cs="Times New Roman"/>
          <w:b/>
          <w:color w:val="000000"/>
          <w:sz w:val="22"/>
          <w:lang w:eastAsia="zh-CN"/>
        </w:rPr>
        <w:t xml:space="preserve">Неотъемлемой частью заявки на участие в запросе котировок является: </w:t>
      </w:r>
      <w:r w:rsidRPr="00B73566">
        <w:rPr>
          <w:rFonts w:eastAsia="Times New Roman" w:cs="Times New Roman"/>
          <w:color w:val="000000"/>
          <w:sz w:val="22"/>
          <w:lang w:val="x-none" w:eastAsia="zh-CN"/>
        </w:rPr>
        <w:t xml:space="preserve">копии документов, подтверждающих соответствие товара, работ, услуг требованиям, установленным в </w:t>
      </w:r>
      <w:r w:rsidRPr="00B73566">
        <w:rPr>
          <w:rFonts w:eastAsia="Times New Roman" w:cs="Times New Roman"/>
          <w:color w:val="000000"/>
          <w:sz w:val="22"/>
          <w:lang w:eastAsia="zh-CN"/>
        </w:rPr>
        <w:t>котировочной</w:t>
      </w:r>
      <w:r w:rsidRPr="00B73566">
        <w:rPr>
          <w:rFonts w:eastAsia="Times New Roman" w:cs="Times New Roman"/>
          <w:color w:val="000000"/>
          <w:sz w:val="22"/>
          <w:lang w:val="x-none" w:eastAsia="zh-CN"/>
        </w:rPr>
        <w:t xml:space="preserve"> документации: </w:t>
      </w:r>
    </w:p>
    <w:p w:rsidR="00AE325F" w:rsidRDefault="00AE325F" w:rsidP="00AE325F">
      <w:pPr>
        <w:pStyle w:val="a3"/>
        <w:numPr>
          <w:ilvl w:val="0"/>
          <w:numId w:val="4"/>
        </w:numPr>
        <w:jc w:val="both"/>
        <w:outlineLvl w:val="1"/>
        <w:rPr>
          <w:rFonts w:eastAsia="Calibri" w:cs="Times New Roman"/>
          <w:color w:val="000000"/>
          <w:sz w:val="20"/>
          <w:szCs w:val="20"/>
        </w:rPr>
      </w:pPr>
      <w:r w:rsidRPr="00F12FF6">
        <w:rPr>
          <w:rFonts w:eastAsia="Calibri" w:cs="Times New Roman"/>
          <w:color w:val="000000"/>
          <w:sz w:val="20"/>
          <w:szCs w:val="20"/>
        </w:rPr>
        <w:t>копию дейст</w:t>
      </w:r>
      <w:r>
        <w:rPr>
          <w:rFonts w:eastAsia="Calibri" w:cs="Times New Roman"/>
          <w:color w:val="000000"/>
          <w:sz w:val="20"/>
          <w:szCs w:val="20"/>
        </w:rPr>
        <w:t>вующей Лицензии на деятельность</w:t>
      </w:r>
      <w:r w:rsidRPr="00F12FF6">
        <w:rPr>
          <w:rFonts w:eastAsia="Calibri" w:cs="Times New Roman"/>
          <w:color w:val="000000"/>
          <w:sz w:val="20"/>
          <w:szCs w:val="20"/>
        </w:rPr>
        <w:t xml:space="preserve"> по монтажу, техн</w:t>
      </w:r>
      <w:r>
        <w:rPr>
          <w:rFonts w:eastAsia="Calibri" w:cs="Times New Roman"/>
          <w:color w:val="000000"/>
          <w:sz w:val="20"/>
          <w:szCs w:val="20"/>
        </w:rPr>
        <w:t>ическому обслуживанию и ремонту</w:t>
      </w:r>
      <w:r w:rsidRPr="00F12FF6">
        <w:rPr>
          <w:rFonts w:eastAsia="Calibri" w:cs="Times New Roman"/>
          <w:color w:val="000000"/>
          <w:sz w:val="20"/>
          <w:szCs w:val="20"/>
        </w:rPr>
        <w:t xml:space="preserve"> средств обеспечения пожарной безопасности зданий и сооружений</w:t>
      </w:r>
    </w:p>
    <w:p w:rsidR="00AE325F" w:rsidRPr="00F12FF6" w:rsidRDefault="00AE325F" w:rsidP="00AE325F">
      <w:pPr>
        <w:pStyle w:val="a3"/>
        <w:jc w:val="both"/>
        <w:outlineLvl w:val="1"/>
        <w:rPr>
          <w:rFonts w:eastAsia="Calibri" w:cs="Times New Roman"/>
          <w:i/>
          <w:color w:val="000000"/>
          <w:sz w:val="20"/>
          <w:szCs w:val="20"/>
        </w:rPr>
      </w:pPr>
      <w:r w:rsidRPr="00F12FF6">
        <w:rPr>
          <w:rFonts w:eastAsia="Calibri" w:cs="Times New Roman"/>
          <w:i/>
          <w:color w:val="000000"/>
          <w:sz w:val="20"/>
          <w:szCs w:val="20"/>
        </w:rPr>
        <w:t>или</w:t>
      </w:r>
    </w:p>
    <w:p w:rsidR="00AE325F" w:rsidRDefault="00AE325F" w:rsidP="00AE325F">
      <w:pPr>
        <w:pStyle w:val="a3"/>
        <w:numPr>
          <w:ilvl w:val="0"/>
          <w:numId w:val="4"/>
        </w:numPr>
        <w:jc w:val="both"/>
        <w:outlineLvl w:val="1"/>
        <w:rPr>
          <w:rFonts w:eastAsia="Calibri" w:cs="Times New Roman"/>
          <w:color w:val="000000"/>
          <w:sz w:val="20"/>
          <w:szCs w:val="20"/>
        </w:rPr>
      </w:pPr>
      <w:r w:rsidRPr="00F12FF6">
        <w:rPr>
          <w:rFonts w:eastAsia="Calibri" w:cs="Times New Roman"/>
          <w:color w:val="000000"/>
          <w:sz w:val="20"/>
          <w:szCs w:val="20"/>
        </w:rPr>
        <w:t>копию Выписки и</w:t>
      </w:r>
      <w:r>
        <w:rPr>
          <w:rFonts w:eastAsia="Calibri" w:cs="Times New Roman"/>
          <w:color w:val="000000"/>
          <w:sz w:val="20"/>
          <w:szCs w:val="20"/>
        </w:rPr>
        <w:t>з реестра лицензий, подписанной</w:t>
      </w:r>
      <w:r w:rsidRPr="00F12FF6">
        <w:rPr>
          <w:rFonts w:eastAsia="Calibri" w:cs="Times New Roman"/>
          <w:color w:val="000000"/>
          <w:sz w:val="20"/>
          <w:szCs w:val="20"/>
        </w:rPr>
        <w:t xml:space="preserve"> лицензирующим органом и составленной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rsidR="00AE325F" w:rsidRDefault="00AE325F" w:rsidP="00AE325F">
      <w:pPr>
        <w:pStyle w:val="a3"/>
        <w:jc w:val="both"/>
        <w:outlineLvl w:val="1"/>
        <w:rPr>
          <w:rFonts w:eastAsia="Calibri" w:cs="Times New Roman"/>
          <w:i/>
          <w:color w:val="000000"/>
          <w:sz w:val="20"/>
          <w:szCs w:val="20"/>
        </w:rPr>
      </w:pPr>
      <w:r w:rsidRPr="00F12FF6">
        <w:rPr>
          <w:rFonts w:eastAsia="Calibri" w:cs="Times New Roman"/>
          <w:i/>
          <w:color w:val="000000"/>
          <w:sz w:val="20"/>
          <w:szCs w:val="20"/>
        </w:rPr>
        <w:t>или</w:t>
      </w:r>
    </w:p>
    <w:p w:rsidR="00AE325F" w:rsidRPr="00F12FF6" w:rsidRDefault="00AE325F" w:rsidP="00AE325F">
      <w:pPr>
        <w:pStyle w:val="a3"/>
        <w:numPr>
          <w:ilvl w:val="0"/>
          <w:numId w:val="4"/>
        </w:numPr>
        <w:jc w:val="both"/>
        <w:outlineLvl w:val="1"/>
        <w:rPr>
          <w:rFonts w:eastAsia="Calibri" w:cs="Times New Roman"/>
          <w:color w:val="000000"/>
          <w:sz w:val="20"/>
          <w:szCs w:val="20"/>
        </w:rPr>
      </w:pPr>
      <w:r w:rsidRPr="00F12FF6">
        <w:rPr>
          <w:rFonts w:eastAsia="Calibri" w:cs="Times New Roman"/>
          <w:color w:val="000000"/>
          <w:sz w:val="20"/>
          <w:szCs w:val="20"/>
        </w:rPr>
        <w:t>информацию о н</w:t>
      </w:r>
      <w:r>
        <w:rPr>
          <w:rFonts w:eastAsia="Calibri" w:cs="Times New Roman"/>
          <w:color w:val="000000"/>
          <w:sz w:val="20"/>
          <w:szCs w:val="20"/>
        </w:rPr>
        <w:t>аличии у</w:t>
      </w:r>
      <w:r w:rsidRPr="00F12FF6">
        <w:rPr>
          <w:rFonts w:eastAsia="Calibri" w:cs="Times New Roman"/>
          <w:color w:val="000000"/>
          <w:sz w:val="20"/>
          <w:szCs w:val="20"/>
        </w:rPr>
        <w:t xml:space="preserve"> участника за</w:t>
      </w:r>
      <w:r>
        <w:rPr>
          <w:rFonts w:eastAsia="Calibri" w:cs="Times New Roman"/>
          <w:color w:val="000000"/>
          <w:sz w:val="20"/>
          <w:szCs w:val="20"/>
        </w:rPr>
        <w:t xml:space="preserve">купки Лицензии на деятельность </w:t>
      </w:r>
      <w:r w:rsidRPr="00F12FF6">
        <w:rPr>
          <w:rFonts w:eastAsia="Calibri" w:cs="Times New Roman"/>
          <w:color w:val="000000"/>
          <w:sz w:val="20"/>
          <w:szCs w:val="20"/>
        </w:rPr>
        <w:t>по монтажу, техни</w:t>
      </w:r>
      <w:r>
        <w:rPr>
          <w:rFonts w:eastAsia="Calibri" w:cs="Times New Roman"/>
          <w:color w:val="000000"/>
          <w:sz w:val="20"/>
          <w:szCs w:val="20"/>
        </w:rPr>
        <w:t xml:space="preserve">ческому обслуживанию и ремонту </w:t>
      </w:r>
      <w:bookmarkStart w:id="1" w:name="_GoBack"/>
      <w:bookmarkEnd w:id="1"/>
      <w:r w:rsidRPr="00F12FF6">
        <w:rPr>
          <w:rFonts w:eastAsia="Calibri" w:cs="Times New Roman"/>
          <w:color w:val="000000"/>
          <w:sz w:val="20"/>
          <w:szCs w:val="20"/>
        </w:rPr>
        <w:t>средств обеспечения пожарной безопасности зданий и сооружений с указанием адреса сайта или страницы сайта в информационно-телекоммуникационной сети «Интернет», на которых размещена такая информация.</w:t>
      </w:r>
    </w:p>
    <w:p w:rsidR="00D57C20" w:rsidRPr="00A33D2E" w:rsidRDefault="00D57C20" w:rsidP="00D57C20">
      <w:pPr>
        <w:ind w:firstLine="708"/>
        <w:jc w:val="both"/>
        <w:rPr>
          <w:rFonts w:cs="Times New Roman"/>
          <w:b/>
          <w:color w:val="000000"/>
          <w:sz w:val="20"/>
          <w:szCs w:val="20"/>
        </w:rPr>
      </w:pPr>
    </w:p>
    <w:p w:rsidR="00D57C20" w:rsidRPr="00A33D2E" w:rsidRDefault="00D57C20" w:rsidP="00D57C20">
      <w:pPr>
        <w:ind w:firstLine="708"/>
        <w:jc w:val="both"/>
        <w:rPr>
          <w:rFonts w:cs="Times New Roman"/>
          <w:b/>
          <w:color w:val="000000"/>
          <w:sz w:val="20"/>
          <w:szCs w:val="20"/>
        </w:rPr>
      </w:pPr>
    </w:p>
    <w:p w:rsidR="00D57C20" w:rsidRPr="00A33D2E" w:rsidRDefault="00D57C20" w:rsidP="00D57C20">
      <w:pPr>
        <w:ind w:firstLine="708"/>
        <w:jc w:val="both"/>
        <w:rPr>
          <w:rFonts w:cs="Times New Roman"/>
          <w:b/>
          <w:color w:val="000000"/>
          <w:sz w:val="20"/>
          <w:szCs w:val="20"/>
        </w:rPr>
      </w:pPr>
    </w:p>
    <w:p w:rsidR="00D57C20" w:rsidRPr="00A33D2E" w:rsidRDefault="00D57C20" w:rsidP="00D57C20">
      <w:pPr>
        <w:ind w:firstLine="708"/>
        <w:jc w:val="both"/>
        <w:rPr>
          <w:rFonts w:cs="Times New Roman"/>
          <w:b/>
          <w:color w:val="000000"/>
          <w:sz w:val="20"/>
          <w:szCs w:val="20"/>
        </w:rPr>
      </w:pPr>
    </w:p>
    <w:p w:rsidR="00D57C20" w:rsidRPr="00A33D2E" w:rsidRDefault="00D57C20" w:rsidP="00D57C20">
      <w:pPr>
        <w:jc w:val="both"/>
        <w:rPr>
          <w:rFonts w:cs="Times New Roman"/>
          <w:b/>
          <w:color w:val="000000"/>
          <w:sz w:val="20"/>
          <w:szCs w:val="20"/>
        </w:rPr>
      </w:pPr>
    </w:p>
    <w:p w:rsidR="00D57C20" w:rsidRPr="00A33D2E" w:rsidRDefault="00D57C20" w:rsidP="00D57C20">
      <w:pPr>
        <w:ind w:firstLine="708"/>
        <w:jc w:val="both"/>
        <w:rPr>
          <w:rFonts w:cs="Times New Roman"/>
          <w:b/>
          <w:color w:val="000000"/>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D57C20" w:rsidRPr="00A33D2E" w:rsidRDefault="00D57C20" w:rsidP="00D57C20">
      <w:pPr>
        <w:jc w:val="right"/>
        <w:rPr>
          <w:rFonts w:cs="Times New Roman"/>
          <w:sz w:val="20"/>
          <w:szCs w:val="20"/>
        </w:rPr>
      </w:pPr>
    </w:p>
    <w:p w:rsidR="00B9170B" w:rsidRDefault="00B9170B"/>
    <w:sectPr w:rsidR="00B91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06116"/>
    <w:multiLevelType w:val="multilevel"/>
    <w:tmpl w:val="8F94B1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0A22117"/>
    <w:multiLevelType w:val="hybridMultilevel"/>
    <w:tmpl w:val="51F21D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B2B0D49"/>
    <w:multiLevelType w:val="multilevel"/>
    <w:tmpl w:val="B1EE7AB8"/>
    <w:lvl w:ilvl="0">
      <w:start w:val="1"/>
      <w:numFmt w:val="decimal"/>
      <w:lvlText w:val="%1."/>
      <w:lvlJc w:val="left"/>
      <w:pPr>
        <w:tabs>
          <w:tab w:val="num" w:pos="0"/>
        </w:tabs>
        <w:ind w:left="720" w:hanging="360"/>
      </w:pPr>
    </w:lvl>
    <w:lvl w:ilvl="1">
      <w:start w:val="10"/>
      <w:numFmt w:val="decimal"/>
      <w:lvlText w:val="%1.%2."/>
      <w:lvlJc w:val="left"/>
      <w:pPr>
        <w:tabs>
          <w:tab w:val="num" w:pos="0"/>
        </w:tabs>
        <w:ind w:left="720" w:hanging="360"/>
      </w:pPr>
      <w:rPr>
        <w:rFonts w:cstheme="minorBidi"/>
        <w:sz w:val="15"/>
      </w:rPr>
    </w:lvl>
    <w:lvl w:ilvl="2">
      <w:start w:val="1"/>
      <w:numFmt w:val="decimal"/>
      <w:lvlText w:val="%1.%2.%3."/>
      <w:lvlJc w:val="left"/>
      <w:pPr>
        <w:tabs>
          <w:tab w:val="num" w:pos="0"/>
        </w:tabs>
        <w:ind w:left="720" w:hanging="360"/>
      </w:pPr>
      <w:rPr>
        <w:rFonts w:cstheme="minorBidi"/>
        <w:sz w:val="15"/>
      </w:rPr>
    </w:lvl>
    <w:lvl w:ilvl="3">
      <w:start w:val="1"/>
      <w:numFmt w:val="decimal"/>
      <w:lvlText w:val="%1.%2.%3.%4."/>
      <w:lvlJc w:val="left"/>
      <w:pPr>
        <w:tabs>
          <w:tab w:val="num" w:pos="0"/>
        </w:tabs>
        <w:ind w:left="1080" w:hanging="720"/>
      </w:pPr>
      <w:rPr>
        <w:rFonts w:cstheme="minorBidi"/>
        <w:sz w:val="15"/>
      </w:rPr>
    </w:lvl>
    <w:lvl w:ilvl="4">
      <w:start w:val="1"/>
      <w:numFmt w:val="decimal"/>
      <w:lvlText w:val="%1.%2.%3.%4.%5."/>
      <w:lvlJc w:val="left"/>
      <w:pPr>
        <w:tabs>
          <w:tab w:val="num" w:pos="0"/>
        </w:tabs>
        <w:ind w:left="1080" w:hanging="720"/>
      </w:pPr>
      <w:rPr>
        <w:rFonts w:cstheme="minorBidi"/>
        <w:sz w:val="15"/>
      </w:rPr>
    </w:lvl>
    <w:lvl w:ilvl="5">
      <w:start w:val="1"/>
      <w:numFmt w:val="decimal"/>
      <w:lvlText w:val="%1.%2.%3.%4.%5.%6."/>
      <w:lvlJc w:val="left"/>
      <w:pPr>
        <w:tabs>
          <w:tab w:val="num" w:pos="0"/>
        </w:tabs>
        <w:ind w:left="1080" w:hanging="720"/>
      </w:pPr>
      <w:rPr>
        <w:rFonts w:cstheme="minorBidi"/>
        <w:sz w:val="15"/>
      </w:rPr>
    </w:lvl>
    <w:lvl w:ilvl="6">
      <w:start w:val="1"/>
      <w:numFmt w:val="decimal"/>
      <w:lvlText w:val="%1.%2.%3.%4.%5.%6.%7."/>
      <w:lvlJc w:val="left"/>
      <w:pPr>
        <w:tabs>
          <w:tab w:val="num" w:pos="0"/>
        </w:tabs>
        <w:ind w:left="1440" w:hanging="1080"/>
      </w:pPr>
      <w:rPr>
        <w:rFonts w:cstheme="minorBidi"/>
        <w:sz w:val="15"/>
      </w:rPr>
    </w:lvl>
    <w:lvl w:ilvl="7">
      <w:start w:val="1"/>
      <w:numFmt w:val="decimal"/>
      <w:lvlText w:val="%1.%2.%3.%4.%5.%6.%7.%8."/>
      <w:lvlJc w:val="left"/>
      <w:pPr>
        <w:tabs>
          <w:tab w:val="num" w:pos="0"/>
        </w:tabs>
        <w:ind w:left="1440" w:hanging="1080"/>
      </w:pPr>
      <w:rPr>
        <w:rFonts w:cstheme="minorBidi"/>
        <w:sz w:val="15"/>
      </w:rPr>
    </w:lvl>
    <w:lvl w:ilvl="8">
      <w:start w:val="1"/>
      <w:numFmt w:val="decimal"/>
      <w:lvlText w:val="%1.%2.%3.%4.%5.%6.%7.%8.%9."/>
      <w:lvlJc w:val="left"/>
      <w:pPr>
        <w:tabs>
          <w:tab w:val="num" w:pos="0"/>
        </w:tabs>
        <w:ind w:left="1440" w:hanging="1080"/>
      </w:pPr>
      <w:rPr>
        <w:rFonts w:cstheme="minorBidi"/>
        <w:sz w:val="15"/>
      </w:rPr>
    </w:lvl>
  </w:abstractNum>
  <w:abstractNum w:abstractNumId="3" w15:restartNumberingAfterBreak="0">
    <w:nsid w:val="7A8F001E"/>
    <w:multiLevelType w:val="multilevel"/>
    <w:tmpl w:val="53ECE00E"/>
    <w:lvl w:ilvl="0">
      <w:start w:val="1"/>
      <w:numFmt w:val="none"/>
      <w:suff w:val="nothing"/>
      <w:lvlText w:val=""/>
      <w:lvlJc w:val="left"/>
      <w:pPr>
        <w:ind w:left="432" w:hanging="432"/>
      </w:pPr>
      <w:rPr>
        <w:rFonts w:ascii="Liberation Serif" w:hAnsi="Liberation Serif"/>
        <w:b/>
        <w:sz w:val="22"/>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0D"/>
    <w:rsid w:val="006B60A1"/>
    <w:rsid w:val="0081600D"/>
    <w:rsid w:val="009843DA"/>
    <w:rsid w:val="00AE325F"/>
    <w:rsid w:val="00B73566"/>
    <w:rsid w:val="00B9170B"/>
    <w:rsid w:val="00D57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98F6"/>
  <w15:docId w15:val="{E1A77020-DFD4-4DE6-8B77-458D7C5B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C20"/>
    <w:pPr>
      <w:suppressAutoHyphens/>
      <w:spacing w:after="0" w:line="240" w:lineRule="auto"/>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25F"/>
    <w:pPr>
      <w:suppressAutoHyphens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1971</Words>
  <Characters>11235</Characters>
  <Application>Microsoft Office Word</Application>
  <DocSecurity>0</DocSecurity>
  <Lines>93</Lines>
  <Paragraphs>26</Paragraphs>
  <ScaleCrop>false</ScaleCrop>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6</cp:revision>
  <dcterms:created xsi:type="dcterms:W3CDTF">2025-03-20T05:47:00Z</dcterms:created>
  <dcterms:modified xsi:type="dcterms:W3CDTF">2025-12-03T09:06:00Z</dcterms:modified>
</cp:coreProperties>
</file>