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CCD1A" w14:textId="77777777" w:rsidR="00F33F61" w:rsidRDefault="00A72C5E">
      <w:pPr>
        <w:pStyle w:val="Standard"/>
        <w:widowControl w:val="0"/>
        <w:ind w:firstLine="0"/>
        <w:jc w:val="center"/>
        <w:rPr>
          <w:rFonts w:eastAsia="Times New Roman" w:cs="Times New Roman"/>
          <w:b/>
          <w:sz w:val="22"/>
          <w:szCs w:val="22"/>
          <w:lang w:eastAsia="ru-RU" w:bidi="ar-SA"/>
        </w:rPr>
      </w:pPr>
      <w:bookmarkStart w:id="0" w:name="_GoBack"/>
      <w:r>
        <w:rPr>
          <w:rFonts w:eastAsia="Times New Roman" w:cs="Times New Roman"/>
          <w:b/>
          <w:sz w:val="22"/>
          <w:szCs w:val="22"/>
          <w:lang w:eastAsia="ru-RU" w:bidi="ar-SA"/>
        </w:rPr>
        <w:t>ТЕХНИЧЕСКОЕ ЗАДАНИЕ</w:t>
      </w:r>
    </w:p>
    <w:p w14:paraId="4AE50854" w14:textId="77777777" w:rsidR="00F33F61" w:rsidRDefault="00A72C5E">
      <w:pPr>
        <w:pStyle w:val="Standard"/>
        <w:widowControl w:val="0"/>
        <w:ind w:firstLine="0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  <w:t>на оказание услуг по проведению лабораторных исследований питьевой воды и воды из скважин для нужд МП ПУ "ВОДОКАНАЛ"</w:t>
      </w:r>
    </w:p>
    <w:p w14:paraId="4F7D6CF6" w14:textId="77777777" w:rsidR="00F33F61" w:rsidRDefault="00F33F61">
      <w:pPr>
        <w:pStyle w:val="Standard"/>
        <w:ind w:firstLine="0"/>
        <w:rPr>
          <w:rFonts w:eastAsia="Times New Roman" w:cs="Times New Roman"/>
          <w:b/>
          <w:bCs/>
          <w:lang w:eastAsia="ru-RU" w:bidi="ar-SA"/>
        </w:rPr>
      </w:pPr>
    </w:p>
    <w:p w14:paraId="19C9E92B" w14:textId="77777777" w:rsidR="00F33F61" w:rsidRDefault="00A72C5E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ОКПД2: 71.20.11.190 Услуги в области испытаний и анализа состава и чистоты прочих веществ</w:t>
      </w:r>
    </w:p>
    <w:p w14:paraId="7202DB41" w14:textId="0C11DF94" w:rsidR="00F33F61" w:rsidRDefault="00A72C5E">
      <w:pPr>
        <w:pStyle w:val="Standard"/>
      </w:pPr>
      <w:r>
        <w:rPr>
          <w:rFonts w:eastAsia="Times New Roman" w:cs="Times New Roman"/>
          <w:b/>
          <w:lang w:eastAsia="ar-SA"/>
        </w:rPr>
        <w:t>Срок оказания услуг:</w:t>
      </w:r>
      <w:r>
        <w:rPr>
          <w:rFonts w:eastAsia="Times New Roman" w:cs="Times New Roman"/>
          <w:lang w:eastAsia="ar-SA"/>
        </w:rPr>
        <w:t xml:space="preserve"> с момента заключения договора по </w:t>
      </w:r>
      <w:r w:rsidR="007F4602">
        <w:rPr>
          <w:rFonts w:eastAsia="Times New Roman" w:cs="Times New Roman"/>
          <w:lang w:eastAsia="ar-SA"/>
        </w:rPr>
        <w:t>28 февраля</w:t>
      </w:r>
      <w:r>
        <w:rPr>
          <w:rFonts w:eastAsia="Times New Roman" w:cs="Times New Roman"/>
          <w:lang w:eastAsia="ar-SA"/>
        </w:rPr>
        <w:t xml:space="preserve"> 2027 года, по заявке Заказчика.</w:t>
      </w:r>
    </w:p>
    <w:p w14:paraId="72A23523" w14:textId="77777777" w:rsidR="00F33F61" w:rsidRDefault="00A72C5E">
      <w:pPr>
        <w:pStyle w:val="Standard"/>
      </w:pPr>
      <w:r>
        <w:rPr>
          <w:rFonts w:eastAsia="Times New Roman" w:cs="Times New Roman"/>
          <w:b/>
          <w:lang w:eastAsia="ru-RU"/>
        </w:rPr>
        <w:t>Место нахождения Исполнителя:</w:t>
      </w:r>
      <w:r>
        <w:rPr>
          <w:rFonts w:eastAsia="Times New Roman" w:cs="Times New Roman"/>
          <w:lang w:eastAsia="ru-RU"/>
        </w:rPr>
        <w:t xml:space="preserve"> территория Калининградской области.</w:t>
      </w:r>
    </w:p>
    <w:p w14:paraId="53DD688A" w14:textId="77777777" w:rsidR="00F33F61" w:rsidRDefault="00A72C5E">
      <w:pPr>
        <w:pStyle w:val="Standard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После оказания услуг Исполнитель передает Заказчику протокол лабораторных исследований.</w:t>
      </w:r>
    </w:p>
    <w:p w14:paraId="70005477" w14:textId="77777777" w:rsidR="00F33F61" w:rsidRDefault="00A72C5E">
      <w:pPr>
        <w:pStyle w:val="Standard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Доставка и отбор проб производится Заказчиком.</w:t>
      </w:r>
    </w:p>
    <w:p w14:paraId="57B54D5E" w14:textId="77777777" w:rsidR="00F33F61" w:rsidRDefault="00A72C5E">
      <w:pPr>
        <w:pStyle w:val="Standard"/>
        <w:rPr>
          <w:rFonts w:cs="Times New Roman"/>
          <w:b/>
          <w:color w:val="000000"/>
          <w:u w:val="single"/>
        </w:rPr>
      </w:pPr>
      <w:r>
        <w:rPr>
          <w:rFonts w:cs="Times New Roman"/>
          <w:b/>
          <w:color w:val="000000"/>
          <w:u w:val="single"/>
        </w:rPr>
        <w:t>Исполнитель должен иметь аттестат аккредитации.</w:t>
      </w:r>
    </w:p>
    <w:p w14:paraId="6165FDF7" w14:textId="77777777" w:rsidR="00F33F61" w:rsidRDefault="00F33F61">
      <w:pPr>
        <w:pStyle w:val="Standard"/>
        <w:rPr>
          <w:rFonts w:cs="Times New Roman"/>
          <w:b/>
          <w:color w:val="000000"/>
          <w:u w:val="single"/>
        </w:rPr>
      </w:pPr>
    </w:p>
    <w:tbl>
      <w:tblPr>
        <w:tblW w:w="9923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678"/>
        <w:gridCol w:w="2268"/>
        <w:gridCol w:w="2552"/>
      </w:tblGrid>
      <w:tr w:rsidR="00F33F61" w14:paraId="289DA108" w14:textId="77777777" w:rsidTr="00145804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DF5F" w14:textId="5E9DB686" w:rsidR="00F33F61" w:rsidRDefault="00145804" w:rsidP="00145804">
            <w:pPr>
              <w:pStyle w:val="Standard"/>
              <w:ind w:left="-145" w:firstLine="34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15E7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295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Объект испытаний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DF9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Количество проб</w:t>
            </w:r>
          </w:p>
        </w:tc>
      </w:tr>
      <w:tr w:rsidR="00F33F61" w14:paraId="1CF95B7A" w14:textId="77777777" w:rsidTr="00145804">
        <w:trPr>
          <w:trHeight w:val="94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8433" w14:textId="3AF80124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7FA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ОМЧ (общее микробное число)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1AED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F554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71BE6991" w14:textId="77777777" w:rsidTr="00145804">
        <w:trPr>
          <w:trHeight w:val="18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277F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F440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0F2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FCF3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3A90A34F" w14:textId="77777777" w:rsidTr="00145804">
        <w:trPr>
          <w:trHeight w:val="93"/>
        </w:trPr>
        <w:tc>
          <w:tcPr>
            <w:tcW w:w="4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DD2F" w14:textId="57509EFD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1124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Обобщенные </w:t>
            </w:r>
            <w:proofErr w:type="spellStart"/>
            <w:r>
              <w:rPr>
                <w:rFonts w:cs="Times New Roman"/>
              </w:rPr>
              <w:t>колиформные</w:t>
            </w:r>
            <w:proofErr w:type="spellEnd"/>
            <w:r>
              <w:rPr>
                <w:rFonts w:cs="Times New Roman"/>
              </w:rPr>
              <w:t xml:space="preserve"> бактерии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6D58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B8596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20AF4218" w14:textId="77777777" w:rsidTr="00145804">
        <w:trPr>
          <w:trHeight w:val="93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E30B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F290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68C9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C534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5195FA78" w14:textId="77777777" w:rsidTr="00145804">
        <w:trPr>
          <w:trHeight w:val="93"/>
        </w:trPr>
        <w:tc>
          <w:tcPr>
            <w:tcW w:w="4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6343" w14:textId="4AF032BD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0BA9" w14:textId="77777777" w:rsidR="00F33F61" w:rsidRDefault="00A72C5E">
            <w:pPr>
              <w:pStyle w:val="Standard"/>
              <w:ind w:firstLine="0"/>
            </w:pPr>
            <w:proofErr w:type="spellStart"/>
            <w:r>
              <w:rPr>
                <w:smallCaps/>
              </w:rPr>
              <w:t>Escherichia</w:t>
            </w:r>
            <w:proofErr w:type="spellEnd"/>
            <w:r>
              <w:rPr>
                <w:smallCaps/>
              </w:rPr>
              <w:t xml:space="preserve"> </w:t>
            </w:r>
            <w:proofErr w:type="spellStart"/>
            <w:r>
              <w:rPr>
                <w:smallCaps/>
              </w:rPr>
              <w:t>coli</w:t>
            </w:r>
            <w:proofErr w:type="spellEnd"/>
            <w:r>
              <w:rPr>
                <w:smallCaps/>
              </w:rPr>
              <w:t xml:space="preserve"> (</w:t>
            </w:r>
            <w:proofErr w:type="spellStart"/>
            <w:r>
              <w:rPr>
                <w:smallCaps/>
              </w:rPr>
              <w:t>E.coli</w:t>
            </w:r>
            <w:proofErr w:type="spellEnd"/>
            <w:r>
              <w:rPr>
                <w:smallCaps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11DD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F8F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063305B2" w14:textId="77777777" w:rsidTr="00145804">
        <w:trPr>
          <w:trHeight w:val="93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B167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6DC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97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FABC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11FE53AD" w14:textId="77777777" w:rsidTr="00145804">
        <w:trPr>
          <w:trHeight w:val="93"/>
        </w:trPr>
        <w:tc>
          <w:tcPr>
            <w:tcW w:w="4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39D4" w14:textId="7BD76CE6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74C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Энтерококки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B19B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6891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585DB43F" w14:textId="77777777" w:rsidTr="00145804">
        <w:trPr>
          <w:trHeight w:val="93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D4E2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D56C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324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ACEC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687D8240" w14:textId="77777777" w:rsidTr="00145804">
        <w:trPr>
          <w:trHeight w:val="66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BEEA" w14:textId="1279B782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CB4F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Колифаги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674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A108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219C9C30" w14:textId="77777777" w:rsidTr="00145804">
        <w:trPr>
          <w:trHeight w:val="206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C2FE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59C5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D00E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7BBB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643A528F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9C75" w14:textId="6281A4C1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DEC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Запах при температуре 20 градусов по 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C9C4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1F65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0077EAFC" w14:textId="77777777" w:rsidTr="00145804">
        <w:trPr>
          <w:trHeight w:val="126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354E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C6C2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B6A6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E4A8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2E00072D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7308" w14:textId="229A789A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B732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Запах при температуре 60 градусов по 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F4D5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474C3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26B8A97C" w14:textId="77777777" w:rsidTr="00145804">
        <w:trPr>
          <w:trHeight w:val="16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14E0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B2D0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9C7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94CF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7B3276F4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BD30" w14:textId="1B11626C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8452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Привкус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2C3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C9C0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19C65EFB" w14:textId="77777777" w:rsidTr="00145804">
        <w:trPr>
          <w:trHeight w:val="131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7549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5B18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7EF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8126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78824AD3" w14:textId="77777777" w:rsidTr="00145804">
        <w:trPr>
          <w:trHeight w:val="103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844B" w14:textId="04F97EBD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2B87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Цветность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C4AB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99CF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1870FBB9" w14:textId="77777777" w:rsidTr="00145804">
        <w:trPr>
          <w:trHeight w:val="16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7C6F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8ADD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0047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5BE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71E9278F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A845" w14:textId="727FC04B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4485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Мутность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79E7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A016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530</w:t>
            </w:r>
          </w:p>
        </w:tc>
      </w:tr>
      <w:tr w:rsidR="00F33F61" w14:paraId="72971166" w14:textId="77777777" w:rsidTr="00145804">
        <w:trPr>
          <w:trHeight w:val="131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824D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866F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2E96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F74C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130FC398" w14:textId="77777777" w:rsidTr="00145804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5A63" w14:textId="2A0100D2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43D5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Водородный показатель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213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F95B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423A4AC1" w14:textId="77777777" w:rsidTr="00145804">
        <w:trPr>
          <w:trHeight w:val="122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6626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A807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07C8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6B6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3968D640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A840" w14:textId="038950A2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8CCB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Общая минерализация (сухой остаток)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3705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6440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7DB64685" w14:textId="77777777" w:rsidTr="00145804">
        <w:trPr>
          <w:trHeight w:val="131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2E7E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580F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31CE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9D6D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0E523783" w14:textId="77777777" w:rsidTr="00145804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5A0C" w14:textId="45E7103F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5068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Жесткость общая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7BA6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6F4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745461D2" w14:textId="77777777" w:rsidTr="00145804">
        <w:trPr>
          <w:trHeight w:val="122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56F7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E1F3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052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FD97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6EFEC055" w14:textId="77777777" w:rsidTr="00145804">
        <w:trPr>
          <w:trHeight w:val="113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9891" w14:textId="4C671FF8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E671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Окисляемость </w:t>
            </w:r>
            <w:proofErr w:type="spellStart"/>
            <w:r>
              <w:rPr>
                <w:rFonts w:cs="Times New Roman"/>
              </w:rPr>
              <w:t>перманганатная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48E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B2AF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6537A9B1" w14:textId="77777777" w:rsidTr="00145804">
        <w:trPr>
          <w:trHeight w:val="15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7823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A8E9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D674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D184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0C4E9CF6" w14:textId="77777777" w:rsidTr="00145804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C524" w14:textId="2B425A31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C7BF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Нефтепродукты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EA2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3561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3E50975B" w14:textId="77777777" w:rsidTr="00145804">
        <w:trPr>
          <w:trHeight w:val="14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5139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D8F6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4CB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630C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7DF64E54" w14:textId="77777777" w:rsidTr="00145804">
        <w:trPr>
          <w:trHeight w:val="108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494A" w14:textId="2B8ACF43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5D71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Фенольный индекс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B5C7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8BB3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015163F5" w14:textId="77777777" w:rsidTr="00145804">
        <w:trPr>
          <w:trHeight w:val="15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F9E7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09D5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EE0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08A5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06D25F33" w14:textId="77777777" w:rsidTr="00145804">
        <w:trPr>
          <w:trHeight w:val="16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6275" w14:textId="073DFF6E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DBAD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ПАВ </w:t>
            </w:r>
            <w:proofErr w:type="spellStart"/>
            <w:r>
              <w:rPr>
                <w:rFonts w:cs="Times New Roman"/>
              </w:rPr>
              <w:t>анионоактивные</w:t>
            </w:r>
            <w:proofErr w:type="spellEnd"/>
            <w:r>
              <w:rPr>
                <w:rFonts w:cs="Times New Roman"/>
              </w:rPr>
              <w:t xml:space="preserve"> (суммарно)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5187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89BF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08E13300" w14:textId="77777777" w:rsidTr="00145804">
        <w:trPr>
          <w:trHeight w:val="9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CFD7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3A4F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9BF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9C6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427F1287" w14:textId="77777777" w:rsidTr="00145804">
        <w:trPr>
          <w:trHeight w:val="49"/>
        </w:trPr>
        <w:tc>
          <w:tcPr>
            <w:tcW w:w="4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4C16" w14:textId="707CDA60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C499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Общий органический углерод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D942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6AE1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F33F61" w14:paraId="2C621C55" w14:textId="77777777" w:rsidTr="00145804">
        <w:trPr>
          <w:trHeight w:val="49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A840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659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DAA7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0F5C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128</w:t>
            </w:r>
          </w:p>
        </w:tc>
      </w:tr>
      <w:tr w:rsidR="00F33F61" w14:paraId="0968F075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AF89" w14:textId="00D296A8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FF9F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Алюминий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6355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954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30072ED1" w14:textId="77777777" w:rsidTr="00145804">
        <w:trPr>
          <w:trHeight w:val="131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714D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64AC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023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ADE7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30DBFA3D" w14:textId="77777777" w:rsidTr="00145804">
        <w:trPr>
          <w:trHeight w:val="94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CEBD" w14:textId="29EA4F39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E5BA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Барий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EBD5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2D5B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7F791CDA" w14:textId="77777777" w:rsidTr="00145804">
        <w:trPr>
          <w:trHeight w:val="17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CB82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E96E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0B6F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9670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5EDDB7D8" w14:textId="77777777" w:rsidTr="00145804">
        <w:trPr>
          <w:trHeight w:val="15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D30D" w14:textId="1CEE0D49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17D4E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Бериллий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DC2B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5EB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3E92305F" w14:textId="77777777" w:rsidTr="00145804">
        <w:trPr>
          <w:trHeight w:val="112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D519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150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35A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9F8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024971BE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920B" w14:textId="738064BF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D6831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Бор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027B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0AF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48E2F538" w14:textId="77777777" w:rsidTr="00145804">
        <w:trPr>
          <w:trHeight w:val="126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33BB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5F21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6FC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B3C9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2637470A" w14:textId="77777777" w:rsidTr="00145804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3EF5" w14:textId="1FA5F6ED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2023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Железо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9E1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3EE9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7326F41A" w14:textId="77777777" w:rsidTr="00145804">
        <w:trPr>
          <w:trHeight w:val="14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0EAB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8D43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26B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4EF6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5AB6DD9D" w14:textId="77777777" w:rsidTr="00145804">
        <w:trPr>
          <w:trHeight w:val="13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8740" w14:textId="3CFEA3CF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7B31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Кадмий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D195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FF3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2FD75130" w14:textId="77777777" w:rsidTr="00145804">
        <w:trPr>
          <w:trHeight w:val="136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C60C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976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D4A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594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3D442DBE" w14:textId="77777777" w:rsidTr="00145804">
        <w:trPr>
          <w:trHeight w:val="94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6817" w14:textId="0FDF2181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2966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Марганец,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0F64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20EF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6A0B748A" w14:textId="77777777" w:rsidTr="00145804">
        <w:trPr>
          <w:trHeight w:val="17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9F59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048F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92B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CCED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6BE546ED" w14:textId="77777777" w:rsidTr="00145804">
        <w:trPr>
          <w:trHeight w:val="85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C72B" w14:textId="7E151B84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B22F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Медь,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8EB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D912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33726609" w14:textId="77777777" w:rsidTr="00145804">
        <w:trPr>
          <w:trHeight w:val="18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E590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99BB4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32C9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4686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0C515920" w14:textId="77777777" w:rsidTr="00145804">
        <w:trPr>
          <w:trHeight w:val="16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3B90" w14:textId="0ACD8600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6EA69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Молибден,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BBF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3238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73E36452" w14:textId="77777777" w:rsidTr="00145804">
        <w:trPr>
          <w:trHeight w:val="103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DEBE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E8C1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03C4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2CE7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4BC92AC5" w14:textId="77777777" w:rsidTr="00145804">
        <w:trPr>
          <w:trHeight w:val="8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5C9" w14:textId="099A68F9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74B8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Мышьяк,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84B2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6FEF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7B5DD06E" w14:textId="77777777" w:rsidTr="00145804">
        <w:trPr>
          <w:trHeight w:val="17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A6A6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1B67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03E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90D3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3A53F562" w14:textId="77777777" w:rsidTr="00145804">
        <w:trPr>
          <w:trHeight w:val="13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0DCF" w14:textId="03B9CA10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B629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Никель,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155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96C5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581BF06C" w14:textId="77777777" w:rsidTr="00145804">
        <w:trPr>
          <w:trHeight w:val="136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8712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888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0F8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1EA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7A88575C" w14:textId="77777777" w:rsidTr="00145804">
        <w:trPr>
          <w:trHeight w:val="94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38B3" w14:textId="098984BC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0039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Нитраты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5256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9FF6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0E06CCC8" w14:textId="77777777" w:rsidTr="00145804">
        <w:trPr>
          <w:trHeight w:val="178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7110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4A68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3839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9E46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012DF385" w14:textId="77777777" w:rsidTr="00145804">
        <w:trPr>
          <w:trHeight w:val="113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D6F8" w14:textId="7BB5C742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B86C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Ртуть,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AFE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BC69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51A48C8D" w14:textId="77777777" w:rsidTr="00145804">
        <w:trPr>
          <w:trHeight w:val="159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F3F5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D226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E06F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DA10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713B52C2" w14:textId="77777777" w:rsidTr="00145804">
        <w:trPr>
          <w:trHeight w:val="85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D710" w14:textId="07AA1A34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527D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Свинец,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86F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EEE9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17C5FF23" w14:textId="77777777" w:rsidTr="00145804">
        <w:trPr>
          <w:trHeight w:val="18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CEE5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E8C2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B7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3F94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05AD96DF" w14:textId="77777777" w:rsidTr="00145804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AA8C" w14:textId="23BBEDAC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859E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Селен, суммарно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C03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B758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650BBCDF" w14:textId="77777777" w:rsidTr="00145804">
        <w:trPr>
          <w:trHeight w:val="11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8BB3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560D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0CA9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845D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373D6511" w14:textId="77777777" w:rsidTr="00145804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B618" w14:textId="7B999C79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6C98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Стронций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CDB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14A3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62717766" w14:textId="77777777" w:rsidTr="00145804">
        <w:trPr>
          <w:trHeight w:val="117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0B53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5A4D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0C12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EF0D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5F7E5777" w14:textId="77777777" w:rsidTr="00145804">
        <w:trPr>
          <w:trHeight w:val="13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6E4E" w14:textId="4F14C89D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6F8A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Сульфаты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ECB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957B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31B1119C" w14:textId="77777777" w:rsidTr="00145804">
        <w:trPr>
          <w:trHeight w:val="136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4A86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A570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7A5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9F2B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7E266434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511B" w14:textId="6B611636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64EE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Фториды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DC8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CC68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7888826A" w14:textId="77777777" w:rsidTr="00145804">
        <w:trPr>
          <w:trHeight w:val="131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2876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FD3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630D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C06B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382DEB06" w14:textId="77777777" w:rsidTr="00145804">
        <w:trPr>
          <w:trHeight w:val="15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0988" w14:textId="069DF408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64F9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Хлориды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71A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3124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4E1AD5A3" w14:textId="77777777" w:rsidTr="00145804">
        <w:trPr>
          <w:trHeight w:val="112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20D1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D162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862E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4391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6297076A" w14:textId="77777777" w:rsidTr="00145804">
        <w:trPr>
          <w:trHeight w:val="141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9E63" w14:textId="74A78549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2372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Хлороформ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7A0B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E997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3A1A571C" w14:textId="77777777" w:rsidTr="00145804">
        <w:trPr>
          <w:trHeight w:val="13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6B3D" w14:textId="59B12C11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50E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Хром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6862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3978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326B7ABA" w14:textId="77777777" w:rsidTr="00145804">
        <w:trPr>
          <w:trHeight w:val="14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8E96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D9E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0CE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B4A1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11C994EC" w14:textId="77777777" w:rsidTr="00145804">
        <w:trPr>
          <w:trHeight w:val="141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FD52" w14:textId="7CF46D67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2520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Цианиды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43DF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969C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2B74A981" w14:textId="77777777" w:rsidTr="00145804">
        <w:trPr>
          <w:trHeight w:val="131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E8B0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A8AA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5DFE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CA1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2F25857F" w14:textId="77777777" w:rsidTr="00145804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9414" w14:textId="4815F178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916B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Цинк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7AA8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4F22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3FDB51F2" w14:textId="77777777" w:rsidTr="00145804">
        <w:trPr>
          <w:trHeight w:val="122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312D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7599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37CA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059E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45217D69" w14:textId="77777777" w:rsidTr="00145804">
        <w:trPr>
          <w:trHeight w:val="159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8B2" w14:textId="0CDD558C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1EF4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Г-ГХЦГ (</w:t>
            </w:r>
            <w:proofErr w:type="spellStart"/>
            <w:r>
              <w:rPr>
                <w:rFonts w:cs="Times New Roman"/>
              </w:rPr>
              <w:t>линдан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4BC2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3881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2D217140" w14:textId="77777777" w:rsidTr="00145804">
        <w:trPr>
          <w:trHeight w:val="112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091A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E9C2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A3F9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61E5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344149E7" w14:textId="77777777" w:rsidTr="00145804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5CAB" w14:textId="2227A43E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03B5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ДДТ (сумма изомеров)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0CB3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EF9D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678251DF" w14:textId="77777777" w:rsidTr="00145804">
        <w:trPr>
          <w:trHeight w:val="140"/>
        </w:trPr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0406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439B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5A96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1F10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21976985" w14:textId="77777777" w:rsidTr="00145804">
        <w:trPr>
          <w:trHeight w:val="70"/>
        </w:trPr>
        <w:tc>
          <w:tcPr>
            <w:tcW w:w="4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C689" w14:textId="65D4A3D5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262C" w14:textId="77777777" w:rsidR="00F33F61" w:rsidRDefault="00A72C5E">
            <w:pPr>
              <w:pStyle w:val="TableContents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Суммарная альфа- и бета- активность радионуклидов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4CDC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7CD3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77C40F55" w14:textId="77777777" w:rsidTr="00145804">
        <w:trPr>
          <w:trHeight w:val="70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D601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B12A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7910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4EBA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F33F61" w14:paraId="16736296" w14:textId="77777777" w:rsidTr="00145804">
        <w:trPr>
          <w:trHeight w:val="70"/>
        </w:trPr>
        <w:tc>
          <w:tcPr>
            <w:tcW w:w="4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20F2" w14:textId="299DFCE5" w:rsidR="00F33F61" w:rsidRDefault="00F33F61" w:rsidP="00145804">
            <w:pPr>
              <w:pStyle w:val="Standard"/>
              <w:numPr>
                <w:ilvl w:val="0"/>
                <w:numId w:val="18"/>
              </w:numPr>
              <w:ind w:left="-145" w:firstLine="34"/>
              <w:rPr>
                <w:rFonts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C180" w14:textId="77777777" w:rsidR="00F33F61" w:rsidRDefault="00A72C5E">
            <w:pPr>
              <w:pStyle w:val="Standard"/>
              <w:tabs>
                <w:tab w:val="left" w:pos="1002"/>
                <w:tab w:val="center" w:pos="4677"/>
                <w:tab w:val="right" w:pos="9355"/>
              </w:tabs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Радон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2051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питьевая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B4F2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F33F61" w14:paraId="0596179B" w14:textId="77777777" w:rsidTr="00145804">
        <w:trPr>
          <w:trHeight w:val="70"/>
        </w:trPr>
        <w:tc>
          <w:tcPr>
            <w:tcW w:w="4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D095" w14:textId="77777777" w:rsidR="00F33F61" w:rsidRPr="00145804" w:rsidRDefault="00F33F61" w:rsidP="00145804">
            <w:pPr>
              <w:pStyle w:val="a8"/>
              <w:numPr>
                <w:ilvl w:val="0"/>
                <w:numId w:val="18"/>
              </w:numPr>
              <w:ind w:left="-145" w:firstLine="34"/>
            </w:pPr>
          </w:p>
        </w:tc>
        <w:tc>
          <w:tcPr>
            <w:tcW w:w="46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D7E5" w14:textId="77777777" w:rsidR="00F33F61" w:rsidRDefault="00F33F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3805" w14:textId="77777777" w:rsidR="00F33F61" w:rsidRDefault="00A72C5E">
            <w:pPr>
              <w:pStyle w:val="Standard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Вода из скважин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EAC3" w14:textId="77777777" w:rsidR="00F33F61" w:rsidRDefault="00A72C5E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</w:tbl>
    <w:p w14:paraId="6A1443D6" w14:textId="77777777" w:rsidR="00F33F61" w:rsidRDefault="00F33F61">
      <w:pPr>
        <w:pStyle w:val="Standard"/>
        <w:rPr>
          <w:rFonts w:cs="Times New Roman"/>
          <w:bCs/>
          <w:color w:val="000000"/>
        </w:rPr>
      </w:pPr>
    </w:p>
    <w:p w14:paraId="267B613B" w14:textId="77777777" w:rsidR="00F33F61" w:rsidRDefault="00A72C5E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lastRenderedPageBreak/>
        <w:t>Оказание услуг производится в соответствии с:</w:t>
      </w:r>
    </w:p>
    <w:p w14:paraId="664DCAE8" w14:textId="77777777" w:rsidR="00F33F61" w:rsidRDefault="00A72C5E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Федеральный Закон РФ от 22.05.2011г. № 99-ФЗ «О лицензировании отдельных видов деятельности»;</w:t>
      </w:r>
    </w:p>
    <w:p w14:paraId="516E0225" w14:textId="77777777" w:rsidR="00F33F61" w:rsidRDefault="00A72C5E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Федеральный закон РФ от 07 декабря 2011г. № 416 «О водоснабжении и водоотведении»;</w:t>
      </w:r>
    </w:p>
    <w:p w14:paraId="04551372" w14:textId="77777777" w:rsidR="00F33F61" w:rsidRDefault="00A72C5E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-Постановление Правительства от 6 января 2015г. №10 «О порядке осуществления производственного контроля качества и безопасности питьевой воды, горячей воды»;</w:t>
      </w:r>
    </w:p>
    <w:p w14:paraId="4ED7B343" w14:textId="77777777" w:rsidR="00F33F61" w:rsidRDefault="00A72C5E">
      <w:pPr>
        <w:pStyle w:val="Standard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</w:r>
    </w:p>
    <w:p w14:paraId="4404E9AE" w14:textId="77777777" w:rsidR="00F33F61" w:rsidRDefault="00A72C5E">
      <w:pPr>
        <w:pStyle w:val="Standard"/>
      </w:pPr>
      <w:r>
        <w:rPr>
          <w:rFonts w:cs="Times New Roman"/>
          <w:bCs/>
          <w:color w:val="000000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0B8597F9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bookmarkEnd w:id="0"/>
    <w:p w14:paraId="1F23E42E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3EF57F72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6B26FDDF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51E63C76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08AA5CCD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0AB6E776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25DA5C2E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450F2109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70732551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0C6B8678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14126EC1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222FAEB1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1A4D8835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2B6F0CCE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5E4B1379" w14:textId="77777777" w:rsidR="00F33F61" w:rsidRDefault="00F33F61">
      <w:pPr>
        <w:pStyle w:val="Standard"/>
        <w:ind w:firstLine="0"/>
        <w:jc w:val="center"/>
        <w:rPr>
          <w:rFonts w:eastAsia="Times New Roman" w:cs="Times New Roman"/>
          <w:b/>
          <w:bCs/>
          <w:lang w:eastAsia="zh-CN" w:bidi="ar-SA"/>
        </w:rPr>
      </w:pPr>
    </w:p>
    <w:p w14:paraId="01370498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36B7E375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479DC7BC" w14:textId="77777777" w:rsidR="00F33F61" w:rsidRDefault="00F33F61">
      <w:pPr>
        <w:pStyle w:val="Standard"/>
        <w:ind w:firstLine="284"/>
        <w:jc w:val="center"/>
        <w:rPr>
          <w:rFonts w:eastAsia="Times New Roman" w:cs="Times New Roman"/>
          <w:b/>
          <w:bCs/>
          <w:lang w:eastAsia="zh-CN" w:bidi="ar-SA"/>
        </w:rPr>
      </w:pPr>
    </w:p>
    <w:p w14:paraId="0B046080" w14:textId="77777777" w:rsidR="00F33F61" w:rsidRDefault="00F33F61">
      <w:pPr>
        <w:pStyle w:val="Standard"/>
        <w:ind w:firstLine="284"/>
        <w:jc w:val="center"/>
        <w:rPr>
          <w:rFonts w:cs="Times New Roman"/>
        </w:rPr>
      </w:pPr>
    </w:p>
    <w:sectPr w:rsidR="00F33F61">
      <w:footerReference w:type="default" r:id="rId7"/>
      <w:pgSz w:w="11906" w:h="16838"/>
      <w:pgMar w:top="850" w:right="1134" w:bottom="993" w:left="568" w:header="720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D0666" w14:textId="77777777" w:rsidR="00492891" w:rsidRDefault="00492891">
      <w:r>
        <w:separator/>
      </w:r>
    </w:p>
  </w:endnote>
  <w:endnote w:type="continuationSeparator" w:id="0">
    <w:p w14:paraId="4E299C9E" w14:textId="77777777" w:rsidR="00492891" w:rsidRDefault="0049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A7839" w14:textId="77777777" w:rsidR="00A159B1" w:rsidRDefault="00492891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7990F" w14:textId="77777777" w:rsidR="00492891" w:rsidRDefault="00492891">
      <w:r>
        <w:rPr>
          <w:color w:val="000000"/>
        </w:rPr>
        <w:separator/>
      </w:r>
    </w:p>
  </w:footnote>
  <w:footnote w:type="continuationSeparator" w:id="0">
    <w:p w14:paraId="5BD78F70" w14:textId="77777777" w:rsidR="00492891" w:rsidRDefault="0049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FAF"/>
    <w:multiLevelType w:val="multilevel"/>
    <w:tmpl w:val="4A2A9DFE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6D7080"/>
    <w:multiLevelType w:val="multilevel"/>
    <w:tmpl w:val="6EB0EDAA"/>
    <w:styleLink w:val="WWNum16"/>
    <w:lvl w:ilvl="0">
      <w:start w:val="1"/>
      <w:numFmt w:val="decimal"/>
      <w:lvlText w:val="5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1">
      <w:start w:val="1"/>
      <w:numFmt w:val="decimal"/>
      <w:lvlText w:val="5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2">
      <w:start w:val="1"/>
      <w:numFmt w:val="decimal"/>
      <w:lvlText w:val="5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3">
      <w:start w:val="1"/>
      <w:numFmt w:val="decimal"/>
      <w:lvlText w:val="5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4">
      <w:start w:val="1"/>
      <w:numFmt w:val="decimal"/>
      <w:lvlText w:val="5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5">
      <w:start w:val="1"/>
      <w:numFmt w:val="decimal"/>
      <w:lvlText w:val="5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6">
      <w:start w:val="1"/>
      <w:numFmt w:val="decimal"/>
      <w:lvlText w:val="5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7">
      <w:start w:val="1"/>
      <w:numFmt w:val="decimal"/>
      <w:lvlText w:val="5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8">
      <w:start w:val="1"/>
      <w:numFmt w:val="decimal"/>
      <w:lvlText w:val="5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</w:abstractNum>
  <w:abstractNum w:abstractNumId="2" w15:restartNumberingAfterBreak="0">
    <w:nsid w:val="1159389F"/>
    <w:multiLevelType w:val="multilevel"/>
    <w:tmpl w:val="BB624D5E"/>
    <w:styleLink w:val="WWNum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74" w:hanging="540"/>
      </w:pPr>
      <w:rPr>
        <w:color w:val="000000"/>
      </w:rPr>
    </w:lvl>
    <w:lvl w:ilvl="2">
      <w:start w:val="3"/>
      <w:numFmt w:val="decimal"/>
      <w:lvlText w:val="%1.%2.%3."/>
      <w:lvlJc w:val="left"/>
      <w:pPr>
        <w:ind w:left="2137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4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063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346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8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27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915" w:hanging="1800"/>
      </w:pPr>
      <w:rPr>
        <w:color w:val="000000"/>
      </w:rPr>
    </w:lvl>
  </w:abstractNum>
  <w:abstractNum w:abstractNumId="3" w15:restartNumberingAfterBreak="0">
    <w:nsid w:val="13F42F5B"/>
    <w:multiLevelType w:val="multilevel"/>
    <w:tmpl w:val="F178099A"/>
    <w:styleLink w:val="WWNum1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4" w15:restartNumberingAfterBreak="0">
    <w:nsid w:val="153C65D6"/>
    <w:multiLevelType w:val="multilevel"/>
    <w:tmpl w:val="0CA2FDE0"/>
    <w:styleLink w:val="WWNum9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6137C9C"/>
    <w:multiLevelType w:val="multilevel"/>
    <w:tmpl w:val="7E6096C2"/>
    <w:styleLink w:val="WWNum5"/>
    <w:lvl w:ilvl="0">
      <w:start w:val="1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4320" w:hanging="720"/>
      </w:pPr>
    </w:lvl>
    <w:lvl w:ilvl="3">
      <w:start w:val="1"/>
      <w:numFmt w:val="decimal"/>
      <w:lvlText w:val="%1.%2.%3.%4."/>
      <w:lvlJc w:val="left"/>
      <w:pPr>
        <w:ind w:left="6120" w:hanging="720"/>
      </w:pPr>
    </w:lvl>
    <w:lvl w:ilvl="4">
      <w:start w:val="1"/>
      <w:numFmt w:val="decimal"/>
      <w:lvlText w:val="%1.%2.%3.%4.%5."/>
      <w:lvlJc w:val="left"/>
      <w:pPr>
        <w:ind w:left="8280" w:hanging="1080"/>
      </w:pPr>
    </w:lvl>
    <w:lvl w:ilvl="5">
      <w:start w:val="1"/>
      <w:numFmt w:val="decimal"/>
      <w:lvlText w:val="%1.%2.%3.%4.%5.%6."/>
      <w:lvlJc w:val="left"/>
      <w:pPr>
        <w:ind w:left="10080" w:hanging="1080"/>
      </w:pPr>
    </w:lvl>
    <w:lvl w:ilvl="6">
      <w:start w:val="1"/>
      <w:numFmt w:val="decimal"/>
      <w:lvlText w:val="%1.%2.%3.%4.%5.%6.%7."/>
      <w:lvlJc w:val="left"/>
      <w:pPr>
        <w:ind w:left="12240" w:hanging="1440"/>
      </w:pPr>
    </w:lvl>
    <w:lvl w:ilvl="7">
      <w:start w:val="1"/>
      <w:numFmt w:val="decimal"/>
      <w:lvlText w:val="%1.%2.%3.%4.%5.%6.%7.%8."/>
      <w:lvlJc w:val="left"/>
      <w:pPr>
        <w:ind w:left="14040" w:hanging="1440"/>
      </w:pPr>
    </w:lvl>
    <w:lvl w:ilvl="8">
      <w:start w:val="1"/>
      <w:numFmt w:val="decimal"/>
      <w:lvlText w:val="%1.%2.%3.%4.%5.%6.%7.%8.%9."/>
      <w:lvlJc w:val="left"/>
      <w:pPr>
        <w:ind w:left="16200" w:hanging="1800"/>
      </w:pPr>
    </w:lvl>
  </w:abstractNum>
  <w:abstractNum w:abstractNumId="6" w15:restartNumberingAfterBreak="0">
    <w:nsid w:val="1C755F27"/>
    <w:multiLevelType w:val="multilevel"/>
    <w:tmpl w:val="31749ED8"/>
    <w:styleLink w:val="WWNum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3" w:hanging="36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7" w15:restartNumberingAfterBreak="0">
    <w:nsid w:val="2210780B"/>
    <w:multiLevelType w:val="multilevel"/>
    <w:tmpl w:val="FDB82338"/>
    <w:styleLink w:val="WWNum3"/>
    <w:lvl w:ilvl="0">
      <w:numFmt w:val="bullet"/>
      <w:lvlText w:val=""/>
      <w:lvlJc w:val="left"/>
      <w:pPr>
        <w:ind w:left="1181" w:hanging="360"/>
      </w:pPr>
    </w:lvl>
    <w:lvl w:ilvl="1">
      <w:numFmt w:val="bullet"/>
      <w:lvlText w:val="o"/>
      <w:lvlJc w:val="left"/>
      <w:pPr>
        <w:ind w:left="190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621" w:hanging="360"/>
      </w:pPr>
    </w:lvl>
    <w:lvl w:ilvl="3">
      <w:numFmt w:val="bullet"/>
      <w:lvlText w:val=""/>
      <w:lvlJc w:val="left"/>
      <w:pPr>
        <w:ind w:left="3341" w:hanging="360"/>
      </w:pPr>
    </w:lvl>
    <w:lvl w:ilvl="4">
      <w:numFmt w:val="bullet"/>
      <w:lvlText w:val="o"/>
      <w:lvlJc w:val="left"/>
      <w:pPr>
        <w:ind w:left="406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781" w:hanging="360"/>
      </w:pPr>
    </w:lvl>
    <w:lvl w:ilvl="6">
      <w:numFmt w:val="bullet"/>
      <w:lvlText w:val=""/>
      <w:lvlJc w:val="left"/>
      <w:pPr>
        <w:ind w:left="5501" w:hanging="360"/>
      </w:pPr>
    </w:lvl>
    <w:lvl w:ilvl="7">
      <w:numFmt w:val="bullet"/>
      <w:lvlText w:val="o"/>
      <w:lvlJc w:val="left"/>
      <w:pPr>
        <w:ind w:left="622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941" w:hanging="360"/>
      </w:pPr>
    </w:lvl>
  </w:abstractNum>
  <w:abstractNum w:abstractNumId="8" w15:restartNumberingAfterBreak="0">
    <w:nsid w:val="239B3210"/>
    <w:multiLevelType w:val="multilevel"/>
    <w:tmpl w:val="B7189F68"/>
    <w:styleLink w:val="WWNum17"/>
    <w:lvl w:ilvl="0">
      <w:start w:val="1"/>
      <w:numFmt w:val="decimal"/>
      <w:lvlText w:val="6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1">
      <w:start w:val="1"/>
      <w:numFmt w:val="decimal"/>
      <w:lvlText w:val="6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2">
      <w:start w:val="1"/>
      <w:numFmt w:val="decimal"/>
      <w:lvlText w:val="6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3">
      <w:start w:val="1"/>
      <w:numFmt w:val="decimal"/>
      <w:lvlText w:val="6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4">
      <w:start w:val="1"/>
      <w:numFmt w:val="decimal"/>
      <w:lvlText w:val="6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5">
      <w:start w:val="1"/>
      <w:numFmt w:val="decimal"/>
      <w:lvlText w:val="6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6">
      <w:start w:val="1"/>
      <w:numFmt w:val="decimal"/>
      <w:lvlText w:val="6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7">
      <w:start w:val="1"/>
      <w:numFmt w:val="decimal"/>
      <w:lvlText w:val="6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8">
      <w:start w:val="1"/>
      <w:numFmt w:val="decimal"/>
      <w:lvlText w:val="6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</w:abstractNum>
  <w:abstractNum w:abstractNumId="9" w15:restartNumberingAfterBreak="0">
    <w:nsid w:val="27151B1A"/>
    <w:multiLevelType w:val="multilevel"/>
    <w:tmpl w:val="E43A2286"/>
    <w:styleLink w:val="WWNum1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A947C80"/>
    <w:multiLevelType w:val="multilevel"/>
    <w:tmpl w:val="159674DE"/>
    <w:styleLink w:val="WWNum14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</w:rPr>
    </w:lvl>
    <w:lvl w:ilvl="1">
      <w:start w:val="1"/>
      <w:numFmt w:val="decimal"/>
      <w:lvlText w:val="1.%1.%2.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2">
      <w:start w:val="1"/>
      <w:numFmt w:val="decimal"/>
      <w:lvlText w:val="1.%1.%2.%3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3">
      <w:start w:val="1"/>
      <w:numFmt w:val="decimal"/>
      <w:lvlText w:val="1.%1.%2.%3.%4."/>
      <w:lvlJc w:val="left"/>
      <w:pPr>
        <w:ind w:left="18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4">
      <w:start w:val="1"/>
      <w:numFmt w:val="decimal"/>
      <w:lvlText w:val="1.%1.%2.%3.%4.%5."/>
      <w:lvlJc w:val="left"/>
      <w:pPr>
        <w:ind w:left="21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5">
      <w:start w:val="1"/>
      <w:numFmt w:val="decimal"/>
      <w:lvlText w:val="1.%1.%2.%3.%4.%5.%6."/>
      <w:lvlJc w:val="left"/>
      <w:pPr>
        <w:ind w:left="25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6">
      <w:start w:val="1"/>
      <w:numFmt w:val="decimal"/>
      <w:lvlText w:val="1.%1.%2.%3.%4.%5.%6.%7."/>
      <w:lvlJc w:val="left"/>
      <w:pPr>
        <w:ind w:left="28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7">
      <w:start w:val="1"/>
      <w:numFmt w:val="decimal"/>
      <w:lvlText w:val="1.%1.%2.%3.%4.%5.%6.%7.%8."/>
      <w:lvlJc w:val="left"/>
      <w:pPr>
        <w:ind w:left="32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  <w:lvl w:ilvl="8">
      <w:start w:val="1"/>
      <w:numFmt w:val="decimal"/>
      <w:lvlText w:val="1.%1.%2.%3.%4.%5.%6.%7.%8.%9."/>
      <w:lvlJc w:val="left"/>
      <w:pPr>
        <w:ind w:left="360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subscript"/>
      </w:rPr>
    </w:lvl>
  </w:abstractNum>
  <w:abstractNum w:abstractNumId="11" w15:restartNumberingAfterBreak="0">
    <w:nsid w:val="42131BCA"/>
    <w:multiLevelType w:val="hybridMultilevel"/>
    <w:tmpl w:val="96B0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310B8"/>
    <w:multiLevelType w:val="multilevel"/>
    <w:tmpl w:val="2EC804B6"/>
    <w:styleLink w:val="WWNum7"/>
    <w:lvl w:ilvl="0">
      <w:start w:val="1"/>
      <w:numFmt w:val="decimal"/>
      <w:lvlText w:val="%1."/>
      <w:lvlJc w:val="left"/>
      <w:pPr>
        <w:ind w:left="704" w:hanging="360"/>
      </w:pPr>
      <w:rPr>
        <w:rFonts w:eastAsia="Calibri" w:cs="Times New Roman"/>
        <w:b w:val="0"/>
        <w:i w:val="0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736" w:hanging="720"/>
      </w:pPr>
    </w:lvl>
    <w:lvl w:ilvl="3">
      <w:start w:val="1"/>
      <w:numFmt w:val="decimal"/>
      <w:lvlText w:val="%1.%2.%3.%4"/>
      <w:lvlJc w:val="left"/>
      <w:pPr>
        <w:ind w:left="2072" w:hanging="720"/>
      </w:pPr>
    </w:lvl>
    <w:lvl w:ilvl="4">
      <w:start w:val="1"/>
      <w:numFmt w:val="decimal"/>
      <w:lvlText w:val="%1.%2.%3.%4.%5"/>
      <w:lvlJc w:val="left"/>
      <w:pPr>
        <w:ind w:left="2768" w:hanging="1080"/>
      </w:pPr>
    </w:lvl>
    <w:lvl w:ilvl="5">
      <w:start w:val="1"/>
      <w:numFmt w:val="decimal"/>
      <w:lvlText w:val="%1.%2.%3.%4.%5.%6"/>
      <w:lvlJc w:val="left"/>
      <w:pPr>
        <w:ind w:left="3104" w:hanging="1080"/>
      </w:pPr>
    </w:lvl>
    <w:lvl w:ilvl="6">
      <w:start w:val="1"/>
      <w:numFmt w:val="decimal"/>
      <w:lvlText w:val="%1.%2.%3.%4.%5.%6.%7"/>
      <w:lvlJc w:val="left"/>
      <w:pPr>
        <w:ind w:left="3800" w:hanging="1440"/>
      </w:pPr>
    </w:lvl>
    <w:lvl w:ilvl="7">
      <w:start w:val="1"/>
      <w:numFmt w:val="decimal"/>
      <w:lvlText w:val="%1.%2.%3.%4.%5.%6.%7.%8"/>
      <w:lvlJc w:val="left"/>
      <w:pPr>
        <w:ind w:left="4136" w:hanging="1440"/>
      </w:pPr>
    </w:lvl>
    <w:lvl w:ilvl="8">
      <w:start w:val="1"/>
      <w:numFmt w:val="decimal"/>
      <w:lvlText w:val="%1.%2.%3.%4.%5.%6.%7.%8.%9"/>
      <w:lvlJc w:val="left"/>
      <w:pPr>
        <w:ind w:left="4472" w:hanging="1440"/>
      </w:pPr>
    </w:lvl>
  </w:abstractNum>
  <w:abstractNum w:abstractNumId="13" w15:restartNumberingAfterBreak="0">
    <w:nsid w:val="47990DDB"/>
    <w:multiLevelType w:val="multilevel"/>
    <w:tmpl w:val="82F0B5DC"/>
    <w:styleLink w:val="WWNum4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CDC27A2"/>
    <w:multiLevelType w:val="multilevel"/>
    <w:tmpl w:val="71CC2B60"/>
    <w:styleLink w:val="WWNum1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63A57041"/>
    <w:multiLevelType w:val="multilevel"/>
    <w:tmpl w:val="7EF87B1C"/>
    <w:styleLink w:val="WW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6" w15:restartNumberingAfterBreak="0">
    <w:nsid w:val="663C5318"/>
    <w:multiLevelType w:val="multilevel"/>
    <w:tmpl w:val="0750E84E"/>
    <w:styleLink w:val="WWNum13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77D0119"/>
    <w:multiLevelType w:val="multilevel"/>
    <w:tmpl w:val="AC12A0B0"/>
    <w:styleLink w:val="WWNum15"/>
    <w:lvl w:ilvl="0">
      <w:start w:val="11"/>
      <w:numFmt w:val="decimal"/>
      <w:lvlText w:val="%1."/>
      <w:lvlJc w:val="left"/>
      <w:pPr>
        <w:ind w:left="480" w:hanging="48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  <w:bCs/>
        <w:iCs/>
        <w:sz w:val="22"/>
        <w:szCs w:val="22"/>
        <w:shd w:val="clear" w:color="auto" w:fill="FFFFF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  <w:bCs/>
        <w:iCs/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4"/>
  </w:num>
  <w:num w:numId="10">
    <w:abstractNumId w:val="3"/>
  </w:num>
  <w:num w:numId="11">
    <w:abstractNumId w:val="14"/>
  </w:num>
  <w:num w:numId="12">
    <w:abstractNumId w:val="9"/>
  </w:num>
  <w:num w:numId="13">
    <w:abstractNumId w:val="16"/>
  </w:num>
  <w:num w:numId="14">
    <w:abstractNumId w:val="10"/>
  </w:num>
  <w:num w:numId="15">
    <w:abstractNumId w:val="17"/>
  </w:num>
  <w:num w:numId="16">
    <w:abstractNumId w:val="1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61"/>
    <w:rsid w:val="00145804"/>
    <w:rsid w:val="00434287"/>
    <w:rsid w:val="00492891"/>
    <w:rsid w:val="007F4602"/>
    <w:rsid w:val="009F74B1"/>
    <w:rsid w:val="00A72C5E"/>
    <w:rsid w:val="00F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AD00"/>
  <w15:docId w15:val="{122C4D22-2DA6-4B51-B42D-36698966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ind w:firstLine="318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keepNext/>
      <w:pBdr>
        <w:top w:val="double" w:sz="2" w:space="1" w:color="000001"/>
        <w:bottom w:val="double" w:sz="2" w:space="1" w:color="000001"/>
      </w:pBdr>
      <w:jc w:val="center"/>
      <w:outlineLvl w:val="0"/>
    </w:pPr>
    <w:rPr>
      <w:b/>
      <w:bCs/>
      <w:i/>
      <w:iCs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3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mbria" w:hAnsi="Cambria"/>
      <w:color w:val="243F6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a6"/>
    <w:uiPriority w:val="10"/>
    <w:qFormat/>
    <w:pPr>
      <w:keepNext/>
      <w:spacing w:before="240" w:after="120"/>
      <w:jc w:val="left"/>
    </w:pPr>
    <w:rPr>
      <w:rFonts w:ascii="Liberation Sans" w:eastAsia="Microsoft YaHei" w:hAnsi="Liberation Sans"/>
      <w:b/>
      <w:bCs/>
      <w:sz w:val="28"/>
      <w:szCs w:val="28"/>
    </w:rPr>
  </w:style>
  <w:style w:type="paragraph" w:styleId="a6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a7">
    <w:name w:val="index heading"/>
    <w:basedOn w:val="Standard"/>
    <w:pPr>
      <w:suppressLineNumbers/>
    </w:pPr>
  </w:style>
  <w:style w:type="paragraph" w:customStyle="1" w:styleId="-3">
    <w:name w:val="Пункт-3"/>
    <w:basedOn w:val="Standard"/>
    <w:pPr>
      <w:tabs>
        <w:tab w:val="left" w:pos="1701"/>
        <w:tab w:val="left" w:pos="1844"/>
      </w:tabs>
      <w:spacing w:line="288" w:lineRule="auto"/>
      <w:ind w:firstLine="567"/>
    </w:pPr>
    <w:rPr>
      <w:sz w:val="28"/>
    </w:rPr>
  </w:style>
  <w:style w:type="paragraph" w:customStyle="1" w:styleId="31">
    <w:name w:val="Основной текст с отступом 31"/>
    <w:basedOn w:val="Standard"/>
    <w:pPr>
      <w:spacing w:after="120"/>
      <w:ind w:left="283"/>
    </w:pPr>
    <w:rPr>
      <w:sz w:val="16"/>
      <w:szCs w:val="16"/>
    </w:rPr>
  </w:style>
  <w:style w:type="paragraph" w:customStyle="1" w:styleId="10">
    <w:name w:val="Обычный (веб)1"/>
    <w:basedOn w:val="Standard"/>
    <w:rPr>
      <w:color w:val="000000"/>
      <w:sz w:val="20"/>
      <w:szCs w:val="20"/>
    </w:rPr>
  </w:style>
  <w:style w:type="paragraph" w:customStyle="1" w:styleId="StyleFirstline127cm">
    <w:name w:val="Style First line:  127 cm"/>
    <w:basedOn w:val="Standard"/>
    <w:pPr>
      <w:spacing w:before="120"/>
      <w:ind w:firstLine="720"/>
    </w:pPr>
    <w:rPr>
      <w:rFonts w:ascii="Arial" w:eastAsia="Arial" w:hAnsi="Arial" w:cs="Arial"/>
      <w:lang w:eastAsia="ru-RU" w:bidi="ru-RU"/>
    </w:rPr>
  </w:style>
  <w:style w:type="paragraph" w:styleId="a8">
    <w:name w:val="List Paragraph"/>
    <w:basedOn w:val="Standard"/>
    <w:pPr>
      <w:ind w:left="720"/>
    </w:pPr>
    <w:rPr>
      <w:rFonts w:eastAsia="Calibri"/>
    </w:rPr>
  </w:style>
  <w:style w:type="paragraph" w:styleId="a9">
    <w:name w:val="footer"/>
    <w:basedOn w:val="Standard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a">
    <w:name w:val="No Spacing"/>
    <w:pPr>
      <w:suppressAutoHyphens/>
    </w:pPr>
    <w:rPr>
      <w:rFonts w:ascii="Times New Roman" w:eastAsia="Times New Roman" w:hAnsi="Times New Roman" w:cs="Arial"/>
      <w:color w:val="00000A"/>
      <w:sz w:val="24"/>
      <w:lang w:eastAsia="zh-CN"/>
    </w:rPr>
  </w:style>
  <w:style w:type="paragraph" w:styleId="ab">
    <w:name w:val="header"/>
    <w:basedOn w:val="Standard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c">
    <w:name w:val="Balloon Text"/>
    <w:basedOn w:val="Standard"/>
    <w:rPr>
      <w:rFonts w:ascii="Tahoma" w:hAnsi="Tahoma"/>
      <w:sz w:val="16"/>
      <w:szCs w:val="14"/>
    </w:rPr>
  </w:style>
  <w:style w:type="paragraph" w:styleId="20">
    <w:name w:val="Body Text Indent 2"/>
    <w:basedOn w:val="Standard"/>
    <w:pPr>
      <w:spacing w:after="120" w:line="480" w:lineRule="auto"/>
      <w:ind w:left="283"/>
    </w:pPr>
    <w:rPr>
      <w:szCs w:val="21"/>
    </w:rPr>
  </w:style>
  <w:style w:type="paragraph" w:styleId="ad">
    <w:name w:val="annotation text"/>
    <w:basedOn w:val="Standard"/>
    <w:rPr>
      <w:sz w:val="20"/>
      <w:szCs w:val="18"/>
    </w:rPr>
  </w:style>
  <w:style w:type="paragraph" w:customStyle="1" w:styleId="Framecontents">
    <w:name w:val="Frame contents"/>
    <w:basedOn w:val="Standard"/>
  </w:style>
  <w:style w:type="paragraph" w:styleId="ae">
    <w:name w:val="annotation subject"/>
    <w:basedOn w:val="ad"/>
    <w:rPr>
      <w:b/>
      <w:bCs/>
    </w:rPr>
  </w:style>
  <w:style w:type="paragraph" w:customStyle="1" w:styleId="11">
    <w:name w:val="Обычный1"/>
    <w:pPr>
      <w:suppressAutoHyphens/>
      <w:ind w:firstLine="0"/>
      <w:jc w:val="left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pPr>
      <w:widowControl/>
      <w:suppressAutoHyphens/>
      <w:ind w:firstLine="720"/>
      <w:jc w:val="left"/>
    </w:pPr>
    <w:rPr>
      <w:rFonts w:ascii="Arial" w:eastAsia="Times New Roman" w:hAnsi="Arial" w:cs="Arial"/>
      <w:sz w:val="22"/>
      <w:lang w:eastAsia="zh-CN"/>
    </w:rPr>
  </w:style>
  <w:style w:type="paragraph" w:customStyle="1" w:styleId="12">
    <w:name w:val="Без интервала1"/>
    <w:pPr>
      <w:widowControl/>
      <w:suppressAutoHyphens/>
      <w:ind w:firstLine="0"/>
      <w:jc w:val="left"/>
    </w:pPr>
    <w:rPr>
      <w:rFonts w:eastAsia="Times New Roman" w:cs="Calibri"/>
      <w:color w:val="00000A"/>
      <w:szCs w:val="22"/>
    </w:rPr>
  </w:style>
  <w:style w:type="paragraph" w:styleId="af">
    <w:name w:val="footnote text"/>
    <w:basedOn w:val="Standard"/>
    <w:pPr>
      <w:widowControl w:val="0"/>
      <w:ind w:firstLine="0"/>
      <w:jc w:val="left"/>
    </w:pPr>
    <w:rPr>
      <w:sz w:val="20"/>
      <w:szCs w:val="18"/>
    </w:rPr>
  </w:style>
  <w:style w:type="paragraph" w:customStyle="1" w:styleId="13">
    <w:name w:val="Основной текст1"/>
    <w:basedOn w:val="Standard"/>
    <w:pPr>
      <w:widowControl w:val="0"/>
      <w:shd w:val="clear" w:color="auto" w:fill="FFFFFF"/>
      <w:spacing w:before="240" w:after="240" w:line="259" w:lineRule="exact"/>
      <w:ind w:firstLine="0"/>
    </w:pPr>
    <w:rPr>
      <w:rFonts w:eastAsia="Times New Roman" w:cs="Times New Roman"/>
      <w:sz w:val="20"/>
      <w:szCs w:val="20"/>
      <w:lang w:eastAsia="ru-RU" w:bidi="ar-SA"/>
    </w:rPr>
  </w:style>
  <w:style w:type="paragraph" w:customStyle="1" w:styleId="Bodytext21">
    <w:name w:val="Body text (2)1"/>
    <w:basedOn w:val="Standard"/>
    <w:pPr>
      <w:widowControl w:val="0"/>
      <w:shd w:val="clear" w:color="auto" w:fill="FFFFFF"/>
      <w:spacing w:after="420" w:line="250" w:lineRule="exact"/>
      <w:ind w:firstLine="0"/>
      <w:jc w:val="left"/>
    </w:pPr>
    <w:rPr>
      <w:rFonts w:eastAsia="Times New Roman" w:cs="Times New Roman"/>
      <w:b/>
      <w:bCs/>
      <w:sz w:val="20"/>
      <w:szCs w:val="20"/>
      <w:lang w:eastAsia="ru-RU" w:bidi="ar-SA"/>
    </w:rPr>
  </w:style>
  <w:style w:type="paragraph" w:customStyle="1" w:styleId="Bodytext1">
    <w:name w:val="Body text1"/>
    <w:basedOn w:val="Standard"/>
    <w:pPr>
      <w:shd w:val="clear" w:color="auto" w:fill="FFFFFF"/>
      <w:spacing w:after="420" w:line="240" w:lineRule="atLeast"/>
      <w:ind w:hanging="380"/>
      <w:jc w:val="left"/>
    </w:pPr>
    <w:rPr>
      <w:rFonts w:eastAsia="Arial Unicode MS" w:cs="Times New Roman"/>
      <w:sz w:val="17"/>
      <w:szCs w:val="17"/>
      <w:lang w:eastAsia="ru-RU" w:bidi="ar-SA"/>
    </w:rPr>
  </w:style>
  <w:style w:type="paragraph" w:customStyle="1" w:styleId="Heading4">
    <w:name w:val="Heading #4"/>
    <w:basedOn w:val="Standard"/>
    <w:pPr>
      <w:shd w:val="clear" w:color="auto" w:fill="FFFFFF"/>
      <w:spacing w:line="226" w:lineRule="exact"/>
      <w:ind w:firstLine="0"/>
      <w:jc w:val="left"/>
      <w:outlineLvl w:val="3"/>
    </w:pPr>
    <w:rPr>
      <w:rFonts w:eastAsia="Calibri" w:cs="Times New Roman"/>
      <w:b/>
      <w:bCs/>
      <w:sz w:val="18"/>
      <w:szCs w:val="18"/>
      <w:lang w:eastAsia="ru-RU" w:bidi="ar-SA"/>
    </w:rPr>
  </w:style>
  <w:style w:type="paragraph" w:customStyle="1" w:styleId="Heading2">
    <w:name w:val="Heading #2"/>
    <w:basedOn w:val="Standard"/>
    <w:pPr>
      <w:shd w:val="clear" w:color="auto" w:fill="FFFFFF"/>
      <w:spacing w:before="180" w:line="230" w:lineRule="exact"/>
      <w:ind w:firstLine="0"/>
      <w:jc w:val="left"/>
      <w:outlineLvl w:val="1"/>
    </w:pPr>
    <w:rPr>
      <w:rFonts w:eastAsia="Calibri" w:cs="Times New Roman"/>
      <w:b/>
      <w:bCs/>
      <w:spacing w:val="10"/>
      <w:sz w:val="17"/>
      <w:szCs w:val="17"/>
      <w:lang w:eastAsia="ru-RU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4">
    <w:name w:val="Заголовок 1 Знак"/>
    <w:basedOn w:val="a0"/>
    <w:rPr>
      <w:rFonts w:ascii="Times New Roman" w:eastAsia="SimSun" w:hAnsi="Times New Roman" w:cs="Mangal"/>
      <w:b/>
      <w:bCs/>
      <w:i/>
      <w:iCs/>
      <w:color w:val="00000A"/>
      <w:sz w:val="24"/>
      <w:szCs w:val="24"/>
      <w:lang w:eastAsia="hi-IN" w:bidi="hi-IN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f0">
    <w:name w:val="Основной текст Знак"/>
    <w:basedOn w:val="a0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f1">
    <w:name w:val="Нижний колонтитул Знак"/>
    <w:basedOn w:val="a0"/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21">
    <w:name w:val="Заголовок 2 Знак"/>
    <w:basedOn w:val="a0"/>
    <w:rPr>
      <w:rFonts w:ascii="Cambria" w:hAnsi="Cambria" w:cs="Mangal"/>
      <w:b/>
      <w:bCs/>
      <w:color w:val="4F81BD"/>
      <w:sz w:val="26"/>
      <w:szCs w:val="23"/>
      <w:lang w:eastAsia="hi-IN" w:bidi="hi-IN"/>
    </w:rPr>
  </w:style>
  <w:style w:type="character" w:customStyle="1" w:styleId="af2">
    <w:name w:val="Верхний колонтитул Знак"/>
    <w:basedOn w:val="a0"/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af3">
    <w:name w:val="Текст выноски Знак"/>
    <w:basedOn w:val="a0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22">
    <w:name w:val="Основной текст с отступом 2 Знак"/>
    <w:basedOn w:val="a0"/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af4">
    <w:name w:val="Текст примечания Знак"/>
    <w:basedOn w:val="a0"/>
    <w:rPr>
      <w:rFonts w:ascii="Times New Roman" w:eastAsia="SimSun" w:hAnsi="Times New Roman" w:cs="Mangal"/>
      <w:szCs w:val="18"/>
      <w:lang w:eastAsia="hi-IN" w:bidi="hi-IN"/>
    </w:rPr>
  </w:style>
  <w:style w:type="character" w:styleId="af5">
    <w:name w:val="annotation reference"/>
    <w:basedOn w:val="a0"/>
    <w:rPr>
      <w:sz w:val="16"/>
      <w:szCs w:val="16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sz w:val="22"/>
      <w:szCs w:val="22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sz w:val="22"/>
    </w:rPr>
  </w:style>
  <w:style w:type="character" w:customStyle="1" w:styleId="ListLabel6">
    <w:name w:val="ListLabel 6"/>
    <w:rPr>
      <w:rFonts w:cs="Times New Roman"/>
      <w:sz w:val="20"/>
      <w:szCs w:val="22"/>
    </w:rPr>
  </w:style>
  <w:style w:type="character" w:customStyle="1" w:styleId="ListLabel7">
    <w:name w:val="ListLabel 7"/>
    <w:rPr>
      <w:rFonts w:cs="Times New Roman"/>
      <w:b w:val="0"/>
      <w:bCs w:val="0"/>
      <w:i w:val="0"/>
      <w:iCs w:val="0"/>
      <w:sz w:val="22"/>
    </w:r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b w:val="0"/>
      <w:i w:val="0"/>
      <w:sz w:val="22"/>
      <w:szCs w:val="22"/>
    </w:rPr>
  </w:style>
  <w:style w:type="character" w:customStyle="1" w:styleId="ListLabel11">
    <w:name w:val="ListLabel 11"/>
    <w:rPr>
      <w:rFonts w:cs="Times New Roman"/>
      <w:b w:val="0"/>
      <w:bCs w:val="0"/>
      <w:i w:val="0"/>
      <w:iCs w:val="0"/>
      <w:sz w:val="22"/>
    </w:rPr>
  </w:style>
  <w:style w:type="character" w:customStyle="1" w:styleId="ListLabel12">
    <w:name w:val="ListLabel 12"/>
    <w:rPr>
      <w:rFonts w:cs="Times New Roman"/>
      <w:b w:val="0"/>
      <w:bCs w:val="0"/>
      <w:i w:val="0"/>
      <w:iCs w:val="0"/>
    </w:rPr>
  </w:style>
  <w:style w:type="character" w:customStyle="1" w:styleId="ListLabel13">
    <w:name w:val="ListLabel 13"/>
    <w:rPr>
      <w:rFonts w:cs="Times New Roman"/>
      <w:b w:val="0"/>
      <w:bCs w:val="0"/>
      <w:i w:val="0"/>
      <w:iCs w:val="0"/>
      <w:sz w:val="22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b w:val="0"/>
      <w:bCs w:val="0"/>
      <w:i w:val="0"/>
      <w:iCs w:val="0"/>
      <w:sz w:val="22"/>
    </w:rPr>
  </w:style>
  <w:style w:type="character" w:customStyle="1" w:styleId="ListLabel18">
    <w:name w:val="ListLabel 18"/>
    <w:rPr>
      <w:rFonts w:cs="Times New Roman"/>
      <w:b w:val="0"/>
      <w:bCs w:val="0"/>
      <w:i w:val="0"/>
      <w:iCs w:val="0"/>
      <w:sz w:val="22"/>
    </w:rPr>
  </w:style>
  <w:style w:type="character" w:customStyle="1" w:styleId="ListLabel19">
    <w:name w:val="ListLabel 19"/>
    <w:rPr>
      <w:rFonts w:cs="Times New Roman"/>
      <w:b w:val="0"/>
      <w:bCs w:val="0"/>
      <w:i w:val="0"/>
      <w:iCs w:val="0"/>
      <w:sz w:val="22"/>
    </w:rPr>
  </w:style>
  <w:style w:type="character" w:customStyle="1" w:styleId="ListLabel20">
    <w:name w:val="ListLabel 20"/>
    <w:rPr>
      <w:rFonts w:cs="Times New Roman"/>
      <w:b w:val="0"/>
      <w:bCs w:val="0"/>
      <w:i w:val="0"/>
      <w:iCs w:val="0"/>
      <w:sz w:val="22"/>
    </w:rPr>
  </w:style>
  <w:style w:type="character" w:customStyle="1" w:styleId="ListLabel21">
    <w:name w:val="ListLabel 21"/>
    <w:rPr>
      <w:rFonts w:cs="Times New Roman"/>
      <w:b w:val="0"/>
      <w:bCs w:val="0"/>
      <w:i w:val="0"/>
      <w:iCs w:val="0"/>
      <w:sz w:val="22"/>
    </w:rPr>
  </w:style>
  <w:style w:type="character" w:customStyle="1" w:styleId="ListLabel22">
    <w:name w:val="ListLabel 22"/>
    <w:rPr>
      <w:b/>
    </w:rPr>
  </w:style>
  <w:style w:type="character" w:customStyle="1" w:styleId="ListLabel23">
    <w:name w:val="ListLabel 23"/>
    <w:rPr>
      <w:b/>
    </w:rPr>
  </w:style>
  <w:style w:type="character" w:customStyle="1" w:styleId="ListLabel24">
    <w:name w:val="ListLabel 24"/>
    <w:rPr>
      <w:b w:val="0"/>
      <w:i w:val="0"/>
      <w:sz w:val="22"/>
      <w:szCs w:val="22"/>
    </w:rPr>
  </w:style>
  <w:style w:type="character" w:customStyle="1" w:styleId="ListLabel25">
    <w:name w:val="ListLabel 25"/>
    <w:rPr>
      <w:b w:val="0"/>
      <w:i w:val="0"/>
      <w:sz w:val="22"/>
      <w:szCs w:val="22"/>
    </w:rPr>
  </w:style>
  <w:style w:type="character" w:customStyle="1" w:styleId="ListLabel26">
    <w:name w:val="ListLabel 26"/>
    <w:rPr>
      <w:rFonts w:eastAsia="SimSun" w:cs="Times New Roman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color w:val="00000A"/>
    </w:rPr>
  </w:style>
  <w:style w:type="character" w:customStyle="1" w:styleId="ListLabel40">
    <w:name w:val="ListLabel 40"/>
    <w:rPr>
      <w:color w:val="00000A"/>
    </w:rPr>
  </w:style>
  <w:style w:type="character" w:customStyle="1" w:styleId="ListLabel41">
    <w:name w:val="ListLabel 41"/>
    <w:rPr>
      <w:color w:val="00000A"/>
    </w:rPr>
  </w:style>
  <w:style w:type="character" w:customStyle="1" w:styleId="ListLabel42">
    <w:name w:val="ListLabel 42"/>
    <w:rPr>
      <w:color w:val="00000A"/>
    </w:rPr>
  </w:style>
  <w:style w:type="character" w:customStyle="1" w:styleId="ListLabel43">
    <w:name w:val="ListLabel 43"/>
    <w:rPr>
      <w:color w:val="00000A"/>
    </w:rPr>
  </w:style>
  <w:style w:type="character" w:customStyle="1" w:styleId="ListLabel44">
    <w:name w:val="ListLabel 44"/>
    <w:rPr>
      <w:color w:val="00000A"/>
    </w:rPr>
  </w:style>
  <w:style w:type="character" w:customStyle="1" w:styleId="ListLabel45">
    <w:name w:val="ListLabel 45"/>
    <w:rPr>
      <w:color w:val="00000A"/>
    </w:rPr>
  </w:style>
  <w:style w:type="character" w:customStyle="1" w:styleId="ListLabel46">
    <w:name w:val="ListLabel 46"/>
    <w:rPr>
      <w:color w:val="00000A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eastAsia="Times New Roman" w:cs="Times New Roman"/>
      <w:sz w:val="22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b w:val="0"/>
      <w:sz w:val="22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  <w:sz w:val="22"/>
    </w:rPr>
  </w:style>
  <w:style w:type="character" w:customStyle="1" w:styleId="ListLabel57">
    <w:name w:val="ListLabel 57"/>
    <w:rPr>
      <w:color w:val="00000A"/>
    </w:rPr>
  </w:style>
  <w:style w:type="character" w:customStyle="1" w:styleId="ListLabel58">
    <w:name w:val="ListLabel 58"/>
    <w:rPr>
      <w:color w:val="00000A"/>
    </w:rPr>
  </w:style>
  <w:style w:type="character" w:customStyle="1" w:styleId="ListLabel59">
    <w:name w:val="ListLabel 59"/>
    <w:rPr>
      <w:color w:val="00000A"/>
    </w:rPr>
  </w:style>
  <w:style w:type="character" w:customStyle="1" w:styleId="ListLabel60">
    <w:name w:val="ListLabel 60"/>
    <w:rPr>
      <w:color w:val="00000A"/>
    </w:rPr>
  </w:style>
  <w:style w:type="character" w:customStyle="1" w:styleId="ListLabel61">
    <w:name w:val="ListLabel 61"/>
    <w:rPr>
      <w:color w:val="00000A"/>
    </w:rPr>
  </w:style>
  <w:style w:type="character" w:customStyle="1" w:styleId="ListLabel62">
    <w:name w:val="ListLabel 62"/>
    <w:rPr>
      <w:color w:val="00000A"/>
    </w:rPr>
  </w:style>
  <w:style w:type="character" w:customStyle="1" w:styleId="ListLabel63">
    <w:name w:val="ListLabel 63"/>
    <w:rPr>
      <w:color w:val="00000A"/>
    </w:rPr>
  </w:style>
  <w:style w:type="character" w:customStyle="1" w:styleId="ListLabel64">
    <w:name w:val="ListLabel 64"/>
    <w:rPr>
      <w:color w:val="00000A"/>
    </w:rPr>
  </w:style>
  <w:style w:type="character" w:customStyle="1" w:styleId="ListLabel65">
    <w:name w:val="ListLabel 65"/>
    <w:rPr>
      <w:rFonts w:cs="Symbol"/>
      <w:sz w:val="22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Times New Roman"/>
      <w:sz w:val="22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b w:val="0"/>
      <w:sz w:val="22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  <w:sz w:val="22"/>
    </w:rPr>
  </w:style>
  <w:style w:type="character" w:customStyle="1" w:styleId="ListLabel86">
    <w:name w:val="ListLabel 86"/>
    <w:rPr>
      <w:color w:val="00000A"/>
    </w:rPr>
  </w:style>
  <w:style w:type="character" w:customStyle="1" w:styleId="ListLabel87">
    <w:name w:val="ListLabel 87"/>
    <w:rPr>
      <w:color w:val="00000A"/>
    </w:rPr>
  </w:style>
  <w:style w:type="character" w:customStyle="1" w:styleId="ListLabel88">
    <w:name w:val="ListLabel 88"/>
    <w:rPr>
      <w:color w:val="00000A"/>
    </w:rPr>
  </w:style>
  <w:style w:type="character" w:customStyle="1" w:styleId="ListLabel89">
    <w:name w:val="ListLabel 89"/>
    <w:rPr>
      <w:color w:val="00000A"/>
    </w:rPr>
  </w:style>
  <w:style w:type="character" w:customStyle="1" w:styleId="ListLabel90">
    <w:name w:val="ListLabel 90"/>
    <w:rPr>
      <w:color w:val="00000A"/>
    </w:rPr>
  </w:style>
  <w:style w:type="character" w:customStyle="1" w:styleId="ListLabel91">
    <w:name w:val="ListLabel 91"/>
    <w:rPr>
      <w:color w:val="00000A"/>
    </w:rPr>
  </w:style>
  <w:style w:type="character" w:customStyle="1" w:styleId="ListLabel92">
    <w:name w:val="ListLabel 92"/>
    <w:rPr>
      <w:color w:val="00000A"/>
    </w:rPr>
  </w:style>
  <w:style w:type="character" w:customStyle="1" w:styleId="ListLabel93">
    <w:name w:val="ListLabel 93"/>
    <w:rPr>
      <w:color w:val="00000A"/>
    </w:rPr>
  </w:style>
  <w:style w:type="character" w:customStyle="1" w:styleId="ListLabel94">
    <w:name w:val="ListLabel 94"/>
    <w:rPr>
      <w:rFonts w:cs="Symbol"/>
      <w:sz w:val="22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cs="Symbol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cs="Times New Roman"/>
      <w:sz w:val="22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6">
    <w:name w:val="ListLabel 106"/>
    <w:rPr>
      <w:rFonts w:cs="Symbol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Wingdings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Wingdings"/>
    </w:rPr>
  </w:style>
  <w:style w:type="character" w:customStyle="1" w:styleId="ListLabel112">
    <w:name w:val="ListLabel 112"/>
    <w:rPr>
      <w:b w:val="0"/>
      <w:sz w:val="22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  <w:sz w:val="22"/>
    </w:rPr>
  </w:style>
  <w:style w:type="character" w:customStyle="1" w:styleId="ListLabel115">
    <w:name w:val="ListLabel 115"/>
    <w:rPr>
      <w:color w:val="00000A"/>
    </w:rPr>
  </w:style>
  <w:style w:type="character" w:customStyle="1" w:styleId="ListLabel116">
    <w:name w:val="ListLabel 116"/>
    <w:rPr>
      <w:color w:val="00000A"/>
    </w:rPr>
  </w:style>
  <w:style w:type="character" w:customStyle="1" w:styleId="ListLabel117">
    <w:name w:val="ListLabel 117"/>
    <w:rPr>
      <w:color w:val="00000A"/>
    </w:rPr>
  </w:style>
  <w:style w:type="character" w:customStyle="1" w:styleId="ListLabel118">
    <w:name w:val="ListLabel 118"/>
    <w:rPr>
      <w:color w:val="00000A"/>
    </w:rPr>
  </w:style>
  <w:style w:type="character" w:customStyle="1" w:styleId="ListLabel119">
    <w:name w:val="ListLabel 119"/>
    <w:rPr>
      <w:color w:val="00000A"/>
    </w:rPr>
  </w:style>
  <w:style w:type="character" w:customStyle="1" w:styleId="ListLabel120">
    <w:name w:val="ListLabel 120"/>
    <w:rPr>
      <w:color w:val="00000A"/>
    </w:rPr>
  </w:style>
  <w:style w:type="character" w:customStyle="1" w:styleId="ListLabel121">
    <w:name w:val="ListLabel 121"/>
    <w:rPr>
      <w:color w:val="00000A"/>
    </w:rPr>
  </w:style>
  <w:style w:type="character" w:customStyle="1" w:styleId="ListLabel122">
    <w:name w:val="ListLabel 122"/>
    <w:rPr>
      <w:color w:val="00000A"/>
    </w:rPr>
  </w:style>
  <w:style w:type="character" w:customStyle="1" w:styleId="ListLabel123">
    <w:name w:val="ListLabel 123"/>
    <w:rPr>
      <w:rFonts w:cs="Symbol"/>
      <w:sz w:val="22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cs="Symbol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Wingdings"/>
    </w:rPr>
  </w:style>
  <w:style w:type="character" w:customStyle="1" w:styleId="ListLabel129">
    <w:name w:val="ListLabel 129"/>
    <w:rPr>
      <w:rFonts w:cs="Symbol"/>
    </w:rPr>
  </w:style>
  <w:style w:type="character" w:customStyle="1" w:styleId="ListLabel130">
    <w:name w:val="ListLabel 130"/>
    <w:rPr>
      <w:rFonts w:cs="Courier New"/>
    </w:rPr>
  </w:style>
  <w:style w:type="character" w:customStyle="1" w:styleId="ListLabel131">
    <w:name w:val="ListLabel 131"/>
    <w:rPr>
      <w:rFonts w:cs="Wingdings"/>
    </w:rPr>
  </w:style>
  <w:style w:type="character" w:customStyle="1" w:styleId="ListLabel132">
    <w:name w:val="ListLabel 132"/>
    <w:rPr>
      <w:rFonts w:cs="Times New Roman"/>
      <w:sz w:val="22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Symbol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Wingdings"/>
    </w:rPr>
  </w:style>
  <w:style w:type="character" w:customStyle="1" w:styleId="ListLabel138">
    <w:name w:val="ListLabel 138"/>
    <w:rPr>
      <w:rFonts w:cs="Symbol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b w:val="0"/>
      <w:sz w:val="22"/>
    </w:rPr>
  </w:style>
  <w:style w:type="character" w:customStyle="1" w:styleId="30">
    <w:name w:val="Заголовок 3 Знак"/>
    <w:basedOn w:val="a0"/>
    <w:rPr>
      <w:rFonts w:ascii="Cambria" w:hAnsi="Cambria" w:cs="Mangal"/>
      <w:color w:val="243F60"/>
      <w:sz w:val="24"/>
      <w:szCs w:val="21"/>
      <w:lang w:eastAsia="hi-IN" w:bidi="hi-IN"/>
    </w:rPr>
  </w:style>
  <w:style w:type="character" w:customStyle="1" w:styleId="15">
    <w:name w:val="Текст примечания Знак1"/>
    <w:basedOn w:val="a0"/>
    <w:rPr>
      <w:rFonts w:ascii="Times New Roman" w:eastAsia="SimSun" w:hAnsi="Times New Roman" w:cs="Mangal"/>
      <w:color w:val="00000A"/>
      <w:szCs w:val="18"/>
      <w:lang w:eastAsia="hi-IN" w:bidi="hi-IN"/>
    </w:rPr>
  </w:style>
  <w:style w:type="character" w:customStyle="1" w:styleId="af6">
    <w:name w:val="Тема примечания Знак"/>
    <w:basedOn w:val="15"/>
    <w:rPr>
      <w:rFonts w:ascii="Times New Roman" w:eastAsia="SimSun" w:hAnsi="Times New Roman" w:cs="Mangal"/>
      <w:b/>
      <w:bCs/>
      <w:color w:val="00000A"/>
      <w:szCs w:val="18"/>
      <w:lang w:eastAsia="hi-IN" w:bidi="hi-IN"/>
    </w:rPr>
  </w:style>
  <w:style w:type="character" w:customStyle="1" w:styleId="blk">
    <w:name w:val="blk"/>
    <w:rPr>
      <w:rFonts w:cs="Times New Roman"/>
    </w:rPr>
  </w:style>
  <w:style w:type="character" w:customStyle="1" w:styleId="af7">
    <w:name w:val="Текст сноски Знак"/>
    <w:basedOn w:val="a0"/>
    <w:rPr>
      <w:rFonts w:ascii="Times New Roman" w:eastAsia="SimSun" w:hAnsi="Times New Roman" w:cs="Mangal"/>
      <w:color w:val="00000A"/>
      <w:szCs w:val="18"/>
      <w:lang w:eastAsia="hi-IN" w:bidi="hi-IN"/>
    </w:rPr>
  </w:style>
  <w:style w:type="character" w:styleId="af8">
    <w:name w:val="footnote reference"/>
    <w:rPr>
      <w:position w:val="0"/>
      <w:vertAlign w:val="superscript"/>
    </w:rPr>
  </w:style>
  <w:style w:type="character" w:customStyle="1" w:styleId="Bodytext">
    <w:name w:val="Body text_"/>
    <w:rPr>
      <w:rFonts w:ascii="Times New Roman" w:eastAsia="Times New Roman" w:hAnsi="Times New Roman"/>
    </w:rPr>
  </w:style>
  <w:style w:type="character" w:customStyle="1" w:styleId="Bodytext2">
    <w:name w:val="Body text (2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subscript"/>
      <w:lang w:val="ru-RU" w:eastAsia="ru-RU" w:bidi="ru-RU"/>
    </w:rPr>
  </w:style>
  <w:style w:type="character" w:customStyle="1" w:styleId="Bodytext20">
    <w:name w:val="Body text (2)_"/>
    <w:rPr>
      <w:rFonts w:ascii="Times New Roman" w:eastAsia="Times New Roman" w:hAnsi="Times New Roman"/>
      <w:b/>
      <w:bCs/>
    </w:rPr>
  </w:style>
  <w:style w:type="character" w:customStyle="1" w:styleId="Heading40">
    <w:name w:val="Heading #4_"/>
    <w:basedOn w:val="a0"/>
    <w:rPr>
      <w:rFonts w:ascii="Times New Roman" w:hAnsi="Times New Roman"/>
      <w:b/>
      <w:bCs/>
      <w:sz w:val="18"/>
      <w:szCs w:val="18"/>
    </w:rPr>
  </w:style>
  <w:style w:type="character" w:customStyle="1" w:styleId="Heading20">
    <w:name w:val="Heading #2_"/>
    <w:basedOn w:val="a0"/>
    <w:rPr>
      <w:rFonts w:ascii="Times New Roman" w:hAnsi="Times New Roman"/>
      <w:b/>
      <w:bCs/>
      <w:spacing w:val="10"/>
      <w:sz w:val="17"/>
      <w:szCs w:val="17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b/>
    </w:rPr>
  </w:style>
  <w:style w:type="character" w:customStyle="1" w:styleId="ListLabel144">
    <w:name w:val="ListLabel 144"/>
    <w:rPr>
      <w:color w:val="000000"/>
    </w:rPr>
  </w:style>
  <w:style w:type="character" w:customStyle="1" w:styleId="ListLabel145">
    <w:name w:val="ListLabel 145"/>
    <w:rPr>
      <w:rFonts w:eastAsia="Calibri" w:cs="Times New Roman"/>
      <w:b w:val="0"/>
      <w:i w:val="0"/>
    </w:rPr>
  </w:style>
  <w:style w:type="character" w:customStyle="1" w:styleId="ListLabel146">
    <w:name w:val="ListLabel 146"/>
    <w:rPr>
      <w:b w:val="0"/>
    </w:rPr>
  </w:style>
  <w:style w:type="character" w:customStyle="1" w:styleId="ListLabel147">
    <w:name w:val="ListLabel 147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</w:rPr>
  </w:style>
  <w:style w:type="character" w:customStyle="1" w:styleId="ListLabel148">
    <w:name w:val="ListLabel 148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subscript"/>
    </w:rPr>
  </w:style>
  <w:style w:type="character" w:customStyle="1" w:styleId="ListLabel149">
    <w:name w:val="ListLabel 149"/>
    <w:rPr>
      <w:rFonts w:cs="Times New Roman"/>
      <w:b/>
      <w:bCs/>
      <w:iCs/>
      <w:sz w:val="22"/>
      <w:szCs w:val="22"/>
      <w:shd w:val="clear" w:color="auto" w:fill="FFFFFF"/>
    </w:rPr>
  </w:style>
  <w:style w:type="character" w:styleId="af9">
    <w:name w:val="Book Title"/>
    <w:rPr>
      <w:b/>
      <w:bCs/>
      <w:smallCaps/>
      <w:spacing w:val="5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Юристконсульт</dc:creator>
  <cp:lastModifiedBy>BUH</cp:lastModifiedBy>
  <cp:revision>4</cp:revision>
  <cp:lastPrinted>2020-12-22T13:14:00Z</cp:lastPrinted>
  <dcterms:created xsi:type="dcterms:W3CDTF">2026-01-16T04:22:00Z</dcterms:created>
  <dcterms:modified xsi:type="dcterms:W3CDTF">2026-01-19T09:17:00Z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