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88E2" w14:textId="77777777" w:rsidR="00DA3E79" w:rsidRPr="005566EF" w:rsidRDefault="00DA3E79" w:rsidP="00DA3E79">
      <w:pPr>
        <w:pStyle w:val="ConsPlusNormal"/>
        <w:jc w:val="right"/>
        <w:rPr>
          <w:rFonts w:ascii="Times New Roman" w:hAnsi="Times New Roman" w:cs="Times New Roman"/>
          <w:sz w:val="24"/>
          <w:szCs w:val="24"/>
        </w:rPr>
      </w:pPr>
      <w:r w:rsidRPr="005566EF">
        <w:rPr>
          <w:rFonts w:ascii="Times New Roman" w:hAnsi="Times New Roman" w:cs="Times New Roman"/>
          <w:sz w:val="24"/>
          <w:szCs w:val="24"/>
        </w:rPr>
        <w:t>ПРОЕКТ</w:t>
      </w:r>
    </w:p>
    <w:p w14:paraId="06A00C03" w14:textId="77777777" w:rsidR="006D1F84" w:rsidRPr="003A2B77" w:rsidRDefault="00275F66">
      <w:pPr>
        <w:pStyle w:val="ConsPlusNormal"/>
        <w:jc w:val="center"/>
        <w:rPr>
          <w:rFonts w:ascii="Times New Roman" w:hAnsi="Times New Roman" w:cs="Times New Roman"/>
          <w:sz w:val="24"/>
          <w:szCs w:val="24"/>
        </w:rPr>
      </w:pPr>
      <w:r>
        <w:rPr>
          <w:rFonts w:ascii="Times New Roman" w:hAnsi="Times New Roman" w:cs="Times New Roman"/>
          <w:sz w:val="24"/>
          <w:szCs w:val="24"/>
        </w:rPr>
        <w:t>Договор</w:t>
      </w:r>
      <w:r w:rsidR="008146BD" w:rsidRPr="003A2B77">
        <w:rPr>
          <w:rFonts w:ascii="Times New Roman" w:hAnsi="Times New Roman" w:cs="Times New Roman"/>
          <w:sz w:val="24"/>
          <w:szCs w:val="24"/>
        </w:rPr>
        <w:t xml:space="preserve"> №</w:t>
      </w:r>
      <w:r w:rsidR="006D1F84" w:rsidRPr="003A2B77">
        <w:rPr>
          <w:rFonts w:ascii="Times New Roman" w:hAnsi="Times New Roman" w:cs="Times New Roman"/>
          <w:sz w:val="24"/>
          <w:szCs w:val="24"/>
        </w:rPr>
        <w:t xml:space="preserve"> </w:t>
      </w:r>
      <w:r w:rsidR="00280E62" w:rsidRPr="005566EF">
        <w:rPr>
          <w:rFonts w:ascii="Times New Roman" w:hAnsi="Times New Roman" w:cs="Times New Roman"/>
          <w:sz w:val="24"/>
          <w:szCs w:val="24"/>
        </w:rPr>
        <w:t>____</w:t>
      </w:r>
      <w:r w:rsidR="00A0616A">
        <w:rPr>
          <w:rFonts w:ascii="Times New Roman" w:hAnsi="Times New Roman" w:cs="Times New Roman"/>
          <w:sz w:val="24"/>
          <w:szCs w:val="24"/>
        </w:rPr>
        <w:t xml:space="preserve"> </w:t>
      </w:r>
    </w:p>
    <w:p w14:paraId="44F994A0" w14:textId="77777777" w:rsidR="006D1F84" w:rsidRDefault="006D1F84">
      <w:pPr>
        <w:pStyle w:val="ConsPlusNormal"/>
        <w:jc w:val="center"/>
        <w:rPr>
          <w:rFonts w:ascii="Times New Roman" w:hAnsi="Times New Roman" w:cs="Times New Roman"/>
          <w:sz w:val="24"/>
          <w:szCs w:val="24"/>
        </w:rPr>
      </w:pPr>
      <w:r w:rsidRPr="003A2B77">
        <w:rPr>
          <w:rFonts w:ascii="Times New Roman" w:hAnsi="Times New Roman" w:cs="Times New Roman"/>
          <w:sz w:val="24"/>
          <w:szCs w:val="24"/>
        </w:rPr>
        <w:t>на оказание охранных услуг</w:t>
      </w:r>
    </w:p>
    <w:p w14:paraId="35C7872E" w14:textId="77777777" w:rsidR="006D1F84" w:rsidRPr="003A2B77" w:rsidRDefault="006D1F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8"/>
        <w:gridCol w:w="3742"/>
      </w:tblGrid>
      <w:tr w:rsidR="006D1F84" w:rsidRPr="003A2B77" w14:paraId="2CF46CC5" w14:textId="77777777">
        <w:tc>
          <w:tcPr>
            <w:tcW w:w="3402" w:type="dxa"/>
            <w:tcBorders>
              <w:top w:val="nil"/>
              <w:left w:val="nil"/>
              <w:bottom w:val="nil"/>
              <w:right w:val="nil"/>
            </w:tcBorders>
          </w:tcPr>
          <w:p w14:paraId="4299CD5F" w14:textId="77777777" w:rsidR="006D1F84" w:rsidRPr="003A2B77" w:rsidRDefault="006D1F84">
            <w:pPr>
              <w:pStyle w:val="ConsPlusNormal"/>
              <w:jc w:val="center"/>
              <w:rPr>
                <w:rFonts w:ascii="Times New Roman" w:hAnsi="Times New Roman" w:cs="Times New Roman"/>
                <w:sz w:val="24"/>
                <w:szCs w:val="24"/>
              </w:rPr>
            </w:pPr>
            <w:r w:rsidRPr="003A2B77">
              <w:rPr>
                <w:rFonts w:ascii="Times New Roman" w:hAnsi="Times New Roman" w:cs="Times New Roman"/>
                <w:sz w:val="24"/>
                <w:szCs w:val="24"/>
              </w:rPr>
              <w:t xml:space="preserve">г. </w:t>
            </w:r>
            <w:r w:rsidR="00275F66">
              <w:rPr>
                <w:rFonts w:ascii="Times New Roman" w:hAnsi="Times New Roman" w:cs="Times New Roman"/>
                <w:sz w:val="24"/>
                <w:szCs w:val="24"/>
              </w:rPr>
              <w:t>Новокузнецк</w:t>
            </w:r>
          </w:p>
          <w:p w14:paraId="2168914D" w14:textId="77777777" w:rsidR="006D1F84" w:rsidRPr="003A2B77" w:rsidRDefault="006D1F84">
            <w:pPr>
              <w:pStyle w:val="ConsPlusNormal"/>
              <w:jc w:val="center"/>
              <w:rPr>
                <w:rFonts w:ascii="Times New Roman" w:hAnsi="Times New Roman" w:cs="Times New Roman"/>
                <w:sz w:val="24"/>
                <w:szCs w:val="24"/>
              </w:rPr>
            </w:pPr>
          </w:p>
        </w:tc>
        <w:tc>
          <w:tcPr>
            <w:tcW w:w="1928" w:type="dxa"/>
            <w:tcBorders>
              <w:top w:val="nil"/>
              <w:left w:val="nil"/>
              <w:bottom w:val="nil"/>
              <w:right w:val="nil"/>
            </w:tcBorders>
          </w:tcPr>
          <w:p w14:paraId="439AFE01" w14:textId="77777777" w:rsidR="006D1F84" w:rsidRPr="003A2B77" w:rsidRDefault="006D1F84">
            <w:pPr>
              <w:pStyle w:val="ConsPlusNormal"/>
              <w:rPr>
                <w:rFonts w:ascii="Times New Roman" w:hAnsi="Times New Roman" w:cs="Times New Roman"/>
                <w:sz w:val="24"/>
                <w:szCs w:val="24"/>
              </w:rPr>
            </w:pPr>
          </w:p>
        </w:tc>
        <w:tc>
          <w:tcPr>
            <w:tcW w:w="3742" w:type="dxa"/>
            <w:tcBorders>
              <w:top w:val="nil"/>
              <w:left w:val="nil"/>
              <w:bottom w:val="nil"/>
              <w:right w:val="nil"/>
            </w:tcBorders>
          </w:tcPr>
          <w:p w14:paraId="2C0F4DB2" w14:textId="7191989F" w:rsidR="006D1F84" w:rsidRPr="003A2B77" w:rsidRDefault="00DA3E7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“___</w:t>
            </w:r>
            <w:r w:rsidR="006E5961">
              <w:rPr>
                <w:rFonts w:ascii="Times New Roman" w:hAnsi="Times New Roman" w:cs="Times New Roman"/>
                <w:sz w:val="24"/>
                <w:szCs w:val="24"/>
              </w:rPr>
              <w:t xml:space="preserve"> </w:t>
            </w:r>
            <w:r w:rsidR="006D1F84" w:rsidRPr="003A2B77">
              <w:rPr>
                <w:rFonts w:ascii="Times New Roman" w:hAnsi="Times New Roman" w:cs="Times New Roman"/>
                <w:sz w:val="24"/>
                <w:szCs w:val="24"/>
              </w:rPr>
              <w:t>"</w:t>
            </w:r>
            <w:r w:rsidR="00A0616A">
              <w:rPr>
                <w:rFonts w:ascii="Times New Roman" w:hAnsi="Times New Roman" w:cs="Times New Roman"/>
                <w:sz w:val="24"/>
                <w:szCs w:val="24"/>
              </w:rPr>
              <w:t xml:space="preserve"> </w:t>
            </w:r>
            <w:r>
              <w:rPr>
                <w:rFonts w:ascii="Times New Roman" w:hAnsi="Times New Roman" w:cs="Times New Roman"/>
                <w:sz w:val="24"/>
                <w:szCs w:val="24"/>
                <w:lang w:val="en-US"/>
              </w:rPr>
              <w:t>___________</w:t>
            </w:r>
            <w:r w:rsidR="0080368C">
              <w:rPr>
                <w:rFonts w:ascii="Times New Roman" w:hAnsi="Times New Roman" w:cs="Times New Roman"/>
                <w:sz w:val="24"/>
                <w:szCs w:val="24"/>
              </w:rPr>
              <w:t xml:space="preserve"> </w:t>
            </w:r>
            <w:r w:rsidR="006D1F84" w:rsidRPr="003A2B77">
              <w:rPr>
                <w:rFonts w:ascii="Times New Roman" w:hAnsi="Times New Roman" w:cs="Times New Roman"/>
                <w:sz w:val="24"/>
                <w:szCs w:val="24"/>
              </w:rPr>
              <w:t>20</w:t>
            </w:r>
            <w:r w:rsidR="00C8228C">
              <w:rPr>
                <w:rFonts w:ascii="Times New Roman" w:hAnsi="Times New Roman" w:cs="Times New Roman"/>
                <w:sz w:val="24"/>
                <w:szCs w:val="24"/>
              </w:rPr>
              <w:t>2</w:t>
            </w:r>
            <w:r w:rsidR="00657F3D">
              <w:rPr>
                <w:rFonts w:ascii="Times New Roman" w:hAnsi="Times New Roman" w:cs="Times New Roman"/>
                <w:sz w:val="24"/>
                <w:szCs w:val="24"/>
              </w:rPr>
              <w:t>6</w:t>
            </w:r>
            <w:r w:rsidR="006D1F84" w:rsidRPr="003A2B77">
              <w:rPr>
                <w:rFonts w:ascii="Times New Roman" w:hAnsi="Times New Roman" w:cs="Times New Roman"/>
                <w:sz w:val="24"/>
                <w:szCs w:val="24"/>
              </w:rPr>
              <w:t xml:space="preserve"> г.</w:t>
            </w:r>
          </w:p>
          <w:p w14:paraId="62247DA1" w14:textId="77777777" w:rsidR="006D1F84" w:rsidRPr="003A2B77" w:rsidRDefault="006D1F84">
            <w:pPr>
              <w:pStyle w:val="ConsPlusNormal"/>
              <w:jc w:val="center"/>
              <w:rPr>
                <w:rFonts w:ascii="Times New Roman" w:hAnsi="Times New Roman" w:cs="Times New Roman"/>
                <w:sz w:val="24"/>
                <w:szCs w:val="24"/>
              </w:rPr>
            </w:pPr>
          </w:p>
        </w:tc>
      </w:tr>
    </w:tbl>
    <w:p w14:paraId="37FD8EE5" w14:textId="77777777" w:rsidR="007F535B" w:rsidRPr="007F535B" w:rsidRDefault="00275F66" w:rsidP="007F535B">
      <w:pPr>
        <w:ind w:firstLine="709"/>
        <w:rPr>
          <w:bCs/>
          <w:color w:val="auto"/>
          <w:sz w:val="24"/>
          <w:szCs w:val="24"/>
        </w:rPr>
      </w:pPr>
      <w:bookmarkStart w:id="0" w:name="P84"/>
      <w:bookmarkEnd w:id="0"/>
      <w:r w:rsidRPr="00275F66">
        <w:rPr>
          <w:sz w:val="24"/>
          <w:szCs w:val="24"/>
        </w:rPr>
        <w:t xml:space="preserve">Государственное </w:t>
      </w:r>
      <w:r w:rsidR="00750535">
        <w:rPr>
          <w:sz w:val="24"/>
          <w:szCs w:val="24"/>
        </w:rPr>
        <w:t xml:space="preserve">автономное </w:t>
      </w:r>
      <w:r w:rsidRPr="00275F66">
        <w:rPr>
          <w:sz w:val="24"/>
          <w:szCs w:val="24"/>
        </w:rPr>
        <w:t xml:space="preserve">профессиональное образовательное учреждение «Новокузнецкий </w:t>
      </w:r>
      <w:r w:rsidR="00750535">
        <w:rPr>
          <w:sz w:val="24"/>
          <w:szCs w:val="24"/>
        </w:rPr>
        <w:t>торгово-экономический техникум</w:t>
      </w:r>
      <w:r w:rsidRPr="00275F66">
        <w:rPr>
          <w:sz w:val="24"/>
          <w:szCs w:val="24"/>
        </w:rPr>
        <w:t>» (Г</w:t>
      </w:r>
      <w:r w:rsidR="00750535">
        <w:rPr>
          <w:sz w:val="24"/>
          <w:szCs w:val="24"/>
        </w:rPr>
        <w:t>А</w:t>
      </w:r>
      <w:r w:rsidRPr="00275F66">
        <w:rPr>
          <w:sz w:val="24"/>
          <w:szCs w:val="24"/>
        </w:rPr>
        <w:t>ПОУ Н</w:t>
      </w:r>
      <w:r w:rsidR="00750535">
        <w:rPr>
          <w:sz w:val="24"/>
          <w:szCs w:val="24"/>
        </w:rPr>
        <w:t>ТЭТ</w:t>
      </w:r>
      <w:r w:rsidRPr="00275F66">
        <w:rPr>
          <w:sz w:val="24"/>
          <w:szCs w:val="24"/>
        </w:rPr>
        <w:t xml:space="preserve">), именуемое в дальнейшем «Заказчик», в лице директора </w:t>
      </w:r>
      <w:r w:rsidR="00750535">
        <w:rPr>
          <w:sz w:val="24"/>
          <w:szCs w:val="24"/>
        </w:rPr>
        <w:t>Сметанниковой Юлии Валерьевны</w:t>
      </w:r>
      <w:r w:rsidRPr="00275F66">
        <w:rPr>
          <w:sz w:val="24"/>
          <w:szCs w:val="24"/>
        </w:rPr>
        <w:t>, действующего на основании Устава, с одной стороны, и</w:t>
      </w:r>
      <w:r w:rsidR="00CC6421">
        <w:rPr>
          <w:sz w:val="24"/>
          <w:szCs w:val="24"/>
        </w:rPr>
        <w:t xml:space="preserve"> </w:t>
      </w:r>
      <w:r w:rsidR="00DA3E79" w:rsidRPr="00DA3E79">
        <w:rPr>
          <w:sz w:val="24"/>
          <w:szCs w:val="24"/>
        </w:rPr>
        <w:t>_________________________________</w:t>
      </w:r>
      <w:r w:rsidR="00CC6421" w:rsidRPr="007F535B">
        <w:rPr>
          <w:sz w:val="24"/>
          <w:szCs w:val="24"/>
        </w:rPr>
        <w:t xml:space="preserve"> </w:t>
      </w:r>
      <w:r w:rsidRPr="007F535B">
        <w:rPr>
          <w:sz w:val="24"/>
          <w:szCs w:val="24"/>
        </w:rPr>
        <w:t xml:space="preserve">именуемое в дальнейшем «Исполнитель», в лице </w:t>
      </w:r>
      <w:r w:rsidR="00DA3E79" w:rsidRPr="00DA3E79">
        <w:rPr>
          <w:sz w:val="24"/>
          <w:szCs w:val="24"/>
        </w:rPr>
        <w:t>________________________________</w:t>
      </w:r>
      <w:r w:rsidRPr="007F535B">
        <w:rPr>
          <w:sz w:val="24"/>
          <w:szCs w:val="24"/>
        </w:rPr>
        <w:t xml:space="preserve">, действующего на основании </w:t>
      </w:r>
      <w:r w:rsidR="00DA3E79" w:rsidRPr="00DA3E79">
        <w:rPr>
          <w:sz w:val="24"/>
          <w:szCs w:val="24"/>
        </w:rPr>
        <w:t>_</w:t>
      </w:r>
      <w:r w:rsidR="00DA3E79">
        <w:rPr>
          <w:sz w:val="24"/>
          <w:szCs w:val="24"/>
        </w:rPr>
        <w:t>_________________</w:t>
      </w:r>
      <w:r w:rsidRPr="007F535B">
        <w:rPr>
          <w:sz w:val="24"/>
          <w:szCs w:val="24"/>
        </w:rPr>
        <w:t xml:space="preserve">, с другой стороны, а вместе именуемые «Стороны», </w:t>
      </w:r>
      <w:r w:rsidR="007F535B" w:rsidRPr="007F535B">
        <w:rPr>
          <w:bCs/>
          <w:color w:val="auto"/>
          <w:sz w:val="24"/>
          <w:szCs w:val="24"/>
        </w:rPr>
        <w:t>заключили настоящий Договор в соответствии с Федеральным законом от 18 июля 2011 г. № 223-ФЗ «О закупках товаров, работ, услуг отдельными видами юридических лиц»   о нижеследующем:</w:t>
      </w:r>
    </w:p>
    <w:p w14:paraId="155FAC0E" w14:textId="77777777" w:rsidR="00C8228C" w:rsidRPr="007F535B" w:rsidRDefault="00C8228C" w:rsidP="00275F66">
      <w:pPr>
        <w:pStyle w:val="ConsPlusNormal"/>
        <w:jc w:val="both"/>
        <w:rPr>
          <w:rFonts w:ascii="Times New Roman" w:hAnsi="Times New Roman" w:cs="Times New Roman"/>
          <w:sz w:val="24"/>
          <w:szCs w:val="24"/>
          <w:highlight w:val="yellow"/>
        </w:rPr>
      </w:pPr>
    </w:p>
    <w:p w14:paraId="125845CB" w14:textId="77777777" w:rsidR="006D1F84" w:rsidRPr="007F535B" w:rsidRDefault="006D1F84">
      <w:pPr>
        <w:pStyle w:val="ConsPlusNormal"/>
        <w:jc w:val="center"/>
        <w:outlineLvl w:val="1"/>
        <w:rPr>
          <w:rFonts w:ascii="Times New Roman" w:hAnsi="Times New Roman" w:cs="Times New Roman"/>
          <w:sz w:val="24"/>
          <w:szCs w:val="24"/>
        </w:rPr>
      </w:pPr>
      <w:r w:rsidRPr="007F535B">
        <w:rPr>
          <w:rFonts w:ascii="Times New Roman" w:hAnsi="Times New Roman" w:cs="Times New Roman"/>
          <w:sz w:val="24"/>
          <w:szCs w:val="24"/>
        </w:rPr>
        <w:t xml:space="preserve">1. Предмет </w:t>
      </w:r>
      <w:r w:rsidR="00275F66" w:rsidRPr="007F535B">
        <w:rPr>
          <w:rFonts w:ascii="Times New Roman" w:hAnsi="Times New Roman" w:cs="Times New Roman"/>
          <w:sz w:val="24"/>
          <w:szCs w:val="24"/>
        </w:rPr>
        <w:t>договор</w:t>
      </w:r>
      <w:r w:rsidRPr="007F535B">
        <w:rPr>
          <w:rFonts w:ascii="Times New Roman" w:hAnsi="Times New Roman" w:cs="Times New Roman"/>
          <w:sz w:val="24"/>
          <w:szCs w:val="24"/>
        </w:rPr>
        <w:t>а</w:t>
      </w:r>
    </w:p>
    <w:p w14:paraId="5F7A32C5" w14:textId="5AB3A6B8" w:rsidR="0056540F" w:rsidRDefault="006D1F84" w:rsidP="00323C2C">
      <w:pPr>
        <w:pStyle w:val="ConsPlusNonformat"/>
        <w:ind w:firstLine="708"/>
        <w:jc w:val="both"/>
        <w:rPr>
          <w:rFonts w:ascii="Times New Roman" w:hAnsi="Times New Roman" w:cs="Times New Roman"/>
          <w:sz w:val="24"/>
          <w:szCs w:val="24"/>
        </w:rPr>
      </w:pPr>
      <w:r w:rsidRPr="001D0ECF">
        <w:rPr>
          <w:rFonts w:ascii="Times New Roman" w:hAnsi="Times New Roman" w:cs="Times New Roman"/>
          <w:sz w:val="24"/>
          <w:szCs w:val="24"/>
        </w:rPr>
        <w:t xml:space="preserve">1.1.  </w:t>
      </w:r>
      <w:r w:rsidR="00657F3D" w:rsidRPr="001D0ECF">
        <w:rPr>
          <w:rFonts w:ascii="Times New Roman" w:hAnsi="Times New Roman" w:cs="Times New Roman"/>
          <w:sz w:val="24"/>
          <w:szCs w:val="24"/>
        </w:rPr>
        <w:t>По настоящему</w:t>
      </w:r>
      <w:r w:rsidRPr="001D0ECF">
        <w:rPr>
          <w:rFonts w:ascii="Times New Roman" w:hAnsi="Times New Roman" w:cs="Times New Roman"/>
          <w:sz w:val="24"/>
          <w:szCs w:val="24"/>
        </w:rPr>
        <w:t xml:space="preserve"> </w:t>
      </w:r>
      <w:r w:rsidR="00275F66">
        <w:rPr>
          <w:rFonts w:ascii="Times New Roman" w:hAnsi="Times New Roman" w:cs="Times New Roman"/>
          <w:sz w:val="24"/>
          <w:szCs w:val="24"/>
        </w:rPr>
        <w:t>договор</w:t>
      </w:r>
      <w:r w:rsidRPr="001D0ECF">
        <w:rPr>
          <w:rFonts w:ascii="Times New Roman" w:hAnsi="Times New Roman" w:cs="Times New Roman"/>
          <w:sz w:val="24"/>
          <w:szCs w:val="24"/>
        </w:rPr>
        <w:t>у Исполнитель обязуется оказывать охранные</w:t>
      </w:r>
      <w:r w:rsidR="00275F66">
        <w:rPr>
          <w:rFonts w:ascii="Times New Roman" w:hAnsi="Times New Roman" w:cs="Times New Roman"/>
          <w:sz w:val="24"/>
          <w:szCs w:val="24"/>
        </w:rPr>
        <w:t xml:space="preserve"> </w:t>
      </w:r>
      <w:r w:rsidRPr="001D0ECF">
        <w:rPr>
          <w:rFonts w:ascii="Times New Roman" w:hAnsi="Times New Roman" w:cs="Times New Roman"/>
          <w:sz w:val="24"/>
          <w:szCs w:val="24"/>
        </w:rPr>
        <w:t xml:space="preserve">услуги: </w:t>
      </w:r>
    </w:p>
    <w:p w14:paraId="6DFA87FB" w14:textId="77777777" w:rsidR="00F25F70" w:rsidRDefault="0056540F" w:rsidP="00275F66">
      <w:pPr>
        <w:pStyle w:val="ConsPlusNonformat"/>
        <w:jc w:val="both"/>
        <w:rPr>
          <w:rFonts w:ascii="Times New Roman" w:hAnsi="Times New Roman" w:cs="Times New Roman"/>
          <w:sz w:val="24"/>
          <w:szCs w:val="24"/>
        </w:rPr>
      </w:pPr>
      <w:r w:rsidRPr="0056540F">
        <w:rPr>
          <w:rFonts w:ascii="Times New Roman" w:hAnsi="Times New Roman" w:cs="Times New Roman"/>
          <w:sz w:val="24"/>
          <w:szCs w:val="24"/>
        </w:rPr>
        <w:t xml:space="preserve">- </w:t>
      </w:r>
      <w:r w:rsidR="00275F66" w:rsidRPr="00275F66">
        <w:rPr>
          <w:rFonts w:ascii="Times New Roman" w:hAnsi="Times New Roman" w:cs="Times New Roman"/>
          <w:sz w:val="24"/>
          <w:szCs w:val="24"/>
        </w:rPr>
        <w:t>охрана объектов 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r w:rsidR="00750535">
        <w:rPr>
          <w:rFonts w:ascii="Times New Roman" w:hAnsi="Times New Roman" w:cs="Times New Roman"/>
          <w:sz w:val="24"/>
          <w:szCs w:val="24"/>
        </w:rPr>
        <w:t>;</w:t>
      </w:r>
      <w:r w:rsidR="00275F66" w:rsidRPr="00275F66">
        <w:rPr>
          <w:rFonts w:ascii="Times New Roman" w:hAnsi="Times New Roman" w:cs="Times New Roman"/>
          <w:sz w:val="24"/>
          <w:szCs w:val="24"/>
        </w:rPr>
        <w:t xml:space="preserve"> </w:t>
      </w:r>
    </w:p>
    <w:p w14:paraId="3F3F8EE9" w14:textId="74B56D1B" w:rsidR="006D1F84" w:rsidRPr="00E26FB2" w:rsidRDefault="00F25F70" w:rsidP="00275F66">
      <w:pPr>
        <w:pStyle w:val="ConsPlusNonformat"/>
        <w:jc w:val="both"/>
        <w:rPr>
          <w:rFonts w:ascii="Times New Roman" w:hAnsi="Times New Roman" w:cs="Times New Roman"/>
          <w:sz w:val="24"/>
          <w:szCs w:val="24"/>
        </w:rPr>
      </w:pPr>
      <w:r>
        <w:rPr>
          <w:rFonts w:ascii="Times New Roman" w:hAnsi="Times New Roman" w:cs="Times New Roman"/>
          <w:sz w:val="24"/>
          <w:szCs w:val="24"/>
        </w:rPr>
        <w:t>-  о</w:t>
      </w:r>
      <w:r w:rsidRPr="00F25F70">
        <w:rPr>
          <w:rFonts w:ascii="Times New Roman" w:hAnsi="Times New Roman" w:cs="Times New Roman"/>
          <w:sz w:val="24"/>
          <w:szCs w:val="24"/>
        </w:rPr>
        <w:t xml:space="preserve">беспечение порядка </w:t>
      </w:r>
      <w:r w:rsidR="002E5ED9" w:rsidRPr="00DB2A09">
        <w:rPr>
          <w:rFonts w:ascii="Times New Roman" w:hAnsi="Times New Roman" w:cs="Times New Roman"/>
          <w:sz w:val="24"/>
          <w:szCs w:val="24"/>
        </w:rPr>
        <w:t>на объекте с массовым пребыванием</w:t>
      </w:r>
      <w:r w:rsidR="00DB2A09">
        <w:rPr>
          <w:rFonts w:ascii="Times New Roman" w:hAnsi="Times New Roman" w:cs="Times New Roman"/>
          <w:sz w:val="24"/>
          <w:szCs w:val="24"/>
        </w:rPr>
        <w:t xml:space="preserve"> людей </w:t>
      </w:r>
      <w:r w:rsidR="006D1F84" w:rsidRPr="00E9613A">
        <w:rPr>
          <w:rFonts w:ascii="Times New Roman" w:hAnsi="Times New Roman" w:cs="Times New Roman"/>
          <w:sz w:val="24"/>
          <w:szCs w:val="24"/>
        </w:rPr>
        <w:t>(далее</w:t>
      </w:r>
      <w:r w:rsidR="00275F66">
        <w:rPr>
          <w:rFonts w:ascii="Times New Roman" w:hAnsi="Times New Roman" w:cs="Times New Roman"/>
          <w:sz w:val="24"/>
          <w:szCs w:val="24"/>
        </w:rPr>
        <w:t xml:space="preserve"> - услуги) в </w:t>
      </w:r>
      <w:r w:rsidR="006D1F84" w:rsidRPr="00E26FB2">
        <w:rPr>
          <w:rFonts w:ascii="Times New Roman" w:hAnsi="Times New Roman" w:cs="Times New Roman"/>
          <w:sz w:val="24"/>
          <w:szCs w:val="24"/>
        </w:rPr>
        <w:t xml:space="preserve">срок, предусмотренный настоящим </w:t>
      </w:r>
      <w:r w:rsidR="00275F66">
        <w:rPr>
          <w:rFonts w:ascii="Times New Roman" w:hAnsi="Times New Roman" w:cs="Times New Roman"/>
          <w:sz w:val="24"/>
          <w:szCs w:val="24"/>
        </w:rPr>
        <w:t>договор</w:t>
      </w:r>
      <w:r w:rsidR="006D1F84" w:rsidRPr="00E26FB2">
        <w:rPr>
          <w:rFonts w:ascii="Times New Roman" w:hAnsi="Times New Roman" w:cs="Times New Roman"/>
          <w:sz w:val="24"/>
          <w:szCs w:val="24"/>
        </w:rPr>
        <w:t xml:space="preserve">ом, согласно </w:t>
      </w:r>
      <w:r w:rsidR="004103DF">
        <w:rPr>
          <w:rFonts w:ascii="Times New Roman" w:hAnsi="Times New Roman" w:cs="Times New Roman"/>
          <w:sz w:val="24"/>
          <w:szCs w:val="24"/>
        </w:rPr>
        <w:t xml:space="preserve">Технического задания к </w:t>
      </w:r>
      <w:r w:rsidR="006D1F84" w:rsidRPr="00E26FB2">
        <w:rPr>
          <w:rFonts w:ascii="Times New Roman" w:hAnsi="Times New Roman" w:cs="Times New Roman"/>
          <w:sz w:val="24"/>
          <w:szCs w:val="24"/>
        </w:rPr>
        <w:t xml:space="preserve">настоящему </w:t>
      </w:r>
      <w:r w:rsidR="00275F66">
        <w:rPr>
          <w:rFonts w:ascii="Times New Roman" w:hAnsi="Times New Roman" w:cs="Times New Roman"/>
          <w:sz w:val="24"/>
          <w:szCs w:val="24"/>
        </w:rPr>
        <w:t>договор</w:t>
      </w:r>
      <w:r w:rsidR="004103DF">
        <w:rPr>
          <w:rFonts w:ascii="Times New Roman" w:hAnsi="Times New Roman" w:cs="Times New Roman"/>
          <w:sz w:val="24"/>
          <w:szCs w:val="24"/>
        </w:rPr>
        <w:t>у</w:t>
      </w:r>
      <w:r w:rsidR="006D1F84" w:rsidRPr="00E26FB2">
        <w:rPr>
          <w:rFonts w:ascii="Times New Roman" w:hAnsi="Times New Roman" w:cs="Times New Roman"/>
          <w:sz w:val="24"/>
          <w:szCs w:val="24"/>
        </w:rPr>
        <w:t>, а Заказчик обязуется принять и</w:t>
      </w:r>
      <w:r w:rsidR="00275F66">
        <w:rPr>
          <w:rFonts w:ascii="Times New Roman" w:hAnsi="Times New Roman" w:cs="Times New Roman"/>
          <w:sz w:val="24"/>
          <w:szCs w:val="24"/>
        </w:rPr>
        <w:t xml:space="preserve"> оплатить оказанные услуги на условиях, </w:t>
      </w:r>
      <w:r w:rsidR="00657F3D" w:rsidRPr="00E26FB2">
        <w:rPr>
          <w:rFonts w:ascii="Times New Roman" w:hAnsi="Times New Roman" w:cs="Times New Roman"/>
          <w:sz w:val="24"/>
          <w:szCs w:val="24"/>
        </w:rPr>
        <w:t>предусмотренных настоящим</w:t>
      </w:r>
      <w:r w:rsidR="00275F66">
        <w:rPr>
          <w:rFonts w:ascii="Times New Roman" w:hAnsi="Times New Roman" w:cs="Times New Roman"/>
          <w:sz w:val="24"/>
          <w:szCs w:val="24"/>
        </w:rPr>
        <w:t xml:space="preserve"> договор</w:t>
      </w:r>
      <w:r w:rsidR="006D1F84" w:rsidRPr="00E26FB2">
        <w:rPr>
          <w:rFonts w:ascii="Times New Roman" w:hAnsi="Times New Roman" w:cs="Times New Roman"/>
          <w:sz w:val="24"/>
          <w:szCs w:val="24"/>
        </w:rPr>
        <w:t>ом.</w:t>
      </w:r>
    </w:p>
    <w:p w14:paraId="045A5BB0" w14:textId="1239A31D" w:rsidR="006D1F84" w:rsidRPr="00CC66BA" w:rsidRDefault="009650E9" w:rsidP="00323C2C">
      <w:pPr>
        <w:pStyle w:val="ConsPlusNormal"/>
        <w:ind w:firstLine="708"/>
        <w:jc w:val="both"/>
        <w:rPr>
          <w:rFonts w:ascii="Times New Roman" w:hAnsi="Times New Roman" w:cs="Times New Roman"/>
          <w:sz w:val="24"/>
          <w:szCs w:val="24"/>
        </w:rPr>
      </w:pPr>
      <w:r w:rsidRPr="00CC66BA">
        <w:rPr>
          <w:rFonts w:ascii="Times New Roman" w:hAnsi="Times New Roman" w:cs="Times New Roman"/>
          <w:sz w:val="24"/>
          <w:szCs w:val="24"/>
        </w:rPr>
        <w:t xml:space="preserve">1.2. Сроки оказания услуг: </w:t>
      </w:r>
      <w:r w:rsidR="00660101" w:rsidRPr="00660101">
        <w:rPr>
          <w:rFonts w:ascii="Times New Roman" w:hAnsi="Times New Roman" w:cs="Times New Roman"/>
          <w:sz w:val="24"/>
          <w:szCs w:val="24"/>
        </w:rPr>
        <w:t>с 01.</w:t>
      </w:r>
      <w:r w:rsidR="00F62B86">
        <w:rPr>
          <w:rFonts w:ascii="Times New Roman" w:hAnsi="Times New Roman" w:cs="Times New Roman"/>
          <w:sz w:val="24"/>
          <w:szCs w:val="24"/>
        </w:rPr>
        <w:t>0</w:t>
      </w:r>
      <w:r w:rsidR="00657F3D">
        <w:rPr>
          <w:rFonts w:ascii="Times New Roman" w:hAnsi="Times New Roman" w:cs="Times New Roman"/>
          <w:sz w:val="24"/>
          <w:szCs w:val="24"/>
        </w:rPr>
        <w:t>2</w:t>
      </w:r>
      <w:r w:rsidR="00660101" w:rsidRPr="00660101">
        <w:rPr>
          <w:rFonts w:ascii="Times New Roman" w:hAnsi="Times New Roman" w:cs="Times New Roman"/>
          <w:sz w:val="24"/>
          <w:szCs w:val="24"/>
        </w:rPr>
        <w:t>.20</w:t>
      </w:r>
      <w:r w:rsidR="00F62B86">
        <w:rPr>
          <w:rFonts w:ascii="Times New Roman" w:hAnsi="Times New Roman" w:cs="Times New Roman"/>
          <w:sz w:val="24"/>
          <w:szCs w:val="24"/>
        </w:rPr>
        <w:t>2</w:t>
      </w:r>
      <w:r w:rsidR="0056346E">
        <w:rPr>
          <w:rFonts w:ascii="Times New Roman" w:hAnsi="Times New Roman" w:cs="Times New Roman"/>
          <w:sz w:val="24"/>
          <w:szCs w:val="24"/>
        </w:rPr>
        <w:t>6</w:t>
      </w:r>
      <w:r w:rsidR="00660101" w:rsidRPr="00660101">
        <w:rPr>
          <w:rFonts w:ascii="Times New Roman" w:hAnsi="Times New Roman" w:cs="Times New Roman"/>
          <w:sz w:val="24"/>
          <w:szCs w:val="24"/>
        </w:rPr>
        <w:t xml:space="preserve"> </w:t>
      </w:r>
      <w:r w:rsidR="0068480E">
        <w:rPr>
          <w:rFonts w:ascii="Times New Roman" w:hAnsi="Times New Roman" w:cs="Times New Roman"/>
          <w:sz w:val="24"/>
          <w:szCs w:val="24"/>
        </w:rPr>
        <w:t xml:space="preserve">г. </w:t>
      </w:r>
      <w:r w:rsidR="00660101" w:rsidRPr="00660101">
        <w:rPr>
          <w:rFonts w:ascii="Times New Roman" w:hAnsi="Times New Roman" w:cs="Times New Roman"/>
          <w:sz w:val="24"/>
          <w:szCs w:val="24"/>
        </w:rPr>
        <w:t>(с 0</w:t>
      </w:r>
      <w:r w:rsidR="00E77DC5">
        <w:rPr>
          <w:rFonts w:ascii="Times New Roman" w:hAnsi="Times New Roman" w:cs="Times New Roman"/>
          <w:sz w:val="24"/>
          <w:szCs w:val="24"/>
        </w:rPr>
        <w:t xml:space="preserve">0 </w:t>
      </w:r>
      <w:r w:rsidR="00660101" w:rsidRPr="00660101">
        <w:rPr>
          <w:rFonts w:ascii="Times New Roman" w:hAnsi="Times New Roman" w:cs="Times New Roman"/>
          <w:sz w:val="24"/>
          <w:szCs w:val="24"/>
        </w:rPr>
        <w:t xml:space="preserve">часов 00 минут) по </w:t>
      </w:r>
      <w:r w:rsidR="00827826">
        <w:rPr>
          <w:rFonts w:ascii="Times New Roman" w:hAnsi="Times New Roman" w:cs="Times New Roman"/>
          <w:sz w:val="24"/>
          <w:szCs w:val="24"/>
        </w:rPr>
        <w:t>28</w:t>
      </w:r>
      <w:r w:rsidR="00E0186A">
        <w:rPr>
          <w:rFonts w:ascii="Times New Roman" w:hAnsi="Times New Roman" w:cs="Times New Roman"/>
          <w:sz w:val="24"/>
          <w:szCs w:val="24"/>
        </w:rPr>
        <w:t>.</w:t>
      </w:r>
      <w:r w:rsidR="00827826">
        <w:rPr>
          <w:rFonts w:ascii="Times New Roman" w:hAnsi="Times New Roman" w:cs="Times New Roman"/>
          <w:sz w:val="24"/>
          <w:szCs w:val="24"/>
        </w:rPr>
        <w:t>02</w:t>
      </w:r>
      <w:r w:rsidR="00E77DC5">
        <w:rPr>
          <w:rFonts w:ascii="Times New Roman" w:hAnsi="Times New Roman" w:cs="Times New Roman"/>
          <w:sz w:val="24"/>
          <w:szCs w:val="24"/>
        </w:rPr>
        <w:t>.202</w:t>
      </w:r>
      <w:r w:rsidR="0056346E">
        <w:rPr>
          <w:rFonts w:ascii="Times New Roman" w:hAnsi="Times New Roman" w:cs="Times New Roman"/>
          <w:sz w:val="24"/>
          <w:szCs w:val="24"/>
        </w:rPr>
        <w:t>6</w:t>
      </w:r>
      <w:r w:rsidR="00E77DC5">
        <w:rPr>
          <w:rFonts w:ascii="Times New Roman" w:hAnsi="Times New Roman" w:cs="Times New Roman"/>
          <w:sz w:val="24"/>
          <w:szCs w:val="24"/>
        </w:rPr>
        <w:t xml:space="preserve"> </w:t>
      </w:r>
      <w:r w:rsidR="0068480E">
        <w:rPr>
          <w:rFonts w:ascii="Times New Roman" w:hAnsi="Times New Roman" w:cs="Times New Roman"/>
          <w:sz w:val="24"/>
          <w:szCs w:val="24"/>
        </w:rPr>
        <w:t xml:space="preserve">г. </w:t>
      </w:r>
      <w:r w:rsidR="00660101" w:rsidRPr="00660101">
        <w:rPr>
          <w:rFonts w:ascii="Times New Roman" w:hAnsi="Times New Roman" w:cs="Times New Roman"/>
          <w:sz w:val="24"/>
          <w:szCs w:val="24"/>
        </w:rPr>
        <w:t>(</w:t>
      </w:r>
      <w:r w:rsidR="00657F3D">
        <w:rPr>
          <w:rFonts w:ascii="Times New Roman" w:hAnsi="Times New Roman" w:cs="Times New Roman"/>
          <w:sz w:val="24"/>
          <w:szCs w:val="24"/>
        </w:rPr>
        <w:t xml:space="preserve">24 </w:t>
      </w:r>
      <w:r w:rsidR="00657F3D" w:rsidRPr="00660101">
        <w:rPr>
          <w:rFonts w:ascii="Times New Roman" w:hAnsi="Times New Roman" w:cs="Times New Roman"/>
          <w:sz w:val="24"/>
          <w:szCs w:val="24"/>
        </w:rPr>
        <w:t>часов</w:t>
      </w:r>
      <w:r w:rsidR="00660101" w:rsidRPr="00660101">
        <w:rPr>
          <w:rFonts w:ascii="Times New Roman" w:hAnsi="Times New Roman" w:cs="Times New Roman"/>
          <w:sz w:val="24"/>
          <w:szCs w:val="24"/>
        </w:rPr>
        <w:t xml:space="preserve"> </w:t>
      </w:r>
      <w:r w:rsidR="00275F66">
        <w:rPr>
          <w:rFonts w:ascii="Times New Roman" w:hAnsi="Times New Roman" w:cs="Times New Roman"/>
          <w:sz w:val="24"/>
          <w:szCs w:val="24"/>
        </w:rPr>
        <w:t>00</w:t>
      </w:r>
      <w:r w:rsidR="00660101" w:rsidRPr="00660101">
        <w:rPr>
          <w:rFonts w:ascii="Times New Roman" w:hAnsi="Times New Roman" w:cs="Times New Roman"/>
          <w:sz w:val="24"/>
          <w:szCs w:val="24"/>
        </w:rPr>
        <w:t xml:space="preserve"> минут) включительно</w:t>
      </w:r>
      <w:r w:rsidR="006D1F84" w:rsidRPr="00CC66BA">
        <w:rPr>
          <w:rFonts w:ascii="Times New Roman" w:hAnsi="Times New Roman" w:cs="Times New Roman"/>
          <w:sz w:val="24"/>
          <w:szCs w:val="24"/>
        </w:rPr>
        <w:t>.</w:t>
      </w:r>
    </w:p>
    <w:p w14:paraId="197C16A7" w14:textId="77777777" w:rsidR="006D1F84" w:rsidRPr="00536023" w:rsidRDefault="006D1F84" w:rsidP="00323C2C">
      <w:pPr>
        <w:pStyle w:val="ConsPlusNormal"/>
        <w:ind w:firstLine="708"/>
        <w:jc w:val="both"/>
        <w:rPr>
          <w:rFonts w:ascii="Times New Roman" w:hAnsi="Times New Roman" w:cs="Times New Roman"/>
          <w:sz w:val="24"/>
          <w:szCs w:val="24"/>
        </w:rPr>
      </w:pPr>
      <w:r w:rsidRPr="005A3B72">
        <w:rPr>
          <w:rFonts w:ascii="Times New Roman" w:hAnsi="Times New Roman" w:cs="Times New Roman"/>
          <w:sz w:val="24"/>
          <w:szCs w:val="24"/>
        </w:rPr>
        <w:t>1.3. С момента начала оказания услуг Стороны п</w:t>
      </w:r>
      <w:r w:rsidR="005A3B72" w:rsidRPr="005A3B72">
        <w:rPr>
          <w:rFonts w:ascii="Times New Roman" w:hAnsi="Times New Roman" w:cs="Times New Roman"/>
          <w:sz w:val="24"/>
          <w:szCs w:val="24"/>
        </w:rPr>
        <w:t>одписывают Акт принятия объектов</w:t>
      </w:r>
      <w:r w:rsidRPr="005A3B72">
        <w:rPr>
          <w:rFonts w:ascii="Times New Roman" w:hAnsi="Times New Roman" w:cs="Times New Roman"/>
          <w:sz w:val="24"/>
          <w:szCs w:val="24"/>
        </w:rPr>
        <w:t xml:space="preserve"> под охрану по форме, согласованной Сторонами (</w:t>
      </w:r>
      <w:r w:rsidR="005B51D3">
        <w:rPr>
          <w:rFonts w:ascii="Times New Roman" w:hAnsi="Times New Roman" w:cs="Times New Roman"/>
          <w:sz w:val="24"/>
          <w:szCs w:val="24"/>
        </w:rPr>
        <w:t xml:space="preserve"> техническое задание </w:t>
      </w:r>
      <w:hyperlink w:anchor="P560" w:history="1">
        <w:r w:rsidRPr="00275F66">
          <w:rPr>
            <w:rFonts w:ascii="Times New Roman" w:hAnsi="Times New Roman" w:cs="Times New Roman"/>
            <w:sz w:val="24"/>
            <w:szCs w:val="24"/>
          </w:rPr>
          <w:t xml:space="preserve">приложение N </w:t>
        </w:r>
        <w:r w:rsidR="00A0616A">
          <w:rPr>
            <w:rFonts w:ascii="Times New Roman" w:hAnsi="Times New Roman" w:cs="Times New Roman"/>
            <w:sz w:val="24"/>
            <w:szCs w:val="24"/>
          </w:rPr>
          <w:t>4</w:t>
        </w:r>
      </w:hyperlink>
      <w:r w:rsidRPr="005A3B72">
        <w:rPr>
          <w:rFonts w:ascii="Times New Roman" w:hAnsi="Times New Roman" w:cs="Times New Roman"/>
          <w:sz w:val="24"/>
          <w:szCs w:val="24"/>
        </w:rPr>
        <w:t xml:space="preserve"> к настоящему </w:t>
      </w:r>
      <w:r w:rsidR="00275F66">
        <w:rPr>
          <w:rFonts w:ascii="Times New Roman" w:hAnsi="Times New Roman" w:cs="Times New Roman"/>
          <w:sz w:val="24"/>
          <w:szCs w:val="24"/>
        </w:rPr>
        <w:t>договор</w:t>
      </w:r>
      <w:r w:rsidRPr="005A3B72">
        <w:rPr>
          <w:rFonts w:ascii="Times New Roman" w:hAnsi="Times New Roman" w:cs="Times New Roman"/>
          <w:sz w:val="24"/>
          <w:szCs w:val="24"/>
        </w:rPr>
        <w:t xml:space="preserve">у), а с момента окончания срока оказания данных услуг - Акт о снятии охраны по форме, </w:t>
      </w:r>
      <w:r w:rsidRPr="00536023">
        <w:rPr>
          <w:rFonts w:ascii="Times New Roman" w:hAnsi="Times New Roman" w:cs="Times New Roman"/>
          <w:sz w:val="24"/>
          <w:szCs w:val="24"/>
        </w:rPr>
        <w:t>согласованной Сторонами (</w:t>
      </w:r>
      <w:r w:rsidR="005B51D3">
        <w:rPr>
          <w:rFonts w:ascii="Times New Roman" w:hAnsi="Times New Roman" w:cs="Times New Roman"/>
          <w:sz w:val="24"/>
          <w:szCs w:val="24"/>
        </w:rPr>
        <w:t xml:space="preserve">техническое задание </w:t>
      </w:r>
      <w:hyperlink w:anchor="P615" w:history="1">
        <w:r w:rsidRPr="00275F66">
          <w:rPr>
            <w:rFonts w:ascii="Times New Roman" w:hAnsi="Times New Roman" w:cs="Times New Roman"/>
            <w:sz w:val="24"/>
            <w:szCs w:val="24"/>
          </w:rPr>
          <w:t xml:space="preserve">приложение N </w:t>
        </w:r>
        <w:r w:rsidR="00A0616A">
          <w:rPr>
            <w:rFonts w:ascii="Times New Roman" w:hAnsi="Times New Roman" w:cs="Times New Roman"/>
            <w:sz w:val="24"/>
            <w:szCs w:val="24"/>
          </w:rPr>
          <w:t>6</w:t>
        </w:r>
      </w:hyperlink>
      <w:r w:rsidRPr="00536023">
        <w:rPr>
          <w:rFonts w:ascii="Times New Roman" w:hAnsi="Times New Roman" w:cs="Times New Roman"/>
          <w:sz w:val="24"/>
          <w:szCs w:val="24"/>
        </w:rPr>
        <w:t xml:space="preserve"> к настоящему </w:t>
      </w:r>
      <w:r w:rsidR="00275F66">
        <w:rPr>
          <w:rFonts w:ascii="Times New Roman" w:hAnsi="Times New Roman" w:cs="Times New Roman"/>
          <w:sz w:val="24"/>
          <w:szCs w:val="24"/>
        </w:rPr>
        <w:t>договор</w:t>
      </w:r>
      <w:r w:rsidRPr="00536023">
        <w:rPr>
          <w:rFonts w:ascii="Times New Roman" w:hAnsi="Times New Roman" w:cs="Times New Roman"/>
          <w:sz w:val="24"/>
          <w:szCs w:val="24"/>
        </w:rPr>
        <w:t>у).</w:t>
      </w:r>
    </w:p>
    <w:p w14:paraId="487DC27C" w14:textId="77777777" w:rsidR="00750535" w:rsidRPr="00750535" w:rsidRDefault="00927F8C" w:rsidP="00750535">
      <w:pPr>
        <w:pStyle w:val="ConsPlusNonformat"/>
        <w:ind w:firstLine="708"/>
        <w:rPr>
          <w:rFonts w:ascii="Times New Roman" w:hAnsi="Times New Roman" w:cs="Times New Roman"/>
          <w:sz w:val="24"/>
          <w:szCs w:val="24"/>
        </w:rPr>
      </w:pPr>
      <w:r w:rsidRPr="00536023">
        <w:rPr>
          <w:rFonts w:ascii="Times New Roman" w:hAnsi="Times New Roman" w:cs="Times New Roman"/>
          <w:sz w:val="24"/>
          <w:szCs w:val="24"/>
        </w:rPr>
        <w:t xml:space="preserve">1.4. </w:t>
      </w:r>
      <w:r w:rsidR="00750535" w:rsidRPr="00750535">
        <w:rPr>
          <w:rFonts w:ascii="Times New Roman" w:hAnsi="Times New Roman" w:cs="Times New Roman"/>
          <w:sz w:val="24"/>
          <w:szCs w:val="24"/>
        </w:rPr>
        <w:t>Исполнитель обязуется выставить на охраняемые объекты:</w:t>
      </w:r>
    </w:p>
    <w:p w14:paraId="1B9AE345" w14:textId="77777777" w:rsidR="00750535" w:rsidRPr="00750535" w:rsidRDefault="00750535" w:rsidP="00750535">
      <w:pPr>
        <w:pStyle w:val="ConsPlusNonformat"/>
        <w:ind w:firstLine="708"/>
        <w:rPr>
          <w:rFonts w:ascii="Times New Roman" w:hAnsi="Times New Roman" w:cs="Times New Roman"/>
          <w:sz w:val="24"/>
          <w:szCs w:val="24"/>
        </w:rPr>
      </w:pPr>
      <w:r w:rsidRPr="00750535">
        <w:rPr>
          <w:rFonts w:ascii="Times New Roman" w:hAnsi="Times New Roman" w:cs="Times New Roman"/>
          <w:sz w:val="24"/>
          <w:szCs w:val="24"/>
        </w:rPr>
        <w:t>-один пост с одним инспектором охраны с режимом работы: с 08:00 до 17:00 ежедневно (кроме выходных и праздничных дней).</w:t>
      </w:r>
    </w:p>
    <w:p w14:paraId="200D87D7" w14:textId="77777777" w:rsidR="00750535" w:rsidRPr="00750535" w:rsidRDefault="00750535" w:rsidP="00750535">
      <w:pPr>
        <w:pStyle w:val="ConsPlusNonformat"/>
        <w:ind w:firstLine="708"/>
        <w:rPr>
          <w:rFonts w:ascii="Times New Roman" w:hAnsi="Times New Roman" w:cs="Times New Roman"/>
          <w:sz w:val="24"/>
          <w:szCs w:val="24"/>
        </w:rPr>
      </w:pPr>
      <w:r w:rsidRPr="00750535">
        <w:rPr>
          <w:rFonts w:ascii="Times New Roman" w:hAnsi="Times New Roman" w:cs="Times New Roman"/>
          <w:sz w:val="24"/>
          <w:szCs w:val="24"/>
        </w:rPr>
        <w:t>Месторасположение объекта: г. Новокузнецк, ул. Кутузова, 84 (здание ГАПОУ НТЭТ) (далее по тексту «Объект»).</w:t>
      </w:r>
    </w:p>
    <w:p w14:paraId="4220F84E" w14:textId="77777777" w:rsidR="00750535" w:rsidRPr="00750535" w:rsidRDefault="00750535" w:rsidP="00750535">
      <w:pPr>
        <w:pStyle w:val="ConsPlusNonformat"/>
        <w:ind w:firstLine="708"/>
        <w:rPr>
          <w:rFonts w:ascii="Times New Roman" w:hAnsi="Times New Roman" w:cs="Times New Roman"/>
          <w:sz w:val="24"/>
          <w:szCs w:val="24"/>
        </w:rPr>
      </w:pPr>
      <w:r w:rsidRPr="00750535">
        <w:rPr>
          <w:rFonts w:ascii="Times New Roman" w:hAnsi="Times New Roman" w:cs="Times New Roman"/>
          <w:sz w:val="24"/>
          <w:szCs w:val="24"/>
        </w:rPr>
        <w:t>- один пост с одним инспектором охраны с режимом работы: понедельник - пятница - с 17:00 часов до 08:00 часов; суббота, воскресенье, праздничные дни - круглосуточно.</w:t>
      </w:r>
    </w:p>
    <w:p w14:paraId="0E06EAD5" w14:textId="20E6DBD9" w:rsidR="00DA3E79" w:rsidRPr="00CC66BA" w:rsidRDefault="00750535" w:rsidP="0056346E">
      <w:pPr>
        <w:pStyle w:val="ConsPlusNonformat"/>
        <w:ind w:firstLine="708"/>
        <w:jc w:val="both"/>
        <w:rPr>
          <w:rFonts w:ascii="Times New Roman" w:hAnsi="Times New Roman" w:cs="Times New Roman"/>
          <w:sz w:val="24"/>
          <w:szCs w:val="24"/>
        </w:rPr>
      </w:pPr>
      <w:r w:rsidRPr="00750535">
        <w:rPr>
          <w:rFonts w:ascii="Times New Roman" w:hAnsi="Times New Roman" w:cs="Times New Roman"/>
          <w:sz w:val="24"/>
          <w:szCs w:val="24"/>
        </w:rPr>
        <w:t xml:space="preserve">Месторасположение объекта: г. Новокузнецк, </w:t>
      </w:r>
      <w:bookmarkStart w:id="1" w:name="_Hlk217481117"/>
      <w:r w:rsidRPr="00750535">
        <w:rPr>
          <w:rFonts w:ascii="Times New Roman" w:hAnsi="Times New Roman" w:cs="Times New Roman"/>
          <w:sz w:val="24"/>
          <w:szCs w:val="24"/>
        </w:rPr>
        <w:t xml:space="preserve">ул. Кутузова, 82, пом. 2 </w:t>
      </w:r>
      <w:bookmarkEnd w:id="1"/>
      <w:r w:rsidRPr="00750535">
        <w:rPr>
          <w:rFonts w:ascii="Times New Roman" w:hAnsi="Times New Roman" w:cs="Times New Roman"/>
          <w:sz w:val="24"/>
          <w:szCs w:val="24"/>
        </w:rPr>
        <w:t>(общежитие ГАПОУ НТЭТ) (далее по тексту «Объект»).</w:t>
      </w:r>
    </w:p>
    <w:p w14:paraId="3A6BABCB" w14:textId="77777777" w:rsidR="006D1F84" w:rsidRPr="00CC66BA" w:rsidRDefault="006D1F84">
      <w:pPr>
        <w:pStyle w:val="ConsPlusNormal"/>
        <w:jc w:val="center"/>
        <w:outlineLvl w:val="1"/>
        <w:rPr>
          <w:rFonts w:ascii="Times New Roman" w:hAnsi="Times New Roman" w:cs="Times New Roman"/>
          <w:sz w:val="24"/>
          <w:szCs w:val="24"/>
        </w:rPr>
      </w:pPr>
      <w:r w:rsidRPr="00CC66BA">
        <w:rPr>
          <w:rFonts w:ascii="Times New Roman" w:hAnsi="Times New Roman" w:cs="Times New Roman"/>
          <w:sz w:val="24"/>
          <w:szCs w:val="24"/>
        </w:rPr>
        <w:t>2. Взаимодействие Сторон</w:t>
      </w:r>
    </w:p>
    <w:p w14:paraId="4FAA7059" w14:textId="77777777" w:rsidR="006D1F84" w:rsidRPr="00CC66BA" w:rsidRDefault="006D1F84" w:rsidP="00060210">
      <w:pPr>
        <w:pStyle w:val="ConsPlusNormal"/>
        <w:ind w:firstLine="540"/>
        <w:jc w:val="both"/>
        <w:rPr>
          <w:rFonts w:ascii="Times New Roman" w:hAnsi="Times New Roman" w:cs="Times New Roman"/>
          <w:sz w:val="24"/>
          <w:szCs w:val="24"/>
        </w:rPr>
      </w:pPr>
      <w:r w:rsidRPr="00CC66BA">
        <w:rPr>
          <w:rFonts w:ascii="Times New Roman" w:hAnsi="Times New Roman" w:cs="Times New Roman"/>
          <w:sz w:val="24"/>
          <w:szCs w:val="24"/>
        </w:rPr>
        <w:t>2.1. Исполнитель обязан:</w:t>
      </w:r>
    </w:p>
    <w:p w14:paraId="58A4EBDC" w14:textId="77777777" w:rsidR="006D1F84" w:rsidRPr="00CC66BA" w:rsidRDefault="006D1F84" w:rsidP="00060210">
      <w:pPr>
        <w:pStyle w:val="ConsPlusNormal"/>
        <w:ind w:firstLine="540"/>
        <w:jc w:val="both"/>
        <w:rPr>
          <w:rFonts w:ascii="Times New Roman" w:hAnsi="Times New Roman" w:cs="Times New Roman"/>
          <w:sz w:val="24"/>
          <w:szCs w:val="24"/>
        </w:rPr>
      </w:pPr>
      <w:r w:rsidRPr="00CC66BA">
        <w:rPr>
          <w:rFonts w:ascii="Times New Roman" w:hAnsi="Times New Roman" w:cs="Times New Roman"/>
          <w:sz w:val="24"/>
          <w:szCs w:val="24"/>
        </w:rPr>
        <w:t>2.1.1. Оказать услуги Заказчику лично согласно Специфи</w:t>
      </w:r>
      <w:r w:rsidR="00CC66BA" w:rsidRPr="00CC66BA">
        <w:rPr>
          <w:rFonts w:ascii="Times New Roman" w:hAnsi="Times New Roman" w:cs="Times New Roman"/>
          <w:sz w:val="24"/>
          <w:szCs w:val="24"/>
        </w:rPr>
        <w:t>кации и Техническому заданию</w:t>
      </w:r>
      <w:r w:rsidRPr="00CC66BA">
        <w:rPr>
          <w:rFonts w:ascii="Times New Roman" w:hAnsi="Times New Roman" w:cs="Times New Roman"/>
          <w:sz w:val="24"/>
          <w:szCs w:val="24"/>
        </w:rPr>
        <w:t>.</w:t>
      </w:r>
    </w:p>
    <w:p w14:paraId="49F9357B" w14:textId="538CD698" w:rsidR="00FA0307" w:rsidRDefault="006D1F84" w:rsidP="00060210">
      <w:pPr>
        <w:pStyle w:val="ConsPlusNormal"/>
        <w:ind w:firstLine="540"/>
        <w:jc w:val="both"/>
        <w:rPr>
          <w:rFonts w:ascii="Times New Roman" w:hAnsi="Times New Roman" w:cs="Times New Roman"/>
          <w:sz w:val="24"/>
          <w:szCs w:val="24"/>
        </w:rPr>
      </w:pPr>
      <w:r w:rsidRPr="00CC66BA">
        <w:rPr>
          <w:rFonts w:ascii="Times New Roman" w:hAnsi="Times New Roman" w:cs="Times New Roman"/>
          <w:sz w:val="24"/>
          <w:szCs w:val="24"/>
        </w:rPr>
        <w:t xml:space="preserve">2.1.2. По окончании календарного месяца в течение 5 (пяти) рабочих дней предоставлять Заказчику </w:t>
      </w:r>
      <w:r w:rsidR="00FA0307">
        <w:rPr>
          <w:rFonts w:ascii="Times New Roman" w:hAnsi="Times New Roman" w:cs="Times New Roman"/>
          <w:sz w:val="24"/>
          <w:szCs w:val="24"/>
        </w:rPr>
        <w:t xml:space="preserve">акт сдачи приемки оказанных услуг. </w:t>
      </w:r>
    </w:p>
    <w:p w14:paraId="7885925C" w14:textId="77777777" w:rsidR="006D1F84" w:rsidRPr="00060210" w:rsidRDefault="006D1F84" w:rsidP="00060210">
      <w:pPr>
        <w:pStyle w:val="ConsPlusNormal"/>
        <w:ind w:firstLine="540"/>
        <w:jc w:val="both"/>
        <w:rPr>
          <w:rFonts w:ascii="Times New Roman" w:hAnsi="Times New Roman" w:cs="Times New Roman"/>
          <w:sz w:val="24"/>
          <w:szCs w:val="24"/>
        </w:rPr>
      </w:pPr>
      <w:r w:rsidRPr="00060210">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w:t>
      </w:r>
      <w:r w:rsidR="00275F66">
        <w:rPr>
          <w:rFonts w:ascii="Times New Roman" w:hAnsi="Times New Roman" w:cs="Times New Roman"/>
          <w:sz w:val="24"/>
          <w:szCs w:val="24"/>
        </w:rPr>
        <w:t>договор</w:t>
      </w:r>
      <w:r w:rsidRPr="00060210">
        <w:rPr>
          <w:rFonts w:ascii="Times New Roman" w:hAnsi="Times New Roman" w:cs="Times New Roman"/>
          <w:sz w:val="24"/>
          <w:szCs w:val="24"/>
        </w:rPr>
        <w:t xml:space="preserve">а список работников, на которых возложено непосредственное выполнение обязанностей по охране объектов и лиц, указанных в </w:t>
      </w:r>
      <w:hyperlink r:id="rId8" w:history="1">
        <w:r w:rsidRPr="00275F66">
          <w:rPr>
            <w:rFonts w:ascii="Times New Roman" w:hAnsi="Times New Roman" w:cs="Times New Roman"/>
            <w:sz w:val="24"/>
            <w:szCs w:val="24"/>
          </w:rPr>
          <w:t>части 3 статьи 3</w:t>
        </w:r>
      </w:hyperlink>
      <w:r w:rsidRPr="00060210">
        <w:rPr>
          <w:rFonts w:ascii="Times New Roman" w:hAnsi="Times New Roman" w:cs="Times New Roman"/>
          <w:sz w:val="24"/>
          <w:szCs w:val="24"/>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374CDC18" w14:textId="77777777" w:rsidR="006D1F84" w:rsidRPr="00EE2866" w:rsidRDefault="006D1F84" w:rsidP="00060210">
      <w:pPr>
        <w:pStyle w:val="ConsPlusNormal"/>
        <w:ind w:firstLine="540"/>
        <w:jc w:val="both"/>
        <w:rPr>
          <w:rFonts w:ascii="Times New Roman" w:hAnsi="Times New Roman" w:cs="Times New Roman"/>
          <w:sz w:val="24"/>
          <w:szCs w:val="24"/>
        </w:rPr>
      </w:pPr>
      <w:r w:rsidRPr="00EE2866">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history="1">
        <w:r w:rsidRPr="00275F66">
          <w:rPr>
            <w:rFonts w:ascii="Times New Roman" w:hAnsi="Times New Roman" w:cs="Times New Roman"/>
            <w:sz w:val="24"/>
            <w:szCs w:val="24"/>
          </w:rPr>
          <w:t>статьи 91</w:t>
        </w:r>
      </w:hyperlink>
      <w:r w:rsidRPr="00EE2866">
        <w:rPr>
          <w:rFonts w:ascii="Times New Roman" w:hAnsi="Times New Roman" w:cs="Times New Roman"/>
          <w:sz w:val="24"/>
          <w:szCs w:val="24"/>
        </w:rPr>
        <w:t xml:space="preserve"> Трудово</w:t>
      </w:r>
      <w:r w:rsidR="00DC2FAF" w:rsidRPr="00EE2866">
        <w:rPr>
          <w:rFonts w:ascii="Times New Roman" w:hAnsi="Times New Roman" w:cs="Times New Roman"/>
          <w:sz w:val="24"/>
          <w:szCs w:val="24"/>
        </w:rPr>
        <w:t>го кодекса Российской Федерации.</w:t>
      </w:r>
    </w:p>
    <w:p w14:paraId="1AA44430" w14:textId="77777777" w:rsidR="006D1F84" w:rsidRPr="00EE2866" w:rsidRDefault="006D1F84" w:rsidP="00060210">
      <w:pPr>
        <w:pStyle w:val="ConsPlusNormal"/>
        <w:ind w:firstLine="539"/>
        <w:jc w:val="both"/>
        <w:rPr>
          <w:rFonts w:ascii="Times New Roman" w:hAnsi="Times New Roman" w:cs="Times New Roman"/>
          <w:sz w:val="24"/>
          <w:szCs w:val="24"/>
        </w:rPr>
      </w:pPr>
      <w:r w:rsidRPr="00EE2866">
        <w:rPr>
          <w:rFonts w:ascii="Times New Roman" w:hAnsi="Times New Roman" w:cs="Times New Roman"/>
          <w:sz w:val="24"/>
          <w:szCs w:val="24"/>
        </w:rPr>
        <w:t xml:space="preserve">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w:t>
      </w:r>
      <w:r w:rsidRPr="00EE2866">
        <w:rPr>
          <w:rFonts w:ascii="Times New Roman" w:hAnsi="Times New Roman" w:cs="Times New Roman"/>
          <w:sz w:val="24"/>
          <w:szCs w:val="24"/>
        </w:rPr>
        <w:lastRenderedPageBreak/>
        <w:t>уточненный Список.</w:t>
      </w:r>
    </w:p>
    <w:p w14:paraId="2AD89325" w14:textId="77777777" w:rsidR="006D1F84" w:rsidRPr="005A5E61" w:rsidRDefault="006D1F84" w:rsidP="00A01C2D">
      <w:pPr>
        <w:pStyle w:val="ConsPlusNormal"/>
        <w:ind w:firstLine="539"/>
        <w:jc w:val="both"/>
        <w:rPr>
          <w:rFonts w:ascii="Times New Roman" w:hAnsi="Times New Roman" w:cs="Times New Roman"/>
          <w:sz w:val="24"/>
          <w:szCs w:val="24"/>
        </w:rPr>
      </w:pPr>
      <w:r w:rsidRPr="005A5E61">
        <w:rPr>
          <w:rFonts w:ascii="Times New Roman" w:hAnsi="Times New Roman" w:cs="Times New Roman"/>
          <w:sz w:val="24"/>
          <w:szCs w:val="24"/>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history="1">
        <w:r w:rsidRPr="00275F66">
          <w:rPr>
            <w:rFonts w:ascii="Times New Roman" w:hAnsi="Times New Roman" w:cs="Times New Roman"/>
            <w:sz w:val="24"/>
            <w:szCs w:val="24"/>
          </w:rPr>
          <w:t>частью первой статьи 11.1</w:t>
        </w:r>
      </w:hyperlink>
      <w:r w:rsidRPr="005A5E61">
        <w:rPr>
          <w:rFonts w:ascii="Times New Roman" w:hAnsi="Times New Roman" w:cs="Times New Roman"/>
          <w:sz w:val="24"/>
          <w:szCs w:val="24"/>
        </w:rPr>
        <w:t xml:space="preserve">, </w:t>
      </w:r>
      <w:hyperlink r:id="rId11" w:history="1">
        <w:r w:rsidRPr="00275F66">
          <w:rPr>
            <w:rFonts w:ascii="Times New Roman" w:hAnsi="Times New Roman" w:cs="Times New Roman"/>
            <w:sz w:val="24"/>
            <w:szCs w:val="24"/>
          </w:rPr>
          <w:t>частью седьмой статьи 12</w:t>
        </w:r>
      </w:hyperlink>
      <w:r w:rsidRPr="005A5E61">
        <w:rPr>
          <w:rFonts w:ascii="Times New Roman" w:hAnsi="Times New Roman" w:cs="Times New Roman"/>
          <w:sz w:val="24"/>
          <w:szCs w:val="24"/>
        </w:rPr>
        <w:t xml:space="preserve"> Закона Российской Федерации от 11 марта 1992 г. N 2487-1 "О частной детективной и охранной деятельности в Российской Федерации", </w:t>
      </w:r>
      <w:hyperlink r:id="rId12" w:history="1">
        <w:r w:rsidRPr="00275F66">
          <w:rPr>
            <w:rFonts w:ascii="Times New Roman" w:hAnsi="Times New Roman" w:cs="Times New Roman"/>
            <w:sz w:val="24"/>
            <w:szCs w:val="24"/>
          </w:rPr>
          <w:t>подпунктом "ж" пункта 10</w:t>
        </w:r>
      </w:hyperlink>
      <w:r w:rsidRPr="005A5E61">
        <w:rPr>
          <w:rFonts w:ascii="Times New Roman" w:hAnsi="Times New Roman" w:cs="Times New Roman"/>
          <w:sz w:val="24"/>
          <w:szCs w:val="24"/>
        </w:rPr>
        <w:t xml:space="preserve"> и </w:t>
      </w:r>
      <w:hyperlink r:id="rId13" w:history="1">
        <w:r w:rsidRPr="00275F66">
          <w:rPr>
            <w:rFonts w:ascii="Times New Roman" w:hAnsi="Times New Roman" w:cs="Times New Roman"/>
            <w:sz w:val="24"/>
            <w:szCs w:val="24"/>
          </w:rPr>
          <w:t>подпунктом "б" пункта 11</w:t>
        </w:r>
      </w:hyperlink>
      <w:r w:rsidRPr="005A5E61">
        <w:rPr>
          <w:rFonts w:ascii="Times New Roman" w:hAnsi="Times New Roman" w:cs="Times New Roman"/>
          <w:sz w:val="24"/>
          <w:szCs w:val="24"/>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w:t>
      </w:r>
    </w:p>
    <w:p w14:paraId="5191C4A3" w14:textId="77777777" w:rsidR="006D1F84" w:rsidRPr="005A5E61" w:rsidRDefault="006D1F84" w:rsidP="00A01C2D">
      <w:pPr>
        <w:pStyle w:val="ConsPlusNormal"/>
        <w:ind w:firstLine="539"/>
        <w:jc w:val="both"/>
        <w:rPr>
          <w:rFonts w:ascii="Times New Roman" w:hAnsi="Times New Roman" w:cs="Times New Roman"/>
          <w:sz w:val="24"/>
          <w:szCs w:val="24"/>
        </w:rPr>
      </w:pPr>
      <w:r w:rsidRPr="005A5E61">
        <w:rPr>
          <w:rFonts w:ascii="Times New Roman" w:hAnsi="Times New Roman" w:cs="Times New Roman"/>
          <w:sz w:val="24"/>
          <w:szCs w:val="24"/>
        </w:rPr>
        <w:t>Перечень таких документов устанавливается в Техническом задании.</w:t>
      </w:r>
    </w:p>
    <w:p w14:paraId="60318505" w14:textId="77777777" w:rsidR="006D1F84" w:rsidRPr="00F92455" w:rsidRDefault="006D1F84" w:rsidP="00A01C2D">
      <w:pPr>
        <w:pStyle w:val="ConsPlusNormal"/>
        <w:ind w:firstLine="539"/>
        <w:jc w:val="both"/>
        <w:rPr>
          <w:rFonts w:ascii="Times New Roman" w:hAnsi="Times New Roman" w:cs="Times New Roman"/>
          <w:sz w:val="24"/>
          <w:szCs w:val="24"/>
        </w:rPr>
      </w:pPr>
      <w:r w:rsidRPr="00F92455">
        <w:rPr>
          <w:rFonts w:ascii="Times New Roman" w:hAnsi="Times New Roman" w:cs="Times New Roman"/>
          <w:sz w:val="24"/>
          <w:szCs w:val="24"/>
        </w:rPr>
        <w:t xml:space="preserve">2.1.5. Незамедлительно предоставлять Заказчику информацию об обстоятельствах, возникающих при выполнении обязательств, предусмотренных настоящим </w:t>
      </w:r>
      <w:r w:rsidR="00275F66">
        <w:rPr>
          <w:rFonts w:ascii="Times New Roman" w:hAnsi="Times New Roman" w:cs="Times New Roman"/>
          <w:sz w:val="24"/>
          <w:szCs w:val="24"/>
        </w:rPr>
        <w:t>договор</w:t>
      </w:r>
      <w:r w:rsidRPr="00F92455">
        <w:rPr>
          <w:rFonts w:ascii="Times New Roman" w:hAnsi="Times New Roman" w:cs="Times New Roman"/>
          <w:sz w:val="24"/>
          <w:szCs w:val="24"/>
        </w:rPr>
        <w:t>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66C8E88E" w14:textId="77777777" w:rsidR="006D1F84" w:rsidRPr="00F92455" w:rsidRDefault="006D1F84" w:rsidP="00A01C2D">
      <w:pPr>
        <w:pStyle w:val="ConsPlusNormal"/>
        <w:ind w:firstLine="539"/>
        <w:jc w:val="both"/>
        <w:rPr>
          <w:rFonts w:ascii="Times New Roman" w:hAnsi="Times New Roman" w:cs="Times New Roman"/>
          <w:sz w:val="24"/>
          <w:szCs w:val="24"/>
        </w:rPr>
      </w:pPr>
      <w:r w:rsidRPr="00F92455">
        <w:rPr>
          <w:rFonts w:ascii="Times New Roman" w:hAnsi="Times New Roman" w:cs="Times New Roman"/>
          <w:sz w:val="24"/>
          <w:szCs w:val="24"/>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448E8453" w14:textId="77777777" w:rsidR="006D1F84" w:rsidRPr="00F92455" w:rsidRDefault="006D1F84" w:rsidP="00A01C2D">
      <w:pPr>
        <w:pStyle w:val="ConsPlusNormal"/>
        <w:ind w:firstLine="539"/>
        <w:jc w:val="both"/>
        <w:rPr>
          <w:rFonts w:ascii="Times New Roman" w:hAnsi="Times New Roman" w:cs="Times New Roman"/>
          <w:sz w:val="24"/>
          <w:szCs w:val="24"/>
        </w:rPr>
      </w:pPr>
      <w:r w:rsidRPr="00F92455">
        <w:rPr>
          <w:rFonts w:ascii="Times New Roman" w:hAnsi="Times New Roman" w:cs="Times New Roman"/>
          <w:sz w:val="24"/>
          <w:szCs w:val="24"/>
        </w:rPr>
        <w:t>2.2. Заказчик обязан:</w:t>
      </w:r>
    </w:p>
    <w:p w14:paraId="2A773DD8" w14:textId="77777777" w:rsidR="006D1F84" w:rsidRPr="00F92455" w:rsidRDefault="006D1F84" w:rsidP="00A01C2D">
      <w:pPr>
        <w:pStyle w:val="ConsPlusNormal"/>
        <w:ind w:firstLine="539"/>
        <w:jc w:val="both"/>
        <w:rPr>
          <w:rFonts w:ascii="Times New Roman" w:hAnsi="Times New Roman" w:cs="Times New Roman"/>
          <w:sz w:val="24"/>
          <w:szCs w:val="24"/>
        </w:rPr>
      </w:pPr>
      <w:r w:rsidRPr="00F92455">
        <w:rPr>
          <w:rFonts w:ascii="Times New Roman" w:hAnsi="Times New Roman" w:cs="Times New Roman"/>
          <w:sz w:val="24"/>
          <w:szCs w:val="24"/>
        </w:rPr>
        <w:t xml:space="preserve">2.2.1. Обеспечить Исполнителя информацией, помещениями и техническими средствами, необходимыми для выполнения обязательств, предусмотренных настоящим </w:t>
      </w:r>
      <w:r w:rsidR="00275F66">
        <w:rPr>
          <w:rFonts w:ascii="Times New Roman" w:hAnsi="Times New Roman" w:cs="Times New Roman"/>
          <w:sz w:val="24"/>
          <w:szCs w:val="24"/>
        </w:rPr>
        <w:t>договор</w:t>
      </w:r>
      <w:r w:rsidRPr="00F92455">
        <w:rPr>
          <w:rFonts w:ascii="Times New Roman" w:hAnsi="Times New Roman" w:cs="Times New Roman"/>
          <w:sz w:val="24"/>
          <w:szCs w:val="24"/>
        </w:rPr>
        <w:t>ом, оборудовать рабочие места (посты) на объекте согласно Техническому заданию.</w:t>
      </w:r>
    </w:p>
    <w:p w14:paraId="3B8C4B34" w14:textId="77777777" w:rsidR="006D1F84" w:rsidRPr="00F92455" w:rsidRDefault="006D1F84" w:rsidP="00A01C2D">
      <w:pPr>
        <w:pStyle w:val="ConsPlusNormal"/>
        <w:ind w:firstLine="539"/>
        <w:jc w:val="both"/>
        <w:rPr>
          <w:rFonts w:ascii="Times New Roman" w:hAnsi="Times New Roman" w:cs="Times New Roman"/>
          <w:sz w:val="24"/>
          <w:szCs w:val="24"/>
        </w:rPr>
      </w:pPr>
      <w:r w:rsidRPr="00F92455">
        <w:rPr>
          <w:rFonts w:ascii="Times New Roman" w:hAnsi="Times New Roman" w:cs="Times New Roman"/>
          <w:sz w:val="24"/>
          <w:szCs w:val="24"/>
        </w:rPr>
        <w:t xml:space="preserve">2.2.2. С участием Исполнителя осмотреть и принять результат оказанных услуг в сроки и порядке, предусмотренные настоящим </w:t>
      </w:r>
      <w:r w:rsidR="00275F66">
        <w:rPr>
          <w:rFonts w:ascii="Times New Roman" w:hAnsi="Times New Roman" w:cs="Times New Roman"/>
          <w:sz w:val="24"/>
          <w:szCs w:val="24"/>
        </w:rPr>
        <w:t>договор</w:t>
      </w:r>
      <w:r w:rsidRPr="00F92455">
        <w:rPr>
          <w:rFonts w:ascii="Times New Roman" w:hAnsi="Times New Roman" w:cs="Times New Roman"/>
          <w:sz w:val="24"/>
          <w:szCs w:val="24"/>
        </w:rPr>
        <w:t xml:space="preserve">ом, а при обнаружении отступлений от настоящего </w:t>
      </w:r>
      <w:r w:rsidR="00275F66">
        <w:rPr>
          <w:rFonts w:ascii="Times New Roman" w:hAnsi="Times New Roman" w:cs="Times New Roman"/>
          <w:sz w:val="24"/>
          <w:szCs w:val="24"/>
        </w:rPr>
        <w:t>договор</w:t>
      </w:r>
      <w:r w:rsidRPr="00F92455">
        <w:rPr>
          <w:rFonts w:ascii="Times New Roman" w:hAnsi="Times New Roman" w:cs="Times New Roman"/>
          <w:sz w:val="24"/>
          <w:szCs w:val="24"/>
        </w:rPr>
        <w:t>а, ухудшающих результат оказанных услуг, немедленно письменно уведомить об этом Исполнителя.</w:t>
      </w:r>
    </w:p>
    <w:p w14:paraId="102DEB87" w14:textId="77777777" w:rsidR="006D1F84" w:rsidRPr="00F92455" w:rsidRDefault="006D1F84" w:rsidP="00A01C2D">
      <w:pPr>
        <w:pStyle w:val="ConsPlusNormal"/>
        <w:ind w:firstLine="539"/>
        <w:jc w:val="both"/>
        <w:rPr>
          <w:rFonts w:ascii="Times New Roman" w:hAnsi="Times New Roman" w:cs="Times New Roman"/>
          <w:sz w:val="24"/>
          <w:szCs w:val="24"/>
        </w:rPr>
      </w:pPr>
      <w:r w:rsidRPr="00F92455">
        <w:rPr>
          <w:rFonts w:ascii="Times New Roman" w:hAnsi="Times New Roman" w:cs="Times New Roman"/>
          <w:sz w:val="24"/>
          <w:szCs w:val="24"/>
        </w:rPr>
        <w:t xml:space="preserve">2.2.3. Оплатить оказанные услуги в соответствии с условиями настоящего </w:t>
      </w:r>
      <w:r w:rsidR="00275F66">
        <w:rPr>
          <w:rFonts w:ascii="Times New Roman" w:hAnsi="Times New Roman" w:cs="Times New Roman"/>
          <w:sz w:val="24"/>
          <w:szCs w:val="24"/>
        </w:rPr>
        <w:t>договор</w:t>
      </w:r>
      <w:r w:rsidRPr="00F92455">
        <w:rPr>
          <w:rFonts w:ascii="Times New Roman" w:hAnsi="Times New Roman" w:cs="Times New Roman"/>
          <w:sz w:val="24"/>
          <w:szCs w:val="24"/>
        </w:rPr>
        <w:t>а.</w:t>
      </w:r>
    </w:p>
    <w:p w14:paraId="4CB14128" w14:textId="77777777" w:rsidR="006D1F84" w:rsidRPr="00F92455" w:rsidRDefault="006D1F84" w:rsidP="005D6284">
      <w:pPr>
        <w:pStyle w:val="ConsPlusNonformat"/>
        <w:ind w:firstLine="539"/>
        <w:jc w:val="both"/>
        <w:rPr>
          <w:rFonts w:ascii="Times New Roman" w:hAnsi="Times New Roman" w:cs="Times New Roman"/>
          <w:sz w:val="24"/>
          <w:szCs w:val="24"/>
        </w:rPr>
      </w:pPr>
      <w:r w:rsidRPr="00F92455">
        <w:rPr>
          <w:rFonts w:ascii="Times New Roman" w:hAnsi="Times New Roman" w:cs="Times New Roman"/>
          <w:sz w:val="24"/>
          <w:szCs w:val="24"/>
        </w:rPr>
        <w:t>2.3. Исполнитель имеет право:</w:t>
      </w:r>
    </w:p>
    <w:p w14:paraId="471D6E54" w14:textId="77777777" w:rsidR="006D1F84" w:rsidRPr="00F92455" w:rsidRDefault="006D1F84" w:rsidP="005D6284">
      <w:pPr>
        <w:pStyle w:val="ConsPlusNonformat"/>
        <w:ind w:firstLine="539"/>
        <w:jc w:val="both"/>
        <w:rPr>
          <w:rFonts w:ascii="Times New Roman" w:hAnsi="Times New Roman" w:cs="Times New Roman"/>
          <w:sz w:val="24"/>
          <w:szCs w:val="24"/>
        </w:rPr>
      </w:pPr>
      <w:r w:rsidRPr="00F92455">
        <w:rPr>
          <w:rFonts w:ascii="Times New Roman" w:hAnsi="Times New Roman" w:cs="Times New Roman"/>
          <w:sz w:val="24"/>
          <w:szCs w:val="24"/>
        </w:rPr>
        <w:t xml:space="preserve">2.3.1. Требовать своевременного подписания Заказчиком Акта сдачи-приемки услуг по настоящему </w:t>
      </w:r>
      <w:r w:rsidR="00275F66">
        <w:rPr>
          <w:rFonts w:ascii="Times New Roman" w:hAnsi="Times New Roman" w:cs="Times New Roman"/>
          <w:sz w:val="24"/>
          <w:szCs w:val="24"/>
        </w:rPr>
        <w:t>договор</w:t>
      </w:r>
      <w:r w:rsidRPr="00F92455">
        <w:rPr>
          <w:rFonts w:ascii="Times New Roman" w:hAnsi="Times New Roman" w:cs="Times New Roman"/>
          <w:sz w:val="24"/>
          <w:szCs w:val="24"/>
        </w:rPr>
        <w:t xml:space="preserve">у в соответствии со сроком, указанным в </w:t>
      </w:r>
      <w:hyperlink w:anchor="P152" w:history="1">
        <w:r w:rsidRPr="00323C2C">
          <w:rPr>
            <w:rFonts w:ascii="Times New Roman" w:hAnsi="Times New Roman" w:cs="Times New Roman"/>
            <w:sz w:val="24"/>
            <w:szCs w:val="24"/>
          </w:rPr>
          <w:t>пункте 3.1</w:t>
        </w:r>
      </w:hyperlink>
      <w:r w:rsidRPr="00F92455">
        <w:rPr>
          <w:rFonts w:ascii="Times New Roman" w:hAnsi="Times New Roman" w:cs="Times New Roman"/>
          <w:sz w:val="24"/>
          <w:szCs w:val="24"/>
        </w:rPr>
        <w:t xml:space="preserve"> настоящего </w:t>
      </w:r>
      <w:r w:rsidR="00275F66">
        <w:rPr>
          <w:rFonts w:ascii="Times New Roman" w:hAnsi="Times New Roman" w:cs="Times New Roman"/>
          <w:sz w:val="24"/>
          <w:szCs w:val="24"/>
        </w:rPr>
        <w:t>договор</w:t>
      </w:r>
      <w:r w:rsidRPr="00F92455">
        <w:rPr>
          <w:rFonts w:ascii="Times New Roman" w:hAnsi="Times New Roman" w:cs="Times New Roman"/>
          <w:sz w:val="24"/>
          <w:szCs w:val="24"/>
        </w:rPr>
        <w:t>а.</w:t>
      </w:r>
    </w:p>
    <w:p w14:paraId="4F1E5B57" w14:textId="77777777" w:rsidR="006D1F84" w:rsidRPr="00F92455" w:rsidRDefault="006D1F84" w:rsidP="005D6284">
      <w:pPr>
        <w:pStyle w:val="ConsPlusNonformat"/>
        <w:ind w:firstLine="539"/>
        <w:jc w:val="both"/>
        <w:rPr>
          <w:rFonts w:ascii="Times New Roman" w:hAnsi="Times New Roman" w:cs="Times New Roman"/>
          <w:sz w:val="24"/>
          <w:szCs w:val="24"/>
        </w:rPr>
      </w:pPr>
      <w:r w:rsidRPr="00F92455">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323C2C">
          <w:rPr>
            <w:rFonts w:ascii="Times New Roman" w:hAnsi="Times New Roman" w:cs="Times New Roman"/>
            <w:sz w:val="24"/>
            <w:szCs w:val="24"/>
          </w:rPr>
          <w:t>пунктом 5.4</w:t>
        </w:r>
      </w:hyperlink>
      <w:r w:rsidRPr="00F92455">
        <w:rPr>
          <w:rFonts w:ascii="Times New Roman" w:hAnsi="Times New Roman" w:cs="Times New Roman"/>
          <w:sz w:val="24"/>
          <w:szCs w:val="24"/>
        </w:rPr>
        <w:t xml:space="preserve"> настоящего </w:t>
      </w:r>
      <w:r w:rsidR="00275F66">
        <w:rPr>
          <w:rFonts w:ascii="Times New Roman" w:hAnsi="Times New Roman" w:cs="Times New Roman"/>
          <w:sz w:val="24"/>
          <w:szCs w:val="24"/>
        </w:rPr>
        <w:t>договор</w:t>
      </w:r>
      <w:r w:rsidRPr="00F92455">
        <w:rPr>
          <w:rFonts w:ascii="Times New Roman" w:hAnsi="Times New Roman" w:cs="Times New Roman"/>
          <w:sz w:val="24"/>
          <w:szCs w:val="24"/>
        </w:rPr>
        <w:t>а.</w:t>
      </w:r>
    </w:p>
    <w:p w14:paraId="5AA2F5BD" w14:textId="77777777" w:rsidR="006D1F84" w:rsidRPr="00F92455" w:rsidRDefault="006D1F84" w:rsidP="005D6284">
      <w:pPr>
        <w:pStyle w:val="ConsPlusNonformat"/>
        <w:ind w:firstLine="539"/>
        <w:jc w:val="both"/>
        <w:rPr>
          <w:rFonts w:ascii="Times New Roman" w:hAnsi="Times New Roman" w:cs="Times New Roman"/>
          <w:sz w:val="24"/>
          <w:szCs w:val="24"/>
        </w:rPr>
      </w:pPr>
      <w:r w:rsidRPr="00F92455">
        <w:rPr>
          <w:rFonts w:ascii="Times New Roman" w:hAnsi="Times New Roman" w:cs="Times New Roman"/>
          <w:sz w:val="24"/>
          <w:szCs w:val="24"/>
        </w:rPr>
        <w:t xml:space="preserve">2.3.3. Письменно запрашивать у Заказчика разъяснения и уточнения относительно оказания услуг в рамках настоящего </w:t>
      </w:r>
      <w:r w:rsidR="00275F66">
        <w:rPr>
          <w:rFonts w:ascii="Times New Roman" w:hAnsi="Times New Roman" w:cs="Times New Roman"/>
          <w:sz w:val="24"/>
          <w:szCs w:val="24"/>
        </w:rPr>
        <w:t>договор</w:t>
      </w:r>
      <w:r w:rsidRPr="00F92455">
        <w:rPr>
          <w:rFonts w:ascii="Times New Roman" w:hAnsi="Times New Roman" w:cs="Times New Roman"/>
          <w:sz w:val="24"/>
          <w:szCs w:val="24"/>
        </w:rPr>
        <w:t>а.</w:t>
      </w:r>
    </w:p>
    <w:p w14:paraId="38BA4B65" w14:textId="77777777" w:rsidR="006D1F84" w:rsidRPr="00F92455" w:rsidRDefault="006D1F84" w:rsidP="00A01C2D">
      <w:pPr>
        <w:pStyle w:val="ConsPlusNormal"/>
        <w:ind w:firstLine="539"/>
        <w:jc w:val="both"/>
        <w:rPr>
          <w:rFonts w:ascii="Times New Roman" w:hAnsi="Times New Roman" w:cs="Times New Roman"/>
          <w:sz w:val="24"/>
          <w:szCs w:val="24"/>
        </w:rPr>
      </w:pPr>
      <w:r w:rsidRPr="00F92455">
        <w:rPr>
          <w:rFonts w:ascii="Times New Roman" w:hAnsi="Times New Roman" w:cs="Times New Roman"/>
          <w:sz w:val="24"/>
          <w:szCs w:val="24"/>
        </w:rPr>
        <w:t xml:space="preserve">2.3.4. Осуществлять иные права, не указанные в тексте настоящего </w:t>
      </w:r>
      <w:r w:rsidR="00275F66">
        <w:rPr>
          <w:rFonts w:ascii="Times New Roman" w:hAnsi="Times New Roman" w:cs="Times New Roman"/>
          <w:sz w:val="24"/>
          <w:szCs w:val="24"/>
        </w:rPr>
        <w:t>договор</w:t>
      </w:r>
      <w:r w:rsidRPr="00F92455">
        <w:rPr>
          <w:rFonts w:ascii="Times New Roman" w:hAnsi="Times New Roman" w:cs="Times New Roman"/>
          <w:sz w:val="24"/>
          <w:szCs w:val="24"/>
        </w:rPr>
        <w:t>а, в соответствии с законодательными и иными нормативными правовыми актами Российской Федерации.</w:t>
      </w:r>
    </w:p>
    <w:p w14:paraId="5DEB4592" w14:textId="77777777" w:rsidR="006D1F84" w:rsidRPr="00F92455" w:rsidRDefault="006D1F84" w:rsidP="00A01C2D">
      <w:pPr>
        <w:pStyle w:val="ConsPlusNormal"/>
        <w:ind w:firstLine="539"/>
        <w:jc w:val="both"/>
        <w:rPr>
          <w:rFonts w:ascii="Times New Roman" w:hAnsi="Times New Roman" w:cs="Times New Roman"/>
          <w:sz w:val="24"/>
          <w:szCs w:val="24"/>
        </w:rPr>
      </w:pPr>
      <w:r w:rsidRPr="00F92455">
        <w:rPr>
          <w:rFonts w:ascii="Times New Roman" w:hAnsi="Times New Roman" w:cs="Times New Roman"/>
          <w:sz w:val="24"/>
          <w:szCs w:val="24"/>
        </w:rPr>
        <w:t>2.4. Заказчик имеет право:</w:t>
      </w:r>
    </w:p>
    <w:p w14:paraId="25D8D0C0" w14:textId="77777777" w:rsidR="006D1F84" w:rsidRPr="00F92455" w:rsidRDefault="006D1F84" w:rsidP="00A01C2D">
      <w:pPr>
        <w:pStyle w:val="ConsPlusNormal"/>
        <w:ind w:firstLine="539"/>
        <w:jc w:val="both"/>
        <w:rPr>
          <w:rFonts w:ascii="Times New Roman" w:hAnsi="Times New Roman" w:cs="Times New Roman"/>
          <w:sz w:val="24"/>
          <w:szCs w:val="24"/>
        </w:rPr>
      </w:pPr>
      <w:r w:rsidRPr="00F92455">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14:paraId="09CD2002" w14:textId="77777777" w:rsidR="006D1F84" w:rsidRPr="00F92455" w:rsidRDefault="006D1F84" w:rsidP="00A01C2D">
      <w:pPr>
        <w:pStyle w:val="ConsPlusNormal"/>
        <w:ind w:firstLine="539"/>
        <w:jc w:val="both"/>
        <w:rPr>
          <w:rFonts w:ascii="Times New Roman" w:hAnsi="Times New Roman" w:cs="Times New Roman"/>
          <w:sz w:val="24"/>
          <w:szCs w:val="24"/>
        </w:rPr>
      </w:pPr>
      <w:r w:rsidRPr="00F92455">
        <w:rPr>
          <w:rFonts w:ascii="Times New Roman" w:hAnsi="Times New Roman" w:cs="Times New Roman"/>
          <w:sz w:val="24"/>
          <w:szCs w:val="24"/>
        </w:rPr>
        <w:t>2.4.</w:t>
      </w:r>
      <w:r w:rsidR="00750535">
        <w:rPr>
          <w:rFonts w:ascii="Times New Roman" w:hAnsi="Times New Roman" w:cs="Times New Roman"/>
          <w:sz w:val="24"/>
          <w:szCs w:val="24"/>
        </w:rPr>
        <w:t>2</w:t>
      </w:r>
      <w:r w:rsidRPr="00F92455">
        <w:rPr>
          <w:rFonts w:ascii="Times New Roman" w:hAnsi="Times New Roman" w:cs="Times New Roman"/>
          <w:sz w:val="24"/>
          <w:szCs w:val="24"/>
        </w:rPr>
        <w:t>. Осуществлять иные права в соответствии с законодательными и иными нормативными правовыми актами Российской Федерации.</w:t>
      </w:r>
    </w:p>
    <w:p w14:paraId="1D51A06E" w14:textId="77777777" w:rsidR="006D1F84" w:rsidRPr="003A2B77" w:rsidRDefault="006D1F84">
      <w:pPr>
        <w:pStyle w:val="ConsPlusNormal"/>
        <w:jc w:val="both"/>
        <w:rPr>
          <w:rFonts w:ascii="Times New Roman" w:hAnsi="Times New Roman" w:cs="Times New Roman"/>
          <w:sz w:val="24"/>
          <w:szCs w:val="24"/>
          <w:highlight w:val="yellow"/>
        </w:rPr>
      </w:pPr>
    </w:p>
    <w:p w14:paraId="5F845C2C" w14:textId="77777777" w:rsidR="006D1F84" w:rsidRPr="00F92455" w:rsidRDefault="006D1F84">
      <w:pPr>
        <w:pStyle w:val="ConsPlusNormal"/>
        <w:jc w:val="center"/>
        <w:outlineLvl w:val="1"/>
        <w:rPr>
          <w:rFonts w:ascii="Times New Roman" w:hAnsi="Times New Roman" w:cs="Times New Roman"/>
          <w:sz w:val="24"/>
          <w:szCs w:val="24"/>
        </w:rPr>
      </w:pPr>
      <w:r w:rsidRPr="00F92455">
        <w:rPr>
          <w:rFonts w:ascii="Times New Roman" w:hAnsi="Times New Roman" w:cs="Times New Roman"/>
          <w:sz w:val="24"/>
          <w:szCs w:val="24"/>
        </w:rPr>
        <w:t>3. Порядок сдачи и приемки услуг</w:t>
      </w:r>
    </w:p>
    <w:p w14:paraId="73D0F75F" w14:textId="729426BA" w:rsidR="006D1F84" w:rsidRPr="00F92455" w:rsidRDefault="006D1F84" w:rsidP="00FF6342">
      <w:pPr>
        <w:pStyle w:val="ConsPlusNormal"/>
        <w:ind w:firstLine="539"/>
        <w:jc w:val="both"/>
        <w:rPr>
          <w:rFonts w:ascii="Times New Roman" w:hAnsi="Times New Roman" w:cs="Times New Roman"/>
          <w:sz w:val="24"/>
          <w:szCs w:val="24"/>
        </w:rPr>
      </w:pPr>
      <w:bookmarkStart w:id="2" w:name="P152"/>
      <w:bookmarkEnd w:id="2"/>
      <w:r w:rsidRPr="00F92455">
        <w:rPr>
          <w:rFonts w:ascii="Times New Roman" w:hAnsi="Times New Roman" w:cs="Times New Roman"/>
          <w:sz w:val="24"/>
          <w:szCs w:val="24"/>
        </w:rPr>
        <w:t xml:space="preserve">3.1. </w:t>
      </w:r>
      <w:r w:rsidR="00AC3CB9" w:rsidRPr="00AC3CB9">
        <w:rPr>
          <w:rFonts w:ascii="Times New Roman" w:hAnsi="Times New Roman" w:cs="Times New Roman"/>
          <w:sz w:val="24"/>
          <w:szCs w:val="24"/>
        </w:rPr>
        <w:t xml:space="preserve">Услуги по настоящему </w:t>
      </w:r>
      <w:r w:rsidR="00BC116A">
        <w:rPr>
          <w:rFonts w:ascii="Times New Roman" w:hAnsi="Times New Roman" w:cs="Times New Roman"/>
          <w:sz w:val="24"/>
          <w:szCs w:val="24"/>
        </w:rPr>
        <w:t xml:space="preserve">договору </w:t>
      </w:r>
      <w:r w:rsidR="00AC3CB9" w:rsidRPr="00AC3CB9">
        <w:rPr>
          <w:rFonts w:ascii="Times New Roman" w:hAnsi="Times New Roman" w:cs="Times New Roman"/>
          <w:sz w:val="24"/>
          <w:szCs w:val="24"/>
        </w:rPr>
        <w:t xml:space="preserve">оказываются </w:t>
      </w:r>
      <w:r w:rsidR="00BC116A">
        <w:rPr>
          <w:rFonts w:ascii="Times New Roman" w:hAnsi="Times New Roman" w:cs="Times New Roman"/>
          <w:sz w:val="24"/>
          <w:szCs w:val="24"/>
        </w:rPr>
        <w:t xml:space="preserve">в течение </w:t>
      </w:r>
      <w:r w:rsidR="00AC3CB9" w:rsidRPr="00AC3CB9">
        <w:rPr>
          <w:rFonts w:ascii="Times New Roman" w:hAnsi="Times New Roman" w:cs="Times New Roman"/>
          <w:sz w:val="24"/>
          <w:szCs w:val="24"/>
        </w:rPr>
        <w:t>календарн</w:t>
      </w:r>
      <w:r w:rsidR="00BC116A">
        <w:rPr>
          <w:rFonts w:ascii="Times New Roman" w:hAnsi="Times New Roman" w:cs="Times New Roman"/>
          <w:sz w:val="24"/>
          <w:szCs w:val="24"/>
        </w:rPr>
        <w:t xml:space="preserve">ого </w:t>
      </w:r>
      <w:r w:rsidR="00AC3CB9" w:rsidRPr="00AC3CB9">
        <w:rPr>
          <w:rFonts w:ascii="Times New Roman" w:hAnsi="Times New Roman" w:cs="Times New Roman"/>
          <w:sz w:val="24"/>
          <w:szCs w:val="24"/>
        </w:rPr>
        <w:t>месяц</w:t>
      </w:r>
      <w:r w:rsidR="00BC116A">
        <w:rPr>
          <w:rFonts w:ascii="Times New Roman" w:hAnsi="Times New Roman" w:cs="Times New Roman"/>
          <w:sz w:val="24"/>
          <w:szCs w:val="24"/>
        </w:rPr>
        <w:t>а</w:t>
      </w:r>
      <w:r w:rsidR="00AC3CB9" w:rsidRPr="00AC3CB9">
        <w:rPr>
          <w:rFonts w:ascii="Times New Roman" w:hAnsi="Times New Roman" w:cs="Times New Roman"/>
          <w:sz w:val="24"/>
          <w:szCs w:val="24"/>
        </w:rPr>
        <w:t xml:space="preserve">. </w:t>
      </w:r>
      <w:r w:rsidRPr="00F92455">
        <w:rPr>
          <w:rFonts w:ascii="Times New Roman" w:hAnsi="Times New Roman" w:cs="Times New Roman"/>
          <w:sz w:val="24"/>
          <w:szCs w:val="24"/>
        </w:rPr>
        <w:t>Исполнитель по окончании оказания услуг в течение 5 (пяти) рабочих дней направляет Заказчику Акт сдачи-приемки оказанных услуг в 2 (двух) экземплярах.</w:t>
      </w:r>
    </w:p>
    <w:p w14:paraId="32AEED3A" w14:textId="77777777" w:rsidR="006D1F84" w:rsidRPr="00FF6342" w:rsidRDefault="006D1F84" w:rsidP="00FF6342">
      <w:pPr>
        <w:pStyle w:val="ConsPlusNormal"/>
        <w:ind w:firstLine="539"/>
        <w:jc w:val="both"/>
        <w:rPr>
          <w:rFonts w:ascii="Times New Roman" w:hAnsi="Times New Roman" w:cs="Times New Roman"/>
          <w:sz w:val="24"/>
          <w:szCs w:val="24"/>
        </w:rPr>
      </w:pPr>
      <w:r w:rsidRPr="00FF6342">
        <w:rPr>
          <w:rFonts w:ascii="Times New Roman" w:hAnsi="Times New Roman" w:cs="Times New Roman"/>
          <w:sz w:val="24"/>
          <w:szCs w:val="24"/>
        </w:rPr>
        <w:t xml:space="preserve">Приемка оказанных охранных услуг в соответствии с </w:t>
      </w:r>
      <w:r w:rsidR="00275F66">
        <w:rPr>
          <w:rFonts w:ascii="Times New Roman" w:hAnsi="Times New Roman" w:cs="Times New Roman"/>
          <w:sz w:val="24"/>
          <w:szCs w:val="24"/>
        </w:rPr>
        <w:t>договор</w:t>
      </w:r>
      <w:r w:rsidRPr="00FF6342">
        <w:rPr>
          <w:rFonts w:ascii="Times New Roman" w:hAnsi="Times New Roman" w:cs="Times New Roman"/>
          <w:sz w:val="24"/>
          <w:szCs w:val="24"/>
        </w:rPr>
        <w:t>ом осуществляется Заказчиком в течение 10 (десяти) рабочих дней с момента предоставления Исполнителем Акта сдачи-приемки оказанных услуг.</w:t>
      </w:r>
    </w:p>
    <w:p w14:paraId="7BCF8B54" w14:textId="77777777" w:rsidR="006D1F84" w:rsidRPr="00FF6342" w:rsidRDefault="006D1F84" w:rsidP="00FF6342">
      <w:pPr>
        <w:pStyle w:val="ConsPlusNormal"/>
        <w:ind w:firstLine="539"/>
        <w:jc w:val="both"/>
        <w:rPr>
          <w:rFonts w:ascii="Times New Roman" w:hAnsi="Times New Roman" w:cs="Times New Roman"/>
          <w:sz w:val="24"/>
          <w:szCs w:val="24"/>
        </w:rPr>
      </w:pPr>
      <w:r w:rsidRPr="00FF6342">
        <w:rPr>
          <w:rFonts w:ascii="Times New Roman" w:hAnsi="Times New Roman" w:cs="Times New Roman"/>
          <w:sz w:val="24"/>
          <w:szCs w:val="24"/>
        </w:rPr>
        <w:t>3.</w:t>
      </w:r>
      <w:r w:rsidR="00750535">
        <w:rPr>
          <w:rFonts w:ascii="Times New Roman" w:hAnsi="Times New Roman" w:cs="Times New Roman"/>
          <w:sz w:val="24"/>
          <w:szCs w:val="24"/>
        </w:rPr>
        <w:t>2</w:t>
      </w:r>
      <w:r w:rsidRPr="00FF6342">
        <w:rPr>
          <w:rFonts w:ascii="Times New Roman" w:hAnsi="Times New Roman" w:cs="Times New Roman"/>
          <w:sz w:val="24"/>
          <w:szCs w:val="24"/>
        </w:rPr>
        <w:t xml:space="preserve">. </w:t>
      </w:r>
      <w:r w:rsidR="00750535">
        <w:rPr>
          <w:rFonts w:ascii="Times New Roman" w:hAnsi="Times New Roman" w:cs="Times New Roman"/>
          <w:sz w:val="24"/>
          <w:szCs w:val="24"/>
        </w:rPr>
        <w:t>По результатам приемки</w:t>
      </w:r>
      <w:r w:rsidRPr="00FF6342">
        <w:rPr>
          <w:rFonts w:ascii="Times New Roman" w:hAnsi="Times New Roman" w:cs="Times New Roman"/>
          <w:sz w:val="24"/>
          <w:szCs w:val="24"/>
        </w:rPr>
        <w:t xml:space="preserve"> Заказчик направляет Исполнителю подписанный Заказчиком Акт сдачи-приемки оказанных услуг или мотивированный отказ от его подписания.</w:t>
      </w:r>
    </w:p>
    <w:p w14:paraId="64211DBC" w14:textId="77777777" w:rsidR="006D1F84" w:rsidRPr="00FF6342" w:rsidRDefault="006D1F84" w:rsidP="00FF6342">
      <w:pPr>
        <w:pStyle w:val="ConsPlusNormal"/>
        <w:ind w:firstLine="539"/>
        <w:jc w:val="both"/>
        <w:rPr>
          <w:rFonts w:ascii="Times New Roman" w:hAnsi="Times New Roman" w:cs="Times New Roman"/>
          <w:sz w:val="24"/>
          <w:szCs w:val="24"/>
        </w:rPr>
      </w:pPr>
      <w:r w:rsidRPr="00FF6342">
        <w:rPr>
          <w:rFonts w:ascii="Times New Roman" w:hAnsi="Times New Roman" w:cs="Times New Roman"/>
          <w:sz w:val="24"/>
          <w:szCs w:val="24"/>
        </w:rPr>
        <w:t>3.</w:t>
      </w:r>
      <w:r w:rsidR="00750535">
        <w:rPr>
          <w:rFonts w:ascii="Times New Roman" w:hAnsi="Times New Roman" w:cs="Times New Roman"/>
          <w:sz w:val="24"/>
          <w:szCs w:val="24"/>
        </w:rPr>
        <w:t>3</w:t>
      </w:r>
      <w:r w:rsidRPr="00FF6342">
        <w:rPr>
          <w:rFonts w:ascii="Times New Roman" w:hAnsi="Times New Roman" w:cs="Times New Roman"/>
          <w:sz w:val="24"/>
          <w:szCs w:val="24"/>
        </w:rPr>
        <w:t>.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14:paraId="657E97D3" w14:textId="77777777" w:rsidR="006D1F84" w:rsidRPr="00FF6342" w:rsidRDefault="006D1F84" w:rsidP="00FF6342">
      <w:pPr>
        <w:pStyle w:val="ConsPlusNormal"/>
        <w:ind w:firstLine="539"/>
        <w:jc w:val="both"/>
        <w:rPr>
          <w:rFonts w:ascii="Times New Roman" w:hAnsi="Times New Roman" w:cs="Times New Roman"/>
          <w:sz w:val="24"/>
          <w:szCs w:val="24"/>
        </w:rPr>
      </w:pPr>
      <w:r w:rsidRPr="00FF6342">
        <w:rPr>
          <w:rFonts w:ascii="Times New Roman" w:hAnsi="Times New Roman" w:cs="Times New Roman"/>
          <w:sz w:val="24"/>
          <w:szCs w:val="24"/>
        </w:rPr>
        <w:t>3.</w:t>
      </w:r>
      <w:r w:rsidR="00750535">
        <w:rPr>
          <w:rFonts w:ascii="Times New Roman" w:hAnsi="Times New Roman" w:cs="Times New Roman"/>
          <w:sz w:val="24"/>
          <w:szCs w:val="24"/>
        </w:rPr>
        <w:t>4</w:t>
      </w:r>
      <w:r w:rsidRPr="00FF6342">
        <w:rPr>
          <w:rFonts w:ascii="Times New Roman" w:hAnsi="Times New Roman" w:cs="Times New Roman"/>
          <w:sz w:val="24"/>
          <w:szCs w:val="24"/>
        </w:rPr>
        <w:t>. Датой приемки оказанных охранных услуг считается дата подписания Акта сдачи-приемки оказанных услуг Заказчиком.</w:t>
      </w:r>
    </w:p>
    <w:p w14:paraId="44937463" w14:textId="77777777" w:rsidR="006D1F84" w:rsidRPr="00FF6342" w:rsidRDefault="006D1F84" w:rsidP="00FF6342">
      <w:pPr>
        <w:pStyle w:val="ConsPlusNormal"/>
        <w:ind w:firstLine="539"/>
        <w:jc w:val="both"/>
        <w:rPr>
          <w:rFonts w:ascii="Times New Roman" w:hAnsi="Times New Roman" w:cs="Times New Roman"/>
          <w:sz w:val="24"/>
          <w:szCs w:val="24"/>
        </w:rPr>
      </w:pPr>
      <w:r w:rsidRPr="00FF6342">
        <w:rPr>
          <w:rFonts w:ascii="Times New Roman" w:hAnsi="Times New Roman" w:cs="Times New Roman"/>
          <w:sz w:val="24"/>
          <w:szCs w:val="24"/>
        </w:rPr>
        <w:t>3.</w:t>
      </w:r>
      <w:r w:rsidR="00750535">
        <w:rPr>
          <w:rFonts w:ascii="Times New Roman" w:hAnsi="Times New Roman" w:cs="Times New Roman"/>
          <w:sz w:val="24"/>
          <w:szCs w:val="24"/>
        </w:rPr>
        <w:t>5</w:t>
      </w:r>
      <w:r w:rsidRPr="00FF6342">
        <w:rPr>
          <w:rFonts w:ascii="Times New Roman" w:hAnsi="Times New Roman" w:cs="Times New Roman"/>
          <w:sz w:val="24"/>
          <w:szCs w:val="24"/>
        </w:rPr>
        <w:t xml:space="preserve">. В случае установления Заказчиком фактов оказания услуг ненадлежащего качества </w:t>
      </w:r>
      <w:r w:rsidRPr="00FF6342">
        <w:rPr>
          <w:rFonts w:ascii="Times New Roman" w:hAnsi="Times New Roman" w:cs="Times New Roman"/>
          <w:sz w:val="24"/>
          <w:szCs w:val="24"/>
        </w:rPr>
        <w:lastRenderedPageBreak/>
        <w:t>Исполнитель обязан своими силами и за свой счет в установленные Заказчиком сроки устранить выявленные недостатки.</w:t>
      </w:r>
    </w:p>
    <w:p w14:paraId="67E4C1AB" w14:textId="77777777" w:rsidR="006D1F84" w:rsidRPr="00FF6342" w:rsidRDefault="006D1F84" w:rsidP="00FF6342">
      <w:pPr>
        <w:pStyle w:val="ConsPlusNormal"/>
        <w:ind w:firstLine="539"/>
        <w:jc w:val="both"/>
        <w:rPr>
          <w:rFonts w:ascii="Times New Roman" w:hAnsi="Times New Roman" w:cs="Times New Roman"/>
          <w:sz w:val="24"/>
          <w:szCs w:val="24"/>
        </w:rPr>
      </w:pPr>
      <w:r w:rsidRPr="00FF6342">
        <w:rPr>
          <w:rFonts w:ascii="Times New Roman" w:hAnsi="Times New Roman" w:cs="Times New Roman"/>
          <w:sz w:val="24"/>
          <w:szCs w:val="24"/>
        </w:rPr>
        <w:t>3.</w:t>
      </w:r>
      <w:r w:rsidR="00750535">
        <w:rPr>
          <w:rFonts w:ascii="Times New Roman" w:hAnsi="Times New Roman" w:cs="Times New Roman"/>
          <w:sz w:val="24"/>
          <w:szCs w:val="24"/>
        </w:rPr>
        <w:t>6</w:t>
      </w:r>
      <w:r w:rsidRPr="00FF6342">
        <w:rPr>
          <w:rFonts w:ascii="Times New Roman" w:hAnsi="Times New Roman" w:cs="Times New Roman"/>
          <w:sz w:val="24"/>
          <w:szCs w:val="24"/>
        </w:rPr>
        <w:t xml:space="preserve">. Устранение Исполнителем недостатков в оказании услуг не освобождает его от уплаты пени и штрафа по </w:t>
      </w:r>
      <w:r w:rsidR="00275F66">
        <w:rPr>
          <w:rFonts w:ascii="Times New Roman" w:hAnsi="Times New Roman" w:cs="Times New Roman"/>
          <w:sz w:val="24"/>
          <w:szCs w:val="24"/>
        </w:rPr>
        <w:t>договор</w:t>
      </w:r>
      <w:r w:rsidRPr="00FF6342">
        <w:rPr>
          <w:rFonts w:ascii="Times New Roman" w:hAnsi="Times New Roman" w:cs="Times New Roman"/>
          <w:sz w:val="24"/>
          <w:szCs w:val="24"/>
        </w:rPr>
        <w:t>у.</w:t>
      </w:r>
    </w:p>
    <w:p w14:paraId="4DE6B6CE" w14:textId="77777777" w:rsidR="006D1F84" w:rsidRPr="003A2B77" w:rsidRDefault="006D1F84" w:rsidP="00D262A8">
      <w:pPr>
        <w:pStyle w:val="ConsPlusNormal"/>
        <w:jc w:val="both"/>
        <w:rPr>
          <w:rFonts w:ascii="Times New Roman" w:hAnsi="Times New Roman" w:cs="Times New Roman"/>
          <w:sz w:val="24"/>
          <w:szCs w:val="24"/>
          <w:highlight w:val="yellow"/>
        </w:rPr>
      </w:pPr>
    </w:p>
    <w:p w14:paraId="26FFD614" w14:textId="77777777" w:rsidR="006D1F84" w:rsidRPr="003256C9" w:rsidRDefault="007F68B1" w:rsidP="00E7450C">
      <w:pPr>
        <w:pStyle w:val="ConsPlusNormal"/>
        <w:jc w:val="center"/>
        <w:outlineLvl w:val="1"/>
        <w:rPr>
          <w:rFonts w:ascii="Times New Roman" w:hAnsi="Times New Roman" w:cs="Times New Roman"/>
          <w:sz w:val="24"/>
          <w:szCs w:val="24"/>
        </w:rPr>
      </w:pPr>
      <w:bookmarkStart w:id="3" w:name="P188"/>
      <w:bookmarkEnd w:id="3"/>
      <w:r>
        <w:rPr>
          <w:rFonts w:ascii="Times New Roman" w:hAnsi="Times New Roman" w:cs="Times New Roman"/>
          <w:sz w:val="24"/>
          <w:szCs w:val="24"/>
        </w:rPr>
        <w:t>4</w:t>
      </w:r>
      <w:r w:rsidR="006D1F84" w:rsidRPr="003256C9">
        <w:rPr>
          <w:rFonts w:ascii="Times New Roman" w:hAnsi="Times New Roman" w:cs="Times New Roman"/>
          <w:sz w:val="24"/>
          <w:szCs w:val="24"/>
        </w:rPr>
        <w:t>. Цена и порядок расчетов</w:t>
      </w:r>
    </w:p>
    <w:p w14:paraId="3FC47D8E" w14:textId="0049D21E" w:rsidR="00D36281" w:rsidRPr="00F91ECA" w:rsidRDefault="00D36281" w:rsidP="00A8248A">
      <w:pPr>
        <w:pStyle w:val="ConsPlusNonformat"/>
        <w:ind w:firstLine="567"/>
        <w:jc w:val="both"/>
        <w:rPr>
          <w:rFonts w:ascii="Times New Roman" w:hAnsi="Times New Roman" w:cs="Times New Roman"/>
          <w:sz w:val="24"/>
          <w:szCs w:val="24"/>
        </w:rPr>
      </w:pPr>
      <w:bookmarkStart w:id="4" w:name="P256"/>
      <w:bookmarkEnd w:id="4"/>
      <w:r>
        <w:rPr>
          <w:rFonts w:ascii="Times New Roman" w:hAnsi="Times New Roman" w:cs="Times New Roman"/>
          <w:sz w:val="24"/>
          <w:szCs w:val="24"/>
        </w:rPr>
        <w:t>4</w:t>
      </w:r>
      <w:r w:rsidRPr="00F91ECA">
        <w:rPr>
          <w:rFonts w:ascii="Times New Roman" w:hAnsi="Times New Roman" w:cs="Times New Roman"/>
          <w:sz w:val="24"/>
          <w:szCs w:val="24"/>
        </w:rPr>
        <w:t xml:space="preserve">.1. Цена </w:t>
      </w:r>
      <w:r w:rsidR="00275F66">
        <w:rPr>
          <w:rFonts w:ascii="Times New Roman" w:hAnsi="Times New Roman" w:cs="Times New Roman"/>
          <w:sz w:val="24"/>
          <w:szCs w:val="24"/>
        </w:rPr>
        <w:t>договор</w:t>
      </w:r>
      <w:r w:rsidRPr="00F91ECA">
        <w:rPr>
          <w:rFonts w:ascii="Times New Roman" w:hAnsi="Times New Roman" w:cs="Times New Roman"/>
          <w:sz w:val="24"/>
          <w:szCs w:val="24"/>
        </w:rPr>
        <w:t xml:space="preserve">а составляет </w:t>
      </w:r>
      <w:r w:rsidR="00DA3E79" w:rsidRPr="00DA3E79">
        <w:rPr>
          <w:rFonts w:ascii="Times New Roman" w:hAnsi="Times New Roman" w:cs="Times New Roman"/>
          <w:b/>
          <w:sz w:val="24"/>
          <w:szCs w:val="24"/>
        </w:rPr>
        <w:t>________</w:t>
      </w:r>
      <w:r w:rsidR="00657F3D" w:rsidRPr="00DA3E79">
        <w:rPr>
          <w:rFonts w:ascii="Times New Roman" w:hAnsi="Times New Roman" w:cs="Times New Roman"/>
          <w:b/>
          <w:sz w:val="24"/>
          <w:szCs w:val="24"/>
        </w:rPr>
        <w:t>_</w:t>
      </w:r>
      <w:r w:rsidR="00657F3D">
        <w:rPr>
          <w:rFonts w:ascii="Times New Roman" w:hAnsi="Times New Roman" w:cs="Times New Roman"/>
          <w:b/>
          <w:sz w:val="24"/>
          <w:szCs w:val="24"/>
        </w:rPr>
        <w:t xml:space="preserve"> </w:t>
      </w:r>
      <w:r w:rsidR="00657F3D" w:rsidRPr="00A8248A">
        <w:rPr>
          <w:rFonts w:ascii="Times New Roman" w:hAnsi="Times New Roman" w:cs="Times New Roman"/>
          <w:b/>
          <w:sz w:val="24"/>
          <w:szCs w:val="24"/>
        </w:rPr>
        <w:t>(</w:t>
      </w:r>
      <w:r w:rsidR="00DA3E79">
        <w:rPr>
          <w:rFonts w:ascii="Times New Roman" w:hAnsi="Times New Roman" w:cs="Times New Roman"/>
          <w:b/>
          <w:sz w:val="24"/>
          <w:szCs w:val="24"/>
        </w:rPr>
        <w:t>_________________________</w:t>
      </w:r>
      <w:r w:rsidR="00DA3E79" w:rsidRPr="00DA3E79">
        <w:rPr>
          <w:rFonts w:ascii="Times New Roman" w:hAnsi="Times New Roman" w:cs="Times New Roman"/>
          <w:b/>
          <w:sz w:val="24"/>
          <w:szCs w:val="24"/>
        </w:rPr>
        <w:t>_)</w:t>
      </w:r>
      <w:r w:rsidR="00166DA1" w:rsidRPr="00166DA1">
        <w:rPr>
          <w:rFonts w:ascii="Times New Roman" w:hAnsi="Times New Roman" w:cs="Times New Roman"/>
          <w:b/>
          <w:sz w:val="24"/>
          <w:szCs w:val="24"/>
        </w:rPr>
        <w:t xml:space="preserve"> </w:t>
      </w:r>
      <w:r w:rsidRPr="00A8248A">
        <w:rPr>
          <w:rFonts w:ascii="Times New Roman" w:hAnsi="Times New Roman" w:cs="Times New Roman"/>
          <w:b/>
          <w:sz w:val="24"/>
          <w:szCs w:val="24"/>
        </w:rPr>
        <w:t>руб</w:t>
      </w:r>
      <w:r w:rsidR="00BC116A">
        <w:rPr>
          <w:rFonts w:ascii="Times New Roman" w:hAnsi="Times New Roman" w:cs="Times New Roman"/>
          <w:b/>
          <w:sz w:val="24"/>
          <w:szCs w:val="24"/>
        </w:rPr>
        <w:t>.</w:t>
      </w:r>
      <w:r w:rsidR="00C8228C" w:rsidRPr="00A8248A">
        <w:rPr>
          <w:rFonts w:ascii="Times New Roman" w:hAnsi="Times New Roman" w:cs="Times New Roman"/>
          <w:b/>
          <w:sz w:val="24"/>
          <w:szCs w:val="24"/>
        </w:rPr>
        <w:t xml:space="preserve"> </w:t>
      </w:r>
      <w:r w:rsidR="00DA3E79" w:rsidRPr="00DA3E79">
        <w:rPr>
          <w:rFonts w:ascii="Times New Roman" w:hAnsi="Times New Roman" w:cs="Times New Roman"/>
          <w:b/>
          <w:sz w:val="24"/>
          <w:szCs w:val="24"/>
        </w:rPr>
        <w:t>__</w:t>
      </w:r>
      <w:r w:rsidR="00657F3D" w:rsidRPr="00DA3E79">
        <w:rPr>
          <w:rFonts w:ascii="Times New Roman" w:hAnsi="Times New Roman" w:cs="Times New Roman"/>
          <w:b/>
          <w:sz w:val="24"/>
          <w:szCs w:val="24"/>
        </w:rPr>
        <w:t>_</w:t>
      </w:r>
      <w:r w:rsidR="00657F3D" w:rsidRPr="00A8248A">
        <w:rPr>
          <w:rFonts w:ascii="Times New Roman" w:hAnsi="Times New Roman" w:cs="Times New Roman"/>
          <w:b/>
          <w:sz w:val="24"/>
          <w:szCs w:val="24"/>
        </w:rPr>
        <w:t xml:space="preserve"> коп</w:t>
      </w:r>
      <w:r w:rsidR="00BC116A">
        <w:rPr>
          <w:rFonts w:ascii="Times New Roman" w:hAnsi="Times New Roman" w:cs="Times New Roman"/>
          <w:b/>
          <w:sz w:val="24"/>
          <w:szCs w:val="24"/>
        </w:rPr>
        <w:t>.</w:t>
      </w:r>
      <w:r w:rsidR="00323C2C">
        <w:rPr>
          <w:rFonts w:ascii="Times New Roman" w:hAnsi="Times New Roman" w:cs="Times New Roman"/>
          <w:sz w:val="24"/>
          <w:szCs w:val="24"/>
        </w:rPr>
        <w:t xml:space="preserve">, </w:t>
      </w:r>
      <w:r w:rsidR="00DA3E79">
        <w:rPr>
          <w:rFonts w:ascii="Times New Roman" w:hAnsi="Times New Roman" w:cs="Times New Roman"/>
          <w:sz w:val="24"/>
          <w:szCs w:val="24"/>
        </w:rPr>
        <w:t>в т.</w:t>
      </w:r>
      <w:r w:rsidR="00DA3E79" w:rsidRPr="00DA3E79">
        <w:rPr>
          <w:rFonts w:ascii="Times New Roman" w:hAnsi="Times New Roman" w:cs="Times New Roman"/>
          <w:sz w:val="24"/>
          <w:szCs w:val="24"/>
        </w:rPr>
        <w:t xml:space="preserve">ч. НДС/ без </w:t>
      </w:r>
      <w:r w:rsidR="00323C2C">
        <w:rPr>
          <w:rFonts w:ascii="Times New Roman" w:hAnsi="Times New Roman" w:cs="Times New Roman"/>
          <w:sz w:val="24"/>
          <w:szCs w:val="24"/>
        </w:rPr>
        <w:t>НДС</w:t>
      </w:r>
      <w:r w:rsidR="00F60C0E">
        <w:rPr>
          <w:rFonts w:ascii="Times New Roman" w:hAnsi="Times New Roman" w:cs="Times New Roman"/>
          <w:sz w:val="24"/>
          <w:szCs w:val="24"/>
        </w:rPr>
        <w:t>.</w:t>
      </w:r>
    </w:p>
    <w:p w14:paraId="70118494" w14:textId="77777777" w:rsidR="00D36281" w:rsidRPr="00F91ECA" w:rsidRDefault="00D36281" w:rsidP="00D36281">
      <w:pPr>
        <w:pStyle w:val="ConsPlusNormal"/>
        <w:ind w:firstLine="567"/>
        <w:jc w:val="both"/>
        <w:rPr>
          <w:rFonts w:ascii="Times New Roman" w:hAnsi="Times New Roman" w:cs="Times New Roman"/>
          <w:sz w:val="24"/>
          <w:szCs w:val="24"/>
        </w:rPr>
      </w:pPr>
      <w:bookmarkStart w:id="5" w:name="P204"/>
      <w:bookmarkStart w:id="6" w:name="P205"/>
      <w:bookmarkStart w:id="7" w:name="P206"/>
      <w:bookmarkStart w:id="8" w:name="P207"/>
      <w:bookmarkStart w:id="9" w:name="P208"/>
      <w:bookmarkStart w:id="10" w:name="P226"/>
      <w:bookmarkEnd w:id="5"/>
      <w:bookmarkEnd w:id="6"/>
      <w:bookmarkEnd w:id="7"/>
      <w:bookmarkEnd w:id="8"/>
      <w:bookmarkEnd w:id="9"/>
      <w:bookmarkEnd w:id="10"/>
      <w:r>
        <w:rPr>
          <w:rFonts w:ascii="Times New Roman" w:hAnsi="Times New Roman" w:cs="Times New Roman"/>
          <w:sz w:val="24"/>
          <w:szCs w:val="24"/>
        </w:rPr>
        <w:t>4</w:t>
      </w:r>
      <w:r w:rsidRPr="00F91ECA">
        <w:rPr>
          <w:rFonts w:ascii="Times New Roman" w:hAnsi="Times New Roman" w:cs="Times New Roman"/>
          <w:sz w:val="24"/>
          <w:szCs w:val="24"/>
        </w:rPr>
        <w:t xml:space="preserve">.2. Цена </w:t>
      </w:r>
      <w:r w:rsidR="00275F66">
        <w:rPr>
          <w:rFonts w:ascii="Times New Roman" w:hAnsi="Times New Roman" w:cs="Times New Roman"/>
          <w:sz w:val="24"/>
          <w:szCs w:val="24"/>
        </w:rPr>
        <w:t>договор</w:t>
      </w:r>
      <w:r w:rsidRPr="00F91ECA">
        <w:rPr>
          <w:rFonts w:ascii="Times New Roman" w:hAnsi="Times New Roman" w:cs="Times New Roman"/>
          <w:sz w:val="24"/>
          <w:szCs w:val="24"/>
        </w:rPr>
        <w:t xml:space="preserve">а является твердой и определяется на весь срок исполнения </w:t>
      </w:r>
      <w:r w:rsidR="00275F66">
        <w:rPr>
          <w:rFonts w:ascii="Times New Roman" w:hAnsi="Times New Roman" w:cs="Times New Roman"/>
          <w:sz w:val="24"/>
          <w:szCs w:val="24"/>
        </w:rPr>
        <w:t>договор</w:t>
      </w:r>
      <w:r w:rsidRPr="00F91ECA">
        <w:rPr>
          <w:rFonts w:ascii="Times New Roman" w:hAnsi="Times New Roman" w:cs="Times New Roman"/>
          <w:sz w:val="24"/>
          <w:szCs w:val="24"/>
        </w:rPr>
        <w:t xml:space="preserve">а и не подлежит изменению, за исключением случаев, установленных </w:t>
      </w:r>
      <w:r w:rsidR="00A8248A">
        <w:rPr>
          <w:rFonts w:ascii="Times New Roman" w:hAnsi="Times New Roman" w:cs="Times New Roman"/>
          <w:sz w:val="24"/>
          <w:szCs w:val="24"/>
        </w:rPr>
        <w:t>действующим законодательством и настоящим договором.</w:t>
      </w:r>
    </w:p>
    <w:p w14:paraId="6B18135B" w14:textId="1A241BE9" w:rsidR="00220160" w:rsidRDefault="00D36281" w:rsidP="00C8228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Pr="00F91ECA">
        <w:rPr>
          <w:rFonts w:ascii="Times New Roman" w:hAnsi="Times New Roman" w:cs="Times New Roman"/>
          <w:sz w:val="24"/>
          <w:szCs w:val="24"/>
        </w:rPr>
        <w:t xml:space="preserve">.3. Источник финансирования настоящего </w:t>
      </w:r>
      <w:r w:rsidR="00275F66">
        <w:rPr>
          <w:rFonts w:ascii="Times New Roman" w:hAnsi="Times New Roman" w:cs="Times New Roman"/>
          <w:sz w:val="24"/>
          <w:szCs w:val="24"/>
        </w:rPr>
        <w:t>договор</w:t>
      </w:r>
      <w:r w:rsidRPr="00F91ECA">
        <w:rPr>
          <w:rFonts w:ascii="Times New Roman" w:hAnsi="Times New Roman" w:cs="Times New Roman"/>
          <w:sz w:val="24"/>
          <w:szCs w:val="24"/>
        </w:rPr>
        <w:t xml:space="preserve">а </w:t>
      </w:r>
      <w:r w:rsidR="00323C2C">
        <w:rPr>
          <w:rFonts w:ascii="Times New Roman" w:hAnsi="Times New Roman" w:cs="Times New Roman"/>
          <w:sz w:val="24"/>
          <w:szCs w:val="24"/>
        </w:rPr>
        <w:t xml:space="preserve">– </w:t>
      </w:r>
      <w:r w:rsidR="0056346E">
        <w:rPr>
          <w:rFonts w:ascii="Times New Roman" w:hAnsi="Times New Roman" w:cs="Times New Roman"/>
          <w:sz w:val="24"/>
          <w:szCs w:val="24"/>
        </w:rPr>
        <w:t>за счет средств от предпринимательской де</w:t>
      </w:r>
      <w:r w:rsidR="00BC116A">
        <w:rPr>
          <w:rFonts w:ascii="Times New Roman" w:hAnsi="Times New Roman" w:cs="Times New Roman"/>
          <w:sz w:val="24"/>
          <w:szCs w:val="24"/>
        </w:rPr>
        <w:t>я</w:t>
      </w:r>
      <w:r w:rsidR="0056346E">
        <w:rPr>
          <w:rFonts w:ascii="Times New Roman" w:hAnsi="Times New Roman" w:cs="Times New Roman"/>
          <w:sz w:val="24"/>
          <w:szCs w:val="24"/>
        </w:rPr>
        <w:t>тельности</w:t>
      </w:r>
      <w:r w:rsidR="00323C2C">
        <w:rPr>
          <w:rFonts w:ascii="Times New Roman" w:hAnsi="Times New Roman" w:cs="Times New Roman"/>
          <w:sz w:val="24"/>
          <w:szCs w:val="24"/>
        </w:rPr>
        <w:t>.</w:t>
      </w:r>
    </w:p>
    <w:p w14:paraId="15AB71FD" w14:textId="795EBB27" w:rsidR="00D36281" w:rsidRPr="00F91ECA" w:rsidRDefault="00D36281" w:rsidP="00D36281">
      <w:pPr>
        <w:pStyle w:val="ConsPlusNormal"/>
        <w:ind w:firstLine="567"/>
        <w:jc w:val="both"/>
        <w:rPr>
          <w:rFonts w:ascii="Times New Roman" w:hAnsi="Times New Roman" w:cs="Times New Roman"/>
          <w:sz w:val="24"/>
          <w:szCs w:val="24"/>
        </w:rPr>
      </w:pPr>
      <w:bookmarkStart w:id="11" w:name="P229"/>
      <w:bookmarkEnd w:id="11"/>
      <w:r>
        <w:rPr>
          <w:rFonts w:ascii="Times New Roman" w:hAnsi="Times New Roman" w:cs="Times New Roman"/>
          <w:sz w:val="24"/>
          <w:szCs w:val="24"/>
        </w:rPr>
        <w:t>4</w:t>
      </w:r>
      <w:r w:rsidRPr="00F91ECA">
        <w:rPr>
          <w:rFonts w:ascii="Times New Roman" w:hAnsi="Times New Roman" w:cs="Times New Roman"/>
          <w:sz w:val="24"/>
          <w:szCs w:val="24"/>
        </w:rPr>
        <w:t xml:space="preserve">.4. Оплата за оказанные услуги осуществляется Заказчиком в течение </w:t>
      </w:r>
      <w:r w:rsidR="00A8248A">
        <w:rPr>
          <w:rFonts w:ascii="Times New Roman" w:hAnsi="Times New Roman" w:cs="Times New Roman"/>
          <w:sz w:val="24"/>
          <w:szCs w:val="24"/>
        </w:rPr>
        <w:t>7</w:t>
      </w:r>
      <w:r>
        <w:rPr>
          <w:rFonts w:ascii="Times New Roman" w:hAnsi="Times New Roman" w:cs="Times New Roman"/>
          <w:sz w:val="24"/>
          <w:szCs w:val="24"/>
        </w:rPr>
        <w:t xml:space="preserve"> (</w:t>
      </w:r>
      <w:r w:rsidR="00A8248A">
        <w:rPr>
          <w:rFonts w:ascii="Times New Roman" w:hAnsi="Times New Roman" w:cs="Times New Roman"/>
          <w:sz w:val="24"/>
          <w:szCs w:val="24"/>
        </w:rPr>
        <w:t>семи</w:t>
      </w:r>
      <w:r>
        <w:rPr>
          <w:rFonts w:ascii="Times New Roman" w:hAnsi="Times New Roman" w:cs="Times New Roman"/>
          <w:sz w:val="24"/>
          <w:szCs w:val="24"/>
        </w:rPr>
        <w:t>) рабочих дней</w:t>
      </w:r>
      <w:r w:rsidRPr="00F91ECA">
        <w:rPr>
          <w:rFonts w:ascii="Times New Roman" w:hAnsi="Times New Roman" w:cs="Times New Roman"/>
          <w:sz w:val="24"/>
          <w:szCs w:val="24"/>
        </w:rPr>
        <w:t xml:space="preserve"> с даты подписания Заказчиком Акта сдачи-приемки оказанных услуг на основании счета, счета-фактуры.</w:t>
      </w:r>
      <w:r w:rsidR="008B3525" w:rsidRPr="008B3525">
        <w:t xml:space="preserve"> </w:t>
      </w:r>
      <w:r w:rsidR="008B3525" w:rsidRPr="008B3525">
        <w:rPr>
          <w:rFonts w:ascii="Times New Roman" w:hAnsi="Times New Roman" w:cs="Times New Roman"/>
          <w:sz w:val="24"/>
          <w:szCs w:val="24"/>
        </w:rPr>
        <w:t>Цена услуг за неполный месяц оказания услуг рассчитывается пропорционально количеству дней, в течение которых оказывались услуги в данном месяце.</w:t>
      </w:r>
    </w:p>
    <w:p w14:paraId="6D40A7FC" w14:textId="77777777" w:rsidR="00D36281" w:rsidRPr="00F91ECA" w:rsidRDefault="00D36281" w:rsidP="00D36281">
      <w:pPr>
        <w:pStyle w:val="ConsPlusNormal"/>
        <w:ind w:firstLine="567"/>
        <w:jc w:val="both"/>
        <w:rPr>
          <w:rFonts w:ascii="Times New Roman" w:hAnsi="Times New Roman" w:cs="Times New Roman"/>
          <w:sz w:val="24"/>
          <w:szCs w:val="24"/>
        </w:rPr>
      </w:pPr>
      <w:bookmarkStart w:id="12" w:name="P231"/>
      <w:bookmarkStart w:id="13" w:name="P234"/>
      <w:bookmarkStart w:id="14" w:name="P243"/>
      <w:bookmarkStart w:id="15" w:name="P247"/>
      <w:bookmarkEnd w:id="12"/>
      <w:bookmarkEnd w:id="13"/>
      <w:bookmarkEnd w:id="14"/>
      <w:bookmarkEnd w:id="15"/>
      <w:r>
        <w:rPr>
          <w:rFonts w:ascii="Times New Roman" w:hAnsi="Times New Roman" w:cs="Times New Roman"/>
          <w:sz w:val="24"/>
          <w:szCs w:val="24"/>
        </w:rPr>
        <w:t>4</w:t>
      </w:r>
      <w:r w:rsidRPr="00F91ECA">
        <w:rPr>
          <w:rFonts w:ascii="Times New Roman" w:hAnsi="Times New Roman" w:cs="Times New Roman"/>
          <w:sz w:val="24"/>
          <w:szCs w:val="24"/>
        </w:rPr>
        <w:t>.</w:t>
      </w:r>
      <w:r w:rsidR="00323C2C">
        <w:rPr>
          <w:rFonts w:ascii="Times New Roman" w:hAnsi="Times New Roman" w:cs="Times New Roman"/>
          <w:sz w:val="24"/>
          <w:szCs w:val="24"/>
        </w:rPr>
        <w:t>5</w:t>
      </w:r>
      <w:r w:rsidRPr="00F91ECA">
        <w:rPr>
          <w:rFonts w:ascii="Times New Roman" w:hAnsi="Times New Roman" w:cs="Times New Roman"/>
          <w:sz w:val="24"/>
          <w:szCs w:val="24"/>
        </w:rPr>
        <w:t>.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4796DC6" w14:textId="77777777" w:rsidR="00D36281" w:rsidRDefault="00D36281" w:rsidP="00D3628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Pr="00F91ECA">
        <w:rPr>
          <w:rFonts w:ascii="Times New Roman" w:hAnsi="Times New Roman" w:cs="Times New Roman"/>
          <w:sz w:val="24"/>
          <w:szCs w:val="24"/>
        </w:rPr>
        <w:t>.</w:t>
      </w:r>
      <w:r w:rsidR="00323C2C">
        <w:rPr>
          <w:rFonts w:ascii="Times New Roman" w:hAnsi="Times New Roman" w:cs="Times New Roman"/>
          <w:sz w:val="24"/>
          <w:szCs w:val="24"/>
        </w:rPr>
        <w:t>6</w:t>
      </w:r>
      <w:r w:rsidRPr="00F91ECA">
        <w:rPr>
          <w:rFonts w:ascii="Times New Roman" w:hAnsi="Times New Roman" w:cs="Times New Roman"/>
          <w:sz w:val="24"/>
          <w:szCs w:val="24"/>
        </w:rPr>
        <w:t>. Обязанности Заказчика по оплате услуги считаются исполненными с момента списания денежных средств со счета Заказчика.</w:t>
      </w:r>
    </w:p>
    <w:p w14:paraId="21752F41" w14:textId="77777777" w:rsidR="006D1F84" w:rsidRDefault="00AF774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r w:rsidR="006D1F84" w:rsidRPr="00CB0DC2">
        <w:rPr>
          <w:rFonts w:ascii="Times New Roman" w:hAnsi="Times New Roman" w:cs="Times New Roman"/>
          <w:sz w:val="24"/>
          <w:szCs w:val="24"/>
        </w:rPr>
        <w:t>. Ответственность Сторон</w:t>
      </w:r>
    </w:p>
    <w:p w14:paraId="27A2A0CA" w14:textId="77777777" w:rsidR="00995262" w:rsidRPr="00CB0DC2" w:rsidRDefault="00995262">
      <w:pPr>
        <w:pStyle w:val="ConsPlusNormal"/>
        <w:jc w:val="center"/>
        <w:outlineLvl w:val="1"/>
        <w:rPr>
          <w:rFonts w:ascii="Times New Roman" w:hAnsi="Times New Roman" w:cs="Times New Roman"/>
          <w:sz w:val="24"/>
          <w:szCs w:val="24"/>
        </w:rPr>
      </w:pPr>
    </w:p>
    <w:p w14:paraId="24FF267F" w14:textId="77777777" w:rsidR="005D6284" w:rsidRPr="005D6284" w:rsidRDefault="005D6284" w:rsidP="005D628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Pr="005D6284">
        <w:rPr>
          <w:rFonts w:ascii="Times New Roman" w:hAnsi="Times New Roman" w:cs="Times New Roman"/>
          <w:sz w:val="24"/>
          <w:szCs w:val="24"/>
        </w:rPr>
        <w:t xml:space="preserve">За неисполнение или ненадлежащее исполнение условий </w:t>
      </w:r>
      <w:r>
        <w:rPr>
          <w:rFonts w:ascii="Times New Roman" w:hAnsi="Times New Roman" w:cs="Times New Roman"/>
          <w:sz w:val="24"/>
          <w:szCs w:val="24"/>
        </w:rPr>
        <w:t>Договор</w:t>
      </w:r>
      <w:r w:rsidRPr="005D6284">
        <w:rPr>
          <w:rFonts w:ascii="Times New Roman" w:hAnsi="Times New Roman" w:cs="Times New Roman"/>
          <w:sz w:val="24"/>
          <w:szCs w:val="24"/>
        </w:rPr>
        <w:t>а Стороны несут ответственность в соответствии с законодательством Российской Федерации.</w:t>
      </w:r>
    </w:p>
    <w:p w14:paraId="6B74AA0E" w14:textId="77777777" w:rsidR="00A8248A" w:rsidRPr="00A8248A" w:rsidRDefault="00A8248A" w:rsidP="00A8248A">
      <w:pPr>
        <w:pStyle w:val="ConsPlusNormal"/>
        <w:ind w:firstLine="567"/>
        <w:rPr>
          <w:rFonts w:ascii="Times New Roman" w:hAnsi="Times New Roman" w:cs="Times New Roman"/>
          <w:sz w:val="24"/>
          <w:szCs w:val="24"/>
        </w:rPr>
      </w:pPr>
      <w:r w:rsidRPr="00A8248A">
        <w:rPr>
          <w:rFonts w:ascii="Times New Roman" w:hAnsi="Times New Roman" w:cs="Times New Roman"/>
          <w:sz w:val="24"/>
          <w:szCs w:val="24"/>
        </w:rPr>
        <w:t>5.2.</w:t>
      </w:r>
      <w:r w:rsidRPr="00A8248A">
        <w:rPr>
          <w:rFonts w:ascii="Times New Roman" w:hAnsi="Times New Roman" w:cs="Times New Roman"/>
          <w:sz w:val="24"/>
          <w:szCs w:val="24"/>
        </w:rPr>
        <w:tab/>
        <w:t>Исполнитель несет материальную ответственность:</w:t>
      </w:r>
    </w:p>
    <w:p w14:paraId="75ACC5B5" w14:textId="77777777" w:rsidR="00A8248A" w:rsidRPr="00A8248A" w:rsidRDefault="00A8248A" w:rsidP="00A8248A">
      <w:pPr>
        <w:pStyle w:val="ConsPlusNormal"/>
        <w:jc w:val="both"/>
        <w:rPr>
          <w:rFonts w:ascii="Times New Roman" w:hAnsi="Times New Roman" w:cs="Times New Roman"/>
          <w:sz w:val="24"/>
          <w:szCs w:val="24"/>
        </w:rPr>
      </w:pPr>
      <w:r w:rsidRPr="00A8248A">
        <w:rPr>
          <w:rFonts w:ascii="Times New Roman" w:hAnsi="Times New Roman" w:cs="Times New Roman"/>
          <w:sz w:val="24"/>
          <w:szCs w:val="24"/>
        </w:rPr>
        <w:t xml:space="preserve">- </w:t>
      </w:r>
      <w:r w:rsidRPr="00A8248A">
        <w:rPr>
          <w:rFonts w:ascii="Times New Roman" w:hAnsi="Times New Roman" w:cs="Times New Roman"/>
          <w:sz w:val="24"/>
          <w:szCs w:val="24"/>
        </w:rPr>
        <w:tab/>
        <w:t>за ущерб, причиненный утратой материальных ценностей и имущества Заказчика, находящихся под охраной;</w:t>
      </w:r>
    </w:p>
    <w:p w14:paraId="00299CE1" w14:textId="15E12CA0" w:rsidR="00A8248A" w:rsidRPr="00A8248A" w:rsidRDefault="00A8248A" w:rsidP="00A8248A">
      <w:pPr>
        <w:pStyle w:val="ConsPlusNormal"/>
        <w:jc w:val="both"/>
        <w:rPr>
          <w:rFonts w:ascii="Times New Roman" w:hAnsi="Times New Roman" w:cs="Times New Roman"/>
          <w:sz w:val="24"/>
          <w:szCs w:val="24"/>
        </w:rPr>
      </w:pPr>
      <w:r w:rsidRPr="00A8248A">
        <w:rPr>
          <w:rFonts w:ascii="Times New Roman" w:hAnsi="Times New Roman" w:cs="Times New Roman"/>
          <w:sz w:val="24"/>
          <w:szCs w:val="24"/>
        </w:rPr>
        <w:t xml:space="preserve">- </w:t>
      </w:r>
      <w:r w:rsidRPr="00A8248A">
        <w:rPr>
          <w:rFonts w:ascii="Times New Roman" w:hAnsi="Times New Roman" w:cs="Times New Roman"/>
          <w:sz w:val="24"/>
          <w:szCs w:val="24"/>
        </w:rPr>
        <w:tab/>
      </w:r>
      <w:r w:rsidR="00657F3D" w:rsidRPr="00A8248A">
        <w:rPr>
          <w:rFonts w:ascii="Times New Roman" w:hAnsi="Times New Roman" w:cs="Times New Roman"/>
          <w:sz w:val="24"/>
          <w:szCs w:val="24"/>
        </w:rPr>
        <w:t>за ущерб,</w:t>
      </w:r>
      <w:r w:rsidRPr="00A8248A">
        <w:rPr>
          <w:rFonts w:ascii="Times New Roman" w:hAnsi="Times New Roman" w:cs="Times New Roman"/>
          <w:sz w:val="24"/>
          <w:szCs w:val="24"/>
        </w:rPr>
        <w:t xml:space="preserve"> причиненный утратой вследствие уничтожения или повреждения имущества и материальных ценностей посторонними лицами, в результате ненадлежащего выполнения Исполнителем принятых по договору обязательств;</w:t>
      </w:r>
    </w:p>
    <w:p w14:paraId="57741B69" w14:textId="77777777" w:rsidR="00A8248A" w:rsidRPr="00A8248A" w:rsidRDefault="00A8248A" w:rsidP="00A8248A">
      <w:pPr>
        <w:pStyle w:val="ConsPlusNormal"/>
        <w:jc w:val="both"/>
        <w:rPr>
          <w:rFonts w:ascii="Times New Roman" w:hAnsi="Times New Roman" w:cs="Times New Roman"/>
          <w:sz w:val="24"/>
          <w:szCs w:val="24"/>
        </w:rPr>
      </w:pPr>
      <w:r w:rsidRPr="00A8248A">
        <w:rPr>
          <w:rFonts w:ascii="Times New Roman" w:hAnsi="Times New Roman" w:cs="Times New Roman"/>
          <w:sz w:val="24"/>
          <w:szCs w:val="24"/>
        </w:rPr>
        <w:t>-</w:t>
      </w:r>
      <w:r w:rsidRPr="00A8248A">
        <w:rPr>
          <w:rFonts w:ascii="Times New Roman" w:hAnsi="Times New Roman" w:cs="Times New Roman"/>
          <w:sz w:val="24"/>
          <w:szCs w:val="24"/>
        </w:rPr>
        <w:tab/>
        <w:t xml:space="preserve"> за ущерб, причиненный утратой вследствие пожара или в силу других причин по вине работников Исполнителя, осуществляющих охрану.</w:t>
      </w:r>
    </w:p>
    <w:p w14:paraId="1C4C636A" w14:textId="640E7455" w:rsidR="00A8248A" w:rsidRPr="00A8248A" w:rsidRDefault="00A8248A" w:rsidP="00A8248A">
      <w:pPr>
        <w:pStyle w:val="ConsPlusNormal"/>
        <w:ind w:firstLine="708"/>
        <w:jc w:val="both"/>
        <w:rPr>
          <w:rFonts w:ascii="Times New Roman" w:hAnsi="Times New Roman" w:cs="Times New Roman"/>
          <w:sz w:val="24"/>
          <w:szCs w:val="24"/>
        </w:rPr>
      </w:pPr>
      <w:r w:rsidRPr="00A8248A">
        <w:rPr>
          <w:rFonts w:ascii="Times New Roman" w:hAnsi="Times New Roman" w:cs="Times New Roman"/>
          <w:sz w:val="24"/>
          <w:szCs w:val="24"/>
        </w:rPr>
        <w:t xml:space="preserve">5.3. </w:t>
      </w:r>
      <w:r w:rsidRPr="00A8248A">
        <w:rPr>
          <w:rFonts w:ascii="Times New Roman" w:hAnsi="Times New Roman" w:cs="Times New Roman"/>
          <w:sz w:val="24"/>
          <w:szCs w:val="24"/>
        </w:rPr>
        <w:tab/>
        <w:t xml:space="preserve">Факты хищения, уничтожения или повреждения имущества посторонними лицами, незаконно проникшими на охраняемый объект, либо вследствие пожара или в силу других причин по вине работников, осуществляющих охрану объектов, фиксируется актом, утвержденным уполномоченными лицами Исполнителя и Заказчика. При </w:t>
      </w:r>
      <w:r w:rsidR="00657F3D" w:rsidRPr="00A8248A">
        <w:rPr>
          <w:rFonts w:ascii="Times New Roman" w:hAnsi="Times New Roman" w:cs="Times New Roman"/>
          <w:sz w:val="24"/>
          <w:szCs w:val="24"/>
        </w:rPr>
        <w:t>недостижении</w:t>
      </w:r>
      <w:r w:rsidRPr="00A8248A">
        <w:rPr>
          <w:rFonts w:ascii="Times New Roman" w:hAnsi="Times New Roman" w:cs="Times New Roman"/>
          <w:sz w:val="24"/>
          <w:szCs w:val="24"/>
        </w:rPr>
        <w:t xml:space="preserve"> согласия по установлению факта хищения, он устанавливается органами дознания, следствия или судом.</w:t>
      </w:r>
    </w:p>
    <w:p w14:paraId="398E9A52" w14:textId="77777777" w:rsidR="00A8248A" w:rsidRPr="00A8248A" w:rsidRDefault="00A8248A" w:rsidP="00A8248A">
      <w:pPr>
        <w:pStyle w:val="ConsPlusNormal"/>
        <w:ind w:firstLine="708"/>
        <w:jc w:val="both"/>
        <w:rPr>
          <w:rFonts w:ascii="Times New Roman" w:hAnsi="Times New Roman" w:cs="Times New Roman"/>
          <w:sz w:val="24"/>
          <w:szCs w:val="24"/>
        </w:rPr>
      </w:pPr>
      <w:r w:rsidRPr="00A8248A">
        <w:rPr>
          <w:rFonts w:ascii="Times New Roman" w:hAnsi="Times New Roman" w:cs="Times New Roman"/>
          <w:sz w:val="24"/>
          <w:szCs w:val="24"/>
        </w:rPr>
        <w:t xml:space="preserve">5.4. </w:t>
      </w:r>
      <w:r w:rsidRPr="00A8248A">
        <w:rPr>
          <w:rFonts w:ascii="Times New Roman" w:hAnsi="Times New Roman" w:cs="Times New Roman"/>
          <w:sz w:val="24"/>
          <w:szCs w:val="24"/>
        </w:rPr>
        <w:tab/>
        <w:t>О факте нарушения целостности охраняемых помещений или причинения ущерба имуществу, Исполнитель незамедлительно сообщает в дежурную часть охранного предприятия, органам полиции и представителю Заказчика. До прибытия представителей правоохранительных органов Исполнитель обеспечивает неприкосновенность места происшествия.</w:t>
      </w:r>
    </w:p>
    <w:p w14:paraId="2EC31A33" w14:textId="77777777" w:rsidR="00A8248A" w:rsidRPr="00A8248A" w:rsidRDefault="00A8248A" w:rsidP="00A8248A">
      <w:pPr>
        <w:pStyle w:val="ConsPlusNormal"/>
        <w:ind w:firstLine="708"/>
        <w:jc w:val="both"/>
        <w:rPr>
          <w:rFonts w:ascii="Times New Roman" w:hAnsi="Times New Roman" w:cs="Times New Roman"/>
          <w:sz w:val="24"/>
          <w:szCs w:val="24"/>
        </w:rPr>
      </w:pPr>
      <w:r w:rsidRPr="00A8248A">
        <w:rPr>
          <w:rFonts w:ascii="Times New Roman" w:hAnsi="Times New Roman" w:cs="Times New Roman"/>
          <w:sz w:val="24"/>
          <w:szCs w:val="24"/>
        </w:rPr>
        <w:t xml:space="preserve">5.5. </w:t>
      </w:r>
      <w:r w:rsidRPr="00A8248A">
        <w:rPr>
          <w:rFonts w:ascii="Times New Roman" w:hAnsi="Times New Roman" w:cs="Times New Roman"/>
          <w:sz w:val="24"/>
          <w:szCs w:val="24"/>
        </w:rPr>
        <w:tab/>
        <w:t>Заказчик обязан произвести оценку размера ущерба, снятие остатков товарно-материальных ценностей и сверка с данными бухгалтерского учета. Снятие остатков должно быть произведено немедленно по прибытию представителей Сторон на место происшествия.</w:t>
      </w:r>
    </w:p>
    <w:p w14:paraId="0DD0EB46" w14:textId="77777777" w:rsidR="00A8248A" w:rsidRPr="00A8248A" w:rsidRDefault="00A8248A" w:rsidP="00A8248A">
      <w:pPr>
        <w:pStyle w:val="ConsPlusNormal"/>
        <w:ind w:firstLine="708"/>
        <w:jc w:val="both"/>
        <w:rPr>
          <w:rFonts w:ascii="Times New Roman" w:hAnsi="Times New Roman" w:cs="Times New Roman"/>
          <w:sz w:val="24"/>
          <w:szCs w:val="24"/>
        </w:rPr>
      </w:pPr>
      <w:r w:rsidRPr="00A8248A">
        <w:rPr>
          <w:rFonts w:ascii="Times New Roman" w:hAnsi="Times New Roman" w:cs="Times New Roman"/>
          <w:sz w:val="24"/>
          <w:szCs w:val="24"/>
        </w:rPr>
        <w:t>5.6.</w:t>
      </w:r>
      <w:r w:rsidRPr="00A8248A">
        <w:rPr>
          <w:rFonts w:ascii="Times New Roman" w:hAnsi="Times New Roman" w:cs="Times New Roman"/>
          <w:sz w:val="24"/>
          <w:szCs w:val="24"/>
        </w:rPr>
        <w:tab/>
        <w:t>При возвращении заказчику товарно-материальных ценностей и денежных средств, присутствие представителей Исполнителя является обязательным. Стоимость возвращенных товарно-материальных ценностей и денежных средств исключаются из общей суммы требований, предъявляемых Заказчиком, а ранее возмещенная сумма за эти ценности возвращается Исполнителю в десятидневный срок с момента передачи ценностей Заказчику.</w:t>
      </w:r>
    </w:p>
    <w:p w14:paraId="22DEA09E" w14:textId="77777777" w:rsidR="00A8248A" w:rsidRPr="00A8248A" w:rsidRDefault="00A8248A" w:rsidP="00A8248A">
      <w:pPr>
        <w:pStyle w:val="ConsPlusNormal"/>
        <w:ind w:firstLine="708"/>
        <w:jc w:val="both"/>
        <w:rPr>
          <w:rFonts w:ascii="Times New Roman" w:hAnsi="Times New Roman" w:cs="Times New Roman"/>
          <w:sz w:val="24"/>
          <w:szCs w:val="24"/>
        </w:rPr>
      </w:pPr>
      <w:r w:rsidRPr="00A8248A">
        <w:rPr>
          <w:rFonts w:ascii="Times New Roman" w:hAnsi="Times New Roman" w:cs="Times New Roman"/>
          <w:sz w:val="24"/>
          <w:szCs w:val="24"/>
        </w:rPr>
        <w:t>5.7.</w:t>
      </w:r>
      <w:r w:rsidRPr="00A8248A">
        <w:rPr>
          <w:rFonts w:ascii="Times New Roman" w:hAnsi="Times New Roman" w:cs="Times New Roman"/>
          <w:sz w:val="24"/>
          <w:szCs w:val="24"/>
        </w:rPr>
        <w:tab/>
        <w:t xml:space="preserve"> Исполнитель освобождается от материальной ответственности:</w:t>
      </w:r>
    </w:p>
    <w:p w14:paraId="51C48C1D" w14:textId="5AD5D615" w:rsidR="00A8248A" w:rsidRPr="00A8248A" w:rsidRDefault="00A8248A" w:rsidP="00A8248A">
      <w:pPr>
        <w:pStyle w:val="ConsPlusNormal"/>
        <w:jc w:val="both"/>
        <w:rPr>
          <w:rFonts w:ascii="Times New Roman" w:hAnsi="Times New Roman" w:cs="Times New Roman"/>
          <w:sz w:val="24"/>
          <w:szCs w:val="24"/>
        </w:rPr>
      </w:pPr>
      <w:r w:rsidRPr="00A8248A">
        <w:rPr>
          <w:rFonts w:ascii="Times New Roman" w:hAnsi="Times New Roman" w:cs="Times New Roman"/>
          <w:sz w:val="24"/>
          <w:szCs w:val="24"/>
        </w:rPr>
        <w:t xml:space="preserve">- за ущерб, причиненный стихийными бедствиями, наводнением, авариями коммунальных сетей, действиями лиц при массовых беспорядках, действиями работников Исполнителя, в силу крайней необходимости, при задержании </w:t>
      </w:r>
      <w:r w:rsidR="00657F3D" w:rsidRPr="00A8248A">
        <w:rPr>
          <w:rFonts w:ascii="Times New Roman" w:hAnsi="Times New Roman" w:cs="Times New Roman"/>
          <w:sz w:val="24"/>
          <w:szCs w:val="24"/>
        </w:rPr>
        <w:t>посторонних лиц,</w:t>
      </w:r>
      <w:r w:rsidRPr="00A8248A">
        <w:rPr>
          <w:rFonts w:ascii="Times New Roman" w:hAnsi="Times New Roman" w:cs="Times New Roman"/>
          <w:sz w:val="24"/>
          <w:szCs w:val="24"/>
        </w:rPr>
        <w:t xml:space="preserve"> проникших на объект и другими форс-мажорными обстоятельствами;</w:t>
      </w:r>
    </w:p>
    <w:p w14:paraId="7C400FA5" w14:textId="4E89979E" w:rsidR="00A8248A" w:rsidRPr="00A8248A" w:rsidRDefault="00A8248A" w:rsidP="00A8248A">
      <w:pPr>
        <w:pStyle w:val="ConsPlusNormal"/>
        <w:jc w:val="both"/>
        <w:rPr>
          <w:rFonts w:ascii="Times New Roman" w:hAnsi="Times New Roman" w:cs="Times New Roman"/>
          <w:sz w:val="24"/>
          <w:szCs w:val="24"/>
        </w:rPr>
      </w:pPr>
      <w:r w:rsidRPr="00A8248A">
        <w:rPr>
          <w:rFonts w:ascii="Times New Roman" w:hAnsi="Times New Roman" w:cs="Times New Roman"/>
          <w:sz w:val="24"/>
          <w:szCs w:val="24"/>
        </w:rPr>
        <w:t xml:space="preserve">- за хищение денежных средств, материальных ценностей, принадлежащих Заказчику и оставленных </w:t>
      </w:r>
      <w:r w:rsidRPr="00A8248A">
        <w:rPr>
          <w:rFonts w:ascii="Times New Roman" w:hAnsi="Times New Roman" w:cs="Times New Roman"/>
          <w:sz w:val="24"/>
          <w:szCs w:val="24"/>
        </w:rPr>
        <w:lastRenderedPageBreak/>
        <w:t>в охраняемом помещении без документального учета, либо когда эти средства хранились не в сейфе или неприспособленных для этих целей помещениях;</w:t>
      </w:r>
    </w:p>
    <w:p w14:paraId="40A52859" w14:textId="03356EF7" w:rsidR="00A8248A" w:rsidRPr="00A8248A" w:rsidRDefault="00A8248A" w:rsidP="00A8248A">
      <w:pPr>
        <w:pStyle w:val="ConsPlusNormal"/>
        <w:jc w:val="both"/>
        <w:rPr>
          <w:rFonts w:ascii="Times New Roman" w:hAnsi="Times New Roman" w:cs="Times New Roman"/>
          <w:sz w:val="24"/>
          <w:szCs w:val="24"/>
        </w:rPr>
      </w:pPr>
      <w:r w:rsidRPr="00A8248A">
        <w:rPr>
          <w:rFonts w:ascii="Times New Roman" w:hAnsi="Times New Roman" w:cs="Times New Roman"/>
          <w:sz w:val="24"/>
          <w:szCs w:val="24"/>
        </w:rPr>
        <w:t xml:space="preserve">- за хищение товарно-материальных ценностей в связи с </w:t>
      </w:r>
      <w:r w:rsidR="00657F3D" w:rsidRPr="00A8248A">
        <w:rPr>
          <w:rFonts w:ascii="Times New Roman" w:hAnsi="Times New Roman" w:cs="Times New Roman"/>
          <w:sz w:val="24"/>
          <w:szCs w:val="24"/>
        </w:rPr>
        <w:t>невключением</w:t>
      </w:r>
      <w:r w:rsidRPr="00A8248A">
        <w:rPr>
          <w:rFonts w:ascii="Times New Roman" w:hAnsi="Times New Roman" w:cs="Times New Roman"/>
          <w:sz w:val="24"/>
          <w:szCs w:val="24"/>
        </w:rPr>
        <w:t xml:space="preserve"> имеющейся в помещении охранной сигнализации или ее </w:t>
      </w:r>
      <w:r w:rsidR="00657F3D" w:rsidRPr="00A8248A">
        <w:rPr>
          <w:rFonts w:ascii="Times New Roman" w:hAnsi="Times New Roman" w:cs="Times New Roman"/>
          <w:sz w:val="24"/>
          <w:szCs w:val="24"/>
        </w:rPr>
        <w:t>неисправностью</w:t>
      </w:r>
      <w:r w:rsidRPr="00A8248A">
        <w:rPr>
          <w:rFonts w:ascii="Times New Roman" w:hAnsi="Times New Roman" w:cs="Times New Roman"/>
          <w:sz w:val="24"/>
          <w:szCs w:val="24"/>
        </w:rPr>
        <w:t>;</w:t>
      </w:r>
    </w:p>
    <w:p w14:paraId="1B09BE78" w14:textId="77777777" w:rsidR="00A8248A" w:rsidRPr="00A8248A" w:rsidRDefault="00A8248A" w:rsidP="00A8248A">
      <w:pPr>
        <w:pStyle w:val="ConsPlusNormal"/>
        <w:jc w:val="both"/>
        <w:rPr>
          <w:rFonts w:ascii="Times New Roman" w:hAnsi="Times New Roman" w:cs="Times New Roman"/>
          <w:sz w:val="24"/>
          <w:szCs w:val="24"/>
        </w:rPr>
      </w:pPr>
      <w:r w:rsidRPr="00A8248A">
        <w:rPr>
          <w:rFonts w:ascii="Times New Roman" w:hAnsi="Times New Roman" w:cs="Times New Roman"/>
          <w:sz w:val="24"/>
          <w:szCs w:val="24"/>
        </w:rPr>
        <w:t>- за оставленное в опечатанном помещении личного имущества работников Заказчика, а также сторонних организаций и физических лиц;</w:t>
      </w:r>
    </w:p>
    <w:p w14:paraId="5FDCB6CB" w14:textId="77777777" w:rsidR="00A8248A" w:rsidRPr="00A8248A" w:rsidRDefault="00A8248A" w:rsidP="00A8248A">
      <w:pPr>
        <w:pStyle w:val="ConsPlusNormal"/>
        <w:jc w:val="both"/>
        <w:rPr>
          <w:rFonts w:ascii="Times New Roman" w:hAnsi="Times New Roman" w:cs="Times New Roman"/>
          <w:sz w:val="24"/>
          <w:szCs w:val="24"/>
        </w:rPr>
      </w:pPr>
      <w:r w:rsidRPr="00A8248A">
        <w:rPr>
          <w:rFonts w:ascii="Times New Roman" w:hAnsi="Times New Roman" w:cs="Times New Roman"/>
          <w:sz w:val="24"/>
          <w:szCs w:val="24"/>
        </w:rPr>
        <w:t>- за хищение товарно-материальных ценностей и денежных средств стороннего лица, арендующие охраняемые помещения или площади, если им не заключен договор с Исполнителем.</w:t>
      </w:r>
    </w:p>
    <w:p w14:paraId="315D623D" w14:textId="68A822B5" w:rsidR="00A8248A" w:rsidRPr="00A8248A" w:rsidRDefault="00A8248A" w:rsidP="00A8248A">
      <w:pPr>
        <w:pStyle w:val="ConsPlusNormal"/>
        <w:ind w:firstLine="708"/>
        <w:jc w:val="both"/>
        <w:rPr>
          <w:rFonts w:ascii="Times New Roman" w:hAnsi="Times New Roman" w:cs="Times New Roman"/>
          <w:sz w:val="24"/>
          <w:szCs w:val="24"/>
        </w:rPr>
      </w:pPr>
      <w:r w:rsidRPr="00A8248A">
        <w:rPr>
          <w:rFonts w:ascii="Times New Roman" w:hAnsi="Times New Roman" w:cs="Times New Roman"/>
          <w:sz w:val="24"/>
          <w:szCs w:val="24"/>
        </w:rPr>
        <w:t>5.8.</w:t>
      </w:r>
      <w:r w:rsidRPr="00A8248A">
        <w:rPr>
          <w:rFonts w:ascii="Times New Roman" w:hAnsi="Times New Roman" w:cs="Times New Roman"/>
          <w:sz w:val="24"/>
          <w:szCs w:val="24"/>
        </w:rPr>
        <w:tab/>
        <w:t xml:space="preserve">В случае нарушения Заказчиком сроков оплаты услуг, указанных в п. </w:t>
      </w:r>
      <w:r>
        <w:rPr>
          <w:rFonts w:ascii="Times New Roman" w:hAnsi="Times New Roman" w:cs="Times New Roman"/>
          <w:sz w:val="24"/>
          <w:szCs w:val="24"/>
        </w:rPr>
        <w:t>4.4</w:t>
      </w:r>
      <w:r w:rsidRPr="00A8248A">
        <w:rPr>
          <w:rFonts w:ascii="Times New Roman" w:hAnsi="Times New Roman" w:cs="Times New Roman"/>
          <w:sz w:val="24"/>
          <w:szCs w:val="24"/>
        </w:rPr>
        <w:t xml:space="preserve">. настоящего договора, Заказчик уплачивает Исполнителю пени в размере 1/300 ключевой </w:t>
      </w:r>
      <w:r w:rsidR="00657F3D" w:rsidRPr="00A8248A">
        <w:rPr>
          <w:rFonts w:ascii="Times New Roman" w:hAnsi="Times New Roman" w:cs="Times New Roman"/>
          <w:sz w:val="24"/>
          <w:szCs w:val="24"/>
        </w:rPr>
        <w:t>ставки ЦБ</w:t>
      </w:r>
      <w:r w:rsidRPr="00A8248A">
        <w:rPr>
          <w:rFonts w:ascii="Times New Roman" w:hAnsi="Times New Roman" w:cs="Times New Roman"/>
          <w:sz w:val="24"/>
          <w:szCs w:val="24"/>
        </w:rPr>
        <w:t xml:space="preserve"> РФ от суммы задолженности за каждый день просрочки исполнения обязательств.</w:t>
      </w:r>
    </w:p>
    <w:p w14:paraId="668E857D" w14:textId="77777777" w:rsidR="006D1F84" w:rsidRPr="00AD2FA9" w:rsidRDefault="00A8248A" w:rsidP="00A8248A">
      <w:pPr>
        <w:pStyle w:val="ConsPlusNormal"/>
        <w:ind w:firstLine="708"/>
        <w:jc w:val="both"/>
        <w:rPr>
          <w:rFonts w:ascii="Times New Roman" w:hAnsi="Times New Roman" w:cs="Times New Roman"/>
          <w:sz w:val="24"/>
          <w:szCs w:val="24"/>
        </w:rPr>
      </w:pPr>
      <w:r w:rsidRPr="00A8248A">
        <w:rPr>
          <w:rFonts w:ascii="Times New Roman" w:hAnsi="Times New Roman" w:cs="Times New Roman"/>
          <w:sz w:val="24"/>
          <w:szCs w:val="24"/>
        </w:rPr>
        <w:t xml:space="preserve">5.9. </w:t>
      </w:r>
      <w:r w:rsidRPr="00A8248A">
        <w:rPr>
          <w:rFonts w:ascii="Times New Roman" w:hAnsi="Times New Roman" w:cs="Times New Roman"/>
          <w:sz w:val="24"/>
          <w:szCs w:val="24"/>
        </w:rPr>
        <w:tab/>
        <w:t xml:space="preserve">За каждый факт неисполнения или ненадлежащего исполнения Исполнителем обязательств, предусмотренных договором, Исполнитель выплачивает Заказчику штраф в размере </w:t>
      </w:r>
      <w:r>
        <w:rPr>
          <w:rFonts w:ascii="Times New Roman" w:hAnsi="Times New Roman" w:cs="Times New Roman"/>
          <w:sz w:val="24"/>
          <w:szCs w:val="24"/>
        </w:rPr>
        <w:t>5 (пяти)</w:t>
      </w:r>
      <w:r w:rsidRPr="00A8248A">
        <w:rPr>
          <w:rFonts w:ascii="Times New Roman" w:hAnsi="Times New Roman" w:cs="Times New Roman"/>
          <w:sz w:val="24"/>
          <w:szCs w:val="24"/>
        </w:rPr>
        <w:t xml:space="preserve"> процентов цены Договора.</w:t>
      </w:r>
    </w:p>
    <w:p w14:paraId="04A4099F" w14:textId="77777777" w:rsidR="006D1F84" w:rsidRPr="00AD2FA9" w:rsidRDefault="00AF774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w:t>
      </w:r>
      <w:r w:rsidR="006D1F84" w:rsidRPr="00AD2FA9">
        <w:rPr>
          <w:rFonts w:ascii="Times New Roman" w:hAnsi="Times New Roman" w:cs="Times New Roman"/>
          <w:sz w:val="24"/>
          <w:szCs w:val="24"/>
        </w:rPr>
        <w:t>. Обстоятельства непреодолимой силы</w:t>
      </w:r>
    </w:p>
    <w:p w14:paraId="2411B9E2" w14:textId="77777777" w:rsidR="006D1F84" w:rsidRPr="0077416F" w:rsidRDefault="006D08C6" w:rsidP="0077416F">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w:t>
      </w:r>
      <w:r w:rsidR="006D1F84" w:rsidRPr="0077416F">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275F66">
        <w:rPr>
          <w:rFonts w:ascii="Times New Roman" w:hAnsi="Times New Roman" w:cs="Times New Roman"/>
          <w:sz w:val="24"/>
          <w:szCs w:val="24"/>
        </w:rPr>
        <w:t>договор</w:t>
      </w:r>
      <w:r w:rsidR="006D1F84" w:rsidRPr="0077416F">
        <w:rPr>
          <w:rFonts w:ascii="Times New Roman" w:hAnsi="Times New Roman" w:cs="Times New Roman"/>
          <w:sz w:val="24"/>
          <w:szCs w:val="24"/>
        </w:rPr>
        <w:t>у, если их неисполнение явилось следствием обстоятельств непреодолимой силы.</w:t>
      </w:r>
    </w:p>
    <w:p w14:paraId="5714D184" w14:textId="77777777" w:rsidR="006D1F84" w:rsidRPr="0077416F" w:rsidRDefault="006D08C6" w:rsidP="0077416F">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w:t>
      </w:r>
      <w:r w:rsidR="006D1F84" w:rsidRPr="0077416F">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77416F" w:rsidRPr="0077416F">
        <w:rPr>
          <w:rFonts w:ascii="Times New Roman" w:hAnsi="Times New Roman" w:cs="Times New Roman"/>
          <w:sz w:val="24"/>
          <w:szCs w:val="24"/>
        </w:rPr>
        <w:t>трех</w:t>
      </w:r>
      <w:r w:rsidR="006D1F84" w:rsidRPr="0077416F">
        <w:rPr>
          <w:rFonts w:ascii="Times New Roman" w:hAnsi="Times New Roman" w:cs="Times New Roman"/>
          <w:sz w:val="24"/>
          <w:szCs w:val="24"/>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54B69A8E" w14:textId="77777777" w:rsidR="006D1F84" w:rsidRPr="003A2B77" w:rsidRDefault="006D1F84">
      <w:pPr>
        <w:pStyle w:val="ConsPlusNormal"/>
        <w:jc w:val="both"/>
        <w:rPr>
          <w:rFonts w:ascii="Times New Roman" w:hAnsi="Times New Roman" w:cs="Times New Roman"/>
          <w:sz w:val="24"/>
          <w:szCs w:val="24"/>
          <w:highlight w:val="yellow"/>
        </w:rPr>
      </w:pPr>
    </w:p>
    <w:p w14:paraId="7C541F1C" w14:textId="77777777" w:rsidR="006D1F84" w:rsidRPr="00A05177" w:rsidRDefault="006D08C6" w:rsidP="00A0517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w:t>
      </w:r>
      <w:r w:rsidR="006D1F84" w:rsidRPr="00A05177">
        <w:rPr>
          <w:rFonts w:ascii="Times New Roman" w:hAnsi="Times New Roman" w:cs="Times New Roman"/>
          <w:sz w:val="24"/>
          <w:szCs w:val="24"/>
        </w:rPr>
        <w:t>. Порядок урегулирования споров</w:t>
      </w:r>
    </w:p>
    <w:p w14:paraId="423A7A18" w14:textId="77777777" w:rsidR="006D1F84" w:rsidRPr="00A05177" w:rsidRDefault="006D08C6" w:rsidP="00A051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6D1F84" w:rsidRPr="00A05177">
        <w:rPr>
          <w:rFonts w:ascii="Times New Roman" w:hAnsi="Times New Roman" w:cs="Times New Roman"/>
          <w:sz w:val="24"/>
          <w:szCs w:val="24"/>
        </w:rPr>
        <w:t xml:space="preserve">.1. Стороны принимают все меры к тому, чтобы любые споры, разногласия либо претензии, касающиеся исполнения настоящего </w:t>
      </w:r>
      <w:r w:rsidR="00275F66">
        <w:rPr>
          <w:rFonts w:ascii="Times New Roman" w:hAnsi="Times New Roman" w:cs="Times New Roman"/>
          <w:sz w:val="24"/>
          <w:szCs w:val="24"/>
        </w:rPr>
        <w:t>договор</w:t>
      </w:r>
      <w:r w:rsidR="006D1F84" w:rsidRPr="00A05177">
        <w:rPr>
          <w:rFonts w:ascii="Times New Roman" w:hAnsi="Times New Roman" w:cs="Times New Roman"/>
          <w:sz w:val="24"/>
          <w:szCs w:val="24"/>
        </w:rPr>
        <w:t>а или в связи с ним, были урегулированы путем переговоров.</w:t>
      </w:r>
    </w:p>
    <w:p w14:paraId="586ACD8C" w14:textId="77777777" w:rsidR="006D1F84" w:rsidRPr="00A05177" w:rsidRDefault="006D08C6" w:rsidP="00A051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6D1F84" w:rsidRPr="00A05177">
        <w:rPr>
          <w:rFonts w:ascii="Times New Roman" w:hAnsi="Times New Roman" w:cs="Times New Roman"/>
          <w:sz w:val="24"/>
          <w:szCs w:val="24"/>
        </w:rPr>
        <w:t xml:space="preserve">.2.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275F66">
        <w:rPr>
          <w:rFonts w:ascii="Times New Roman" w:hAnsi="Times New Roman" w:cs="Times New Roman"/>
          <w:sz w:val="24"/>
          <w:szCs w:val="24"/>
        </w:rPr>
        <w:t>договор</w:t>
      </w:r>
      <w:r w:rsidR="006D1F84" w:rsidRPr="00A05177">
        <w:rPr>
          <w:rFonts w:ascii="Times New Roman" w:hAnsi="Times New Roman" w:cs="Times New Roman"/>
          <w:sz w:val="24"/>
          <w:szCs w:val="24"/>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145C641B" w14:textId="3E32F7F3" w:rsidR="006D1F84" w:rsidRDefault="006D08C6" w:rsidP="00323C2C">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7</w:t>
      </w:r>
      <w:r w:rsidR="00323C2C">
        <w:rPr>
          <w:rFonts w:ascii="Times New Roman" w:hAnsi="Times New Roman" w:cs="Times New Roman"/>
          <w:sz w:val="24"/>
          <w:szCs w:val="24"/>
        </w:rPr>
        <w:t>.3. Любые споры, не</w:t>
      </w:r>
      <w:r w:rsidR="006D1F84" w:rsidRPr="00A05177">
        <w:rPr>
          <w:rFonts w:ascii="Times New Roman" w:hAnsi="Times New Roman" w:cs="Times New Roman"/>
          <w:sz w:val="24"/>
          <w:szCs w:val="24"/>
        </w:rPr>
        <w:t xml:space="preserve"> </w:t>
      </w:r>
      <w:r w:rsidR="00657F3D" w:rsidRPr="00A05177">
        <w:rPr>
          <w:rFonts w:ascii="Times New Roman" w:hAnsi="Times New Roman" w:cs="Times New Roman"/>
          <w:sz w:val="24"/>
          <w:szCs w:val="24"/>
        </w:rPr>
        <w:t>урегулированные во внесудебном порядке</w:t>
      </w:r>
      <w:r w:rsidR="006D1F84" w:rsidRPr="00A05177">
        <w:rPr>
          <w:rFonts w:ascii="Times New Roman" w:hAnsi="Times New Roman" w:cs="Times New Roman"/>
          <w:sz w:val="24"/>
          <w:szCs w:val="24"/>
        </w:rPr>
        <w:t>,</w:t>
      </w:r>
      <w:r w:rsidR="00A05177" w:rsidRPr="00A05177">
        <w:rPr>
          <w:rFonts w:ascii="Times New Roman" w:hAnsi="Times New Roman" w:cs="Times New Roman"/>
          <w:sz w:val="24"/>
          <w:szCs w:val="24"/>
        </w:rPr>
        <w:t xml:space="preserve"> </w:t>
      </w:r>
      <w:r w:rsidR="006D1F84" w:rsidRPr="00A05177">
        <w:rPr>
          <w:rFonts w:ascii="Times New Roman" w:hAnsi="Times New Roman" w:cs="Times New Roman"/>
          <w:sz w:val="24"/>
          <w:szCs w:val="24"/>
        </w:rPr>
        <w:t xml:space="preserve">разрешаются </w:t>
      </w:r>
      <w:r w:rsidR="00A05177" w:rsidRPr="00A05177">
        <w:rPr>
          <w:rFonts w:ascii="Times New Roman" w:hAnsi="Times New Roman" w:cs="Times New Roman"/>
          <w:sz w:val="24"/>
          <w:szCs w:val="24"/>
        </w:rPr>
        <w:t>в Арбитражном суде Кемеровской области.</w:t>
      </w:r>
    </w:p>
    <w:p w14:paraId="37791708" w14:textId="77777777" w:rsidR="002F41B2" w:rsidRPr="00A05177" w:rsidRDefault="002F41B2" w:rsidP="00323C2C">
      <w:pPr>
        <w:pStyle w:val="ConsPlusNonformat"/>
        <w:ind w:firstLine="540"/>
        <w:jc w:val="both"/>
        <w:rPr>
          <w:rFonts w:ascii="Times New Roman" w:hAnsi="Times New Roman" w:cs="Times New Roman"/>
          <w:sz w:val="24"/>
          <w:szCs w:val="24"/>
        </w:rPr>
      </w:pPr>
    </w:p>
    <w:p w14:paraId="3B7562BA" w14:textId="77777777" w:rsidR="00E0186A" w:rsidRPr="00E0186A" w:rsidRDefault="00A8248A" w:rsidP="00E0186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8</w:t>
      </w:r>
      <w:r w:rsidR="00E0186A" w:rsidRPr="00E0186A">
        <w:rPr>
          <w:rFonts w:ascii="Times New Roman" w:hAnsi="Times New Roman" w:cs="Times New Roman"/>
          <w:sz w:val="24"/>
          <w:szCs w:val="24"/>
        </w:rPr>
        <w:t>. Антикоррупционная оговорка</w:t>
      </w:r>
    </w:p>
    <w:p w14:paraId="215944BA" w14:textId="77777777" w:rsidR="00E0186A" w:rsidRPr="00E0186A" w:rsidRDefault="00E0186A" w:rsidP="00E0186A">
      <w:pPr>
        <w:pStyle w:val="ConsPlusNormal"/>
        <w:jc w:val="both"/>
        <w:rPr>
          <w:rFonts w:ascii="Times New Roman" w:hAnsi="Times New Roman" w:cs="Times New Roman"/>
          <w:sz w:val="24"/>
          <w:szCs w:val="24"/>
        </w:rPr>
      </w:pPr>
    </w:p>
    <w:p w14:paraId="78AE4E29" w14:textId="77777777" w:rsidR="00E0186A" w:rsidRPr="00E0186A" w:rsidRDefault="00A8248A" w:rsidP="00E0186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w:t>
      </w:r>
      <w:r w:rsidR="00E0186A" w:rsidRPr="00E0186A">
        <w:rPr>
          <w:rFonts w:ascii="Times New Roman" w:hAnsi="Times New Roman" w:cs="Times New Roman"/>
          <w:sz w:val="24"/>
          <w:szCs w:val="24"/>
        </w:rPr>
        <w:t xml:space="preserve">.1. При исполнении своих обязательств по настоящему </w:t>
      </w:r>
      <w:r w:rsidR="00E0186A">
        <w:rPr>
          <w:rFonts w:ascii="Times New Roman" w:hAnsi="Times New Roman" w:cs="Times New Roman"/>
          <w:sz w:val="24"/>
          <w:szCs w:val="24"/>
        </w:rPr>
        <w:t>Договору</w:t>
      </w:r>
      <w:r w:rsidR="00E0186A" w:rsidRPr="00E0186A">
        <w:rPr>
          <w:rFonts w:ascii="Times New Roman" w:hAnsi="Times New Roman" w:cs="Times New Roman"/>
          <w:sz w:val="24"/>
          <w:szCs w:val="24"/>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1F97CBF" w14:textId="77777777" w:rsidR="00E0186A" w:rsidRPr="00E0186A" w:rsidRDefault="00A8248A" w:rsidP="00E0186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w:t>
      </w:r>
      <w:r w:rsidR="00E0186A" w:rsidRPr="00E0186A">
        <w:rPr>
          <w:rFonts w:ascii="Times New Roman" w:hAnsi="Times New Roman" w:cs="Times New Roman"/>
          <w:sz w:val="24"/>
          <w:szCs w:val="24"/>
        </w:rPr>
        <w:t xml:space="preserve">.2. При исполнении своих обязательств по настоящему </w:t>
      </w:r>
      <w:r w:rsidR="00E0186A">
        <w:rPr>
          <w:rFonts w:ascii="Times New Roman" w:hAnsi="Times New Roman" w:cs="Times New Roman"/>
          <w:sz w:val="24"/>
          <w:szCs w:val="24"/>
        </w:rPr>
        <w:t>Договору</w:t>
      </w:r>
      <w:r w:rsidR="00E0186A" w:rsidRPr="00E0186A">
        <w:rPr>
          <w:rFonts w:ascii="Times New Roman" w:hAnsi="Times New Roman"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E0186A">
        <w:rPr>
          <w:rFonts w:ascii="Times New Roman" w:hAnsi="Times New Roman" w:cs="Times New Roman"/>
          <w:sz w:val="24"/>
          <w:szCs w:val="24"/>
        </w:rPr>
        <w:t>Договора</w:t>
      </w:r>
      <w:r w:rsidR="00E0186A" w:rsidRPr="00E0186A">
        <w:rPr>
          <w:rFonts w:ascii="Times New Roman" w:hAnsi="Times New Roman" w:cs="Times New Roman"/>
          <w:sz w:val="24"/>
          <w:szCs w:val="24"/>
        </w:rPr>
        <w:t xml:space="preserve">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B337CFB" w14:textId="77777777" w:rsidR="00E0186A" w:rsidRPr="00E0186A" w:rsidRDefault="00A8248A" w:rsidP="00E0186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w:t>
      </w:r>
      <w:r w:rsidR="00E0186A" w:rsidRPr="00E0186A">
        <w:rPr>
          <w:rFonts w:ascii="Times New Roman" w:hAnsi="Times New Roman" w:cs="Times New Roman"/>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314EA1F8" w14:textId="0F8A63BD" w:rsidR="00E0186A" w:rsidRPr="00E0186A" w:rsidRDefault="00A8248A" w:rsidP="00E0186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w:t>
      </w:r>
      <w:r w:rsidR="00E0186A" w:rsidRPr="00E0186A">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w:t>
      </w:r>
      <w:r w:rsidR="00B4349D">
        <w:rPr>
          <w:rFonts w:ascii="Times New Roman" w:hAnsi="Times New Roman" w:cs="Times New Roman"/>
          <w:sz w:val="24"/>
          <w:szCs w:val="24"/>
        </w:rPr>
        <w:t xml:space="preserve"> </w:t>
      </w:r>
      <w:r w:rsidR="00E0186A" w:rsidRPr="00E0186A">
        <w:rPr>
          <w:rFonts w:ascii="Times New Roman" w:hAnsi="Times New Roman" w:cs="Times New Roman"/>
          <w:sz w:val="24"/>
          <w:szCs w:val="24"/>
        </w:rPr>
        <w:lastRenderedPageBreak/>
        <w:t>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A87971" w14:textId="77777777" w:rsidR="00E0186A" w:rsidRPr="00E0186A" w:rsidRDefault="00A8248A" w:rsidP="00E0186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w:t>
      </w:r>
      <w:r w:rsidR="00E0186A" w:rsidRPr="00E0186A">
        <w:rPr>
          <w:rFonts w:ascii="Times New Roman" w:hAnsi="Times New Roman" w:cs="Times New Roman"/>
          <w:sz w:val="24"/>
          <w:szCs w:val="24"/>
        </w:rPr>
        <w:t xml:space="preserve">.5. В случае нарушения одной Стороной обязательств воздерживаться от запрещенных в разделах настоящего </w:t>
      </w:r>
      <w:r w:rsidR="00E0186A">
        <w:rPr>
          <w:rFonts w:ascii="Times New Roman" w:hAnsi="Times New Roman" w:cs="Times New Roman"/>
          <w:sz w:val="24"/>
          <w:szCs w:val="24"/>
        </w:rPr>
        <w:t>Договора</w:t>
      </w:r>
      <w:r w:rsidR="00E0186A" w:rsidRPr="00E0186A">
        <w:rPr>
          <w:rFonts w:ascii="Times New Roman" w:hAnsi="Times New Roman" w:cs="Times New Roman"/>
          <w:sz w:val="24"/>
          <w:szCs w:val="24"/>
        </w:rPr>
        <w:t xml:space="preserve">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A47AF6E" w14:textId="77777777" w:rsidR="00CE404B" w:rsidRPr="003A2B77" w:rsidRDefault="00CE404B" w:rsidP="002F41B2">
      <w:pPr>
        <w:pStyle w:val="ConsPlusNormal"/>
        <w:jc w:val="both"/>
        <w:rPr>
          <w:rFonts w:ascii="Times New Roman" w:hAnsi="Times New Roman" w:cs="Times New Roman"/>
          <w:sz w:val="24"/>
          <w:szCs w:val="24"/>
          <w:highlight w:val="yellow"/>
        </w:rPr>
      </w:pPr>
    </w:p>
    <w:p w14:paraId="3B21DE76" w14:textId="77777777" w:rsidR="006D1F84" w:rsidRDefault="00A8248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9</w:t>
      </w:r>
      <w:r w:rsidR="006D1F84" w:rsidRPr="00C50659">
        <w:rPr>
          <w:rFonts w:ascii="Times New Roman" w:hAnsi="Times New Roman" w:cs="Times New Roman"/>
          <w:sz w:val="24"/>
          <w:szCs w:val="24"/>
        </w:rPr>
        <w:t xml:space="preserve">. Срок действия </w:t>
      </w:r>
      <w:r w:rsidR="00275F66">
        <w:rPr>
          <w:rFonts w:ascii="Times New Roman" w:hAnsi="Times New Roman" w:cs="Times New Roman"/>
          <w:sz w:val="24"/>
          <w:szCs w:val="24"/>
        </w:rPr>
        <w:t>договор</w:t>
      </w:r>
      <w:r w:rsidR="006D1F84" w:rsidRPr="00C50659">
        <w:rPr>
          <w:rFonts w:ascii="Times New Roman" w:hAnsi="Times New Roman" w:cs="Times New Roman"/>
          <w:sz w:val="24"/>
          <w:szCs w:val="24"/>
        </w:rPr>
        <w:t>а и особые условия</w:t>
      </w:r>
    </w:p>
    <w:p w14:paraId="1D6023FE" w14:textId="77777777" w:rsidR="00E0186A" w:rsidRPr="00C50659" w:rsidRDefault="00E0186A">
      <w:pPr>
        <w:pStyle w:val="ConsPlusNormal"/>
        <w:jc w:val="center"/>
        <w:outlineLvl w:val="1"/>
        <w:rPr>
          <w:rFonts w:ascii="Times New Roman" w:hAnsi="Times New Roman" w:cs="Times New Roman"/>
          <w:sz w:val="24"/>
          <w:szCs w:val="24"/>
        </w:rPr>
      </w:pPr>
    </w:p>
    <w:p w14:paraId="0C5199EC" w14:textId="633B7836" w:rsidR="006D1F84" w:rsidRPr="00555E6F" w:rsidRDefault="00A8248A" w:rsidP="00555E6F">
      <w:pPr>
        <w:pStyle w:val="ConsPlusNormal"/>
        <w:ind w:firstLine="539"/>
        <w:jc w:val="both"/>
        <w:rPr>
          <w:rFonts w:ascii="Times New Roman" w:hAnsi="Times New Roman" w:cs="Times New Roman"/>
          <w:sz w:val="24"/>
          <w:szCs w:val="24"/>
        </w:rPr>
      </w:pPr>
      <w:bookmarkStart w:id="16" w:name="P373"/>
      <w:bookmarkEnd w:id="16"/>
      <w:r>
        <w:rPr>
          <w:rFonts w:ascii="Times New Roman" w:hAnsi="Times New Roman" w:cs="Times New Roman"/>
          <w:sz w:val="24"/>
          <w:szCs w:val="24"/>
        </w:rPr>
        <w:t>9</w:t>
      </w:r>
      <w:r w:rsidR="006D1F84" w:rsidRPr="00C50659">
        <w:rPr>
          <w:rFonts w:ascii="Times New Roman" w:hAnsi="Times New Roman" w:cs="Times New Roman"/>
          <w:sz w:val="24"/>
          <w:szCs w:val="24"/>
        </w:rPr>
        <w:t xml:space="preserve">.1. </w:t>
      </w:r>
      <w:r w:rsidR="00275F66">
        <w:rPr>
          <w:rFonts w:ascii="Times New Roman" w:hAnsi="Times New Roman" w:cs="Times New Roman"/>
          <w:sz w:val="24"/>
          <w:szCs w:val="24"/>
        </w:rPr>
        <w:t>Договор</w:t>
      </w:r>
      <w:r w:rsidR="006D1F84" w:rsidRPr="00C50659">
        <w:rPr>
          <w:rFonts w:ascii="Times New Roman" w:hAnsi="Times New Roman" w:cs="Times New Roman"/>
          <w:sz w:val="24"/>
          <w:szCs w:val="24"/>
        </w:rPr>
        <w:t xml:space="preserve"> вступает в силу</w:t>
      </w:r>
      <w:r w:rsidR="002848BA">
        <w:rPr>
          <w:rFonts w:ascii="Times New Roman" w:hAnsi="Times New Roman" w:cs="Times New Roman"/>
          <w:sz w:val="24"/>
          <w:szCs w:val="24"/>
        </w:rPr>
        <w:t xml:space="preserve"> </w:t>
      </w:r>
      <w:r w:rsidR="002848BA" w:rsidRPr="00A01498">
        <w:rPr>
          <w:rFonts w:ascii="Times New Roman" w:hAnsi="Times New Roman" w:cs="Times New Roman"/>
          <w:sz w:val="24"/>
          <w:szCs w:val="24"/>
        </w:rPr>
        <w:t>с момента подписания Договора и распространяет свое действие на отношения сторон, возникающие</w:t>
      </w:r>
      <w:r w:rsidR="006D1F84" w:rsidRPr="00C50659">
        <w:rPr>
          <w:rFonts w:ascii="Times New Roman" w:hAnsi="Times New Roman" w:cs="Times New Roman"/>
          <w:sz w:val="24"/>
          <w:szCs w:val="24"/>
        </w:rPr>
        <w:t xml:space="preserve"> с </w:t>
      </w:r>
      <w:r w:rsidR="006E05C9" w:rsidRPr="006E05C9">
        <w:rPr>
          <w:rFonts w:ascii="Times New Roman" w:hAnsi="Times New Roman" w:cs="Times New Roman"/>
          <w:sz w:val="24"/>
          <w:szCs w:val="24"/>
        </w:rPr>
        <w:t>01.</w:t>
      </w:r>
      <w:r w:rsidR="00657F3D">
        <w:rPr>
          <w:rFonts w:ascii="Times New Roman" w:hAnsi="Times New Roman" w:cs="Times New Roman"/>
          <w:sz w:val="24"/>
          <w:szCs w:val="24"/>
        </w:rPr>
        <w:t>02</w:t>
      </w:r>
      <w:r w:rsidR="006E05C9" w:rsidRPr="006E05C9">
        <w:rPr>
          <w:rFonts w:ascii="Times New Roman" w:hAnsi="Times New Roman" w:cs="Times New Roman"/>
          <w:sz w:val="24"/>
          <w:szCs w:val="24"/>
        </w:rPr>
        <w:t>.202</w:t>
      </w:r>
      <w:r w:rsidR="00BC116A">
        <w:rPr>
          <w:rFonts w:ascii="Times New Roman" w:hAnsi="Times New Roman" w:cs="Times New Roman"/>
          <w:sz w:val="24"/>
          <w:szCs w:val="24"/>
        </w:rPr>
        <w:t>6</w:t>
      </w:r>
      <w:r w:rsidR="006E05C9" w:rsidRPr="006E05C9">
        <w:rPr>
          <w:rFonts w:ascii="Times New Roman" w:hAnsi="Times New Roman" w:cs="Times New Roman"/>
          <w:sz w:val="24"/>
          <w:szCs w:val="24"/>
        </w:rPr>
        <w:t xml:space="preserve"> г.</w:t>
      </w:r>
      <w:r w:rsidR="006D1F84" w:rsidRPr="00C50659">
        <w:rPr>
          <w:rFonts w:ascii="Times New Roman" w:hAnsi="Times New Roman" w:cs="Times New Roman"/>
          <w:sz w:val="24"/>
          <w:szCs w:val="24"/>
        </w:rPr>
        <w:t xml:space="preserve"> и действует по </w:t>
      </w:r>
      <w:r w:rsidR="001E06EE">
        <w:rPr>
          <w:rFonts w:ascii="Times New Roman" w:hAnsi="Times New Roman" w:cs="Times New Roman"/>
          <w:sz w:val="24"/>
          <w:szCs w:val="24"/>
        </w:rPr>
        <w:t>28</w:t>
      </w:r>
      <w:r w:rsidR="00EA47CB">
        <w:rPr>
          <w:rFonts w:ascii="Times New Roman" w:hAnsi="Times New Roman" w:cs="Times New Roman"/>
          <w:sz w:val="24"/>
          <w:szCs w:val="24"/>
        </w:rPr>
        <w:t>.</w:t>
      </w:r>
      <w:r w:rsidR="001E06EE">
        <w:rPr>
          <w:rFonts w:ascii="Times New Roman" w:hAnsi="Times New Roman" w:cs="Times New Roman"/>
          <w:sz w:val="24"/>
          <w:szCs w:val="24"/>
        </w:rPr>
        <w:t>02</w:t>
      </w:r>
      <w:r w:rsidR="00EA47CB">
        <w:rPr>
          <w:rFonts w:ascii="Times New Roman" w:hAnsi="Times New Roman" w:cs="Times New Roman"/>
          <w:sz w:val="24"/>
          <w:szCs w:val="24"/>
        </w:rPr>
        <w:t>.202</w:t>
      </w:r>
      <w:r w:rsidR="00BC116A">
        <w:rPr>
          <w:rFonts w:ascii="Times New Roman" w:hAnsi="Times New Roman" w:cs="Times New Roman"/>
          <w:sz w:val="24"/>
          <w:szCs w:val="24"/>
        </w:rPr>
        <w:t>6</w:t>
      </w:r>
      <w:r w:rsidR="00166DA1" w:rsidRPr="00166DA1">
        <w:rPr>
          <w:rFonts w:ascii="Times New Roman" w:hAnsi="Times New Roman" w:cs="Times New Roman"/>
          <w:sz w:val="24"/>
          <w:szCs w:val="24"/>
        </w:rPr>
        <w:t xml:space="preserve"> </w:t>
      </w:r>
      <w:r w:rsidR="006D1F84" w:rsidRPr="00C50659">
        <w:rPr>
          <w:rFonts w:ascii="Times New Roman" w:hAnsi="Times New Roman" w:cs="Times New Roman"/>
          <w:sz w:val="24"/>
          <w:szCs w:val="24"/>
        </w:rPr>
        <w:t xml:space="preserve">г. Окончание срока действия </w:t>
      </w:r>
      <w:r w:rsidR="00275F66">
        <w:rPr>
          <w:rFonts w:ascii="Times New Roman" w:hAnsi="Times New Roman" w:cs="Times New Roman"/>
          <w:sz w:val="24"/>
          <w:szCs w:val="24"/>
        </w:rPr>
        <w:t>договор</w:t>
      </w:r>
      <w:r w:rsidR="006D1F84" w:rsidRPr="00C50659">
        <w:rPr>
          <w:rFonts w:ascii="Times New Roman" w:hAnsi="Times New Roman" w:cs="Times New Roman"/>
          <w:sz w:val="24"/>
          <w:szCs w:val="24"/>
        </w:rPr>
        <w:t xml:space="preserve">а не влечет прекращения неисполненных обязательств Сторон по </w:t>
      </w:r>
      <w:r w:rsidR="00275F66">
        <w:rPr>
          <w:rFonts w:ascii="Times New Roman" w:hAnsi="Times New Roman" w:cs="Times New Roman"/>
          <w:sz w:val="24"/>
          <w:szCs w:val="24"/>
        </w:rPr>
        <w:t>договор</w:t>
      </w:r>
      <w:r w:rsidR="00323C2C">
        <w:rPr>
          <w:rFonts w:ascii="Times New Roman" w:hAnsi="Times New Roman" w:cs="Times New Roman"/>
          <w:sz w:val="24"/>
          <w:szCs w:val="24"/>
        </w:rPr>
        <w:t>у.</w:t>
      </w:r>
    </w:p>
    <w:p w14:paraId="318AB3A0" w14:textId="77777777" w:rsidR="006D1F84" w:rsidRPr="00555E6F" w:rsidRDefault="00A8248A" w:rsidP="00323C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6D1F84" w:rsidRPr="00555E6F">
        <w:rPr>
          <w:rFonts w:ascii="Times New Roman" w:hAnsi="Times New Roman" w:cs="Times New Roman"/>
          <w:sz w:val="24"/>
          <w:szCs w:val="24"/>
        </w:rPr>
        <w:t>.</w:t>
      </w:r>
      <w:r>
        <w:rPr>
          <w:rFonts w:ascii="Times New Roman" w:hAnsi="Times New Roman" w:cs="Times New Roman"/>
          <w:sz w:val="24"/>
          <w:szCs w:val="24"/>
        </w:rPr>
        <w:t>2</w:t>
      </w:r>
      <w:r w:rsidR="006D1F84" w:rsidRPr="00555E6F">
        <w:rPr>
          <w:rFonts w:ascii="Times New Roman" w:hAnsi="Times New Roman" w:cs="Times New Roman"/>
          <w:sz w:val="24"/>
          <w:szCs w:val="24"/>
        </w:rPr>
        <w:t>.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3119C024" w14:textId="77777777" w:rsidR="006D1F84" w:rsidRPr="009C75FF" w:rsidRDefault="00A8248A" w:rsidP="00323C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6D1F84" w:rsidRPr="00555E6F">
        <w:rPr>
          <w:rFonts w:ascii="Times New Roman" w:hAnsi="Times New Roman" w:cs="Times New Roman"/>
          <w:sz w:val="24"/>
          <w:szCs w:val="24"/>
        </w:rPr>
        <w:t>.</w:t>
      </w:r>
      <w:r>
        <w:rPr>
          <w:rFonts w:ascii="Times New Roman" w:hAnsi="Times New Roman" w:cs="Times New Roman"/>
          <w:sz w:val="24"/>
          <w:szCs w:val="24"/>
        </w:rPr>
        <w:t>3</w:t>
      </w:r>
      <w:r w:rsidR="006D1F84" w:rsidRPr="00555E6F">
        <w:rPr>
          <w:rFonts w:ascii="Times New Roman" w:hAnsi="Times New Roman" w:cs="Times New Roman"/>
          <w:sz w:val="24"/>
          <w:szCs w:val="24"/>
        </w:rPr>
        <w:t xml:space="preserve">. Расторжение </w:t>
      </w:r>
      <w:r w:rsidR="00275F66">
        <w:rPr>
          <w:rFonts w:ascii="Times New Roman" w:hAnsi="Times New Roman" w:cs="Times New Roman"/>
          <w:sz w:val="24"/>
          <w:szCs w:val="24"/>
        </w:rPr>
        <w:t>договор</w:t>
      </w:r>
      <w:r w:rsidR="006D1F84" w:rsidRPr="00555E6F">
        <w:rPr>
          <w:rFonts w:ascii="Times New Roman" w:hAnsi="Times New Roman" w:cs="Times New Roman"/>
          <w:sz w:val="24"/>
          <w:szCs w:val="24"/>
        </w:rPr>
        <w:t xml:space="preserve">а допускается по соглашению Сторон, по решению суда, в случае одностороннего отказа Стороны </w:t>
      </w:r>
      <w:r w:rsidR="00275F66">
        <w:rPr>
          <w:rFonts w:ascii="Times New Roman" w:hAnsi="Times New Roman" w:cs="Times New Roman"/>
          <w:sz w:val="24"/>
          <w:szCs w:val="24"/>
        </w:rPr>
        <w:t>договор</w:t>
      </w:r>
      <w:r w:rsidR="006D1F84" w:rsidRPr="00555E6F">
        <w:rPr>
          <w:rFonts w:ascii="Times New Roman" w:hAnsi="Times New Roman" w:cs="Times New Roman"/>
          <w:sz w:val="24"/>
          <w:szCs w:val="24"/>
        </w:rPr>
        <w:t xml:space="preserve">а от исполнения </w:t>
      </w:r>
      <w:r w:rsidR="00275F66">
        <w:rPr>
          <w:rFonts w:ascii="Times New Roman" w:hAnsi="Times New Roman" w:cs="Times New Roman"/>
          <w:sz w:val="24"/>
          <w:szCs w:val="24"/>
        </w:rPr>
        <w:t>договор</w:t>
      </w:r>
      <w:r w:rsidR="006D1F84" w:rsidRPr="00555E6F">
        <w:rPr>
          <w:rFonts w:ascii="Times New Roman" w:hAnsi="Times New Roman" w:cs="Times New Roman"/>
          <w:sz w:val="24"/>
          <w:szCs w:val="24"/>
        </w:rPr>
        <w:t xml:space="preserve">а в соответствии с </w:t>
      </w:r>
      <w:r w:rsidR="006D1F84" w:rsidRPr="009C75FF">
        <w:rPr>
          <w:rFonts w:ascii="Times New Roman" w:hAnsi="Times New Roman" w:cs="Times New Roman"/>
          <w:sz w:val="24"/>
          <w:szCs w:val="24"/>
        </w:rPr>
        <w:t>гражданским законодательством Российской Федерации</w:t>
      </w:r>
      <w:r>
        <w:rPr>
          <w:rFonts w:ascii="Times New Roman" w:hAnsi="Times New Roman" w:cs="Times New Roman"/>
          <w:sz w:val="24"/>
          <w:szCs w:val="24"/>
        </w:rPr>
        <w:t>.</w:t>
      </w:r>
    </w:p>
    <w:p w14:paraId="43ECF5B3" w14:textId="77777777" w:rsidR="006D1F84" w:rsidRPr="00C50659" w:rsidRDefault="00A8248A" w:rsidP="00A8248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6D1F84" w:rsidRPr="009C75FF">
        <w:rPr>
          <w:rFonts w:ascii="Times New Roman" w:hAnsi="Times New Roman" w:cs="Times New Roman"/>
          <w:sz w:val="24"/>
          <w:szCs w:val="24"/>
        </w:rPr>
        <w:t>.</w:t>
      </w:r>
      <w:r>
        <w:rPr>
          <w:rFonts w:ascii="Times New Roman" w:hAnsi="Times New Roman" w:cs="Times New Roman"/>
          <w:sz w:val="24"/>
          <w:szCs w:val="24"/>
        </w:rPr>
        <w:t>4</w:t>
      </w:r>
      <w:r w:rsidR="006D1F84" w:rsidRPr="009C75FF">
        <w:rPr>
          <w:rFonts w:ascii="Times New Roman" w:hAnsi="Times New Roman" w:cs="Times New Roman"/>
          <w:sz w:val="24"/>
          <w:szCs w:val="24"/>
        </w:rPr>
        <w:t xml:space="preserve">. Любая корреспонденция, которую одна Сторона направляет другой Стороне в соответствии с </w:t>
      </w:r>
      <w:r w:rsidR="00275F66">
        <w:rPr>
          <w:rFonts w:ascii="Times New Roman" w:hAnsi="Times New Roman" w:cs="Times New Roman"/>
          <w:sz w:val="24"/>
          <w:szCs w:val="24"/>
        </w:rPr>
        <w:t>договор</w:t>
      </w:r>
      <w:r w:rsidR="006D1F84" w:rsidRPr="009C75FF">
        <w:rPr>
          <w:rFonts w:ascii="Times New Roman" w:hAnsi="Times New Roman" w:cs="Times New Roman"/>
          <w:sz w:val="24"/>
          <w:szCs w:val="24"/>
        </w:rPr>
        <w:t xml:space="preserve">ом, </w:t>
      </w:r>
      <w:r w:rsidR="006D1F84" w:rsidRPr="00C50659">
        <w:rPr>
          <w:rFonts w:ascii="Times New Roman" w:hAnsi="Times New Roman" w:cs="Times New Roman"/>
          <w:sz w:val="24"/>
          <w:szCs w:val="24"/>
        </w:rPr>
        <w:t xml:space="preserve">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sidR="00275F66">
        <w:rPr>
          <w:rFonts w:ascii="Times New Roman" w:hAnsi="Times New Roman" w:cs="Times New Roman"/>
          <w:sz w:val="24"/>
          <w:szCs w:val="24"/>
        </w:rPr>
        <w:t>договор</w:t>
      </w:r>
      <w:r w:rsidR="006D1F84" w:rsidRPr="00C50659">
        <w:rPr>
          <w:rFonts w:ascii="Times New Roman" w:hAnsi="Times New Roman" w:cs="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49ABEF2" w14:textId="77777777" w:rsidR="006D1F84" w:rsidRPr="00CF13E4" w:rsidRDefault="006D1F84" w:rsidP="009C75FF">
      <w:pPr>
        <w:pStyle w:val="ConsPlusNormal"/>
        <w:ind w:firstLine="539"/>
        <w:jc w:val="both"/>
        <w:rPr>
          <w:rFonts w:ascii="Times New Roman" w:hAnsi="Times New Roman" w:cs="Times New Roman"/>
          <w:sz w:val="24"/>
          <w:szCs w:val="24"/>
        </w:rPr>
      </w:pPr>
      <w:r w:rsidRPr="00CF13E4">
        <w:rPr>
          <w:rFonts w:ascii="Times New Roman" w:hAnsi="Times New Roman" w:cs="Times New Roman"/>
          <w:sz w:val="24"/>
          <w:szCs w:val="24"/>
        </w:rPr>
        <w:t>Корреспонденция считается доставленной Стороне также в случаях, если:</w:t>
      </w:r>
    </w:p>
    <w:p w14:paraId="6F9C51D5" w14:textId="77777777" w:rsidR="006D1F84" w:rsidRPr="00CF13E4" w:rsidRDefault="006D1F84" w:rsidP="009C75FF">
      <w:pPr>
        <w:pStyle w:val="ConsPlusNormal"/>
        <w:ind w:firstLine="539"/>
        <w:jc w:val="both"/>
        <w:rPr>
          <w:rFonts w:ascii="Times New Roman" w:hAnsi="Times New Roman" w:cs="Times New Roman"/>
          <w:sz w:val="24"/>
          <w:szCs w:val="24"/>
        </w:rPr>
      </w:pPr>
      <w:r w:rsidRPr="00CF13E4">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5AFC4566" w14:textId="77777777" w:rsidR="006D1F84" w:rsidRPr="00CF13E4" w:rsidRDefault="006D1F84" w:rsidP="009C75FF">
      <w:pPr>
        <w:pStyle w:val="ConsPlusNormal"/>
        <w:ind w:firstLine="539"/>
        <w:jc w:val="both"/>
        <w:rPr>
          <w:rFonts w:ascii="Times New Roman" w:hAnsi="Times New Roman" w:cs="Times New Roman"/>
          <w:sz w:val="24"/>
          <w:szCs w:val="24"/>
        </w:rPr>
      </w:pPr>
      <w:r w:rsidRPr="00CF13E4">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1AFF3EFC" w14:textId="77777777" w:rsidR="006D1F84" w:rsidRPr="00CF13E4" w:rsidRDefault="006D1F84" w:rsidP="009C75FF">
      <w:pPr>
        <w:pStyle w:val="ConsPlusNormal"/>
        <w:ind w:firstLine="539"/>
        <w:jc w:val="both"/>
        <w:rPr>
          <w:rFonts w:ascii="Times New Roman" w:hAnsi="Times New Roman" w:cs="Times New Roman"/>
          <w:sz w:val="24"/>
          <w:szCs w:val="24"/>
        </w:rPr>
      </w:pPr>
      <w:r w:rsidRPr="00CF13E4">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D2016B9" w14:textId="77777777" w:rsidR="006D1F84" w:rsidRPr="00CF13E4" w:rsidRDefault="00A8248A" w:rsidP="009C75FF">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9</w:t>
      </w:r>
      <w:r w:rsidR="006D1F84" w:rsidRPr="00CF13E4">
        <w:rPr>
          <w:rFonts w:ascii="Times New Roman" w:hAnsi="Times New Roman" w:cs="Times New Roman"/>
          <w:sz w:val="24"/>
          <w:szCs w:val="24"/>
        </w:rPr>
        <w:t>.</w:t>
      </w:r>
      <w:r>
        <w:rPr>
          <w:rFonts w:ascii="Times New Roman" w:hAnsi="Times New Roman" w:cs="Times New Roman"/>
          <w:sz w:val="24"/>
          <w:szCs w:val="24"/>
        </w:rPr>
        <w:t>5</w:t>
      </w:r>
      <w:r w:rsidR="006D1F84" w:rsidRPr="00CF13E4">
        <w:rPr>
          <w:rFonts w:ascii="Times New Roman" w:hAnsi="Times New Roman" w:cs="Times New Roman"/>
          <w:sz w:val="24"/>
          <w:szCs w:val="24"/>
        </w:rPr>
        <w:t xml:space="preserve">. Любые изменения и дополнения к настоящему </w:t>
      </w:r>
      <w:r w:rsidR="00275F66">
        <w:rPr>
          <w:rFonts w:ascii="Times New Roman" w:hAnsi="Times New Roman" w:cs="Times New Roman"/>
          <w:sz w:val="24"/>
          <w:szCs w:val="24"/>
        </w:rPr>
        <w:t>договор</w:t>
      </w:r>
      <w:r w:rsidR="006D1F84" w:rsidRPr="00CF13E4">
        <w:rPr>
          <w:rFonts w:ascii="Times New Roman" w:hAnsi="Times New Roman" w:cs="Times New Roman"/>
          <w:sz w:val="24"/>
          <w:szCs w:val="24"/>
        </w:rPr>
        <w:t xml:space="preserve">у, не противоречащие законодательству Российской Федерации, оформляются дополнительными соглашениями к </w:t>
      </w:r>
      <w:r w:rsidR="00275F66">
        <w:rPr>
          <w:rFonts w:ascii="Times New Roman" w:hAnsi="Times New Roman" w:cs="Times New Roman"/>
          <w:sz w:val="24"/>
          <w:szCs w:val="24"/>
        </w:rPr>
        <w:t>договор</w:t>
      </w:r>
      <w:r w:rsidR="006D1F84" w:rsidRPr="00CF13E4">
        <w:rPr>
          <w:rFonts w:ascii="Times New Roman" w:hAnsi="Times New Roman" w:cs="Times New Roman"/>
          <w:sz w:val="24"/>
          <w:szCs w:val="24"/>
        </w:rPr>
        <w:t>у в письменной форме.</w:t>
      </w:r>
    </w:p>
    <w:p w14:paraId="6314947E" w14:textId="77777777" w:rsidR="006D1F84" w:rsidRPr="00CF13E4" w:rsidRDefault="00A8248A" w:rsidP="009C75FF">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9.6</w:t>
      </w:r>
      <w:r w:rsidR="006D1F84" w:rsidRPr="00CF13E4">
        <w:rPr>
          <w:rFonts w:ascii="Times New Roman" w:hAnsi="Times New Roman" w:cs="Times New Roman"/>
          <w:sz w:val="24"/>
          <w:szCs w:val="24"/>
        </w:rPr>
        <w:t xml:space="preserve">. Во всем, что не предусмотрено настоящим </w:t>
      </w:r>
      <w:r w:rsidR="00275F66">
        <w:rPr>
          <w:rFonts w:ascii="Times New Roman" w:hAnsi="Times New Roman" w:cs="Times New Roman"/>
          <w:sz w:val="24"/>
          <w:szCs w:val="24"/>
        </w:rPr>
        <w:t>договор</w:t>
      </w:r>
      <w:r w:rsidR="006D1F84" w:rsidRPr="00CF13E4">
        <w:rPr>
          <w:rFonts w:ascii="Times New Roman" w:hAnsi="Times New Roman" w:cs="Times New Roman"/>
          <w:sz w:val="24"/>
          <w:szCs w:val="24"/>
        </w:rPr>
        <w:t>ом, Стороны руководствуются законодательством Российской Федерации.</w:t>
      </w:r>
    </w:p>
    <w:p w14:paraId="27918516" w14:textId="77777777" w:rsidR="006D1F84" w:rsidRPr="00666780" w:rsidRDefault="00A8248A" w:rsidP="0009238A">
      <w:pPr>
        <w:pStyle w:val="ConsPlusNormal"/>
        <w:ind w:firstLine="540"/>
        <w:jc w:val="both"/>
        <w:rPr>
          <w:rFonts w:ascii="Times New Roman" w:hAnsi="Times New Roman" w:cs="Times New Roman"/>
          <w:sz w:val="24"/>
          <w:szCs w:val="24"/>
        </w:rPr>
      </w:pPr>
      <w:r w:rsidRPr="00666780">
        <w:rPr>
          <w:rFonts w:ascii="Times New Roman" w:hAnsi="Times New Roman" w:cs="Times New Roman"/>
          <w:sz w:val="24"/>
          <w:szCs w:val="24"/>
        </w:rPr>
        <w:t>9.7</w:t>
      </w:r>
      <w:r w:rsidR="006D1F84" w:rsidRPr="00666780">
        <w:rPr>
          <w:rFonts w:ascii="Times New Roman" w:hAnsi="Times New Roman" w:cs="Times New Roman"/>
          <w:sz w:val="24"/>
          <w:szCs w:val="24"/>
        </w:rPr>
        <w:t xml:space="preserve">. Приложения, указанные в </w:t>
      </w:r>
      <w:r w:rsidR="00275F66" w:rsidRPr="00666780">
        <w:rPr>
          <w:rFonts w:ascii="Times New Roman" w:hAnsi="Times New Roman" w:cs="Times New Roman"/>
          <w:sz w:val="24"/>
          <w:szCs w:val="24"/>
        </w:rPr>
        <w:t>договор</w:t>
      </w:r>
      <w:r w:rsidR="006D1F84" w:rsidRPr="00666780">
        <w:rPr>
          <w:rFonts w:ascii="Times New Roman" w:hAnsi="Times New Roman" w:cs="Times New Roman"/>
          <w:sz w:val="24"/>
          <w:szCs w:val="24"/>
        </w:rPr>
        <w:t>е, являются его неотъемлемой частью:</w:t>
      </w:r>
    </w:p>
    <w:p w14:paraId="14AB5245" w14:textId="518A768B" w:rsidR="006D1F84" w:rsidRPr="00666780" w:rsidRDefault="00EB0647" w:rsidP="0009238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666780">
        <w:rPr>
          <w:rFonts w:ascii="Times New Roman" w:hAnsi="Times New Roman" w:cs="Times New Roman"/>
          <w:sz w:val="24"/>
          <w:szCs w:val="24"/>
        </w:rPr>
        <w:t>Т</w:t>
      </w:r>
      <w:r w:rsidR="00666780" w:rsidRPr="00666780">
        <w:rPr>
          <w:rFonts w:ascii="Times New Roman" w:hAnsi="Times New Roman" w:cs="Times New Roman"/>
          <w:sz w:val="24"/>
          <w:szCs w:val="24"/>
        </w:rPr>
        <w:t>ехническое задание</w:t>
      </w:r>
      <w:r w:rsidR="002848BA">
        <w:rPr>
          <w:rFonts w:ascii="Times New Roman" w:hAnsi="Times New Roman" w:cs="Times New Roman"/>
          <w:sz w:val="24"/>
          <w:szCs w:val="24"/>
        </w:rPr>
        <w:t xml:space="preserve"> </w:t>
      </w:r>
      <w:r w:rsidR="002848BA" w:rsidRPr="00A01498">
        <w:rPr>
          <w:rFonts w:ascii="Times New Roman" w:hAnsi="Times New Roman" w:cs="Times New Roman"/>
          <w:sz w:val="24"/>
          <w:szCs w:val="24"/>
        </w:rPr>
        <w:t>(Приложение № 1)</w:t>
      </w:r>
    </w:p>
    <w:p w14:paraId="0B7FDA2A" w14:textId="77777777" w:rsidR="00D53AE0" w:rsidRDefault="00D53AE0">
      <w:pPr>
        <w:pStyle w:val="ConsPlusNormal"/>
        <w:jc w:val="center"/>
        <w:outlineLvl w:val="1"/>
        <w:rPr>
          <w:rFonts w:ascii="Times New Roman" w:hAnsi="Times New Roman" w:cs="Times New Roman"/>
          <w:sz w:val="24"/>
          <w:szCs w:val="24"/>
        </w:rPr>
      </w:pPr>
    </w:p>
    <w:p w14:paraId="42E14078" w14:textId="77777777" w:rsidR="00D53AE0" w:rsidRDefault="00D53AE0">
      <w:pPr>
        <w:pStyle w:val="ConsPlusNormal"/>
        <w:jc w:val="center"/>
        <w:outlineLvl w:val="1"/>
        <w:rPr>
          <w:rFonts w:ascii="Times New Roman" w:hAnsi="Times New Roman" w:cs="Times New Roman"/>
          <w:sz w:val="24"/>
          <w:szCs w:val="24"/>
        </w:rPr>
      </w:pPr>
    </w:p>
    <w:p w14:paraId="567312CF" w14:textId="77777777" w:rsidR="006D1F84" w:rsidRPr="00F1323E" w:rsidRDefault="00E0186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A8248A">
        <w:rPr>
          <w:rFonts w:ascii="Times New Roman" w:hAnsi="Times New Roman" w:cs="Times New Roman"/>
          <w:sz w:val="24"/>
          <w:szCs w:val="24"/>
        </w:rPr>
        <w:t>0</w:t>
      </w:r>
      <w:r w:rsidR="006D1F84" w:rsidRPr="00F1323E">
        <w:rPr>
          <w:rFonts w:ascii="Times New Roman" w:hAnsi="Times New Roman" w:cs="Times New Roman"/>
          <w:sz w:val="24"/>
          <w:szCs w:val="24"/>
        </w:rPr>
        <w:t>. Юридические адреса, банковские реквизиты</w:t>
      </w:r>
    </w:p>
    <w:p w14:paraId="17A57986" w14:textId="77777777" w:rsidR="006D1F84" w:rsidRDefault="006D1F84">
      <w:pPr>
        <w:pStyle w:val="ConsPlusNormal"/>
        <w:jc w:val="center"/>
        <w:rPr>
          <w:rFonts w:ascii="Times New Roman" w:hAnsi="Times New Roman" w:cs="Times New Roman"/>
          <w:sz w:val="24"/>
          <w:szCs w:val="24"/>
        </w:rPr>
      </w:pPr>
      <w:r w:rsidRPr="00F1323E">
        <w:rPr>
          <w:rFonts w:ascii="Times New Roman" w:hAnsi="Times New Roman" w:cs="Times New Roman"/>
          <w:sz w:val="24"/>
          <w:szCs w:val="24"/>
        </w:rPr>
        <w:t>и подписи сторон:</w:t>
      </w:r>
    </w:p>
    <w:tbl>
      <w:tblPr>
        <w:tblStyle w:val="ab"/>
        <w:tblW w:w="10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5178"/>
      </w:tblGrid>
      <w:tr w:rsidR="00A8248A" w:rsidRPr="00A8248A" w14:paraId="362924C8" w14:textId="77777777" w:rsidTr="003C0B07">
        <w:trPr>
          <w:trHeight w:val="2538"/>
          <w:jc w:val="center"/>
        </w:trPr>
        <w:tc>
          <w:tcPr>
            <w:tcW w:w="5178" w:type="dxa"/>
            <w:hideMark/>
          </w:tcPr>
          <w:p w14:paraId="4233D9DA" w14:textId="77777777" w:rsidR="00A8248A" w:rsidRPr="00A8248A" w:rsidRDefault="00A8248A" w:rsidP="00A8248A">
            <w:pPr>
              <w:tabs>
                <w:tab w:val="left" w:pos="720"/>
                <w:tab w:val="left" w:pos="1440"/>
                <w:tab w:val="left" w:pos="9180"/>
              </w:tabs>
              <w:jc w:val="left"/>
              <w:rPr>
                <w:rFonts w:eastAsia="Calibri"/>
                <w:color w:val="auto"/>
                <w:szCs w:val="22"/>
              </w:rPr>
            </w:pPr>
            <w:r w:rsidRPr="00A8248A">
              <w:rPr>
                <w:rFonts w:eastAsia="Calibri"/>
                <w:color w:val="auto"/>
                <w:szCs w:val="22"/>
              </w:rPr>
              <w:lastRenderedPageBreak/>
              <w:t>ЗАКАЗЧИК</w:t>
            </w:r>
          </w:p>
          <w:p w14:paraId="5A3967AC" w14:textId="77777777" w:rsidR="00A8248A" w:rsidRPr="00F56986" w:rsidRDefault="00A8248A" w:rsidP="00A8248A">
            <w:pPr>
              <w:rPr>
                <w:rFonts w:eastAsia="Calibri"/>
                <w:b/>
                <w:spacing w:val="-3"/>
                <w:szCs w:val="22"/>
              </w:rPr>
            </w:pPr>
            <w:r w:rsidRPr="00F56986">
              <w:rPr>
                <w:rFonts w:eastAsia="Calibri"/>
                <w:b/>
                <w:spacing w:val="-3"/>
                <w:szCs w:val="22"/>
              </w:rPr>
              <w:t>ГАПОУ НТЭТ</w:t>
            </w:r>
          </w:p>
          <w:p w14:paraId="6D3D55C8" w14:textId="77777777" w:rsidR="00F411CE" w:rsidRDefault="00A8248A" w:rsidP="00A8248A">
            <w:pPr>
              <w:rPr>
                <w:rFonts w:eastAsia="Calibri"/>
                <w:color w:val="auto"/>
                <w:szCs w:val="22"/>
              </w:rPr>
            </w:pPr>
            <w:r w:rsidRPr="00A8248A">
              <w:rPr>
                <w:rFonts w:eastAsia="Calibri"/>
                <w:spacing w:val="-3"/>
                <w:szCs w:val="22"/>
              </w:rPr>
              <w:t>Юридический и фактический адрес:</w:t>
            </w:r>
            <w:r w:rsidRPr="00A8248A">
              <w:rPr>
                <w:rFonts w:eastAsia="Calibri"/>
                <w:color w:val="auto"/>
                <w:szCs w:val="22"/>
              </w:rPr>
              <w:t xml:space="preserve"> </w:t>
            </w:r>
          </w:p>
          <w:p w14:paraId="674B0567" w14:textId="095DC438" w:rsidR="00A8248A" w:rsidRPr="00A8248A" w:rsidRDefault="00A8248A" w:rsidP="00A8248A">
            <w:pPr>
              <w:rPr>
                <w:rFonts w:eastAsia="Calibri"/>
                <w:color w:val="auto"/>
                <w:szCs w:val="22"/>
              </w:rPr>
            </w:pPr>
            <w:r w:rsidRPr="00A8248A">
              <w:rPr>
                <w:rFonts w:eastAsia="Calibri"/>
                <w:color w:val="auto"/>
                <w:szCs w:val="22"/>
              </w:rPr>
              <w:t xml:space="preserve">654041, г. Новокузнецк, ул. Кутузова, 84 </w:t>
            </w:r>
          </w:p>
          <w:p w14:paraId="441B2B0A" w14:textId="77777777" w:rsidR="00A8248A" w:rsidRPr="00A8248A" w:rsidRDefault="00A8248A" w:rsidP="00A8248A">
            <w:pPr>
              <w:rPr>
                <w:rFonts w:eastAsia="Calibri"/>
                <w:color w:val="auto"/>
                <w:szCs w:val="22"/>
              </w:rPr>
            </w:pPr>
            <w:r w:rsidRPr="00A8248A">
              <w:rPr>
                <w:rFonts w:eastAsia="Calibri"/>
                <w:color w:val="auto"/>
                <w:szCs w:val="22"/>
              </w:rPr>
              <w:t>ИНН 4220007295</w:t>
            </w:r>
          </w:p>
          <w:p w14:paraId="614F0AAD" w14:textId="77777777" w:rsidR="00A8248A" w:rsidRPr="00A8248A" w:rsidRDefault="00A8248A" w:rsidP="00A8248A">
            <w:pPr>
              <w:rPr>
                <w:rFonts w:eastAsia="Calibri"/>
                <w:color w:val="auto"/>
                <w:szCs w:val="22"/>
              </w:rPr>
            </w:pPr>
            <w:r w:rsidRPr="00A8248A">
              <w:rPr>
                <w:rFonts w:eastAsia="Calibri"/>
                <w:color w:val="auto"/>
                <w:szCs w:val="22"/>
              </w:rPr>
              <w:t>КПП 422001001</w:t>
            </w:r>
          </w:p>
          <w:p w14:paraId="30598C34" w14:textId="77777777" w:rsidR="00A8248A" w:rsidRPr="00A8248A" w:rsidRDefault="00A8248A" w:rsidP="00A8248A">
            <w:pPr>
              <w:rPr>
                <w:rFonts w:eastAsia="Calibri"/>
                <w:color w:val="auto"/>
                <w:szCs w:val="22"/>
              </w:rPr>
            </w:pPr>
            <w:r w:rsidRPr="00A8248A">
              <w:rPr>
                <w:rFonts w:eastAsia="Calibri"/>
                <w:color w:val="auto"/>
                <w:szCs w:val="22"/>
              </w:rPr>
              <w:t>Минфин Кузбасса (ГАПОУ НТЭТ л/с 30396Ё26520)</w:t>
            </w:r>
          </w:p>
          <w:p w14:paraId="76647C4E" w14:textId="49CAEFC9" w:rsidR="00A8248A" w:rsidRPr="00A8248A" w:rsidRDefault="00F411CE" w:rsidP="00A8248A">
            <w:pPr>
              <w:rPr>
                <w:rFonts w:eastAsia="Calibri"/>
                <w:color w:val="auto"/>
                <w:szCs w:val="22"/>
              </w:rPr>
            </w:pPr>
            <w:r>
              <w:rPr>
                <w:rFonts w:eastAsia="Calibri"/>
                <w:color w:val="auto"/>
                <w:szCs w:val="22"/>
              </w:rPr>
              <w:t xml:space="preserve">ОКЦ № 5 СибГУ </w:t>
            </w:r>
            <w:r w:rsidR="00A8248A" w:rsidRPr="00A8248A">
              <w:rPr>
                <w:rFonts w:eastAsia="Calibri"/>
                <w:color w:val="auto"/>
                <w:szCs w:val="22"/>
              </w:rPr>
              <w:t>БАНКА РОССИИ//</w:t>
            </w:r>
          </w:p>
          <w:p w14:paraId="0801BF3D" w14:textId="77777777" w:rsidR="00A8248A" w:rsidRPr="00A8248A" w:rsidRDefault="00A8248A" w:rsidP="00A8248A">
            <w:pPr>
              <w:rPr>
                <w:rFonts w:eastAsia="Calibri"/>
                <w:color w:val="auto"/>
                <w:szCs w:val="22"/>
              </w:rPr>
            </w:pPr>
            <w:r w:rsidRPr="00A8248A">
              <w:rPr>
                <w:rFonts w:eastAsia="Calibri"/>
                <w:color w:val="auto"/>
                <w:szCs w:val="22"/>
              </w:rPr>
              <w:t>УФК по Кемеровской области-Кузбассу г. Кемерово</w:t>
            </w:r>
          </w:p>
          <w:p w14:paraId="46124739" w14:textId="77777777" w:rsidR="00A8248A" w:rsidRPr="00A8248A" w:rsidRDefault="00A8248A" w:rsidP="00A8248A">
            <w:pPr>
              <w:rPr>
                <w:rFonts w:eastAsia="Calibri"/>
                <w:color w:val="auto"/>
                <w:szCs w:val="22"/>
              </w:rPr>
            </w:pPr>
            <w:r w:rsidRPr="00A8248A">
              <w:rPr>
                <w:rFonts w:eastAsia="Calibri"/>
                <w:color w:val="auto"/>
                <w:szCs w:val="22"/>
              </w:rPr>
              <w:t>БИК 013207212</w:t>
            </w:r>
          </w:p>
          <w:p w14:paraId="46433B29" w14:textId="77777777" w:rsidR="00A8248A" w:rsidRPr="00A8248A" w:rsidRDefault="00A8248A" w:rsidP="00A8248A">
            <w:pPr>
              <w:rPr>
                <w:rFonts w:eastAsia="Calibri"/>
                <w:color w:val="auto"/>
                <w:szCs w:val="22"/>
              </w:rPr>
            </w:pPr>
            <w:r w:rsidRPr="00A8248A">
              <w:rPr>
                <w:rFonts w:eastAsia="Calibri"/>
                <w:color w:val="auto"/>
                <w:szCs w:val="22"/>
              </w:rPr>
              <w:t>Р/С 03224643320000003900</w:t>
            </w:r>
          </w:p>
          <w:p w14:paraId="1C416B7D" w14:textId="77777777" w:rsidR="00A8248A" w:rsidRDefault="00A8248A" w:rsidP="00A8248A">
            <w:pPr>
              <w:rPr>
                <w:rFonts w:eastAsia="Calibri"/>
                <w:color w:val="auto"/>
                <w:szCs w:val="22"/>
              </w:rPr>
            </w:pPr>
            <w:r w:rsidRPr="00A8248A">
              <w:rPr>
                <w:rFonts w:eastAsia="Calibri"/>
                <w:color w:val="auto"/>
                <w:szCs w:val="22"/>
              </w:rPr>
              <w:t>ЕКС 40102810745370000032</w:t>
            </w:r>
          </w:p>
          <w:p w14:paraId="14C55ADA" w14:textId="77777777" w:rsidR="00A8248A" w:rsidRPr="00A8248A" w:rsidRDefault="00A8248A" w:rsidP="00A8248A">
            <w:pPr>
              <w:rPr>
                <w:rFonts w:eastAsia="Calibri"/>
                <w:color w:val="auto"/>
                <w:szCs w:val="22"/>
              </w:rPr>
            </w:pPr>
            <w:r w:rsidRPr="00A8248A">
              <w:rPr>
                <w:rFonts w:eastAsia="Calibri"/>
                <w:color w:val="auto"/>
                <w:szCs w:val="22"/>
              </w:rPr>
              <w:t>тел. (3843) 71-67-75</w:t>
            </w:r>
          </w:p>
          <w:p w14:paraId="723B18C3" w14:textId="77777777" w:rsidR="00A8248A" w:rsidRPr="00A8248A" w:rsidRDefault="00A8248A" w:rsidP="00A8248A">
            <w:pPr>
              <w:rPr>
                <w:rFonts w:eastAsia="Calibri"/>
                <w:color w:val="auto"/>
                <w:szCs w:val="22"/>
              </w:rPr>
            </w:pPr>
            <w:r w:rsidRPr="00A8248A">
              <w:rPr>
                <w:rFonts w:eastAsia="Calibri"/>
                <w:color w:val="auto"/>
                <w:szCs w:val="22"/>
              </w:rPr>
              <w:t>факс (3843) 71-67-79</w:t>
            </w:r>
          </w:p>
          <w:p w14:paraId="6031DA30" w14:textId="77777777" w:rsidR="00A8248A" w:rsidRDefault="00A8248A" w:rsidP="00A8248A">
            <w:pPr>
              <w:rPr>
                <w:rFonts w:eastAsia="Calibri"/>
                <w:color w:val="auto"/>
                <w:szCs w:val="22"/>
              </w:rPr>
            </w:pPr>
            <w:r w:rsidRPr="00A8248A">
              <w:rPr>
                <w:rFonts w:eastAsia="Calibri"/>
                <w:color w:val="auto"/>
                <w:szCs w:val="22"/>
              </w:rPr>
              <w:t xml:space="preserve">е-mail: </w:t>
            </w:r>
            <w:hyperlink r:id="rId14" w:history="1">
              <w:r w:rsidRPr="00327D42">
                <w:rPr>
                  <w:rStyle w:val="ac"/>
                  <w:rFonts w:eastAsia="Calibri"/>
                  <w:szCs w:val="22"/>
                </w:rPr>
                <w:t>novokuztet@mail.ru</w:t>
              </w:r>
            </w:hyperlink>
            <w:r>
              <w:rPr>
                <w:rFonts w:eastAsia="Calibri"/>
                <w:color w:val="auto"/>
                <w:szCs w:val="22"/>
              </w:rPr>
              <w:t xml:space="preserve"> </w:t>
            </w:r>
          </w:p>
          <w:p w14:paraId="738C4C42" w14:textId="77777777" w:rsidR="00A8248A" w:rsidRDefault="00A8248A" w:rsidP="00A8248A">
            <w:pPr>
              <w:rPr>
                <w:rFonts w:eastAsia="Calibri"/>
                <w:color w:val="auto"/>
                <w:szCs w:val="22"/>
              </w:rPr>
            </w:pPr>
          </w:p>
          <w:p w14:paraId="68568499" w14:textId="77777777" w:rsidR="00A8248A" w:rsidRDefault="00A8248A" w:rsidP="00A8248A">
            <w:pPr>
              <w:rPr>
                <w:rFonts w:eastAsia="Calibri"/>
                <w:color w:val="auto"/>
                <w:szCs w:val="22"/>
              </w:rPr>
            </w:pPr>
          </w:p>
          <w:p w14:paraId="5A29CEE7" w14:textId="77777777" w:rsidR="00A8248A" w:rsidRPr="00A8248A" w:rsidRDefault="00A8248A" w:rsidP="00A8248A">
            <w:pPr>
              <w:rPr>
                <w:rFonts w:eastAsia="Calibri"/>
                <w:color w:val="auto"/>
                <w:szCs w:val="22"/>
              </w:rPr>
            </w:pPr>
            <w:r>
              <w:rPr>
                <w:rFonts w:eastAsia="Calibri"/>
                <w:color w:val="auto"/>
                <w:szCs w:val="22"/>
              </w:rPr>
              <w:t>_____________________ Ю.В. Сметанникова</w:t>
            </w:r>
          </w:p>
          <w:p w14:paraId="10F34E49" w14:textId="77777777" w:rsidR="00A8248A" w:rsidRPr="00A8248A" w:rsidRDefault="00A8248A" w:rsidP="00A8248A">
            <w:pPr>
              <w:rPr>
                <w:rFonts w:eastAsia="Calibri"/>
                <w:color w:val="auto"/>
                <w:szCs w:val="22"/>
              </w:rPr>
            </w:pPr>
          </w:p>
          <w:p w14:paraId="610EFC3E" w14:textId="77777777" w:rsidR="00A8248A" w:rsidRPr="00A8248A" w:rsidRDefault="00A8248A" w:rsidP="00A8248A">
            <w:pPr>
              <w:rPr>
                <w:rFonts w:eastAsia="Calibri"/>
                <w:color w:val="auto"/>
                <w:szCs w:val="22"/>
              </w:rPr>
            </w:pPr>
          </w:p>
          <w:p w14:paraId="16EFB96E" w14:textId="77777777" w:rsidR="00A8248A" w:rsidRPr="00A8248A" w:rsidRDefault="00A8248A" w:rsidP="00A8248A">
            <w:pPr>
              <w:rPr>
                <w:rFonts w:eastAsia="Calibri"/>
                <w:color w:val="auto"/>
                <w:szCs w:val="22"/>
              </w:rPr>
            </w:pPr>
          </w:p>
          <w:p w14:paraId="05A981D0" w14:textId="77777777" w:rsidR="00A8248A" w:rsidRPr="00A8248A" w:rsidRDefault="00A8248A" w:rsidP="00A8248A">
            <w:pPr>
              <w:rPr>
                <w:rFonts w:eastAsia="Calibri"/>
                <w:color w:val="auto"/>
                <w:szCs w:val="22"/>
              </w:rPr>
            </w:pPr>
          </w:p>
        </w:tc>
        <w:tc>
          <w:tcPr>
            <w:tcW w:w="5178" w:type="dxa"/>
          </w:tcPr>
          <w:p w14:paraId="52E5BBAA" w14:textId="77777777" w:rsidR="00A8248A" w:rsidRDefault="00A8248A" w:rsidP="00A8248A">
            <w:pPr>
              <w:jc w:val="left"/>
              <w:rPr>
                <w:rFonts w:eastAsia="Calibri"/>
                <w:color w:val="auto"/>
                <w:spacing w:val="-7"/>
                <w:szCs w:val="22"/>
              </w:rPr>
            </w:pPr>
            <w:r w:rsidRPr="00A8248A">
              <w:rPr>
                <w:rFonts w:eastAsia="Calibri"/>
                <w:color w:val="auto"/>
                <w:spacing w:val="-7"/>
                <w:szCs w:val="22"/>
              </w:rPr>
              <w:t>ИСПОЛНИТЕЛЬ</w:t>
            </w:r>
            <w:r w:rsidR="000A1265">
              <w:rPr>
                <w:rFonts w:eastAsia="Calibri"/>
                <w:color w:val="auto"/>
                <w:spacing w:val="-7"/>
                <w:szCs w:val="22"/>
              </w:rPr>
              <w:t xml:space="preserve"> </w:t>
            </w:r>
          </w:p>
          <w:p w14:paraId="525D3DF3" w14:textId="77777777" w:rsidR="00A85B52" w:rsidRDefault="00A85B52" w:rsidP="00A8248A">
            <w:pPr>
              <w:rPr>
                <w:rFonts w:eastAsia="Calibri"/>
                <w:color w:val="auto"/>
                <w:spacing w:val="-7"/>
                <w:szCs w:val="22"/>
                <w:lang w:val="en-US"/>
              </w:rPr>
            </w:pPr>
          </w:p>
          <w:p w14:paraId="5E1E8145" w14:textId="77777777" w:rsidR="006E05C9" w:rsidRDefault="006E05C9" w:rsidP="00A8248A">
            <w:pPr>
              <w:rPr>
                <w:rFonts w:eastAsia="Calibri"/>
                <w:color w:val="auto"/>
                <w:spacing w:val="-7"/>
                <w:szCs w:val="22"/>
                <w:lang w:val="en-US"/>
              </w:rPr>
            </w:pPr>
          </w:p>
          <w:p w14:paraId="535226C8" w14:textId="77777777" w:rsidR="006E05C9" w:rsidRDefault="006E05C9" w:rsidP="00A8248A">
            <w:pPr>
              <w:rPr>
                <w:rFonts w:eastAsia="Calibri"/>
                <w:color w:val="auto"/>
                <w:spacing w:val="-7"/>
                <w:szCs w:val="22"/>
                <w:lang w:val="en-US"/>
              </w:rPr>
            </w:pPr>
          </w:p>
          <w:p w14:paraId="11A6A405" w14:textId="77777777" w:rsidR="006E05C9" w:rsidRDefault="006E05C9" w:rsidP="00A8248A">
            <w:pPr>
              <w:rPr>
                <w:rFonts w:eastAsia="Calibri"/>
                <w:color w:val="auto"/>
                <w:spacing w:val="-7"/>
                <w:szCs w:val="22"/>
                <w:lang w:val="en-US"/>
              </w:rPr>
            </w:pPr>
          </w:p>
          <w:p w14:paraId="40EF13BB" w14:textId="77777777" w:rsidR="006E05C9" w:rsidRDefault="006E05C9" w:rsidP="00A8248A">
            <w:pPr>
              <w:rPr>
                <w:rFonts w:eastAsia="Calibri"/>
                <w:color w:val="auto"/>
                <w:spacing w:val="-7"/>
                <w:szCs w:val="22"/>
                <w:lang w:val="en-US"/>
              </w:rPr>
            </w:pPr>
          </w:p>
          <w:p w14:paraId="2ED4C474" w14:textId="77777777" w:rsidR="006E05C9" w:rsidRDefault="006E05C9" w:rsidP="00A8248A">
            <w:pPr>
              <w:rPr>
                <w:rFonts w:eastAsia="Calibri"/>
                <w:color w:val="auto"/>
                <w:spacing w:val="-7"/>
                <w:szCs w:val="22"/>
                <w:lang w:val="en-US"/>
              </w:rPr>
            </w:pPr>
          </w:p>
          <w:p w14:paraId="33814F9D" w14:textId="77777777" w:rsidR="006E05C9" w:rsidRDefault="006E05C9" w:rsidP="00A8248A">
            <w:pPr>
              <w:rPr>
                <w:rFonts w:eastAsia="Calibri"/>
                <w:color w:val="auto"/>
                <w:spacing w:val="-7"/>
                <w:szCs w:val="22"/>
                <w:lang w:val="en-US"/>
              </w:rPr>
            </w:pPr>
          </w:p>
          <w:p w14:paraId="02D7F9BA" w14:textId="77777777" w:rsidR="006E05C9" w:rsidRDefault="006E05C9" w:rsidP="00A8248A">
            <w:pPr>
              <w:rPr>
                <w:rFonts w:eastAsia="Calibri"/>
                <w:color w:val="auto"/>
                <w:spacing w:val="-7"/>
                <w:szCs w:val="22"/>
                <w:lang w:val="en-US"/>
              </w:rPr>
            </w:pPr>
          </w:p>
          <w:p w14:paraId="3294172F" w14:textId="77777777" w:rsidR="006E05C9" w:rsidRDefault="006E05C9" w:rsidP="00A8248A">
            <w:pPr>
              <w:rPr>
                <w:rFonts w:eastAsia="Calibri"/>
                <w:color w:val="auto"/>
                <w:spacing w:val="-7"/>
                <w:szCs w:val="22"/>
                <w:lang w:val="en-US"/>
              </w:rPr>
            </w:pPr>
          </w:p>
          <w:p w14:paraId="764A2BE8" w14:textId="77777777" w:rsidR="006E05C9" w:rsidRDefault="006E05C9" w:rsidP="00A8248A">
            <w:pPr>
              <w:rPr>
                <w:rFonts w:eastAsia="Calibri"/>
                <w:color w:val="auto"/>
                <w:spacing w:val="-7"/>
                <w:szCs w:val="22"/>
                <w:lang w:val="en-US"/>
              </w:rPr>
            </w:pPr>
          </w:p>
          <w:p w14:paraId="16835F37" w14:textId="77777777" w:rsidR="006E05C9" w:rsidRDefault="006E05C9" w:rsidP="00A8248A">
            <w:pPr>
              <w:rPr>
                <w:rFonts w:eastAsia="Calibri"/>
                <w:color w:val="auto"/>
                <w:spacing w:val="-7"/>
                <w:szCs w:val="22"/>
                <w:lang w:val="en-US"/>
              </w:rPr>
            </w:pPr>
          </w:p>
          <w:p w14:paraId="48E8853D" w14:textId="77777777" w:rsidR="006E05C9" w:rsidRDefault="006E05C9" w:rsidP="00A8248A">
            <w:pPr>
              <w:rPr>
                <w:rFonts w:eastAsia="Calibri"/>
                <w:color w:val="auto"/>
                <w:spacing w:val="-7"/>
                <w:szCs w:val="22"/>
                <w:lang w:val="en-US"/>
              </w:rPr>
            </w:pPr>
          </w:p>
          <w:p w14:paraId="1B4C6136" w14:textId="77777777" w:rsidR="006E05C9" w:rsidRDefault="006E05C9" w:rsidP="00A8248A">
            <w:pPr>
              <w:rPr>
                <w:rFonts w:eastAsia="Calibri"/>
                <w:color w:val="auto"/>
                <w:spacing w:val="-7"/>
                <w:szCs w:val="22"/>
                <w:lang w:val="en-US"/>
              </w:rPr>
            </w:pPr>
          </w:p>
          <w:p w14:paraId="5C3A053F" w14:textId="77777777" w:rsidR="006E05C9" w:rsidRPr="00DA3E79" w:rsidRDefault="006E05C9" w:rsidP="00A8248A">
            <w:pPr>
              <w:rPr>
                <w:rFonts w:eastAsia="Calibri"/>
                <w:color w:val="auto"/>
                <w:spacing w:val="-7"/>
                <w:szCs w:val="22"/>
                <w:lang w:val="en-US"/>
              </w:rPr>
            </w:pPr>
          </w:p>
          <w:p w14:paraId="38E8174E" w14:textId="77777777" w:rsidR="00A85B52" w:rsidRPr="00DA3E79" w:rsidRDefault="00A85B52" w:rsidP="00A8248A">
            <w:pPr>
              <w:rPr>
                <w:rFonts w:eastAsia="Calibri"/>
                <w:color w:val="auto"/>
                <w:spacing w:val="-7"/>
                <w:szCs w:val="22"/>
                <w:lang w:val="en-US"/>
              </w:rPr>
            </w:pPr>
          </w:p>
          <w:p w14:paraId="3AD2E7DF" w14:textId="77777777" w:rsidR="00A85B52" w:rsidRPr="00DA3E79" w:rsidRDefault="00A85B52" w:rsidP="00A8248A">
            <w:pPr>
              <w:rPr>
                <w:rFonts w:eastAsia="Calibri"/>
                <w:color w:val="auto"/>
                <w:spacing w:val="-7"/>
                <w:szCs w:val="22"/>
                <w:lang w:val="en-US"/>
              </w:rPr>
            </w:pPr>
          </w:p>
          <w:p w14:paraId="48163C5D" w14:textId="77777777" w:rsidR="00A85B52" w:rsidRDefault="00A85B52" w:rsidP="00A8248A">
            <w:pPr>
              <w:rPr>
                <w:rFonts w:eastAsia="Calibri"/>
                <w:color w:val="auto"/>
                <w:spacing w:val="-7"/>
                <w:szCs w:val="22"/>
              </w:rPr>
            </w:pPr>
            <w:r>
              <w:rPr>
                <w:rFonts w:eastAsia="Calibri"/>
                <w:color w:val="auto"/>
                <w:spacing w:val="-7"/>
                <w:szCs w:val="22"/>
              </w:rPr>
              <w:t>_____________________</w:t>
            </w:r>
          </w:p>
          <w:p w14:paraId="18169A46" w14:textId="77777777" w:rsidR="00A85B52" w:rsidRPr="00A85B52" w:rsidRDefault="00A85B52" w:rsidP="00A8248A">
            <w:pPr>
              <w:rPr>
                <w:rFonts w:eastAsia="Courier New"/>
                <w:szCs w:val="22"/>
              </w:rPr>
            </w:pPr>
          </w:p>
        </w:tc>
      </w:tr>
    </w:tbl>
    <w:p w14:paraId="6374CCB8" w14:textId="77777777" w:rsidR="00A8248A" w:rsidRPr="00F1323E" w:rsidRDefault="00A8248A">
      <w:pPr>
        <w:pStyle w:val="ConsPlusNormal"/>
        <w:jc w:val="center"/>
        <w:rPr>
          <w:rFonts w:ascii="Times New Roman" w:hAnsi="Times New Roman" w:cs="Times New Roman"/>
          <w:sz w:val="24"/>
          <w:szCs w:val="24"/>
        </w:rPr>
      </w:pPr>
    </w:p>
    <w:p w14:paraId="12DE944D" w14:textId="77777777" w:rsidR="006D1F84" w:rsidRPr="003A2B77" w:rsidRDefault="006D1F84">
      <w:pPr>
        <w:pStyle w:val="ConsPlusNormal"/>
        <w:jc w:val="both"/>
        <w:rPr>
          <w:rFonts w:ascii="Times New Roman" w:hAnsi="Times New Roman" w:cs="Times New Roman"/>
          <w:sz w:val="24"/>
          <w:szCs w:val="24"/>
          <w:highlight w:val="yellow"/>
        </w:rPr>
      </w:pPr>
    </w:p>
    <w:p w14:paraId="7FEBFF32" w14:textId="77777777" w:rsidR="0009238A" w:rsidRDefault="0009238A">
      <w:pPr>
        <w:spacing w:after="160" w:line="259" w:lineRule="auto"/>
        <w:jc w:val="left"/>
        <w:rPr>
          <w:color w:val="auto"/>
          <w:sz w:val="24"/>
          <w:szCs w:val="24"/>
        </w:rPr>
      </w:pPr>
      <w:r>
        <w:rPr>
          <w:sz w:val="24"/>
          <w:szCs w:val="24"/>
        </w:rPr>
        <w:br w:type="page"/>
      </w:r>
    </w:p>
    <w:p w14:paraId="1579AB46" w14:textId="77777777" w:rsidR="002848BA" w:rsidRPr="00A01498" w:rsidRDefault="002848BA" w:rsidP="002848BA">
      <w:pPr>
        <w:spacing w:line="259" w:lineRule="auto"/>
        <w:jc w:val="right"/>
        <w:rPr>
          <w:rFonts w:eastAsia="Calibri"/>
          <w:bCs/>
          <w:color w:val="auto"/>
          <w:szCs w:val="22"/>
          <w:lang w:eastAsia="en-US"/>
        </w:rPr>
      </w:pPr>
      <w:r w:rsidRPr="00A01498">
        <w:rPr>
          <w:rFonts w:eastAsia="Calibri"/>
          <w:bCs/>
          <w:color w:val="auto"/>
          <w:szCs w:val="22"/>
          <w:lang w:eastAsia="en-US"/>
        </w:rPr>
        <w:lastRenderedPageBreak/>
        <w:t>Приложение № 1 к Договору № _______</w:t>
      </w:r>
    </w:p>
    <w:p w14:paraId="77AC6029" w14:textId="77777777" w:rsidR="002848BA" w:rsidRPr="00CC1212" w:rsidRDefault="002848BA" w:rsidP="002848BA">
      <w:pPr>
        <w:spacing w:line="259" w:lineRule="auto"/>
        <w:jc w:val="right"/>
        <w:rPr>
          <w:rFonts w:eastAsia="Calibri"/>
          <w:bCs/>
          <w:color w:val="auto"/>
          <w:szCs w:val="22"/>
          <w:lang w:eastAsia="en-US"/>
        </w:rPr>
      </w:pPr>
      <w:r w:rsidRPr="00A01498">
        <w:rPr>
          <w:rFonts w:eastAsia="Calibri"/>
          <w:bCs/>
          <w:color w:val="auto"/>
          <w:szCs w:val="22"/>
          <w:lang w:eastAsia="en-US"/>
        </w:rPr>
        <w:t>От ________.</w:t>
      </w:r>
    </w:p>
    <w:p w14:paraId="3DD95E1B" w14:textId="77777777" w:rsidR="002848BA" w:rsidRDefault="002848BA" w:rsidP="00AE2983">
      <w:pPr>
        <w:spacing w:line="259" w:lineRule="auto"/>
        <w:jc w:val="center"/>
        <w:rPr>
          <w:rFonts w:eastAsia="Calibri"/>
          <w:b/>
          <w:color w:val="auto"/>
          <w:szCs w:val="22"/>
          <w:lang w:eastAsia="en-US"/>
        </w:rPr>
      </w:pPr>
    </w:p>
    <w:p w14:paraId="1BAA2E55" w14:textId="47F284B1" w:rsidR="00AE2983" w:rsidRPr="00AE2983" w:rsidRDefault="00AE2983" w:rsidP="00AE2983">
      <w:pPr>
        <w:spacing w:line="259" w:lineRule="auto"/>
        <w:jc w:val="center"/>
        <w:rPr>
          <w:rFonts w:eastAsia="Calibri"/>
          <w:b/>
          <w:color w:val="auto"/>
          <w:szCs w:val="22"/>
          <w:lang w:eastAsia="en-US"/>
        </w:rPr>
      </w:pPr>
      <w:r w:rsidRPr="00AE2983">
        <w:rPr>
          <w:rFonts w:eastAsia="Calibri"/>
          <w:b/>
          <w:color w:val="auto"/>
          <w:szCs w:val="22"/>
          <w:lang w:eastAsia="en-US"/>
        </w:rPr>
        <w:t>ТЕХНИЧЕСКОЕ ЗАДАНИЕ</w:t>
      </w:r>
    </w:p>
    <w:p w14:paraId="6AC02E72" w14:textId="77777777" w:rsidR="00AE2983" w:rsidRPr="00AE2983" w:rsidRDefault="00AE2983" w:rsidP="00AE2983">
      <w:pPr>
        <w:spacing w:line="259" w:lineRule="auto"/>
        <w:jc w:val="center"/>
        <w:rPr>
          <w:rFonts w:eastAsia="Calibri"/>
          <w:b/>
          <w:color w:val="auto"/>
          <w:szCs w:val="22"/>
          <w:lang w:eastAsia="en-US"/>
        </w:rPr>
      </w:pPr>
    </w:p>
    <w:p w14:paraId="69C2B4C3" w14:textId="77777777" w:rsidR="00AE2983" w:rsidRPr="00AE2983" w:rsidRDefault="00AE2983" w:rsidP="00AE2983">
      <w:pPr>
        <w:spacing w:line="259" w:lineRule="auto"/>
        <w:rPr>
          <w:rFonts w:eastAsia="Calibri"/>
          <w:color w:val="auto"/>
          <w:szCs w:val="22"/>
          <w:lang w:eastAsia="en-US"/>
        </w:rPr>
      </w:pPr>
      <w:r w:rsidRPr="00AE2983">
        <w:rPr>
          <w:rFonts w:eastAsia="Calibri"/>
          <w:color w:val="auto"/>
          <w:szCs w:val="22"/>
          <w:lang w:eastAsia="en-US"/>
        </w:rPr>
        <w:t>Оказание услуг по осуществлению комплекса мер, направленных на защиту материального имущества объектов, обеспечение внутриобъектового и пропускного режимов государственного автономного профессионального учреждения «Новокузнецкий торгово-экономический техникум» (ГАПОУ НТЭТ)</w:t>
      </w:r>
    </w:p>
    <w:p w14:paraId="6D9D8583" w14:textId="77777777" w:rsidR="00AE2983" w:rsidRPr="00AE2983" w:rsidRDefault="00AE2983" w:rsidP="00AE2983">
      <w:pPr>
        <w:spacing w:line="259" w:lineRule="auto"/>
        <w:jc w:val="center"/>
        <w:rPr>
          <w:rFonts w:eastAsia="Calibri"/>
          <w:color w:val="auto"/>
          <w:szCs w:val="22"/>
          <w:lang w:eastAsia="en-US"/>
        </w:rPr>
      </w:pPr>
    </w:p>
    <w:p w14:paraId="4F17E947" w14:textId="77777777" w:rsidR="00AE2983" w:rsidRPr="00AE2983" w:rsidRDefault="00AE2983" w:rsidP="00AE2983">
      <w:pPr>
        <w:spacing w:line="259" w:lineRule="auto"/>
        <w:jc w:val="center"/>
        <w:rPr>
          <w:rFonts w:eastAsia="Calibri"/>
          <w:color w:val="auto"/>
          <w:szCs w:val="22"/>
          <w:lang w:eastAsia="en-US"/>
        </w:rPr>
      </w:pPr>
    </w:p>
    <w:p w14:paraId="635D17D7" w14:textId="77777777" w:rsidR="00AE2983" w:rsidRPr="00AE2983" w:rsidRDefault="00AE2983" w:rsidP="00AE2983">
      <w:pPr>
        <w:spacing w:line="259" w:lineRule="auto"/>
        <w:rPr>
          <w:rFonts w:eastAsia="Calibri"/>
          <w:b/>
          <w:color w:val="auto"/>
          <w:szCs w:val="22"/>
          <w:lang w:eastAsia="en-US"/>
        </w:rPr>
      </w:pPr>
      <w:r w:rsidRPr="00AE2983">
        <w:rPr>
          <w:rFonts w:eastAsia="Calibri"/>
          <w:b/>
          <w:color w:val="auto"/>
          <w:szCs w:val="22"/>
          <w:lang w:eastAsia="en-US"/>
        </w:rPr>
        <w:t>1 Общая информация об объекте закупки</w:t>
      </w:r>
    </w:p>
    <w:p w14:paraId="05688526" w14:textId="77777777" w:rsidR="00AE2983" w:rsidRPr="00AE2983" w:rsidRDefault="00AE2983" w:rsidP="00AE2983">
      <w:pPr>
        <w:spacing w:line="259" w:lineRule="auto"/>
        <w:rPr>
          <w:rFonts w:eastAsia="Calibri"/>
          <w:color w:val="auto"/>
          <w:szCs w:val="22"/>
          <w:lang w:eastAsia="en-US"/>
        </w:rPr>
      </w:pPr>
      <w:r w:rsidRPr="00AE2983">
        <w:rPr>
          <w:rFonts w:eastAsia="Calibri"/>
          <w:color w:val="auto"/>
          <w:szCs w:val="22"/>
          <w:lang w:eastAsia="en-US"/>
        </w:rPr>
        <w:t xml:space="preserve">1.1 Объект закупки: Оказание услуг по осуществлению комплекса мер, направленных на защиту материального имущества объектов, обеспечение </w:t>
      </w:r>
      <w:r w:rsidR="00D624E0" w:rsidRPr="00AE2983">
        <w:rPr>
          <w:rFonts w:eastAsia="Calibri"/>
          <w:color w:val="auto"/>
          <w:szCs w:val="22"/>
          <w:lang w:eastAsia="en-US"/>
        </w:rPr>
        <w:t>внутриобъектового</w:t>
      </w:r>
      <w:r w:rsidRPr="00AE2983">
        <w:rPr>
          <w:rFonts w:eastAsia="Calibri"/>
          <w:color w:val="auto"/>
          <w:szCs w:val="22"/>
          <w:lang w:eastAsia="en-US"/>
        </w:rPr>
        <w:t xml:space="preserve"> и пропускного режимов государственного автономного профессионального учреждения «Новокузнецкий торгово-экономический техникум» (ГАПОУ НТЭТ)1.2 Место оказания услуг: согласно Приложению 2.</w:t>
      </w:r>
    </w:p>
    <w:p w14:paraId="15C8C7D1" w14:textId="77777777" w:rsidR="00AE2983" w:rsidRPr="00AE2983" w:rsidRDefault="00AE2983" w:rsidP="00AE2983">
      <w:pPr>
        <w:spacing w:line="259" w:lineRule="auto"/>
        <w:rPr>
          <w:rFonts w:eastAsia="Calibri"/>
          <w:color w:val="auto"/>
          <w:szCs w:val="22"/>
          <w:lang w:eastAsia="en-US"/>
        </w:rPr>
      </w:pPr>
      <w:r w:rsidRPr="00AE2983">
        <w:rPr>
          <w:rFonts w:eastAsia="Calibri"/>
          <w:color w:val="auto"/>
          <w:szCs w:val="22"/>
          <w:lang w:eastAsia="en-US"/>
        </w:rPr>
        <w:t>1.3 Объем услуг: согласно Приложению 1.</w:t>
      </w:r>
    </w:p>
    <w:p w14:paraId="52A65B91" w14:textId="77777777" w:rsidR="00AE2983" w:rsidRPr="00AE2983" w:rsidRDefault="00AE2983" w:rsidP="00AE2983">
      <w:pPr>
        <w:spacing w:line="259" w:lineRule="auto"/>
        <w:rPr>
          <w:rFonts w:eastAsia="Calibri"/>
          <w:color w:val="auto"/>
          <w:szCs w:val="22"/>
          <w:lang w:eastAsia="en-US"/>
        </w:rPr>
      </w:pPr>
      <w:r w:rsidRPr="00AE2983">
        <w:rPr>
          <w:rFonts w:eastAsia="Calibri"/>
          <w:color w:val="auto"/>
          <w:szCs w:val="22"/>
          <w:lang w:eastAsia="en-US"/>
        </w:rPr>
        <w:t>1.4 Срок оказания услуг: согласно Приложению 1.</w:t>
      </w:r>
    </w:p>
    <w:p w14:paraId="53139DD2" w14:textId="77777777" w:rsidR="00AE2983" w:rsidRPr="00AE2983" w:rsidRDefault="00AE2983" w:rsidP="00AE2983">
      <w:pPr>
        <w:spacing w:line="259" w:lineRule="auto"/>
        <w:rPr>
          <w:rFonts w:eastAsia="Calibri"/>
          <w:color w:val="auto"/>
          <w:szCs w:val="22"/>
          <w:lang w:eastAsia="en-US"/>
        </w:rPr>
      </w:pPr>
      <w:r w:rsidRPr="00AE2983">
        <w:rPr>
          <w:rFonts w:eastAsia="Calibri"/>
          <w:color w:val="auto"/>
          <w:szCs w:val="22"/>
          <w:lang w:eastAsia="en-US"/>
        </w:rPr>
        <w:t>1.5 Приложения к Техническому заданию:</w:t>
      </w:r>
    </w:p>
    <w:p w14:paraId="329A5A74" w14:textId="4FFFC49B" w:rsidR="00AE2983" w:rsidRPr="00AE2983" w:rsidRDefault="00AE2983" w:rsidP="00AE2983">
      <w:pPr>
        <w:numPr>
          <w:ilvl w:val="0"/>
          <w:numId w:val="12"/>
        </w:numPr>
        <w:spacing w:after="160" w:line="259" w:lineRule="auto"/>
        <w:contextualSpacing/>
        <w:jc w:val="left"/>
        <w:rPr>
          <w:rFonts w:eastAsia="Calibri"/>
          <w:color w:val="auto"/>
          <w:szCs w:val="22"/>
          <w:lang w:eastAsia="en-US"/>
        </w:rPr>
      </w:pPr>
      <w:r w:rsidRPr="00AE2983">
        <w:rPr>
          <w:rFonts w:eastAsia="Calibri"/>
          <w:color w:val="auto"/>
          <w:szCs w:val="22"/>
          <w:lang w:eastAsia="en-US"/>
        </w:rPr>
        <w:t xml:space="preserve">Приложение 1 </w:t>
      </w:r>
      <w:r w:rsidR="00B4349D">
        <w:rPr>
          <w:rFonts w:eastAsia="Calibri"/>
          <w:color w:val="auto"/>
          <w:szCs w:val="22"/>
          <w:lang w:eastAsia="en-US"/>
        </w:rPr>
        <w:t>-</w:t>
      </w:r>
      <w:r w:rsidRPr="00AE2983">
        <w:rPr>
          <w:rFonts w:eastAsia="Calibri"/>
          <w:color w:val="auto"/>
          <w:szCs w:val="22"/>
          <w:lang w:eastAsia="en-US"/>
        </w:rPr>
        <w:t xml:space="preserve"> </w:t>
      </w:r>
      <w:r w:rsidR="00B4349D">
        <w:rPr>
          <w:rFonts w:eastAsia="Calibri"/>
          <w:color w:val="auto"/>
          <w:szCs w:val="22"/>
          <w:lang w:eastAsia="en-US"/>
        </w:rPr>
        <w:t>«</w:t>
      </w:r>
      <w:r w:rsidRPr="00AE2983">
        <w:rPr>
          <w:rFonts w:eastAsia="Calibri"/>
          <w:color w:val="auto"/>
          <w:szCs w:val="22"/>
          <w:lang w:eastAsia="en-US"/>
        </w:rPr>
        <w:t>Перечень объектов закупки</w:t>
      </w:r>
      <w:r w:rsidR="00B4349D">
        <w:rPr>
          <w:rFonts w:eastAsia="Calibri"/>
          <w:color w:val="auto"/>
          <w:szCs w:val="22"/>
          <w:lang w:eastAsia="en-US"/>
        </w:rPr>
        <w:t>»</w:t>
      </w:r>
      <w:r w:rsidRPr="00AE2983">
        <w:rPr>
          <w:rFonts w:eastAsia="Calibri"/>
          <w:color w:val="auto"/>
          <w:szCs w:val="22"/>
          <w:lang w:eastAsia="en-US"/>
        </w:rPr>
        <w:t>.</w:t>
      </w:r>
    </w:p>
    <w:p w14:paraId="668CF3D2" w14:textId="34065052" w:rsidR="00AE2983" w:rsidRPr="00AE2983" w:rsidRDefault="00AE2983" w:rsidP="00AE2983">
      <w:pPr>
        <w:numPr>
          <w:ilvl w:val="0"/>
          <w:numId w:val="12"/>
        </w:numPr>
        <w:spacing w:after="160" w:line="259" w:lineRule="auto"/>
        <w:contextualSpacing/>
        <w:jc w:val="left"/>
        <w:rPr>
          <w:rFonts w:eastAsia="Calibri"/>
          <w:color w:val="auto"/>
          <w:szCs w:val="22"/>
          <w:lang w:eastAsia="en-US"/>
        </w:rPr>
      </w:pPr>
      <w:r w:rsidRPr="00AE2983">
        <w:rPr>
          <w:rFonts w:eastAsia="Calibri"/>
          <w:color w:val="auto"/>
          <w:szCs w:val="22"/>
          <w:lang w:eastAsia="en-US"/>
        </w:rPr>
        <w:t xml:space="preserve">Приложение 2 </w:t>
      </w:r>
      <w:r w:rsidR="00B4349D">
        <w:rPr>
          <w:rFonts w:eastAsia="Calibri"/>
          <w:color w:val="auto"/>
          <w:szCs w:val="22"/>
          <w:lang w:eastAsia="en-US"/>
        </w:rPr>
        <w:t>-</w:t>
      </w:r>
      <w:r w:rsidRPr="00AE2983">
        <w:rPr>
          <w:rFonts w:eastAsia="Calibri"/>
          <w:color w:val="auto"/>
          <w:szCs w:val="22"/>
          <w:lang w:eastAsia="en-US"/>
        </w:rPr>
        <w:t xml:space="preserve"> </w:t>
      </w:r>
      <w:r w:rsidR="00B4349D">
        <w:rPr>
          <w:rFonts w:eastAsia="Calibri"/>
          <w:color w:val="auto"/>
          <w:szCs w:val="22"/>
          <w:lang w:eastAsia="en-US"/>
        </w:rPr>
        <w:t>«</w:t>
      </w:r>
      <w:r w:rsidRPr="00AE2983">
        <w:rPr>
          <w:rFonts w:eastAsia="Calibri"/>
          <w:color w:val="auto"/>
          <w:szCs w:val="22"/>
          <w:lang w:eastAsia="en-US"/>
        </w:rPr>
        <w:t>Адресный перечень</w:t>
      </w:r>
      <w:r w:rsidR="00B4349D">
        <w:rPr>
          <w:rFonts w:eastAsia="Calibri"/>
          <w:color w:val="auto"/>
          <w:szCs w:val="22"/>
          <w:lang w:eastAsia="en-US"/>
        </w:rPr>
        <w:t>»</w:t>
      </w:r>
      <w:r w:rsidRPr="00AE2983">
        <w:rPr>
          <w:rFonts w:eastAsia="Calibri"/>
          <w:color w:val="auto"/>
          <w:szCs w:val="22"/>
          <w:lang w:eastAsia="en-US"/>
        </w:rPr>
        <w:t>.</w:t>
      </w:r>
    </w:p>
    <w:p w14:paraId="4872BDC5" w14:textId="5D361EEC" w:rsidR="00AE2983" w:rsidRPr="00AE2983" w:rsidRDefault="00AE2983" w:rsidP="00AE2983">
      <w:pPr>
        <w:numPr>
          <w:ilvl w:val="0"/>
          <w:numId w:val="12"/>
        </w:numPr>
        <w:spacing w:after="160" w:line="259" w:lineRule="auto"/>
        <w:contextualSpacing/>
        <w:jc w:val="left"/>
        <w:rPr>
          <w:rFonts w:eastAsia="Calibri"/>
          <w:color w:val="auto"/>
          <w:szCs w:val="22"/>
          <w:lang w:eastAsia="en-US"/>
        </w:rPr>
      </w:pPr>
      <w:r w:rsidRPr="00AE2983">
        <w:rPr>
          <w:rFonts w:eastAsia="Calibri"/>
          <w:color w:val="auto"/>
          <w:szCs w:val="22"/>
          <w:lang w:eastAsia="en-US"/>
        </w:rPr>
        <w:t xml:space="preserve">Приложение 3 </w:t>
      </w:r>
      <w:r w:rsidR="00B4349D">
        <w:rPr>
          <w:rFonts w:eastAsia="Calibri"/>
          <w:color w:val="auto"/>
          <w:szCs w:val="22"/>
          <w:lang w:eastAsia="en-US"/>
        </w:rPr>
        <w:t>-</w:t>
      </w:r>
      <w:r w:rsidRPr="00AE2983">
        <w:rPr>
          <w:rFonts w:eastAsia="Calibri"/>
          <w:color w:val="auto"/>
          <w:szCs w:val="22"/>
          <w:lang w:eastAsia="en-US"/>
        </w:rPr>
        <w:t xml:space="preserve"> </w:t>
      </w:r>
      <w:r w:rsidR="00B4349D">
        <w:rPr>
          <w:rFonts w:eastAsia="Calibri"/>
          <w:color w:val="auto"/>
          <w:szCs w:val="22"/>
          <w:lang w:eastAsia="en-US"/>
        </w:rPr>
        <w:t>«</w:t>
      </w:r>
      <w:r w:rsidRPr="00AE2983">
        <w:rPr>
          <w:rFonts w:eastAsia="Calibri"/>
          <w:color w:val="auto"/>
          <w:szCs w:val="22"/>
          <w:lang w:eastAsia="en-US"/>
        </w:rPr>
        <w:t>Перечень документов, которые должны находиться на объекте охраны</w:t>
      </w:r>
      <w:r w:rsidR="00B4349D">
        <w:rPr>
          <w:rFonts w:eastAsia="Calibri"/>
          <w:color w:val="auto"/>
          <w:szCs w:val="22"/>
          <w:lang w:eastAsia="en-US"/>
        </w:rPr>
        <w:t>»</w:t>
      </w:r>
      <w:r w:rsidRPr="00AE2983">
        <w:rPr>
          <w:rFonts w:eastAsia="Calibri"/>
          <w:color w:val="auto"/>
          <w:szCs w:val="22"/>
          <w:lang w:eastAsia="en-US"/>
        </w:rPr>
        <w:t>.</w:t>
      </w:r>
    </w:p>
    <w:p w14:paraId="74E6F96B" w14:textId="3AF62708" w:rsidR="00AE2983" w:rsidRPr="00AE2983" w:rsidRDefault="00AE2983" w:rsidP="00AE2983">
      <w:pPr>
        <w:numPr>
          <w:ilvl w:val="0"/>
          <w:numId w:val="12"/>
        </w:numPr>
        <w:spacing w:after="160" w:line="259" w:lineRule="auto"/>
        <w:contextualSpacing/>
        <w:jc w:val="left"/>
        <w:rPr>
          <w:rFonts w:eastAsia="Calibri"/>
          <w:color w:val="auto"/>
          <w:szCs w:val="22"/>
          <w:lang w:eastAsia="en-US"/>
        </w:rPr>
      </w:pPr>
      <w:r w:rsidRPr="00AE2983">
        <w:rPr>
          <w:rFonts w:eastAsia="Calibri"/>
          <w:color w:val="auto"/>
          <w:szCs w:val="22"/>
          <w:lang w:eastAsia="en-US"/>
        </w:rPr>
        <w:t xml:space="preserve">Приложение 4 </w:t>
      </w:r>
      <w:r w:rsidR="00657F3D" w:rsidRPr="00AE2983">
        <w:rPr>
          <w:rFonts w:eastAsia="Calibri"/>
          <w:color w:val="auto"/>
          <w:szCs w:val="22"/>
          <w:lang w:eastAsia="en-US"/>
        </w:rPr>
        <w:t>- «</w:t>
      </w:r>
      <w:r w:rsidRPr="00AE2983">
        <w:rPr>
          <w:rFonts w:eastAsia="Calibri"/>
          <w:color w:val="auto"/>
          <w:szCs w:val="22"/>
          <w:lang w:eastAsia="en-US"/>
        </w:rPr>
        <w:t>Форма акта о принятия объекта(ов) под охрану»</w:t>
      </w:r>
    </w:p>
    <w:p w14:paraId="5BFB6951" w14:textId="23BF7033" w:rsidR="00AE2983" w:rsidRPr="00AE2983" w:rsidRDefault="00AE2983" w:rsidP="00AE2983">
      <w:pPr>
        <w:numPr>
          <w:ilvl w:val="0"/>
          <w:numId w:val="12"/>
        </w:numPr>
        <w:spacing w:after="160" w:line="259" w:lineRule="auto"/>
        <w:contextualSpacing/>
        <w:jc w:val="left"/>
        <w:rPr>
          <w:rFonts w:eastAsia="Calibri"/>
          <w:color w:val="auto"/>
          <w:szCs w:val="22"/>
          <w:lang w:eastAsia="en-US"/>
        </w:rPr>
      </w:pPr>
      <w:r w:rsidRPr="00AE2983">
        <w:rPr>
          <w:rFonts w:eastAsia="Calibri"/>
          <w:color w:val="auto"/>
          <w:szCs w:val="22"/>
          <w:lang w:eastAsia="en-US"/>
        </w:rPr>
        <w:t>Приложение 5</w:t>
      </w:r>
      <w:r w:rsidR="00B4349D">
        <w:rPr>
          <w:rFonts w:eastAsia="Calibri"/>
          <w:color w:val="auto"/>
          <w:szCs w:val="22"/>
          <w:lang w:eastAsia="en-US"/>
        </w:rPr>
        <w:t xml:space="preserve"> </w:t>
      </w:r>
      <w:r w:rsidR="00657F3D" w:rsidRPr="00AE2983">
        <w:rPr>
          <w:rFonts w:eastAsia="Calibri"/>
          <w:color w:val="auto"/>
          <w:szCs w:val="22"/>
          <w:lang w:eastAsia="en-US"/>
        </w:rPr>
        <w:t>- «</w:t>
      </w:r>
      <w:r w:rsidRPr="00AE2983">
        <w:rPr>
          <w:rFonts w:eastAsia="Calibri"/>
          <w:color w:val="auto"/>
          <w:szCs w:val="22"/>
          <w:lang w:eastAsia="en-US"/>
        </w:rPr>
        <w:t>График оказания услуг (календарный план)»</w:t>
      </w:r>
    </w:p>
    <w:p w14:paraId="5704348C" w14:textId="2B854A48" w:rsidR="00AE2983" w:rsidRPr="00AE2983" w:rsidRDefault="00AE2983" w:rsidP="00AE2983">
      <w:pPr>
        <w:numPr>
          <w:ilvl w:val="0"/>
          <w:numId w:val="12"/>
        </w:numPr>
        <w:spacing w:after="160" w:line="259" w:lineRule="auto"/>
        <w:contextualSpacing/>
        <w:jc w:val="left"/>
        <w:rPr>
          <w:rFonts w:eastAsia="Calibri"/>
          <w:color w:val="auto"/>
          <w:szCs w:val="22"/>
          <w:lang w:eastAsia="en-US"/>
        </w:rPr>
      </w:pPr>
      <w:r w:rsidRPr="00AE2983">
        <w:rPr>
          <w:rFonts w:eastAsia="Calibri"/>
          <w:color w:val="auto"/>
          <w:szCs w:val="22"/>
          <w:lang w:eastAsia="en-US"/>
        </w:rPr>
        <w:t>Приложение 6</w:t>
      </w:r>
      <w:r w:rsidR="00B4349D">
        <w:rPr>
          <w:rFonts w:eastAsia="Calibri"/>
          <w:color w:val="auto"/>
          <w:szCs w:val="22"/>
          <w:lang w:eastAsia="en-US"/>
        </w:rPr>
        <w:t xml:space="preserve"> </w:t>
      </w:r>
      <w:r w:rsidRPr="00AE2983">
        <w:rPr>
          <w:rFonts w:eastAsia="Calibri"/>
          <w:color w:val="auto"/>
          <w:szCs w:val="22"/>
          <w:lang w:eastAsia="en-US"/>
        </w:rPr>
        <w:t>- «Форма акта снятия охраны»</w:t>
      </w:r>
    </w:p>
    <w:p w14:paraId="5760BCD1" w14:textId="6FF283D7" w:rsidR="00AE2983" w:rsidRPr="00AE2983" w:rsidRDefault="00AE2983" w:rsidP="00AE2983">
      <w:pPr>
        <w:numPr>
          <w:ilvl w:val="0"/>
          <w:numId w:val="12"/>
        </w:numPr>
        <w:spacing w:after="160" w:line="259" w:lineRule="auto"/>
        <w:contextualSpacing/>
        <w:jc w:val="left"/>
        <w:rPr>
          <w:rFonts w:eastAsia="Calibri"/>
          <w:color w:val="auto"/>
          <w:szCs w:val="22"/>
          <w:lang w:eastAsia="en-US"/>
        </w:rPr>
      </w:pPr>
      <w:r w:rsidRPr="00AE2983">
        <w:rPr>
          <w:rFonts w:eastAsia="Calibri"/>
          <w:color w:val="auto"/>
          <w:szCs w:val="22"/>
          <w:lang w:eastAsia="en-US"/>
        </w:rPr>
        <w:t>Приложение 7</w:t>
      </w:r>
      <w:r w:rsidR="00B4349D">
        <w:rPr>
          <w:rFonts w:eastAsia="Calibri"/>
          <w:color w:val="auto"/>
          <w:szCs w:val="22"/>
          <w:lang w:eastAsia="en-US"/>
        </w:rPr>
        <w:t xml:space="preserve"> </w:t>
      </w:r>
      <w:r w:rsidR="00657F3D" w:rsidRPr="00AE2983">
        <w:rPr>
          <w:rFonts w:eastAsia="Calibri"/>
          <w:color w:val="auto"/>
          <w:szCs w:val="22"/>
          <w:lang w:eastAsia="en-US"/>
        </w:rPr>
        <w:t>- «</w:t>
      </w:r>
      <w:r w:rsidRPr="00AE2983">
        <w:rPr>
          <w:rFonts w:eastAsia="Calibri"/>
          <w:color w:val="auto"/>
          <w:szCs w:val="22"/>
          <w:lang w:eastAsia="en-US"/>
        </w:rPr>
        <w:t>Спецификация»</w:t>
      </w:r>
    </w:p>
    <w:p w14:paraId="35389596" w14:textId="77777777" w:rsidR="00AE2983" w:rsidRPr="00AE2983" w:rsidRDefault="00AE2983" w:rsidP="00AE2983">
      <w:pPr>
        <w:spacing w:line="259" w:lineRule="auto"/>
        <w:contextualSpacing/>
        <w:rPr>
          <w:rFonts w:eastAsia="Calibri"/>
          <w:color w:val="auto"/>
          <w:szCs w:val="22"/>
          <w:lang w:eastAsia="en-US"/>
        </w:rPr>
      </w:pPr>
    </w:p>
    <w:p w14:paraId="56CF7867"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Термины и определения</w:t>
      </w:r>
    </w:p>
    <w:p w14:paraId="704AEA3F"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Частная охранная организация</w:t>
      </w:r>
      <w:r w:rsidRPr="005566EF">
        <w:rPr>
          <w:rFonts w:eastAsia="Calibri"/>
          <w:color w:val="auto"/>
          <w:szCs w:val="22"/>
          <w:lang w:eastAsia="en-US"/>
        </w:rPr>
        <w:t xml:space="preserve">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14:paraId="0509632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Частный охранник</w:t>
      </w:r>
      <w:r w:rsidRPr="005566EF">
        <w:rPr>
          <w:rFonts w:eastAsia="Calibri"/>
          <w:color w:val="auto"/>
          <w:szCs w:val="22"/>
          <w:lang w:eastAsia="en-US"/>
        </w:rPr>
        <w:t xml:space="preserve"> – гражданин Российской Федерации, достигший восемнадцати лет, прошедший профессиональную подготовку для работы в качестве частного охранника, сдавший квалификационный экзамен, получивший в установленном порядке удостоверение частного охранника и работающий по трудовому договору с частной охранной организацией, а также обладающий необходимой подготовкой и правовым статусом для исполнения охранных функций на постах охраны образовательных организаций.</w:t>
      </w:r>
      <w:r w:rsidRPr="005566EF">
        <w:rPr>
          <w:rFonts w:eastAsia="Calibri"/>
          <w:color w:val="auto"/>
          <w:szCs w:val="22"/>
          <w:shd w:val="clear" w:color="auto" w:fill="FFFF00"/>
          <w:lang w:eastAsia="en-US"/>
        </w:rPr>
        <w:t xml:space="preserve"> </w:t>
      </w:r>
    </w:p>
    <w:p w14:paraId="542CC6B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Стационарный суточный пост</w:t>
      </w:r>
      <w:r w:rsidRPr="005566EF">
        <w:rPr>
          <w:rFonts w:eastAsia="Calibri"/>
          <w:color w:val="auto"/>
          <w:szCs w:val="22"/>
          <w:lang w:eastAsia="en-US"/>
        </w:rPr>
        <w:t xml:space="preserve"> (далее - ССП) - охрана одного или нескольких объектов путем выставления ССП (24 часа).</w:t>
      </w:r>
    </w:p>
    <w:p w14:paraId="54D089F6"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Внутриобъектовый режим</w:t>
      </w:r>
      <w:r w:rsidRPr="005566EF">
        <w:rPr>
          <w:rFonts w:eastAsia="Calibri"/>
          <w:color w:val="auto"/>
          <w:szCs w:val="22"/>
          <w:lang w:eastAsia="en-US"/>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14:paraId="5F498BA4"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Пропускной режим</w:t>
      </w:r>
      <w:r w:rsidRPr="005566EF">
        <w:rPr>
          <w:rFonts w:eastAsia="Calibri"/>
          <w:color w:val="auto"/>
          <w:szCs w:val="22"/>
          <w:lang w:eastAsia="en-US"/>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14:paraId="237EF44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Мобильная группа сотрудников охраны</w:t>
      </w:r>
      <w:r w:rsidRPr="005566EF">
        <w:rPr>
          <w:rFonts w:eastAsia="Calibri"/>
          <w:color w:val="auto"/>
          <w:szCs w:val="22"/>
          <w:lang w:eastAsia="en-US"/>
        </w:rPr>
        <w:t xml:space="preserve"> - группа сотрудников охраны на автотранспортном средстве, осуществляющая охрану объектов путем патрулирования или оперативного реагирования на сигналы тревоги.</w:t>
      </w:r>
    </w:p>
    <w:p w14:paraId="586E68F6"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Объект охраны</w:t>
      </w:r>
      <w:r w:rsidRPr="005566EF">
        <w:rPr>
          <w:rFonts w:eastAsia="Calibri"/>
          <w:color w:val="auto"/>
          <w:szCs w:val="22"/>
          <w:lang w:eastAsia="en-US"/>
        </w:rPr>
        <w:t xml:space="preserve"> - земельные участки, здания, строения, сооружения, помещения и территория, прилегающая к указанным зданиям, строениям, сооружениям, движимое имущество, подлежащие защите в целях обеспечения безопасности и сохранности объектов.</w:t>
      </w:r>
    </w:p>
    <w:p w14:paraId="1EBD9A68"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Ненадлежащая услуга</w:t>
      </w:r>
      <w:r w:rsidRPr="005566EF">
        <w:rPr>
          <w:rFonts w:eastAsia="Calibri"/>
          <w:color w:val="auto"/>
          <w:szCs w:val="22"/>
          <w:lang w:eastAsia="en-US"/>
        </w:rPr>
        <w:t xml:space="preserve"> - любое нарушение условий настоящего Технического задания, которое ставит под угрозу достижение конечного результата исполнения Контракта.</w:t>
      </w:r>
    </w:p>
    <w:p w14:paraId="6AD956FA" w14:textId="77777777" w:rsidR="005566EF" w:rsidRPr="005566EF" w:rsidRDefault="005566EF" w:rsidP="005566EF">
      <w:pPr>
        <w:shd w:val="clear" w:color="auto" w:fill="FFFFFF"/>
        <w:suppressAutoHyphens/>
        <w:spacing w:line="259" w:lineRule="auto"/>
        <w:rPr>
          <w:rFonts w:eastAsia="Calibri"/>
          <w:b/>
          <w:color w:val="auto"/>
          <w:szCs w:val="22"/>
          <w:lang w:eastAsia="en-US"/>
        </w:rPr>
      </w:pPr>
    </w:p>
    <w:p w14:paraId="2EEAB4C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2 Стандарт услуг</w:t>
      </w:r>
    </w:p>
    <w:p w14:paraId="7D26D93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 Исполнитель оказывает услуги в соответствии с:</w:t>
      </w:r>
    </w:p>
    <w:p w14:paraId="5668DEE9" w14:textId="77777777" w:rsidR="005566EF" w:rsidRPr="005566EF" w:rsidRDefault="005566EF" w:rsidP="005566EF">
      <w:pPr>
        <w:numPr>
          <w:ilvl w:val="0"/>
          <w:numId w:val="38"/>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lastRenderedPageBreak/>
        <w:t>действующими нормативными правовыми и нормативными техническими актами, в том числе, указанными в разделе 7 настоящего Технического задания;</w:t>
      </w:r>
    </w:p>
    <w:p w14:paraId="103C8443" w14:textId="77777777" w:rsidR="005566EF" w:rsidRPr="005566EF" w:rsidRDefault="005566EF" w:rsidP="005566EF">
      <w:pPr>
        <w:numPr>
          <w:ilvl w:val="0"/>
          <w:numId w:val="38"/>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настоящим Техническим заданием и условиями Контракта;</w:t>
      </w:r>
    </w:p>
    <w:p w14:paraId="7CAABC3A" w14:textId="77777777" w:rsidR="005566EF" w:rsidRPr="005566EF" w:rsidRDefault="005566EF" w:rsidP="005566EF">
      <w:pPr>
        <w:numPr>
          <w:ilvl w:val="0"/>
          <w:numId w:val="38"/>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должностной инструкцией частного охранника на объекте охраны, разработанной и утвержденной Исполнителем в соответствии с типовыми требованиями к должностной инструкции частного охранника на объекте охраны, утвержденными федеральным органом исполнительной власти, уполномоченным в сфере частной охранной деятельности;</w:t>
      </w:r>
    </w:p>
    <w:p w14:paraId="3D03FE9F" w14:textId="77777777" w:rsidR="005566EF" w:rsidRPr="005566EF" w:rsidRDefault="005566EF" w:rsidP="005566EF">
      <w:pPr>
        <w:numPr>
          <w:ilvl w:val="0"/>
          <w:numId w:val="38"/>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планом-схемой охраны объекта;</w:t>
      </w:r>
    </w:p>
    <w:p w14:paraId="5D4BF5D9" w14:textId="77777777" w:rsidR="005566EF" w:rsidRPr="005566EF" w:rsidRDefault="005566EF" w:rsidP="005566EF">
      <w:pPr>
        <w:numPr>
          <w:ilvl w:val="0"/>
          <w:numId w:val="38"/>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действующими нормативными правовыми актами Российской Федерации, регламентирующими оборот оружия;</w:t>
      </w:r>
    </w:p>
    <w:p w14:paraId="462368BD" w14:textId="77777777" w:rsidR="005566EF" w:rsidRPr="005566EF" w:rsidRDefault="005566EF" w:rsidP="005566EF">
      <w:pPr>
        <w:numPr>
          <w:ilvl w:val="0"/>
          <w:numId w:val="38"/>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положением (инструкцией) об организации внутриобъектового и пропускного режимов на объектах организации (учреждения), разработанным и утвержденным Заказчиком и согласованным с Исполнителем.</w:t>
      </w:r>
    </w:p>
    <w:p w14:paraId="5775EB82" w14:textId="23497057" w:rsidR="005566EF" w:rsidRPr="005566EF" w:rsidRDefault="00657F3D"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 Исполнитель</w:t>
      </w:r>
      <w:r w:rsidR="005566EF" w:rsidRPr="005566EF">
        <w:rPr>
          <w:rFonts w:eastAsia="Calibri"/>
          <w:color w:val="auto"/>
          <w:szCs w:val="22"/>
          <w:lang w:eastAsia="en-US"/>
        </w:rPr>
        <w:t xml:space="preserve"> обязан при выставлении поста охраны обеспечить соблюдение требований в части наличия у сотрудника охраны медицинского заключения (об отсутствии медицинских противопоказаний к исполнению обязанностей частного охранника) в соответствии с актом, указанным в пункте 7.5 настоящего Технического задания. </w:t>
      </w:r>
    </w:p>
    <w:p w14:paraId="61D8B3B0" w14:textId="7ADD1D40"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 xml:space="preserve">2.3 </w:t>
      </w:r>
      <w:r w:rsidRPr="005566EF">
        <w:rPr>
          <w:rFonts w:eastAsia="Calibri"/>
          <w:szCs w:val="22"/>
          <w:lang w:eastAsia="en-US"/>
        </w:rPr>
        <w:t xml:space="preserve">Выставляемые на объект сотрудники исполнителя должны иметь </w:t>
      </w:r>
      <w:r w:rsidR="00657F3D" w:rsidRPr="005566EF">
        <w:rPr>
          <w:rFonts w:eastAsia="Calibri"/>
          <w:szCs w:val="22"/>
          <w:lang w:eastAsia="en-US"/>
        </w:rPr>
        <w:t>документ,</w:t>
      </w:r>
      <w:r w:rsidRPr="005566EF">
        <w:rPr>
          <w:rFonts w:eastAsia="Calibri"/>
          <w:szCs w:val="22"/>
          <w:lang w:eastAsia="en-US"/>
        </w:rPr>
        <w:t xml:space="preserve"> подтверждающий прохождение дополнительной подготовки, и (или)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 (пункт 4.3 акта, указанного в пункте 7.15 настоящего Технического задания).</w:t>
      </w:r>
      <w:r w:rsidRPr="005566EF">
        <w:rPr>
          <w:rFonts w:eastAsia="Calibri"/>
          <w:szCs w:val="22"/>
          <w:shd w:val="clear" w:color="auto" w:fill="FFFF00"/>
          <w:lang w:eastAsia="en-US"/>
        </w:rPr>
        <w:t xml:space="preserve">  </w:t>
      </w:r>
    </w:p>
    <w:p w14:paraId="5172627E"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2.4 Прием и сдача опечатываемых помещений осуществляется по «Книге учета сдачи под охрану и вскрытия помещений» (страницы которой пронумерованы, прошнурованы и скреплены печатью) путем внесения соответствующей записи, которая подтверждается подписями Старшего смены охраны (сотрудника охраны на одинарном посту охраны) и уполномоченного представителя Заказчика.</w:t>
      </w:r>
    </w:p>
    <w:p w14:paraId="2C3969C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2.5 Прием и сдача имущества осуществляется по «Книге приема-передачи материальных ценностей под охрану» (страницы которой пронумерованы, прошнурованы и скреплены печатью) путем внесения соответствующей записи, которая подтверждается подписями Старшего смены охраны (сотрудника охраны на одинарном посту охраны) и уполномоченного представителя Заказчика.</w:t>
      </w:r>
    </w:p>
    <w:p w14:paraId="319B76EB"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2.6 Ценное имущество передается по описи, составленной в письменной форме (возможно от руки), подписанной Старшим смены охраны (сотрудником охраны на одинарном посту охраны) и уполномоченным представителем Заказчика.</w:t>
      </w:r>
    </w:p>
    <w:p w14:paraId="342DF2B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2.7 Предоставление Исполнителю сведений, включающих:</w:t>
      </w:r>
    </w:p>
    <w:p w14:paraId="61C5D635" w14:textId="77777777" w:rsidR="005566EF" w:rsidRPr="005566EF" w:rsidRDefault="005566EF" w:rsidP="005566EF">
      <w:pPr>
        <w:numPr>
          <w:ilvl w:val="0"/>
          <w:numId w:val="39"/>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график работы персонала Заказчика;</w:t>
      </w:r>
    </w:p>
    <w:p w14:paraId="7DB7AD21" w14:textId="77777777" w:rsidR="005566EF" w:rsidRPr="005566EF" w:rsidRDefault="005566EF" w:rsidP="005566EF">
      <w:pPr>
        <w:numPr>
          <w:ilvl w:val="0"/>
          <w:numId w:val="39"/>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порядок ввоза и вывоза (вноса-выноса) материальных ценностей;</w:t>
      </w:r>
    </w:p>
    <w:p w14:paraId="0A79D130" w14:textId="77777777" w:rsidR="005566EF" w:rsidRPr="005566EF" w:rsidRDefault="005566EF" w:rsidP="005566EF">
      <w:pPr>
        <w:numPr>
          <w:ilvl w:val="0"/>
          <w:numId w:val="39"/>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порядок вывоза твердых бытовых отходов и крупногабаритного мусора обеспечивается Заказчиком.</w:t>
      </w:r>
    </w:p>
    <w:p w14:paraId="7E5ADE33"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2.8 Информирование Исполнителя о помещениях особой важности на территории объекта охраны (объектов охраны), заблаговременное сообщение охране (не позднее, чем за 5 (пять) дней до начала), о проведении ремонта помещений или иного переоборудования, появления новых или изменения существующих мест хранения материальных ценностей, а также о проведении мероприятий, вследствие которых может потребоваться изменение характера и условий охраны производится Заказчиком.</w:t>
      </w:r>
    </w:p>
    <w:p w14:paraId="7F0B3A77"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2.9 Должностная инструкция частного охранника согласовывается Заказчиком и Исполнителем не позднее, чем за 3 (три) дня до начала оказания услуг.</w:t>
      </w:r>
    </w:p>
    <w:p w14:paraId="6CCEF5D1"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2.10 Каждый частный охранник при исполнении своих обязанностей должен иметь при себе:</w:t>
      </w:r>
    </w:p>
    <w:p w14:paraId="5AB9463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2.10.1 Документ, удостоверяющий личность (паспорт гражданина Российской Федерации, иной документ, удостоверяющий личность в соответствии с законодательством Российской Федерации).</w:t>
      </w:r>
    </w:p>
    <w:p w14:paraId="10C880FB"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2.10.2 Удостоверение частного охранника, подтверждающее его правовой статус и квалификацию, а также личную карточку частного охранника, предусмотренные актом, указанным в пункте 7.5 настоящего Технического задания, и выданные в порядке, установленном нормативными правовыми актами Правительства Российской Федерации и федерального органа исполнительной власти, уполномоченного в сфере частной охранной деятельности.</w:t>
      </w:r>
    </w:p>
    <w:p w14:paraId="7708E97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2.10.3 Средства радиосвязи и (или) мобильной связи частной охранной организации,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 от администрации объекта охраны по вопросам обеспечения безопасности.</w:t>
      </w:r>
    </w:p>
    <w:p w14:paraId="2BF12A43"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lastRenderedPageBreak/>
        <w:t>2.10.4 Дистанционный брелок для вызова мобильных нарядов Росгвардии (не менее одного брелока на один пост).</w:t>
      </w:r>
    </w:p>
    <w:p w14:paraId="5DEF1073"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2.10.5 Специальные средства (палка резиновая и наручники), разрешенные в частной охранной деятельности.</w:t>
      </w:r>
    </w:p>
    <w:p w14:paraId="3756E9E3"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2.11 Частные охранники оказывают охранные услуги в специальной форменной одежде или деловом костюме. Вид форменной одежды Исполнитель согласовывает с Заказчиком.</w:t>
      </w:r>
    </w:p>
    <w:p w14:paraId="1C5788B4"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2.12 Каждый частный охранник Исполнителя при оказании услуг на объекте охраны (посту охраны) должен непосредственно руководствоваться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федеральным органом исполнительной власти, уполномоченным в сфере частной охранной деятельности, а также положением (инструкцией) по обеспечению внутриобъектового и пропускного режимов, утвержденной Заказчиком.</w:t>
      </w:r>
    </w:p>
    <w:p w14:paraId="65240FB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2.13 На каждом посту охраны должны находиться:</w:t>
      </w:r>
    </w:p>
    <w:p w14:paraId="337B033F"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2.13.1 Сертифицированные средства индивидуальной защиты органов дыхания и зрения при пожаре (по количеству частных охранников на посту охраны).</w:t>
      </w:r>
    </w:p>
    <w:p w14:paraId="11384ABA"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2.13.2 Исправный электрический фонарь.</w:t>
      </w:r>
    </w:p>
    <w:p w14:paraId="379775F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2.13.3 Исправный ручной металлодетектор.</w:t>
      </w:r>
    </w:p>
    <w:p w14:paraId="48949D7B"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2.14 Частные охранники обязаны проходить периодические проверки на пригодность к действиям в условиях, связанных с применением специальных средств.</w:t>
      </w:r>
    </w:p>
    <w:p w14:paraId="086A45F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2.15 Сотрудники мобильной группы обязаны проходить периодические проверки на пригодность к действиям в условиях, связанных с применением специальных средств и огнестрельного оружия.</w:t>
      </w:r>
    </w:p>
    <w:p w14:paraId="700BA744"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Содержание периодических проверок, порядок и сроки их проведения определяются федеральным органом исполнительной власти, уполномоченным в сфере частной охранной деятельности.</w:t>
      </w:r>
    </w:p>
    <w:p w14:paraId="0A1CC9E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2.16 При оказании охранных услуг физическая сила, огнестрельное оружие и специальные средства могут применяться только в случаях и порядке, предусмотренных актом, указанным в пункте 7.5 настоящего Технического задания.</w:t>
      </w:r>
    </w:p>
    <w:p w14:paraId="0D7B441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2.17 Сотрудник Исполнителя должен знать:</w:t>
      </w:r>
    </w:p>
    <w:p w14:paraId="4CEF1824"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законы 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w:t>
      </w:r>
    </w:p>
    <w:p w14:paraId="0B7E005D"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при необходимости оказания услуг с использованием специальных средств и (или) служебного оружия: технические характеристики, устройство и принцип работы, правила пользования и меры безопасности при обращении со специальными средствами, служебным оружием,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Федерации, регламентирующих оборот оружия. При ношении огнестрельного оружия и специальных средств принимать меры, исключающие возможность свободного доступа к ним посторонних лиц;</w:t>
      </w:r>
    </w:p>
    <w:p w14:paraId="7BE096BF"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7204089B"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1FCB1FD1"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2.18 Сотрудник Исполнителя должен уметь пользоваться:</w:t>
      </w:r>
    </w:p>
    <w:p w14:paraId="4E9051FE"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средствами связи;</w:t>
      </w:r>
    </w:p>
    <w:p w14:paraId="11A6588A"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средствами пожаротушения;</w:t>
      </w:r>
    </w:p>
    <w:p w14:paraId="359F62C0"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системой оповещения и управления эвакуацией;</w:t>
      </w:r>
    </w:p>
    <w:p w14:paraId="3E9C3791"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металлодетектором;</w:t>
      </w:r>
    </w:p>
    <w:p w14:paraId="0A0C8B06"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средствами индивидуальной защиты органов дыхания и зрения при пожаре;</w:t>
      </w:r>
    </w:p>
    <w:p w14:paraId="1E3E1463"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средствами видеонаблюдения;</w:t>
      </w:r>
    </w:p>
    <w:p w14:paraId="4EA0DE13"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техническими средствами охранной сигнализации;</w:t>
      </w:r>
    </w:p>
    <w:p w14:paraId="0C745D04"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техническими средствами охранно-пожарной сигнализации;</w:t>
      </w:r>
    </w:p>
    <w:p w14:paraId="67211B52" w14:textId="77777777" w:rsidR="005566EF" w:rsidRPr="005566EF" w:rsidRDefault="005566EF" w:rsidP="005566EF">
      <w:pPr>
        <w:numPr>
          <w:ilvl w:val="0"/>
          <w:numId w:val="4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lastRenderedPageBreak/>
        <w:t>средствами инженерно-технической защиты и контроля доступа.</w:t>
      </w:r>
    </w:p>
    <w:p w14:paraId="7C2213D1"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2.19 Частный охранник обязан вежливо обращаться с посетителями и знать общую информацию о порядке работы охраняемого объекта.</w:t>
      </w:r>
    </w:p>
    <w:p w14:paraId="425F42DE"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2.20 Действия частных охранников на объектах охраны регламентируются инструкциями по организации охраны объекта, положением (инструкцией) об организации внутриобъектового и пропускного режимов на объекте охраны, должностной инструкцией частного охранника на объекте охраны (при обеспечении внутриобъектового и пропускного режимов). Типовые требования к должностной инструкции частного охранника утверждаются федеральным органом исполнительной власти, уполномоченным в сфере частной охранной деятельности. Должностная инструкция частного охранника на объекте охраны разрабатывается и утверждается Исполнителем в двух экземплярах для каждого объекта охраны и согласовывается с Заказчиком. Первый экземпляр должностной инструкции частного охранника на объекте охраны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объекта охраны. Второй экземпляр должностной инструкции хранится у Исполнителя. Копия должностной инструкции, заверенная подписью руководителя и печатью Исполнителя, находится на объекте охраны.</w:t>
      </w:r>
    </w:p>
    <w:p w14:paraId="5B9527E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2.21 Частные охранники при обеспечении внутриобъектового и пропускного режимов обязаны:</w:t>
      </w:r>
    </w:p>
    <w:p w14:paraId="04296A72" w14:textId="77777777" w:rsidR="005566EF" w:rsidRPr="005566EF" w:rsidRDefault="005566EF" w:rsidP="005566EF">
      <w:pPr>
        <w:numPr>
          <w:ilvl w:val="0"/>
          <w:numId w:val="37"/>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руководствоваться положением (инструкцией) об организации внутриобъектового и пропускного режимов на объекте охраны и должностной инструкцией частного охранника на объекте охраны;</w:t>
      </w:r>
    </w:p>
    <w:p w14:paraId="43E5457F" w14:textId="77777777" w:rsidR="005566EF" w:rsidRPr="005566EF" w:rsidRDefault="005566EF" w:rsidP="005566EF">
      <w:pPr>
        <w:numPr>
          <w:ilvl w:val="0"/>
          <w:numId w:val="37"/>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соблюдать конституционные права и свободы человека и гражданина, права и законные интересы физических и юридических лиц;</w:t>
      </w:r>
    </w:p>
    <w:p w14:paraId="4DA7E7D0" w14:textId="77777777" w:rsidR="005566EF" w:rsidRPr="005566EF" w:rsidRDefault="005566EF" w:rsidP="005566EF">
      <w:pPr>
        <w:numPr>
          <w:ilvl w:val="0"/>
          <w:numId w:val="37"/>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обеспечивать защиту объектов охраны от противоправных посягательств;</w:t>
      </w:r>
    </w:p>
    <w:p w14:paraId="3D74E5C3" w14:textId="77777777" w:rsidR="005566EF" w:rsidRPr="005566EF" w:rsidRDefault="005566EF" w:rsidP="005566EF">
      <w:pPr>
        <w:numPr>
          <w:ilvl w:val="0"/>
          <w:numId w:val="37"/>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незамедлительно сообщать руководителю частной охранной организации, Заказчику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 и имуществу;</w:t>
      </w:r>
    </w:p>
    <w:p w14:paraId="489F4374" w14:textId="77777777" w:rsidR="005566EF" w:rsidRPr="005566EF" w:rsidRDefault="005566EF" w:rsidP="005566EF">
      <w:pPr>
        <w:numPr>
          <w:ilvl w:val="0"/>
          <w:numId w:val="37"/>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предъявлять по требованию сотрудников правоохранительных органов, других граждан удостоверение частного охранника.</w:t>
      </w:r>
    </w:p>
    <w:p w14:paraId="20EB9C46"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2.22 Сотрудникам Исполнителя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09D6E8D3" w14:textId="1E019481"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 xml:space="preserve">2.23 Каждый пост охраны комплектуется </w:t>
      </w:r>
      <w:r w:rsidR="00657F3D" w:rsidRPr="005566EF">
        <w:rPr>
          <w:rFonts w:eastAsia="Calibri"/>
          <w:color w:val="auto"/>
          <w:szCs w:val="22"/>
          <w:lang w:eastAsia="en-US"/>
        </w:rPr>
        <w:t>из</w:t>
      </w:r>
      <w:r w:rsidR="00657F3D">
        <w:rPr>
          <w:rFonts w:eastAsia="Calibri"/>
          <w:color w:val="auto"/>
          <w:szCs w:val="22"/>
          <w:lang w:eastAsia="en-US"/>
        </w:rPr>
        <w:t xml:space="preserve"> </w:t>
      </w:r>
      <w:r w:rsidR="00657F3D" w:rsidRPr="005566EF">
        <w:rPr>
          <w:rFonts w:eastAsia="Calibri"/>
          <w:color w:val="auto"/>
          <w:szCs w:val="22"/>
          <w:lang w:eastAsia="en-US"/>
        </w:rPr>
        <w:t>расчета,</w:t>
      </w:r>
      <w:r w:rsidRPr="005566EF">
        <w:rPr>
          <w:rFonts w:eastAsia="Calibri"/>
          <w:color w:val="auto"/>
          <w:szCs w:val="22"/>
          <w:lang w:eastAsia="en-US"/>
        </w:rPr>
        <w:t xml:space="preserve">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частным охранником в соответствии с графиком дежурства, разработанным Исполнителем и согласованным с Заказчиком. Не допускается дежурство частного охранника более 24 (двадцати четырех) часов на посту охраны без смены (при 24-часовом графике).</w:t>
      </w:r>
    </w:p>
    <w:p w14:paraId="14AE8D6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2.24 Время непрерывного нахождения на постах определяется с учетом климатических и погодных условий и не должно превышать:</w:t>
      </w:r>
    </w:p>
    <w:p w14:paraId="07730BA6" w14:textId="77777777" w:rsidR="005566EF" w:rsidRPr="005566EF" w:rsidRDefault="005566EF" w:rsidP="005566EF">
      <w:pPr>
        <w:numPr>
          <w:ilvl w:val="0"/>
          <w:numId w:val="36"/>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на внутренних постах – 6 (шесть) часов;</w:t>
      </w:r>
    </w:p>
    <w:p w14:paraId="63929C5F" w14:textId="77777777" w:rsidR="005566EF" w:rsidRPr="005566EF" w:rsidRDefault="005566EF" w:rsidP="005566EF">
      <w:pPr>
        <w:numPr>
          <w:ilvl w:val="0"/>
          <w:numId w:val="36"/>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на наружных постах – 4 (четыре) часа.</w:t>
      </w:r>
    </w:p>
    <w:p w14:paraId="0A85C3C7"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2.25 Общая продолжительность пребывания частного охранника на посту охраны должна быть:</w:t>
      </w:r>
    </w:p>
    <w:p w14:paraId="48B465E9" w14:textId="77777777" w:rsidR="005566EF" w:rsidRPr="005566EF" w:rsidRDefault="005566EF" w:rsidP="005566EF">
      <w:pPr>
        <w:numPr>
          <w:ilvl w:val="0"/>
          <w:numId w:val="35"/>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при суточном (24-часовом) графике дежурства – не менее 18 часов и не более 20 часов;</w:t>
      </w:r>
    </w:p>
    <w:p w14:paraId="4BB67376" w14:textId="77777777" w:rsidR="005566EF" w:rsidRPr="005566EF" w:rsidRDefault="005566EF" w:rsidP="005566EF">
      <w:pPr>
        <w:numPr>
          <w:ilvl w:val="0"/>
          <w:numId w:val="35"/>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при полусуточном (12-часовом) графике дежурства – не менее 8 часов и не более 10 часов;</w:t>
      </w:r>
    </w:p>
    <w:p w14:paraId="31784B36" w14:textId="77777777" w:rsidR="005566EF" w:rsidRPr="005566EF" w:rsidRDefault="005566EF" w:rsidP="005566EF">
      <w:pPr>
        <w:numPr>
          <w:ilvl w:val="0"/>
          <w:numId w:val="35"/>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при односменном (8-часовом) графике дежурства – не менее 6 часов и не более 7 часов.</w:t>
      </w:r>
    </w:p>
    <w:p w14:paraId="6EEA2C2F"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2.26 Частному охраннику запрещается покидать пост охраны. Для приема пищи,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или уполномоченным Заказчиком лицом.</w:t>
      </w:r>
    </w:p>
    <w:p w14:paraId="28ADF18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2.27 Частному охраннику предоставляется время для приема пищи продолжительностью:</w:t>
      </w:r>
    </w:p>
    <w:p w14:paraId="3418660C" w14:textId="77777777" w:rsidR="005566EF" w:rsidRPr="005566EF" w:rsidRDefault="005566EF" w:rsidP="005566EF">
      <w:pPr>
        <w:numPr>
          <w:ilvl w:val="0"/>
          <w:numId w:val="34"/>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при суточном (24–часовом) графике дежурства – 2 часа;</w:t>
      </w:r>
    </w:p>
    <w:p w14:paraId="270F9A33" w14:textId="77777777" w:rsidR="005566EF" w:rsidRPr="005566EF" w:rsidRDefault="005566EF" w:rsidP="005566EF">
      <w:pPr>
        <w:numPr>
          <w:ilvl w:val="0"/>
          <w:numId w:val="34"/>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при полусуточном (12–часовом) графике дежурства – 1 час;</w:t>
      </w:r>
    </w:p>
    <w:p w14:paraId="1C9B6714" w14:textId="77777777" w:rsidR="005566EF" w:rsidRPr="005566EF" w:rsidRDefault="005566EF" w:rsidP="005566EF">
      <w:pPr>
        <w:numPr>
          <w:ilvl w:val="0"/>
          <w:numId w:val="34"/>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при односменном (8–часовом) графике дежурства – 45 минут.</w:t>
      </w:r>
    </w:p>
    <w:p w14:paraId="10CE27D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2.28 При возникновении внештатных ситуаций, связанных с эксплуатацией объекта охраны (аварий систем энергоснабжения, теплоснабжения, водоснабжения, водоотведения, систем связи либо перебоев в снабжении объекта охраны коммунальными ресурсами), и выявленных частным охранником при исполнении своих обязанностей, частный охранник должен в кратчайшие сроки сообщить о нештатной ситуации ответственному представителю Заказчика (администрации объекта охраны) либо в случае его отсутствия – в соответствующую аварийную службу или организацию, обслуживающую объект охраны.</w:t>
      </w:r>
    </w:p>
    <w:p w14:paraId="4FDBE23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lastRenderedPageBreak/>
        <w:t>2.29 В случае возникновения чрезвычайной ситуации на объекте охраны (пожар, попытка одиночного либо группового проникновения лиц на объект охраны (в том числе с оружием), обнаружения на территории объекта охраны либо в непосредственной близости от него предмета, похожего на взрывное устройство, сообщения по телефону о заложенном на объекте охраны взрывном устройстве, захвата заложников на объекте охраны, техногенной аварии, совершения террористического акта на объекте охраны (взрыв, поджог и др.) Исполнитель обеспечивает:</w:t>
      </w:r>
    </w:p>
    <w:p w14:paraId="4183044B"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2.29.1 Прибытие мобильной группы в срок не более 15 минут с момента поступления сигнала тревоги.</w:t>
      </w:r>
    </w:p>
    <w:p w14:paraId="5A488BAF"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2.29.2 Усиление охраны на объекте охраны за счет собственных сил и средств путем выставления не менее 2 (двух) дополнительных круглосуточных постов охраны на период до ликвидации чрезвычайной ситуации. При этом время выставления дополнительных постов не должно превышать 1 (одного) часа с момента поступления сигнала тревоги с объекта охраны.</w:t>
      </w:r>
    </w:p>
    <w:p w14:paraId="2C239BA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 К ненадлежащей услуге (ненадлежащим исполнением обязательств) относится любое нарушение условий настоящего Технического задания, которое ставит под угрозу достижение конечного результата исполнения Контракта, в том числе:</w:t>
      </w:r>
    </w:p>
    <w:p w14:paraId="6D164E4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2.30.1 Отсутствие (двух и более раз) у частного охранника удостоверения частного охранника и (или) личной карточки частного охранника.</w:t>
      </w:r>
    </w:p>
    <w:p w14:paraId="0BC5A4A8"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2.30.2 Отсутствие у частного охранника - сотрудника мобильной группы при исполнении им своих обязанностей разрешения на хранение и ношение служебного оружия и патронов к нему.</w:t>
      </w:r>
    </w:p>
    <w:p w14:paraId="384A709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2.30.3 Отсутствие (двух и более раз) у частного охранника при исполнении им своих обязанностей специальных средств.</w:t>
      </w:r>
    </w:p>
    <w:p w14:paraId="1ACEF7A0"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2.30.4 Самовольное (несанкционированное) оставление частным охранником объекта охраны.</w:t>
      </w:r>
    </w:p>
    <w:p w14:paraId="10FE7EA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2.30.5 Несанкционированное вскрытие принятых под охрану помещений, за исключением случаев действия частного охранника в чрезвычайных ситуациях.</w:t>
      </w:r>
    </w:p>
    <w:p w14:paraId="0E4CC79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2.30.6 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положением (инструкцией) об организации внутриобъектового и пропускного режимов на объекте охраны.</w:t>
      </w:r>
    </w:p>
    <w:p w14:paraId="3291FBA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2.30.7 Прием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256FB23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2.30.8 Употребление сотрудником Исполнителя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491500E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2.30.9 Отсутствие (двух и более раз) у сотрудника охраны специальной форменной одежды (по сезону) (делового костюма), либо ношение частным охранником специальной форменной одежды (делового костюма) без личной карточки частного охранника, либо ношение отдельных предметов специальной форменной одежды (делового костюма) совместно с иной одеждой или необеспечение чистого и аккуратного ношения специальной форменной одежды (делового костюма),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45D0BA1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2.30.10 Несение частным охранником дежурства на объекте охраны более 24 часов без смены.</w:t>
      </w:r>
    </w:p>
    <w:p w14:paraId="737F0CB1"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2.30.11 Некорректное обращение частного охранника с персоналом объекта охраны или посетителями.</w:t>
      </w:r>
    </w:p>
    <w:p w14:paraId="6C16DF6E"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2.30.12 Выполнение частным охранником работ (оказание услуг), не связанных с оказанием охранных услуг.</w:t>
      </w:r>
    </w:p>
    <w:p w14:paraId="448665F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 xml:space="preserve">2.30.13 </w:t>
      </w:r>
      <w:r w:rsidRPr="005566EF">
        <w:rPr>
          <w:color w:val="auto"/>
          <w:szCs w:val="22"/>
          <w:lang w:eastAsia="en-US"/>
        </w:rPr>
        <w:t>Нарушение требований в помещениях и на территории объекта Федерального закона</w:t>
      </w:r>
      <w:r w:rsidRPr="005566EF">
        <w:rPr>
          <w:szCs w:val="22"/>
          <w:lang w:val="en-US" w:eastAsia="en-US"/>
        </w:rPr>
        <w:t> </w:t>
      </w:r>
      <w:r w:rsidRPr="005566EF">
        <w:rPr>
          <w:szCs w:val="22"/>
          <w:lang w:eastAsia="en-US"/>
        </w:rPr>
        <w:t>от 23.02.2013 № 15-ФЗ</w:t>
      </w:r>
      <w:r w:rsidRPr="005566EF">
        <w:rPr>
          <w:bCs/>
          <w:szCs w:val="22"/>
          <w:shd w:val="clear" w:color="auto" w:fill="FFFFFF"/>
          <w:lang w:eastAsia="en-US"/>
        </w:rPr>
        <w:t xml:space="preserve"> «Об охране здоровья граждан от воздействия окружающего табачного дыма и последствий потребления табака». </w:t>
      </w:r>
    </w:p>
    <w:p w14:paraId="73036B7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2.30.14 Прием пищи частным охранником во время несения службы.</w:t>
      </w:r>
    </w:p>
    <w:p w14:paraId="653E4B7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2.30.15 Приготовление пищи частным охранником на посту охраны.</w:t>
      </w:r>
    </w:p>
    <w:p w14:paraId="21E1AD5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2.30.16 Сон частного охранника на посту охраны.</w:t>
      </w:r>
    </w:p>
    <w:p w14:paraId="69C369F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2.30.17 Проживание частного охранника на объекте охраны.</w:t>
      </w:r>
    </w:p>
    <w:p w14:paraId="08C4617A"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2.30.18 Отсутствие на посту охраны средств индивидуальной защиты органов дыхания и зрения при пожаре.</w:t>
      </w:r>
    </w:p>
    <w:p w14:paraId="70DC42C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2.30.19 Неполный состав документов, которые должны находиться на объекте охраны, предусмотренных в Приложении 4 "Перечень документов, которые должны находиться на объекте охраны" к настоящему Техническому заданию.</w:t>
      </w:r>
    </w:p>
    <w:p w14:paraId="4CFA0A95" w14:textId="77777777" w:rsidR="005566EF" w:rsidRPr="005566EF" w:rsidRDefault="005566EF" w:rsidP="005566EF">
      <w:pPr>
        <w:shd w:val="clear" w:color="auto" w:fill="FFFFFF"/>
        <w:tabs>
          <w:tab w:val="left" w:pos="567"/>
          <w:tab w:val="left" w:pos="709"/>
          <w:tab w:val="left" w:pos="851"/>
        </w:tabs>
        <w:suppressAutoHyphens/>
        <w:spacing w:line="259" w:lineRule="auto"/>
        <w:rPr>
          <w:rFonts w:eastAsia="Calibri"/>
          <w:color w:val="auto"/>
          <w:szCs w:val="22"/>
          <w:lang w:eastAsia="en-US"/>
        </w:rPr>
      </w:pPr>
      <w:r w:rsidRPr="005566EF">
        <w:rPr>
          <w:rFonts w:eastAsia="Calibri"/>
          <w:color w:val="auto"/>
          <w:szCs w:val="22"/>
          <w:lang w:eastAsia="en-US"/>
        </w:rPr>
        <w:t>2.30.20 В случае выявления Заказчиком (администрацией объекта охраны) любого из нарушений, предусмотренных пунктом настоящего Технического задания, Исполнитель обязан заменить частного охранника, допустившего нарушение, другим частным охранником. При этом время замены не должно превышать 1 (одного) часа с момента выявления нарушения.</w:t>
      </w:r>
    </w:p>
    <w:p w14:paraId="2F74C49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lastRenderedPageBreak/>
        <w:t>2.31 Обязательно наличие у Исполнителя собственной мобильной группы частных охранников на автомобиле в составе не менее 2 (двух) сотрудников Исполнителя:</w:t>
      </w:r>
    </w:p>
    <w:p w14:paraId="2DA6426D" w14:textId="77777777" w:rsidR="005566EF" w:rsidRPr="005566EF" w:rsidRDefault="005566EF" w:rsidP="005566EF">
      <w:pPr>
        <w:numPr>
          <w:ilvl w:val="0"/>
          <w:numId w:val="33"/>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вооруженных Исполнителем служебным оружием, в количестве не менее 1 (одной) единицы;</w:t>
      </w:r>
    </w:p>
    <w:p w14:paraId="5E4F0F36" w14:textId="77777777" w:rsidR="005566EF" w:rsidRPr="005566EF" w:rsidRDefault="005566EF" w:rsidP="005566EF">
      <w:pPr>
        <w:numPr>
          <w:ilvl w:val="0"/>
          <w:numId w:val="33"/>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экипированных Исполнителем специальными средствами, разрешенными к применению в соответствии с законодательством Российской Федерации, в количестве не менее 2 (двух) единиц каждого наименования.</w:t>
      </w:r>
    </w:p>
    <w:p w14:paraId="1A076CA0"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2.32 Экипаж мобильной группы на автомобиле должен иметь:</w:t>
      </w:r>
    </w:p>
    <w:p w14:paraId="29DF0015" w14:textId="77777777" w:rsidR="005566EF" w:rsidRPr="005566EF" w:rsidRDefault="005566EF" w:rsidP="005566EF">
      <w:pPr>
        <w:numPr>
          <w:ilvl w:val="0"/>
          <w:numId w:val="32"/>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средства индивидуальной защиты, например:</w:t>
      </w:r>
    </w:p>
    <w:p w14:paraId="6B12E3D1" w14:textId="5BCCFE85" w:rsidR="005566EF" w:rsidRPr="005566EF" w:rsidRDefault="005566EF" w:rsidP="005566EF">
      <w:pPr>
        <w:shd w:val="clear" w:color="auto" w:fill="FFFFFF"/>
        <w:suppressAutoHyphens/>
        <w:spacing w:line="259" w:lineRule="auto"/>
        <w:ind w:left="720"/>
        <w:contextualSpacing/>
        <w:rPr>
          <w:rFonts w:eastAsia="Calibri"/>
          <w:color w:val="auto"/>
          <w:szCs w:val="22"/>
          <w:lang w:eastAsia="en-US"/>
        </w:rPr>
      </w:pPr>
      <w:r w:rsidRPr="005566EF">
        <w:rPr>
          <w:rFonts w:eastAsia="Calibri"/>
          <w:color w:val="auto"/>
          <w:szCs w:val="22"/>
          <w:lang w:eastAsia="en-US"/>
        </w:rPr>
        <w:t xml:space="preserve"> сертифицированный защитный </w:t>
      </w:r>
      <w:r w:rsidR="00657F3D" w:rsidRPr="005566EF">
        <w:rPr>
          <w:rFonts w:eastAsia="Calibri"/>
          <w:color w:val="auto"/>
          <w:szCs w:val="22"/>
          <w:lang w:eastAsia="en-US"/>
        </w:rPr>
        <w:t>капюшон или</w:t>
      </w:r>
      <w:r w:rsidRPr="005566EF">
        <w:rPr>
          <w:rFonts w:eastAsia="Calibri"/>
          <w:color w:val="auto"/>
          <w:szCs w:val="22"/>
          <w:lang w:eastAsia="en-US"/>
        </w:rPr>
        <w:t xml:space="preserve"> противогаз 2 шт. и т.д.;</w:t>
      </w:r>
    </w:p>
    <w:p w14:paraId="4EBABFFC" w14:textId="77777777" w:rsidR="005566EF" w:rsidRPr="005566EF" w:rsidRDefault="005566EF" w:rsidP="005566EF">
      <w:pPr>
        <w:numPr>
          <w:ilvl w:val="0"/>
          <w:numId w:val="32"/>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специальные инструменты и принадлежности, например:</w:t>
      </w:r>
    </w:p>
    <w:p w14:paraId="6D641883" w14:textId="77777777" w:rsidR="005566EF" w:rsidRPr="005566EF" w:rsidRDefault="005566EF" w:rsidP="005566EF">
      <w:pPr>
        <w:shd w:val="clear" w:color="auto" w:fill="FFFFFF"/>
        <w:suppressAutoHyphens/>
        <w:spacing w:line="259" w:lineRule="auto"/>
        <w:ind w:left="709"/>
        <w:rPr>
          <w:rFonts w:eastAsia="Calibri"/>
          <w:color w:val="auto"/>
          <w:szCs w:val="22"/>
          <w:lang w:eastAsia="en-US"/>
        </w:rPr>
      </w:pPr>
      <w:r w:rsidRPr="005566EF">
        <w:rPr>
          <w:rFonts w:eastAsia="Calibri"/>
          <w:color w:val="auto"/>
          <w:szCs w:val="22"/>
          <w:lang w:eastAsia="en-US"/>
        </w:rPr>
        <w:t>огнетушитель углекислотный 1 шт.,</w:t>
      </w:r>
    </w:p>
    <w:p w14:paraId="340D3DFF" w14:textId="77777777" w:rsidR="005566EF" w:rsidRPr="005566EF" w:rsidRDefault="005566EF" w:rsidP="005566EF">
      <w:pPr>
        <w:shd w:val="clear" w:color="auto" w:fill="FFFFFF"/>
        <w:suppressAutoHyphens/>
        <w:spacing w:line="259" w:lineRule="auto"/>
        <w:ind w:left="633" w:firstLine="76"/>
        <w:rPr>
          <w:rFonts w:eastAsia="Calibri"/>
          <w:color w:val="auto"/>
          <w:szCs w:val="22"/>
          <w:lang w:eastAsia="en-US"/>
        </w:rPr>
      </w:pPr>
      <w:r w:rsidRPr="005566EF">
        <w:rPr>
          <w:rFonts w:eastAsia="Calibri"/>
          <w:color w:val="auto"/>
          <w:szCs w:val="22"/>
          <w:lang w:eastAsia="en-US"/>
        </w:rPr>
        <w:t>огнетушитель порошковый 1 шт.,</w:t>
      </w:r>
    </w:p>
    <w:p w14:paraId="7B102265" w14:textId="77777777" w:rsidR="005566EF" w:rsidRPr="005566EF" w:rsidRDefault="005566EF" w:rsidP="005566EF">
      <w:pPr>
        <w:shd w:val="clear" w:color="auto" w:fill="FFFFFF"/>
        <w:suppressAutoHyphens/>
        <w:spacing w:line="259" w:lineRule="auto"/>
        <w:ind w:left="633" w:firstLine="76"/>
        <w:rPr>
          <w:rFonts w:eastAsia="Calibri"/>
          <w:color w:val="auto"/>
          <w:szCs w:val="22"/>
          <w:lang w:eastAsia="en-US"/>
        </w:rPr>
      </w:pPr>
      <w:r w:rsidRPr="005566EF">
        <w:rPr>
          <w:rFonts w:eastAsia="Calibri"/>
          <w:color w:val="auto"/>
          <w:szCs w:val="22"/>
          <w:lang w:eastAsia="en-US"/>
        </w:rPr>
        <w:t>противопожарное полотно 1 шт.,</w:t>
      </w:r>
    </w:p>
    <w:p w14:paraId="350476D3" w14:textId="77777777" w:rsidR="005566EF" w:rsidRPr="005566EF" w:rsidRDefault="005566EF" w:rsidP="005566EF">
      <w:pPr>
        <w:shd w:val="clear" w:color="auto" w:fill="FFFFFF"/>
        <w:suppressAutoHyphens/>
        <w:spacing w:line="259" w:lineRule="auto"/>
        <w:ind w:left="633" w:firstLine="76"/>
        <w:rPr>
          <w:rFonts w:eastAsia="Calibri"/>
          <w:color w:val="auto"/>
          <w:szCs w:val="22"/>
          <w:lang w:eastAsia="en-US"/>
        </w:rPr>
      </w:pPr>
      <w:r w:rsidRPr="005566EF">
        <w:rPr>
          <w:rFonts w:eastAsia="Calibri"/>
          <w:color w:val="auto"/>
          <w:szCs w:val="22"/>
          <w:lang w:eastAsia="en-US"/>
        </w:rPr>
        <w:t>веревку пожарную не менее 1 шт.,</w:t>
      </w:r>
    </w:p>
    <w:p w14:paraId="074F597E" w14:textId="77777777" w:rsidR="005566EF" w:rsidRPr="005566EF" w:rsidRDefault="005566EF" w:rsidP="005566EF">
      <w:pPr>
        <w:shd w:val="clear" w:color="auto" w:fill="FFFFFF"/>
        <w:suppressAutoHyphens/>
        <w:spacing w:line="259" w:lineRule="auto"/>
        <w:ind w:left="633" w:firstLine="76"/>
        <w:rPr>
          <w:rFonts w:eastAsia="Calibri"/>
          <w:color w:val="auto"/>
          <w:szCs w:val="22"/>
          <w:lang w:eastAsia="en-US"/>
        </w:rPr>
      </w:pPr>
      <w:r w:rsidRPr="005566EF">
        <w:rPr>
          <w:rFonts w:eastAsia="Calibri"/>
          <w:color w:val="auto"/>
          <w:szCs w:val="22"/>
          <w:lang w:eastAsia="en-US"/>
        </w:rPr>
        <w:t>электрический фонарь 1 шт.,</w:t>
      </w:r>
    </w:p>
    <w:p w14:paraId="0A28EC47" w14:textId="77777777" w:rsidR="005566EF" w:rsidRPr="005566EF" w:rsidRDefault="005566EF" w:rsidP="005566EF">
      <w:pPr>
        <w:shd w:val="clear" w:color="auto" w:fill="FFFFFF"/>
        <w:suppressAutoHyphens/>
        <w:spacing w:line="259" w:lineRule="auto"/>
        <w:ind w:left="633" w:firstLine="76"/>
        <w:rPr>
          <w:rFonts w:eastAsia="Calibri"/>
          <w:color w:val="auto"/>
          <w:szCs w:val="22"/>
          <w:lang w:eastAsia="en-US"/>
        </w:rPr>
      </w:pPr>
      <w:r w:rsidRPr="005566EF">
        <w:rPr>
          <w:rFonts w:eastAsia="Calibri"/>
          <w:color w:val="auto"/>
          <w:szCs w:val="22"/>
          <w:lang w:eastAsia="en-US"/>
        </w:rPr>
        <w:t>телефон мобильной связи 2 шт.,</w:t>
      </w:r>
    </w:p>
    <w:p w14:paraId="5EFD076E" w14:textId="77777777" w:rsidR="005566EF" w:rsidRPr="005566EF" w:rsidRDefault="005566EF" w:rsidP="005566EF">
      <w:pPr>
        <w:shd w:val="clear" w:color="auto" w:fill="FFFFFF"/>
        <w:suppressAutoHyphens/>
        <w:spacing w:line="259" w:lineRule="auto"/>
        <w:ind w:left="633" w:firstLine="76"/>
        <w:rPr>
          <w:rFonts w:eastAsia="Calibri"/>
          <w:color w:val="auto"/>
          <w:szCs w:val="22"/>
          <w:lang w:eastAsia="en-US"/>
        </w:rPr>
      </w:pPr>
      <w:r w:rsidRPr="005566EF">
        <w:rPr>
          <w:rFonts w:eastAsia="Calibri"/>
          <w:color w:val="auto"/>
          <w:szCs w:val="22"/>
          <w:lang w:eastAsia="en-US"/>
        </w:rPr>
        <w:t>радиостанцию 2 шт. и т.д.;</w:t>
      </w:r>
    </w:p>
    <w:p w14:paraId="2C12E42C" w14:textId="77777777" w:rsidR="005566EF" w:rsidRPr="005566EF" w:rsidRDefault="005566EF" w:rsidP="005566EF">
      <w:pPr>
        <w:numPr>
          <w:ilvl w:val="0"/>
          <w:numId w:val="32"/>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личные документы:</w:t>
      </w:r>
    </w:p>
    <w:p w14:paraId="6BC84453" w14:textId="77777777" w:rsidR="005566EF" w:rsidRPr="005566EF" w:rsidRDefault="005566EF" w:rsidP="005566EF">
      <w:pPr>
        <w:shd w:val="clear" w:color="auto" w:fill="FFFFFF"/>
        <w:suppressAutoHyphens/>
        <w:spacing w:line="259" w:lineRule="auto"/>
        <w:ind w:left="633"/>
        <w:rPr>
          <w:rFonts w:eastAsia="Calibri"/>
          <w:color w:val="auto"/>
          <w:szCs w:val="22"/>
          <w:lang w:eastAsia="en-US"/>
        </w:rPr>
      </w:pPr>
      <w:r w:rsidRPr="005566EF">
        <w:rPr>
          <w:rFonts w:eastAsia="Calibri"/>
          <w:color w:val="auto"/>
          <w:szCs w:val="22"/>
          <w:lang w:eastAsia="en-US"/>
        </w:rPr>
        <w:t>удостоверения частного охранника и личные карточки частного охранника,</w:t>
      </w:r>
    </w:p>
    <w:p w14:paraId="7CF203E8" w14:textId="77777777" w:rsidR="005566EF" w:rsidRPr="005566EF" w:rsidRDefault="005566EF" w:rsidP="005566EF">
      <w:pPr>
        <w:shd w:val="clear" w:color="auto" w:fill="FFFFFF"/>
        <w:suppressAutoHyphens/>
        <w:spacing w:line="259" w:lineRule="auto"/>
        <w:ind w:left="633"/>
        <w:rPr>
          <w:rFonts w:eastAsia="Calibri"/>
          <w:color w:val="auto"/>
          <w:szCs w:val="22"/>
          <w:lang w:eastAsia="en-US"/>
        </w:rPr>
      </w:pPr>
      <w:r w:rsidRPr="005566EF">
        <w:rPr>
          <w:rFonts w:eastAsia="Calibri"/>
          <w:color w:val="auto"/>
          <w:szCs w:val="22"/>
          <w:lang w:eastAsia="en-US"/>
        </w:rPr>
        <w:t>документы, удостоверяющие личность;</w:t>
      </w:r>
    </w:p>
    <w:p w14:paraId="6B8CE0E0" w14:textId="77777777" w:rsidR="005566EF" w:rsidRPr="005566EF" w:rsidRDefault="005566EF" w:rsidP="005566EF">
      <w:pPr>
        <w:numPr>
          <w:ilvl w:val="0"/>
          <w:numId w:val="32"/>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разрешение на хранение и ношение служебного оружия и патронов к нему (у членов экипажа мобильной группы, вооруженных служебным оружием).</w:t>
      </w:r>
    </w:p>
    <w:p w14:paraId="169BEC7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2.33 Обязательно наличие у Исполнителя на территории Кемеровской области-Кузбасса:</w:t>
      </w:r>
    </w:p>
    <w:p w14:paraId="76CC154E" w14:textId="77777777" w:rsidR="005566EF" w:rsidRPr="005566EF" w:rsidRDefault="005566EF" w:rsidP="005566EF">
      <w:pPr>
        <w:numPr>
          <w:ilvl w:val="0"/>
          <w:numId w:val="32"/>
        </w:numPr>
        <w:shd w:val="clear" w:color="auto" w:fill="FFFFFF"/>
        <w:suppressAutoHyphens/>
        <w:spacing w:after="160" w:line="259" w:lineRule="auto"/>
        <w:contextualSpacing/>
        <w:jc w:val="left"/>
        <w:rPr>
          <w:rFonts w:eastAsia="Calibri"/>
          <w:color w:val="auto"/>
          <w:szCs w:val="22"/>
          <w:shd w:val="clear" w:color="auto" w:fill="FFFF00"/>
          <w:lang w:eastAsia="en-US"/>
        </w:rPr>
      </w:pPr>
      <w:r w:rsidRPr="005566EF">
        <w:rPr>
          <w:rFonts w:eastAsia="Calibri"/>
          <w:color w:val="auto"/>
          <w:szCs w:val="22"/>
          <w:shd w:val="clear" w:color="auto" w:fill="FFFFFF"/>
          <w:lang w:eastAsia="en-US"/>
        </w:rPr>
        <w:t>работников в штате частной охранной организации, обладающих необходимой подготовкой и правовым статусом для исполнения охранных функций на постах охраны объектов образования, в количестве соответствующем требованиям технического задания на оказание охранных услуг;</w:t>
      </w:r>
    </w:p>
    <w:p w14:paraId="0E5A3D63" w14:textId="77777777" w:rsidR="005566EF" w:rsidRPr="005566EF" w:rsidRDefault="005566EF" w:rsidP="005566EF">
      <w:pPr>
        <w:numPr>
          <w:ilvl w:val="0"/>
          <w:numId w:val="32"/>
        </w:numPr>
        <w:shd w:val="clear" w:color="auto" w:fill="FFFFFF"/>
        <w:suppressAutoHyphens/>
        <w:spacing w:after="160" w:line="259" w:lineRule="auto"/>
        <w:contextualSpacing/>
        <w:jc w:val="left"/>
        <w:rPr>
          <w:rFonts w:eastAsia="Calibri"/>
          <w:color w:val="auto"/>
          <w:szCs w:val="22"/>
          <w:shd w:val="clear" w:color="auto" w:fill="FFFF00"/>
          <w:lang w:eastAsia="en-US"/>
        </w:rPr>
      </w:pPr>
      <w:r w:rsidRPr="005566EF">
        <w:rPr>
          <w:rFonts w:eastAsia="Calibri"/>
          <w:color w:val="auto"/>
          <w:szCs w:val="22"/>
          <w:shd w:val="clear" w:color="auto" w:fill="FFFFFF"/>
          <w:lang w:eastAsia="en-US"/>
        </w:rPr>
        <w:t>служебного оружия и комнаты для хранения оружия, бронежилет (жилет защитный) не ниже 2-го класса</w:t>
      </w:r>
      <w:r w:rsidRPr="00A01498">
        <w:rPr>
          <w:rFonts w:eastAsia="Calibri"/>
          <w:color w:val="auto"/>
          <w:szCs w:val="22"/>
          <w:lang w:eastAsia="en-US"/>
        </w:rPr>
        <w:t xml:space="preserve"> </w:t>
      </w:r>
      <w:r w:rsidRPr="005566EF">
        <w:rPr>
          <w:rFonts w:eastAsia="Calibri"/>
          <w:color w:val="auto"/>
          <w:szCs w:val="22"/>
          <w:shd w:val="clear" w:color="auto" w:fill="FFFFFF"/>
          <w:lang w:eastAsia="en-US"/>
        </w:rPr>
        <w:t>защиты (класса не ниже Бр2) отечественного производства, бронешлем (шлем защитный) не ниже 2-го класса защиты (класса не ниже Бр2) отечественного производства, в количестве из расчета 15% от числа штатных охранников образовательной организации (работников по обеспечению охраны образовательных организаций);</w:t>
      </w:r>
    </w:p>
    <w:p w14:paraId="36F1AFBE" w14:textId="77777777" w:rsidR="005566EF" w:rsidRPr="005566EF" w:rsidRDefault="005566EF" w:rsidP="005566EF">
      <w:pPr>
        <w:numPr>
          <w:ilvl w:val="0"/>
          <w:numId w:val="32"/>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служебные автомобили с специальной раскраской, информационными надписями и знаками, согласованной в установленном порядке в органах внутренних дел Кемеровской области-Кузбасса; </w:t>
      </w:r>
    </w:p>
    <w:p w14:paraId="70EFEF60" w14:textId="77777777" w:rsidR="005566EF" w:rsidRPr="005566EF" w:rsidRDefault="005566EF" w:rsidP="005566EF">
      <w:pPr>
        <w:numPr>
          <w:ilvl w:val="0"/>
          <w:numId w:val="32"/>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дежурного подразделения с круглосуточным режимом работы, имеющего постоянную радиосвязь и (или) мобильную связь с объектом охраны;</w:t>
      </w:r>
    </w:p>
    <w:p w14:paraId="3FBF3088" w14:textId="77777777" w:rsidR="005566EF" w:rsidRPr="005566EF" w:rsidRDefault="005566EF" w:rsidP="005566EF">
      <w:pPr>
        <w:numPr>
          <w:ilvl w:val="0"/>
          <w:numId w:val="32"/>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инспекторского подразделения (службы, группы и др.) для проведения выездных проверок несения службы на объектах охраны;</w:t>
      </w:r>
    </w:p>
    <w:p w14:paraId="24B5B896" w14:textId="77777777" w:rsidR="005566EF" w:rsidRPr="005566EF" w:rsidRDefault="005566EF" w:rsidP="005566EF">
      <w:pPr>
        <w:numPr>
          <w:ilvl w:val="0"/>
          <w:numId w:val="32"/>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собственной резервной группы для оперативного выставления дополнительных постов охраны в случае возникновения чрезвычайной ситуации;</w:t>
      </w:r>
    </w:p>
    <w:p w14:paraId="6A770A8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2.34 В случае оказания охранных услуг в виде обеспечения внутриобъектового режима и (или) пропускного режима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внутриобъектового режима и пропускного режима.</w:t>
      </w:r>
    </w:p>
    <w:p w14:paraId="73DC24E0"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2.35 Заказчик в срок, согласованный с Исполнителем в течение 2 (двух) рабочих дней с даты заключения Контракта, предоставляет Исполнителю помещения для использования в целях создания необходимых бытовых условий для работы и отдыха сотрудников Исполнителя.</w:t>
      </w:r>
    </w:p>
    <w:p w14:paraId="5F7F8FE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2.36 Исполнитель в целях осуществления контроля за соблюдением условий Контракта обязан обеспечить беспрепятственный доступ в помещения представителей Заказчика, контрольных и надзорных органов, а также использовать принятые от Заказчика помещения только для оказания услуг, предусмотренных Контрактом и настоящим Техническим заданием.</w:t>
      </w:r>
    </w:p>
    <w:p w14:paraId="3BC135F7"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 xml:space="preserve">2.26.1 </w:t>
      </w:r>
      <w:r w:rsidRPr="005566EF">
        <w:rPr>
          <w:rFonts w:eastAsia="Calibri"/>
          <w:color w:val="auto"/>
          <w:szCs w:val="22"/>
          <w:shd w:val="clear" w:color="auto" w:fill="FFFFFF"/>
          <w:lang w:eastAsia="en-US"/>
        </w:rPr>
        <w:t>Контроль за организацией охраны объектов образования осуществляется исполнительными органами   Кузбасса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являющихся правообладателями объектов (территорий).</w:t>
      </w:r>
      <w:r w:rsidRPr="005566EF">
        <w:rPr>
          <w:rFonts w:eastAsia="Calibri"/>
          <w:color w:val="auto"/>
          <w:szCs w:val="22"/>
          <w:shd w:val="clear" w:color="auto" w:fill="FFFF00"/>
          <w:lang w:eastAsia="en-US"/>
        </w:rPr>
        <w:t xml:space="preserve"> </w:t>
      </w:r>
    </w:p>
    <w:p w14:paraId="7E40076A"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lastRenderedPageBreak/>
        <w:t>2.26.2 Руководство частных охранных организаций по согласованию с руководством образовательной организации проводит дополнительные контрольные мероприятия (проверки) по вопросам обеспечения охраны на объектах охраны и разрабатывает совместные планы их проведения.</w:t>
      </w:r>
    </w:p>
    <w:p w14:paraId="796960AB"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К контрольным мероприятиям (проверкам) могут быть привлечены общественные организации, объединения работодателей и саморегулируемые организации (при их наличии), работающие в сфере охраны и безопасности.</w:t>
      </w:r>
    </w:p>
    <w:p w14:paraId="5AAE875E" w14:textId="77777777" w:rsidR="005566EF" w:rsidRPr="005566EF" w:rsidRDefault="005566EF" w:rsidP="005566EF">
      <w:pPr>
        <w:shd w:val="clear" w:color="auto" w:fill="FFFFFF"/>
        <w:suppressAutoHyphens/>
        <w:spacing w:line="259" w:lineRule="auto"/>
        <w:rPr>
          <w:rFonts w:eastAsia="Calibri"/>
          <w:b/>
          <w:color w:val="auto"/>
          <w:szCs w:val="22"/>
          <w:lang w:eastAsia="en-US"/>
        </w:rPr>
      </w:pPr>
    </w:p>
    <w:p w14:paraId="748BF5B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3 Состав услуг</w:t>
      </w:r>
    </w:p>
    <w:p w14:paraId="385F56A3"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 Подготовительный этап (до подписания Акта принятия объекта под охрану):</w:t>
      </w:r>
    </w:p>
    <w:p w14:paraId="3C8B722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3.1.1 Обследование Объекта и оценка его уязвимости – изучение на месте состояния, характеристик и особенностей Объекта для определения и разработки Исполнителем организационно-технических рекомендаций по охране.</w:t>
      </w:r>
    </w:p>
    <w:p w14:paraId="4CA7DC5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 xml:space="preserve">3.1.1.1 </w:t>
      </w:r>
      <w:r w:rsidRPr="005566EF">
        <w:rPr>
          <w:rFonts w:eastAsia="Calibri"/>
          <w:color w:val="auto"/>
          <w:szCs w:val="22"/>
          <w:shd w:val="clear" w:color="auto" w:fill="FFFFFF"/>
          <w:lang w:eastAsia="en-US"/>
        </w:rPr>
        <w:t>При проведении обследования должны быть установлены следующие условия:</w:t>
      </w:r>
      <w:r w:rsidRPr="005566EF">
        <w:rPr>
          <w:rFonts w:eastAsia="Calibri"/>
          <w:color w:val="auto"/>
          <w:szCs w:val="22"/>
          <w:shd w:val="clear" w:color="auto" w:fill="FFFF00"/>
          <w:lang w:eastAsia="en-US"/>
        </w:rPr>
        <w:t xml:space="preserve"> </w:t>
      </w:r>
    </w:p>
    <w:p w14:paraId="5EBD1E6B"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возможность обеспечения надежности объекта охраны с учетом имеющихся рисков и угроз различного характера, с отражением результатов оценки в модели угроз безопасности;</w:t>
      </w:r>
      <w:r w:rsidRPr="005566EF">
        <w:rPr>
          <w:rFonts w:eastAsia="Calibri"/>
          <w:color w:val="auto"/>
          <w:szCs w:val="22"/>
          <w:shd w:val="clear" w:color="auto" w:fill="FFFF00"/>
          <w:lang w:eastAsia="en-US"/>
        </w:rPr>
        <w:t xml:space="preserve"> </w:t>
      </w:r>
    </w:p>
    <w:p w14:paraId="1844D1C7"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наличие и состояние инженерных средств защиты (ограда, двери, окна и пр.);</w:t>
      </w:r>
      <w:r w:rsidRPr="005566EF">
        <w:rPr>
          <w:rFonts w:eastAsia="Calibri"/>
          <w:color w:val="auto"/>
          <w:szCs w:val="22"/>
          <w:shd w:val="clear" w:color="auto" w:fill="FFFF00"/>
          <w:lang w:eastAsia="en-US"/>
        </w:rPr>
        <w:t xml:space="preserve"> </w:t>
      </w:r>
    </w:p>
    <w:p w14:paraId="23309025"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наличие, уровень оснащенности и состояние технических средств охраны (системы охранной телевизионной, системы видеонаблюдения, системы контроля и управления доступом, системы охранной и тревожной сигнализации, системы связи и пр.);</w:t>
      </w:r>
      <w:r w:rsidRPr="005566EF">
        <w:rPr>
          <w:rFonts w:eastAsia="Calibri"/>
          <w:color w:val="auto"/>
          <w:szCs w:val="22"/>
          <w:shd w:val="clear" w:color="auto" w:fill="FFFF00"/>
          <w:lang w:eastAsia="en-US"/>
        </w:rPr>
        <w:t xml:space="preserve"> </w:t>
      </w:r>
    </w:p>
    <w:p w14:paraId="19168E8C"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наличие и состояние помещений для оборудования контрольно-пропускных пунктов и стационарных постов охраны.</w:t>
      </w:r>
    </w:p>
    <w:p w14:paraId="11673FB1"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xml:space="preserve">3.1.1.2 По итогам обследования составляют акт обследования, в котором указывают: </w:t>
      </w:r>
    </w:p>
    <w:p w14:paraId="410330EF"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рекомендации по обеспечению пропускного и внутриобъектового режима и охраны имущества (материальных ценностей);</w:t>
      </w:r>
      <w:r w:rsidRPr="005566EF">
        <w:rPr>
          <w:rFonts w:eastAsia="Calibri"/>
          <w:color w:val="auto"/>
          <w:szCs w:val="22"/>
          <w:shd w:val="clear" w:color="auto" w:fill="FFFF00"/>
          <w:lang w:eastAsia="en-US"/>
        </w:rPr>
        <w:t xml:space="preserve"> </w:t>
      </w:r>
    </w:p>
    <w:p w14:paraId="32790D2D"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рекомендации по инженерным средствам защиты объекта охраны;</w:t>
      </w:r>
      <w:r w:rsidRPr="005566EF">
        <w:rPr>
          <w:rFonts w:eastAsia="Calibri"/>
          <w:color w:val="auto"/>
          <w:szCs w:val="22"/>
          <w:shd w:val="clear" w:color="auto" w:fill="FFFF00"/>
          <w:lang w:eastAsia="en-US"/>
        </w:rPr>
        <w:t xml:space="preserve"> </w:t>
      </w:r>
    </w:p>
    <w:p w14:paraId="68FB54B5"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рекомендации по оборудованию (наличие, уровень оснащенности и состояние) объекта охраны (постов охраны) техническими средствами охраны (системы охранной телевизионной, системы видеонаблюдения, системы контроля и управления доступом, системы охранной и тревожной сигнализации, системы связи и пр.);</w:t>
      </w:r>
      <w:r w:rsidRPr="005566EF">
        <w:rPr>
          <w:rFonts w:eastAsia="Calibri"/>
          <w:color w:val="auto"/>
          <w:szCs w:val="22"/>
          <w:shd w:val="clear" w:color="auto" w:fill="FFFF00"/>
          <w:lang w:eastAsia="en-US"/>
        </w:rPr>
        <w:t xml:space="preserve"> </w:t>
      </w:r>
    </w:p>
    <w:p w14:paraId="0CED8A09"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количество, места размещения стационарных постов охраны, режим работы и численный состав охранников образовательной организации (работников по обеспечению охраны образовательных организаций);</w:t>
      </w:r>
      <w:r w:rsidRPr="005566EF">
        <w:rPr>
          <w:rFonts w:eastAsia="Calibri"/>
          <w:color w:val="auto"/>
          <w:szCs w:val="22"/>
          <w:shd w:val="clear" w:color="auto" w:fill="FFFF00"/>
          <w:lang w:eastAsia="en-US"/>
        </w:rPr>
        <w:t xml:space="preserve"> </w:t>
      </w:r>
    </w:p>
    <w:p w14:paraId="0FD52C6D"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xml:space="preserve">- маршруты и периодичность обходов территории и помещений охраняемого объекта (поста охраны); </w:t>
      </w:r>
    </w:p>
    <w:p w14:paraId="00160B12"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требования к оборудованию стационарных постов охраны (рабочего места) охранниками образовательной организации (работниками по обеспечению охраны образовательных организаций);</w:t>
      </w:r>
      <w:r w:rsidRPr="005566EF">
        <w:rPr>
          <w:rFonts w:eastAsia="Calibri"/>
          <w:color w:val="auto"/>
          <w:szCs w:val="22"/>
          <w:shd w:val="clear" w:color="auto" w:fill="FFFF00"/>
          <w:lang w:eastAsia="en-US"/>
        </w:rPr>
        <w:t xml:space="preserve"> </w:t>
      </w:r>
    </w:p>
    <w:p w14:paraId="68B3713A"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требования к экипировке и специальной форменной одежде, используемой охранниками образовательной организации (работниками по обеспечению охраны образовательных организаций) на объекте охраны.</w:t>
      </w:r>
      <w:r w:rsidRPr="005566EF">
        <w:rPr>
          <w:rFonts w:eastAsia="Calibri"/>
          <w:color w:val="auto"/>
          <w:szCs w:val="22"/>
          <w:shd w:val="clear" w:color="auto" w:fill="FFFF00"/>
          <w:lang w:eastAsia="en-US"/>
        </w:rPr>
        <w:t xml:space="preserve"> </w:t>
      </w:r>
    </w:p>
    <w:p w14:paraId="470BA70C"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порядок по усилению охраны при возникновении рисков и угроз различного характера, а также при проведении плановых массовых мероприятий.</w:t>
      </w:r>
    </w:p>
    <w:p w14:paraId="25144AD5"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3.1.1.3 Акты обследования подписывают руководители или иные уполномоченные лица частной охранной и образовательной организации.</w:t>
      </w:r>
    </w:p>
    <w:p w14:paraId="16878E3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3.1.2 Изучение паспорта безопасности объектов Заказчика (при наличии) с обязательной фиксацией факта ознакомления (под роспись).</w:t>
      </w:r>
    </w:p>
    <w:p w14:paraId="6966CC3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3.1.3 Обследование объектов охраны Исполнителем осуществляется совместно с Заказчиком в срок не позднее 3 (трех) календарных дней до даты начала оказания услуг.</w:t>
      </w:r>
    </w:p>
    <w:p w14:paraId="27B5085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3.1.4 Подготовка документов, которые должны находиться на объекте охраны в соответствии с Приложением 4 "Перечень документов, которые должны находиться на объекте охраны" к настоящему Техническому заданию.</w:t>
      </w:r>
    </w:p>
    <w:p w14:paraId="670E9BF8"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3.1.5 Подготовка должностной инструкции частного охранника на объекте охраны в соответствии с типовыми требованиями к должностной инструкции частного охранника на объекте охраны, утвержденными федеральным органом исполнительной власти, уполномоченным в сфере частной охранной деятельности.</w:t>
      </w:r>
    </w:p>
    <w:p w14:paraId="36825E2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3.1.6 Ознакомление частных охранников с условиями несения службы и особенностями охраны Объекта под роспись, согласование их взаимодействия с дежурным администратором Объекта.</w:t>
      </w:r>
    </w:p>
    <w:p w14:paraId="4263991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3.1.7 Обеспечение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01F52921"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szCs w:val="22"/>
          <w:lang w:eastAsia="en-US"/>
        </w:rPr>
        <w:t>3.1.8 Приёмка от Заказчика на период оказания услуг имущества и подписание Акта принятия объекта под охрану, составленного по форме, установленной Приложением "Акт принятия объекта под охрану" к Контракту.</w:t>
      </w:r>
    </w:p>
    <w:p w14:paraId="353790AF"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 xml:space="preserve">3.1.9 Осуществление приема до начала оказания охранных услуг имущества. Проверка исправности средств связи, технических средств охраны систем противопожарной защиты, системы оповещения и управления </w:t>
      </w:r>
      <w:r w:rsidRPr="005566EF">
        <w:rPr>
          <w:rFonts w:eastAsia="Calibri"/>
          <w:color w:val="auto"/>
          <w:szCs w:val="22"/>
          <w:lang w:eastAsia="en-US"/>
        </w:rPr>
        <w:lastRenderedPageBreak/>
        <w:t xml:space="preserve">эвакуацией, наличия на объекте охраны списка телефонных номеров экстренных служб района (города), размещения и состояния средств пожаротушения. </w:t>
      </w:r>
    </w:p>
    <w:p w14:paraId="2FB65E2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3.1.10 Приемка от Заказчика на период оказания услуг имущества, включая установленный на объекте комплекс технических средств охраны, и подписание акта об оказании услуг по охране объекта (о начале оказания услуг).</w:t>
      </w:r>
    </w:p>
    <w:p w14:paraId="02478B3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3.1.11 Исполнитель на период осуществления охранных услуг по Контракту, в интересах Заказчика, проектирует и не позднее дня, предшествующего началу второго этапа, в нерабочее время объекта оснащает при необходимости за свои средства объект необходимыми для осуществления функций охраны техническими средствами охраны, включая:</w:t>
      </w:r>
    </w:p>
    <w:p w14:paraId="0DB5610E" w14:textId="77777777" w:rsidR="005566EF" w:rsidRPr="005566EF" w:rsidRDefault="005566EF" w:rsidP="005566EF">
      <w:pPr>
        <w:numPr>
          <w:ilvl w:val="0"/>
          <w:numId w:val="31"/>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средства видеонаблюдения;</w:t>
      </w:r>
    </w:p>
    <w:p w14:paraId="02590AEB" w14:textId="77777777" w:rsidR="005566EF" w:rsidRPr="005566EF" w:rsidRDefault="005566EF" w:rsidP="005566EF">
      <w:pPr>
        <w:numPr>
          <w:ilvl w:val="0"/>
          <w:numId w:val="31"/>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технические средства охранной и охранно-пожарной сигнализации;</w:t>
      </w:r>
    </w:p>
    <w:p w14:paraId="2D047FA9" w14:textId="77777777" w:rsidR="005566EF" w:rsidRPr="005566EF" w:rsidRDefault="005566EF" w:rsidP="005566EF">
      <w:pPr>
        <w:numPr>
          <w:ilvl w:val="0"/>
          <w:numId w:val="31"/>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средства инженерно-технической защиты и контроля доступа;</w:t>
      </w:r>
    </w:p>
    <w:p w14:paraId="20A2494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не нарушая, при наличии, действующую сигнализацию (противопожарную, систему видеонаблюдения, систему контроля доступа и т.п.). В указанный период Исполнитель обеспечивает за свой счет эксплуатационное обслуживание установленных технических средств охраны, установленных Исполнителем.</w:t>
      </w:r>
    </w:p>
    <w:p w14:paraId="0CE1A281"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3.1.12 Исполнитель обязан обеспечить круглосуточную работоспособность установленных на охраняемых объектах технических средств охраны.</w:t>
      </w:r>
    </w:p>
    <w:p w14:paraId="4723D873"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3.2 Основной этап (после подписания Акта принятия объекта под охрану):</w:t>
      </w:r>
    </w:p>
    <w:p w14:paraId="4533865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3.2.1 Уведомление органа, выдавшего лицензию на осуществление частной охранной деятельности, а также территориального органа федерального органа исполнительной власти, уполномоченного в сфере частной охранной деятельности по месту охраны имущества (расположения объекта охраны) о начале оказания охранных услуг в порядке и сроки, предусмотренные актом, указанным в пункте 7.9 настоящего Технического задания.</w:t>
      </w:r>
    </w:p>
    <w:p w14:paraId="64B5E49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3.2.2 Частные охранники обеспечивают охрану объекта, внутриобъектовый режим и пропускной режим на объекте охраны, ведут служебную документацию, защиту и сохранность имущества, осуществляют проверку исправности технических средств охраны с отражением результатов в служебной документации (журнале проверок технических средств охраны на объекте).</w:t>
      </w:r>
    </w:p>
    <w:p w14:paraId="3110448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3.2.3 Окончание оказания услуг на объекте (в связи с окончанием срока, указанного в заявке, или при досрочном прекращении оказания услуг по уведомлению от Заказчика) подтверждается подписанным обеими сторонами Актом о снятии с охраны, составленным по форме, установленной Приложением "Акт о снятии с охраны" к Контракту.</w:t>
      </w:r>
    </w:p>
    <w:p w14:paraId="58220C04"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3.2.4 Исполнитель письменно уведомляет Заказчика о факте завершения оказания услуг и представляет комплект отчетной документации, предусмотренный Контрактом (договором) и Техническим заданием, а также фотоматериалы о состоянии сдаваемого Объекта.</w:t>
      </w:r>
    </w:p>
    <w:p w14:paraId="2D33E3E6"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3.2.5 В последний день договорных отношений представители Заказчика и Исполнителя проверяют наличие имущества и состояние служебных помещений. После чего стороны подписывают Акт о снятии с охраны, составленный по форме, установленной Приложением "Акт о снятии с охраны" к Контракту.</w:t>
      </w:r>
    </w:p>
    <w:p w14:paraId="3ABABE5B"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3.3 Заказчиком, в пределах его имущественного комплекса, в соответствии с требованиями Контракта могут быть внесены изменения в Приложение "Адресный перечень" к настоящему Техническому заданию в части изменения адреса расположения поста без изменения объема оказываемых услуг в случаях:</w:t>
      </w:r>
    </w:p>
    <w:p w14:paraId="29256DB2" w14:textId="77777777" w:rsidR="005566EF" w:rsidRPr="005566EF" w:rsidRDefault="005566EF" w:rsidP="005566EF">
      <w:pPr>
        <w:numPr>
          <w:ilvl w:val="0"/>
          <w:numId w:val="3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передачи права оперативного управления зданием;</w:t>
      </w:r>
    </w:p>
    <w:p w14:paraId="1BEE07D4" w14:textId="77777777" w:rsidR="005566EF" w:rsidRPr="005566EF" w:rsidRDefault="005566EF" w:rsidP="005566EF">
      <w:pPr>
        <w:numPr>
          <w:ilvl w:val="0"/>
          <w:numId w:val="3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ввода зданий в эксплуатацию в связи с новым строительством или вывода из эксплуатации на основании капитального ремонта;</w:t>
      </w:r>
    </w:p>
    <w:p w14:paraId="15AF1268" w14:textId="77777777" w:rsidR="005566EF" w:rsidRPr="005566EF" w:rsidRDefault="005566EF" w:rsidP="005566EF">
      <w:pPr>
        <w:numPr>
          <w:ilvl w:val="0"/>
          <w:numId w:val="3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отчуждения объекта или земельного участка;</w:t>
      </w:r>
    </w:p>
    <w:p w14:paraId="7861D0B5" w14:textId="77777777" w:rsidR="005566EF" w:rsidRPr="005566EF" w:rsidRDefault="005566EF" w:rsidP="005566EF">
      <w:pPr>
        <w:numPr>
          <w:ilvl w:val="0"/>
          <w:numId w:val="3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передачи объекта или земельного участка в пользование;</w:t>
      </w:r>
    </w:p>
    <w:p w14:paraId="5B90A10B" w14:textId="77777777" w:rsidR="005566EF" w:rsidRPr="005566EF" w:rsidRDefault="005566EF" w:rsidP="005566EF">
      <w:pPr>
        <w:numPr>
          <w:ilvl w:val="0"/>
          <w:numId w:val="30"/>
        </w:numPr>
        <w:shd w:val="clear" w:color="auto" w:fill="FFFFFF"/>
        <w:suppressAutoHyphens/>
        <w:spacing w:after="160" w:line="259" w:lineRule="auto"/>
        <w:contextualSpacing/>
        <w:jc w:val="left"/>
        <w:rPr>
          <w:rFonts w:eastAsia="Calibri"/>
          <w:color w:val="auto"/>
          <w:szCs w:val="22"/>
          <w:lang w:eastAsia="en-US"/>
        </w:rPr>
      </w:pPr>
      <w:r w:rsidRPr="005566EF">
        <w:rPr>
          <w:rFonts w:eastAsia="Calibri"/>
          <w:color w:val="auto"/>
          <w:szCs w:val="22"/>
          <w:lang w:eastAsia="en-US"/>
        </w:rPr>
        <w:t>необходимости открытия дополнительного входа, введения пристройки с отдельным входом.</w:t>
      </w:r>
    </w:p>
    <w:p w14:paraId="567F156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3.3.1 Исполнитель должен уведомить орган, выдавший лицензию на осуществление частной охранной деятельности, а также территориальный орган федерального органа исполнительной власти, уполномоченного в сфере частной охранной деятельности по месту охраны имущества (расположения объекта охраны) об окончании оказания охранных услуг в порядке и сроки, предусмотренные актом, указанным в пункте 7.9 настоящего Технического задания.</w:t>
      </w:r>
    </w:p>
    <w:p w14:paraId="646544FE" w14:textId="77777777" w:rsidR="005566EF" w:rsidRPr="005566EF" w:rsidRDefault="005566EF" w:rsidP="005566EF">
      <w:pPr>
        <w:shd w:val="clear" w:color="auto" w:fill="FFFFFF"/>
        <w:suppressAutoHyphens/>
        <w:spacing w:line="259" w:lineRule="auto"/>
        <w:rPr>
          <w:rFonts w:eastAsia="Calibri"/>
          <w:b/>
          <w:color w:val="auto"/>
          <w:szCs w:val="22"/>
          <w:lang w:eastAsia="en-US"/>
        </w:rPr>
      </w:pPr>
    </w:p>
    <w:p w14:paraId="1C14BB0A"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4 Объем и сроки гарантий качества</w:t>
      </w:r>
    </w:p>
    <w:p w14:paraId="62581E4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4.1 Исполнитель предоставляет гарантию качества оказываемых услуг в полном объеме. Если в период исполнения Контракта обнаружатся нарушения, допущенные по вине Исполнителя, он обязан их устранить за свой счет в установленный Заказчиком срок.</w:t>
      </w:r>
    </w:p>
    <w:p w14:paraId="698EC470"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lastRenderedPageBreak/>
        <w:t>4.2 Исполнитель обеспечивает качество услуг по охране объектов и (или) имущества в течение периода их оказания.</w:t>
      </w:r>
    </w:p>
    <w:p w14:paraId="2512E870" w14:textId="77777777" w:rsidR="005566EF" w:rsidRPr="005566EF" w:rsidRDefault="005566EF" w:rsidP="005566EF">
      <w:pPr>
        <w:shd w:val="clear" w:color="auto" w:fill="FFFFFF"/>
        <w:suppressAutoHyphens/>
        <w:spacing w:line="259" w:lineRule="auto"/>
        <w:rPr>
          <w:rFonts w:eastAsia="Calibri"/>
          <w:b/>
          <w:color w:val="auto"/>
          <w:szCs w:val="22"/>
          <w:lang w:eastAsia="en-US"/>
        </w:rPr>
      </w:pPr>
    </w:p>
    <w:p w14:paraId="616BCBCE"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5 Требования к безопасности оказания услуг</w:t>
      </w:r>
    </w:p>
    <w:p w14:paraId="7F7683B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5.1 Исполнитель должен контролировать состояние условий труда на рабочих местах, соблюдение правил безопасности и охраны труда, правил пользования и мер безопасности при обращении со специальными средствами и с оружием, правильность применения частными охранниками средств индивидуальной и коллективной защиты.</w:t>
      </w:r>
    </w:p>
    <w:p w14:paraId="00A8C4B4"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5.2 Исполнитель обязан допускать к оказанию услуг только тех сотрудников, которые прошли обучение мерам пожарной безопасности, инструктаж по технике безопасности и охране труда в соответствии со спецификой своей деятельности, стажировку и проверку знаний в соответствии с требованиями акта, указанного в пункте 7.11 настоящего Технического задания.</w:t>
      </w:r>
    </w:p>
    <w:p w14:paraId="658ED52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5.3 Сотрудник Исполнителя обязан знать места аварийного отключения инженерных коммуникаций на объекте охраны.</w:t>
      </w:r>
    </w:p>
    <w:p w14:paraId="33950A7F"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5.4 Сотрудник Исполнителя должен соблюдать установленные правила пожарной безопасности и правила техники безопасности при несении дежурства на объекте охраны, а также уметь пользоваться первичными средствами пожаротушения.</w:t>
      </w:r>
    </w:p>
    <w:p w14:paraId="77C085B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5.5 К выполнению обязанностей по охране объекта не допускаются охранники-стажеры.</w:t>
      </w:r>
    </w:p>
    <w:p w14:paraId="2FD5FC85" w14:textId="77777777" w:rsidR="005566EF" w:rsidRPr="005566EF" w:rsidRDefault="005566EF" w:rsidP="005566EF">
      <w:pPr>
        <w:shd w:val="clear" w:color="auto" w:fill="FFFFFF"/>
        <w:suppressAutoHyphens/>
        <w:spacing w:line="259" w:lineRule="auto"/>
        <w:rPr>
          <w:rFonts w:eastAsia="Calibri"/>
          <w:b/>
          <w:color w:val="auto"/>
          <w:szCs w:val="22"/>
          <w:lang w:eastAsia="en-US"/>
        </w:rPr>
      </w:pPr>
    </w:p>
    <w:p w14:paraId="3F4541B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6 Требования к используемым материалам и оборудованию</w:t>
      </w:r>
    </w:p>
    <w:p w14:paraId="5EF73404"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6.1 Все материалы, применяемые для оказания услуг, должны сопровождаться соответствующей документацией, подтверждающей качество материалов, и должны быть разрешены к использованию на территории Российской Федерации.</w:t>
      </w:r>
    </w:p>
    <w:p w14:paraId="4C93672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6.2 Все оборудование и инструменты, необходимые для оказания услуг, предоставляются Исполнителем своими силами и за свой счет.</w:t>
      </w:r>
    </w:p>
    <w:p w14:paraId="4DEA0E80"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6.3 Используемые при оказании услуг: средства связи (радиостанции, радиотелефоны подвижной сотовой связи), а также ручные металлодетекторы должны соответствовать требованиям законодательства Российской Федерации о связи и о техническом регулировании.</w:t>
      </w:r>
    </w:p>
    <w:p w14:paraId="273B269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6.4 При необходимости оказания охранных услуг с использованием специальных средств Исполнитель обеспечивает наличие специальных средств, разрешенных к использованию в частной охранной деятельности.</w:t>
      </w:r>
    </w:p>
    <w:p w14:paraId="2343F30E"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6.5 При необходимости оказания охранных услуг с использованием служебного оружия (огнестрельное гладкоствольное и нарезное короткоствольное оружие, огнестрельное гладкоствольное длинноствольное оружие, огнестрельное оружие ограниченного поражения) Исполнитель обеспечивает необходимое количество единиц оружия (из расчета не менее 1 (одной) единицы, сертифицированного в качестве служебного оружия.</w:t>
      </w:r>
    </w:p>
    <w:p w14:paraId="00D01A29" w14:textId="77777777" w:rsidR="005566EF" w:rsidRPr="005566EF" w:rsidRDefault="005566EF" w:rsidP="005566EF">
      <w:pPr>
        <w:shd w:val="clear" w:color="auto" w:fill="FFFFFF"/>
        <w:suppressAutoHyphens/>
        <w:spacing w:line="259" w:lineRule="auto"/>
        <w:rPr>
          <w:rFonts w:eastAsia="Calibri"/>
          <w:b/>
          <w:color w:val="auto"/>
          <w:szCs w:val="22"/>
          <w:lang w:eastAsia="en-US"/>
        </w:rPr>
      </w:pPr>
    </w:p>
    <w:p w14:paraId="4A88419A"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lang w:eastAsia="en-US"/>
        </w:rPr>
        <w:t>7 Перечень нормативных правовых и нормативных технических актов</w:t>
      </w:r>
    </w:p>
    <w:p w14:paraId="68499F50"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7.1 Федеральный закон от 21.12.1994 № 69-ФЗ "О пожарной безопасности".</w:t>
      </w:r>
    </w:p>
    <w:p w14:paraId="6B71BAB8"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7.2 Федеральный закон от 13.12.1996 № 150-ФЗ "Об оружии".</w:t>
      </w:r>
    </w:p>
    <w:p w14:paraId="05150BF3"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7.3 Федеральный закон от 30.03.1999 № 52-ФЗ "О санитарно-эпидемиологическом благополучии населения".</w:t>
      </w:r>
    </w:p>
    <w:p w14:paraId="13781A5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7.4 Федеральный закон от 04.05.2011 № 99-ФЗ "О лицензировании отдельных видов деятельности".</w:t>
      </w:r>
    </w:p>
    <w:p w14:paraId="0197EDE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7.5 Закон Российской Федерации от 11.03.1992 № 2487-1 "О частной детективной и охранной</w:t>
      </w:r>
    </w:p>
    <w:p w14:paraId="3C8F60E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деятельности в Российской Федерации".</w:t>
      </w:r>
    </w:p>
    <w:p w14:paraId="63858CE1"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7.6 Постановление Правительства РФ от 14.08.1992 № 587 "Вопросы частной детективной (сыскной) и частной охранной деятельности".</w:t>
      </w:r>
    </w:p>
    <w:p w14:paraId="157A8EE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7.7 Постановление Правительства РФ от 21.07.1998 № 814 "О мерах по регулированию оборота гражданского и служебного оружия и патронов к нему на территории Российской Федерации".</w:t>
      </w:r>
    </w:p>
    <w:p w14:paraId="19C9BEE4"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7.8 Постановление Правительства РФ от 05.01.2004 № 3-1 "Об утверждении Инструкции по обеспечению режима секретности в Российской Федерации".</w:t>
      </w:r>
    </w:p>
    <w:p w14:paraId="6BACEB6B"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7.9 Постановление Правительства РФ от 23.06.2011 № 498 "О некоторых вопросах осуществления частной детективной (сыскной) и частной охранной деятельности".</w:t>
      </w:r>
    </w:p>
    <w:p w14:paraId="1C1586BB" w14:textId="77777777" w:rsidR="00A01498" w:rsidRDefault="00A01498" w:rsidP="005566EF">
      <w:pPr>
        <w:shd w:val="clear" w:color="auto" w:fill="FFFFFF"/>
        <w:suppressAutoHyphens/>
        <w:spacing w:line="259" w:lineRule="auto"/>
        <w:rPr>
          <w:rFonts w:eastAsia="Calibri"/>
          <w:color w:val="auto"/>
          <w:szCs w:val="22"/>
          <w:lang w:eastAsia="en-US"/>
        </w:rPr>
      </w:pPr>
      <w:r w:rsidRPr="00A01498">
        <w:rPr>
          <w:rFonts w:eastAsia="Calibri"/>
          <w:color w:val="auto"/>
          <w:szCs w:val="22"/>
          <w:lang w:eastAsia="en-US"/>
        </w:rPr>
        <w:t>7.10 Постановление Правительства РФ от 25 января 2022 г. N 45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4D74AFCE" w14:textId="2A230221"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7.11 Постановление Правительства РФ от 16.09.2020 № 1479 "Об утверждении Правил противопожарного режима в Российской Федерации".</w:t>
      </w:r>
    </w:p>
    <w:p w14:paraId="10894443"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7.12 Постановление Главного государственного санитарного врача РФ от 26.04.2010 № 40 "Об утверждении СП 2.6.1.2612-10 "Основные санитарные правила обеспечения радиационной безопасности (ОСПОРБ-99/2010)".</w:t>
      </w:r>
    </w:p>
    <w:p w14:paraId="7D0C6A5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lastRenderedPageBreak/>
        <w:t>7.13 Приказ Минрегиона России от 05.07.2011 № 320 "Об утверждении свода правил "Обеспечение антитеррористической защищенности зданий и сооружений. Общие требования проектирования".</w:t>
      </w:r>
    </w:p>
    <w:p w14:paraId="6057BD87"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7.14 Приказ Минтруда России от 11.12.2015 № 1010н «Об утверждении профессионального стандарта «Работник по обеспечению охраны образовательных организаций».</w:t>
      </w:r>
    </w:p>
    <w:p w14:paraId="210EDA0F" w14:textId="16504F9E"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sectPr w:rsidR="005566EF" w:rsidRPr="005566EF">
          <w:footerReference w:type="even" r:id="rId15"/>
          <w:footerReference w:type="default" r:id="rId16"/>
          <w:footerReference w:type="first" r:id="rId17"/>
          <w:pgSz w:w="11906" w:h="16838"/>
          <w:pgMar w:top="567" w:right="720" w:bottom="567" w:left="720" w:header="0" w:footer="418" w:gutter="0"/>
          <w:cols w:space="720"/>
          <w:formProt w:val="0"/>
          <w:docGrid w:linePitch="360" w:charSpace="4096"/>
        </w:sectPr>
      </w:pPr>
      <w:r w:rsidRPr="005566EF">
        <w:rPr>
          <w:rFonts w:eastAsia="Calibri"/>
          <w:color w:val="auto"/>
          <w:szCs w:val="22"/>
          <w:shd w:val="clear" w:color="auto" w:fill="FFFFFF"/>
          <w:lang w:eastAsia="en-US"/>
        </w:rPr>
        <w:t>7.15 Национальный стандарт Российской Федерации ГОСТ Р</w:t>
      </w:r>
      <w:r w:rsidR="002848BA">
        <w:rPr>
          <w:rFonts w:eastAsia="Calibri"/>
          <w:color w:val="auto"/>
          <w:szCs w:val="22"/>
          <w:shd w:val="clear" w:color="auto" w:fill="FFFFFF"/>
          <w:lang w:eastAsia="en-US"/>
        </w:rPr>
        <w:t xml:space="preserve"> </w:t>
      </w:r>
      <w:r w:rsidRPr="005566EF">
        <w:rPr>
          <w:rFonts w:eastAsia="Calibri"/>
          <w:color w:val="auto"/>
          <w:szCs w:val="22"/>
          <w:shd w:val="clear" w:color="auto" w:fill="FFFFFF"/>
          <w:lang w:eastAsia="en-US"/>
        </w:rPr>
        <w:t>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51D02825" w14:textId="77777777" w:rsidR="00AE2983" w:rsidRPr="00AE2983" w:rsidRDefault="00AE2983" w:rsidP="00AE2983">
      <w:pPr>
        <w:spacing w:line="259" w:lineRule="auto"/>
        <w:jc w:val="right"/>
        <w:rPr>
          <w:rFonts w:eastAsia="Calibri"/>
          <w:b/>
          <w:color w:val="auto"/>
          <w:szCs w:val="22"/>
          <w:lang w:eastAsia="en-US"/>
        </w:rPr>
      </w:pPr>
      <w:r w:rsidRPr="00AE2983">
        <w:rPr>
          <w:rFonts w:eastAsia="Calibri"/>
          <w:b/>
          <w:color w:val="auto"/>
          <w:szCs w:val="22"/>
          <w:lang w:eastAsia="en-US"/>
        </w:rPr>
        <w:lastRenderedPageBreak/>
        <w:t>Приложение 1 к Техническому заданию</w:t>
      </w:r>
    </w:p>
    <w:p w14:paraId="39A10436" w14:textId="77777777" w:rsidR="00AE2983" w:rsidRPr="00AE2983" w:rsidRDefault="00AE2983" w:rsidP="00AE2983">
      <w:pPr>
        <w:spacing w:line="259" w:lineRule="auto"/>
        <w:jc w:val="left"/>
        <w:rPr>
          <w:rFonts w:eastAsia="Calibri"/>
          <w:color w:val="auto"/>
          <w:szCs w:val="22"/>
          <w:lang w:eastAsia="en-US"/>
        </w:rPr>
      </w:pPr>
    </w:p>
    <w:p w14:paraId="712B4D40" w14:textId="77777777" w:rsidR="00AE2983" w:rsidRPr="00AE2983" w:rsidRDefault="00AE2983" w:rsidP="00AE2983">
      <w:pPr>
        <w:spacing w:line="259" w:lineRule="auto"/>
        <w:jc w:val="center"/>
        <w:rPr>
          <w:rFonts w:eastAsia="Calibri"/>
          <w:b/>
          <w:color w:val="auto"/>
          <w:szCs w:val="22"/>
          <w:lang w:eastAsia="en-US"/>
        </w:rPr>
      </w:pPr>
      <w:r w:rsidRPr="00AE2983">
        <w:rPr>
          <w:rFonts w:eastAsia="Calibri"/>
          <w:b/>
          <w:color w:val="auto"/>
          <w:szCs w:val="22"/>
          <w:lang w:eastAsia="en-US"/>
        </w:rPr>
        <w:t>Перечень объектов закупки</w:t>
      </w:r>
    </w:p>
    <w:p w14:paraId="253F94F3" w14:textId="77777777" w:rsidR="00AE2983" w:rsidRPr="00AE2983" w:rsidRDefault="00AE2983" w:rsidP="00AE2983">
      <w:pPr>
        <w:spacing w:line="259" w:lineRule="auto"/>
        <w:jc w:val="left"/>
        <w:rPr>
          <w:rFonts w:eastAsia="Calibri"/>
          <w:color w:val="auto"/>
          <w:sz w:val="20"/>
          <w:lang w:eastAsia="en-US"/>
        </w:rPr>
      </w:pPr>
    </w:p>
    <w:tbl>
      <w:tblPr>
        <w:tblStyle w:val="11"/>
        <w:tblW w:w="11057" w:type="dxa"/>
        <w:tblInd w:w="-289" w:type="dxa"/>
        <w:tblLayout w:type="fixed"/>
        <w:tblLook w:val="04A0" w:firstRow="1" w:lastRow="0" w:firstColumn="1" w:lastColumn="0" w:noHBand="0" w:noVBand="1"/>
      </w:tblPr>
      <w:tblGrid>
        <w:gridCol w:w="1685"/>
        <w:gridCol w:w="5187"/>
        <w:gridCol w:w="1463"/>
        <w:gridCol w:w="1630"/>
        <w:gridCol w:w="1092"/>
      </w:tblGrid>
      <w:tr w:rsidR="00AE2983" w:rsidRPr="00AE2983" w14:paraId="65724D43" w14:textId="77777777" w:rsidTr="007E510B">
        <w:tc>
          <w:tcPr>
            <w:tcW w:w="11057" w:type="dxa"/>
            <w:gridSpan w:val="5"/>
            <w:vAlign w:val="center"/>
          </w:tcPr>
          <w:p w14:paraId="1341FC22" w14:textId="77777777" w:rsidR="00AE2983" w:rsidRPr="00AE2983" w:rsidRDefault="00AE2983" w:rsidP="00AE2983">
            <w:pPr>
              <w:jc w:val="center"/>
              <w:rPr>
                <w:rFonts w:eastAsia="Calibri"/>
                <w:b/>
                <w:color w:val="auto"/>
                <w:lang w:eastAsia="en-US"/>
              </w:rPr>
            </w:pPr>
            <w:r w:rsidRPr="00AE2983">
              <w:rPr>
                <w:rFonts w:eastAsia="Calibri"/>
                <w:b/>
                <w:color w:val="auto"/>
                <w:lang w:eastAsia="en-US"/>
              </w:rPr>
              <w:t>УСЛУГИ ЧАСТНОЙ ОХРАНЫ (ВЫСТАВЛЕНИЕ ПОСТА ОХРАНЫ)</w:t>
            </w:r>
          </w:p>
        </w:tc>
      </w:tr>
      <w:tr w:rsidR="00AE2983" w:rsidRPr="00AE2983" w14:paraId="55D6B3BE" w14:textId="77777777" w:rsidTr="007E510B">
        <w:tc>
          <w:tcPr>
            <w:tcW w:w="11057" w:type="dxa"/>
            <w:gridSpan w:val="5"/>
          </w:tcPr>
          <w:p w14:paraId="6D0AE3EC" w14:textId="77777777" w:rsidR="00AE2983" w:rsidRPr="00AE2983" w:rsidRDefault="00AE2983" w:rsidP="00AE2983">
            <w:pPr>
              <w:jc w:val="center"/>
              <w:rPr>
                <w:rFonts w:eastAsia="Calibri"/>
                <w:b/>
                <w:color w:val="auto"/>
                <w:lang w:eastAsia="en-US"/>
              </w:rPr>
            </w:pPr>
            <w:r w:rsidRPr="00AE2983">
              <w:rPr>
                <w:rFonts w:eastAsia="Calibri"/>
                <w:b/>
                <w:color w:val="auto"/>
                <w:lang w:eastAsia="en-US"/>
              </w:rPr>
              <w:t>Услуги частной охраны (Выставление поста охраны)</w:t>
            </w:r>
          </w:p>
        </w:tc>
      </w:tr>
      <w:tr w:rsidR="00AE2983" w:rsidRPr="00AE2983" w14:paraId="11EDAFC0" w14:textId="77777777" w:rsidTr="007E510B">
        <w:tc>
          <w:tcPr>
            <w:tcW w:w="11057" w:type="dxa"/>
            <w:gridSpan w:val="5"/>
          </w:tcPr>
          <w:p w14:paraId="28BA6627" w14:textId="77777777" w:rsidR="00AE2983" w:rsidRPr="00AE2983" w:rsidRDefault="00AE2983" w:rsidP="00AE2983">
            <w:pPr>
              <w:jc w:val="left"/>
              <w:rPr>
                <w:rFonts w:eastAsia="Calibri"/>
                <w:color w:val="auto"/>
                <w:lang w:eastAsia="en-US"/>
              </w:rPr>
            </w:pPr>
            <w:r w:rsidRPr="00AE2983">
              <w:rPr>
                <w:rFonts w:eastAsia="Calibri"/>
                <w:color w:val="auto"/>
                <w:lang w:eastAsia="en-US"/>
              </w:rPr>
              <w:t>Обоснование дополнительных характеристик: -</w:t>
            </w:r>
          </w:p>
        </w:tc>
      </w:tr>
      <w:tr w:rsidR="00AE2983" w:rsidRPr="00AE2983" w14:paraId="1C8546BE" w14:textId="77777777" w:rsidTr="007E510B">
        <w:tc>
          <w:tcPr>
            <w:tcW w:w="1685" w:type="dxa"/>
            <w:vAlign w:val="center"/>
          </w:tcPr>
          <w:p w14:paraId="667C1A76" w14:textId="77777777" w:rsidR="00AE2983" w:rsidRPr="00AE2983" w:rsidRDefault="00AE2983" w:rsidP="00AE2983">
            <w:pPr>
              <w:jc w:val="center"/>
              <w:rPr>
                <w:rFonts w:eastAsia="Calibri"/>
                <w:color w:val="auto"/>
                <w:lang w:eastAsia="en-US"/>
              </w:rPr>
            </w:pPr>
            <w:r w:rsidRPr="00AE2983">
              <w:rPr>
                <w:rFonts w:eastAsia="Calibri"/>
                <w:color w:val="auto"/>
                <w:lang w:eastAsia="en-US"/>
              </w:rPr>
              <w:t>Адрес:</w:t>
            </w:r>
          </w:p>
        </w:tc>
        <w:tc>
          <w:tcPr>
            <w:tcW w:w="5187" w:type="dxa"/>
            <w:vAlign w:val="center"/>
          </w:tcPr>
          <w:p w14:paraId="4210062C" w14:textId="77777777" w:rsidR="00AE2983" w:rsidRPr="00AE2983" w:rsidRDefault="00AE2983" w:rsidP="00AE2983">
            <w:pPr>
              <w:jc w:val="center"/>
              <w:rPr>
                <w:rFonts w:eastAsia="Calibri"/>
                <w:color w:val="auto"/>
                <w:lang w:eastAsia="en-US"/>
              </w:rPr>
            </w:pPr>
            <w:r w:rsidRPr="00AE2983">
              <w:rPr>
                <w:rFonts w:eastAsia="Calibri"/>
                <w:color w:val="auto"/>
                <w:lang w:eastAsia="en-US"/>
              </w:rPr>
              <w:t>Характеристики:</w:t>
            </w:r>
          </w:p>
        </w:tc>
        <w:tc>
          <w:tcPr>
            <w:tcW w:w="1463" w:type="dxa"/>
            <w:vAlign w:val="center"/>
          </w:tcPr>
          <w:p w14:paraId="7BC98FA3" w14:textId="77777777" w:rsidR="00AE2983" w:rsidRPr="00AE2983" w:rsidRDefault="00AE2983" w:rsidP="00AE2983">
            <w:pPr>
              <w:jc w:val="center"/>
              <w:rPr>
                <w:rFonts w:eastAsia="Calibri"/>
                <w:color w:val="auto"/>
                <w:lang w:eastAsia="en-US"/>
              </w:rPr>
            </w:pPr>
            <w:r w:rsidRPr="00AE2983">
              <w:rPr>
                <w:rFonts w:eastAsia="Calibri"/>
                <w:color w:val="auto"/>
                <w:lang w:eastAsia="en-US"/>
              </w:rPr>
              <w:t>Дополнительные условия:</w:t>
            </w:r>
          </w:p>
        </w:tc>
        <w:tc>
          <w:tcPr>
            <w:tcW w:w="1630" w:type="dxa"/>
            <w:vAlign w:val="center"/>
          </w:tcPr>
          <w:p w14:paraId="7E984F41" w14:textId="77777777" w:rsidR="00AE2983" w:rsidRPr="00AE2983" w:rsidRDefault="00AE2983" w:rsidP="00AE2983">
            <w:pPr>
              <w:jc w:val="center"/>
              <w:rPr>
                <w:rFonts w:eastAsia="Calibri"/>
                <w:color w:val="auto"/>
                <w:lang w:eastAsia="en-US"/>
              </w:rPr>
            </w:pPr>
            <w:r w:rsidRPr="00AE2983">
              <w:rPr>
                <w:rFonts w:eastAsia="Calibri"/>
                <w:color w:val="auto"/>
                <w:lang w:eastAsia="en-US"/>
              </w:rPr>
              <w:t>Объем (Единица измерения)</w:t>
            </w:r>
          </w:p>
        </w:tc>
        <w:tc>
          <w:tcPr>
            <w:tcW w:w="1092" w:type="dxa"/>
            <w:vAlign w:val="center"/>
          </w:tcPr>
          <w:p w14:paraId="3425784F" w14:textId="77777777" w:rsidR="00AE2983" w:rsidRPr="00AE2983" w:rsidRDefault="00AE2983" w:rsidP="00AE2983">
            <w:pPr>
              <w:jc w:val="center"/>
              <w:rPr>
                <w:rFonts w:eastAsia="Calibri"/>
                <w:color w:val="auto"/>
                <w:lang w:eastAsia="en-US"/>
              </w:rPr>
            </w:pPr>
            <w:r w:rsidRPr="00AE2983">
              <w:rPr>
                <w:rFonts w:eastAsia="Calibri"/>
                <w:color w:val="auto"/>
                <w:lang w:eastAsia="en-US"/>
              </w:rPr>
              <w:t>Срок:</w:t>
            </w:r>
          </w:p>
        </w:tc>
      </w:tr>
      <w:tr w:rsidR="00C00898" w:rsidRPr="00AE2983" w14:paraId="082254EC" w14:textId="77777777" w:rsidTr="00D60558">
        <w:trPr>
          <w:trHeight w:val="8854"/>
        </w:trPr>
        <w:tc>
          <w:tcPr>
            <w:tcW w:w="1685" w:type="dxa"/>
          </w:tcPr>
          <w:p w14:paraId="3FF7AAE9" w14:textId="412AA5F2" w:rsidR="00C00898" w:rsidRPr="00AE2983" w:rsidRDefault="00C00898" w:rsidP="00AE2983">
            <w:pPr>
              <w:jc w:val="left"/>
              <w:rPr>
                <w:rFonts w:eastAsia="Calibri"/>
                <w:color w:val="auto"/>
                <w:lang w:eastAsia="en-US"/>
              </w:rPr>
            </w:pPr>
            <w:r w:rsidRPr="00AE2983">
              <w:rPr>
                <w:rFonts w:eastAsia="Calibri"/>
                <w:color w:val="auto"/>
                <w:lang w:eastAsia="en-US"/>
              </w:rPr>
              <w:t xml:space="preserve">Охранные услуги (г. </w:t>
            </w:r>
            <w:r w:rsidR="00657F3D" w:rsidRPr="00AE2983">
              <w:rPr>
                <w:rFonts w:eastAsia="Calibri"/>
                <w:color w:val="auto"/>
                <w:lang w:eastAsia="en-US"/>
              </w:rPr>
              <w:t>Новокузнецк ул.</w:t>
            </w:r>
            <w:r w:rsidRPr="00AE2983">
              <w:rPr>
                <w:rFonts w:eastAsia="Calibri"/>
                <w:color w:val="auto"/>
                <w:lang w:eastAsia="en-US"/>
              </w:rPr>
              <w:t xml:space="preserve"> Кутузова 84)</w:t>
            </w:r>
          </w:p>
          <w:p w14:paraId="1B6475DA" w14:textId="77777777" w:rsidR="00C00898" w:rsidRPr="00AE2983" w:rsidRDefault="00C00898" w:rsidP="00AE2983">
            <w:pPr>
              <w:jc w:val="left"/>
              <w:rPr>
                <w:rFonts w:eastAsia="Calibri"/>
                <w:color w:val="auto"/>
                <w:lang w:eastAsia="en-US"/>
              </w:rPr>
            </w:pPr>
          </w:p>
          <w:p w14:paraId="7809F16D" w14:textId="064E62CA" w:rsidR="00C00898" w:rsidRDefault="00C00898" w:rsidP="00AE2983">
            <w:pPr>
              <w:jc w:val="left"/>
              <w:rPr>
                <w:rFonts w:eastAsia="Calibri"/>
                <w:color w:val="auto"/>
                <w:szCs w:val="22"/>
                <w:lang w:eastAsia="en-US"/>
              </w:rPr>
            </w:pPr>
            <w:r w:rsidRPr="00AE2983">
              <w:rPr>
                <w:rFonts w:eastAsia="Calibri"/>
                <w:color w:val="auto"/>
                <w:szCs w:val="22"/>
                <w:lang w:eastAsia="en-US"/>
              </w:rPr>
              <w:t xml:space="preserve">Охранные услуги (г. </w:t>
            </w:r>
            <w:r w:rsidR="00657F3D" w:rsidRPr="00AE2983">
              <w:rPr>
                <w:rFonts w:eastAsia="Calibri"/>
                <w:color w:val="auto"/>
                <w:szCs w:val="22"/>
                <w:lang w:eastAsia="en-US"/>
              </w:rPr>
              <w:t>Новокузнецк ул.</w:t>
            </w:r>
            <w:r w:rsidRPr="00AE2983">
              <w:rPr>
                <w:rFonts w:eastAsia="Calibri"/>
                <w:color w:val="auto"/>
                <w:szCs w:val="22"/>
                <w:lang w:eastAsia="en-US"/>
              </w:rPr>
              <w:t xml:space="preserve"> Кутузова 82 помещение 2)</w:t>
            </w:r>
          </w:p>
          <w:p w14:paraId="343B2F15" w14:textId="6510D7C2" w:rsidR="00C00898" w:rsidRPr="00AE2983" w:rsidRDefault="00C00898" w:rsidP="00AE2983">
            <w:pPr>
              <w:jc w:val="left"/>
              <w:rPr>
                <w:rFonts w:eastAsia="Calibri"/>
                <w:color w:val="auto"/>
                <w:lang w:eastAsia="en-US"/>
              </w:rPr>
            </w:pPr>
          </w:p>
        </w:tc>
        <w:tc>
          <w:tcPr>
            <w:tcW w:w="5187" w:type="dxa"/>
          </w:tcPr>
          <w:p w14:paraId="5D8A19E2" w14:textId="77777777" w:rsidR="00C00898" w:rsidRPr="00AE2983" w:rsidRDefault="00C00898" w:rsidP="00AE2983">
            <w:pPr>
              <w:rPr>
                <w:rFonts w:eastAsia="Calibri"/>
                <w:color w:val="auto"/>
                <w:lang w:eastAsia="en-US"/>
              </w:rPr>
            </w:pPr>
            <w:r w:rsidRPr="00AE2983">
              <w:rPr>
                <w:rFonts w:eastAsia="Calibri"/>
                <w:color w:val="auto"/>
                <w:lang w:eastAsia="en-US"/>
              </w:rPr>
              <w:t>Вид услуги по охране: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160FEA77" w14:textId="77777777" w:rsidR="00C00898" w:rsidRPr="00AE2983" w:rsidRDefault="00C00898" w:rsidP="00AE2983">
            <w:pPr>
              <w:jc w:val="left"/>
              <w:rPr>
                <w:rFonts w:eastAsia="Calibri"/>
                <w:color w:val="auto"/>
                <w:lang w:eastAsia="en-US"/>
              </w:rPr>
            </w:pPr>
            <w:r w:rsidRPr="00AE2983">
              <w:rPr>
                <w:rFonts w:eastAsia="Calibri"/>
                <w:color w:val="auto"/>
                <w:lang w:eastAsia="en-US"/>
              </w:rPr>
              <w:t>График работы: суточный (24 часа).</w:t>
            </w:r>
          </w:p>
          <w:p w14:paraId="7BA29844" w14:textId="77777777" w:rsidR="00C00898" w:rsidRPr="00AE2983" w:rsidRDefault="00C00898" w:rsidP="00AE2983">
            <w:pPr>
              <w:jc w:val="left"/>
              <w:rPr>
                <w:rFonts w:eastAsia="Calibri"/>
                <w:color w:val="auto"/>
                <w:lang w:eastAsia="en-US"/>
              </w:rPr>
            </w:pPr>
            <w:r w:rsidRPr="00AE2983">
              <w:rPr>
                <w:rFonts w:eastAsia="Calibri"/>
                <w:color w:val="auto"/>
                <w:lang w:eastAsia="en-US"/>
              </w:rPr>
              <w:t>Использование мобильной группы: да.</w:t>
            </w:r>
          </w:p>
          <w:p w14:paraId="27B85C05" w14:textId="77777777" w:rsidR="00C00898" w:rsidRPr="00AE2983" w:rsidRDefault="00C00898" w:rsidP="00AE2983">
            <w:pPr>
              <w:jc w:val="left"/>
              <w:rPr>
                <w:rFonts w:eastAsia="Calibri"/>
                <w:color w:val="auto"/>
                <w:lang w:eastAsia="en-US"/>
              </w:rPr>
            </w:pPr>
            <w:r w:rsidRPr="00AE2983">
              <w:rPr>
                <w:rFonts w:eastAsia="Calibri"/>
                <w:color w:val="auto"/>
                <w:lang w:eastAsia="en-US"/>
              </w:rPr>
              <w:t>Использование служебной собаки: нет.</w:t>
            </w:r>
          </w:p>
          <w:p w14:paraId="66AEF445" w14:textId="77777777" w:rsidR="00C00898" w:rsidRPr="00AE2983" w:rsidRDefault="00C00898" w:rsidP="00AE2983">
            <w:pPr>
              <w:jc w:val="left"/>
              <w:rPr>
                <w:rFonts w:eastAsia="Calibri"/>
                <w:color w:val="auto"/>
                <w:lang w:eastAsia="en-US"/>
              </w:rPr>
            </w:pPr>
            <w:r w:rsidRPr="00AE2983">
              <w:rPr>
                <w:rFonts w:eastAsia="Calibri"/>
                <w:color w:val="auto"/>
                <w:lang w:eastAsia="en-US"/>
              </w:rPr>
              <w:t>Использование специальных средств: да.</w:t>
            </w:r>
          </w:p>
          <w:p w14:paraId="60DDEDB4" w14:textId="77777777" w:rsidR="00C00898" w:rsidRPr="00AE2983" w:rsidRDefault="00C00898" w:rsidP="00AE2983">
            <w:pPr>
              <w:jc w:val="left"/>
              <w:rPr>
                <w:rFonts w:eastAsia="Calibri"/>
                <w:color w:val="auto"/>
                <w:lang w:eastAsia="en-US"/>
              </w:rPr>
            </w:pPr>
            <w:r w:rsidRPr="00AE2983">
              <w:rPr>
                <w:rFonts w:eastAsia="Calibri"/>
                <w:color w:val="auto"/>
                <w:lang w:eastAsia="en-US"/>
              </w:rPr>
              <w:t>Наличие оружия у сотрудников мобильной группы: да.</w:t>
            </w:r>
          </w:p>
          <w:p w14:paraId="3CF50F26" w14:textId="77777777" w:rsidR="00C00898" w:rsidRPr="00AE2983" w:rsidRDefault="00C00898" w:rsidP="00AE2983">
            <w:pPr>
              <w:jc w:val="left"/>
              <w:rPr>
                <w:rFonts w:eastAsia="Calibri"/>
                <w:color w:val="auto"/>
                <w:lang w:eastAsia="en-US"/>
              </w:rPr>
            </w:pPr>
            <w:r w:rsidRPr="00AE2983">
              <w:rPr>
                <w:rFonts w:eastAsia="Calibri"/>
                <w:color w:val="auto"/>
                <w:lang w:eastAsia="en-US"/>
              </w:rPr>
              <w:t>Наличие оружия у сотрудников охраны: нет.</w:t>
            </w:r>
          </w:p>
          <w:p w14:paraId="2052E8D8" w14:textId="77777777" w:rsidR="00C00898" w:rsidRPr="00AE2983" w:rsidRDefault="00C00898" w:rsidP="00AE2983">
            <w:pPr>
              <w:jc w:val="left"/>
              <w:rPr>
                <w:rFonts w:eastAsia="Calibri"/>
                <w:color w:val="auto"/>
                <w:lang w:eastAsia="en-US"/>
              </w:rPr>
            </w:pPr>
            <w:r w:rsidRPr="00AE2983">
              <w:rPr>
                <w:rFonts w:eastAsia="Calibri"/>
                <w:color w:val="auto"/>
                <w:lang w:eastAsia="en-US"/>
              </w:rPr>
              <w:t>Обеспечение порядка и безопасности при проведении спортивных соревнований: нет.</w:t>
            </w:r>
          </w:p>
          <w:p w14:paraId="27BB5740" w14:textId="77777777" w:rsidR="00C00898" w:rsidRPr="00AE2983" w:rsidRDefault="00C00898" w:rsidP="00AE2983">
            <w:pPr>
              <w:jc w:val="left"/>
              <w:rPr>
                <w:rFonts w:eastAsia="Calibri"/>
                <w:color w:val="auto"/>
                <w:lang w:eastAsia="en-US"/>
              </w:rPr>
            </w:pPr>
            <w:r w:rsidRPr="00AE2983">
              <w:rPr>
                <w:rFonts w:eastAsia="Calibri"/>
                <w:color w:val="auto"/>
                <w:lang w:eastAsia="en-US"/>
              </w:rPr>
              <w:t>Периодичность: ежедневно.</w:t>
            </w:r>
          </w:p>
          <w:p w14:paraId="590EEF3E" w14:textId="77777777" w:rsidR="00C00898" w:rsidRPr="00AE2983" w:rsidRDefault="00C00898" w:rsidP="00AE2983">
            <w:pPr>
              <w:jc w:val="left"/>
              <w:rPr>
                <w:rFonts w:eastAsia="Calibri"/>
                <w:color w:val="auto"/>
                <w:lang w:eastAsia="en-US"/>
              </w:rPr>
            </w:pPr>
            <w:r w:rsidRPr="00AE2983">
              <w:rPr>
                <w:rFonts w:eastAsia="Calibri"/>
                <w:color w:val="auto"/>
                <w:lang w:eastAsia="en-US"/>
              </w:rPr>
              <w:t>Принадлежность технических средств охраны: исполнителя.</w:t>
            </w:r>
          </w:p>
          <w:p w14:paraId="2CFCF1D2" w14:textId="77777777" w:rsidR="00C00898" w:rsidRPr="00AE2983" w:rsidRDefault="00C00898" w:rsidP="00AE2983">
            <w:pPr>
              <w:jc w:val="left"/>
              <w:rPr>
                <w:rFonts w:eastAsia="Calibri"/>
                <w:color w:val="auto"/>
                <w:lang w:eastAsia="en-US"/>
              </w:rPr>
            </w:pPr>
            <w:r w:rsidRPr="00AE2983">
              <w:rPr>
                <w:rFonts w:eastAsia="Calibri"/>
                <w:color w:val="auto"/>
                <w:lang w:eastAsia="en-US"/>
              </w:rPr>
              <w:t>Соблюдение требований по работе со сведениями, составляющими государственную тайну: нет.</w:t>
            </w:r>
          </w:p>
          <w:p w14:paraId="7ED5C606" w14:textId="77777777" w:rsidR="00C00898" w:rsidRPr="00AE2983" w:rsidRDefault="00C00898" w:rsidP="00AE2983">
            <w:pPr>
              <w:jc w:val="left"/>
              <w:rPr>
                <w:rFonts w:eastAsia="Calibri"/>
                <w:color w:val="auto"/>
                <w:lang w:eastAsia="en-US"/>
              </w:rPr>
            </w:pPr>
            <w:r w:rsidRPr="00AE2983">
              <w:rPr>
                <w:rFonts w:eastAsia="Calibri"/>
                <w:color w:val="auto"/>
                <w:lang w:eastAsia="en-US"/>
              </w:rPr>
              <w:t>Технические средства охраны на объекте: средства видеонаблюдения; технические средства охранно-пожарной сигнализации; технические средства охранной сигнализации; средства инженерно-технической защиты и контроля доступа.</w:t>
            </w:r>
          </w:p>
        </w:tc>
        <w:tc>
          <w:tcPr>
            <w:tcW w:w="1463" w:type="dxa"/>
          </w:tcPr>
          <w:p w14:paraId="6A1AD1FB" w14:textId="77777777" w:rsidR="00C00898" w:rsidRPr="00AE2983" w:rsidRDefault="00C00898" w:rsidP="00AE2983">
            <w:pPr>
              <w:jc w:val="left"/>
              <w:rPr>
                <w:rFonts w:eastAsia="Calibri"/>
                <w:color w:val="auto"/>
                <w:lang w:eastAsia="en-US"/>
              </w:rPr>
            </w:pPr>
          </w:p>
        </w:tc>
        <w:tc>
          <w:tcPr>
            <w:tcW w:w="1630" w:type="dxa"/>
          </w:tcPr>
          <w:p w14:paraId="21F6897D" w14:textId="77777777" w:rsidR="00C00898" w:rsidRPr="00C00898" w:rsidRDefault="00C00898" w:rsidP="00AE2983">
            <w:pPr>
              <w:jc w:val="center"/>
              <w:rPr>
                <w:rFonts w:eastAsia="Calibri"/>
                <w:color w:val="auto"/>
                <w:lang w:val="en-US" w:eastAsia="en-US"/>
              </w:rPr>
            </w:pPr>
            <w:r>
              <w:rPr>
                <w:rFonts w:eastAsia="Calibri"/>
                <w:color w:val="auto"/>
                <w:lang w:val="en-US" w:eastAsia="en-US"/>
              </w:rPr>
              <w:t>Чел/час</w:t>
            </w:r>
          </w:p>
        </w:tc>
        <w:tc>
          <w:tcPr>
            <w:tcW w:w="1092" w:type="dxa"/>
          </w:tcPr>
          <w:p w14:paraId="0A054B31" w14:textId="016E6E01" w:rsidR="00C00898" w:rsidRPr="005566EF" w:rsidRDefault="001E06EE" w:rsidP="00F411CE">
            <w:pPr>
              <w:jc w:val="center"/>
              <w:rPr>
                <w:rFonts w:eastAsia="Calibri"/>
                <w:color w:val="auto"/>
                <w:lang w:eastAsia="en-US"/>
              </w:rPr>
            </w:pPr>
            <w:r>
              <w:rPr>
                <w:rFonts w:eastAsia="Calibri"/>
                <w:color w:val="auto"/>
                <w:lang w:eastAsia="en-US"/>
              </w:rPr>
              <w:t>672</w:t>
            </w:r>
          </w:p>
        </w:tc>
      </w:tr>
    </w:tbl>
    <w:p w14:paraId="2820851A" w14:textId="77777777" w:rsidR="00AE2983" w:rsidRPr="00AE2983" w:rsidRDefault="00AE2983" w:rsidP="00AE2983">
      <w:pPr>
        <w:spacing w:after="160" w:line="259" w:lineRule="auto"/>
        <w:jc w:val="left"/>
        <w:rPr>
          <w:rFonts w:eastAsia="Calibri"/>
          <w:b/>
          <w:color w:val="auto"/>
          <w:szCs w:val="22"/>
          <w:lang w:eastAsia="en-US"/>
        </w:rPr>
      </w:pPr>
      <w:r w:rsidRPr="00AE2983">
        <w:rPr>
          <w:rFonts w:eastAsia="Calibri"/>
          <w:b/>
          <w:color w:val="auto"/>
          <w:szCs w:val="22"/>
          <w:lang w:eastAsia="en-US"/>
        </w:rPr>
        <w:br w:type="page"/>
      </w:r>
    </w:p>
    <w:p w14:paraId="029F0619" w14:textId="77777777" w:rsidR="00AE2983" w:rsidRPr="00AE2983" w:rsidRDefault="00AE2983" w:rsidP="00AE2983">
      <w:pPr>
        <w:spacing w:line="259" w:lineRule="auto"/>
        <w:jc w:val="right"/>
        <w:rPr>
          <w:rFonts w:eastAsia="Calibri"/>
          <w:color w:val="auto"/>
          <w:szCs w:val="22"/>
          <w:lang w:eastAsia="en-US"/>
        </w:rPr>
      </w:pPr>
      <w:r w:rsidRPr="00AE2983">
        <w:rPr>
          <w:rFonts w:eastAsia="Calibri"/>
          <w:b/>
          <w:color w:val="auto"/>
          <w:szCs w:val="22"/>
          <w:lang w:eastAsia="en-US"/>
        </w:rPr>
        <w:lastRenderedPageBreak/>
        <w:t>Приложение 2 к Техническому заданию</w:t>
      </w:r>
    </w:p>
    <w:p w14:paraId="29B9A3C8" w14:textId="77777777" w:rsidR="00AE2983" w:rsidRPr="00AE2983" w:rsidRDefault="00AE2983" w:rsidP="00AE2983">
      <w:pPr>
        <w:spacing w:line="259" w:lineRule="auto"/>
        <w:jc w:val="left"/>
        <w:rPr>
          <w:rFonts w:eastAsia="Calibri"/>
          <w:color w:val="auto"/>
          <w:szCs w:val="22"/>
          <w:lang w:eastAsia="en-US"/>
        </w:rPr>
      </w:pPr>
    </w:p>
    <w:p w14:paraId="51CCFA10" w14:textId="77777777" w:rsidR="00AE2983" w:rsidRPr="00AE2983" w:rsidRDefault="00AE2983" w:rsidP="00AE2983">
      <w:pPr>
        <w:spacing w:line="259" w:lineRule="auto"/>
        <w:jc w:val="center"/>
        <w:rPr>
          <w:rFonts w:eastAsia="Calibri"/>
          <w:b/>
          <w:color w:val="auto"/>
          <w:szCs w:val="22"/>
          <w:lang w:eastAsia="en-US"/>
        </w:rPr>
      </w:pPr>
      <w:r w:rsidRPr="00AE2983">
        <w:rPr>
          <w:rFonts w:eastAsia="Calibri"/>
          <w:b/>
          <w:color w:val="auto"/>
          <w:szCs w:val="22"/>
          <w:lang w:eastAsia="en-US"/>
        </w:rPr>
        <w:t>Адресный перечень</w:t>
      </w:r>
    </w:p>
    <w:p w14:paraId="3FA21074" w14:textId="77777777" w:rsidR="00AE2983" w:rsidRPr="00AE2983" w:rsidRDefault="00AE2983" w:rsidP="00AE2983">
      <w:pPr>
        <w:spacing w:line="259" w:lineRule="auto"/>
        <w:jc w:val="left"/>
        <w:rPr>
          <w:rFonts w:eastAsia="Calibri"/>
          <w:color w:val="auto"/>
          <w:sz w:val="20"/>
          <w:lang w:eastAsia="en-US"/>
        </w:rPr>
      </w:pPr>
    </w:p>
    <w:tbl>
      <w:tblPr>
        <w:tblStyle w:val="11"/>
        <w:tblW w:w="11057" w:type="dxa"/>
        <w:tblInd w:w="-289" w:type="dxa"/>
        <w:tblLook w:val="04A0" w:firstRow="1" w:lastRow="0" w:firstColumn="1" w:lastColumn="0" w:noHBand="0" w:noVBand="1"/>
      </w:tblPr>
      <w:tblGrid>
        <w:gridCol w:w="1624"/>
        <w:gridCol w:w="1689"/>
        <w:gridCol w:w="1396"/>
        <w:gridCol w:w="4415"/>
        <w:gridCol w:w="1933"/>
      </w:tblGrid>
      <w:tr w:rsidR="00AE2983" w:rsidRPr="00AE2983" w14:paraId="1F756F16" w14:textId="77777777" w:rsidTr="006E05C9">
        <w:tc>
          <w:tcPr>
            <w:tcW w:w="1624" w:type="dxa"/>
            <w:vAlign w:val="center"/>
          </w:tcPr>
          <w:p w14:paraId="475E0769" w14:textId="77777777" w:rsidR="00AE2983" w:rsidRPr="00AE2983" w:rsidRDefault="00AE2983" w:rsidP="00AE2983">
            <w:pPr>
              <w:jc w:val="center"/>
              <w:rPr>
                <w:rFonts w:eastAsia="Calibri"/>
                <w:b/>
                <w:color w:val="auto"/>
                <w:lang w:eastAsia="en-US"/>
              </w:rPr>
            </w:pPr>
            <w:r w:rsidRPr="00AE2983">
              <w:rPr>
                <w:rFonts w:eastAsia="Calibri"/>
                <w:b/>
                <w:color w:val="auto"/>
                <w:lang w:eastAsia="en-US"/>
              </w:rPr>
              <w:t>Адрес</w:t>
            </w:r>
          </w:p>
        </w:tc>
        <w:tc>
          <w:tcPr>
            <w:tcW w:w="1689" w:type="dxa"/>
            <w:vAlign w:val="center"/>
          </w:tcPr>
          <w:p w14:paraId="7D4F15BE" w14:textId="77777777" w:rsidR="00AE2983" w:rsidRPr="00AE2983" w:rsidRDefault="00AE2983" w:rsidP="00AE2983">
            <w:pPr>
              <w:jc w:val="center"/>
              <w:rPr>
                <w:rFonts w:eastAsia="Calibri"/>
                <w:b/>
                <w:color w:val="auto"/>
                <w:lang w:eastAsia="en-US"/>
              </w:rPr>
            </w:pPr>
            <w:r w:rsidRPr="00AE2983">
              <w:rPr>
                <w:rFonts w:eastAsia="Calibri"/>
                <w:b/>
                <w:color w:val="auto"/>
                <w:lang w:eastAsia="en-US"/>
              </w:rPr>
              <w:t>Наименование СПГЗ</w:t>
            </w:r>
          </w:p>
        </w:tc>
        <w:tc>
          <w:tcPr>
            <w:tcW w:w="1396" w:type="dxa"/>
            <w:vAlign w:val="center"/>
          </w:tcPr>
          <w:p w14:paraId="5E02089E" w14:textId="77777777" w:rsidR="00AE2983" w:rsidRPr="00AE2983" w:rsidRDefault="00AE2983" w:rsidP="00AE2983">
            <w:pPr>
              <w:jc w:val="center"/>
              <w:rPr>
                <w:rFonts w:eastAsia="Calibri"/>
                <w:b/>
                <w:color w:val="auto"/>
                <w:lang w:eastAsia="en-US"/>
              </w:rPr>
            </w:pPr>
            <w:r w:rsidRPr="00AE2983">
              <w:rPr>
                <w:rFonts w:eastAsia="Calibri"/>
                <w:b/>
                <w:color w:val="auto"/>
                <w:lang w:eastAsia="en-US"/>
              </w:rPr>
              <w:t>Объем (Единица измерения)</w:t>
            </w:r>
          </w:p>
        </w:tc>
        <w:tc>
          <w:tcPr>
            <w:tcW w:w="4415" w:type="dxa"/>
            <w:vAlign w:val="center"/>
          </w:tcPr>
          <w:p w14:paraId="0F117323" w14:textId="77777777" w:rsidR="00AE2983" w:rsidRPr="00AE2983" w:rsidRDefault="00AE2983" w:rsidP="00AE2983">
            <w:pPr>
              <w:jc w:val="center"/>
              <w:rPr>
                <w:rFonts w:eastAsia="Calibri"/>
                <w:b/>
                <w:color w:val="auto"/>
                <w:lang w:eastAsia="en-US"/>
              </w:rPr>
            </w:pPr>
            <w:r w:rsidRPr="00AE2983">
              <w:rPr>
                <w:rFonts w:eastAsia="Calibri"/>
                <w:b/>
                <w:color w:val="auto"/>
                <w:lang w:eastAsia="en-US"/>
              </w:rPr>
              <w:t>Характеристики</w:t>
            </w:r>
          </w:p>
        </w:tc>
        <w:tc>
          <w:tcPr>
            <w:tcW w:w="1933" w:type="dxa"/>
            <w:vAlign w:val="center"/>
          </w:tcPr>
          <w:p w14:paraId="2B7AC21C" w14:textId="77777777" w:rsidR="00AE2983" w:rsidRPr="00AE2983" w:rsidRDefault="00AE2983" w:rsidP="00AE2983">
            <w:pPr>
              <w:jc w:val="center"/>
              <w:rPr>
                <w:rFonts w:eastAsia="Calibri"/>
                <w:b/>
                <w:color w:val="auto"/>
                <w:lang w:eastAsia="en-US"/>
              </w:rPr>
            </w:pPr>
            <w:r w:rsidRPr="00AE2983">
              <w:rPr>
                <w:rFonts w:eastAsia="Calibri"/>
                <w:b/>
                <w:color w:val="auto"/>
                <w:lang w:eastAsia="en-US"/>
              </w:rPr>
              <w:t>Дополнительные условия</w:t>
            </w:r>
          </w:p>
        </w:tc>
      </w:tr>
      <w:tr w:rsidR="006E05C9" w:rsidRPr="00AE2983" w14:paraId="4DCEF5BF" w14:textId="77777777" w:rsidTr="006E05C9">
        <w:tc>
          <w:tcPr>
            <w:tcW w:w="1624" w:type="dxa"/>
            <w:vMerge w:val="restart"/>
          </w:tcPr>
          <w:p w14:paraId="77335A55" w14:textId="20D4C342" w:rsidR="006E05C9" w:rsidRPr="006E05C9" w:rsidRDefault="006E05C9" w:rsidP="006E05C9">
            <w:pPr>
              <w:jc w:val="left"/>
              <w:rPr>
                <w:rFonts w:eastAsia="Calibri"/>
                <w:color w:val="auto"/>
                <w:lang w:eastAsia="en-US"/>
              </w:rPr>
            </w:pPr>
            <w:r w:rsidRPr="006E05C9">
              <w:rPr>
                <w:rFonts w:eastAsia="Calibri"/>
                <w:color w:val="auto"/>
                <w:lang w:eastAsia="en-US"/>
              </w:rPr>
              <w:t xml:space="preserve">Охранные услуги (г. </w:t>
            </w:r>
            <w:r w:rsidR="00657F3D" w:rsidRPr="006E05C9">
              <w:rPr>
                <w:rFonts w:eastAsia="Calibri"/>
                <w:color w:val="auto"/>
                <w:lang w:eastAsia="en-US"/>
              </w:rPr>
              <w:t>Новокузнецк ул.</w:t>
            </w:r>
            <w:r w:rsidRPr="006E05C9">
              <w:rPr>
                <w:rFonts w:eastAsia="Calibri"/>
                <w:color w:val="auto"/>
                <w:lang w:eastAsia="en-US"/>
              </w:rPr>
              <w:t xml:space="preserve"> Кутузова 84)</w:t>
            </w:r>
          </w:p>
          <w:p w14:paraId="081D69B1" w14:textId="77777777" w:rsidR="006E05C9" w:rsidRPr="00F411CE" w:rsidRDefault="006E05C9" w:rsidP="006E05C9">
            <w:pPr>
              <w:jc w:val="left"/>
              <w:rPr>
                <w:rFonts w:eastAsia="Calibri"/>
                <w:color w:val="auto"/>
                <w:sz w:val="6"/>
                <w:szCs w:val="4"/>
                <w:lang w:eastAsia="en-US"/>
              </w:rPr>
            </w:pPr>
          </w:p>
          <w:p w14:paraId="6B6C53AF" w14:textId="26733649" w:rsidR="006E05C9" w:rsidRDefault="006E05C9" w:rsidP="006E05C9">
            <w:pPr>
              <w:jc w:val="left"/>
              <w:rPr>
                <w:rFonts w:eastAsia="Calibri"/>
                <w:color w:val="auto"/>
                <w:lang w:eastAsia="en-US"/>
              </w:rPr>
            </w:pPr>
            <w:r w:rsidRPr="006E05C9">
              <w:rPr>
                <w:rFonts w:eastAsia="Calibri"/>
                <w:color w:val="auto"/>
                <w:lang w:eastAsia="en-US"/>
              </w:rPr>
              <w:t xml:space="preserve">Охранные услуги (г. </w:t>
            </w:r>
            <w:r w:rsidR="00657F3D" w:rsidRPr="006E05C9">
              <w:rPr>
                <w:rFonts w:eastAsia="Calibri"/>
                <w:color w:val="auto"/>
                <w:lang w:eastAsia="en-US"/>
              </w:rPr>
              <w:t>Новокузнецк ул.</w:t>
            </w:r>
            <w:r w:rsidRPr="006E05C9">
              <w:rPr>
                <w:rFonts w:eastAsia="Calibri"/>
                <w:color w:val="auto"/>
                <w:lang w:eastAsia="en-US"/>
              </w:rPr>
              <w:t xml:space="preserve"> Кутузова 82 помещение 2)</w:t>
            </w:r>
          </w:p>
          <w:p w14:paraId="35D35D1B" w14:textId="77777777" w:rsidR="006E05C9" w:rsidRDefault="006E05C9" w:rsidP="006E05C9">
            <w:pPr>
              <w:jc w:val="left"/>
              <w:rPr>
                <w:rFonts w:eastAsia="Calibri"/>
                <w:color w:val="auto"/>
                <w:lang w:eastAsia="en-US"/>
              </w:rPr>
            </w:pPr>
          </w:p>
          <w:p w14:paraId="2342EF39" w14:textId="77777777" w:rsidR="006E05C9" w:rsidRPr="00AE2983" w:rsidRDefault="006E05C9" w:rsidP="00F411CE">
            <w:pPr>
              <w:jc w:val="left"/>
              <w:rPr>
                <w:rFonts w:eastAsia="Calibri"/>
                <w:color w:val="auto"/>
                <w:lang w:eastAsia="en-US"/>
              </w:rPr>
            </w:pPr>
          </w:p>
        </w:tc>
        <w:tc>
          <w:tcPr>
            <w:tcW w:w="1689" w:type="dxa"/>
            <w:tcBorders>
              <w:bottom w:val="single" w:sz="4" w:space="0" w:color="auto"/>
            </w:tcBorders>
          </w:tcPr>
          <w:p w14:paraId="59E01155" w14:textId="77777777" w:rsidR="006E05C9" w:rsidRPr="00AE2983" w:rsidRDefault="006E05C9" w:rsidP="006E05C9">
            <w:pPr>
              <w:jc w:val="left"/>
              <w:rPr>
                <w:rFonts w:eastAsia="Calibri"/>
                <w:color w:val="auto"/>
                <w:lang w:eastAsia="en-US"/>
              </w:rPr>
            </w:pPr>
            <w:r w:rsidRPr="00AE2983">
              <w:rPr>
                <w:rFonts w:eastAsia="Calibri"/>
                <w:color w:val="auto"/>
                <w:lang w:eastAsia="en-US"/>
              </w:rPr>
              <w:t>Услуги Частной охраны (Выставление поста охраны)</w:t>
            </w:r>
          </w:p>
        </w:tc>
        <w:tc>
          <w:tcPr>
            <w:tcW w:w="1396" w:type="dxa"/>
          </w:tcPr>
          <w:p w14:paraId="0405C97E" w14:textId="77777777" w:rsidR="006E05C9" w:rsidRPr="00AE2983" w:rsidRDefault="006E05C9" w:rsidP="006E05C9">
            <w:pPr>
              <w:jc w:val="center"/>
              <w:rPr>
                <w:rFonts w:eastAsia="Calibri"/>
                <w:color w:val="auto"/>
                <w:lang w:eastAsia="en-US"/>
              </w:rPr>
            </w:pPr>
          </w:p>
          <w:p w14:paraId="6D0F918E" w14:textId="77777777" w:rsidR="006E05C9" w:rsidRPr="00AE2983" w:rsidRDefault="006E05C9" w:rsidP="006E05C9">
            <w:pPr>
              <w:jc w:val="center"/>
              <w:rPr>
                <w:rFonts w:eastAsia="Calibri"/>
                <w:color w:val="auto"/>
                <w:lang w:eastAsia="en-US"/>
              </w:rPr>
            </w:pPr>
            <w:r w:rsidRPr="00AE2983">
              <w:rPr>
                <w:rFonts w:eastAsia="Calibri"/>
                <w:color w:val="auto"/>
                <w:lang w:eastAsia="en-US"/>
              </w:rPr>
              <w:t>(Человеко-час)</w:t>
            </w:r>
          </w:p>
        </w:tc>
        <w:tc>
          <w:tcPr>
            <w:tcW w:w="4415" w:type="dxa"/>
            <w:vMerge w:val="restart"/>
          </w:tcPr>
          <w:p w14:paraId="094FE9ED" w14:textId="77777777" w:rsidR="006E05C9" w:rsidRPr="00AE2983" w:rsidRDefault="006E05C9" w:rsidP="006E05C9">
            <w:pPr>
              <w:rPr>
                <w:rFonts w:eastAsia="Calibri"/>
                <w:color w:val="auto"/>
                <w:lang w:eastAsia="en-US"/>
              </w:rPr>
            </w:pPr>
            <w:r w:rsidRPr="00AE2983">
              <w:rPr>
                <w:rFonts w:eastAsia="Calibri"/>
                <w:color w:val="auto"/>
                <w:lang w:eastAsia="en-US"/>
              </w:rPr>
              <w:t>Вид услуги по охране: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59CDEDF5" w14:textId="77777777" w:rsidR="006E05C9" w:rsidRPr="00AE2983" w:rsidRDefault="006E05C9" w:rsidP="006E05C9">
            <w:pPr>
              <w:jc w:val="left"/>
              <w:rPr>
                <w:rFonts w:eastAsia="Calibri"/>
                <w:color w:val="auto"/>
                <w:lang w:eastAsia="en-US"/>
              </w:rPr>
            </w:pPr>
            <w:r w:rsidRPr="00AE2983">
              <w:rPr>
                <w:rFonts w:eastAsia="Calibri"/>
                <w:color w:val="auto"/>
                <w:lang w:eastAsia="en-US"/>
              </w:rPr>
              <w:t>График работы: суточный (24 часа).</w:t>
            </w:r>
          </w:p>
          <w:p w14:paraId="4C2EA712" w14:textId="77777777" w:rsidR="006E05C9" w:rsidRPr="00AE2983" w:rsidRDefault="006E05C9" w:rsidP="006E05C9">
            <w:pPr>
              <w:jc w:val="left"/>
              <w:rPr>
                <w:rFonts w:eastAsia="Calibri"/>
                <w:color w:val="auto"/>
                <w:lang w:eastAsia="en-US"/>
              </w:rPr>
            </w:pPr>
            <w:r w:rsidRPr="00AE2983">
              <w:rPr>
                <w:rFonts w:eastAsia="Calibri"/>
                <w:color w:val="auto"/>
                <w:lang w:eastAsia="en-US"/>
              </w:rPr>
              <w:t>Использование мобильной группы: да.</w:t>
            </w:r>
          </w:p>
          <w:p w14:paraId="34CC39ED" w14:textId="77777777" w:rsidR="006E05C9" w:rsidRPr="00AE2983" w:rsidRDefault="006E05C9" w:rsidP="006E05C9">
            <w:pPr>
              <w:jc w:val="left"/>
              <w:rPr>
                <w:rFonts w:eastAsia="Calibri"/>
                <w:color w:val="auto"/>
                <w:lang w:eastAsia="en-US"/>
              </w:rPr>
            </w:pPr>
            <w:r w:rsidRPr="00AE2983">
              <w:rPr>
                <w:rFonts w:eastAsia="Calibri"/>
                <w:color w:val="auto"/>
                <w:lang w:eastAsia="en-US"/>
              </w:rPr>
              <w:t>Использование служебной собаки: нет.</w:t>
            </w:r>
          </w:p>
          <w:p w14:paraId="19D71184" w14:textId="77777777" w:rsidR="006E05C9" w:rsidRPr="00AE2983" w:rsidRDefault="006E05C9" w:rsidP="006E05C9">
            <w:pPr>
              <w:jc w:val="left"/>
              <w:rPr>
                <w:rFonts w:eastAsia="Calibri"/>
                <w:color w:val="auto"/>
                <w:lang w:eastAsia="en-US"/>
              </w:rPr>
            </w:pPr>
            <w:r w:rsidRPr="00AE2983">
              <w:rPr>
                <w:rFonts w:eastAsia="Calibri"/>
                <w:color w:val="auto"/>
                <w:lang w:eastAsia="en-US"/>
              </w:rPr>
              <w:t>Использование специальных средств: да.</w:t>
            </w:r>
          </w:p>
          <w:p w14:paraId="6AC7B550" w14:textId="77777777" w:rsidR="006E05C9" w:rsidRPr="00AE2983" w:rsidRDefault="006E05C9" w:rsidP="006E05C9">
            <w:pPr>
              <w:jc w:val="left"/>
              <w:rPr>
                <w:rFonts w:eastAsia="Calibri"/>
                <w:color w:val="auto"/>
                <w:lang w:eastAsia="en-US"/>
              </w:rPr>
            </w:pPr>
            <w:r w:rsidRPr="00AE2983">
              <w:rPr>
                <w:rFonts w:eastAsia="Calibri"/>
                <w:color w:val="auto"/>
                <w:lang w:eastAsia="en-US"/>
              </w:rPr>
              <w:t>Наличие оружия у сотрудников мобильной группы: да.</w:t>
            </w:r>
          </w:p>
          <w:p w14:paraId="0A83BF64" w14:textId="77777777" w:rsidR="006E05C9" w:rsidRPr="00AE2983" w:rsidRDefault="006E05C9" w:rsidP="006E05C9">
            <w:pPr>
              <w:jc w:val="left"/>
              <w:rPr>
                <w:rFonts w:eastAsia="Calibri"/>
                <w:color w:val="auto"/>
                <w:lang w:eastAsia="en-US"/>
              </w:rPr>
            </w:pPr>
            <w:r w:rsidRPr="00AE2983">
              <w:rPr>
                <w:rFonts w:eastAsia="Calibri"/>
                <w:color w:val="auto"/>
                <w:lang w:eastAsia="en-US"/>
              </w:rPr>
              <w:t>Наличие оружия у сотрудников охраны: нет.</w:t>
            </w:r>
          </w:p>
          <w:p w14:paraId="7B522695" w14:textId="77777777" w:rsidR="006E05C9" w:rsidRPr="00AE2983" w:rsidRDefault="006E05C9" w:rsidP="006E05C9">
            <w:pPr>
              <w:jc w:val="left"/>
              <w:rPr>
                <w:rFonts w:eastAsia="Calibri"/>
                <w:color w:val="auto"/>
                <w:lang w:eastAsia="en-US"/>
              </w:rPr>
            </w:pPr>
            <w:r w:rsidRPr="00AE2983">
              <w:rPr>
                <w:rFonts w:eastAsia="Calibri"/>
                <w:color w:val="auto"/>
                <w:lang w:eastAsia="en-US"/>
              </w:rPr>
              <w:t>Обеспечение порядка и безопасности при проведении спортивных соревнований: нет.</w:t>
            </w:r>
          </w:p>
          <w:p w14:paraId="199F185E" w14:textId="77777777" w:rsidR="006E05C9" w:rsidRPr="00AE2983" w:rsidRDefault="006E05C9" w:rsidP="006E05C9">
            <w:pPr>
              <w:jc w:val="left"/>
              <w:rPr>
                <w:rFonts w:eastAsia="Calibri"/>
                <w:color w:val="auto"/>
                <w:lang w:eastAsia="en-US"/>
              </w:rPr>
            </w:pPr>
            <w:r w:rsidRPr="00AE2983">
              <w:rPr>
                <w:rFonts w:eastAsia="Calibri"/>
                <w:color w:val="auto"/>
                <w:lang w:eastAsia="en-US"/>
              </w:rPr>
              <w:t>Периодичность: ежедневно.</w:t>
            </w:r>
          </w:p>
          <w:p w14:paraId="077699E8" w14:textId="77777777" w:rsidR="006E05C9" w:rsidRPr="00AE2983" w:rsidRDefault="006E05C9" w:rsidP="006E05C9">
            <w:pPr>
              <w:jc w:val="left"/>
              <w:rPr>
                <w:rFonts w:eastAsia="Calibri"/>
                <w:color w:val="auto"/>
                <w:lang w:eastAsia="en-US"/>
              </w:rPr>
            </w:pPr>
            <w:r w:rsidRPr="00AE2983">
              <w:rPr>
                <w:rFonts w:eastAsia="Calibri"/>
                <w:color w:val="auto"/>
                <w:lang w:eastAsia="en-US"/>
              </w:rPr>
              <w:t xml:space="preserve">Принадлежность технических средств охраны: исполнителя. </w:t>
            </w:r>
          </w:p>
          <w:p w14:paraId="6BFAFEE5" w14:textId="77777777" w:rsidR="006E05C9" w:rsidRPr="00AE2983" w:rsidRDefault="006E05C9" w:rsidP="006E05C9">
            <w:pPr>
              <w:jc w:val="left"/>
              <w:rPr>
                <w:rFonts w:eastAsia="Calibri"/>
                <w:color w:val="auto"/>
                <w:lang w:eastAsia="en-US"/>
              </w:rPr>
            </w:pPr>
            <w:r w:rsidRPr="00AE2983">
              <w:rPr>
                <w:rFonts w:eastAsia="Calibri"/>
                <w:color w:val="auto"/>
                <w:lang w:eastAsia="en-US"/>
              </w:rPr>
              <w:t>Соблюдение требований по работе со сведениями, составляющими государственную тайну: нет.</w:t>
            </w:r>
          </w:p>
          <w:p w14:paraId="17117814" w14:textId="77777777" w:rsidR="006E05C9" w:rsidRPr="00AE2983" w:rsidRDefault="006E05C9" w:rsidP="006E05C9">
            <w:pPr>
              <w:jc w:val="left"/>
              <w:rPr>
                <w:rFonts w:eastAsia="Calibri"/>
                <w:color w:val="auto"/>
                <w:lang w:eastAsia="en-US"/>
              </w:rPr>
            </w:pPr>
            <w:r w:rsidRPr="00AE2983">
              <w:rPr>
                <w:rFonts w:eastAsia="Calibri"/>
                <w:color w:val="auto"/>
                <w:lang w:eastAsia="en-US"/>
              </w:rPr>
              <w:t>Технические средства охраны на объекте: средства видеонаблюдения; технические средства охранно-пожарной сигнализации; технические средства охранной сигнализации; средства инженерно-технической защиты и контроля доступа.</w:t>
            </w:r>
          </w:p>
        </w:tc>
        <w:tc>
          <w:tcPr>
            <w:tcW w:w="1933" w:type="dxa"/>
            <w:vMerge w:val="restart"/>
          </w:tcPr>
          <w:p w14:paraId="14384580" w14:textId="77777777" w:rsidR="006E05C9" w:rsidRPr="00AE2983" w:rsidRDefault="006E05C9" w:rsidP="006E05C9">
            <w:pPr>
              <w:jc w:val="left"/>
              <w:rPr>
                <w:rFonts w:eastAsia="Calibri"/>
                <w:color w:val="auto"/>
                <w:lang w:eastAsia="en-US"/>
              </w:rPr>
            </w:pPr>
          </w:p>
        </w:tc>
      </w:tr>
      <w:tr w:rsidR="006E05C9" w:rsidRPr="00AE2983" w14:paraId="79294037" w14:textId="77777777" w:rsidTr="002848BA">
        <w:trPr>
          <w:trHeight w:val="1699"/>
        </w:trPr>
        <w:tc>
          <w:tcPr>
            <w:tcW w:w="1624" w:type="dxa"/>
            <w:vMerge/>
          </w:tcPr>
          <w:p w14:paraId="17B68DB6" w14:textId="77777777" w:rsidR="006E05C9" w:rsidRPr="00AE2983" w:rsidRDefault="006E05C9" w:rsidP="006E05C9">
            <w:pPr>
              <w:jc w:val="left"/>
              <w:rPr>
                <w:rFonts w:eastAsia="Calibri"/>
                <w:color w:val="auto"/>
                <w:lang w:eastAsia="en-US"/>
              </w:rPr>
            </w:pPr>
          </w:p>
        </w:tc>
        <w:tc>
          <w:tcPr>
            <w:tcW w:w="1689" w:type="dxa"/>
            <w:tcBorders>
              <w:top w:val="single" w:sz="4" w:space="0" w:color="auto"/>
              <w:bottom w:val="single" w:sz="4" w:space="0" w:color="auto"/>
            </w:tcBorders>
          </w:tcPr>
          <w:p w14:paraId="5167331E" w14:textId="77777777" w:rsidR="006E05C9" w:rsidRPr="00AE2983" w:rsidRDefault="006E05C9" w:rsidP="006E05C9">
            <w:pPr>
              <w:jc w:val="left"/>
              <w:rPr>
                <w:rFonts w:eastAsia="Calibri"/>
                <w:color w:val="auto"/>
                <w:lang w:eastAsia="en-US"/>
              </w:rPr>
            </w:pPr>
            <w:r w:rsidRPr="00AE2983">
              <w:rPr>
                <w:rFonts w:eastAsia="Calibri"/>
                <w:color w:val="auto"/>
                <w:lang w:eastAsia="en-US"/>
              </w:rPr>
              <w:t>Услуги Частной охраны (Выставление поста охраны)</w:t>
            </w:r>
          </w:p>
        </w:tc>
        <w:tc>
          <w:tcPr>
            <w:tcW w:w="1396" w:type="dxa"/>
          </w:tcPr>
          <w:p w14:paraId="7F20E1FB" w14:textId="77777777" w:rsidR="006E05C9" w:rsidRPr="00AE2983" w:rsidRDefault="006E05C9" w:rsidP="006E05C9">
            <w:pPr>
              <w:jc w:val="center"/>
              <w:rPr>
                <w:rFonts w:eastAsia="Calibri"/>
                <w:color w:val="auto"/>
                <w:lang w:eastAsia="en-US"/>
              </w:rPr>
            </w:pPr>
          </w:p>
          <w:p w14:paraId="2B8A6374" w14:textId="77777777" w:rsidR="006E05C9" w:rsidRPr="00AE2983" w:rsidRDefault="006E05C9" w:rsidP="006E05C9">
            <w:pPr>
              <w:jc w:val="center"/>
              <w:rPr>
                <w:rFonts w:eastAsia="Calibri"/>
                <w:color w:val="auto"/>
                <w:lang w:eastAsia="en-US"/>
              </w:rPr>
            </w:pPr>
            <w:r w:rsidRPr="00AE2983">
              <w:rPr>
                <w:rFonts w:eastAsia="Calibri"/>
                <w:color w:val="auto"/>
                <w:lang w:eastAsia="en-US"/>
              </w:rPr>
              <w:t>(Человеко-час)</w:t>
            </w:r>
          </w:p>
        </w:tc>
        <w:tc>
          <w:tcPr>
            <w:tcW w:w="4415" w:type="dxa"/>
            <w:vMerge/>
          </w:tcPr>
          <w:p w14:paraId="771629FC" w14:textId="77777777" w:rsidR="006E05C9" w:rsidRPr="00AE2983" w:rsidRDefault="006E05C9" w:rsidP="006E05C9">
            <w:pPr>
              <w:jc w:val="left"/>
              <w:rPr>
                <w:rFonts w:eastAsia="Calibri"/>
                <w:color w:val="auto"/>
                <w:lang w:eastAsia="en-US"/>
              </w:rPr>
            </w:pPr>
          </w:p>
        </w:tc>
        <w:tc>
          <w:tcPr>
            <w:tcW w:w="1933" w:type="dxa"/>
            <w:vMerge/>
          </w:tcPr>
          <w:p w14:paraId="2855A860" w14:textId="77777777" w:rsidR="006E05C9" w:rsidRPr="00AE2983" w:rsidRDefault="006E05C9" w:rsidP="006E05C9">
            <w:pPr>
              <w:jc w:val="left"/>
              <w:rPr>
                <w:rFonts w:eastAsia="Calibri"/>
                <w:color w:val="auto"/>
                <w:lang w:eastAsia="en-US"/>
              </w:rPr>
            </w:pPr>
          </w:p>
        </w:tc>
      </w:tr>
      <w:tr w:rsidR="006E05C9" w:rsidRPr="00AE2983" w14:paraId="20B3E75F" w14:textId="77777777" w:rsidTr="002848BA">
        <w:trPr>
          <w:trHeight w:val="3794"/>
        </w:trPr>
        <w:tc>
          <w:tcPr>
            <w:tcW w:w="1624" w:type="dxa"/>
            <w:vMerge/>
          </w:tcPr>
          <w:p w14:paraId="3E9179EA" w14:textId="77777777" w:rsidR="006E05C9" w:rsidRPr="00AE2983" w:rsidRDefault="006E05C9" w:rsidP="006E05C9">
            <w:pPr>
              <w:jc w:val="left"/>
              <w:rPr>
                <w:rFonts w:eastAsia="Calibri"/>
                <w:color w:val="auto"/>
                <w:lang w:eastAsia="en-US"/>
              </w:rPr>
            </w:pPr>
          </w:p>
        </w:tc>
        <w:tc>
          <w:tcPr>
            <w:tcW w:w="1689" w:type="dxa"/>
            <w:tcBorders>
              <w:top w:val="single" w:sz="4" w:space="0" w:color="auto"/>
              <w:bottom w:val="single" w:sz="4" w:space="0" w:color="auto"/>
            </w:tcBorders>
          </w:tcPr>
          <w:p w14:paraId="6DFECA44" w14:textId="0CE84D64" w:rsidR="006E05C9" w:rsidRPr="00A568C7" w:rsidRDefault="006E05C9" w:rsidP="006E05C9"/>
        </w:tc>
        <w:tc>
          <w:tcPr>
            <w:tcW w:w="1396" w:type="dxa"/>
          </w:tcPr>
          <w:p w14:paraId="62A27EBF" w14:textId="58ECBBAA" w:rsidR="006E05C9" w:rsidRPr="00A568C7" w:rsidRDefault="006E05C9" w:rsidP="006E05C9"/>
        </w:tc>
        <w:tc>
          <w:tcPr>
            <w:tcW w:w="4415" w:type="dxa"/>
            <w:vMerge/>
          </w:tcPr>
          <w:p w14:paraId="0EE562E5" w14:textId="77777777" w:rsidR="006E05C9" w:rsidRPr="00AE2983" w:rsidRDefault="006E05C9" w:rsidP="006E05C9">
            <w:pPr>
              <w:jc w:val="left"/>
              <w:rPr>
                <w:rFonts w:eastAsia="Calibri"/>
                <w:color w:val="auto"/>
                <w:lang w:eastAsia="en-US"/>
              </w:rPr>
            </w:pPr>
          </w:p>
        </w:tc>
        <w:tc>
          <w:tcPr>
            <w:tcW w:w="1933" w:type="dxa"/>
            <w:vMerge/>
          </w:tcPr>
          <w:p w14:paraId="110FA830" w14:textId="77777777" w:rsidR="006E05C9" w:rsidRPr="00AE2983" w:rsidRDefault="006E05C9" w:rsidP="006E05C9">
            <w:pPr>
              <w:jc w:val="left"/>
              <w:rPr>
                <w:rFonts w:eastAsia="Calibri"/>
                <w:color w:val="auto"/>
                <w:lang w:eastAsia="en-US"/>
              </w:rPr>
            </w:pPr>
          </w:p>
        </w:tc>
      </w:tr>
    </w:tbl>
    <w:p w14:paraId="30BFE840" w14:textId="77777777" w:rsidR="00AE2983" w:rsidRPr="00AE2983" w:rsidRDefault="00AE2983" w:rsidP="00AE2983">
      <w:pPr>
        <w:spacing w:line="259" w:lineRule="auto"/>
        <w:jc w:val="left"/>
        <w:rPr>
          <w:rFonts w:eastAsia="Calibri"/>
          <w:color w:val="auto"/>
          <w:sz w:val="20"/>
          <w:lang w:eastAsia="en-US"/>
        </w:rPr>
      </w:pPr>
    </w:p>
    <w:p w14:paraId="4D3DB6B1" w14:textId="77777777" w:rsidR="00AE2983" w:rsidRPr="00AE2983" w:rsidRDefault="00AE2983" w:rsidP="00AE2983">
      <w:pPr>
        <w:spacing w:after="160" w:line="259" w:lineRule="auto"/>
        <w:jc w:val="left"/>
        <w:rPr>
          <w:rFonts w:eastAsia="Calibri"/>
          <w:color w:val="auto"/>
          <w:sz w:val="20"/>
          <w:lang w:eastAsia="en-US"/>
        </w:rPr>
      </w:pPr>
      <w:r w:rsidRPr="00AE2983">
        <w:rPr>
          <w:rFonts w:eastAsia="Calibri"/>
          <w:color w:val="auto"/>
          <w:sz w:val="20"/>
          <w:lang w:eastAsia="en-US"/>
        </w:rPr>
        <w:br w:type="page"/>
      </w:r>
    </w:p>
    <w:p w14:paraId="53967D2A" w14:textId="77777777" w:rsidR="00AE2983" w:rsidRPr="00AE2983" w:rsidRDefault="00AE2983" w:rsidP="00AE2983">
      <w:pPr>
        <w:spacing w:line="259" w:lineRule="auto"/>
        <w:jc w:val="left"/>
        <w:rPr>
          <w:rFonts w:eastAsia="Calibri"/>
          <w:color w:val="auto"/>
          <w:szCs w:val="22"/>
          <w:lang w:eastAsia="en-US"/>
        </w:rPr>
      </w:pPr>
    </w:p>
    <w:p w14:paraId="4F4C9E6E" w14:textId="77777777" w:rsidR="00AE2983" w:rsidRPr="00AE2983" w:rsidRDefault="00AE2983" w:rsidP="00AE2983">
      <w:pPr>
        <w:spacing w:line="259" w:lineRule="auto"/>
        <w:jc w:val="right"/>
        <w:rPr>
          <w:rFonts w:eastAsia="Calibri"/>
          <w:color w:val="auto"/>
          <w:szCs w:val="22"/>
          <w:lang w:eastAsia="en-US"/>
        </w:rPr>
      </w:pPr>
      <w:r w:rsidRPr="00AE2983">
        <w:rPr>
          <w:rFonts w:eastAsia="Calibri"/>
          <w:b/>
          <w:color w:val="auto"/>
          <w:szCs w:val="22"/>
          <w:lang w:eastAsia="en-US"/>
        </w:rPr>
        <w:t>Приложение 3 к Техническому заданию</w:t>
      </w:r>
    </w:p>
    <w:p w14:paraId="4966CA90" w14:textId="77777777" w:rsidR="00AE2983" w:rsidRPr="00AE2983" w:rsidRDefault="00AE2983" w:rsidP="00AE2983">
      <w:pPr>
        <w:spacing w:line="259" w:lineRule="auto"/>
        <w:jc w:val="left"/>
        <w:rPr>
          <w:rFonts w:eastAsia="Calibri"/>
          <w:color w:val="auto"/>
          <w:szCs w:val="22"/>
          <w:lang w:eastAsia="en-US"/>
        </w:rPr>
      </w:pPr>
    </w:p>
    <w:p w14:paraId="0775BFAC" w14:textId="77777777" w:rsidR="005566EF" w:rsidRPr="005566EF" w:rsidRDefault="005566EF" w:rsidP="005566EF">
      <w:pPr>
        <w:shd w:val="clear" w:color="auto" w:fill="FFFFFF"/>
        <w:suppressAutoHyphens/>
        <w:spacing w:line="259" w:lineRule="auto"/>
        <w:jc w:val="center"/>
        <w:rPr>
          <w:rFonts w:eastAsia="Calibri"/>
          <w:color w:val="auto"/>
          <w:szCs w:val="22"/>
          <w:lang w:eastAsia="en-US"/>
        </w:rPr>
      </w:pPr>
      <w:r w:rsidRPr="005566EF">
        <w:rPr>
          <w:rFonts w:eastAsia="Calibri"/>
          <w:b/>
          <w:color w:val="auto"/>
          <w:szCs w:val="22"/>
          <w:lang w:eastAsia="en-US"/>
        </w:rPr>
        <w:t>Перечень документов,</w:t>
      </w:r>
    </w:p>
    <w:p w14:paraId="4B46D64B" w14:textId="77777777" w:rsidR="005566EF" w:rsidRPr="005566EF" w:rsidRDefault="005566EF" w:rsidP="005566EF">
      <w:pPr>
        <w:shd w:val="clear" w:color="auto" w:fill="FFFFFF"/>
        <w:suppressAutoHyphens/>
        <w:spacing w:line="259" w:lineRule="auto"/>
        <w:jc w:val="center"/>
        <w:rPr>
          <w:rFonts w:eastAsia="Calibri"/>
          <w:color w:val="auto"/>
          <w:szCs w:val="22"/>
          <w:lang w:eastAsia="en-US"/>
        </w:rPr>
      </w:pPr>
      <w:r w:rsidRPr="005566EF">
        <w:rPr>
          <w:rFonts w:eastAsia="Calibri"/>
          <w:b/>
          <w:color w:val="auto"/>
          <w:szCs w:val="22"/>
          <w:lang w:eastAsia="en-US"/>
        </w:rPr>
        <w:t>которые должны находиться на объекте охраны</w:t>
      </w:r>
    </w:p>
    <w:p w14:paraId="7797C68C" w14:textId="77777777" w:rsidR="005566EF" w:rsidRPr="005566EF" w:rsidRDefault="005566EF" w:rsidP="005566EF">
      <w:pPr>
        <w:shd w:val="clear" w:color="auto" w:fill="FFFFFF"/>
        <w:suppressAutoHyphens/>
        <w:spacing w:line="259" w:lineRule="auto"/>
        <w:jc w:val="left"/>
        <w:rPr>
          <w:rFonts w:eastAsia="Calibri"/>
          <w:color w:val="auto"/>
          <w:szCs w:val="22"/>
          <w:lang w:eastAsia="en-US"/>
        </w:rPr>
      </w:pPr>
    </w:p>
    <w:p w14:paraId="14A8D7C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u w:val="single"/>
          <w:lang w:eastAsia="en-US"/>
        </w:rPr>
        <w:t>1 Наблюдательное дело</w:t>
      </w:r>
    </w:p>
    <w:p w14:paraId="2C69DA5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1.1 Лицензия на осуществление частной охранной деятельности с указанием разрешенных видов охранных услуг (копия).</w:t>
      </w:r>
    </w:p>
    <w:p w14:paraId="73EACDB1"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1.2 Уведомления органа, выдавшего лицензию на осуществление частной охранной деятельности и территориального органа федерального органа исполнительной власти, уполномоченного в сфере частной охранной деятельности по месту охраны имущества (объекта) о начале оказания охранных услуг (принятии объекта под охрану) (копия или иной документ подтверждающий факт уведомления).</w:t>
      </w:r>
    </w:p>
    <w:p w14:paraId="11E1EA14"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1.3 Контракт (договор) на оказание охранных услуг с приложениями (копия).</w:t>
      </w:r>
    </w:p>
    <w:p w14:paraId="22DDAE99"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1.4 Список номеров телефонов экстренных оперативных и коммунальных служб района (города).</w:t>
      </w:r>
    </w:p>
    <w:p w14:paraId="2D7FF94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1.5 План-схема охраны объекта (копия).</w:t>
      </w:r>
    </w:p>
    <w:p w14:paraId="218BD10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1.6 Образцы форменной одежды для сотрудников охраны (на бумажном носителе).</w:t>
      </w:r>
    </w:p>
    <w:p w14:paraId="0BDE82B0"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1.7 График дежурств охранников на объекте (оригинал).</w:t>
      </w:r>
    </w:p>
    <w:p w14:paraId="7248538E"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1.8 Должностная инструкция частного охранника на объекте охраны (копия, заверенная Исполнителем).</w:t>
      </w:r>
    </w:p>
    <w:p w14:paraId="5BBA6293" w14:textId="77777777" w:rsidR="005566EF" w:rsidRPr="005566EF" w:rsidRDefault="005566EF" w:rsidP="005566EF">
      <w:pPr>
        <w:shd w:val="clear" w:color="auto" w:fill="FFFFFF"/>
        <w:suppressAutoHyphens/>
        <w:spacing w:line="259" w:lineRule="auto"/>
        <w:rPr>
          <w:rFonts w:eastAsia="Calibri"/>
          <w:color w:val="auto"/>
          <w:szCs w:val="22"/>
          <w:lang w:eastAsia="en-US"/>
        </w:rPr>
      </w:pPr>
    </w:p>
    <w:p w14:paraId="18648223"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u w:val="single"/>
          <w:lang w:eastAsia="en-US"/>
        </w:rPr>
        <w:t>2 Служебная документация</w:t>
      </w:r>
    </w:p>
    <w:p w14:paraId="62E13F4C"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 Опись имущества охранной организации (Исполнителя).</w:t>
      </w:r>
    </w:p>
    <w:p w14:paraId="7646247E"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2.2 Опись имущества Заказчика, переданного охранной организации (Исполнителю) во временное пользование, подписанная представителями Заказчика (Получателя услуг) и Исполнителя.</w:t>
      </w:r>
    </w:p>
    <w:p w14:paraId="7BF2E676"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2.3 Инструкция (инструкции) по правилам пользования техническими средствами охраны, установленными на объекте охраны.</w:t>
      </w:r>
    </w:p>
    <w:p w14:paraId="30804444"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2.4 Таблица позывных частной охранной организации при радиообмене на объекте (при наличии радиостанций).</w:t>
      </w:r>
    </w:p>
    <w:p w14:paraId="43C7A0DF"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2.5 Книга приема и выдачи специальных средств (при оказании охранных услуг с использованием специальных средств).</w:t>
      </w:r>
    </w:p>
    <w:p w14:paraId="5C735F61"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2.6 Журнал учета мероприятий по контролю.</w:t>
      </w:r>
    </w:p>
    <w:p w14:paraId="511EFA4F"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2.7 Книга приема и сдачи дежурства.</w:t>
      </w:r>
    </w:p>
    <w:p w14:paraId="2C757C05"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2.8 Книга приема и выдачи радиостанций (при наличии радиостанций).</w:t>
      </w:r>
    </w:p>
    <w:p w14:paraId="3223A50F"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2.9 Книга учета проверок качества несения службы.</w:t>
      </w:r>
    </w:p>
    <w:p w14:paraId="1C7FF0B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2.10 Рабочий журнал объекта охраны.</w:t>
      </w:r>
    </w:p>
    <w:p w14:paraId="734356A7"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2.11 Книга регистрации посетителей и автотранспорта.</w:t>
      </w:r>
    </w:p>
    <w:p w14:paraId="79603642"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2.12 Журнал учета результатов обхода (осмотра) объекта охраны (помещений, территории).</w:t>
      </w:r>
    </w:p>
    <w:p w14:paraId="7B0E69E6"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2.13 Книга проверки работоспособности технических средств охраны.</w:t>
      </w:r>
    </w:p>
    <w:p w14:paraId="73019A5B" w14:textId="77777777" w:rsidR="005566EF" w:rsidRPr="005566EF" w:rsidRDefault="005566EF" w:rsidP="005566EF">
      <w:pPr>
        <w:shd w:val="clear" w:color="auto" w:fill="FFFFFF"/>
        <w:suppressAutoHyphens/>
        <w:spacing w:line="259" w:lineRule="auto"/>
        <w:rPr>
          <w:rFonts w:eastAsia="Calibri"/>
          <w:color w:val="auto"/>
          <w:szCs w:val="22"/>
          <w:lang w:eastAsia="en-US"/>
        </w:rPr>
      </w:pPr>
    </w:p>
    <w:p w14:paraId="1F8B945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u w:val="single"/>
          <w:lang w:eastAsia="en-US"/>
        </w:rPr>
        <w:t>3 Документы, предоставляемые Заказчиком:</w:t>
      </w:r>
    </w:p>
    <w:p w14:paraId="48C77EA3"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3.1 Копии заверенных Заказчиком документов, подтверждающих его право владения или пользования имуществом, подлежащим охране.</w:t>
      </w:r>
    </w:p>
    <w:p w14:paraId="28521EAA"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3.2 Положение (инструкция) об организации внутриобъектового и пропускного режимов на объекте охраны, утвержденная Заказчиком (копия).</w:t>
      </w:r>
    </w:p>
    <w:p w14:paraId="716F255D"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xml:space="preserve">3.2.1. Положение должно включать в себя следующие разделы: </w:t>
      </w:r>
    </w:p>
    <w:p w14:paraId="4FF9572C"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"Общие положения" (содержат ссылки на нормативные акты, в соответствии с требованиями которых разрабатывают Положение, цели и область распространения его требований, а также должности руководителей, на которых возложены организация и контроль за исполнением требований Положения);</w:t>
      </w:r>
      <w:r w:rsidRPr="005566EF">
        <w:rPr>
          <w:rFonts w:eastAsia="Calibri"/>
          <w:color w:val="auto"/>
          <w:szCs w:val="22"/>
          <w:shd w:val="clear" w:color="auto" w:fill="FFFF00"/>
          <w:lang w:eastAsia="en-US"/>
        </w:rPr>
        <w:t xml:space="preserve"> </w:t>
      </w:r>
    </w:p>
    <w:p w14:paraId="2B920C86"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"Порядок пропуска (прохода) в здания и на территорию учащихся (воспитанников), сотрудников и иных посетителей";</w:t>
      </w:r>
      <w:r w:rsidRPr="005566EF">
        <w:rPr>
          <w:rFonts w:eastAsia="Calibri"/>
          <w:color w:val="auto"/>
          <w:szCs w:val="22"/>
          <w:shd w:val="clear" w:color="auto" w:fill="FFFF00"/>
          <w:lang w:eastAsia="en-US"/>
        </w:rPr>
        <w:t xml:space="preserve"> </w:t>
      </w:r>
    </w:p>
    <w:p w14:paraId="1CF74CD8"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xml:space="preserve">- "Порядок и правила соблюдения внутриобъектового режима"; </w:t>
      </w:r>
    </w:p>
    <w:p w14:paraId="564BBDFA"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"Порядок допуска на территорию транспортных средств" (в котором обязательно следует указать порядок допуска аварийных бригад, машин скорой помощи и иных экстренных оперативных служб);</w:t>
      </w:r>
      <w:r w:rsidRPr="005566EF">
        <w:rPr>
          <w:rFonts w:eastAsia="Calibri"/>
          <w:color w:val="auto"/>
          <w:szCs w:val="22"/>
          <w:shd w:val="clear" w:color="auto" w:fill="FFFF00"/>
          <w:lang w:eastAsia="en-US"/>
        </w:rPr>
        <w:t xml:space="preserve"> </w:t>
      </w:r>
    </w:p>
    <w:p w14:paraId="32C412E9"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 "Порядок вноса (выноса), ввоза (вывоза) материальных ценностей".</w:t>
      </w:r>
    </w:p>
    <w:p w14:paraId="27164E7C"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shd w:val="clear" w:color="auto" w:fill="FFFFFF"/>
          <w:lang w:eastAsia="en-US"/>
        </w:rPr>
        <w:t>Отдельными разделами определяют порядок и правила производства ремонтно-строительных работ и особенности осуществления пропускного режима в периоды их производства, а также в каникулярные периоды и периоды отмены учебных занятий (образовательного процесса).</w:t>
      </w:r>
      <w:r w:rsidRPr="005566EF">
        <w:rPr>
          <w:rFonts w:eastAsia="Calibri"/>
          <w:color w:val="auto"/>
          <w:szCs w:val="22"/>
          <w:shd w:val="clear" w:color="auto" w:fill="FFFF00"/>
          <w:lang w:eastAsia="en-US"/>
        </w:rPr>
        <w:t xml:space="preserve"> </w:t>
      </w:r>
    </w:p>
    <w:p w14:paraId="1DCDBCB9" w14:textId="77777777" w:rsidR="005566EF" w:rsidRPr="005566EF" w:rsidRDefault="005566EF" w:rsidP="005566EF">
      <w:pPr>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lastRenderedPageBreak/>
        <w:t>3.2.2 Списки лиц, которым разрешен беспрепятственный вход на объект охраны.</w:t>
      </w:r>
    </w:p>
    <w:p w14:paraId="78CDB83B" w14:textId="77777777" w:rsidR="005566EF" w:rsidRPr="005566EF" w:rsidRDefault="005566EF" w:rsidP="005566EF">
      <w:pPr>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3.3.3 Образцы пропусков на вход (выход) лиц, въезд (выезд) транспортных средств, материальных пропусков на внос (ввоз), вынос (вывоз) имущества на объект охраны (с объекта охраны) и подписей ответственных лиц.</w:t>
      </w:r>
    </w:p>
    <w:p w14:paraId="0721A407" w14:textId="77777777" w:rsidR="005566EF" w:rsidRPr="005566EF" w:rsidRDefault="005566EF" w:rsidP="005566EF">
      <w:pPr>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3.2.4 Образцы заявок для оформления пропусков на объект охраны.</w:t>
      </w:r>
    </w:p>
    <w:p w14:paraId="309E45EF" w14:textId="77777777" w:rsidR="005566EF" w:rsidRPr="005566EF" w:rsidRDefault="005566EF" w:rsidP="005566EF">
      <w:pPr>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3.2.5 Перечень запрещенных к проносу (ввозу) на территорию образовательной организации предметов, веществ и устройств, который должен быть утвержден руководителем образовательной организации и размещен при входе в образовательную организацию в месте, доступном для обозрения.</w:t>
      </w:r>
      <w:r w:rsidRPr="005566EF">
        <w:rPr>
          <w:rFonts w:eastAsia="Calibri"/>
          <w:color w:val="auto"/>
          <w:szCs w:val="22"/>
          <w:shd w:val="clear" w:color="auto" w:fill="FFFF00"/>
          <w:lang w:eastAsia="en-US"/>
        </w:rPr>
        <w:t xml:space="preserve"> </w:t>
      </w:r>
    </w:p>
    <w:p w14:paraId="42EDADCD" w14:textId="77777777" w:rsidR="005566EF" w:rsidRPr="005566EF" w:rsidRDefault="005566EF" w:rsidP="005566EF">
      <w:pPr>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3.2.6 Список лиц, имеющих право разрешения пропуска посетителей и автотранспорта на территорию объекта охраны.</w:t>
      </w:r>
    </w:p>
    <w:p w14:paraId="3331725B" w14:textId="77777777" w:rsidR="005566EF" w:rsidRPr="005566EF" w:rsidRDefault="005566EF" w:rsidP="005566EF">
      <w:pPr>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3.2.7 Список лиц, ответственных за сдачу под охрану и вскрытие помещений объекта охраны.</w:t>
      </w:r>
    </w:p>
    <w:p w14:paraId="0AFCE195" w14:textId="77777777" w:rsidR="005566EF" w:rsidRPr="005566EF" w:rsidRDefault="005566EF" w:rsidP="005566EF">
      <w:pPr>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3.2.8 Списки телефонов организаций-арендаторов (при наличии).</w:t>
      </w:r>
    </w:p>
    <w:p w14:paraId="2266C069" w14:textId="77777777" w:rsidR="005566EF" w:rsidRPr="005566EF" w:rsidRDefault="005566EF" w:rsidP="005566EF">
      <w:pPr>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3.2.9 Списки автомобилей с указанием их регистрационных знаков (номеров), которым разрешен въезд на объект.</w:t>
      </w:r>
    </w:p>
    <w:p w14:paraId="5AF04739"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3.2.10 Список номеров телефонов экстренных оперативных и коммунальных служб района (города).</w:t>
      </w:r>
    </w:p>
    <w:p w14:paraId="4EE92FB2"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3.2.11 Правила внутреннего распорядка.</w:t>
      </w:r>
    </w:p>
    <w:p w14:paraId="62D79F45"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3.2.12 Расписание учебных занятий (распорядок дня).</w:t>
      </w:r>
    </w:p>
    <w:p w14:paraId="05061195"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3.2.13 График работы дежурных администраторов.</w:t>
      </w:r>
    </w:p>
    <w:p w14:paraId="54DD29BD"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3.2.14 Список должностных лиц, имеющих право на допуск посетителей.</w:t>
      </w:r>
    </w:p>
    <w:p w14:paraId="439722BC"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3.2.14 Список должностных лиц и сотрудников, имеющих право круглосуточного посещения образовательной организации.</w:t>
      </w:r>
    </w:p>
    <w:p w14:paraId="181C4F6E"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3.2.15 Расписание занятий кружков (секций).</w:t>
      </w:r>
    </w:p>
    <w:p w14:paraId="111FED3B"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3.2.16 Списки занимающихся в кружках (секциях).</w:t>
      </w:r>
    </w:p>
    <w:p w14:paraId="10DCA1BD"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3.2.17 Список служебных помещений, подлежащих опечатыванию и сдаче под охрану.</w:t>
      </w:r>
    </w:p>
    <w:p w14:paraId="7B359710"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3.2.18 Инструкция по пожарной безопасности.</w:t>
      </w:r>
    </w:p>
    <w:p w14:paraId="51F144FC"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3.2.19 Инструкция о порядке действий в чрезвычайных ситуациях.</w:t>
      </w:r>
    </w:p>
    <w:p w14:paraId="2FF06146"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3.2.20 Инструкция о порядке сдачи и вскрытия помещений, сдаваемых под охрану.</w:t>
      </w:r>
    </w:p>
    <w:p w14:paraId="33D07938"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3.2.21 Инструкция о порядке сдачи материальных ценностей, сдаваемых под охрану.</w:t>
      </w:r>
    </w:p>
    <w:p w14:paraId="5FC73B6C"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3.2.22 Инструкция о порядке уборки помещений, сдаваемых под охрану.</w:t>
      </w:r>
    </w:p>
    <w:p w14:paraId="793F9584" w14:textId="77777777" w:rsidR="005566EF" w:rsidRPr="005566EF" w:rsidRDefault="005566EF" w:rsidP="005566EF">
      <w:pPr>
        <w:shd w:val="clear" w:color="auto" w:fill="FFFFFF"/>
        <w:suppressAutoHyphens/>
        <w:spacing w:line="259" w:lineRule="auto"/>
        <w:rPr>
          <w:rFonts w:eastAsia="Calibri"/>
          <w:color w:val="auto"/>
          <w:szCs w:val="22"/>
          <w:shd w:val="clear" w:color="auto" w:fill="FFFF00"/>
          <w:lang w:eastAsia="en-US"/>
        </w:rPr>
      </w:pPr>
      <w:r w:rsidRPr="005566EF">
        <w:rPr>
          <w:rFonts w:eastAsia="Calibri"/>
          <w:color w:val="auto"/>
          <w:szCs w:val="22"/>
          <w:lang w:eastAsia="en-US"/>
        </w:rPr>
        <w:t>3.2.23 Порядок актуализации сведений (обмена информации), подаваемых образовательной организацией частной охранной организации для надлежащего выполнения договора на оказание охранных услуг.</w:t>
      </w:r>
      <w:r w:rsidRPr="005566EF">
        <w:rPr>
          <w:rFonts w:eastAsia="Calibri"/>
          <w:color w:val="auto"/>
          <w:szCs w:val="22"/>
          <w:shd w:val="clear" w:color="auto" w:fill="FFFF00"/>
          <w:lang w:eastAsia="en-US"/>
        </w:rPr>
        <w:t xml:space="preserve"> </w:t>
      </w:r>
    </w:p>
    <w:p w14:paraId="1757EFC0"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3.2.24 Договор, заключенный Заказчиком и территориальным подразделением ФГКУ УВО ВНГ России по Кемеровской области - Кузбассу на оказание охранных услуг путем реагирования мобильными нарядами вневедомственной охраны войск национальной гвардии на поступающие с объекта охраны «тревожные» сообщения (копия) (при наличии договора).</w:t>
      </w:r>
    </w:p>
    <w:p w14:paraId="239569E6"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3.2.25 Договор, заключенный Заказчиком и обслуживающей организацией на техническое обслуживание комплекса технических средств, предназначенного для передачи «тревожных» сообщений на пульт территориального подразделения ФГКУ УВО ВНГ России по Кемеровской области - Кузбассу (копия) (при наличии договора).</w:t>
      </w:r>
    </w:p>
    <w:p w14:paraId="360C6B88"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3.2.26 Договор (Контракт), заключенный Заказчиком на техническое обслуживание установок пожарной автоматики, систем оповещения и управления эвакуацией, первичных средств пожаротушения.</w:t>
      </w:r>
    </w:p>
    <w:p w14:paraId="1586051E"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color w:val="auto"/>
          <w:szCs w:val="22"/>
          <w:lang w:eastAsia="en-US"/>
        </w:rPr>
        <w:t>3.3. Данный перечень документации может быть расширен или сокращен в зависимости от охраняемого объекта.</w:t>
      </w:r>
      <w:r w:rsidRPr="005566EF">
        <w:rPr>
          <w:rFonts w:eastAsia="Calibri"/>
          <w:color w:val="auto"/>
          <w:szCs w:val="22"/>
          <w:shd w:val="clear" w:color="auto" w:fill="FFFF00"/>
          <w:lang w:eastAsia="en-US"/>
        </w:rPr>
        <w:t xml:space="preserve"> </w:t>
      </w:r>
    </w:p>
    <w:p w14:paraId="517F1907" w14:textId="77777777" w:rsidR="005566EF" w:rsidRPr="005566EF" w:rsidRDefault="005566EF" w:rsidP="005566EF">
      <w:pPr>
        <w:shd w:val="clear" w:color="auto" w:fill="FFFFFF"/>
        <w:suppressAutoHyphens/>
        <w:spacing w:line="259" w:lineRule="auto"/>
        <w:rPr>
          <w:rFonts w:eastAsia="Calibri"/>
          <w:color w:val="auto"/>
          <w:szCs w:val="22"/>
          <w:lang w:eastAsia="en-US"/>
        </w:rPr>
      </w:pPr>
    </w:p>
    <w:p w14:paraId="13F0062D" w14:textId="77777777" w:rsidR="005566EF" w:rsidRPr="005566EF" w:rsidRDefault="005566EF" w:rsidP="005566EF">
      <w:pPr>
        <w:shd w:val="clear" w:color="auto" w:fill="FFFFFF"/>
        <w:suppressAutoHyphens/>
        <w:spacing w:line="259" w:lineRule="auto"/>
        <w:rPr>
          <w:rFonts w:eastAsia="Calibri"/>
          <w:color w:val="auto"/>
          <w:szCs w:val="22"/>
          <w:lang w:eastAsia="en-US"/>
        </w:rPr>
      </w:pPr>
      <w:r w:rsidRPr="005566EF">
        <w:rPr>
          <w:rFonts w:eastAsia="Calibri"/>
          <w:b/>
          <w:color w:val="auto"/>
          <w:szCs w:val="22"/>
          <w:u w:val="single"/>
          <w:lang w:eastAsia="en-US"/>
        </w:rPr>
        <w:t>Примечания:</w:t>
      </w:r>
    </w:p>
    <w:p w14:paraId="7A299DA6" w14:textId="77777777" w:rsidR="005566EF" w:rsidRPr="005566EF" w:rsidRDefault="005566EF" w:rsidP="005566EF">
      <w:pPr>
        <w:numPr>
          <w:ilvl w:val="0"/>
          <w:numId w:val="41"/>
        </w:numPr>
        <w:shd w:val="clear" w:color="auto" w:fill="FFFFFF"/>
        <w:tabs>
          <w:tab w:val="left" w:pos="284"/>
        </w:tabs>
        <w:suppressAutoHyphens/>
        <w:spacing w:after="160" w:line="259" w:lineRule="auto"/>
        <w:ind w:firstLine="142"/>
        <w:contextualSpacing/>
        <w:jc w:val="left"/>
        <w:rPr>
          <w:rFonts w:eastAsia="Calibri"/>
          <w:color w:val="auto"/>
          <w:szCs w:val="22"/>
          <w:lang w:eastAsia="en-US"/>
        </w:rPr>
      </w:pPr>
      <w:r w:rsidRPr="005566EF">
        <w:rPr>
          <w:rFonts w:eastAsia="Calibri"/>
          <w:color w:val="auto"/>
          <w:szCs w:val="22"/>
          <w:lang w:eastAsia="en-US"/>
        </w:rPr>
        <w:t>Документы наблюдательного дела являются обязательными.</w:t>
      </w:r>
    </w:p>
    <w:p w14:paraId="2991D714" w14:textId="77777777" w:rsidR="005566EF" w:rsidRPr="005566EF" w:rsidRDefault="005566EF" w:rsidP="005566EF">
      <w:pPr>
        <w:numPr>
          <w:ilvl w:val="0"/>
          <w:numId w:val="41"/>
        </w:numPr>
        <w:shd w:val="clear" w:color="auto" w:fill="FFFFFF"/>
        <w:tabs>
          <w:tab w:val="left" w:pos="284"/>
        </w:tabs>
        <w:suppressAutoHyphens/>
        <w:spacing w:after="160" w:line="259" w:lineRule="auto"/>
        <w:ind w:firstLine="142"/>
        <w:contextualSpacing/>
        <w:jc w:val="left"/>
        <w:rPr>
          <w:rFonts w:eastAsia="Calibri"/>
          <w:color w:val="auto"/>
          <w:szCs w:val="22"/>
          <w:lang w:eastAsia="en-US"/>
        </w:rPr>
      </w:pPr>
      <w:r w:rsidRPr="005566EF">
        <w:rPr>
          <w:rFonts w:eastAsia="Calibri"/>
          <w:color w:val="auto"/>
          <w:szCs w:val="22"/>
          <w:lang w:eastAsia="en-US"/>
        </w:rPr>
        <w:t>Служебная документация объекта охраны может быть дополнена или сокращена в зависимости от особенностей охраны объекта охраны и требований Заказчика.</w:t>
      </w:r>
    </w:p>
    <w:p w14:paraId="5AF4D1C9" w14:textId="77777777" w:rsidR="005566EF" w:rsidRPr="005566EF" w:rsidRDefault="005566EF" w:rsidP="005566EF">
      <w:pPr>
        <w:numPr>
          <w:ilvl w:val="0"/>
          <w:numId w:val="41"/>
        </w:numPr>
        <w:shd w:val="clear" w:color="auto" w:fill="FFFFFF"/>
        <w:tabs>
          <w:tab w:val="left" w:pos="284"/>
        </w:tabs>
        <w:suppressAutoHyphens/>
        <w:spacing w:after="160" w:line="259" w:lineRule="auto"/>
        <w:ind w:firstLine="142"/>
        <w:contextualSpacing/>
        <w:jc w:val="left"/>
        <w:rPr>
          <w:rFonts w:eastAsia="Calibri"/>
          <w:color w:val="auto"/>
          <w:szCs w:val="22"/>
          <w:lang w:eastAsia="en-US"/>
        </w:rPr>
      </w:pPr>
      <w:r w:rsidRPr="005566EF">
        <w:rPr>
          <w:rFonts w:eastAsia="Calibri"/>
          <w:color w:val="auto"/>
          <w:szCs w:val="22"/>
          <w:lang w:eastAsia="en-US"/>
        </w:rPr>
        <w:t>Документы наблюдательного дела и служебная документация должны храниться на посту охраны в специально отведенном для них месте, исключающем доступ к ним посторонних лиц.</w:t>
      </w:r>
    </w:p>
    <w:p w14:paraId="7D20FCB5" w14:textId="77777777" w:rsidR="00AE2983" w:rsidRPr="00AE2983" w:rsidRDefault="005566EF" w:rsidP="005566EF">
      <w:pPr>
        <w:rPr>
          <w:rFonts w:eastAsia="Calibri"/>
          <w:color w:val="auto"/>
          <w:szCs w:val="22"/>
          <w:lang w:eastAsia="en-US"/>
        </w:rPr>
        <w:sectPr w:rsidR="00AE2983" w:rsidRPr="00AE2983" w:rsidSect="002C527F">
          <w:footerReference w:type="default" r:id="rId18"/>
          <w:pgSz w:w="11906" w:h="16838"/>
          <w:pgMar w:top="567" w:right="720" w:bottom="567" w:left="720" w:header="708" w:footer="276" w:gutter="0"/>
          <w:cols w:space="708"/>
          <w:docGrid w:linePitch="360"/>
        </w:sectPr>
      </w:pPr>
      <w:r w:rsidRPr="005566EF">
        <w:rPr>
          <w:rFonts w:eastAsia="Calibri"/>
          <w:color w:val="auto"/>
          <w:szCs w:val="22"/>
          <w:lang w:eastAsia="en-US"/>
        </w:rPr>
        <w:t>Ответственность за сохранность документов наблюдательного дела и служебной документации несет охранная организация (Исполнитель).</w:t>
      </w:r>
    </w:p>
    <w:p w14:paraId="758BB325" w14:textId="77777777" w:rsidR="00AE2983" w:rsidRPr="00AE2983" w:rsidRDefault="00AE2983" w:rsidP="00AE2983">
      <w:pPr>
        <w:spacing w:line="259" w:lineRule="auto"/>
        <w:jc w:val="right"/>
        <w:rPr>
          <w:rFonts w:eastAsia="Calibri"/>
          <w:color w:val="auto"/>
          <w:szCs w:val="22"/>
          <w:lang w:eastAsia="en-US"/>
        </w:rPr>
      </w:pPr>
      <w:r w:rsidRPr="00AE2983">
        <w:rPr>
          <w:rFonts w:eastAsia="Calibri"/>
          <w:b/>
          <w:color w:val="auto"/>
          <w:szCs w:val="22"/>
          <w:lang w:eastAsia="en-US"/>
        </w:rPr>
        <w:lastRenderedPageBreak/>
        <w:t>Приложение 4 к Техническому заданию</w:t>
      </w:r>
    </w:p>
    <w:p w14:paraId="0B649B57" w14:textId="77777777" w:rsidR="00AE2983" w:rsidRPr="00AE2983" w:rsidRDefault="00AE2983" w:rsidP="00AE2983">
      <w:pPr>
        <w:rPr>
          <w:rFonts w:eastAsia="Calibri"/>
          <w:color w:val="auto"/>
          <w:szCs w:val="22"/>
          <w:lang w:eastAsia="en-US"/>
        </w:rPr>
      </w:pPr>
    </w:p>
    <w:p w14:paraId="2DA806B0" w14:textId="77777777" w:rsidR="00AE2983" w:rsidRPr="00AE2983" w:rsidRDefault="00AE2983" w:rsidP="00AE2983">
      <w:pPr>
        <w:jc w:val="center"/>
        <w:rPr>
          <w:rFonts w:eastAsia="Calibri"/>
          <w:b/>
          <w:color w:val="auto"/>
          <w:szCs w:val="22"/>
          <w:lang w:eastAsia="en-US"/>
        </w:rPr>
      </w:pPr>
      <w:r w:rsidRPr="00AE2983">
        <w:rPr>
          <w:rFonts w:eastAsia="Calibri"/>
          <w:b/>
          <w:color w:val="auto"/>
          <w:szCs w:val="22"/>
          <w:lang w:eastAsia="en-US"/>
        </w:rPr>
        <w:t>Форма Акта принятия объекта(ов) под охрану</w:t>
      </w:r>
    </w:p>
    <w:p w14:paraId="22155C9D" w14:textId="77777777" w:rsidR="00AE2983" w:rsidRPr="00AE2983" w:rsidRDefault="00AE2983" w:rsidP="00AE2983">
      <w:pPr>
        <w:jc w:val="center"/>
        <w:rPr>
          <w:rFonts w:eastAsia="Calibri"/>
          <w:b/>
          <w:color w:val="auto"/>
          <w:szCs w:val="22"/>
          <w:lang w:eastAsia="en-US"/>
        </w:rPr>
      </w:pPr>
    </w:p>
    <w:p w14:paraId="288EC23C" w14:textId="77777777" w:rsidR="00AE2983" w:rsidRPr="00AE2983" w:rsidRDefault="00AE2983" w:rsidP="00AE2983">
      <w:pPr>
        <w:jc w:val="center"/>
        <w:rPr>
          <w:rFonts w:eastAsia="Calibri"/>
          <w:b/>
          <w:color w:val="auto"/>
          <w:szCs w:val="22"/>
          <w:lang w:eastAsia="en-US"/>
        </w:rPr>
      </w:pPr>
    </w:p>
    <w:p w14:paraId="07BE516A" w14:textId="77777777" w:rsidR="00AE2983" w:rsidRPr="00AE2983" w:rsidRDefault="00AE2983" w:rsidP="00AE2983">
      <w:pPr>
        <w:jc w:val="center"/>
        <w:rPr>
          <w:rFonts w:eastAsia="Calibri"/>
          <w:color w:val="auto"/>
          <w:szCs w:val="22"/>
          <w:lang w:eastAsia="en-US"/>
        </w:rPr>
      </w:pPr>
      <w:r w:rsidRPr="00AE2983">
        <w:rPr>
          <w:rFonts w:eastAsia="Calibri"/>
          <w:color w:val="auto"/>
          <w:szCs w:val="22"/>
          <w:lang w:eastAsia="en-US"/>
        </w:rPr>
        <w:t>Акт принятия объекта(ов) под охрану</w:t>
      </w:r>
    </w:p>
    <w:p w14:paraId="2B460C47" w14:textId="77777777" w:rsidR="00AE2983" w:rsidRPr="00AE2983" w:rsidRDefault="00AE2983" w:rsidP="00AE2983">
      <w:pPr>
        <w:rPr>
          <w:rFonts w:eastAsia="Calibri"/>
          <w:color w:val="auto"/>
          <w:szCs w:val="22"/>
          <w:lang w:eastAsia="en-US"/>
        </w:rPr>
      </w:pPr>
    </w:p>
    <w:p w14:paraId="3951BF2F" w14:textId="77777777" w:rsidR="00AE2983" w:rsidRPr="00AE2983" w:rsidRDefault="00AE2983" w:rsidP="00AE2983">
      <w:pPr>
        <w:rPr>
          <w:rFonts w:eastAsia="Calibri"/>
          <w:color w:val="auto"/>
          <w:szCs w:val="22"/>
          <w:lang w:eastAsia="en-US"/>
        </w:rPr>
      </w:pPr>
    </w:p>
    <w:p w14:paraId="10203B2E" w14:textId="02B8527D" w:rsidR="00AE2983" w:rsidRPr="00AE2983" w:rsidRDefault="00AE2983" w:rsidP="00AE2983">
      <w:pPr>
        <w:widowControl w:val="0"/>
        <w:autoSpaceDE w:val="0"/>
        <w:autoSpaceDN w:val="0"/>
        <w:rPr>
          <w:color w:val="auto"/>
          <w:sz w:val="24"/>
          <w:szCs w:val="24"/>
        </w:rPr>
      </w:pPr>
      <w:r w:rsidRPr="00AE2983">
        <w:rPr>
          <w:color w:val="auto"/>
          <w:sz w:val="24"/>
          <w:szCs w:val="24"/>
        </w:rPr>
        <w:t>Мы, нижеподписавшиеся, представитель Заказчика</w:t>
      </w:r>
      <w:r w:rsidRPr="00AE2983">
        <w:rPr>
          <w:rFonts w:ascii="Calibri" w:hAnsi="Calibri" w:cs="Calibri"/>
          <w:color w:val="auto"/>
        </w:rPr>
        <w:t xml:space="preserve"> </w:t>
      </w:r>
      <w:r w:rsidRPr="00AE2983">
        <w:rPr>
          <w:color w:val="auto"/>
          <w:sz w:val="24"/>
          <w:szCs w:val="24"/>
        </w:rPr>
        <w:t>ГАПОУ НТЭТ - директор Сметанникова Юлия Валерьевна, действующий на основании устава, и представитель Исполнителя ___________, составили настоящий Акт о том, что в соответствии с договором от "__" _______________ 202</w:t>
      </w:r>
      <w:r w:rsidR="00657F3D">
        <w:rPr>
          <w:color w:val="auto"/>
          <w:sz w:val="24"/>
          <w:szCs w:val="24"/>
        </w:rPr>
        <w:t>6</w:t>
      </w:r>
      <w:r w:rsidRPr="00AE2983">
        <w:rPr>
          <w:color w:val="auto"/>
          <w:sz w:val="24"/>
          <w:szCs w:val="24"/>
        </w:rPr>
        <w:t xml:space="preserve"> г. № ________ объекты, расположенные по адресам: Кемеровская область - Кузбасс, г. Новокузнецк, ул. Кутузова, 84; Кемеровская область – Кузбасс, г. Новокузнецк, ул. Кутузова, 82, помещение 1, 2</w:t>
      </w:r>
      <w:r w:rsidR="002E5338" w:rsidRPr="002E5338">
        <w:rPr>
          <w:color w:val="auto"/>
          <w:sz w:val="24"/>
          <w:szCs w:val="24"/>
        </w:rPr>
        <w:t>,</w:t>
      </w:r>
      <w:r w:rsidRPr="00AE2983">
        <w:rPr>
          <w:color w:val="auto"/>
          <w:sz w:val="24"/>
          <w:szCs w:val="24"/>
        </w:rPr>
        <w:t xml:space="preserve"> принят под охрану.</w:t>
      </w:r>
    </w:p>
    <w:p w14:paraId="3F8B03AA" w14:textId="77777777" w:rsidR="00AE2983" w:rsidRPr="00AE2983" w:rsidRDefault="00AE2983" w:rsidP="00AE2983">
      <w:pPr>
        <w:rPr>
          <w:rFonts w:eastAsia="Calibri"/>
          <w:color w:val="auto"/>
          <w:szCs w:val="22"/>
          <w:lang w:eastAsia="en-US"/>
        </w:rPr>
      </w:pPr>
    </w:p>
    <w:p w14:paraId="53187430" w14:textId="77777777" w:rsidR="00AE2983" w:rsidRPr="00AE2983" w:rsidRDefault="00AE2983" w:rsidP="00AE2983">
      <w:pPr>
        <w:rPr>
          <w:rFonts w:eastAsia="Calibri"/>
          <w:color w:val="auto"/>
          <w:szCs w:val="22"/>
          <w:lang w:eastAsia="en-US"/>
        </w:rPr>
      </w:pPr>
      <w:r w:rsidRPr="00AE2983">
        <w:rPr>
          <w:rFonts w:eastAsia="Calibri"/>
          <w:color w:val="auto"/>
          <w:szCs w:val="22"/>
          <w:lang w:eastAsia="en-US"/>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p w14:paraId="6C2E30B3" w14:textId="77777777" w:rsidR="00AE2983" w:rsidRPr="00AE2983" w:rsidRDefault="00AE2983" w:rsidP="00AE2983">
      <w:pPr>
        <w:rPr>
          <w:rFonts w:eastAsia="Calibri"/>
          <w:color w:val="auto"/>
          <w:szCs w:val="22"/>
          <w:lang w:eastAsia="en-US"/>
        </w:rPr>
      </w:pPr>
    </w:p>
    <w:tbl>
      <w:tblPr>
        <w:tblStyle w:val="11"/>
        <w:tblW w:w="0" w:type="auto"/>
        <w:tblLook w:val="04A0" w:firstRow="1" w:lastRow="0" w:firstColumn="1" w:lastColumn="0" w:noHBand="0" w:noVBand="1"/>
      </w:tblPr>
      <w:tblGrid>
        <w:gridCol w:w="988"/>
        <w:gridCol w:w="4240"/>
        <w:gridCol w:w="2614"/>
        <w:gridCol w:w="2614"/>
      </w:tblGrid>
      <w:tr w:rsidR="00AE2983" w:rsidRPr="00AE2983" w14:paraId="7AFB2528" w14:textId="77777777" w:rsidTr="002C527F">
        <w:tc>
          <w:tcPr>
            <w:tcW w:w="988" w:type="dxa"/>
          </w:tcPr>
          <w:p w14:paraId="430F2602" w14:textId="77777777" w:rsidR="00AE2983" w:rsidRPr="00AE2983" w:rsidRDefault="00AE2983" w:rsidP="00AE2983">
            <w:pPr>
              <w:jc w:val="left"/>
              <w:rPr>
                <w:rFonts w:eastAsia="Calibri"/>
                <w:color w:val="auto"/>
                <w:szCs w:val="22"/>
                <w:lang w:eastAsia="en-US"/>
              </w:rPr>
            </w:pPr>
            <w:r w:rsidRPr="00AE2983">
              <w:rPr>
                <w:rFonts w:eastAsia="Calibri"/>
                <w:color w:val="auto"/>
                <w:szCs w:val="22"/>
                <w:lang w:eastAsia="en-US"/>
              </w:rPr>
              <w:t>№ п/п</w:t>
            </w:r>
          </w:p>
        </w:tc>
        <w:tc>
          <w:tcPr>
            <w:tcW w:w="4240" w:type="dxa"/>
          </w:tcPr>
          <w:p w14:paraId="3731F29E" w14:textId="77777777" w:rsidR="00AE2983" w:rsidRPr="00AE2983" w:rsidRDefault="00AE2983" w:rsidP="00AE2983">
            <w:pPr>
              <w:jc w:val="center"/>
              <w:rPr>
                <w:rFonts w:eastAsia="Calibri"/>
                <w:color w:val="auto"/>
                <w:szCs w:val="22"/>
                <w:lang w:eastAsia="en-US"/>
              </w:rPr>
            </w:pPr>
            <w:r w:rsidRPr="00AE2983">
              <w:rPr>
                <w:rFonts w:eastAsia="Calibri"/>
                <w:color w:val="auto"/>
                <w:szCs w:val="22"/>
                <w:lang w:eastAsia="en-US"/>
              </w:rPr>
              <w:t>Передаваемое имущество и документация</w:t>
            </w:r>
          </w:p>
        </w:tc>
        <w:tc>
          <w:tcPr>
            <w:tcW w:w="2614" w:type="dxa"/>
          </w:tcPr>
          <w:p w14:paraId="123573B7" w14:textId="77777777" w:rsidR="00AE2983" w:rsidRPr="00AE2983" w:rsidRDefault="00AE2983" w:rsidP="00AE2983">
            <w:pPr>
              <w:jc w:val="center"/>
              <w:rPr>
                <w:rFonts w:eastAsia="Calibri"/>
                <w:color w:val="auto"/>
                <w:szCs w:val="22"/>
                <w:lang w:eastAsia="en-US"/>
              </w:rPr>
            </w:pPr>
            <w:r w:rsidRPr="00AE2983">
              <w:rPr>
                <w:rFonts w:eastAsia="Calibri"/>
                <w:color w:val="auto"/>
                <w:szCs w:val="22"/>
                <w:lang w:eastAsia="en-US"/>
              </w:rPr>
              <w:t>Количество</w:t>
            </w:r>
          </w:p>
        </w:tc>
        <w:tc>
          <w:tcPr>
            <w:tcW w:w="2614" w:type="dxa"/>
          </w:tcPr>
          <w:p w14:paraId="27A4DE91" w14:textId="77777777" w:rsidR="00AE2983" w:rsidRPr="00AE2983" w:rsidRDefault="00AE2983" w:rsidP="00AE2983">
            <w:pPr>
              <w:jc w:val="center"/>
              <w:rPr>
                <w:rFonts w:eastAsia="Calibri"/>
                <w:color w:val="auto"/>
                <w:szCs w:val="22"/>
                <w:lang w:eastAsia="en-US"/>
              </w:rPr>
            </w:pPr>
            <w:r w:rsidRPr="00AE2983">
              <w:rPr>
                <w:rFonts w:eastAsia="Calibri"/>
                <w:color w:val="auto"/>
                <w:szCs w:val="22"/>
                <w:lang w:eastAsia="en-US"/>
              </w:rPr>
              <w:t>Примечание</w:t>
            </w:r>
          </w:p>
        </w:tc>
      </w:tr>
      <w:tr w:rsidR="00AE2983" w:rsidRPr="00AE2983" w14:paraId="6A15E513" w14:textId="77777777" w:rsidTr="002C527F">
        <w:tc>
          <w:tcPr>
            <w:tcW w:w="988" w:type="dxa"/>
          </w:tcPr>
          <w:p w14:paraId="0FCD707C" w14:textId="77777777" w:rsidR="00AE2983" w:rsidRPr="00AE2983" w:rsidRDefault="00AE2983" w:rsidP="00AE2983">
            <w:pPr>
              <w:rPr>
                <w:rFonts w:eastAsia="Calibri"/>
                <w:color w:val="auto"/>
                <w:szCs w:val="22"/>
                <w:lang w:eastAsia="en-US"/>
              </w:rPr>
            </w:pPr>
          </w:p>
        </w:tc>
        <w:tc>
          <w:tcPr>
            <w:tcW w:w="4240" w:type="dxa"/>
          </w:tcPr>
          <w:p w14:paraId="57610FC0" w14:textId="77777777" w:rsidR="00AE2983" w:rsidRPr="00AE2983" w:rsidRDefault="00AE2983" w:rsidP="00AE2983">
            <w:pPr>
              <w:rPr>
                <w:rFonts w:eastAsia="Calibri"/>
                <w:color w:val="auto"/>
                <w:szCs w:val="22"/>
                <w:lang w:eastAsia="en-US"/>
              </w:rPr>
            </w:pPr>
          </w:p>
        </w:tc>
        <w:tc>
          <w:tcPr>
            <w:tcW w:w="2614" w:type="dxa"/>
          </w:tcPr>
          <w:p w14:paraId="41A61643" w14:textId="77777777" w:rsidR="00AE2983" w:rsidRPr="00AE2983" w:rsidRDefault="00AE2983" w:rsidP="00AE2983">
            <w:pPr>
              <w:rPr>
                <w:rFonts w:eastAsia="Calibri"/>
                <w:color w:val="auto"/>
                <w:szCs w:val="22"/>
                <w:lang w:eastAsia="en-US"/>
              </w:rPr>
            </w:pPr>
          </w:p>
        </w:tc>
        <w:tc>
          <w:tcPr>
            <w:tcW w:w="2614" w:type="dxa"/>
          </w:tcPr>
          <w:p w14:paraId="1BB0D631" w14:textId="77777777" w:rsidR="00AE2983" w:rsidRPr="00AE2983" w:rsidRDefault="00AE2983" w:rsidP="00AE2983">
            <w:pPr>
              <w:rPr>
                <w:rFonts w:eastAsia="Calibri"/>
                <w:color w:val="auto"/>
                <w:szCs w:val="22"/>
                <w:lang w:eastAsia="en-US"/>
              </w:rPr>
            </w:pPr>
          </w:p>
        </w:tc>
      </w:tr>
      <w:tr w:rsidR="00AE2983" w:rsidRPr="00AE2983" w14:paraId="54CC662C" w14:textId="77777777" w:rsidTr="002C527F">
        <w:tc>
          <w:tcPr>
            <w:tcW w:w="988" w:type="dxa"/>
          </w:tcPr>
          <w:p w14:paraId="6501EA7C" w14:textId="77777777" w:rsidR="00AE2983" w:rsidRPr="00AE2983" w:rsidRDefault="00AE2983" w:rsidP="00AE2983">
            <w:pPr>
              <w:rPr>
                <w:rFonts w:eastAsia="Calibri"/>
                <w:color w:val="auto"/>
                <w:szCs w:val="22"/>
                <w:lang w:eastAsia="en-US"/>
              </w:rPr>
            </w:pPr>
          </w:p>
        </w:tc>
        <w:tc>
          <w:tcPr>
            <w:tcW w:w="4240" w:type="dxa"/>
          </w:tcPr>
          <w:p w14:paraId="158D760F" w14:textId="77777777" w:rsidR="00AE2983" w:rsidRPr="00AE2983" w:rsidRDefault="00AE2983" w:rsidP="00AE2983">
            <w:pPr>
              <w:rPr>
                <w:rFonts w:eastAsia="Calibri"/>
                <w:color w:val="auto"/>
                <w:szCs w:val="22"/>
                <w:lang w:eastAsia="en-US"/>
              </w:rPr>
            </w:pPr>
          </w:p>
        </w:tc>
        <w:tc>
          <w:tcPr>
            <w:tcW w:w="2614" w:type="dxa"/>
          </w:tcPr>
          <w:p w14:paraId="6EF6DD36" w14:textId="77777777" w:rsidR="00AE2983" w:rsidRPr="00AE2983" w:rsidRDefault="00AE2983" w:rsidP="00AE2983">
            <w:pPr>
              <w:rPr>
                <w:rFonts w:eastAsia="Calibri"/>
                <w:color w:val="auto"/>
                <w:szCs w:val="22"/>
                <w:lang w:eastAsia="en-US"/>
              </w:rPr>
            </w:pPr>
          </w:p>
        </w:tc>
        <w:tc>
          <w:tcPr>
            <w:tcW w:w="2614" w:type="dxa"/>
          </w:tcPr>
          <w:p w14:paraId="0F915090" w14:textId="77777777" w:rsidR="00AE2983" w:rsidRPr="00AE2983" w:rsidRDefault="00AE2983" w:rsidP="00AE2983">
            <w:pPr>
              <w:rPr>
                <w:rFonts w:eastAsia="Calibri"/>
                <w:color w:val="auto"/>
                <w:szCs w:val="22"/>
                <w:lang w:eastAsia="en-US"/>
              </w:rPr>
            </w:pPr>
          </w:p>
        </w:tc>
      </w:tr>
      <w:tr w:rsidR="00AE2983" w:rsidRPr="00AE2983" w14:paraId="30FFC120" w14:textId="77777777" w:rsidTr="002C527F">
        <w:tc>
          <w:tcPr>
            <w:tcW w:w="988" w:type="dxa"/>
          </w:tcPr>
          <w:p w14:paraId="40789939" w14:textId="77777777" w:rsidR="00AE2983" w:rsidRPr="00AE2983" w:rsidRDefault="00AE2983" w:rsidP="00AE2983">
            <w:pPr>
              <w:rPr>
                <w:rFonts w:eastAsia="Calibri"/>
                <w:color w:val="auto"/>
                <w:szCs w:val="22"/>
                <w:lang w:eastAsia="en-US"/>
              </w:rPr>
            </w:pPr>
          </w:p>
        </w:tc>
        <w:tc>
          <w:tcPr>
            <w:tcW w:w="4240" w:type="dxa"/>
          </w:tcPr>
          <w:p w14:paraId="6D9B077B" w14:textId="77777777" w:rsidR="00AE2983" w:rsidRPr="00AE2983" w:rsidRDefault="00AE2983" w:rsidP="00AE2983">
            <w:pPr>
              <w:rPr>
                <w:rFonts w:eastAsia="Calibri"/>
                <w:color w:val="auto"/>
                <w:szCs w:val="22"/>
                <w:lang w:eastAsia="en-US"/>
              </w:rPr>
            </w:pPr>
          </w:p>
        </w:tc>
        <w:tc>
          <w:tcPr>
            <w:tcW w:w="2614" w:type="dxa"/>
          </w:tcPr>
          <w:p w14:paraId="6F7AE979" w14:textId="77777777" w:rsidR="00AE2983" w:rsidRPr="00AE2983" w:rsidRDefault="00AE2983" w:rsidP="00AE2983">
            <w:pPr>
              <w:rPr>
                <w:rFonts w:eastAsia="Calibri"/>
                <w:color w:val="auto"/>
                <w:szCs w:val="22"/>
                <w:lang w:eastAsia="en-US"/>
              </w:rPr>
            </w:pPr>
          </w:p>
        </w:tc>
        <w:tc>
          <w:tcPr>
            <w:tcW w:w="2614" w:type="dxa"/>
          </w:tcPr>
          <w:p w14:paraId="595BC775" w14:textId="77777777" w:rsidR="00AE2983" w:rsidRPr="00AE2983" w:rsidRDefault="00AE2983" w:rsidP="00AE2983">
            <w:pPr>
              <w:rPr>
                <w:rFonts w:eastAsia="Calibri"/>
                <w:color w:val="auto"/>
                <w:szCs w:val="22"/>
                <w:lang w:eastAsia="en-US"/>
              </w:rPr>
            </w:pPr>
          </w:p>
        </w:tc>
      </w:tr>
      <w:tr w:rsidR="00AE2983" w:rsidRPr="00AE2983" w14:paraId="50A10ED9" w14:textId="77777777" w:rsidTr="002C527F">
        <w:tc>
          <w:tcPr>
            <w:tcW w:w="988" w:type="dxa"/>
          </w:tcPr>
          <w:p w14:paraId="5EA0B87F" w14:textId="77777777" w:rsidR="00AE2983" w:rsidRPr="00AE2983" w:rsidRDefault="00AE2983" w:rsidP="00AE2983">
            <w:pPr>
              <w:rPr>
                <w:rFonts w:eastAsia="Calibri"/>
                <w:color w:val="auto"/>
                <w:szCs w:val="22"/>
                <w:lang w:eastAsia="en-US"/>
              </w:rPr>
            </w:pPr>
          </w:p>
        </w:tc>
        <w:tc>
          <w:tcPr>
            <w:tcW w:w="4240" w:type="dxa"/>
          </w:tcPr>
          <w:p w14:paraId="56D2D21A" w14:textId="77777777" w:rsidR="00AE2983" w:rsidRPr="00AE2983" w:rsidRDefault="00AE2983" w:rsidP="00AE2983">
            <w:pPr>
              <w:rPr>
                <w:rFonts w:eastAsia="Calibri"/>
                <w:color w:val="auto"/>
                <w:szCs w:val="22"/>
                <w:lang w:eastAsia="en-US"/>
              </w:rPr>
            </w:pPr>
          </w:p>
        </w:tc>
        <w:tc>
          <w:tcPr>
            <w:tcW w:w="2614" w:type="dxa"/>
          </w:tcPr>
          <w:p w14:paraId="70D313D9" w14:textId="77777777" w:rsidR="00AE2983" w:rsidRPr="00AE2983" w:rsidRDefault="00AE2983" w:rsidP="00AE2983">
            <w:pPr>
              <w:rPr>
                <w:rFonts w:eastAsia="Calibri"/>
                <w:color w:val="auto"/>
                <w:szCs w:val="22"/>
                <w:lang w:eastAsia="en-US"/>
              </w:rPr>
            </w:pPr>
          </w:p>
        </w:tc>
        <w:tc>
          <w:tcPr>
            <w:tcW w:w="2614" w:type="dxa"/>
          </w:tcPr>
          <w:p w14:paraId="6CAD54F4" w14:textId="77777777" w:rsidR="00AE2983" w:rsidRPr="00AE2983" w:rsidRDefault="00AE2983" w:rsidP="00AE2983">
            <w:pPr>
              <w:rPr>
                <w:rFonts w:eastAsia="Calibri"/>
                <w:color w:val="auto"/>
                <w:szCs w:val="22"/>
                <w:lang w:eastAsia="en-US"/>
              </w:rPr>
            </w:pPr>
          </w:p>
        </w:tc>
      </w:tr>
    </w:tbl>
    <w:p w14:paraId="4DC37E90" w14:textId="77777777" w:rsidR="00AE2983" w:rsidRPr="00AE2983" w:rsidRDefault="00AE2983" w:rsidP="00AE2983">
      <w:pPr>
        <w:rPr>
          <w:rFonts w:eastAsia="Calibri"/>
          <w:color w:val="auto"/>
          <w:szCs w:val="22"/>
          <w:lang w:eastAsia="en-US"/>
        </w:rPr>
      </w:pPr>
    </w:p>
    <w:p w14:paraId="5FDB2B15" w14:textId="77777777" w:rsidR="00AE2983" w:rsidRPr="00AE2983" w:rsidRDefault="00AE2983" w:rsidP="00AE2983">
      <w:pPr>
        <w:rPr>
          <w:rFonts w:eastAsia="Calibri"/>
          <w:color w:val="auto"/>
          <w:szCs w:val="22"/>
          <w:lang w:eastAsia="en-US"/>
        </w:rPr>
      </w:pPr>
    </w:p>
    <w:p w14:paraId="7610BD7C" w14:textId="77777777" w:rsidR="00AE2983" w:rsidRPr="00AE2983" w:rsidRDefault="00AE2983" w:rsidP="00AE2983">
      <w:pPr>
        <w:rPr>
          <w:rFonts w:eastAsia="Calibri"/>
          <w:color w:val="auto"/>
          <w:szCs w:val="22"/>
          <w:lang w:eastAsia="en-US"/>
        </w:rPr>
      </w:pPr>
      <w:r w:rsidRPr="00AE2983">
        <w:rPr>
          <w:rFonts w:eastAsia="Calibri"/>
          <w:color w:val="auto"/>
          <w:szCs w:val="22"/>
          <w:lang w:eastAsia="en-US"/>
        </w:rPr>
        <w:t>От Заказчика ________/ __________</w:t>
      </w:r>
    </w:p>
    <w:p w14:paraId="7B423DB9" w14:textId="03DFDD46" w:rsidR="00AE2983" w:rsidRPr="00AE2983" w:rsidRDefault="00AE2983" w:rsidP="00AE2983">
      <w:pPr>
        <w:rPr>
          <w:rFonts w:eastAsia="Calibri"/>
          <w:color w:val="auto"/>
          <w:szCs w:val="22"/>
          <w:lang w:eastAsia="en-US"/>
        </w:rPr>
      </w:pPr>
      <w:r w:rsidRPr="00AE2983">
        <w:rPr>
          <w:rFonts w:eastAsia="Calibri"/>
          <w:color w:val="auto"/>
          <w:szCs w:val="22"/>
          <w:lang w:eastAsia="en-US"/>
        </w:rPr>
        <w:t>«__»_________ 20</w:t>
      </w:r>
      <w:r w:rsidR="00070A95">
        <w:rPr>
          <w:rFonts w:eastAsia="Calibri"/>
          <w:color w:val="auto"/>
          <w:szCs w:val="22"/>
          <w:lang w:eastAsia="en-US"/>
        </w:rPr>
        <w:t>2</w:t>
      </w:r>
      <w:r w:rsidR="00657F3D">
        <w:rPr>
          <w:rFonts w:eastAsia="Calibri"/>
          <w:color w:val="auto"/>
          <w:szCs w:val="22"/>
          <w:lang w:eastAsia="en-US"/>
        </w:rPr>
        <w:t>6</w:t>
      </w:r>
      <w:r w:rsidR="00070A95">
        <w:rPr>
          <w:rFonts w:eastAsia="Calibri"/>
          <w:color w:val="auto"/>
          <w:szCs w:val="22"/>
          <w:lang w:eastAsia="en-US"/>
        </w:rPr>
        <w:t xml:space="preserve"> </w:t>
      </w:r>
      <w:r w:rsidRPr="00AE2983">
        <w:rPr>
          <w:rFonts w:eastAsia="Calibri"/>
          <w:color w:val="auto"/>
          <w:szCs w:val="22"/>
          <w:lang w:eastAsia="en-US"/>
        </w:rPr>
        <w:t>г.</w:t>
      </w:r>
    </w:p>
    <w:p w14:paraId="3746CFD4" w14:textId="77777777" w:rsidR="00AE2983" w:rsidRPr="00AE2983" w:rsidRDefault="00AE2983" w:rsidP="00AE2983">
      <w:pPr>
        <w:rPr>
          <w:rFonts w:eastAsia="Calibri"/>
          <w:color w:val="auto"/>
          <w:szCs w:val="22"/>
          <w:lang w:eastAsia="en-US"/>
        </w:rPr>
      </w:pPr>
    </w:p>
    <w:p w14:paraId="329FC7F7" w14:textId="77777777" w:rsidR="00AE2983" w:rsidRPr="00AE2983" w:rsidRDefault="00AE2983" w:rsidP="00AE2983">
      <w:pPr>
        <w:rPr>
          <w:rFonts w:eastAsia="Calibri"/>
          <w:color w:val="auto"/>
          <w:szCs w:val="22"/>
          <w:lang w:eastAsia="en-US"/>
        </w:rPr>
      </w:pPr>
    </w:p>
    <w:p w14:paraId="36C7214D" w14:textId="77777777" w:rsidR="00AE2983" w:rsidRPr="00AE2983" w:rsidRDefault="00AE2983" w:rsidP="00AE2983">
      <w:pPr>
        <w:rPr>
          <w:rFonts w:eastAsia="Calibri"/>
          <w:color w:val="auto"/>
          <w:szCs w:val="22"/>
          <w:lang w:eastAsia="en-US"/>
        </w:rPr>
      </w:pPr>
      <w:r w:rsidRPr="00AE2983">
        <w:rPr>
          <w:rFonts w:eastAsia="Calibri"/>
          <w:color w:val="auto"/>
          <w:szCs w:val="22"/>
          <w:lang w:eastAsia="en-US"/>
        </w:rPr>
        <w:t>От Исполнителя _______/ _________</w:t>
      </w:r>
    </w:p>
    <w:p w14:paraId="10556742" w14:textId="188F809C" w:rsidR="00AE2983" w:rsidRPr="00AE2983" w:rsidRDefault="00AE2983" w:rsidP="00AE2983">
      <w:pPr>
        <w:rPr>
          <w:rFonts w:eastAsia="Calibri"/>
          <w:color w:val="auto"/>
          <w:szCs w:val="22"/>
          <w:lang w:eastAsia="en-US"/>
        </w:rPr>
      </w:pPr>
      <w:r w:rsidRPr="00AE2983">
        <w:rPr>
          <w:rFonts w:eastAsia="Calibri"/>
          <w:color w:val="auto"/>
          <w:szCs w:val="22"/>
          <w:lang w:eastAsia="en-US"/>
        </w:rPr>
        <w:t>«__» ________20</w:t>
      </w:r>
      <w:r w:rsidR="00070A95">
        <w:rPr>
          <w:rFonts w:eastAsia="Calibri"/>
          <w:color w:val="auto"/>
          <w:szCs w:val="22"/>
          <w:lang w:eastAsia="en-US"/>
        </w:rPr>
        <w:t>2</w:t>
      </w:r>
      <w:r w:rsidR="00657F3D">
        <w:rPr>
          <w:rFonts w:eastAsia="Calibri"/>
          <w:color w:val="auto"/>
          <w:szCs w:val="22"/>
          <w:lang w:eastAsia="en-US"/>
        </w:rPr>
        <w:t>6</w:t>
      </w:r>
      <w:r w:rsidR="00070A95">
        <w:rPr>
          <w:rFonts w:eastAsia="Calibri"/>
          <w:color w:val="auto"/>
          <w:szCs w:val="22"/>
          <w:lang w:eastAsia="en-US"/>
        </w:rPr>
        <w:t xml:space="preserve"> г</w:t>
      </w:r>
      <w:r w:rsidRPr="00AE2983">
        <w:rPr>
          <w:rFonts w:eastAsia="Calibri"/>
          <w:color w:val="auto"/>
          <w:szCs w:val="22"/>
          <w:lang w:eastAsia="en-US"/>
        </w:rPr>
        <w:t>.</w:t>
      </w:r>
    </w:p>
    <w:p w14:paraId="3767121D" w14:textId="77777777" w:rsidR="00AE2983" w:rsidRPr="00AE2983" w:rsidRDefault="00AE2983" w:rsidP="00AE2983">
      <w:pPr>
        <w:rPr>
          <w:rFonts w:eastAsia="Calibri"/>
          <w:color w:val="auto"/>
          <w:szCs w:val="22"/>
          <w:lang w:eastAsia="en-US"/>
        </w:rPr>
      </w:pPr>
    </w:p>
    <w:p w14:paraId="082EB2C9" w14:textId="77777777" w:rsidR="00AE2983" w:rsidRPr="00AE2983" w:rsidRDefault="00AE2983" w:rsidP="00AE2983">
      <w:pPr>
        <w:spacing w:after="160" w:line="259" w:lineRule="auto"/>
        <w:jc w:val="left"/>
        <w:rPr>
          <w:rFonts w:eastAsia="Calibri"/>
          <w:color w:val="auto"/>
          <w:szCs w:val="22"/>
          <w:lang w:eastAsia="en-US"/>
        </w:rPr>
      </w:pPr>
      <w:r w:rsidRPr="00AE2983">
        <w:rPr>
          <w:rFonts w:eastAsia="Calibri"/>
          <w:color w:val="auto"/>
          <w:szCs w:val="22"/>
          <w:lang w:eastAsia="en-US"/>
        </w:rPr>
        <w:br w:type="page"/>
      </w:r>
    </w:p>
    <w:p w14:paraId="028D911B" w14:textId="77777777" w:rsidR="00AE2983" w:rsidRPr="00AE2983" w:rsidRDefault="00AE2983" w:rsidP="00AE2983">
      <w:pPr>
        <w:spacing w:line="259" w:lineRule="auto"/>
        <w:jc w:val="right"/>
        <w:rPr>
          <w:rFonts w:eastAsia="Calibri"/>
          <w:color w:val="auto"/>
          <w:szCs w:val="22"/>
          <w:lang w:eastAsia="en-US"/>
        </w:rPr>
      </w:pPr>
      <w:r w:rsidRPr="00AE2983">
        <w:rPr>
          <w:rFonts w:eastAsia="Calibri"/>
          <w:b/>
          <w:color w:val="auto"/>
          <w:szCs w:val="22"/>
          <w:lang w:eastAsia="en-US"/>
        </w:rPr>
        <w:lastRenderedPageBreak/>
        <w:t>Приложение 5 к Техническому заданию</w:t>
      </w:r>
    </w:p>
    <w:p w14:paraId="0C04623F" w14:textId="77777777" w:rsidR="00AE2983" w:rsidRPr="00AE2983" w:rsidRDefault="00AE2983" w:rsidP="00AE2983">
      <w:pPr>
        <w:jc w:val="right"/>
        <w:rPr>
          <w:rFonts w:eastAsia="Calibri"/>
          <w:color w:val="FF0000"/>
          <w:szCs w:val="22"/>
          <w:lang w:eastAsia="en-US"/>
        </w:rPr>
      </w:pPr>
    </w:p>
    <w:p w14:paraId="1F39CF87" w14:textId="77777777" w:rsidR="00AE2983" w:rsidRPr="00AE2983" w:rsidRDefault="00AE2983" w:rsidP="00AE2983">
      <w:pPr>
        <w:rPr>
          <w:rFonts w:eastAsia="Calibri"/>
          <w:color w:val="FF0000"/>
          <w:szCs w:val="22"/>
          <w:lang w:eastAsia="en-US"/>
        </w:rPr>
      </w:pPr>
    </w:p>
    <w:p w14:paraId="07DB20D7" w14:textId="77777777" w:rsidR="00AE2983" w:rsidRPr="00AE2983" w:rsidRDefault="00AE2983" w:rsidP="00AE2983">
      <w:pPr>
        <w:jc w:val="center"/>
        <w:rPr>
          <w:rFonts w:eastAsia="Calibri"/>
          <w:b/>
          <w:color w:val="auto"/>
          <w:szCs w:val="22"/>
          <w:lang w:eastAsia="en-US"/>
        </w:rPr>
      </w:pPr>
      <w:r w:rsidRPr="00AE2983">
        <w:rPr>
          <w:rFonts w:eastAsia="Calibri"/>
          <w:b/>
          <w:color w:val="auto"/>
          <w:szCs w:val="22"/>
          <w:lang w:eastAsia="en-US"/>
        </w:rPr>
        <w:t>График оказания услуг</w:t>
      </w:r>
    </w:p>
    <w:p w14:paraId="7C87822D" w14:textId="77777777" w:rsidR="00AE2983" w:rsidRPr="00AE2983" w:rsidRDefault="00AE2983" w:rsidP="00AE2983">
      <w:pPr>
        <w:jc w:val="center"/>
        <w:rPr>
          <w:rFonts w:eastAsia="Calibri"/>
          <w:b/>
          <w:color w:val="auto"/>
          <w:szCs w:val="22"/>
          <w:lang w:eastAsia="en-US"/>
        </w:rPr>
      </w:pPr>
      <w:r w:rsidRPr="00AE2983">
        <w:rPr>
          <w:rFonts w:eastAsia="Calibri"/>
          <w:b/>
          <w:color w:val="auto"/>
          <w:szCs w:val="22"/>
          <w:lang w:eastAsia="en-US"/>
        </w:rPr>
        <w:t>(Календарный план)</w:t>
      </w:r>
    </w:p>
    <w:p w14:paraId="7599E507" w14:textId="77777777" w:rsidR="00AE2983" w:rsidRPr="00AE2983" w:rsidRDefault="00AE2983" w:rsidP="00AE2983">
      <w:pPr>
        <w:rPr>
          <w:rFonts w:eastAsia="Calibri"/>
          <w:color w:val="auto"/>
          <w:szCs w:val="22"/>
          <w:lang w:eastAsia="en-US"/>
        </w:rPr>
      </w:pPr>
    </w:p>
    <w:tbl>
      <w:tblPr>
        <w:tblStyle w:val="11"/>
        <w:tblW w:w="0" w:type="auto"/>
        <w:tblLook w:val="04A0" w:firstRow="1" w:lastRow="0" w:firstColumn="1" w:lastColumn="0" w:noHBand="0" w:noVBand="1"/>
      </w:tblPr>
      <w:tblGrid>
        <w:gridCol w:w="562"/>
        <w:gridCol w:w="4111"/>
        <w:gridCol w:w="3169"/>
        <w:gridCol w:w="2614"/>
      </w:tblGrid>
      <w:tr w:rsidR="00AE2983" w:rsidRPr="00AE2983" w14:paraId="6D7319BE" w14:textId="77777777" w:rsidTr="002C527F">
        <w:tc>
          <w:tcPr>
            <w:tcW w:w="562" w:type="dxa"/>
            <w:vAlign w:val="center"/>
          </w:tcPr>
          <w:p w14:paraId="2BF43CB3" w14:textId="77777777" w:rsidR="00AE2983" w:rsidRPr="00AE2983" w:rsidRDefault="00AE2983" w:rsidP="00AE2983">
            <w:pPr>
              <w:jc w:val="center"/>
              <w:rPr>
                <w:rFonts w:eastAsia="Calibri"/>
                <w:color w:val="auto"/>
                <w:szCs w:val="22"/>
                <w:lang w:eastAsia="en-US"/>
              </w:rPr>
            </w:pPr>
            <w:r w:rsidRPr="00AE2983">
              <w:rPr>
                <w:rFonts w:eastAsia="Calibri"/>
                <w:color w:val="auto"/>
                <w:szCs w:val="22"/>
                <w:lang w:eastAsia="en-US"/>
              </w:rPr>
              <w:t>№ п/п</w:t>
            </w:r>
          </w:p>
        </w:tc>
        <w:tc>
          <w:tcPr>
            <w:tcW w:w="4111" w:type="dxa"/>
            <w:vAlign w:val="center"/>
          </w:tcPr>
          <w:p w14:paraId="53C95BF1" w14:textId="77777777" w:rsidR="00AE2983" w:rsidRPr="00AE2983" w:rsidRDefault="00AE2983" w:rsidP="00AE2983">
            <w:pPr>
              <w:jc w:val="center"/>
              <w:rPr>
                <w:rFonts w:eastAsia="Calibri"/>
                <w:color w:val="auto"/>
                <w:szCs w:val="22"/>
                <w:lang w:eastAsia="en-US"/>
              </w:rPr>
            </w:pPr>
            <w:r w:rsidRPr="00AE2983">
              <w:rPr>
                <w:rFonts w:eastAsia="Calibri"/>
                <w:color w:val="auto"/>
                <w:szCs w:val="22"/>
                <w:lang w:eastAsia="en-US"/>
              </w:rPr>
              <w:t>Наименование услуги</w:t>
            </w:r>
          </w:p>
        </w:tc>
        <w:tc>
          <w:tcPr>
            <w:tcW w:w="3169" w:type="dxa"/>
            <w:vAlign w:val="center"/>
          </w:tcPr>
          <w:p w14:paraId="6ED9203D" w14:textId="77777777" w:rsidR="00AE2983" w:rsidRPr="00AE2983" w:rsidRDefault="00AE2983" w:rsidP="00AE2983">
            <w:pPr>
              <w:jc w:val="center"/>
              <w:rPr>
                <w:rFonts w:eastAsia="Calibri"/>
                <w:color w:val="auto"/>
                <w:szCs w:val="22"/>
                <w:lang w:eastAsia="en-US"/>
              </w:rPr>
            </w:pPr>
            <w:r w:rsidRPr="00AE2983">
              <w:rPr>
                <w:rFonts w:eastAsia="Calibri"/>
                <w:color w:val="auto"/>
                <w:szCs w:val="22"/>
                <w:lang w:eastAsia="en-US"/>
              </w:rPr>
              <w:t>Этапы оказания услуг (Дата)</w:t>
            </w:r>
          </w:p>
        </w:tc>
        <w:tc>
          <w:tcPr>
            <w:tcW w:w="2614" w:type="dxa"/>
            <w:vAlign w:val="center"/>
          </w:tcPr>
          <w:p w14:paraId="1AB6AF63" w14:textId="77777777" w:rsidR="00AE2983" w:rsidRPr="00AE2983" w:rsidRDefault="00AE2983" w:rsidP="00AE2983">
            <w:pPr>
              <w:jc w:val="center"/>
              <w:rPr>
                <w:rFonts w:eastAsia="Calibri"/>
                <w:color w:val="auto"/>
                <w:szCs w:val="22"/>
                <w:lang w:eastAsia="en-US"/>
              </w:rPr>
            </w:pPr>
            <w:r w:rsidRPr="00AE2983">
              <w:rPr>
                <w:rFonts w:eastAsia="Calibri"/>
                <w:color w:val="auto"/>
                <w:szCs w:val="22"/>
                <w:lang w:eastAsia="en-US"/>
              </w:rPr>
              <w:t>Отчетные документы, результат оказания услуг</w:t>
            </w:r>
          </w:p>
        </w:tc>
      </w:tr>
      <w:tr w:rsidR="002E5338" w:rsidRPr="00AE2983" w14:paraId="061BE749" w14:textId="77777777" w:rsidTr="002C527F">
        <w:tc>
          <w:tcPr>
            <w:tcW w:w="562" w:type="dxa"/>
          </w:tcPr>
          <w:p w14:paraId="73AF7160" w14:textId="77777777" w:rsidR="002E5338" w:rsidRPr="00AE2983" w:rsidRDefault="002E5338" w:rsidP="002E5338">
            <w:pPr>
              <w:numPr>
                <w:ilvl w:val="0"/>
                <w:numId w:val="10"/>
              </w:numPr>
              <w:ind w:left="0" w:firstLine="0"/>
              <w:contextualSpacing/>
              <w:jc w:val="left"/>
              <w:rPr>
                <w:rFonts w:eastAsia="Calibri"/>
                <w:color w:val="auto"/>
                <w:szCs w:val="22"/>
                <w:lang w:eastAsia="en-US"/>
              </w:rPr>
            </w:pPr>
          </w:p>
        </w:tc>
        <w:tc>
          <w:tcPr>
            <w:tcW w:w="4111" w:type="dxa"/>
          </w:tcPr>
          <w:p w14:paraId="2C9D6AAF" w14:textId="77777777" w:rsidR="002E5338" w:rsidRPr="00AE2983" w:rsidRDefault="002E5338" w:rsidP="002E5338">
            <w:pPr>
              <w:jc w:val="left"/>
              <w:rPr>
                <w:rFonts w:eastAsia="Calibri"/>
                <w:color w:val="auto"/>
                <w:szCs w:val="22"/>
                <w:lang w:eastAsia="en-US"/>
              </w:rPr>
            </w:pPr>
            <w:r w:rsidRPr="00AE2983">
              <w:rPr>
                <w:rFonts w:eastAsia="Calibri"/>
                <w:color w:val="auto"/>
                <w:szCs w:val="22"/>
                <w:lang w:eastAsia="en-US"/>
              </w:rPr>
              <w:t>Услуги частной охраны (Выставление поста охраны)</w:t>
            </w:r>
          </w:p>
        </w:tc>
        <w:tc>
          <w:tcPr>
            <w:tcW w:w="3169" w:type="dxa"/>
          </w:tcPr>
          <w:p w14:paraId="2E128A53" w14:textId="077B4F00" w:rsidR="002E5338" w:rsidRPr="00A75E3D" w:rsidRDefault="00657F3D" w:rsidP="002E5338">
            <w:pPr>
              <w:jc w:val="center"/>
              <w:rPr>
                <w:rFonts w:eastAsia="Calibri"/>
                <w:color w:val="auto"/>
                <w:szCs w:val="22"/>
                <w:lang w:eastAsia="en-US"/>
              </w:rPr>
            </w:pPr>
            <w:r>
              <w:rPr>
                <w:rFonts w:eastAsia="Calibri"/>
                <w:color w:val="auto"/>
                <w:szCs w:val="22"/>
                <w:lang w:eastAsia="en-US"/>
              </w:rPr>
              <w:t>Февраль</w:t>
            </w:r>
          </w:p>
        </w:tc>
        <w:tc>
          <w:tcPr>
            <w:tcW w:w="2614" w:type="dxa"/>
          </w:tcPr>
          <w:p w14:paraId="18516853" w14:textId="5E2F75C8" w:rsidR="002E5338" w:rsidRPr="00AE2983" w:rsidRDefault="002E5338" w:rsidP="002E5338">
            <w:pPr>
              <w:rPr>
                <w:rFonts w:eastAsia="Calibri"/>
                <w:color w:val="auto"/>
                <w:szCs w:val="22"/>
                <w:lang w:eastAsia="en-US"/>
              </w:rPr>
            </w:pPr>
            <w:r>
              <w:rPr>
                <w:rFonts w:eastAsia="Calibri"/>
                <w:color w:val="auto"/>
                <w:szCs w:val="22"/>
                <w:lang w:eastAsia="en-US"/>
              </w:rPr>
              <w:t>Акт оказания услуг</w:t>
            </w:r>
          </w:p>
        </w:tc>
      </w:tr>
    </w:tbl>
    <w:p w14:paraId="00B84A79" w14:textId="77777777" w:rsidR="00AE2983" w:rsidRPr="00AE2983" w:rsidRDefault="00AE2983" w:rsidP="00AE2983">
      <w:pPr>
        <w:rPr>
          <w:rFonts w:eastAsia="Calibri"/>
          <w:color w:val="auto"/>
          <w:szCs w:val="22"/>
          <w:lang w:eastAsia="en-US"/>
        </w:rPr>
      </w:pPr>
    </w:p>
    <w:p w14:paraId="390DA740" w14:textId="77777777" w:rsidR="00AE2983" w:rsidRPr="00AE2983" w:rsidRDefault="00AE2983" w:rsidP="00AE2983">
      <w:pPr>
        <w:rPr>
          <w:rFonts w:eastAsia="Calibri"/>
          <w:color w:val="auto"/>
          <w:szCs w:val="22"/>
          <w:lang w:eastAsia="en-US"/>
        </w:rPr>
      </w:pPr>
    </w:p>
    <w:p w14:paraId="5BD60AEE" w14:textId="77777777" w:rsidR="00AE2983" w:rsidRPr="00AE2983" w:rsidRDefault="00AE2983" w:rsidP="00AE2983">
      <w:pPr>
        <w:rPr>
          <w:rFonts w:eastAsia="Calibri"/>
          <w:color w:val="auto"/>
          <w:szCs w:val="22"/>
          <w:lang w:eastAsia="en-US"/>
        </w:rPr>
      </w:pPr>
    </w:p>
    <w:p w14:paraId="3D6E391C" w14:textId="77777777" w:rsidR="00AE2983" w:rsidRPr="00AE2983" w:rsidRDefault="00AE2983" w:rsidP="00AE2983">
      <w:pPr>
        <w:rPr>
          <w:rFonts w:eastAsia="Calibri"/>
          <w:color w:val="auto"/>
          <w:szCs w:val="22"/>
          <w:lang w:eastAsia="en-US"/>
        </w:rPr>
      </w:pPr>
      <w:r w:rsidRPr="00AE2983">
        <w:rPr>
          <w:rFonts w:eastAsia="Calibri"/>
          <w:color w:val="auto"/>
          <w:szCs w:val="22"/>
          <w:lang w:eastAsia="en-US"/>
        </w:rPr>
        <w:t>От Заказчика ________/ __________</w:t>
      </w:r>
    </w:p>
    <w:p w14:paraId="4891A92F" w14:textId="0E95ED5B" w:rsidR="00AE2983" w:rsidRPr="00AE2983" w:rsidRDefault="00AE2983" w:rsidP="00AE2983">
      <w:pPr>
        <w:rPr>
          <w:rFonts w:eastAsia="Calibri"/>
          <w:color w:val="auto"/>
          <w:szCs w:val="22"/>
          <w:lang w:eastAsia="en-US"/>
        </w:rPr>
      </w:pPr>
      <w:r w:rsidRPr="00AE2983">
        <w:rPr>
          <w:rFonts w:eastAsia="Calibri"/>
          <w:color w:val="auto"/>
          <w:szCs w:val="22"/>
          <w:lang w:eastAsia="en-US"/>
        </w:rPr>
        <w:t>«__»_________ 20</w:t>
      </w:r>
      <w:r w:rsidR="00070A95">
        <w:rPr>
          <w:rFonts w:eastAsia="Calibri"/>
          <w:color w:val="auto"/>
          <w:szCs w:val="22"/>
          <w:lang w:eastAsia="en-US"/>
        </w:rPr>
        <w:t>2</w:t>
      </w:r>
      <w:r w:rsidR="00657F3D">
        <w:rPr>
          <w:rFonts w:eastAsia="Calibri"/>
          <w:color w:val="auto"/>
          <w:szCs w:val="22"/>
          <w:lang w:eastAsia="en-US"/>
        </w:rPr>
        <w:t>6</w:t>
      </w:r>
      <w:r w:rsidR="00070A95">
        <w:rPr>
          <w:rFonts w:eastAsia="Calibri"/>
          <w:color w:val="auto"/>
          <w:szCs w:val="22"/>
          <w:lang w:eastAsia="en-US"/>
        </w:rPr>
        <w:t xml:space="preserve"> </w:t>
      </w:r>
      <w:r w:rsidRPr="00AE2983">
        <w:rPr>
          <w:rFonts w:eastAsia="Calibri"/>
          <w:color w:val="auto"/>
          <w:szCs w:val="22"/>
          <w:lang w:eastAsia="en-US"/>
        </w:rPr>
        <w:t>г.</w:t>
      </w:r>
    </w:p>
    <w:p w14:paraId="17144AE4" w14:textId="77777777" w:rsidR="00AE2983" w:rsidRPr="00AE2983" w:rsidRDefault="00AE2983" w:rsidP="00AE2983">
      <w:pPr>
        <w:rPr>
          <w:rFonts w:eastAsia="Calibri"/>
          <w:color w:val="auto"/>
          <w:szCs w:val="22"/>
          <w:lang w:eastAsia="en-US"/>
        </w:rPr>
      </w:pPr>
    </w:p>
    <w:p w14:paraId="0089C601" w14:textId="77777777" w:rsidR="00AE2983" w:rsidRPr="00AE2983" w:rsidRDefault="00AE2983" w:rsidP="00AE2983">
      <w:pPr>
        <w:rPr>
          <w:rFonts w:eastAsia="Calibri"/>
          <w:color w:val="auto"/>
          <w:szCs w:val="22"/>
          <w:lang w:eastAsia="en-US"/>
        </w:rPr>
      </w:pPr>
    </w:p>
    <w:p w14:paraId="407DB82E" w14:textId="77777777" w:rsidR="00AE2983" w:rsidRPr="00AE2983" w:rsidRDefault="00AE2983" w:rsidP="00AE2983">
      <w:pPr>
        <w:rPr>
          <w:rFonts w:eastAsia="Calibri"/>
          <w:color w:val="auto"/>
          <w:szCs w:val="22"/>
          <w:lang w:eastAsia="en-US"/>
        </w:rPr>
      </w:pPr>
      <w:r w:rsidRPr="00AE2983">
        <w:rPr>
          <w:rFonts w:eastAsia="Calibri"/>
          <w:color w:val="auto"/>
          <w:szCs w:val="22"/>
          <w:lang w:eastAsia="en-US"/>
        </w:rPr>
        <w:t>От Исполнителя _______/ _________</w:t>
      </w:r>
    </w:p>
    <w:p w14:paraId="320F8FCF" w14:textId="54D0194D" w:rsidR="00AE2983" w:rsidRPr="00AE2983" w:rsidRDefault="00AE2983" w:rsidP="00AE2983">
      <w:pPr>
        <w:rPr>
          <w:rFonts w:eastAsia="Calibri"/>
          <w:color w:val="auto"/>
          <w:szCs w:val="22"/>
          <w:lang w:eastAsia="en-US"/>
        </w:rPr>
      </w:pPr>
      <w:r w:rsidRPr="00AE2983">
        <w:rPr>
          <w:rFonts w:eastAsia="Calibri"/>
          <w:color w:val="auto"/>
          <w:szCs w:val="22"/>
          <w:lang w:eastAsia="en-US"/>
        </w:rPr>
        <w:t>«__» ________20</w:t>
      </w:r>
      <w:r w:rsidR="00070A95">
        <w:rPr>
          <w:rFonts w:eastAsia="Calibri"/>
          <w:color w:val="auto"/>
          <w:szCs w:val="22"/>
          <w:lang w:eastAsia="en-US"/>
        </w:rPr>
        <w:t>2</w:t>
      </w:r>
      <w:r w:rsidR="00657F3D">
        <w:rPr>
          <w:rFonts w:eastAsia="Calibri"/>
          <w:color w:val="auto"/>
          <w:szCs w:val="22"/>
          <w:lang w:eastAsia="en-US"/>
        </w:rPr>
        <w:t>6</w:t>
      </w:r>
      <w:r w:rsidR="00070A95">
        <w:rPr>
          <w:rFonts w:eastAsia="Calibri"/>
          <w:color w:val="auto"/>
          <w:szCs w:val="22"/>
          <w:lang w:eastAsia="en-US"/>
        </w:rPr>
        <w:t xml:space="preserve"> </w:t>
      </w:r>
      <w:r w:rsidRPr="00AE2983">
        <w:rPr>
          <w:rFonts w:eastAsia="Calibri"/>
          <w:color w:val="auto"/>
          <w:szCs w:val="22"/>
          <w:lang w:eastAsia="en-US"/>
        </w:rPr>
        <w:t>г.</w:t>
      </w:r>
    </w:p>
    <w:p w14:paraId="1A0CC800" w14:textId="77777777" w:rsidR="00AE2983" w:rsidRPr="00AE2983" w:rsidRDefault="00AE2983" w:rsidP="00AE2983">
      <w:pPr>
        <w:rPr>
          <w:rFonts w:eastAsia="Calibri"/>
          <w:color w:val="auto"/>
          <w:szCs w:val="22"/>
          <w:lang w:eastAsia="en-US"/>
        </w:rPr>
      </w:pPr>
    </w:p>
    <w:p w14:paraId="77616CA2" w14:textId="77777777" w:rsidR="00AE2983" w:rsidRPr="00AE2983" w:rsidRDefault="00AE2983" w:rsidP="00AE2983">
      <w:pPr>
        <w:rPr>
          <w:rFonts w:eastAsia="Calibri"/>
          <w:color w:val="auto"/>
          <w:szCs w:val="22"/>
          <w:lang w:eastAsia="en-US"/>
        </w:rPr>
      </w:pPr>
    </w:p>
    <w:p w14:paraId="6F916B60" w14:textId="77777777" w:rsidR="00AE2983" w:rsidRPr="00AE2983" w:rsidRDefault="00AE2983" w:rsidP="00AE2983">
      <w:pPr>
        <w:rPr>
          <w:rFonts w:eastAsia="Calibri"/>
          <w:color w:val="auto"/>
          <w:szCs w:val="22"/>
          <w:lang w:eastAsia="en-US"/>
        </w:rPr>
        <w:sectPr w:rsidR="00AE2983" w:rsidRPr="00AE2983" w:rsidSect="002C527F">
          <w:pgSz w:w="11906" w:h="16838"/>
          <w:pgMar w:top="720" w:right="720" w:bottom="720" w:left="720" w:header="708" w:footer="560" w:gutter="0"/>
          <w:cols w:space="708"/>
          <w:docGrid w:linePitch="360"/>
        </w:sectPr>
      </w:pPr>
    </w:p>
    <w:p w14:paraId="38D12AB3" w14:textId="77777777" w:rsidR="00AE2983" w:rsidRPr="00AE2983" w:rsidRDefault="00AE2983" w:rsidP="00AE2983">
      <w:pPr>
        <w:spacing w:line="259" w:lineRule="auto"/>
        <w:jc w:val="right"/>
        <w:rPr>
          <w:rFonts w:eastAsia="Calibri"/>
          <w:color w:val="auto"/>
          <w:szCs w:val="22"/>
          <w:lang w:eastAsia="en-US"/>
        </w:rPr>
      </w:pPr>
      <w:r w:rsidRPr="00AE2983">
        <w:rPr>
          <w:rFonts w:eastAsia="Calibri"/>
          <w:b/>
          <w:color w:val="auto"/>
          <w:szCs w:val="22"/>
          <w:lang w:eastAsia="en-US"/>
        </w:rPr>
        <w:lastRenderedPageBreak/>
        <w:t>Приложение 6 к Техническому заданию</w:t>
      </w:r>
    </w:p>
    <w:p w14:paraId="4B5FF35D" w14:textId="77777777" w:rsidR="00AE2983" w:rsidRPr="00AE2983" w:rsidRDefault="00AE2983" w:rsidP="00AE2983">
      <w:pPr>
        <w:jc w:val="right"/>
        <w:rPr>
          <w:rFonts w:eastAsia="Calibri"/>
          <w:color w:val="FF0000"/>
          <w:szCs w:val="22"/>
          <w:lang w:eastAsia="en-US"/>
        </w:rPr>
      </w:pPr>
    </w:p>
    <w:p w14:paraId="3B080490" w14:textId="77777777" w:rsidR="00AE2983" w:rsidRPr="00AE2983" w:rsidRDefault="00AE2983" w:rsidP="00AE2983">
      <w:pPr>
        <w:rPr>
          <w:rFonts w:eastAsia="Calibri"/>
          <w:color w:val="auto"/>
          <w:szCs w:val="22"/>
          <w:lang w:eastAsia="en-US"/>
        </w:rPr>
      </w:pPr>
    </w:p>
    <w:p w14:paraId="3DA3D09E" w14:textId="77777777" w:rsidR="00AE2983" w:rsidRPr="00AE2983" w:rsidRDefault="00AE2983" w:rsidP="00AE2983">
      <w:pPr>
        <w:rPr>
          <w:rFonts w:eastAsia="Calibri"/>
          <w:color w:val="auto"/>
          <w:szCs w:val="22"/>
          <w:lang w:eastAsia="en-US"/>
        </w:rPr>
      </w:pPr>
    </w:p>
    <w:p w14:paraId="5087221A" w14:textId="77777777" w:rsidR="00AE2983" w:rsidRPr="00AE2983" w:rsidRDefault="00AE2983" w:rsidP="00AE2983">
      <w:pPr>
        <w:rPr>
          <w:rFonts w:eastAsia="Calibri"/>
          <w:color w:val="auto"/>
          <w:szCs w:val="22"/>
          <w:lang w:eastAsia="en-US"/>
        </w:rPr>
      </w:pPr>
    </w:p>
    <w:p w14:paraId="6B341E14" w14:textId="77777777" w:rsidR="00AE2983" w:rsidRPr="00AE2983" w:rsidRDefault="00AE2983" w:rsidP="00AE2983">
      <w:pPr>
        <w:jc w:val="center"/>
        <w:rPr>
          <w:rFonts w:eastAsia="Calibri"/>
          <w:b/>
          <w:color w:val="auto"/>
          <w:szCs w:val="22"/>
          <w:lang w:eastAsia="en-US"/>
        </w:rPr>
      </w:pPr>
      <w:r w:rsidRPr="00AE2983">
        <w:rPr>
          <w:rFonts w:eastAsia="Calibri"/>
          <w:b/>
          <w:color w:val="auto"/>
          <w:szCs w:val="22"/>
          <w:lang w:eastAsia="en-US"/>
        </w:rPr>
        <w:t>Форма Акта о снятии охраны</w:t>
      </w:r>
    </w:p>
    <w:p w14:paraId="4972CEEA" w14:textId="77777777" w:rsidR="00AE2983" w:rsidRPr="00AE2983" w:rsidRDefault="00AE2983" w:rsidP="00AE2983">
      <w:pPr>
        <w:jc w:val="center"/>
        <w:rPr>
          <w:rFonts w:eastAsia="Calibri"/>
          <w:b/>
          <w:color w:val="auto"/>
          <w:szCs w:val="22"/>
          <w:lang w:eastAsia="en-US"/>
        </w:rPr>
      </w:pPr>
    </w:p>
    <w:p w14:paraId="5478C557" w14:textId="77777777" w:rsidR="00AE2983" w:rsidRPr="00AE2983" w:rsidRDefault="00AE2983" w:rsidP="00AE2983">
      <w:pPr>
        <w:rPr>
          <w:rFonts w:eastAsia="Calibri"/>
          <w:color w:val="auto"/>
          <w:szCs w:val="22"/>
          <w:lang w:eastAsia="en-US"/>
        </w:rPr>
      </w:pPr>
    </w:p>
    <w:p w14:paraId="38378EBF" w14:textId="77777777" w:rsidR="00AE2983" w:rsidRPr="00AE2983" w:rsidRDefault="00AE2983" w:rsidP="00AE2983">
      <w:pPr>
        <w:jc w:val="center"/>
        <w:rPr>
          <w:rFonts w:eastAsia="Calibri"/>
          <w:color w:val="auto"/>
          <w:szCs w:val="22"/>
          <w:lang w:eastAsia="en-US"/>
        </w:rPr>
      </w:pPr>
      <w:r w:rsidRPr="00AE2983">
        <w:rPr>
          <w:rFonts w:eastAsia="Calibri"/>
          <w:color w:val="auto"/>
          <w:szCs w:val="22"/>
          <w:lang w:eastAsia="en-US"/>
        </w:rPr>
        <w:t>Акт о снятии охраны</w:t>
      </w:r>
    </w:p>
    <w:p w14:paraId="466BFDB1" w14:textId="77777777" w:rsidR="00AE2983" w:rsidRPr="00AE2983" w:rsidRDefault="00AE2983" w:rsidP="00AE2983">
      <w:pPr>
        <w:rPr>
          <w:rFonts w:eastAsia="Calibri"/>
          <w:color w:val="auto"/>
          <w:szCs w:val="22"/>
          <w:lang w:eastAsia="en-US"/>
        </w:rPr>
      </w:pPr>
    </w:p>
    <w:p w14:paraId="37F05401" w14:textId="77777777" w:rsidR="00AE2983" w:rsidRPr="00AE2983" w:rsidRDefault="00AE2983" w:rsidP="00AE2983">
      <w:pPr>
        <w:rPr>
          <w:rFonts w:eastAsia="Calibri"/>
          <w:color w:val="auto"/>
          <w:szCs w:val="22"/>
          <w:lang w:eastAsia="en-US"/>
        </w:rPr>
      </w:pPr>
    </w:p>
    <w:p w14:paraId="19D38900" w14:textId="77777777" w:rsidR="00AE2983" w:rsidRPr="00AE2983" w:rsidRDefault="00AE2983" w:rsidP="00AE2983">
      <w:pPr>
        <w:rPr>
          <w:rFonts w:eastAsia="Calibri"/>
          <w:color w:val="auto"/>
          <w:szCs w:val="22"/>
          <w:lang w:eastAsia="en-US"/>
        </w:rPr>
      </w:pPr>
    </w:p>
    <w:p w14:paraId="633B8849" w14:textId="1F03E1D1" w:rsidR="00AE2983" w:rsidRPr="00AE2983" w:rsidRDefault="00AE2983" w:rsidP="00AE2983">
      <w:pPr>
        <w:rPr>
          <w:rFonts w:eastAsia="Calibri"/>
          <w:color w:val="auto"/>
          <w:szCs w:val="22"/>
          <w:lang w:eastAsia="en-US"/>
        </w:rPr>
      </w:pPr>
      <w:r w:rsidRPr="00AE2983">
        <w:rPr>
          <w:sz w:val="24"/>
          <w:szCs w:val="24"/>
        </w:rPr>
        <w:t>Мы, нижеподписавшиеся, представитель Исполнителя ______________, и представитель Заказчика ГАПОУ НТЭТ - директор Сметанникова Юлия Валерьевна, составили настоящий Акт о том, что в соответствии с договором от "__" ________ 202</w:t>
      </w:r>
      <w:r w:rsidR="00657F3D">
        <w:rPr>
          <w:sz w:val="24"/>
          <w:szCs w:val="24"/>
        </w:rPr>
        <w:t>6</w:t>
      </w:r>
      <w:r w:rsidRPr="00AE2983">
        <w:rPr>
          <w:sz w:val="24"/>
          <w:szCs w:val="24"/>
        </w:rPr>
        <w:t xml:space="preserve"> г. № ______ охрана объектов, расположенных по адресам: Кемеровская область - Кузбасс, г. Новокузнецк, ул. Кутузова, 84; Кемеровская область – Кузбасс, г. Новокузнецк, ул. Кутузова, 82, помещение 1, 2, снята в __ ч. __ мин."__" ________________ </w:t>
      </w:r>
      <w:r w:rsidR="00657F3D">
        <w:rPr>
          <w:sz w:val="24"/>
          <w:szCs w:val="24"/>
        </w:rPr>
        <w:t>2026</w:t>
      </w:r>
      <w:r w:rsidRPr="00AE2983">
        <w:rPr>
          <w:sz w:val="24"/>
          <w:szCs w:val="24"/>
        </w:rPr>
        <w:t xml:space="preserve"> г.</w:t>
      </w:r>
    </w:p>
    <w:p w14:paraId="7DE836B3" w14:textId="77777777" w:rsidR="00AE2983" w:rsidRPr="00AE2983" w:rsidRDefault="00AE2983" w:rsidP="00AE2983">
      <w:pPr>
        <w:rPr>
          <w:rFonts w:eastAsia="Calibri"/>
          <w:color w:val="auto"/>
          <w:szCs w:val="22"/>
          <w:lang w:eastAsia="en-US"/>
        </w:rPr>
      </w:pPr>
    </w:p>
    <w:p w14:paraId="50877D98" w14:textId="77777777" w:rsidR="00AE2983" w:rsidRPr="00AE2983" w:rsidRDefault="00AE2983" w:rsidP="00AE2983">
      <w:pPr>
        <w:rPr>
          <w:rFonts w:eastAsia="Calibri"/>
          <w:color w:val="auto"/>
          <w:szCs w:val="22"/>
          <w:lang w:eastAsia="en-US"/>
        </w:rPr>
      </w:pPr>
    </w:p>
    <w:p w14:paraId="78EA00C3" w14:textId="77777777" w:rsidR="00AE2983" w:rsidRPr="00AE2983" w:rsidRDefault="00AE2983" w:rsidP="00AE2983">
      <w:pPr>
        <w:rPr>
          <w:rFonts w:eastAsia="Calibri"/>
          <w:color w:val="auto"/>
          <w:szCs w:val="22"/>
          <w:lang w:eastAsia="en-US"/>
        </w:rPr>
      </w:pPr>
      <w:r w:rsidRPr="00AE2983">
        <w:rPr>
          <w:rFonts w:eastAsia="Calibri"/>
          <w:color w:val="auto"/>
          <w:szCs w:val="22"/>
          <w:lang w:eastAsia="en-US"/>
        </w:rPr>
        <w:t>От Заказчика ________/ __________</w:t>
      </w:r>
    </w:p>
    <w:p w14:paraId="442C4328" w14:textId="7F8A0145" w:rsidR="00AE2983" w:rsidRPr="00AE2983" w:rsidRDefault="00AE2983" w:rsidP="00AE2983">
      <w:pPr>
        <w:rPr>
          <w:rFonts w:eastAsia="Calibri"/>
          <w:color w:val="auto"/>
          <w:szCs w:val="22"/>
          <w:lang w:eastAsia="en-US"/>
        </w:rPr>
      </w:pPr>
      <w:r w:rsidRPr="00AE2983">
        <w:rPr>
          <w:rFonts w:eastAsia="Calibri"/>
          <w:color w:val="auto"/>
          <w:szCs w:val="22"/>
          <w:lang w:eastAsia="en-US"/>
        </w:rPr>
        <w:t>«__»_________ 20</w:t>
      </w:r>
      <w:r w:rsidR="00070A95">
        <w:rPr>
          <w:rFonts w:eastAsia="Calibri"/>
          <w:color w:val="auto"/>
          <w:szCs w:val="22"/>
          <w:lang w:eastAsia="en-US"/>
        </w:rPr>
        <w:t>2</w:t>
      </w:r>
      <w:r w:rsidR="00657F3D">
        <w:rPr>
          <w:rFonts w:eastAsia="Calibri"/>
          <w:color w:val="auto"/>
          <w:szCs w:val="22"/>
          <w:lang w:eastAsia="en-US"/>
        </w:rPr>
        <w:t>6</w:t>
      </w:r>
      <w:r w:rsidR="00070A95">
        <w:rPr>
          <w:rFonts w:eastAsia="Calibri"/>
          <w:color w:val="auto"/>
          <w:szCs w:val="22"/>
          <w:lang w:eastAsia="en-US"/>
        </w:rPr>
        <w:t xml:space="preserve"> </w:t>
      </w:r>
      <w:r w:rsidRPr="00AE2983">
        <w:rPr>
          <w:rFonts w:eastAsia="Calibri"/>
          <w:color w:val="auto"/>
          <w:szCs w:val="22"/>
          <w:lang w:eastAsia="en-US"/>
        </w:rPr>
        <w:t>г.</w:t>
      </w:r>
    </w:p>
    <w:p w14:paraId="71193B5B" w14:textId="77777777" w:rsidR="00AE2983" w:rsidRPr="00AE2983" w:rsidRDefault="00AE2983" w:rsidP="00AE2983">
      <w:pPr>
        <w:rPr>
          <w:rFonts w:eastAsia="Calibri"/>
          <w:color w:val="auto"/>
          <w:szCs w:val="22"/>
          <w:lang w:eastAsia="en-US"/>
        </w:rPr>
      </w:pPr>
    </w:p>
    <w:p w14:paraId="70070C7D" w14:textId="77777777" w:rsidR="00AE2983" w:rsidRPr="00AE2983" w:rsidRDefault="00AE2983" w:rsidP="00AE2983">
      <w:pPr>
        <w:rPr>
          <w:rFonts w:eastAsia="Calibri"/>
          <w:color w:val="auto"/>
          <w:szCs w:val="22"/>
          <w:lang w:eastAsia="en-US"/>
        </w:rPr>
      </w:pPr>
    </w:p>
    <w:p w14:paraId="5977101E" w14:textId="77777777" w:rsidR="00AE2983" w:rsidRPr="00AE2983" w:rsidRDefault="00AE2983" w:rsidP="00AE2983">
      <w:pPr>
        <w:rPr>
          <w:rFonts w:eastAsia="Calibri"/>
          <w:color w:val="auto"/>
          <w:szCs w:val="22"/>
          <w:lang w:eastAsia="en-US"/>
        </w:rPr>
      </w:pPr>
      <w:r w:rsidRPr="00AE2983">
        <w:rPr>
          <w:rFonts w:eastAsia="Calibri"/>
          <w:color w:val="auto"/>
          <w:szCs w:val="22"/>
          <w:lang w:eastAsia="en-US"/>
        </w:rPr>
        <w:t>От Исполнителя _______/ _________</w:t>
      </w:r>
    </w:p>
    <w:p w14:paraId="47B240B7" w14:textId="308D8CFB" w:rsidR="00AE2983" w:rsidRPr="00AE2983" w:rsidRDefault="00AE2983" w:rsidP="00AE2983">
      <w:pPr>
        <w:rPr>
          <w:rFonts w:eastAsia="Calibri"/>
          <w:color w:val="auto"/>
          <w:szCs w:val="22"/>
          <w:lang w:eastAsia="en-US"/>
        </w:rPr>
      </w:pPr>
      <w:r w:rsidRPr="00AE2983">
        <w:rPr>
          <w:rFonts w:eastAsia="Calibri"/>
          <w:color w:val="auto"/>
          <w:szCs w:val="22"/>
          <w:lang w:eastAsia="en-US"/>
        </w:rPr>
        <w:t>«__» ________20</w:t>
      </w:r>
      <w:r w:rsidR="00070A95">
        <w:rPr>
          <w:rFonts w:eastAsia="Calibri"/>
          <w:color w:val="auto"/>
          <w:szCs w:val="22"/>
          <w:lang w:eastAsia="en-US"/>
        </w:rPr>
        <w:t>2</w:t>
      </w:r>
      <w:r w:rsidR="00657F3D">
        <w:rPr>
          <w:rFonts w:eastAsia="Calibri"/>
          <w:color w:val="auto"/>
          <w:szCs w:val="22"/>
          <w:lang w:eastAsia="en-US"/>
        </w:rPr>
        <w:t>6</w:t>
      </w:r>
      <w:r w:rsidR="00070A95">
        <w:rPr>
          <w:rFonts w:eastAsia="Calibri"/>
          <w:color w:val="auto"/>
          <w:szCs w:val="22"/>
          <w:lang w:eastAsia="en-US"/>
        </w:rPr>
        <w:t xml:space="preserve"> </w:t>
      </w:r>
      <w:r w:rsidRPr="00AE2983">
        <w:rPr>
          <w:rFonts w:eastAsia="Calibri"/>
          <w:color w:val="auto"/>
          <w:szCs w:val="22"/>
          <w:lang w:eastAsia="en-US"/>
        </w:rPr>
        <w:t>г.</w:t>
      </w:r>
    </w:p>
    <w:p w14:paraId="1C6982F3" w14:textId="77777777" w:rsidR="00AE2983" w:rsidRPr="00AE2983" w:rsidRDefault="00AE2983" w:rsidP="00AE2983">
      <w:pPr>
        <w:rPr>
          <w:rFonts w:eastAsia="Calibri"/>
          <w:color w:val="auto"/>
          <w:szCs w:val="22"/>
          <w:lang w:eastAsia="en-US"/>
        </w:rPr>
      </w:pPr>
    </w:p>
    <w:p w14:paraId="16D16F49" w14:textId="77777777" w:rsidR="00AE2983" w:rsidRPr="00AE2983" w:rsidRDefault="00AE2983" w:rsidP="00AE2983">
      <w:pPr>
        <w:rPr>
          <w:rFonts w:eastAsia="Calibri"/>
          <w:color w:val="auto"/>
          <w:szCs w:val="22"/>
          <w:lang w:eastAsia="en-US"/>
        </w:rPr>
      </w:pPr>
    </w:p>
    <w:p w14:paraId="7BA6F02C" w14:textId="77777777" w:rsidR="00AE2983" w:rsidRPr="00AE2983" w:rsidRDefault="00AE2983" w:rsidP="00AE2983">
      <w:pPr>
        <w:spacing w:after="160" w:line="259" w:lineRule="auto"/>
        <w:jc w:val="left"/>
        <w:rPr>
          <w:rFonts w:eastAsia="Calibri"/>
          <w:color w:val="auto"/>
          <w:szCs w:val="22"/>
          <w:lang w:eastAsia="en-US"/>
        </w:rPr>
      </w:pPr>
      <w:r w:rsidRPr="00AE2983">
        <w:rPr>
          <w:rFonts w:eastAsia="Calibri"/>
          <w:color w:val="auto"/>
          <w:szCs w:val="22"/>
          <w:lang w:eastAsia="en-US"/>
        </w:rPr>
        <w:br w:type="page"/>
      </w:r>
    </w:p>
    <w:p w14:paraId="4E58D214" w14:textId="77777777" w:rsidR="00AE2983" w:rsidRPr="00AE2983" w:rsidRDefault="00AE2983" w:rsidP="00AE2983">
      <w:pPr>
        <w:spacing w:line="259" w:lineRule="auto"/>
        <w:jc w:val="right"/>
        <w:rPr>
          <w:rFonts w:eastAsia="Calibri"/>
          <w:color w:val="auto"/>
          <w:szCs w:val="22"/>
          <w:lang w:eastAsia="en-US"/>
        </w:rPr>
      </w:pPr>
      <w:r w:rsidRPr="00AE2983">
        <w:rPr>
          <w:rFonts w:eastAsia="Calibri"/>
          <w:b/>
          <w:color w:val="auto"/>
          <w:szCs w:val="22"/>
          <w:lang w:eastAsia="en-US"/>
        </w:rPr>
        <w:lastRenderedPageBreak/>
        <w:t>Приложение 7 к Техническому заданию</w:t>
      </w:r>
    </w:p>
    <w:p w14:paraId="40801A1D" w14:textId="77777777" w:rsidR="00AE2983" w:rsidRPr="00AE2983" w:rsidRDefault="00AE2983" w:rsidP="00AE2983">
      <w:pPr>
        <w:jc w:val="right"/>
        <w:rPr>
          <w:rFonts w:eastAsia="Calibri"/>
          <w:color w:val="FF0000"/>
          <w:szCs w:val="22"/>
          <w:lang w:eastAsia="en-US"/>
        </w:rPr>
      </w:pPr>
    </w:p>
    <w:p w14:paraId="0D76A401" w14:textId="77777777" w:rsidR="00AE2983" w:rsidRPr="00AE2983" w:rsidRDefault="00AE2983" w:rsidP="00AE2983">
      <w:pPr>
        <w:rPr>
          <w:rFonts w:eastAsia="Calibri"/>
          <w:color w:val="auto"/>
          <w:szCs w:val="22"/>
          <w:lang w:eastAsia="en-US"/>
        </w:rPr>
      </w:pPr>
    </w:p>
    <w:p w14:paraId="1B7E6932" w14:textId="77777777" w:rsidR="00AE2983" w:rsidRPr="00AE2983" w:rsidRDefault="00AE2983" w:rsidP="00AE2983">
      <w:pPr>
        <w:jc w:val="center"/>
        <w:rPr>
          <w:rFonts w:eastAsia="Calibri"/>
          <w:b/>
          <w:color w:val="auto"/>
          <w:szCs w:val="22"/>
          <w:lang w:eastAsia="en-US"/>
        </w:rPr>
      </w:pPr>
      <w:r w:rsidRPr="00AE2983">
        <w:rPr>
          <w:rFonts w:eastAsia="Calibri"/>
          <w:b/>
          <w:color w:val="auto"/>
          <w:szCs w:val="22"/>
          <w:lang w:eastAsia="en-US"/>
        </w:rPr>
        <w:t>СПЕЦИФИКАЦИЯ</w:t>
      </w:r>
    </w:p>
    <w:p w14:paraId="5B966ACB" w14:textId="77777777" w:rsidR="00AE2983" w:rsidRPr="00AE2983" w:rsidRDefault="00AE2983" w:rsidP="00AE2983">
      <w:pPr>
        <w:rPr>
          <w:rFonts w:eastAsia="Calibri"/>
          <w:color w:val="auto"/>
          <w:szCs w:val="22"/>
          <w:lang w:eastAsia="en-US"/>
        </w:rPr>
      </w:pPr>
    </w:p>
    <w:tbl>
      <w:tblPr>
        <w:tblStyle w:val="11"/>
        <w:tblW w:w="0" w:type="auto"/>
        <w:tblLook w:val="04A0" w:firstRow="1" w:lastRow="0" w:firstColumn="1" w:lastColumn="0" w:noHBand="0" w:noVBand="1"/>
      </w:tblPr>
      <w:tblGrid>
        <w:gridCol w:w="548"/>
        <w:gridCol w:w="3144"/>
        <w:gridCol w:w="1169"/>
        <w:gridCol w:w="1539"/>
        <w:gridCol w:w="1501"/>
        <w:gridCol w:w="2011"/>
      </w:tblGrid>
      <w:tr w:rsidR="00AE2983" w:rsidRPr="00AE2983" w14:paraId="7BF3F08C" w14:textId="77777777" w:rsidTr="00C00898">
        <w:tc>
          <w:tcPr>
            <w:tcW w:w="553" w:type="dxa"/>
            <w:vAlign w:val="center"/>
          </w:tcPr>
          <w:p w14:paraId="348BE076" w14:textId="77777777" w:rsidR="00AE2983" w:rsidRPr="00AE2983" w:rsidRDefault="00AE2983" w:rsidP="00AE2983">
            <w:pPr>
              <w:rPr>
                <w:rFonts w:eastAsia="Calibri"/>
                <w:color w:val="auto"/>
                <w:szCs w:val="22"/>
                <w:lang w:eastAsia="en-US"/>
              </w:rPr>
            </w:pPr>
            <w:r w:rsidRPr="00AE2983">
              <w:rPr>
                <w:rFonts w:eastAsia="Calibri"/>
                <w:color w:val="auto"/>
                <w:szCs w:val="22"/>
                <w:lang w:eastAsia="en-US"/>
              </w:rPr>
              <w:t>№ п/п</w:t>
            </w:r>
          </w:p>
        </w:tc>
        <w:tc>
          <w:tcPr>
            <w:tcW w:w="3383" w:type="dxa"/>
            <w:vAlign w:val="center"/>
          </w:tcPr>
          <w:p w14:paraId="752EEC3A" w14:textId="77777777" w:rsidR="00AE2983" w:rsidRPr="00AE2983" w:rsidRDefault="00AE2983" w:rsidP="002E5338">
            <w:pPr>
              <w:jc w:val="center"/>
              <w:rPr>
                <w:rFonts w:eastAsia="Calibri"/>
                <w:color w:val="auto"/>
                <w:szCs w:val="22"/>
                <w:lang w:eastAsia="en-US"/>
              </w:rPr>
            </w:pPr>
            <w:r w:rsidRPr="00AE2983">
              <w:rPr>
                <w:rFonts w:eastAsia="Calibri"/>
                <w:color w:val="auto"/>
                <w:szCs w:val="22"/>
                <w:lang w:eastAsia="en-US"/>
              </w:rPr>
              <w:t>Наименование услуги</w:t>
            </w:r>
          </w:p>
        </w:tc>
        <w:tc>
          <w:tcPr>
            <w:tcW w:w="796" w:type="dxa"/>
            <w:vAlign w:val="center"/>
          </w:tcPr>
          <w:p w14:paraId="24295359" w14:textId="77777777" w:rsidR="00AE2983" w:rsidRPr="00AE2983" w:rsidRDefault="00AE2983" w:rsidP="002E5338">
            <w:pPr>
              <w:jc w:val="center"/>
              <w:rPr>
                <w:rFonts w:eastAsia="Calibri"/>
                <w:color w:val="auto"/>
                <w:szCs w:val="22"/>
                <w:lang w:eastAsia="en-US"/>
              </w:rPr>
            </w:pPr>
            <w:r w:rsidRPr="00AE2983">
              <w:rPr>
                <w:rFonts w:eastAsia="Calibri"/>
                <w:color w:val="auto"/>
                <w:szCs w:val="22"/>
                <w:lang w:eastAsia="en-US"/>
              </w:rPr>
              <w:t>Ед. изм.</w:t>
            </w:r>
          </w:p>
        </w:tc>
        <w:tc>
          <w:tcPr>
            <w:tcW w:w="1645" w:type="dxa"/>
            <w:vAlign w:val="center"/>
          </w:tcPr>
          <w:p w14:paraId="606F54EC" w14:textId="77777777" w:rsidR="00AE2983" w:rsidRPr="00AE2983" w:rsidRDefault="00AE2983" w:rsidP="002E5338">
            <w:pPr>
              <w:jc w:val="center"/>
              <w:rPr>
                <w:rFonts w:eastAsia="Calibri"/>
                <w:color w:val="auto"/>
                <w:szCs w:val="22"/>
                <w:lang w:eastAsia="en-US"/>
              </w:rPr>
            </w:pPr>
            <w:r w:rsidRPr="00AE2983">
              <w:rPr>
                <w:rFonts w:eastAsia="Calibri"/>
                <w:color w:val="auto"/>
                <w:szCs w:val="22"/>
                <w:lang w:eastAsia="en-US"/>
              </w:rPr>
              <w:t>Объем услуги</w:t>
            </w:r>
          </w:p>
        </w:tc>
        <w:tc>
          <w:tcPr>
            <w:tcW w:w="1571" w:type="dxa"/>
            <w:vAlign w:val="center"/>
          </w:tcPr>
          <w:p w14:paraId="2A19C88A" w14:textId="77777777" w:rsidR="00AE2983" w:rsidRPr="00AE2983" w:rsidRDefault="00AE2983" w:rsidP="002E5338">
            <w:pPr>
              <w:jc w:val="center"/>
              <w:rPr>
                <w:rFonts w:eastAsia="Calibri"/>
                <w:color w:val="auto"/>
                <w:szCs w:val="22"/>
                <w:lang w:eastAsia="en-US"/>
              </w:rPr>
            </w:pPr>
            <w:r w:rsidRPr="00AE2983">
              <w:rPr>
                <w:rFonts w:eastAsia="Calibri"/>
                <w:color w:val="auto"/>
                <w:szCs w:val="22"/>
                <w:lang w:eastAsia="en-US"/>
              </w:rPr>
              <w:t>Цена единицы услуги (руб. коп.)</w:t>
            </w:r>
          </w:p>
        </w:tc>
        <w:tc>
          <w:tcPr>
            <w:tcW w:w="2190" w:type="dxa"/>
            <w:vAlign w:val="center"/>
          </w:tcPr>
          <w:p w14:paraId="3A2F11B4" w14:textId="77777777" w:rsidR="002E5338" w:rsidRDefault="00AE2983" w:rsidP="002E5338">
            <w:pPr>
              <w:jc w:val="center"/>
              <w:rPr>
                <w:rFonts w:eastAsia="Calibri"/>
                <w:color w:val="auto"/>
                <w:szCs w:val="22"/>
                <w:lang w:eastAsia="en-US"/>
              </w:rPr>
            </w:pPr>
            <w:r w:rsidRPr="00AE2983">
              <w:rPr>
                <w:rFonts w:eastAsia="Calibri"/>
                <w:color w:val="auto"/>
                <w:szCs w:val="22"/>
                <w:lang w:eastAsia="en-US"/>
              </w:rPr>
              <w:t>Сумма</w:t>
            </w:r>
          </w:p>
          <w:p w14:paraId="3AC6E961" w14:textId="77777777" w:rsidR="00AE2983" w:rsidRPr="00AE2983" w:rsidRDefault="00AE2983" w:rsidP="002E5338">
            <w:pPr>
              <w:jc w:val="center"/>
              <w:rPr>
                <w:rFonts w:eastAsia="Calibri"/>
                <w:color w:val="auto"/>
                <w:szCs w:val="22"/>
                <w:lang w:eastAsia="en-US"/>
              </w:rPr>
            </w:pPr>
            <w:r w:rsidRPr="00AE2983">
              <w:rPr>
                <w:rFonts w:eastAsia="Calibri"/>
                <w:color w:val="auto"/>
                <w:szCs w:val="22"/>
                <w:lang w:eastAsia="en-US"/>
              </w:rPr>
              <w:t>(руб. коп.)</w:t>
            </w:r>
          </w:p>
        </w:tc>
      </w:tr>
      <w:tr w:rsidR="00AE2983" w:rsidRPr="00AE2983" w14:paraId="7517F37C" w14:textId="77777777" w:rsidTr="00C00898">
        <w:tc>
          <w:tcPr>
            <w:tcW w:w="553" w:type="dxa"/>
            <w:vAlign w:val="center"/>
          </w:tcPr>
          <w:p w14:paraId="5860218B" w14:textId="77777777" w:rsidR="00AE2983" w:rsidRPr="00AE2983" w:rsidRDefault="00AE2983" w:rsidP="00AE2983">
            <w:pPr>
              <w:numPr>
                <w:ilvl w:val="0"/>
                <w:numId w:val="11"/>
              </w:numPr>
              <w:ind w:left="22" w:firstLine="0"/>
              <w:contextualSpacing/>
              <w:jc w:val="left"/>
              <w:rPr>
                <w:rFonts w:eastAsia="Calibri"/>
                <w:color w:val="auto"/>
                <w:szCs w:val="22"/>
                <w:lang w:eastAsia="en-US"/>
              </w:rPr>
            </w:pPr>
          </w:p>
        </w:tc>
        <w:tc>
          <w:tcPr>
            <w:tcW w:w="3383" w:type="dxa"/>
            <w:vAlign w:val="center"/>
          </w:tcPr>
          <w:p w14:paraId="7AF3C6E8" w14:textId="1C1177C9" w:rsidR="00AE2983" w:rsidRPr="00AE2983" w:rsidRDefault="00AE2983" w:rsidP="00C00898">
            <w:pPr>
              <w:rPr>
                <w:rFonts w:eastAsia="Calibri"/>
                <w:color w:val="auto"/>
                <w:szCs w:val="22"/>
                <w:lang w:eastAsia="en-US"/>
              </w:rPr>
            </w:pPr>
            <w:r w:rsidRPr="00AE2983">
              <w:rPr>
                <w:rFonts w:eastAsia="Calibri"/>
                <w:color w:val="auto"/>
                <w:szCs w:val="22"/>
                <w:lang w:eastAsia="en-US"/>
              </w:rPr>
              <w:t xml:space="preserve">Охранные услуги (г. </w:t>
            </w:r>
            <w:r w:rsidR="00657F3D" w:rsidRPr="00AE2983">
              <w:rPr>
                <w:rFonts w:eastAsia="Calibri"/>
                <w:color w:val="auto"/>
                <w:szCs w:val="22"/>
                <w:lang w:eastAsia="en-US"/>
              </w:rPr>
              <w:t>Новокузнецк ул.</w:t>
            </w:r>
            <w:r w:rsidRPr="00AE2983">
              <w:rPr>
                <w:rFonts w:eastAsia="Calibri"/>
                <w:color w:val="auto"/>
                <w:szCs w:val="22"/>
                <w:lang w:eastAsia="en-US"/>
              </w:rPr>
              <w:t xml:space="preserve"> Кутузова 84</w:t>
            </w:r>
            <w:r w:rsidR="00C00898" w:rsidRPr="00C00898">
              <w:rPr>
                <w:rFonts w:eastAsia="Calibri"/>
                <w:color w:val="auto"/>
                <w:szCs w:val="22"/>
                <w:lang w:eastAsia="en-US"/>
              </w:rPr>
              <w:t>, ул. Кутузова 82 помещение 2</w:t>
            </w:r>
            <w:r w:rsidR="00C00898" w:rsidRPr="00C00898">
              <w:rPr>
                <w:rFonts w:eastAsia="Calibri"/>
                <w:color w:val="auto"/>
                <w:szCs w:val="22"/>
                <w:lang w:val="en-US" w:eastAsia="en-US"/>
              </w:rPr>
              <w:t>)</w:t>
            </w:r>
          </w:p>
        </w:tc>
        <w:tc>
          <w:tcPr>
            <w:tcW w:w="796" w:type="dxa"/>
            <w:vAlign w:val="center"/>
          </w:tcPr>
          <w:p w14:paraId="7522A452" w14:textId="77777777" w:rsidR="00AE2983" w:rsidRPr="00AE2983" w:rsidRDefault="00AE2983" w:rsidP="00AE2983">
            <w:pPr>
              <w:rPr>
                <w:rFonts w:eastAsia="Calibri"/>
                <w:color w:val="auto"/>
                <w:szCs w:val="22"/>
                <w:lang w:eastAsia="en-US"/>
              </w:rPr>
            </w:pPr>
            <w:r w:rsidRPr="00AE2983">
              <w:rPr>
                <w:rFonts w:eastAsia="Calibri"/>
                <w:color w:val="auto"/>
                <w:szCs w:val="22"/>
                <w:lang w:eastAsia="en-US"/>
              </w:rPr>
              <w:t>Человеко-час</w:t>
            </w:r>
          </w:p>
        </w:tc>
        <w:tc>
          <w:tcPr>
            <w:tcW w:w="1645" w:type="dxa"/>
            <w:vAlign w:val="center"/>
          </w:tcPr>
          <w:p w14:paraId="4D06C950" w14:textId="21CA7D7B" w:rsidR="00AE2983" w:rsidRPr="005566EF" w:rsidRDefault="001E06EE" w:rsidP="005566EF">
            <w:pPr>
              <w:jc w:val="center"/>
              <w:rPr>
                <w:rFonts w:eastAsia="Calibri"/>
                <w:color w:val="auto"/>
                <w:szCs w:val="22"/>
                <w:lang w:eastAsia="en-US"/>
              </w:rPr>
            </w:pPr>
            <w:r>
              <w:rPr>
                <w:rFonts w:eastAsia="Calibri"/>
                <w:color w:val="auto"/>
                <w:szCs w:val="22"/>
                <w:lang w:eastAsia="en-US"/>
              </w:rPr>
              <w:t>672</w:t>
            </w:r>
          </w:p>
        </w:tc>
        <w:tc>
          <w:tcPr>
            <w:tcW w:w="1571" w:type="dxa"/>
            <w:vAlign w:val="center"/>
          </w:tcPr>
          <w:p w14:paraId="1865CEB8" w14:textId="77777777" w:rsidR="00AE2983" w:rsidRPr="00AE2983" w:rsidRDefault="00AE2983" w:rsidP="00AE2983">
            <w:pPr>
              <w:jc w:val="center"/>
              <w:rPr>
                <w:rFonts w:eastAsia="Calibri"/>
                <w:color w:val="auto"/>
                <w:szCs w:val="22"/>
                <w:lang w:eastAsia="en-US"/>
              </w:rPr>
            </w:pPr>
          </w:p>
        </w:tc>
        <w:tc>
          <w:tcPr>
            <w:tcW w:w="2190" w:type="dxa"/>
            <w:vAlign w:val="center"/>
          </w:tcPr>
          <w:p w14:paraId="14B8155B" w14:textId="77777777" w:rsidR="00AE2983" w:rsidRPr="00AE2983" w:rsidRDefault="00AE2983" w:rsidP="00AE2983">
            <w:pPr>
              <w:jc w:val="center"/>
              <w:rPr>
                <w:rFonts w:eastAsia="Calibri"/>
                <w:color w:val="auto"/>
                <w:szCs w:val="22"/>
                <w:lang w:eastAsia="en-US"/>
              </w:rPr>
            </w:pPr>
          </w:p>
        </w:tc>
      </w:tr>
      <w:tr w:rsidR="002E5338" w:rsidRPr="00AE2983" w14:paraId="18DA2E54" w14:textId="77777777" w:rsidTr="00C00898">
        <w:tc>
          <w:tcPr>
            <w:tcW w:w="7948" w:type="dxa"/>
            <w:gridSpan w:val="5"/>
          </w:tcPr>
          <w:p w14:paraId="32E4DB6D" w14:textId="77777777" w:rsidR="002E5338" w:rsidRPr="00AE2983" w:rsidRDefault="002E5338" w:rsidP="002E5338">
            <w:pPr>
              <w:rPr>
                <w:rFonts w:eastAsia="Calibri"/>
                <w:color w:val="auto"/>
                <w:szCs w:val="22"/>
                <w:lang w:eastAsia="en-US"/>
              </w:rPr>
            </w:pPr>
            <w:r w:rsidRPr="00AE2983">
              <w:rPr>
                <w:rFonts w:eastAsia="Calibri"/>
                <w:color w:val="auto"/>
                <w:szCs w:val="22"/>
                <w:lang w:eastAsia="en-US"/>
              </w:rPr>
              <w:t>ИТОГО</w:t>
            </w:r>
          </w:p>
        </w:tc>
        <w:tc>
          <w:tcPr>
            <w:tcW w:w="2190" w:type="dxa"/>
          </w:tcPr>
          <w:p w14:paraId="10C2B659" w14:textId="77777777" w:rsidR="002E5338" w:rsidRPr="00166DA1" w:rsidRDefault="002E5338" w:rsidP="002E5338">
            <w:pPr>
              <w:jc w:val="center"/>
              <w:rPr>
                <w:rFonts w:eastAsia="Calibri"/>
                <w:color w:val="auto"/>
                <w:szCs w:val="22"/>
                <w:lang w:val="en-US" w:eastAsia="en-US"/>
              </w:rPr>
            </w:pPr>
          </w:p>
        </w:tc>
      </w:tr>
    </w:tbl>
    <w:p w14:paraId="053016A0" w14:textId="77777777" w:rsidR="00AE2983" w:rsidRPr="00AE2983" w:rsidRDefault="00AE2983" w:rsidP="00AE2983">
      <w:pPr>
        <w:rPr>
          <w:rFonts w:eastAsia="Calibri"/>
          <w:color w:val="auto"/>
          <w:szCs w:val="22"/>
          <w:lang w:eastAsia="en-US"/>
        </w:rPr>
      </w:pPr>
    </w:p>
    <w:p w14:paraId="20E09DE4" w14:textId="77777777" w:rsidR="00AE2983" w:rsidRPr="00AE2983" w:rsidRDefault="00AE2983" w:rsidP="00AE2983">
      <w:pPr>
        <w:rPr>
          <w:rFonts w:eastAsia="Calibri"/>
          <w:color w:val="auto"/>
          <w:szCs w:val="22"/>
          <w:lang w:eastAsia="en-US"/>
        </w:rPr>
      </w:pPr>
    </w:p>
    <w:p w14:paraId="6415FC48" w14:textId="77777777" w:rsidR="00AE2983" w:rsidRPr="00AE2983" w:rsidRDefault="00AE2983" w:rsidP="00AE2983">
      <w:pPr>
        <w:rPr>
          <w:rFonts w:eastAsia="Calibri"/>
          <w:color w:val="auto"/>
          <w:szCs w:val="22"/>
          <w:lang w:eastAsia="en-US"/>
        </w:rPr>
      </w:pPr>
    </w:p>
    <w:p w14:paraId="3A7C48CC" w14:textId="77777777" w:rsidR="00AE2983" w:rsidRPr="00AE2983" w:rsidRDefault="00AE2983" w:rsidP="00AE2983">
      <w:pPr>
        <w:rPr>
          <w:rFonts w:eastAsia="Calibri"/>
          <w:color w:val="auto"/>
          <w:szCs w:val="22"/>
          <w:lang w:eastAsia="en-US"/>
        </w:rPr>
      </w:pPr>
      <w:r w:rsidRPr="00AE2983">
        <w:rPr>
          <w:rFonts w:eastAsia="Calibri"/>
          <w:color w:val="auto"/>
          <w:szCs w:val="22"/>
          <w:lang w:eastAsia="en-US"/>
        </w:rPr>
        <w:t>От Заказчика ________/ __________</w:t>
      </w:r>
    </w:p>
    <w:p w14:paraId="4D019080" w14:textId="56BD9E1C" w:rsidR="00AE2983" w:rsidRPr="00AE2983" w:rsidRDefault="00AE2983" w:rsidP="00AE2983">
      <w:pPr>
        <w:rPr>
          <w:rFonts w:eastAsia="Calibri"/>
          <w:color w:val="auto"/>
          <w:szCs w:val="22"/>
          <w:lang w:eastAsia="en-US"/>
        </w:rPr>
      </w:pPr>
      <w:r w:rsidRPr="00AE2983">
        <w:rPr>
          <w:rFonts w:eastAsia="Calibri"/>
          <w:color w:val="auto"/>
          <w:szCs w:val="22"/>
          <w:lang w:eastAsia="en-US"/>
        </w:rPr>
        <w:t>«__»_________ 20</w:t>
      </w:r>
      <w:r w:rsidR="00DB7DC0">
        <w:rPr>
          <w:rFonts w:eastAsia="Calibri"/>
          <w:color w:val="auto"/>
          <w:szCs w:val="22"/>
          <w:lang w:eastAsia="en-US"/>
        </w:rPr>
        <w:t>2</w:t>
      </w:r>
      <w:r w:rsidR="00657F3D">
        <w:rPr>
          <w:rFonts w:eastAsia="Calibri"/>
          <w:color w:val="auto"/>
          <w:szCs w:val="22"/>
          <w:lang w:eastAsia="en-US"/>
        </w:rPr>
        <w:t>6</w:t>
      </w:r>
      <w:r w:rsidR="00DB7DC0">
        <w:rPr>
          <w:rFonts w:eastAsia="Calibri"/>
          <w:color w:val="auto"/>
          <w:szCs w:val="22"/>
          <w:lang w:eastAsia="en-US"/>
        </w:rPr>
        <w:t xml:space="preserve"> </w:t>
      </w:r>
      <w:r w:rsidRPr="00AE2983">
        <w:rPr>
          <w:rFonts w:eastAsia="Calibri"/>
          <w:color w:val="auto"/>
          <w:szCs w:val="22"/>
          <w:lang w:eastAsia="en-US"/>
        </w:rPr>
        <w:t>г.</w:t>
      </w:r>
    </w:p>
    <w:p w14:paraId="501168E6" w14:textId="77777777" w:rsidR="00AE2983" w:rsidRPr="00AE2983" w:rsidRDefault="00AE2983" w:rsidP="00AE2983">
      <w:pPr>
        <w:rPr>
          <w:rFonts w:eastAsia="Calibri"/>
          <w:color w:val="auto"/>
          <w:szCs w:val="22"/>
          <w:lang w:eastAsia="en-US"/>
        </w:rPr>
      </w:pPr>
    </w:p>
    <w:p w14:paraId="46F216B2" w14:textId="77777777" w:rsidR="00AE2983" w:rsidRPr="00AE2983" w:rsidRDefault="00AE2983" w:rsidP="00AE2983">
      <w:pPr>
        <w:rPr>
          <w:rFonts w:eastAsia="Calibri"/>
          <w:color w:val="auto"/>
          <w:szCs w:val="22"/>
          <w:lang w:eastAsia="en-US"/>
        </w:rPr>
      </w:pPr>
    </w:p>
    <w:p w14:paraId="505D8E05" w14:textId="77777777" w:rsidR="00AE2983" w:rsidRPr="00AE2983" w:rsidRDefault="00AE2983" w:rsidP="00AE2983">
      <w:pPr>
        <w:rPr>
          <w:rFonts w:eastAsia="Calibri"/>
          <w:color w:val="auto"/>
          <w:szCs w:val="22"/>
          <w:lang w:eastAsia="en-US"/>
        </w:rPr>
      </w:pPr>
    </w:p>
    <w:p w14:paraId="301E2A1D" w14:textId="77777777" w:rsidR="00AE2983" w:rsidRPr="00AE2983" w:rsidRDefault="00AE2983" w:rsidP="00AE2983">
      <w:pPr>
        <w:rPr>
          <w:rFonts w:eastAsia="Calibri"/>
          <w:color w:val="auto"/>
          <w:szCs w:val="22"/>
          <w:lang w:eastAsia="en-US"/>
        </w:rPr>
      </w:pPr>
      <w:r w:rsidRPr="00AE2983">
        <w:rPr>
          <w:rFonts w:eastAsia="Calibri"/>
          <w:color w:val="auto"/>
          <w:szCs w:val="22"/>
          <w:lang w:eastAsia="en-US"/>
        </w:rPr>
        <w:t>От Исполнителя _______/ _________</w:t>
      </w:r>
    </w:p>
    <w:p w14:paraId="10425B47" w14:textId="79AF0CE5" w:rsidR="00AE2983" w:rsidRPr="00AE2983" w:rsidRDefault="00DB7DC0" w:rsidP="00AE2983">
      <w:pPr>
        <w:rPr>
          <w:rFonts w:eastAsia="Calibri"/>
          <w:color w:val="auto"/>
          <w:szCs w:val="22"/>
          <w:lang w:eastAsia="en-US"/>
        </w:rPr>
      </w:pPr>
      <w:r>
        <w:rPr>
          <w:rFonts w:eastAsia="Calibri"/>
          <w:color w:val="auto"/>
          <w:szCs w:val="22"/>
          <w:lang w:eastAsia="en-US"/>
        </w:rPr>
        <w:t>«__» ________202</w:t>
      </w:r>
      <w:r w:rsidR="00657F3D">
        <w:rPr>
          <w:rFonts w:eastAsia="Calibri"/>
          <w:color w:val="auto"/>
          <w:szCs w:val="22"/>
          <w:lang w:eastAsia="en-US"/>
        </w:rPr>
        <w:t>6</w:t>
      </w:r>
      <w:r>
        <w:rPr>
          <w:rFonts w:eastAsia="Calibri"/>
          <w:color w:val="auto"/>
          <w:szCs w:val="22"/>
          <w:lang w:eastAsia="en-US"/>
        </w:rPr>
        <w:t xml:space="preserve"> </w:t>
      </w:r>
      <w:r w:rsidR="00AE2983" w:rsidRPr="00AE2983">
        <w:rPr>
          <w:rFonts w:eastAsia="Calibri"/>
          <w:color w:val="auto"/>
          <w:szCs w:val="22"/>
          <w:lang w:eastAsia="en-US"/>
        </w:rPr>
        <w:t>г.</w:t>
      </w:r>
    </w:p>
    <w:p w14:paraId="5CB463DF" w14:textId="77777777" w:rsidR="00AE2983" w:rsidRPr="00AE2983" w:rsidRDefault="00AE2983" w:rsidP="00AE2983">
      <w:pPr>
        <w:rPr>
          <w:rFonts w:eastAsia="Calibri"/>
          <w:color w:val="auto"/>
          <w:szCs w:val="22"/>
          <w:lang w:eastAsia="en-US"/>
        </w:rPr>
      </w:pPr>
    </w:p>
    <w:p w14:paraId="0F683AE1" w14:textId="77777777" w:rsidR="00AE2983" w:rsidRPr="00AE2983" w:rsidRDefault="00AE2983" w:rsidP="00AE2983">
      <w:pPr>
        <w:rPr>
          <w:rFonts w:eastAsia="Calibri"/>
          <w:color w:val="auto"/>
          <w:szCs w:val="22"/>
          <w:lang w:eastAsia="en-US"/>
        </w:rPr>
      </w:pPr>
    </w:p>
    <w:p w14:paraId="2CA78D8D" w14:textId="77777777" w:rsidR="00AE2983" w:rsidRPr="009C75FF" w:rsidRDefault="00AE2983" w:rsidP="006579D6">
      <w:pPr>
        <w:pStyle w:val="ConsPlusNormal"/>
        <w:jc w:val="right"/>
        <w:outlineLvl w:val="1"/>
        <w:rPr>
          <w:rFonts w:ascii="Times New Roman" w:hAnsi="Times New Roman" w:cs="Times New Roman"/>
          <w:sz w:val="24"/>
          <w:szCs w:val="24"/>
        </w:rPr>
      </w:pPr>
    </w:p>
    <w:sectPr w:rsidR="00AE2983" w:rsidRPr="009C75FF" w:rsidSect="00750535">
      <w:footerReference w:type="default" r:id="rId1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B8AB" w14:textId="77777777" w:rsidR="00282914" w:rsidRDefault="00282914" w:rsidP="003A2B77">
      <w:r>
        <w:separator/>
      </w:r>
    </w:p>
  </w:endnote>
  <w:endnote w:type="continuationSeparator" w:id="0">
    <w:p w14:paraId="7944275C" w14:textId="77777777" w:rsidR="00282914" w:rsidRDefault="00282914" w:rsidP="003A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2FE1" w14:textId="77777777" w:rsidR="005566EF" w:rsidRDefault="005566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956534"/>
      <w:docPartObj>
        <w:docPartGallery w:val="Page Numbers (Bottom of Page)"/>
        <w:docPartUnique/>
      </w:docPartObj>
    </w:sdtPr>
    <w:sdtEndPr/>
    <w:sdtContent>
      <w:p w14:paraId="15D381AF" w14:textId="798FBB13" w:rsidR="005566EF" w:rsidRDefault="005566EF">
        <w:pPr>
          <w:pStyle w:val="a5"/>
          <w:jc w:val="center"/>
        </w:pPr>
        <w:r>
          <w:fldChar w:fldCharType="begin"/>
        </w:r>
        <w:r>
          <w:instrText xml:space="preserve"> PAGE </w:instrText>
        </w:r>
        <w:r>
          <w:fldChar w:fldCharType="separate"/>
        </w:r>
        <w:r w:rsidR="00C4582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80135"/>
      <w:docPartObj>
        <w:docPartGallery w:val="Page Numbers (Bottom of Page)"/>
        <w:docPartUnique/>
      </w:docPartObj>
    </w:sdtPr>
    <w:sdtEndPr/>
    <w:sdtContent>
      <w:p w14:paraId="49B66EFC" w14:textId="77777777" w:rsidR="005566EF" w:rsidRDefault="005566EF">
        <w:pPr>
          <w:pStyle w:val="a5"/>
          <w:jc w:val="center"/>
        </w:pPr>
        <w:r>
          <w:fldChar w:fldCharType="begin"/>
        </w:r>
        <w:r>
          <w:instrText xml:space="preserve"> PAGE </w:instrText>
        </w:r>
        <w:r>
          <w:fldChar w:fldCharType="separate"/>
        </w:r>
        <w: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444165"/>
      <w:docPartObj>
        <w:docPartGallery w:val="Page Numbers (Bottom of Page)"/>
        <w:docPartUnique/>
      </w:docPartObj>
    </w:sdtPr>
    <w:sdtEndPr/>
    <w:sdtContent>
      <w:p w14:paraId="2463EA6D" w14:textId="1B0FDCAF" w:rsidR="00DA3E79" w:rsidRPr="006314BF" w:rsidRDefault="00DA3E79" w:rsidP="002C527F">
        <w:pPr>
          <w:pStyle w:val="a5"/>
          <w:jc w:val="center"/>
        </w:pPr>
        <w:r w:rsidRPr="006314BF">
          <w:fldChar w:fldCharType="begin"/>
        </w:r>
        <w:r w:rsidRPr="006314BF">
          <w:instrText>PAGE   \* MERGEFORMAT</w:instrText>
        </w:r>
        <w:r w:rsidRPr="006314BF">
          <w:fldChar w:fldCharType="separate"/>
        </w:r>
        <w:r w:rsidR="00C4582C">
          <w:rPr>
            <w:noProof/>
          </w:rPr>
          <w:t>21</w:t>
        </w:r>
        <w:r w:rsidRPr="006314BF">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659278367"/>
      <w:docPartObj>
        <w:docPartGallery w:val="Page Numbers (Bottom of Page)"/>
        <w:docPartUnique/>
      </w:docPartObj>
    </w:sdtPr>
    <w:sdtEndPr>
      <w:rPr>
        <w:sz w:val="24"/>
        <w:szCs w:val="24"/>
      </w:rPr>
    </w:sdtEndPr>
    <w:sdtContent>
      <w:p w14:paraId="3567ED0D" w14:textId="0155BBFA" w:rsidR="00DA3E79" w:rsidRPr="003A2B77" w:rsidRDefault="00DA3E79">
        <w:pPr>
          <w:pStyle w:val="a5"/>
          <w:jc w:val="right"/>
          <w:rPr>
            <w:sz w:val="24"/>
            <w:szCs w:val="24"/>
          </w:rPr>
        </w:pPr>
        <w:r w:rsidRPr="003A2B77">
          <w:rPr>
            <w:sz w:val="24"/>
            <w:szCs w:val="24"/>
          </w:rPr>
          <w:fldChar w:fldCharType="begin"/>
        </w:r>
        <w:r w:rsidRPr="003A2B77">
          <w:rPr>
            <w:sz w:val="24"/>
            <w:szCs w:val="24"/>
          </w:rPr>
          <w:instrText>PAGE   \* MERGEFORMAT</w:instrText>
        </w:r>
        <w:r w:rsidRPr="003A2B77">
          <w:rPr>
            <w:sz w:val="24"/>
            <w:szCs w:val="24"/>
          </w:rPr>
          <w:fldChar w:fldCharType="separate"/>
        </w:r>
        <w:r w:rsidR="00C4582C">
          <w:rPr>
            <w:noProof/>
            <w:sz w:val="24"/>
            <w:szCs w:val="24"/>
          </w:rPr>
          <w:t>24</w:t>
        </w:r>
        <w:r w:rsidRPr="003A2B77">
          <w:rPr>
            <w:sz w:val="24"/>
            <w:szCs w:val="24"/>
          </w:rPr>
          <w:fldChar w:fldCharType="end"/>
        </w:r>
      </w:p>
    </w:sdtContent>
  </w:sdt>
  <w:p w14:paraId="6EFDDA9F" w14:textId="77777777" w:rsidR="00DA3E79" w:rsidRDefault="00DA3E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8C7AF" w14:textId="77777777" w:rsidR="00282914" w:rsidRDefault="00282914" w:rsidP="003A2B77">
      <w:r>
        <w:separator/>
      </w:r>
    </w:p>
  </w:footnote>
  <w:footnote w:type="continuationSeparator" w:id="0">
    <w:p w14:paraId="03CB5FD1" w14:textId="77777777" w:rsidR="00282914" w:rsidRDefault="00282914" w:rsidP="003A2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E74"/>
    <w:multiLevelType w:val="multilevel"/>
    <w:tmpl w:val="1098DF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E17914"/>
    <w:multiLevelType w:val="hybridMultilevel"/>
    <w:tmpl w:val="A710A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024898"/>
    <w:multiLevelType w:val="hybridMultilevel"/>
    <w:tmpl w:val="44AA9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37300A"/>
    <w:multiLevelType w:val="multilevel"/>
    <w:tmpl w:val="70724F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951084"/>
    <w:multiLevelType w:val="hybridMultilevel"/>
    <w:tmpl w:val="847C2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93179"/>
    <w:multiLevelType w:val="multilevel"/>
    <w:tmpl w:val="7BCA80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E975DDD"/>
    <w:multiLevelType w:val="hybridMultilevel"/>
    <w:tmpl w:val="4330E97C"/>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7" w15:restartNumberingAfterBreak="0">
    <w:nsid w:val="11075B2C"/>
    <w:multiLevelType w:val="multilevel"/>
    <w:tmpl w:val="DBD068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CE3871"/>
    <w:multiLevelType w:val="hybridMultilevel"/>
    <w:tmpl w:val="59EC1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344FEF"/>
    <w:multiLevelType w:val="hybridMultilevel"/>
    <w:tmpl w:val="7AFC8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C73E58"/>
    <w:multiLevelType w:val="hybridMultilevel"/>
    <w:tmpl w:val="D702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E223A3"/>
    <w:multiLevelType w:val="multilevel"/>
    <w:tmpl w:val="D6DAEC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448133C"/>
    <w:multiLevelType w:val="hybridMultilevel"/>
    <w:tmpl w:val="36A823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4E4AD4"/>
    <w:multiLevelType w:val="multilevel"/>
    <w:tmpl w:val="FD8693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FE6E5F"/>
    <w:multiLevelType w:val="multilevel"/>
    <w:tmpl w:val="FC4CB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C1862AD"/>
    <w:multiLevelType w:val="hybridMultilevel"/>
    <w:tmpl w:val="2C3EC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E905C5"/>
    <w:multiLevelType w:val="hybridMultilevel"/>
    <w:tmpl w:val="1C5E93A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982C4C"/>
    <w:multiLevelType w:val="hybridMultilevel"/>
    <w:tmpl w:val="2744E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7D7B99"/>
    <w:multiLevelType w:val="hybridMultilevel"/>
    <w:tmpl w:val="D3BA2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174223"/>
    <w:multiLevelType w:val="hybridMultilevel"/>
    <w:tmpl w:val="59EC1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C35B56"/>
    <w:multiLevelType w:val="hybridMultilevel"/>
    <w:tmpl w:val="8ECA3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260014"/>
    <w:multiLevelType w:val="hybridMultilevel"/>
    <w:tmpl w:val="395AAD84"/>
    <w:lvl w:ilvl="0" w:tplc="C6543FA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EE354B"/>
    <w:multiLevelType w:val="hybridMultilevel"/>
    <w:tmpl w:val="61D8F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463763"/>
    <w:multiLevelType w:val="hybridMultilevel"/>
    <w:tmpl w:val="43126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6F1163"/>
    <w:multiLevelType w:val="hybridMultilevel"/>
    <w:tmpl w:val="8340C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A009A6"/>
    <w:multiLevelType w:val="multilevel"/>
    <w:tmpl w:val="BAD646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9603162"/>
    <w:multiLevelType w:val="hybridMultilevel"/>
    <w:tmpl w:val="86A03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16427D"/>
    <w:multiLevelType w:val="hybridMultilevel"/>
    <w:tmpl w:val="CFE07E4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0F0615"/>
    <w:multiLevelType w:val="multilevel"/>
    <w:tmpl w:val="1B5627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F90710B"/>
    <w:multiLevelType w:val="hybridMultilevel"/>
    <w:tmpl w:val="E7F42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264D82"/>
    <w:multiLevelType w:val="multilevel"/>
    <w:tmpl w:val="4E0218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F1132E1"/>
    <w:multiLevelType w:val="hybridMultilevel"/>
    <w:tmpl w:val="5DA2A6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FA30A98"/>
    <w:multiLevelType w:val="multilevel"/>
    <w:tmpl w:val="3166A5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26900C2"/>
    <w:multiLevelType w:val="multilevel"/>
    <w:tmpl w:val="9D0A3A10"/>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34206CA"/>
    <w:multiLevelType w:val="hybridMultilevel"/>
    <w:tmpl w:val="A9967F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3A95AF5"/>
    <w:multiLevelType w:val="hybridMultilevel"/>
    <w:tmpl w:val="48D0D0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4E247D"/>
    <w:multiLevelType w:val="multilevel"/>
    <w:tmpl w:val="0EC4C0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3928960">
    <w:abstractNumId w:val="34"/>
  </w:num>
  <w:num w:numId="2" w16cid:durableId="998267313">
    <w:abstractNumId w:val="6"/>
  </w:num>
  <w:num w:numId="3" w16cid:durableId="143473529">
    <w:abstractNumId w:val="31"/>
  </w:num>
  <w:num w:numId="4" w16cid:durableId="947008401">
    <w:abstractNumId w:val="12"/>
  </w:num>
  <w:num w:numId="5" w16cid:durableId="1684358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0238380">
    <w:abstractNumId w:val="6"/>
  </w:num>
  <w:num w:numId="7" w16cid:durableId="1676418375">
    <w:abstractNumId w:val="31"/>
  </w:num>
  <w:num w:numId="8" w16cid:durableId="778719799">
    <w:abstractNumId w:val="12"/>
  </w:num>
  <w:num w:numId="9" w16cid:durableId="1835101264">
    <w:abstractNumId w:val="13"/>
  </w:num>
  <w:num w:numId="10" w16cid:durableId="1154108356">
    <w:abstractNumId w:val="8"/>
  </w:num>
  <w:num w:numId="11" w16cid:durableId="299654171">
    <w:abstractNumId w:val="19"/>
  </w:num>
  <w:num w:numId="12" w16cid:durableId="462891311">
    <w:abstractNumId w:val="16"/>
  </w:num>
  <w:num w:numId="13" w16cid:durableId="1692800451">
    <w:abstractNumId w:val="20"/>
  </w:num>
  <w:num w:numId="14" w16cid:durableId="996109637">
    <w:abstractNumId w:val="9"/>
  </w:num>
  <w:num w:numId="15" w16cid:durableId="1045449245">
    <w:abstractNumId w:val="26"/>
  </w:num>
  <w:num w:numId="16" w16cid:durableId="1414401113">
    <w:abstractNumId w:val="4"/>
  </w:num>
  <w:num w:numId="17" w16cid:durableId="1869566362">
    <w:abstractNumId w:val="35"/>
  </w:num>
  <w:num w:numId="18" w16cid:durableId="1178420078">
    <w:abstractNumId w:val="27"/>
  </w:num>
  <w:num w:numId="19" w16cid:durableId="2011522710">
    <w:abstractNumId w:val="15"/>
  </w:num>
  <w:num w:numId="20" w16cid:durableId="1571579837">
    <w:abstractNumId w:val="1"/>
  </w:num>
  <w:num w:numId="21" w16cid:durableId="200628488">
    <w:abstractNumId w:val="22"/>
  </w:num>
  <w:num w:numId="22" w16cid:durableId="1507942668">
    <w:abstractNumId w:val="23"/>
  </w:num>
  <w:num w:numId="23" w16cid:durableId="1005017441">
    <w:abstractNumId w:val="24"/>
  </w:num>
  <w:num w:numId="24" w16cid:durableId="890313827">
    <w:abstractNumId w:val="18"/>
  </w:num>
  <w:num w:numId="25" w16cid:durableId="621887576">
    <w:abstractNumId w:val="17"/>
  </w:num>
  <w:num w:numId="26" w16cid:durableId="1354957117">
    <w:abstractNumId w:val="10"/>
  </w:num>
  <w:num w:numId="27" w16cid:durableId="1316687245">
    <w:abstractNumId w:val="2"/>
  </w:num>
  <w:num w:numId="28" w16cid:durableId="1903716363">
    <w:abstractNumId w:val="29"/>
  </w:num>
  <w:num w:numId="29" w16cid:durableId="1222138244">
    <w:abstractNumId w:val="21"/>
  </w:num>
  <w:num w:numId="30" w16cid:durableId="1387415142">
    <w:abstractNumId w:val="7"/>
  </w:num>
  <w:num w:numId="31" w16cid:durableId="1643075028">
    <w:abstractNumId w:val="28"/>
  </w:num>
  <w:num w:numId="32" w16cid:durableId="2141027555">
    <w:abstractNumId w:val="11"/>
  </w:num>
  <w:num w:numId="33" w16cid:durableId="1337923540">
    <w:abstractNumId w:val="25"/>
  </w:num>
  <w:num w:numId="34" w16cid:durableId="582643224">
    <w:abstractNumId w:val="0"/>
  </w:num>
  <w:num w:numId="35" w16cid:durableId="386269828">
    <w:abstractNumId w:val="5"/>
  </w:num>
  <w:num w:numId="36" w16cid:durableId="1143621582">
    <w:abstractNumId w:val="36"/>
  </w:num>
  <w:num w:numId="37" w16cid:durableId="491339959">
    <w:abstractNumId w:val="30"/>
  </w:num>
  <w:num w:numId="38" w16cid:durableId="612130379">
    <w:abstractNumId w:val="3"/>
  </w:num>
  <w:num w:numId="39" w16cid:durableId="951129923">
    <w:abstractNumId w:val="14"/>
  </w:num>
  <w:num w:numId="40" w16cid:durableId="1465545421">
    <w:abstractNumId w:val="32"/>
  </w:num>
  <w:num w:numId="41" w16cid:durableId="17204000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84"/>
    <w:rsid w:val="0001464D"/>
    <w:rsid w:val="0001553E"/>
    <w:rsid w:val="00023B1D"/>
    <w:rsid w:val="000427F9"/>
    <w:rsid w:val="000574C0"/>
    <w:rsid w:val="00060210"/>
    <w:rsid w:val="000623B7"/>
    <w:rsid w:val="00064449"/>
    <w:rsid w:val="00066409"/>
    <w:rsid w:val="00070A95"/>
    <w:rsid w:val="000914F4"/>
    <w:rsid w:val="0009238A"/>
    <w:rsid w:val="000941C3"/>
    <w:rsid w:val="000A07DE"/>
    <w:rsid w:val="000A1265"/>
    <w:rsid w:val="000B396C"/>
    <w:rsid w:val="000C43DA"/>
    <w:rsid w:val="000E0C89"/>
    <w:rsid w:val="000E7055"/>
    <w:rsid w:val="000F0268"/>
    <w:rsid w:val="000F7177"/>
    <w:rsid w:val="001560A3"/>
    <w:rsid w:val="001619F2"/>
    <w:rsid w:val="00164DD7"/>
    <w:rsid w:val="0016555E"/>
    <w:rsid w:val="00166DA1"/>
    <w:rsid w:val="00171AF1"/>
    <w:rsid w:val="001A04A1"/>
    <w:rsid w:val="001A1F9D"/>
    <w:rsid w:val="001A257D"/>
    <w:rsid w:val="001D0ECF"/>
    <w:rsid w:val="001E06EE"/>
    <w:rsid w:val="00200C66"/>
    <w:rsid w:val="00210041"/>
    <w:rsid w:val="00211D43"/>
    <w:rsid w:val="00220160"/>
    <w:rsid w:val="0025679E"/>
    <w:rsid w:val="00260277"/>
    <w:rsid w:val="00274C0B"/>
    <w:rsid w:val="00275426"/>
    <w:rsid w:val="002758AC"/>
    <w:rsid w:val="00275F66"/>
    <w:rsid w:val="00280E62"/>
    <w:rsid w:val="00282914"/>
    <w:rsid w:val="002848BA"/>
    <w:rsid w:val="002C4AAA"/>
    <w:rsid w:val="002C527F"/>
    <w:rsid w:val="002E3897"/>
    <w:rsid w:val="002E5338"/>
    <w:rsid w:val="002E5ED9"/>
    <w:rsid w:val="002E66A9"/>
    <w:rsid w:val="002E73BD"/>
    <w:rsid w:val="002F41B2"/>
    <w:rsid w:val="00306A12"/>
    <w:rsid w:val="0031035B"/>
    <w:rsid w:val="0031396A"/>
    <w:rsid w:val="0031704F"/>
    <w:rsid w:val="00317B30"/>
    <w:rsid w:val="00321E7A"/>
    <w:rsid w:val="00323C2C"/>
    <w:rsid w:val="003256C9"/>
    <w:rsid w:val="00326B09"/>
    <w:rsid w:val="00331816"/>
    <w:rsid w:val="00341116"/>
    <w:rsid w:val="00362354"/>
    <w:rsid w:val="00364B44"/>
    <w:rsid w:val="003817A2"/>
    <w:rsid w:val="003845D1"/>
    <w:rsid w:val="00393036"/>
    <w:rsid w:val="003946E6"/>
    <w:rsid w:val="003A2B77"/>
    <w:rsid w:val="003A4FF2"/>
    <w:rsid w:val="003B03A9"/>
    <w:rsid w:val="003C0B07"/>
    <w:rsid w:val="003E04AA"/>
    <w:rsid w:val="003E07C4"/>
    <w:rsid w:val="003F4814"/>
    <w:rsid w:val="004103DF"/>
    <w:rsid w:val="00412357"/>
    <w:rsid w:val="00414E36"/>
    <w:rsid w:val="00446508"/>
    <w:rsid w:val="004519D5"/>
    <w:rsid w:val="00453BE3"/>
    <w:rsid w:val="00454F67"/>
    <w:rsid w:val="00466EBB"/>
    <w:rsid w:val="00470391"/>
    <w:rsid w:val="004A1A5F"/>
    <w:rsid w:val="004A201A"/>
    <w:rsid w:val="004A3735"/>
    <w:rsid w:val="004B702C"/>
    <w:rsid w:val="004C1162"/>
    <w:rsid w:val="004D4E03"/>
    <w:rsid w:val="004F0164"/>
    <w:rsid w:val="004F733F"/>
    <w:rsid w:val="00513417"/>
    <w:rsid w:val="00522C0E"/>
    <w:rsid w:val="00524588"/>
    <w:rsid w:val="00524DC6"/>
    <w:rsid w:val="00532045"/>
    <w:rsid w:val="00536023"/>
    <w:rsid w:val="0055003F"/>
    <w:rsid w:val="00555E6F"/>
    <w:rsid w:val="005560DA"/>
    <w:rsid w:val="005566EF"/>
    <w:rsid w:val="0056346E"/>
    <w:rsid w:val="0056540F"/>
    <w:rsid w:val="005744D0"/>
    <w:rsid w:val="0057509B"/>
    <w:rsid w:val="005837BA"/>
    <w:rsid w:val="005A1FE0"/>
    <w:rsid w:val="005A3B72"/>
    <w:rsid w:val="005A5E61"/>
    <w:rsid w:val="005B1FB0"/>
    <w:rsid w:val="005B51D3"/>
    <w:rsid w:val="005C3341"/>
    <w:rsid w:val="005D3856"/>
    <w:rsid w:val="005D6284"/>
    <w:rsid w:val="005E13E7"/>
    <w:rsid w:val="005E1C21"/>
    <w:rsid w:val="005E37D8"/>
    <w:rsid w:val="005E39C6"/>
    <w:rsid w:val="005F22D5"/>
    <w:rsid w:val="005F2A99"/>
    <w:rsid w:val="005F5FD6"/>
    <w:rsid w:val="00614793"/>
    <w:rsid w:val="00616CEA"/>
    <w:rsid w:val="00617B49"/>
    <w:rsid w:val="00640AC3"/>
    <w:rsid w:val="0064266D"/>
    <w:rsid w:val="00647B1F"/>
    <w:rsid w:val="00655100"/>
    <w:rsid w:val="006579D6"/>
    <w:rsid w:val="00657F3D"/>
    <w:rsid w:val="00660101"/>
    <w:rsid w:val="00661C98"/>
    <w:rsid w:val="00666780"/>
    <w:rsid w:val="006679E7"/>
    <w:rsid w:val="00676041"/>
    <w:rsid w:val="0068480E"/>
    <w:rsid w:val="00684C72"/>
    <w:rsid w:val="006A3F27"/>
    <w:rsid w:val="006A556E"/>
    <w:rsid w:val="006C7582"/>
    <w:rsid w:val="006D08C6"/>
    <w:rsid w:val="006D155C"/>
    <w:rsid w:val="006D1F84"/>
    <w:rsid w:val="006D7F2A"/>
    <w:rsid w:val="006E05C9"/>
    <w:rsid w:val="006E5961"/>
    <w:rsid w:val="006F16FD"/>
    <w:rsid w:val="00702BFC"/>
    <w:rsid w:val="00721BD3"/>
    <w:rsid w:val="007312EC"/>
    <w:rsid w:val="00736558"/>
    <w:rsid w:val="00736EB0"/>
    <w:rsid w:val="00737B93"/>
    <w:rsid w:val="00750535"/>
    <w:rsid w:val="00750E66"/>
    <w:rsid w:val="0077416F"/>
    <w:rsid w:val="00783235"/>
    <w:rsid w:val="007A117A"/>
    <w:rsid w:val="007B1BAD"/>
    <w:rsid w:val="007E510B"/>
    <w:rsid w:val="007E70DC"/>
    <w:rsid w:val="007F535B"/>
    <w:rsid w:val="007F68B1"/>
    <w:rsid w:val="0080368C"/>
    <w:rsid w:val="00810518"/>
    <w:rsid w:val="008146BD"/>
    <w:rsid w:val="00827826"/>
    <w:rsid w:val="00833432"/>
    <w:rsid w:val="00853310"/>
    <w:rsid w:val="00853DE7"/>
    <w:rsid w:val="00864A94"/>
    <w:rsid w:val="008876A9"/>
    <w:rsid w:val="00892EF9"/>
    <w:rsid w:val="008A0B68"/>
    <w:rsid w:val="008A3C2F"/>
    <w:rsid w:val="008A4222"/>
    <w:rsid w:val="008B3525"/>
    <w:rsid w:val="008D2EA0"/>
    <w:rsid w:val="008E0A4D"/>
    <w:rsid w:val="00903236"/>
    <w:rsid w:val="00906F2F"/>
    <w:rsid w:val="0092298F"/>
    <w:rsid w:val="00925A9C"/>
    <w:rsid w:val="00925B76"/>
    <w:rsid w:val="00926EB7"/>
    <w:rsid w:val="00927F8C"/>
    <w:rsid w:val="0094757C"/>
    <w:rsid w:val="00955936"/>
    <w:rsid w:val="00963A39"/>
    <w:rsid w:val="009649E1"/>
    <w:rsid w:val="009650E9"/>
    <w:rsid w:val="0098666C"/>
    <w:rsid w:val="0099431B"/>
    <w:rsid w:val="00995262"/>
    <w:rsid w:val="0099671F"/>
    <w:rsid w:val="00997452"/>
    <w:rsid w:val="009A7195"/>
    <w:rsid w:val="009A74D5"/>
    <w:rsid w:val="009B0A3F"/>
    <w:rsid w:val="009B1034"/>
    <w:rsid w:val="009B38F5"/>
    <w:rsid w:val="009C75FF"/>
    <w:rsid w:val="009D5C99"/>
    <w:rsid w:val="009E3C58"/>
    <w:rsid w:val="009E7918"/>
    <w:rsid w:val="009F436C"/>
    <w:rsid w:val="00A01498"/>
    <w:rsid w:val="00A01C2D"/>
    <w:rsid w:val="00A05177"/>
    <w:rsid w:val="00A0616A"/>
    <w:rsid w:val="00A27D0E"/>
    <w:rsid w:val="00A302EC"/>
    <w:rsid w:val="00A306B0"/>
    <w:rsid w:val="00A566A7"/>
    <w:rsid w:val="00A7292F"/>
    <w:rsid w:val="00A72CF8"/>
    <w:rsid w:val="00A74A1B"/>
    <w:rsid w:val="00A75E3D"/>
    <w:rsid w:val="00A8248A"/>
    <w:rsid w:val="00A85B52"/>
    <w:rsid w:val="00A86B8D"/>
    <w:rsid w:val="00A87CCE"/>
    <w:rsid w:val="00AC3CB9"/>
    <w:rsid w:val="00AC5ED7"/>
    <w:rsid w:val="00AD2FA9"/>
    <w:rsid w:val="00AE2983"/>
    <w:rsid w:val="00AF1F4C"/>
    <w:rsid w:val="00AF562E"/>
    <w:rsid w:val="00AF774A"/>
    <w:rsid w:val="00B01677"/>
    <w:rsid w:val="00B116A1"/>
    <w:rsid w:val="00B11983"/>
    <w:rsid w:val="00B15267"/>
    <w:rsid w:val="00B42D6C"/>
    <w:rsid w:val="00B4349D"/>
    <w:rsid w:val="00B508BF"/>
    <w:rsid w:val="00B522C0"/>
    <w:rsid w:val="00B90D94"/>
    <w:rsid w:val="00B931A3"/>
    <w:rsid w:val="00B95036"/>
    <w:rsid w:val="00B96580"/>
    <w:rsid w:val="00BA5734"/>
    <w:rsid w:val="00BC116A"/>
    <w:rsid w:val="00BC130D"/>
    <w:rsid w:val="00BC353A"/>
    <w:rsid w:val="00BD685B"/>
    <w:rsid w:val="00BD7599"/>
    <w:rsid w:val="00BE160A"/>
    <w:rsid w:val="00BF5421"/>
    <w:rsid w:val="00BF76CB"/>
    <w:rsid w:val="00C00898"/>
    <w:rsid w:val="00C13123"/>
    <w:rsid w:val="00C1524C"/>
    <w:rsid w:val="00C34990"/>
    <w:rsid w:val="00C35714"/>
    <w:rsid w:val="00C42320"/>
    <w:rsid w:val="00C4582C"/>
    <w:rsid w:val="00C45E53"/>
    <w:rsid w:val="00C50659"/>
    <w:rsid w:val="00C61DCE"/>
    <w:rsid w:val="00C75A56"/>
    <w:rsid w:val="00C8228C"/>
    <w:rsid w:val="00C96958"/>
    <w:rsid w:val="00C97A49"/>
    <w:rsid w:val="00CA117E"/>
    <w:rsid w:val="00CA3D9D"/>
    <w:rsid w:val="00CB0DC2"/>
    <w:rsid w:val="00CB407B"/>
    <w:rsid w:val="00CC096F"/>
    <w:rsid w:val="00CC3C0B"/>
    <w:rsid w:val="00CC6421"/>
    <w:rsid w:val="00CC66BA"/>
    <w:rsid w:val="00CD7145"/>
    <w:rsid w:val="00CE404B"/>
    <w:rsid w:val="00CF13E4"/>
    <w:rsid w:val="00D039D5"/>
    <w:rsid w:val="00D070CD"/>
    <w:rsid w:val="00D13769"/>
    <w:rsid w:val="00D21883"/>
    <w:rsid w:val="00D23947"/>
    <w:rsid w:val="00D24888"/>
    <w:rsid w:val="00D262A8"/>
    <w:rsid w:val="00D31053"/>
    <w:rsid w:val="00D318A7"/>
    <w:rsid w:val="00D36281"/>
    <w:rsid w:val="00D53AE0"/>
    <w:rsid w:val="00D624E0"/>
    <w:rsid w:val="00D633AA"/>
    <w:rsid w:val="00D6508F"/>
    <w:rsid w:val="00D807DF"/>
    <w:rsid w:val="00D8292C"/>
    <w:rsid w:val="00D83021"/>
    <w:rsid w:val="00DA00F1"/>
    <w:rsid w:val="00DA0E35"/>
    <w:rsid w:val="00DA3E79"/>
    <w:rsid w:val="00DB2A09"/>
    <w:rsid w:val="00DB3046"/>
    <w:rsid w:val="00DB624D"/>
    <w:rsid w:val="00DB7DC0"/>
    <w:rsid w:val="00DC1885"/>
    <w:rsid w:val="00DC2FAF"/>
    <w:rsid w:val="00DC70DB"/>
    <w:rsid w:val="00DE7FBD"/>
    <w:rsid w:val="00DF192E"/>
    <w:rsid w:val="00E0186A"/>
    <w:rsid w:val="00E03FEF"/>
    <w:rsid w:val="00E13F83"/>
    <w:rsid w:val="00E155C1"/>
    <w:rsid w:val="00E2605C"/>
    <w:rsid w:val="00E26FB2"/>
    <w:rsid w:val="00E44FB4"/>
    <w:rsid w:val="00E61227"/>
    <w:rsid w:val="00E710BB"/>
    <w:rsid w:val="00E71B8E"/>
    <w:rsid w:val="00E743FA"/>
    <w:rsid w:val="00E7450C"/>
    <w:rsid w:val="00E76C98"/>
    <w:rsid w:val="00E77DC5"/>
    <w:rsid w:val="00E833E8"/>
    <w:rsid w:val="00E93DC6"/>
    <w:rsid w:val="00E9613A"/>
    <w:rsid w:val="00EA47CB"/>
    <w:rsid w:val="00EB0647"/>
    <w:rsid w:val="00ED0C97"/>
    <w:rsid w:val="00ED202A"/>
    <w:rsid w:val="00EE2866"/>
    <w:rsid w:val="00EF2298"/>
    <w:rsid w:val="00EF6788"/>
    <w:rsid w:val="00F01296"/>
    <w:rsid w:val="00F1323E"/>
    <w:rsid w:val="00F25F70"/>
    <w:rsid w:val="00F300B3"/>
    <w:rsid w:val="00F30B02"/>
    <w:rsid w:val="00F36D48"/>
    <w:rsid w:val="00F411CE"/>
    <w:rsid w:val="00F43B46"/>
    <w:rsid w:val="00F469CE"/>
    <w:rsid w:val="00F54909"/>
    <w:rsid w:val="00F56986"/>
    <w:rsid w:val="00F60C0E"/>
    <w:rsid w:val="00F62B86"/>
    <w:rsid w:val="00F85CB4"/>
    <w:rsid w:val="00F87863"/>
    <w:rsid w:val="00F90DFC"/>
    <w:rsid w:val="00F92455"/>
    <w:rsid w:val="00F9470A"/>
    <w:rsid w:val="00FA0307"/>
    <w:rsid w:val="00FA530D"/>
    <w:rsid w:val="00FA6313"/>
    <w:rsid w:val="00FF6342"/>
    <w:rsid w:val="00FF77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D564"/>
  <w15:docId w15:val="{DBB22444-CAC1-44F7-8DAD-C46A2B2B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71B8E"/>
    <w:pPr>
      <w:spacing w:after="0" w:line="240" w:lineRule="auto"/>
      <w:jc w:val="both"/>
    </w:pPr>
    <w:rPr>
      <w:rFonts w:ascii="Times New Roman" w:eastAsia="Times New Roman" w:hAnsi="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A2B77"/>
    <w:pPr>
      <w:tabs>
        <w:tab w:val="center" w:pos="4677"/>
        <w:tab w:val="right" w:pos="9355"/>
      </w:tabs>
    </w:pPr>
  </w:style>
  <w:style w:type="character" w:customStyle="1" w:styleId="a4">
    <w:name w:val="Верхний колонтитул Знак"/>
    <w:basedOn w:val="a0"/>
    <w:link w:val="a3"/>
    <w:uiPriority w:val="99"/>
    <w:rsid w:val="003A2B77"/>
  </w:style>
  <w:style w:type="paragraph" w:styleId="a5">
    <w:name w:val="footer"/>
    <w:basedOn w:val="a"/>
    <w:link w:val="a6"/>
    <w:uiPriority w:val="99"/>
    <w:unhideWhenUsed/>
    <w:rsid w:val="003A2B77"/>
    <w:pPr>
      <w:tabs>
        <w:tab w:val="center" w:pos="4677"/>
        <w:tab w:val="right" w:pos="9355"/>
      </w:tabs>
    </w:pPr>
  </w:style>
  <w:style w:type="character" w:customStyle="1" w:styleId="a6">
    <w:name w:val="Нижний колонтитул Знак"/>
    <w:basedOn w:val="a0"/>
    <w:link w:val="a5"/>
    <w:uiPriority w:val="99"/>
    <w:rsid w:val="003A2B77"/>
  </w:style>
  <w:style w:type="paragraph" w:customStyle="1" w:styleId="3">
    <w:name w:val="Абзац списка3"/>
    <w:basedOn w:val="a"/>
    <w:rsid w:val="00E71B8E"/>
    <w:pPr>
      <w:ind w:left="720"/>
      <w:contextualSpacing/>
      <w:jc w:val="center"/>
    </w:pPr>
    <w:rPr>
      <w:rFonts w:ascii="Calibri" w:hAnsi="Calibri"/>
      <w:color w:val="auto"/>
      <w:szCs w:val="22"/>
      <w:lang w:eastAsia="en-US"/>
    </w:rPr>
  </w:style>
  <w:style w:type="paragraph" w:styleId="a7">
    <w:name w:val="No Spacing"/>
    <w:uiPriority w:val="99"/>
    <w:qFormat/>
    <w:rsid w:val="004F016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0E0C89"/>
    <w:rPr>
      <w:rFonts w:ascii="Tahoma" w:hAnsi="Tahoma" w:cs="Tahoma"/>
      <w:sz w:val="16"/>
      <w:szCs w:val="16"/>
    </w:rPr>
  </w:style>
  <w:style w:type="character" w:customStyle="1" w:styleId="a9">
    <w:name w:val="Текст выноски Знак"/>
    <w:basedOn w:val="a0"/>
    <w:link w:val="a8"/>
    <w:uiPriority w:val="99"/>
    <w:semiHidden/>
    <w:rsid w:val="000E0C89"/>
    <w:rPr>
      <w:rFonts w:ascii="Tahoma" w:eastAsia="Times New Roman" w:hAnsi="Tahoma" w:cs="Tahoma"/>
      <w:color w:val="000000"/>
      <w:sz w:val="16"/>
      <w:szCs w:val="16"/>
      <w:lang w:eastAsia="ru-RU"/>
    </w:rPr>
  </w:style>
  <w:style w:type="paragraph" w:styleId="aa">
    <w:name w:val="Normal (Web)"/>
    <w:basedOn w:val="a"/>
    <w:uiPriority w:val="99"/>
    <w:qFormat/>
    <w:rsid w:val="005D6284"/>
    <w:pPr>
      <w:spacing w:before="100" w:beforeAutospacing="1" w:after="100" w:afterAutospacing="1"/>
      <w:jc w:val="left"/>
    </w:pPr>
    <w:rPr>
      <w:color w:val="auto"/>
      <w:sz w:val="24"/>
      <w:szCs w:val="24"/>
    </w:rPr>
  </w:style>
  <w:style w:type="table" w:styleId="ab">
    <w:name w:val="Table Grid"/>
    <w:basedOn w:val="a1"/>
    <w:rsid w:val="00A824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sid w:val="00A8248A"/>
    <w:rPr>
      <w:color w:val="0563C1" w:themeColor="hyperlink"/>
      <w:u w:val="single"/>
    </w:rPr>
  </w:style>
  <w:style w:type="numbering" w:customStyle="1" w:styleId="1">
    <w:name w:val="Нет списка1"/>
    <w:next w:val="a2"/>
    <w:uiPriority w:val="99"/>
    <w:semiHidden/>
    <w:unhideWhenUsed/>
    <w:rsid w:val="00AE2983"/>
  </w:style>
  <w:style w:type="character" w:customStyle="1" w:styleId="10">
    <w:name w:val="Неразрешенное упоминание1"/>
    <w:basedOn w:val="a0"/>
    <w:uiPriority w:val="99"/>
    <w:semiHidden/>
    <w:unhideWhenUsed/>
    <w:rsid w:val="00AE2983"/>
    <w:rPr>
      <w:color w:val="605E5C"/>
      <w:shd w:val="clear" w:color="auto" w:fill="E1DFDD"/>
    </w:rPr>
  </w:style>
  <w:style w:type="paragraph" w:styleId="ad">
    <w:name w:val="List Paragraph"/>
    <w:basedOn w:val="a"/>
    <w:uiPriority w:val="34"/>
    <w:qFormat/>
    <w:rsid w:val="00AE2983"/>
    <w:pPr>
      <w:spacing w:after="160" w:line="259" w:lineRule="auto"/>
      <w:ind w:left="720"/>
      <w:contextualSpacing/>
      <w:jc w:val="left"/>
    </w:pPr>
    <w:rPr>
      <w:rFonts w:ascii="Calibri" w:eastAsia="Calibri" w:hAnsi="Calibri"/>
      <w:color w:val="auto"/>
      <w:szCs w:val="22"/>
      <w:lang w:eastAsia="en-US"/>
    </w:rPr>
  </w:style>
  <w:style w:type="table" w:customStyle="1" w:styleId="11">
    <w:name w:val="Сетка таблицы1"/>
    <w:basedOn w:val="a1"/>
    <w:next w:val="ab"/>
    <w:uiPriority w:val="39"/>
    <w:rsid w:val="00AE2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AE2983"/>
    <w:rPr>
      <w:color w:val="808080"/>
    </w:rPr>
  </w:style>
  <w:style w:type="character" w:customStyle="1" w:styleId="12">
    <w:name w:val="Просмотренная гиперссылка1"/>
    <w:basedOn w:val="a0"/>
    <w:uiPriority w:val="99"/>
    <w:semiHidden/>
    <w:unhideWhenUsed/>
    <w:rsid w:val="00AE2983"/>
    <w:rPr>
      <w:color w:val="954F72"/>
      <w:u w:val="single"/>
    </w:rPr>
  </w:style>
  <w:style w:type="character" w:styleId="af">
    <w:name w:val="FollowedHyperlink"/>
    <w:basedOn w:val="a0"/>
    <w:uiPriority w:val="99"/>
    <w:semiHidden/>
    <w:unhideWhenUsed/>
    <w:rsid w:val="00AE29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75743">
      <w:bodyDiv w:val="1"/>
      <w:marLeft w:val="0"/>
      <w:marRight w:val="0"/>
      <w:marTop w:val="0"/>
      <w:marBottom w:val="0"/>
      <w:divBdr>
        <w:top w:val="none" w:sz="0" w:space="0" w:color="auto"/>
        <w:left w:val="none" w:sz="0" w:space="0" w:color="auto"/>
        <w:bottom w:val="none" w:sz="0" w:space="0" w:color="auto"/>
        <w:right w:val="none" w:sz="0" w:space="0" w:color="auto"/>
      </w:divBdr>
    </w:div>
    <w:div w:id="20474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18EA3561DC05B682F8D8F43023CC8D4001FDB825EB686300A3D83FC6F8D75B5F9B3B9888159BE5FX3P"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AA57F9A88C66CFCC720A999A759A1BC83918EA3561DC05B682F8D8F43023CC8D4001FDB8B55E2DF735464D2BC24807DAFE5B3B359X6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B825EB48A3F0A3D83FC6F8D75B5F9B3B9888159BE5FX3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AA57F9A88C66CFCC720A999A759A1BC83918CAC5A1DC05B682F8D8F43023CC8D4001FD8835FBDDA66453CDFB83E9E75B9F9B1B19458X3P"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mailto:novokuzte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95D5D-CD5F-488D-AA76-E0E2DC35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24</Pages>
  <Words>10639</Words>
  <Characters>60646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user</cp:lastModifiedBy>
  <cp:revision>10</cp:revision>
  <cp:lastPrinted>2020-11-17T03:43:00Z</cp:lastPrinted>
  <dcterms:created xsi:type="dcterms:W3CDTF">2025-12-23T06:00:00Z</dcterms:created>
  <dcterms:modified xsi:type="dcterms:W3CDTF">2026-01-21T09:22:00Z</dcterms:modified>
</cp:coreProperties>
</file>