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B1" w:rsidRDefault="00FE0FB1" w:rsidP="002127D8">
      <w:pPr>
        <w:tabs>
          <w:tab w:val="left" w:pos="5442"/>
        </w:tabs>
        <w:jc w:val="center"/>
        <w:rPr>
          <w:rFonts w:cs="Times New Roman"/>
        </w:rPr>
      </w:pPr>
      <w:bookmarkStart w:id="0" w:name="_Toc536454773"/>
      <w:bookmarkStart w:id="1" w:name="_Ref314161369"/>
      <w:bookmarkStart w:id="2" w:name="_Ref414291069"/>
      <w:bookmarkStart w:id="3" w:name="_Ref414276712"/>
      <w:bookmarkStart w:id="4" w:name="_Toc415874697"/>
    </w:p>
    <w:p w:rsidR="000316ED" w:rsidRDefault="000316ED" w:rsidP="002127D8">
      <w:pPr>
        <w:tabs>
          <w:tab w:val="left" w:pos="5442"/>
        </w:tabs>
        <w:jc w:val="center"/>
        <w:rPr>
          <w:rFonts w:cs="Times New Roman"/>
        </w:rPr>
      </w:pPr>
    </w:p>
    <w:p w:rsidR="000316ED" w:rsidRDefault="000316ED" w:rsidP="002127D8">
      <w:pPr>
        <w:tabs>
          <w:tab w:val="left" w:pos="5442"/>
        </w:tabs>
        <w:jc w:val="center"/>
        <w:rPr>
          <w:rFonts w:cs="Times New Roman"/>
        </w:rPr>
      </w:pPr>
    </w:p>
    <w:p w:rsidR="000316ED" w:rsidRDefault="000316ED" w:rsidP="002127D8">
      <w:pPr>
        <w:tabs>
          <w:tab w:val="left" w:pos="5442"/>
        </w:tabs>
        <w:jc w:val="center"/>
        <w:rPr>
          <w:b/>
          <w:spacing w:val="1"/>
        </w:rPr>
      </w:pPr>
    </w:p>
    <w:p w:rsidR="00FE0FB1" w:rsidRDefault="00FE0FB1" w:rsidP="002127D8">
      <w:pPr>
        <w:tabs>
          <w:tab w:val="left" w:pos="5442"/>
        </w:tabs>
        <w:jc w:val="center"/>
        <w:rPr>
          <w:b/>
          <w:spacing w:val="1"/>
        </w:rPr>
      </w:pPr>
    </w:p>
    <w:p w:rsidR="00FE0FB1" w:rsidRPr="00FE50D2" w:rsidRDefault="00FE0FB1" w:rsidP="002127D8">
      <w:pPr>
        <w:tabs>
          <w:tab w:val="left" w:pos="5442"/>
        </w:tabs>
        <w:jc w:val="center"/>
        <w:rPr>
          <w:b/>
          <w:spacing w:val="1"/>
        </w:rPr>
      </w:pPr>
    </w:p>
    <w:p w:rsidR="005C4BD9" w:rsidRPr="00FE50D2" w:rsidRDefault="005C4BD9" w:rsidP="002127D8">
      <w:pPr>
        <w:tabs>
          <w:tab w:val="left" w:pos="5442"/>
        </w:tabs>
        <w:jc w:val="center"/>
        <w:rPr>
          <w:b/>
          <w:spacing w:val="1"/>
        </w:rPr>
      </w:pPr>
    </w:p>
    <w:p w:rsidR="00705420" w:rsidRPr="00FE50D2" w:rsidRDefault="00705420" w:rsidP="002127D8">
      <w:pPr>
        <w:tabs>
          <w:tab w:val="left" w:pos="5442"/>
        </w:tabs>
        <w:jc w:val="center"/>
        <w:rPr>
          <w:b/>
          <w:spacing w:val="1"/>
        </w:rPr>
      </w:pPr>
    </w:p>
    <w:p w:rsidR="00705420" w:rsidRPr="00FE50D2" w:rsidRDefault="00705420" w:rsidP="002127D8">
      <w:pPr>
        <w:tabs>
          <w:tab w:val="left" w:pos="5442"/>
        </w:tabs>
        <w:jc w:val="center"/>
        <w:rPr>
          <w:b/>
          <w:spacing w:val="1"/>
        </w:rPr>
      </w:pPr>
    </w:p>
    <w:p w:rsidR="002127D8" w:rsidRPr="00FE50D2" w:rsidRDefault="002127D8" w:rsidP="002127D8">
      <w:pPr>
        <w:tabs>
          <w:tab w:val="left" w:pos="5442"/>
        </w:tabs>
        <w:jc w:val="center"/>
        <w:rPr>
          <w:b/>
          <w:spacing w:val="1"/>
        </w:rPr>
      </w:pPr>
    </w:p>
    <w:p w:rsidR="002127D8" w:rsidRPr="00FE50D2" w:rsidRDefault="002127D8" w:rsidP="002127D8">
      <w:pPr>
        <w:tabs>
          <w:tab w:val="left" w:pos="5442"/>
        </w:tabs>
        <w:jc w:val="center"/>
        <w:rPr>
          <w:b/>
          <w:spacing w:val="1"/>
        </w:rPr>
      </w:pPr>
      <w:r w:rsidRPr="00FE50D2">
        <w:rPr>
          <w:b/>
          <w:spacing w:val="1"/>
        </w:rPr>
        <w:t>ДОКУМЕНТАЦИЯ</w:t>
      </w:r>
    </w:p>
    <w:p w:rsidR="002127D8" w:rsidRPr="00FE50D2" w:rsidRDefault="002127D8" w:rsidP="002127D8">
      <w:pPr>
        <w:tabs>
          <w:tab w:val="left" w:pos="5442"/>
        </w:tabs>
        <w:jc w:val="center"/>
        <w:rPr>
          <w:rFonts w:ascii="Liberation Serif" w:hAnsi="Liberation Serif"/>
          <w:b/>
          <w:i/>
        </w:rPr>
      </w:pPr>
      <w:r w:rsidRPr="00FE50D2">
        <w:rPr>
          <w:b/>
          <w:spacing w:val="1"/>
        </w:rPr>
        <w:t xml:space="preserve">О ПРОВЕДЕНИИ ЗАПРОСА ЦЕН </w:t>
      </w:r>
      <w:r w:rsidR="00524040" w:rsidRPr="00FE50D2">
        <w:rPr>
          <w:b/>
          <w:spacing w:val="1"/>
        </w:rPr>
        <w:t>В ЭЛЕКТРОННОЙ ФОРМЕ</w:t>
      </w:r>
    </w:p>
    <w:p w:rsidR="00AA1703" w:rsidRPr="00FE50D2" w:rsidRDefault="002127D8" w:rsidP="00E557C5">
      <w:pPr>
        <w:pStyle w:val="Standard"/>
        <w:ind w:firstLine="709"/>
        <w:jc w:val="center"/>
        <w:rPr>
          <w:rFonts w:ascii="Times New Roman" w:hAnsi="Times New Roman" w:cs="Times New Roman"/>
          <w:b/>
          <w:spacing w:val="1"/>
          <w:sz w:val="24"/>
          <w:szCs w:val="24"/>
        </w:rPr>
      </w:pPr>
      <w:r w:rsidRPr="00FE50D2">
        <w:rPr>
          <w:rFonts w:ascii="Times New Roman" w:hAnsi="Times New Roman" w:cs="Times New Roman"/>
          <w:b/>
          <w:spacing w:val="1"/>
          <w:sz w:val="24"/>
          <w:szCs w:val="24"/>
        </w:rPr>
        <w:t xml:space="preserve">на право заключения договора </w:t>
      </w:r>
      <w:r w:rsidR="008E204B" w:rsidRPr="00FE50D2">
        <w:rPr>
          <w:rFonts w:ascii="Times New Roman" w:hAnsi="Times New Roman"/>
          <w:b/>
          <w:bCs/>
          <w:sz w:val="24"/>
          <w:szCs w:val="24"/>
          <w:lang w:eastAsia="en-US"/>
        </w:rPr>
        <w:t>на поставку жидкого хлора в контейнерах</w:t>
      </w:r>
      <w:r w:rsidR="00E557C5">
        <w:rPr>
          <w:rFonts w:ascii="Times New Roman" w:hAnsi="Times New Roman"/>
          <w:b/>
          <w:bCs/>
          <w:sz w:val="24"/>
          <w:szCs w:val="24"/>
          <w:lang w:eastAsia="en-US"/>
        </w:rPr>
        <w:t xml:space="preserve"> </w:t>
      </w:r>
      <w:r w:rsidR="000F5765" w:rsidRPr="00FE50D2">
        <w:rPr>
          <w:rFonts w:ascii="Times New Roman" w:hAnsi="Times New Roman" w:cs="Times New Roman"/>
          <w:b/>
          <w:spacing w:val="1"/>
          <w:sz w:val="24"/>
          <w:szCs w:val="24"/>
        </w:rPr>
        <w:t>для нужд МУП «</w:t>
      </w:r>
      <w:r w:rsidR="00271B9A" w:rsidRPr="00FE50D2">
        <w:rPr>
          <w:rFonts w:ascii="Times New Roman" w:hAnsi="Times New Roman" w:cs="Times New Roman"/>
          <w:b/>
          <w:spacing w:val="1"/>
          <w:sz w:val="24"/>
          <w:szCs w:val="24"/>
        </w:rPr>
        <w:t>ВКС</w:t>
      </w:r>
      <w:r w:rsidR="000F5765" w:rsidRPr="00FE50D2">
        <w:rPr>
          <w:rFonts w:ascii="Times New Roman" w:hAnsi="Times New Roman" w:cs="Times New Roman"/>
          <w:b/>
          <w:spacing w:val="1"/>
          <w:sz w:val="24"/>
          <w:szCs w:val="24"/>
        </w:rPr>
        <w:t>»</w:t>
      </w:r>
    </w:p>
    <w:p w:rsidR="002127D8" w:rsidRPr="00FE50D2" w:rsidRDefault="002127D8" w:rsidP="002127D8">
      <w:pPr>
        <w:tabs>
          <w:tab w:val="left" w:pos="5442"/>
        </w:tabs>
        <w:jc w:val="center"/>
        <w:rPr>
          <w:rFonts w:cs="Times New Roman"/>
          <w:b/>
          <w:spacing w:val="1"/>
        </w:rPr>
      </w:pPr>
    </w:p>
    <w:p w:rsidR="002127D8" w:rsidRPr="00FE50D2" w:rsidRDefault="002127D8" w:rsidP="002127D8">
      <w:pPr>
        <w:tabs>
          <w:tab w:val="left" w:pos="5442"/>
        </w:tabs>
        <w:jc w:val="center"/>
        <w:rPr>
          <w:i/>
          <w:color w:val="000000"/>
        </w:rPr>
      </w:pPr>
    </w:p>
    <w:p w:rsidR="002127D8" w:rsidRPr="00FE50D2" w:rsidRDefault="002127D8" w:rsidP="002127D8">
      <w:pPr>
        <w:tabs>
          <w:tab w:val="left" w:pos="5442"/>
        </w:tabs>
        <w:jc w:val="center"/>
        <w:rPr>
          <w:bCs/>
          <w:iCs/>
          <w:lang w:eastAsia="en-US"/>
        </w:rPr>
      </w:pPr>
    </w:p>
    <w:p w:rsidR="002127D8" w:rsidRPr="00FE50D2" w:rsidRDefault="002127D8" w:rsidP="002127D8">
      <w:pPr>
        <w:autoSpaceDE w:val="0"/>
        <w:autoSpaceDN w:val="0"/>
        <w:spacing w:line="276" w:lineRule="auto"/>
        <w:jc w:val="center"/>
        <w:outlineLvl w:val="0"/>
        <w:rPr>
          <w:bCs/>
          <w:iCs/>
          <w:lang w:eastAsia="en-US"/>
        </w:rPr>
      </w:pPr>
    </w:p>
    <w:p w:rsidR="002127D8" w:rsidRPr="00FE50D2" w:rsidRDefault="002127D8" w:rsidP="002127D8">
      <w:pPr>
        <w:autoSpaceDE w:val="0"/>
        <w:autoSpaceDN w:val="0"/>
        <w:spacing w:line="276" w:lineRule="auto"/>
        <w:jc w:val="center"/>
        <w:outlineLvl w:val="0"/>
        <w:rPr>
          <w:bCs/>
          <w:iCs/>
          <w:lang w:eastAsia="en-US"/>
        </w:rPr>
      </w:pPr>
    </w:p>
    <w:p w:rsidR="002127D8" w:rsidRPr="00FE50D2" w:rsidRDefault="002127D8" w:rsidP="002127D8">
      <w:pPr>
        <w:pStyle w:val="211112"/>
        <w:ind w:left="284"/>
        <w:rPr>
          <w:b/>
          <w:szCs w:val="24"/>
          <w:lang w:val="ru-RU"/>
        </w:rPr>
      </w:pPr>
    </w:p>
    <w:p w:rsidR="002127D8" w:rsidRPr="00FE50D2" w:rsidRDefault="002127D8" w:rsidP="002127D8">
      <w:pPr>
        <w:pStyle w:val="211112"/>
        <w:ind w:left="284"/>
        <w:rPr>
          <w:b/>
          <w:szCs w:val="24"/>
          <w:lang w:val="ru-RU"/>
        </w:rPr>
      </w:pPr>
    </w:p>
    <w:p w:rsidR="002127D8" w:rsidRPr="00FE50D2" w:rsidRDefault="002127D8" w:rsidP="002127D8">
      <w:pPr>
        <w:pStyle w:val="211112"/>
        <w:ind w:left="284"/>
        <w:rPr>
          <w:b/>
          <w:szCs w:val="24"/>
          <w:lang w:val="ru-RU"/>
        </w:rPr>
      </w:pPr>
    </w:p>
    <w:p w:rsidR="002127D8" w:rsidRPr="00FE50D2" w:rsidRDefault="002127D8" w:rsidP="002127D8">
      <w:pPr>
        <w:pStyle w:val="211112"/>
        <w:ind w:left="284"/>
        <w:rPr>
          <w:b/>
          <w:szCs w:val="24"/>
          <w:lang w:val="ru-RU"/>
        </w:rPr>
      </w:pPr>
    </w:p>
    <w:p w:rsidR="002127D8" w:rsidRPr="00FE50D2" w:rsidRDefault="002127D8" w:rsidP="002127D8">
      <w:pPr>
        <w:pStyle w:val="211112"/>
        <w:ind w:left="284"/>
        <w:rPr>
          <w:b/>
          <w:szCs w:val="24"/>
          <w:lang w:val="ru-RU"/>
        </w:rPr>
      </w:pPr>
    </w:p>
    <w:p w:rsidR="002127D8" w:rsidRPr="00FE50D2" w:rsidRDefault="002127D8" w:rsidP="002127D8">
      <w:pPr>
        <w:pStyle w:val="211112"/>
        <w:ind w:left="284"/>
        <w:rPr>
          <w:szCs w:val="24"/>
          <w:lang w:val="ru-RU"/>
        </w:rPr>
      </w:pPr>
    </w:p>
    <w:p w:rsidR="002127D8" w:rsidRPr="00FE50D2" w:rsidRDefault="002127D8" w:rsidP="002127D8">
      <w:pPr>
        <w:jc w:val="center"/>
      </w:pPr>
    </w:p>
    <w:p w:rsidR="002127D8" w:rsidRPr="00FE50D2" w:rsidRDefault="002127D8" w:rsidP="002127D8">
      <w:pPr>
        <w:jc w:val="center"/>
      </w:pPr>
    </w:p>
    <w:p w:rsidR="002127D8" w:rsidRPr="00FE50D2" w:rsidRDefault="002127D8" w:rsidP="002127D8">
      <w:pPr>
        <w:jc w:val="center"/>
      </w:pPr>
    </w:p>
    <w:p w:rsidR="002127D8" w:rsidRPr="00FE50D2" w:rsidRDefault="002127D8" w:rsidP="002127D8">
      <w:pPr>
        <w:jc w:val="center"/>
      </w:pPr>
    </w:p>
    <w:p w:rsidR="002127D8" w:rsidRPr="00FE50D2" w:rsidRDefault="002127D8" w:rsidP="002127D8">
      <w:pPr>
        <w:jc w:val="center"/>
      </w:pPr>
    </w:p>
    <w:p w:rsidR="002127D8" w:rsidRPr="00FE50D2" w:rsidRDefault="002127D8" w:rsidP="002127D8">
      <w:pPr>
        <w:jc w:val="center"/>
      </w:pPr>
    </w:p>
    <w:p w:rsidR="002127D8" w:rsidRPr="00FE50D2" w:rsidRDefault="002127D8" w:rsidP="002127D8">
      <w:pPr>
        <w:jc w:val="center"/>
      </w:pPr>
    </w:p>
    <w:p w:rsidR="002127D8" w:rsidRPr="00FE50D2" w:rsidRDefault="002127D8" w:rsidP="002127D8">
      <w:pPr>
        <w:jc w:val="center"/>
      </w:pPr>
    </w:p>
    <w:p w:rsidR="00695E76" w:rsidRPr="00FE50D2" w:rsidRDefault="00695E76" w:rsidP="002127D8">
      <w:pPr>
        <w:jc w:val="center"/>
      </w:pPr>
    </w:p>
    <w:p w:rsidR="00695E76" w:rsidRPr="00FE50D2" w:rsidRDefault="00695E76" w:rsidP="002127D8">
      <w:pPr>
        <w:jc w:val="center"/>
      </w:pPr>
    </w:p>
    <w:p w:rsidR="00695E76" w:rsidRPr="00FE50D2" w:rsidRDefault="00695E76" w:rsidP="002127D8">
      <w:pPr>
        <w:jc w:val="center"/>
      </w:pPr>
    </w:p>
    <w:p w:rsidR="00695E76" w:rsidRPr="00FE50D2" w:rsidRDefault="00695E76" w:rsidP="002127D8">
      <w:pPr>
        <w:jc w:val="center"/>
      </w:pPr>
    </w:p>
    <w:p w:rsidR="00695E76" w:rsidRPr="00FE50D2" w:rsidRDefault="00695E76" w:rsidP="002127D8">
      <w:pPr>
        <w:jc w:val="center"/>
      </w:pPr>
    </w:p>
    <w:p w:rsidR="002127D8" w:rsidRPr="00FE50D2" w:rsidRDefault="002127D8" w:rsidP="002127D8">
      <w:pPr>
        <w:jc w:val="center"/>
      </w:pPr>
    </w:p>
    <w:p w:rsidR="002127D8" w:rsidRPr="00FE50D2" w:rsidRDefault="002127D8" w:rsidP="002127D8">
      <w:pPr>
        <w:jc w:val="center"/>
      </w:pPr>
    </w:p>
    <w:p w:rsidR="002127D8" w:rsidRPr="00FE50D2" w:rsidRDefault="002127D8" w:rsidP="002127D8">
      <w:pPr>
        <w:keepNext/>
        <w:keepLines/>
        <w:suppressLineNumbers/>
        <w:suppressAutoHyphens/>
        <w:ind w:firstLine="680"/>
        <w:jc w:val="center"/>
      </w:pPr>
    </w:p>
    <w:p w:rsidR="002127D8" w:rsidRPr="00FE50D2" w:rsidRDefault="002127D8" w:rsidP="002127D8">
      <w:pPr>
        <w:ind w:firstLine="709"/>
        <w:jc w:val="center"/>
        <w:rPr>
          <w:b/>
        </w:rPr>
      </w:pPr>
    </w:p>
    <w:p w:rsidR="002127D8" w:rsidRPr="00FE50D2" w:rsidRDefault="002127D8" w:rsidP="002127D8">
      <w:pPr>
        <w:ind w:firstLine="709"/>
        <w:jc w:val="center"/>
        <w:rPr>
          <w:b/>
        </w:rPr>
      </w:pPr>
    </w:p>
    <w:p w:rsidR="002127D8" w:rsidRPr="00FE50D2" w:rsidRDefault="002127D8" w:rsidP="002127D8">
      <w:pPr>
        <w:ind w:firstLine="709"/>
        <w:jc w:val="center"/>
        <w:rPr>
          <w:b/>
        </w:rPr>
      </w:pPr>
    </w:p>
    <w:p w:rsidR="002127D8" w:rsidRPr="00FE50D2" w:rsidRDefault="002127D8" w:rsidP="002127D8">
      <w:pPr>
        <w:ind w:firstLine="709"/>
        <w:jc w:val="center"/>
        <w:rPr>
          <w:b/>
          <w:bCs/>
        </w:rPr>
      </w:pPr>
      <w:r w:rsidRPr="00FE50D2">
        <w:rPr>
          <w:b/>
        </w:rPr>
        <w:t>202</w:t>
      </w:r>
      <w:r w:rsidR="00E557C5">
        <w:rPr>
          <w:b/>
        </w:rPr>
        <w:t>6</w:t>
      </w:r>
      <w:r w:rsidRPr="00FE50D2">
        <w:rPr>
          <w:b/>
          <w:bCs/>
        </w:rPr>
        <w:t xml:space="preserve"> г.</w:t>
      </w:r>
    </w:p>
    <w:p w:rsidR="002127D8" w:rsidRPr="00FE50D2" w:rsidRDefault="002127D8" w:rsidP="002127D8"/>
    <w:p w:rsidR="0072154C" w:rsidRDefault="0072154C" w:rsidP="002127D8"/>
    <w:p w:rsidR="000316ED" w:rsidRDefault="000316ED" w:rsidP="002127D8"/>
    <w:p w:rsidR="000316ED" w:rsidRDefault="000316ED" w:rsidP="002127D8"/>
    <w:p w:rsidR="000316ED" w:rsidRPr="00FE50D2" w:rsidRDefault="000316ED" w:rsidP="002127D8"/>
    <w:p w:rsidR="002127D8" w:rsidRPr="00FE50D2" w:rsidRDefault="002127D8" w:rsidP="002127D8"/>
    <w:tbl>
      <w:tblPr>
        <w:tblW w:w="9822"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718"/>
        <w:gridCol w:w="2403"/>
        <w:gridCol w:w="3889"/>
        <w:gridCol w:w="170"/>
        <w:gridCol w:w="2642"/>
      </w:tblGrid>
      <w:tr w:rsidR="002127D8" w:rsidRPr="00FE50D2" w:rsidTr="00122825">
        <w:tc>
          <w:tcPr>
            <w:tcW w:w="9822" w:type="dxa"/>
            <w:gridSpan w:val="5"/>
            <w:vAlign w:val="center"/>
          </w:tcPr>
          <w:p w:rsidR="002127D8" w:rsidRPr="00FE50D2" w:rsidRDefault="002127D8" w:rsidP="00E557C5">
            <w:pPr>
              <w:widowControl w:val="0"/>
              <w:jc w:val="center"/>
              <w:rPr>
                <w:b/>
                <w:bCs/>
              </w:rPr>
            </w:pPr>
            <w:r w:rsidRPr="00FE50D2">
              <w:lastRenderedPageBreak/>
              <w:br w:type="page"/>
            </w:r>
            <w:r w:rsidRPr="00FE50D2">
              <w:br w:type="page"/>
            </w:r>
            <w:r w:rsidRPr="00FE50D2">
              <w:rPr>
                <w:b/>
                <w:bCs/>
              </w:rPr>
              <w:t>Информационная карта</w:t>
            </w:r>
          </w:p>
          <w:p w:rsidR="002127D8" w:rsidRPr="00FE50D2" w:rsidRDefault="002127D8" w:rsidP="00E557C5">
            <w:pPr>
              <w:widowControl w:val="0"/>
              <w:jc w:val="center"/>
              <w:rPr>
                <w:b/>
                <w:bCs/>
              </w:rPr>
            </w:pPr>
          </w:p>
          <w:p w:rsidR="00271B9A" w:rsidRPr="00FE50D2" w:rsidRDefault="00271B9A" w:rsidP="00E557C5">
            <w:pPr>
              <w:ind w:firstLine="567"/>
              <w:jc w:val="both"/>
              <w:rPr>
                <w:rFonts w:cs="Times New Roman"/>
              </w:rPr>
            </w:pPr>
            <w:proofErr w:type="gramStart"/>
            <w:r w:rsidRPr="00FE50D2">
              <w:rPr>
                <w:rFonts w:cs="Times New Roman"/>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FE50D2">
                <w:rPr>
                  <w:rStyle w:val="ab"/>
                  <w:rFonts w:cs="Times New Roman"/>
                </w:rPr>
                <w:t>https://etp-region.ru</w:t>
              </w:r>
            </w:hyperlink>
            <w:r w:rsidRPr="00FE50D2">
              <w:rPr>
                <w:rFonts w:cs="Times New Roman"/>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FE50D2">
              <w:rPr>
                <w:rFonts w:cs="Times New Roman"/>
              </w:rPr>
              <w:t xml:space="preserve"> «Запрос цен»  Положения о закупке товаров, работ, услуг для МУП «ВКС»</w:t>
            </w:r>
          </w:p>
          <w:p w:rsidR="00271B9A" w:rsidRPr="00FE50D2" w:rsidRDefault="00271B9A" w:rsidP="00E557C5">
            <w:pPr>
              <w:jc w:val="both"/>
              <w:rPr>
                <w:rFonts w:cs="Times New Roman"/>
              </w:rPr>
            </w:pPr>
          </w:p>
          <w:p w:rsidR="00271B9A" w:rsidRPr="00FE50D2" w:rsidRDefault="00271B9A" w:rsidP="00E557C5">
            <w:pPr>
              <w:ind w:firstLine="567"/>
              <w:jc w:val="both"/>
              <w:rPr>
                <w:rFonts w:cs="Times New Roman"/>
              </w:rPr>
            </w:pPr>
            <w:r w:rsidRPr="00FE50D2">
              <w:rPr>
                <w:rFonts w:cs="Times New Roman"/>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271B9A" w:rsidRPr="00FE50D2" w:rsidRDefault="00271B9A" w:rsidP="00E557C5">
            <w:pPr>
              <w:ind w:firstLine="567"/>
              <w:jc w:val="both"/>
              <w:rPr>
                <w:rFonts w:cs="Times New Roman"/>
              </w:rPr>
            </w:pPr>
            <w:r w:rsidRPr="00FE50D2">
              <w:rPr>
                <w:rFonts w:cs="Times New Roman"/>
              </w:rPr>
              <w:t>Запрос цен не является торгами в соответствии с частью 4 статьи 477 ГК РФ.</w:t>
            </w:r>
          </w:p>
          <w:p w:rsidR="00271B9A" w:rsidRPr="00FE50D2" w:rsidRDefault="00271B9A" w:rsidP="00E557C5">
            <w:pPr>
              <w:ind w:firstLine="567"/>
              <w:jc w:val="both"/>
              <w:rPr>
                <w:rFonts w:cs="Times New Roman"/>
              </w:rPr>
            </w:pPr>
          </w:p>
          <w:p w:rsidR="00271B9A" w:rsidRPr="00FE50D2" w:rsidRDefault="00271B9A" w:rsidP="00E557C5">
            <w:pPr>
              <w:pStyle w:val="211112"/>
              <w:widowControl w:val="0"/>
              <w:ind w:firstLine="560"/>
              <w:rPr>
                <w:rFonts w:ascii="Times New Roman" w:hAnsi="Times New Roman" w:cs="Times New Roman"/>
                <w:szCs w:val="24"/>
                <w:lang w:val="ru-RU" w:eastAsia="ru-RU"/>
              </w:rPr>
            </w:pPr>
            <w:r w:rsidRPr="00FE50D2">
              <w:rPr>
                <w:rFonts w:ascii="Times New Roman" w:hAnsi="Times New Roman" w:cs="Times New Roman"/>
                <w:szCs w:val="24"/>
                <w:lang w:val="ru-RU" w:eastAsia="ru-RU"/>
              </w:rPr>
              <w:t xml:space="preserve">Запрос цен </w:t>
            </w:r>
            <w:proofErr w:type="gramStart"/>
            <w:r w:rsidRPr="00FE50D2">
              <w:rPr>
                <w:rFonts w:ascii="Times New Roman" w:hAnsi="Times New Roman" w:cs="Times New Roman"/>
                <w:szCs w:val="24"/>
                <w:lang w:val="ru-RU" w:eastAsia="ru-RU"/>
              </w:rPr>
              <w:t>в</w:t>
            </w:r>
            <w:proofErr w:type="gramEnd"/>
            <w:r w:rsidRPr="00FE50D2">
              <w:rPr>
                <w:rFonts w:ascii="Times New Roman" w:hAnsi="Times New Roman" w:cs="Times New Roman"/>
                <w:szCs w:val="24"/>
                <w:lang w:val="ru-RU" w:eastAsia="ru-RU"/>
              </w:rPr>
              <w:t xml:space="preserve"> </w:t>
            </w:r>
            <w:proofErr w:type="gramStart"/>
            <w:r w:rsidRPr="00FE50D2">
              <w:rPr>
                <w:rFonts w:ascii="Times New Roman" w:hAnsi="Times New Roman" w:cs="Times New Roman"/>
                <w:szCs w:val="24"/>
                <w:lang w:val="ru-RU" w:eastAsia="ru-RU"/>
              </w:rPr>
              <w:t>электронной</w:t>
            </w:r>
            <w:proofErr w:type="gramEnd"/>
            <w:r w:rsidRPr="00FE50D2">
              <w:rPr>
                <w:rFonts w:ascii="Times New Roman" w:hAnsi="Times New Roman" w:cs="Times New Roman"/>
                <w:szCs w:val="24"/>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
          <w:p w:rsidR="002127D8" w:rsidRPr="00FE50D2" w:rsidRDefault="002127D8" w:rsidP="00E557C5">
            <w:pPr>
              <w:pStyle w:val="211112"/>
              <w:widowControl w:val="0"/>
              <w:ind w:firstLine="560"/>
              <w:rPr>
                <w:rFonts w:ascii="Times New Roman" w:hAnsi="Times New Roman"/>
                <w:szCs w:val="24"/>
                <w:lang w:val="ru-RU" w:eastAsia="ru-RU"/>
              </w:rPr>
            </w:pPr>
          </w:p>
        </w:tc>
      </w:tr>
      <w:tr w:rsidR="002127D8" w:rsidRPr="00FE50D2" w:rsidTr="00122825">
        <w:tc>
          <w:tcPr>
            <w:tcW w:w="9822" w:type="dxa"/>
            <w:gridSpan w:val="5"/>
            <w:noWrap/>
            <w:vAlign w:val="center"/>
          </w:tcPr>
          <w:p w:rsidR="002127D8" w:rsidRPr="00FE50D2" w:rsidRDefault="002127D8" w:rsidP="00122825">
            <w:pPr>
              <w:widowControl w:val="0"/>
              <w:jc w:val="both"/>
              <w:rPr>
                <w:b/>
              </w:rPr>
            </w:pPr>
            <w:r w:rsidRPr="00FE50D2">
              <w:rPr>
                <w:b/>
              </w:rPr>
              <w:t xml:space="preserve">1. Сведения о заказчике </w:t>
            </w:r>
          </w:p>
        </w:tc>
      </w:tr>
      <w:tr w:rsidR="002127D8" w:rsidRPr="00FE50D2" w:rsidTr="00E557C5">
        <w:tc>
          <w:tcPr>
            <w:tcW w:w="718" w:type="dxa"/>
            <w:vMerge w:val="restart"/>
            <w:vAlign w:val="center"/>
          </w:tcPr>
          <w:p w:rsidR="002127D8" w:rsidRPr="00FE50D2" w:rsidRDefault="002127D8" w:rsidP="00122825">
            <w:pPr>
              <w:widowControl w:val="0"/>
              <w:jc w:val="center"/>
              <w:rPr>
                <w:bCs/>
              </w:rPr>
            </w:pPr>
            <w:r w:rsidRPr="00FE50D2">
              <w:rPr>
                <w:bCs/>
              </w:rPr>
              <w:t>1.1.</w:t>
            </w:r>
          </w:p>
        </w:tc>
        <w:tc>
          <w:tcPr>
            <w:tcW w:w="2403" w:type="dxa"/>
          </w:tcPr>
          <w:p w:rsidR="002127D8" w:rsidRPr="00FE50D2" w:rsidRDefault="002127D8" w:rsidP="00122825">
            <w:pPr>
              <w:widowControl w:val="0"/>
              <w:rPr>
                <w:b/>
                <w:bCs/>
              </w:rPr>
            </w:pPr>
            <w:r w:rsidRPr="00FE50D2">
              <w:rPr>
                <w:rFonts w:cs="Times New Roman"/>
              </w:rPr>
              <w:t>Наименование заказчика</w:t>
            </w:r>
          </w:p>
        </w:tc>
        <w:tc>
          <w:tcPr>
            <w:tcW w:w="6701" w:type="dxa"/>
            <w:gridSpan w:val="3"/>
            <w:vAlign w:val="center"/>
          </w:tcPr>
          <w:p w:rsidR="002127D8" w:rsidRPr="00FE50D2" w:rsidRDefault="00271B9A" w:rsidP="000A2235">
            <w:pPr>
              <w:widowControl w:val="0"/>
              <w:jc w:val="both"/>
              <w:rPr>
                <w:highlight w:val="yellow"/>
              </w:rPr>
            </w:pPr>
            <w:r w:rsidRPr="00FE50D2">
              <w:rPr>
                <w:rFonts w:cs="Times New Roman"/>
              </w:rPr>
              <w:t xml:space="preserve">Муниципальное унитарное предприятие Верхнесалдинского </w:t>
            </w:r>
            <w:r w:rsidR="00023D29" w:rsidRPr="00FE50D2">
              <w:rPr>
                <w:rFonts w:cs="Times New Roman"/>
              </w:rPr>
              <w:t>муниципального</w:t>
            </w:r>
            <w:r w:rsidRPr="00FE50D2">
              <w:rPr>
                <w:rFonts w:cs="Times New Roman"/>
              </w:rPr>
              <w:t xml:space="preserve"> округа</w:t>
            </w:r>
            <w:r w:rsidR="000A2235" w:rsidRPr="00FE50D2">
              <w:rPr>
                <w:rFonts w:cs="Times New Roman"/>
              </w:rPr>
              <w:t xml:space="preserve"> «</w:t>
            </w:r>
            <w:r w:rsidRPr="00FE50D2">
              <w:rPr>
                <w:rFonts w:cs="Times New Roman"/>
              </w:rPr>
              <w:t>Верхнесалдинские коммунальные системы</w:t>
            </w:r>
            <w:r w:rsidR="000A2235" w:rsidRPr="00FE50D2">
              <w:rPr>
                <w:rFonts w:cs="Times New Roman"/>
              </w:rPr>
              <w:t>»</w:t>
            </w:r>
            <w:r w:rsidRPr="00FE50D2">
              <w:rPr>
                <w:rFonts w:cs="Times New Roman"/>
              </w:rPr>
              <w:t xml:space="preserve"> (МУП «ВКС»)</w:t>
            </w:r>
          </w:p>
        </w:tc>
      </w:tr>
      <w:tr w:rsidR="002127D8" w:rsidRPr="00FE50D2" w:rsidTr="00E557C5">
        <w:tc>
          <w:tcPr>
            <w:tcW w:w="718" w:type="dxa"/>
            <w:vMerge/>
            <w:vAlign w:val="center"/>
          </w:tcPr>
          <w:p w:rsidR="002127D8" w:rsidRPr="00FE50D2" w:rsidRDefault="002127D8" w:rsidP="00122825">
            <w:pPr>
              <w:widowControl w:val="0"/>
              <w:jc w:val="center"/>
              <w:rPr>
                <w:bCs/>
              </w:rPr>
            </w:pPr>
          </w:p>
        </w:tc>
        <w:tc>
          <w:tcPr>
            <w:tcW w:w="2403" w:type="dxa"/>
          </w:tcPr>
          <w:p w:rsidR="002127D8" w:rsidRPr="00FE50D2" w:rsidRDefault="002127D8" w:rsidP="00122825">
            <w:pPr>
              <w:widowControl w:val="0"/>
              <w:rPr>
                <w:b/>
                <w:bCs/>
              </w:rPr>
            </w:pPr>
            <w:r w:rsidRPr="00FE50D2">
              <w:rPr>
                <w:rFonts w:cs="Times New Roman"/>
              </w:rPr>
              <w:t>Место нахождения заказчика</w:t>
            </w:r>
          </w:p>
        </w:tc>
        <w:tc>
          <w:tcPr>
            <w:tcW w:w="6701" w:type="dxa"/>
            <w:gridSpan w:val="3"/>
            <w:vAlign w:val="center"/>
          </w:tcPr>
          <w:p w:rsidR="002127D8" w:rsidRPr="00FE50D2" w:rsidRDefault="002127D8" w:rsidP="00023D29">
            <w:pPr>
              <w:widowControl w:val="0"/>
              <w:jc w:val="both"/>
              <w:rPr>
                <w:highlight w:val="yellow"/>
              </w:rPr>
            </w:pPr>
            <w:r w:rsidRPr="00FE50D2">
              <w:rPr>
                <w:rFonts w:cs="Times New Roman"/>
              </w:rPr>
              <w:t>624760, Свердловская область, Верхнесалдинский район, город Верхняя Салда, улица Парковая, 1</w:t>
            </w:r>
            <w:r w:rsidR="00023D29" w:rsidRPr="00FE50D2">
              <w:rPr>
                <w:rFonts w:cs="Times New Roman"/>
              </w:rPr>
              <w:t>-А</w:t>
            </w:r>
          </w:p>
        </w:tc>
      </w:tr>
      <w:tr w:rsidR="002127D8" w:rsidRPr="00FE50D2" w:rsidTr="00E557C5">
        <w:tc>
          <w:tcPr>
            <w:tcW w:w="718" w:type="dxa"/>
            <w:vMerge/>
            <w:vAlign w:val="center"/>
          </w:tcPr>
          <w:p w:rsidR="002127D8" w:rsidRPr="00FE50D2" w:rsidRDefault="002127D8" w:rsidP="00122825">
            <w:pPr>
              <w:widowControl w:val="0"/>
              <w:jc w:val="center"/>
              <w:rPr>
                <w:bCs/>
              </w:rPr>
            </w:pPr>
          </w:p>
        </w:tc>
        <w:tc>
          <w:tcPr>
            <w:tcW w:w="2403" w:type="dxa"/>
          </w:tcPr>
          <w:p w:rsidR="002127D8" w:rsidRPr="00FE50D2" w:rsidRDefault="002127D8" w:rsidP="00122825">
            <w:pPr>
              <w:widowControl w:val="0"/>
              <w:rPr>
                <w:b/>
                <w:bCs/>
              </w:rPr>
            </w:pPr>
            <w:r w:rsidRPr="00FE50D2">
              <w:rPr>
                <w:rFonts w:cs="Times New Roman"/>
              </w:rPr>
              <w:t>Почтовый адрес заказчика</w:t>
            </w:r>
          </w:p>
        </w:tc>
        <w:tc>
          <w:tcPr>
            <w:tcW w:w="6701" w:type="dxa"/>
            <w:gridSpan w:val="3"/>
            <w:vAlign w:val="center"/>
          </w:tcPr>
          <w:p w:rsidR="002127D8" w:rsidRPr="00FE50D2" w:rsidRDefault="002127D8" w:rsidP="00023D29">
            <w:pPr>
              <w:widowControl w:val="0"/>
              <w:jc w:val="both"/>
              <w:rPr>
                <w:highlight w:val="yellow"/>
              </w:rPr>
            </w:pPr>
            <w:r w:rsidRPr="00FE50D2">
              <w:rPr>
                <w:rFonts w:cs="Times New Roman"/>
              </w:rPr>
              <w:t>624760, Свердловская область, Верхнесалдинский район, город Верхняя Салда, улица Парковая, 1</w:t>
            </w:r>
            <w:r w:rsidR="00023D29" w:rsidRPr="00FE50D2">
              <w:rPr>
                <w:rFonts w:cs="Times New Roman"/>
              </w:rPr>
              <w:t>-А</w:t>
            </w:r>
          </w:p>
        </w:tc>
      </w:tr>
      <w:tr w:rsidR="002127D8" w:rsidRPr="00FE50D2" w:rsidTr="00E557C5">
        <w:tc>
          <w:tcPr>
            <w:tcW w:w="718" w:type="dxa"/>
            <w:vMerge/>
            <w:vAlign w:val="center"/>
          </w:tcPr>
          <w:p w:rsidR="002127D8" w:rsidRPr="00FE50D2" w:rsidRDefault="002127D8" w:rsidP="00122825">
            <w:pPr>
              <w:widowControl w:val="0"/>
              <w:jc w:val="center"/>
              <w:rPr>
                <w:bCs/>
              </w:rPr>
            </w:pPr>
          </w:p>
        </w:tc>
        <w:tc>
          <w:tcPr>
            <w:tcW w:w="2403" w:type="dxa"/>
          </w:tcPr>
          <w:p w:rsidR="002127D8" w:rsidRPr="00FE50D2" w:rsidRDefault="002127D8" w:rsidP="00122825">
            <w:pPr>
              <w:widowControl w:val="0"/>
              <w:rPr>
                <w:b/>
                <w:bCs/>
              </w:rPr>
            </w:pPr>
            <w:r w:rsidRPr="00FE50D2">
              <w:rPr>
                <w:rFonts w:cs="Times New Roman"/>
              </w:rPr>
              <w:t>Адрес электронной почты заказчика</w:t>
            </w:r>
          </w:p>
        </w:tc>
        <w:tc>
          <w:tcPr>
            <w:tcW w:w="6701" w:type="dxa"/>
            <w:gridSpan w:val="3"/>
            <w:vAlign w:val="center"/>
          </w:tcPr>
          <w:p w:rsidR="002127D8" w:rsidRPr="00FE50D2" w:rsidRDefault="00937D16" w:rsidP="00122825">
            <w:pPr>
              <w:widowControl w:val="0"/>
              <w:jc w:val="both"/>
              <w:rPr>
                <w:highlight w:val="yellow"/>
              </w:rPr>
            </w:pPr>
            <w:hyperlink r:id="rId7" w:history="1">
              <w:r w:rsidR="00023D29" w:rsidRPr="00FE50D2">
                <w:rPr>
                  <w:rStyle w:val="ab"/>
                </w:rPr>
                <w:t>vks-zakupki@mail.ru</w:t>
              </w:r>
            </w:hyperlink>
          </w:p>
        </w:tc>
      </w:tr>
      <w:tr w:rsidR="002127D8" w:rsidRPr="00FE50D2" w:rsidTr="00E557C5">
        <w:tc>
          <w:tcPr>
            <w:tcW w:w="718" w:type="dxa"/>
            <w:vMerge/>
            <w:vAlign w:val="center"/>
          </w:tcPr>
          <w:p w:rsidR="002127D8" w:rsidRPr="00FE50D2" w:rsidRDefault="002127D8" w:rsidP="00122825">
            <w:pPr>
              <w:widowControl w:val="0"/>
              <w:jc w:val="center"/>
              <w:rPr>
                <w:bCs/>
              </w:rPr>
            </w:pPr>
          </w:p>
        </w:tc>
        <w:tc>
          <w:tcPr>
            <w:tcW w:w="2403" w:type="dxa"/>
          </w:tcPr>
          <w:p w:rsidR="002127D8" w:rsidRPr="00FE50D2" w:rsidRDefault="002127D8" w:rsidP="00122825">
            <w:pPr>
              <w:widowControl w:val="0"/>
              <w:rPr>
                <w:b/>
                <w:bCs/>
              </w:rPr>
            </w:pPr>
            <w:r w:rsidRPr="00FE50D2">
              <w:rPr>
                <w:rFonts w:cs="Times New Roman"/>
              </w:rPr>
              <w:t xml:space="preserve">Номер контактного телефона заказчика </w:t>
            </w:r>
          </w:p>
        </w:tc>
        <w:tc>
          <w:tcPr>
            <w:tcW w:w="6701" w:type="dxa"/>
            <w:gridSpan w:val="3"/>
            <w:vAlign w:val="center"/>
          </w:tcPr>
          <w:p w:rsidR="002127D8" w:rsidRPr="00FE50D2" w:rsidRDefault="00023D29" w:rsidP="000A2235">
            <w:pPr>
              <w:widowControl w:val="0"/>
              <w:jc w:val="both"/>
              <w:rPr>
                <w:highlight w:val="yellow"/>
              </w:rPr>
            </w:pPr>
            <w:r w:rsidRPr="00FE50D2">
              <w:t>89</w:t>
            </w:r>
            <w:r w:rsidR="000A2235" w:rsidRPr="00FE50D2">
              <w:t>030874185</w:t>
            </w:r>
          </w:p>
        </w:tc>
      </w:tr>
      <w:tr w:rsidR="002127D8" w:rsidRPr="00FE50D2" w:rsidTr="00E557C5">
        <w:tc>
          <w:tcPr>
            <w:tcW w:w="718" w:type="dxa"/>
            <w:vMerge/>
            <w:vAlign w:val="center"/>
          </w:tcPr>
          <w:p w:rsidR="002127D8" w:rsidRPr="00FE50D2" w:rsidRDefault="002127D8" w:rsidP="00122825">
            <w:pPr>
              <w:widowControl w:val="0"/>
              <w:jc w:val="center"/>
              <w:rPr>
                <w:bCs/>
              </w:rPr>
            </w:pPr>
          </w:p>
        </w:tc>
        <w:tc>
          <w:tcPr>
            <w:tcW w:w="2403" w:type="dxa"/>
          </w:tcPr>
          <w:p w:rsidR="002127D8" w:rsidRPr="00FE50D2" w:rsidRDefault="002127D8" w:rsidP="00122825">
            <w:pPr>
              <w:widowControl w:val="0"/>
              <w:rPr>
                <w:b/>
                <w:bCs/>
              </w:rPr>
            </w:pPr>
            <w:r w:rsidRPr="00FE50D2">
              <w:rPr>
                <w:rFonts w:cs="Times New Roman"/>
              </w:rPr>
              <w:t>Должностное лицо заказчика, ответственное за осуществление закупки</w:t>
            </w:r>
          </w:p>
        </w:tc>
        <w:tc>
          <w:tcPr>
            <w:tcW w:w="6701" w:type="dxa"/>
            <w:gridSpan w:val="3"/>
          </w:tcPr>
          <w:p w:rsidR="002127D8" w:rsidRPr="00FE50D2" w:rsidRDefault="00023D29" w:rsidP="00122825">
            <w:pPr>
              <w:widowControl w:val="0"/>
              <w:jc w:val="both"/>
              <w:rPr>
                <w:highlight w:val="yellow"/>
              </w:rPr>
            </w:pPr>
            <w:r w:rsidRPr="00FE50D2">
              <w:t>Булдакова Екатерина Александровна</w:t>
            </w:r>
            <w:r w:rsidR="002127D8" w:rsidRPr="00FE50D2">
              <w:t xml:space="preserve"> </w:t>
            </w:r>
          </w:p>
        </w:tc>
      </w:tr>
      <w:tr w:rsidR="002127D8" w:rsidRPr="00FE50D2" w:rsidTr="00122825">
        <w:tc>
          <w:tcPr>
            <w:tcW w:w="9822" w:type="dxa"/>
            <w:gridSpan w:val="5"/>
            <w:noWrap/>
            <w:vAlign w:val="center"/>
          </w:tcPr>
          <w:p w:rsidR="002127D8" w:rsidRPr="00FE50D2" w:rsidRDefault="002127D8" w:rsidP="00122825">
            <w:pPr>
              <w:widowControl w:val="0"/>
              <w:rPr>
                <w:b/>
              </w:rPr>
            </w:pPr>
            <w:r w:rsidRPr="00FE50D2">
              <w:rPr>
                <w:b/>
              </w:rPr>
              <w:t>2. Сведения о закупке</w:t>
            </w:r>
          </w:p>
        </w:tc>
      </w:tr>
      <w:tr w:rsidR="002127D8" w:rsidRPr="00FE50D2" w:rsidTr="00E557C5">
        <w:tc>
          <w:tcPr>
            <w:tcW w:w="718" w:type="dxa"/>
            <w:vAlign w:val="center"/>
          </w:tcPr>
          <w:p w:rsidR="002127D8" w:rsidRPr="00FE50D2" w:rsidRDefault="002127D8" w:rsidP="00122825">
            <w:pPr>
              <w:widowControl w:val="0"/>
              <w:jc w:val="center"/>
            </w:pPr>
            <w:r w:rsidRPr="00FE50D2">
              <w:t>2.1.</w:t>
            </w:r>
          </w:p>
        </w:tc>
        <w:tc>
          <w:tcPr>
            <w:tcW w:w="2403" w:type="dxa"/>
            <w:vAlign w:val="center"/>
          </w:tcPr>
          <w:p w:rsidR="002127D8" w:rsidRPr="00FE50D2" w:rsidRDefault="002127D8" w:rsidP="00122825">
            <w:pPr>
              <w:widowControl w:val="0"/>
              <w:rPr>
                <w:b/>
              </w:rPr>
            </w:pPr>
            <w:r w:rsidRPr="00FE50D2">
              <w:rPr>
                <w:b/>
              </w:rPr>
              <w:t>Способ закупки</w:t>
            </w:r>
          </w:p>
        </w:tc>
        <w:tc>
          <w:tcPr>
            <w:tcW w:w="6701" w:type="dxa"/>
            <w:gridSpan w:val="3"/>
          </w:tcPr>
          <w:p w:rsidR="002127D8" w:rsidRPr="00FE50D2" w:rsidRDefault="002127D8" w:rsidP="00695E76">
            <w:pPr>
              <w:widowControl w:val="0"/>
              <w:jc w:val="both"/>
            </w:pPr>
            <w:r w:rsidRPr="00FE50D2">
              <w:t>Запрос цен</w:t>
            </w:r>
            <w:r w:rsidR="008017FB" w:rsidRPr="00FE50D2">
              <w:t xml:space="preserve"> в электронной форме</w:t>
            </w:r>
          </w:p>
        </w:tc>
      </w:tr>
      <w:tr w:rsidR="002127D8" w:rsidRPr="00FE50D2" w:rsidTr="00E557C5">
        <w:tc>
          <w:tcPr>
            <w:tcW w:w="718" w:type="dxa"/>
            <w:vAlign w:val="center"/>
          </w:tcPr>
          <w:p w:rsidR="002127D8" w:rsidRPr="00FE50D2" w:rsidRDefault="002127D8" w:rsidP="00122825">
            <w:pPr>
              <w:widowControl w:val="0"/>
              <w:jc w:val="center"/>
            </w:pPr>
            <w:r w:rsidRPr="00FE50D2">
              <w:t>2.2.</w:t>
            </w:r>
          </w:p>
        </w:tc>
        <w:tc>
          <w:tcPr>
            <w:tcW w:w="2403" w:type="dxa"/>
            <w:vAlign w:val="center"/>
          </w:tcPr>
          <w:p w:rsidR="002127D8" w:rsidRPr="00FE50D2" w:rsidRDefault="002127D8" w:rsidP="00122825">
            <w:pPr>
              <w:widowControl w:val="0"/>
              <w:rPr>
                <w:b/>
              </w:rPr>
            </w:pPr>
            <w:r w:rsidRPr="00FE50D2">
              <w:rPr>
                <w:b/>
              </w:rPr>
              <w:t xml:space="preserve">Форма проведения </w:t>
            </w:r>
          </w:p>
        </w:tc>
        <w:tc>
          <w:tcPr>
            <w:tcW w:w="6701" w:type="dxa"/>
            <w:gridSpan w:val="3"/>
          </w:tcPr>
          <w:p w:rsidR="00213DCE" w:rsidRPr="00FE50D2" w:rsidRDefault="00213DCE" w:rsidP="00213DCE">
            <w:pPr>
              <w:widowControl w:val="0"/>
              <w:jc w:val="both"/>
            </w:pPr>
            <w:r w:rsidRPr="00FE50D2">
              <w:t>На Электронной торговой площадке РЕГИОН</w:t>
            </w:r>
          </w:p>
          <w:p w:rsidR="002127D8" w:rsidRPr="00FE50D2" w:rsidRDefault="00213DCE" w:rsidP="00213DCE">
            <w:pPr>
              <w:widowControl w:val="0"/>
              <w:jc w:val="both"/>
            </w:pPr>
            <w:r w:rsidRPr="00FE50D2">
              <w:t xml:space="preserve">Адрес электронной площадки в сети Интернет: </w:t>
            </w:r>
            <w:hyperlink r:id="rId8" w:history="1">
              <w:r w:rsidRPr="00FE50D2">
                <w:rPr>
                  <w:rStyle w:val="ab"/>
                </w:rPr>
                <w:t>https://etp-region.ru/</w:t>
              </w:r>
            </w:hyperlink>
          </w:p>
        </w:tc>
      </w:tr>
      <w:tr w:rsidR="002127D8" w:rsidRPr="00FE50D2" w:rsidTr="00E557C5">
        <w:tc>
          <w:tcPr>
            <w:tcW w:w="718" w:type="dxa"/>
            <w:vAlign w:val="center"/>
          </w:tcPr>
          <w:p w:rsidR="002127D8" w:rsidRPr="00FE50D2" w:rsidRDefault="002127D8" w:rsidP="00122825">
            <w:pPr>
              <w:widowControl w:val="0"/>
              <w:jc w:val="center"/>
            </w:pPr>
            <w:r w:rsidRPr="00FE50D2">
              <w:t>2.3.</w:t>
            </w:r>
          </w:p>
        </w:tc>
        <w:tc>
          <w:tcPr>
            <w:tcW w:w="2403" w:type="dxa"/>
            <w:vAlign w:val="center"/>
          </w:tcPr>
          <w:p w:rsidR="002127D8" w:rsidRPr="00FE50D2" w:rsidRDefault="002127D8" w:rsidP="00122825">
            <w:pPr>
              <w:widowControl w:val="0"/>
              <w:rPr>
                <w:b/>
                <w:bCs/>
                <w:color w:val="000000"/>
              </w:rPr>
            </w:pPr>
            <w:r w:rsidRPr="00FE50D2">
              <w:rPr>
                <w:b/>
                <w:bCs/>
                <w:color w:val="000000"/>
              </w:rPr>
              <w:t>Наименование закупки</w:t>
            </w:r>
          </w:p>
        </w:tc>
        <w:tc>
          <w:tcPr>
            <w:tcW w:w="6701" w:type="dxa"/>
            <w:gridSpan w:val="3"/>
          </w:tcPr>
          <w:p w:rsidR="002127D8" w:rsidRPr="00FE50D2" w:rsidRDefault="00047AEE" w:rsidP="00695E76">
            <w:pPr>
              <w:widowControl w:val="0"/>
              <w:tabs>
                <w:tab w:val="left" w:pos="5442"/>
              </w:tabs>
              <w:jc w:val="both"/>
              <w:rPr>
                <w:bCs/>
                <w:color w:val="000000"/>
              </w:rPr>
            </w:pPr>
            <w:r w:rsidRPr="00FE50D2">
              <w:rPr>
                <w:lang w:eastAsia="en-US"/>
              </w:rPr>
              <w:t xml:space="preserve">Запрос цен в электронной форме на право заключения </w:t>
            </w:r>
            <w:r w:rsidRPr="00FE50D2">
              <w:rPr>
                <w:b/>
                <w:lang w:eastAsia="en-US"/>
              </w:rPr>
              <w:t>договора на п</w:t>
            </w:r>
            <w:r w:rsidR="008E204B" w:rsidRPr="00FE50D2">
              <w:rPr>
                <w:b/>
                <w:lang w:eastAsia="en-US"/>
              </w:rPr>
              <w:t>оставк</w:t>
            </w:r>
            <w:r w:rsidRPr="00FE50D2">
              <w:rPr>
                <w:b/>
                <w:lang w:eastAsia="en-US"/>
              </w:rPr>
              <w:t>у</w:t>
            </w:r>
            <w:r w:rsidR="008E204B" w:rsidRPr="00FE50D2">
              <w:rPr>
                <w:b/>
                <w:lang w:eastAsia="en-US"/>
              </w:rPr>
              <w:t xml:space="preserve"> жидкого хлора в контейнерах</w:t>
            </w:r>
            <w:r w:rsidR="00725B2D" w:rsidRPr="00FE50D2">
              <w:rPr>
                <w:rFonts w:cs="Times New Roman"/>
                <w:b/>
                <w:bCs/>
              </w:rPr>
              <w:t>,</w:t>
            </w:r>
            <w:r w:rsidR="007056C2" w:rsidRPr="00FE50D2">
              <w:rPr>
                <w:rFonts w:eastAsia="SimSun" w:cs="font438"/>
                <w:b/>
                <w:lang w:eastAsia="ar-SA"/>
              </w:rPr>
              <w:t xml:space="preserve"> </w:t>
            </w:r>
            <w:r w:rsidR="000F5765" w:rsidRPr="00FE50D2">
              <w:rPr>
                <w:rFonts w:cs="Times New Roman"/>
                <w:b/>
                <w:bCs/>
                <w:spacing w:val="1"/>
              </w:rPr>
              <w:t xml:space="preserve">для </w:t>
            </w:r>
            <w:r w:rsidR="000F5765" w:rsidRPr="00FE50D2">
              <w:rPr>
                <w:rFonts w:cs="Times New Roman"/>
                <w:b/>
                <w:bCs/>
                <w:spacing w:val="1"/>
              </w:rPr>
              <w:lastRenderedPageBreak/>
              <w:t>нужд МУП «</w:t>
            </w:r>
            <w:r w:rsidR="00271B9A" w:rsidRPr="00FE50D2">
              <w:rPr>
                <w:rFonts w:cs="Times New Roman"/>
                <w:b/>
                <w:bCs/>
                <w:spacing w:val="1"/>
              </w:rPr>
              <w:t>ВКС</w:t>
            </w:r>
            <w:r w:rsidR="000F5765" w:rsidRPr="00FE50D2">
              <w:rPr>
                <w:rFonts w:cs="Times New Roman"/>
                <w:b/>
                <w:bCs/>
                <w:spacing w:val="1"/>
              </w:rPr>
              <w:t>»</w:t>
            </w:r>
          </w:p>
        </w:tc>
      </w:tr>
      <w:tr w:rsidR="002127D8" w:rsidRPr="00FE50D2" w:rsidTr="00E557C5">
        <w:tc>
          <w:tcPr>
            <w:tcW w:w="718" w:type="dxa"/>
            <w:vAlign w:val="center"/>
          </w:tcPr>
          <w:p w:rsidR="002127D8" w:rsidRPr="00FE50D2" w:rsidRDefault="002127D8" w:rsidP="00122825">
            <w:pPr>
              <w:widowControl w:val="0"/>
              <w:jc w:val="center"/>
            </w:pPr>
            <w:r w:rsidRPr="00FE50D2">
              <w:lastRenderedPageBreak/>
              <w:t>2.4.</w:t>
            </w:r>
          </w:p>
        </w:tc>
        <w:tc>
          <w:tcPr>
            <w:tcW w:w="2403" w:type="dxa"/>
            <w:vAlign w:val="center"/>
          </w:tcPr>
          <w:p w:rsidR="002127D8" w:rsidRPr="00FE50D2" w:rsidRDefault="002127D8" w:rsidP="00122825">
            <w:pPr>
              <w:widowControl w:val="0"/>
              <w:rPr>
                <w:b/>
                <w:bCs/>
              </w:rPr>
            </w:pPr>
            <w:r w:rsidRPr="00FE50D2">
              <w:rPr>
                <w:b/>
                <w:bCs/>
              </w:rPr>
              <w:t xml:space="preserve"> Начальная (максимальная) цена договора</w:t>
            </w:r>
          </w:p>
        </w:tc>
        <w:tc>
          <w:tcPr>
            <w:tcW w:w="6701" w:type="dxa"/>
            <w:gridSpan w:val="3"/>
            <w:vAlign w:val="center"/>
          </w:tcPr>
          <w:p w:rsidR="00047AEE" w:rsidRPr="00FE50D2" w:rsidRDefault="006A0493" w:rsidP="00122825">
            <w:pPr>
              <w:widowControl w:val="0"/>
              <w:jc w:val="both"/>
              <w:rPr>
                <w:b/>
                <w:bCs/>
              </w:rPr>
            </w:pPr>
            <w:r>
              <w:rPr>
                <w:b/>
                <w:bCs/>
                <w:color w:val="000000" w:themeColor="text1"/>
              </w:rPr>
              <w:t>12 688 576</w:t>
            </w:r>
            <w:r w:rsidR="00E557C5" w:rsidRPr="00E557C5">
              <w:rPr>
                <w:b/>
                <w:bCs/>
                <w:color w:val="000000" w:themeColor="text1"/>
              </w:rPr>
              <w:t xml:space="preserve"> </w:t>
            </w:r>
            <w:r w:rsidR="00557756" w:rsidRPr="00FE50D2">
              <w:rPr>
                <w:b/>
                <w:bCs/>
              </w:rPr>
              <w:t>(</w:t>
            </w:r>
            <w:r w:rsidRPr="006A0493">
              <w:rPr>
                <w:b/>
                <w:bCs/>
              </w:rPr>
              <w:t>Двенадцать миллионов шестьсот восемьдесят восемь тысяч пятьсот семьдесят шесть</w:t>
            </w:r>
            <w:r w:rsidR="0072154C" w:rsidRPr="00FE50D2">
              <w:rPr>
                <w:b/>
                <w:bCs/>
              </w:rPr>
              <w:t>)</w:t>
            </w:r>
            <w:r w:rsidR="00695E76" w:rsidRPr="00FE50D2">
              <w:rPr>
                <w:b/>
                <w:bCs/>
              </w:rPr>
              <w:t xml:space="preserve"> </w:t>
            </w:r>
            <w:r w:rsidR="00557756" w:rsidRPr="00FE50D2">
              <w:rPr>
                <w:b/>
                <w:bCs/>
              </w:rPr>
              <w:t>руб</w:t>
            </w:r>
            <w:r>
              <w:rPr>
                <w:b/>
                <w:bCs/>
              </w:rPr>
              <w:t>. 32</w:t>
            </w:r>
            <w:r w:rsidR="00557756" w:rsidRPr="00FE50D2">
              <w:rPr>
                <w:b/>
                <w:bCs/>
              </w:rPr>
              <w:t xml:space="preserve"> коп</w:t>
            </w:r>
            <w:r>
              <w:rPr>
                <w:b/>
                <w:bCs/>
              </w:rPr>
              <w:t>.</w:t>
            </w:r>
          </w:p>
          <w:p w:rsidR="00557756" w:rsidRPr="00FE50D2" w:rsidRDefault="00557756" w:rsidP="00122825">
            <w:pPr>
              <w:widowControl w:val="0"/>
              <w:jc w:val="both"/>
              <w:rPr>
                <w:color w:val="000000"/>
              </w:rPr>
            </w:pPr>
          </w:p>
          <w:p w:rsidR="002127D8" w:rsidRPr="00FE50D2" w:rsidRDefault="002127D8" w:rsidP="00122825">
            <w:pPr>
              <w:widowControl w:val="0"/>
              <w:jc w:val="both"/>
              <w:rPr>
                <w:color w:val="000000"/>
              </w:rPr>
            </w:pPr>
            <w:r w:rsidRPr="00FE50D2">
              <w:rPr>
                <w:color w:val="000000"/>
              </w:rPr>
              <w:t>Начальная (максимальная) цена договора определена методом сопоставимых рыночных цен (анализ рынка).</w:t>
            </w:r>
          </w:p>
          <w:p w:rsidR="00B75825" w:rsidRPr="00FE50D2" w:rsidRDefault="00B75825" w:rsidP="00122825">
            <w:pPr>
              <w:widowControl w:val="0"/>
              <w:jc w:val="both"/>
              <w:rPr>
                <w:color w:val="000000"/>
              </w:rPr>
            </w:pPr>
          </w:p>
          <w:p w:rsidR="002127D8" w:rsidRPr="00FE50D2" w:rsidRDefault="002127D8" w:rsidP="00122825">
            <w:pPr>
              <w:widowControl w:val="0"/>
              <w:jc w:val="both"/>
              <w:rPr>
                <w:color w:val="000000"/>
              </w:rPr>
            </w:pPr>
            <w:r w:rsidRPr="00FE50D2">
              <w:rPr>
                <w:color w:val="000000"/>
              </w:rPr>
              <w:t>Обоснование начальной максимальной цены договора в соответствии с Приложением № 3 к документации о запросе цен «Обоснование начальной максимальной цены договора».</w:t>
            </w:r>
          </w:p>
        </w:tc>
      </w:tr>
      <w:tr w:rsidR="002127D8" w:rsidRPr="00FE50D2" w:rsidTr="00E557C5">
        <w:tc>
          <w:tcPr>
            <w:tcW w:w="718" w:type="dxa"/>
            <w:vAlign w:val="center"/>
          </w:tcPr>
          <w:p w:rsidR="002127D8" w:rsidRPr="00FE50D2" w:rsidRDefault="002127D8" w:rsidP="00122825">
            <w:pPr>
              <w:widowControl w:val="0"/>
              <w:jc w:val="center"/>
            </w:pPr>
            <w:r w:rsidRPr="00FE50D2">
              <w:t>2.5.</w:t>
            </w:r>
          </w:p>
        </w:tc>
        <w:tc>
          <w:tcPr>
            <w:tcW w:w="2403" w:type="dxa"/>
            <w:vAlign w:val="center"/>
          </w:tcPr>
          <w:p w:rsidR="002127D8" w:rsidRPr="00FE50D2" w:rsidRDefault="002127D8" w:rsidP="00122825">
            <w:pPr>
              <w:widowControl w:val="0"/>
              <w:rPr>
                <w:rFonts w:cs="Times New Roman"/>
                <w:b/>
                <w:bCs/>
                <w:color w:val="000000"/>
              </w:rPr>
            </w:pPr>
            <w:r w:rsidRPr="00FE50D2">
              <w:rPr>
                <w:rFonts w:cs="Times New Roman"/>
                <w:b/>
                <w:bCs/>
                <w:color w:val="000000"/>
              </w:rPr>
              <w:t>Предмет договора</w:t>
            </w:r>
          </w:p>
        </w:tc>
        <w:tc>
          <w:tcPr>
            <w:tcW w:w="6701" w:type="dxa"/>
            <w:gridSpan w:val="3"/>
          </w:tcPr>
          <w:p w:rsidR="00B75825" w:rsidRPr="00FE50D2" w:rsidRDefault="00B75825" w:rsidP="00122825">
            <w:pPr>
              <w:pStyle w:val="af4"/>
              <w:tabs>
                <w:tab w:val="left" w:pos="1050"/>
              </w:tabs>
              <w:spacing w:after="0"/>
              <w:ind w:left="0"/>
              <w:rPr>
                <w:rFonts w:ascii="Times New Roman" w:hAnsi="Times New Roman"/>
                <w:sz w:val="24"/>
                <w:szCs w:val="24"/>
                <w:lang w:val="ru-RU"/>
              </w:rPr>
            </w:pPr>
          </w:p>
          <w:p w:rsidR="002127D8" w:rsidRPr="00FE50D2" w:rsidRDefault="008E204B" w:rsidP="00122825">
            <w:pPr>
              <w:pStyle w:val="af4"/>
              <w:tabs>
                <w:tab w:val="left" w:pos="1050"/>
              </w:tabs>
              <w:spacing w:after="0"/>
              <w:ind w:left="0"/>
              <w:rPr>
                <w:rFonts w:ascii="Times New Roman" w:hAnsi="Times New Roman" w:cs="Times New Roman"/>
                <w:b/>
                <w:bCs/>
                <w:spacing w:val="1"/>
                <w:sz w:val="24"/>
                <w:szCs w:val="24"/>
                <w:lang w:val="ru-RU"/>
              </w:rPr>
            </w:pPr>
            <w:r w:rsidRPr="00FE50D2">
              <w:rPr>
                <w:rFonts w:ascii="Times New Roman" w:hAnsi="Times New Roman"/>
                <w:b/>
                <w:sz w:val="24"/>
                <w:szCs w:val="24"/>
                <w:lang w:val="ru-RU"/>
              </w:rPr>
              <w:t>Поставка жидкого хлора в контейнерах</w:t>
            </w:r>
            <w:r w:rsidR="008017FB" w:rsidRPr="00FE50D2">
              <w:rPr>
                <w:rFonts w:ascii="Times New Roman" w:eastAsia="SimSun" w:hAnsi="Times New Roman" w:cs="Times New Roman"/>
                <w:b/>
                <w:sz w:val="24"/>
                <w:szCs w:val="24"/>
                <w:lang w:val="ru-RU" w:eastAsia="ar-SA"/>
              </w:rPr>
              <w:t xml:space="preserve"> </w:t>
            </w:r>
            <w:r w:rsidR="008017FB" w:rsidRPr="00FE50D2">
              <w:rPr>
                <w:rFonts w:ascii="Times New Roman" w:hAnsi="Times New Roman" w:cs="Times New Roman"/>
                <w:b/>
                <w:bCs/>
                <w:spacing w:val="1"/>
                <w:sz w:val="24"/>
                <w:szCs w:val="24"/>
                <w:lang w:val="ru-RU"/>
              </w:rPr>
              <w:t>для нужд МУП «</w:t>
            </w:r>
            <w:r w:rsidR="00271B9A" w:rsidRPr="00FE50D2">
              <w:rPr>
                <w:rFonts w:ascii="Times New Roman" w:hAnsi="Times New Roman" w:cs="Times New Roman"/>
                <w:b/>
                <w:bCs/>
                <w:spacing w:val="1"/>
                <w:sz w:val="24"/>
                <w:szCs w:val="24"/>
                <w:lang w:val="ru-RU"/>
              </w:rPr>
              <w:t>ВКС</w:t>
            </w:r>
            <w:r w:rsidR="008017FB" w:rsidRPr="00FE50D2">
              <w:rPr>
                <w:rFonts w:ascii="Times New Roman" w:hAnsi="Times New Roman" w:cs="Times New Roman"/>
                <w:b/>
                <w:bCs/>
                <w:spacing w:val="1"/>
                <w:sz w:val="24"/>
                <w:szCs w:val="24"/>
                <w:lang w:val="ru-RU"/>
              </w:rPr>
              <w:t>»</w:t>
            </w:r>
          </w:p>
          <w:p w:rsidR="00B75825" w:rsidRPr="00FE50D2" w:rsidRDefault="00B75825" w:rsidP="00122825">
            <w:pPr>
              <w:pStyle w:val="af4"/>
              <w:tabs>
                <w:tab w:val="left" w:pos="1050"/>
              </w:tabs>
              <w:spacing w:after="0"/>
              <w:ind w:left="0"/>
              <w:rPr>
                <w:rFonts w:ascii="Times New Roman" w:hAnsi="Times New Roman" w:cs="Times New Roman"/>
                <w:i/>
                <w:iCs/>
                <w:sz w:val="24"/>
                <w:szCs w:val="24"/>
                <w:lang w:val="ru-RU"/>
              </w:rPr>
            </w:pPr>
          </w:p>
        </w:tc>
      </w:tr>
      <w:tr w:rsidR="002127D8" w:rsidRPr="00FE50D2" w:rsidTr="00E557C5">
        <w:tc>
          <w:tcPr>
            <w:tcW w:w="718" w:type="dxa"/>
            <w:vAlign w:val="center"/>
          </w:tcPr>
          <w:p w:rsidR="002127D8" w:rsidRPr="00FE50D2" w:rsidRDefault="002127D8" w:rsidP="00122825">
            <w:pPr>
              <w:widowControl w:val="0"/>
              <w:jc w:val="center"/>
            </w:pPr>
            <w:r w:rsidRPr="00FE50D2">
              <w:t>2.6.</w:t>
            </w:r>
          </w:p>
        </w:tc>
        <w:tc>
          <w:tcPr>
            <w:tcW w:w="2403" w:type="dxa"/>
            <w:vAlign w:val="center"/>
          </w:tcPr>
          <w:p w:rsidR="002127D8" w:rsidRPr="00FE50D2" w:rsidRDefault="00380D8C" w:rsidP="00122825">
            <w:pPr>
              <w:widowControl w:val="0"/>
              <w:rPr>
                <w:b/>
                <w:bCs/>
              </w:rPr>
            </w:pPr>
            <w:r w:rsidRPr="00FE50D2">
              <w:rPr>
                <w:b/>
                <w:bCs/>
              </w:rPr>
              <w:t>Объем работ, услуг</w:t>
            </w:r>
          </w:p>
        </w:tc>
        <w:tc>
          <w:tcPr>
            <w:tcW w:w="6701" w:type="dxa"/>
            <w:gridSpan w:val="3"/>
            <w:vAlign w:val="center"/>
          </w:tcPr>
          <w:p w:rsidR="002127D8" w:rsidRPr="00FE50D2" w:rsidRDefault="002127D8" w:rsidP="00122825">
            <w:pPr>
              <w:widowControl w:val="0"/>
              <w:jc w:val="both"/>
            </w:pPr>
            <w:r w:rsidRPr="00FE50D2">
              <w:t xml:space="preserve">Согласно техническому заданию </w:t>
            </w:r>
            <w:r w:rsidRPr="00FE50D2">
              <w:rPr>
                <w:bCs/>
                <w:lang w:val="ba-RU" w:eastAsia="en-US"/>
              </w:rPr>
              <w:t>(приложение №</w:t>
            </w:r>
            <w:r w:rsidR="004A5E9F" w:rsidRPr="00FE50D2">
              <w:rPr>
                <w:bCs/>
                <w:lang w:val="ba-RU" w:eastAsia="en-US"/>
              </w:rPr>
              <w:t>1</w:t>
            </w:r>
            <w:r w:rsidRPr="00FE50D2">
              <w:rPr>
                <w:bCs/>
                <w:lang w:val="ba-RU" w:eastAsia="en-US"/>
              </w:rPr>
              <w:t>)</w:t>
            </w:r>
          </w:p>
        </w:tc>
      </w:tr>
      <w:tr w:rsidR="002127D8" w:rsidRPr="00FE50D2" w:rsidTr="00E557C5">
        <w:tc>
          <w:tcPr>
            <w:tcW w:w="718" w:type="dxa"/>
            <w:vAlign w:val="center"/>
          </w:tcPr>
          <w:p w:rsidR="002127D8" w:rsidRPr="00FE50D2" w:rsidRDefault="002127D8" w:rsidP="00122825">
            <w:pPr>
              <w:widowControl w:val="0"/>
              <w:jc w:val="center"/>
            </w:pPr>
            <w:r w:rsidRPr="00FE50D2">
              <w:t>2.7.</w:t>
            </w:r>
          </w:p>
        </w:tc>
        <w:tc>
          <w:tcPr>
            <w:tcW w:w="2403" w:type="dxa"/>
            <w:vAlign w:val="center"/>
          </w:tcPr>
          <w:p w:rsidR="002127D8" w:rsidRPr="00FE50D2" w:rsidRDefault="002127D8" w:rsidP="00122825">
            <w:pPr>
              <w:widowControl w:val="0"/>
              <w:rPr>
                <w:b/>
                <w:bCs/>
              </w:rPr>
            </w:pPr>
            <w:r w:rsidRPr="00FE50D2">
              <w:rPr>
                <w:b/>
                <w:bCs/>
              </w:rPr>
              <w:t xml:space="preserve">Требования к </w:t>
            </w:r>
            <w:r w:rsidR="00380D8C" w:rsidRPr="00FE50D2">
              <w:rPr>
                <w:b/>
                <w:bCs/>
              </w:rPr>
              <w:t>выполнению работ, услуг</w:t>
            </w:r>
            <w:r w:rsidRPr="00FE50D2">
              <w:rPr>
                <w:b/>
                <w:bCs/>
              </w:rPr>
              <w:t>, технические, функциональные, эксплуатационные характеристики</w:t>
            </w:r>
          </w:p>
        </w:tc>
        <w:tc>
          <w:tcPr>
            <w:tcW w:w="6701" w:type="dxa"/>
            <w:gridSpan w:val="3"/>
            <w:vAlign w:val="center"/>
          </w:tcPr>
          <w:p w:rsidR="002127D8" w:rsidRPr="00FE50D2" w:rsidRDefault="002127D8" w:rsidP="00122825">
            <w:r w:rsidRPr="00FE50D2">
              <w:t xml:space="preserve">Согласно техническому заданию </w:t>
            </w:r>
            <w:r w:rsidRPr="00FE50D2">
              <w:rPr>
                <w:bCs/>
                <w:lang w:val="ba-RU" w:eastAsia="en-US"/>
              </w:rPr>
              <w:t>(приложение №</w:t>
            </w:r>
            <w:r w:rsidR="004A5E9F" w:rsidRPr="00FE50D2">
              <w:rPr>
                <w:bCs/>
                <w:lang w:val="ba-RU" w:eastAsia="en-US"/>
              </w:rPr>
              <w:t>1</w:t>
            </w:r>
            <w:r w:rsidRPr="00FE50D2">
              <w:rPr>
                <w:bCs/>
                <w:lang w:val="ba-RU" w:eastAsia="en-US"/>
              </w:rPr>
              <w:t>)</w:t>
            </w:r>
          </w:p>
        </w:tc>
      </w:tr>
      <w:tr w:rsidR="002127D8" w:rsidRPr="00FE50D2" w:rsidTr="00E557C5">
        <w:tc>
          <w:tcPr>
            <w:tcW w:w="718" w:type="dxa"/>
            <w:vAlign w:val="center"/>
          </w:tcPr>
          <w:p w:rsidR="002127D8" w:rsidRPr="00FE50D2" w:rsidRDefault="002127D8" w:rsidP="00122825">
            <w:pPr>
              <w:widowControl w:val="0"/>
              <w:jc w:val="center"/>
            </w:pPr>
            <w:r w:rsidRPr="00FE50D2">
              <w:t xml:space="preserve">2.8. </w:t>
            </w:r>
          </w:p>
        </w:tc>
        <w:tc>
          <w:tcPr>
            <w:tcW w:w="2403" w:type="dxa"/>
          </w:tcPr>
          <w:p w:rsidR="002127D8" w:rsidRPr="00FE50D2" w:rsidRDefault="002127D8" w:rsidP="00122825">
            <w:pPr>
              <w:widowControl w:val="0"/>
              <w:rPr>
                <w:b/>
                <w:bCs/>
              </w:rPr>
            </w:pPr>
            <w:r w:rsidRPr="00FE50D2">
              <w:rPr>
                <w:b/>
                <w:bCs/>
              </w:rPr>
              <w:t>Источник финансирования</w:t>
            </w:r>
          </w:p>
        </w:tc>
        <w:tc>
          <w:tcPr>
            <w:tcW w:w="6701" w:type="dxa"/>
            <w:gridSpan w:val="3"/>
          </w:tcPr>
          <w:p w:rsidR="002127D8" w:rsidRPr="00FE50D2" w:rsidRDefault="002127D8" w:rsidP="00122825">
            <w:pPr>
              <w:rPr>
                <w:i/>
                <w:iCs/>
              </w:rPr>
            </w:pPr>
            <w:r w:rsidRPr="00FE50D2">
              <w:rPr>
                <w:i/>
                <w:iCs/>
              </w:rPr>
              <w:t>Собственные средства</w:t>
            </w:r>
          </w:p>
        </w:tc>
      </w:tr>
      <w:tr w:rsidR="002127D8" w:rsidRPr="00FE50D2" w:rsidTr="00E557C5">
        <w:tc>
          <w:tcPr>
            <w:tcW w:w="718" w:type="dxa"/>
            <w:vAlign w:val="center"/>
          </w:tcPr>
          <w:p w:rsidR="002127D8" w:rsidRPr="00FE50D2" w:rsidRDefault="002127D8" w:rsidP="00122825">
            <w:pPr>
              <w:widowControl w:val="0"/>
              <w:jc w:val="center"/>
            </w:pPr>
            <w:r w:rsidRPr="00FE50D2">
              <w:t xml:space="preserve">2.9. </w:t>
            </w:r>
          </w:p>
        </w:tc>
        <w:tc>
          <w:tcPr>
            <w:tcW w:w="2403" w:type="dxa"/>
            <w:vAlign w:val="center"/>
          </w:tcPr>
          <w:p w:rsidR="002127D8" w:rsidRPr="00FE50D2" w:rsidRDefault="002127D8" w:rsidP="00122825">
            <w:pPr>
              <w:widowControl w:val="0"/>
              <w:rPr>
                <w:b/>
                <w:bCs/>
              </w:rPr>
            </w:pPr>
            <w:r w:rsidRPr="00FE50D2">
              <w:rPr>
                <w:b/>
                <w:bCs/>
              </w:rPr>
              <w:t>Срок поставки, выполнения работ, оказания услуг</w:t>
            </w:r>
          </w:p>
        </w:tc>
        <w:tc>
          <w:tcPr>
            <w:tcW w:w="6701" w:type="dxa"/>
            <w:gridSpan w:val="3"/>
            <w:vAlign w:val="center"/>
          </w:tcPr>
          <w:p w:rsidR="000A2235" w:rsidRPr="00FE50D2" w:rsidRDefault="000A2235" w:rsidP="000A2235">
            <w:pPr>
              <w:widowControl w:val="0"/>
              <w:tabs>
                <w:tab w:val="left" w:pos="0"/>
                <w:tab w:val="left" w:pos="360"/>
                <w:tab w:val="left" w:pos="709"/>
              </w:tabs>
              <w:autoSpaceDE w:val="0"/>
              <w:autoSpaceDN w:val="0"/>
              <w:adjustRightInd w:val="0"/>
              <w:spacing w:line="20" w:lineRule="atLeast"/>
              <w:jc w:val="both"/>
              <w:rPr>
                <w:rFonts w:cs="Times New Roman"/>
                <w:color w:val="000000" w:themeColor="text1"/>
              </w:rPr>
            </w:pPr>
            <w:r w:rsidRPr="00FE50D2">
              <w:rPr>
                <w:rFonts w:cs="Times New Roman"/>
                <w:color w:val="000000" w:themeColor="text1"/>
              </w:rPr>
              <w:t>С момента заключения договора по 31.12.2026 г. в соответствии с направленными заявками Заказчика.</w:t>
            </w:r>
          </w:p>
          <w:p w:rsidR="000A2235" w:rsidRPr="00FE50D2" w:rsidRDefault="000A2235" w:rsidP="000A2235">
            <w:pPr>
              <w:widowControl w:val="0"/>
              <w:tabs>
                <w:tab w:val="left" w:pos="0"/>
                <w:tab w:val="left" w:pos="360"/>
                <w:tab w:val="left" w:pos="709"/>
              </w:tabs>
              <w:autoSpaceDE w:val="0"/>
              <w:autoSpaceDN w:val="0"/>
              <w:adjustRightInd w:val="0"/>
              <w:spacing w:line="20" w:lineRule="atLeast"/>
              <w:jc w:val="both"/>
              <w:rPr>
                <w:rFonts w:cs="Times New Roman"/>
                <w:color w:val="000000" w:themeColor="text1"/>
              </w:rPr>
            </w:pPr>
            <w:r w:rsidRPr="00FE50D2">
              <w:rPr>
                <w:rFonts w:cs="Times New Roman"/>
                <w:color w:val="000000" w:themeColor="text1"/>
              </w:rPr>
              <w:t>Поставка партии товара, указанной в Заявке (не более 6 контейнеров – 5,610 т., осуществляется Поставщиком в течении 7</w:t>
            </w:r>
            <w:r w:rsidRPr="00FE50D2">
              <w:rPr>
                <w:rFonts w:cs="Times New Roman"/>
                <w:bCs/>
                <w:color w:val="000000" w:themeColor="text1"/>
              </w:rPr>
              <w:t xml:space="preserve"> (семи) календарных дней </w:t>
            </w:r>
            <w:r w:rsidRPr="00FE50D2">
              <w:rPr>
                <w:rFonts w:cs="Times New Roman"/>
                <w:color w:val="000000" w:themeColor="text1"/>
              </w:rPr>
              <w:t>с даты получения заявки. Поставщик не позднее, чем за 2 рабочих дня до предполагаемой даты поставки партии товара информирует Заказчика о дате поставки.</w:t>
            </w:r>
          </w:p>
          <w:p w:rsidR="000A2235" w:rsidRPr="00FE50D2" w:rsidRDefault="000A2235" w:rsidP="000A2235">
            <w:pPr>
              <w:spacing w:line="20" w:lineRule="atLeast"/>
              <w:jc w:val="both"/>
              <w:rPr>
                <w:rFonts w:cs="Times New Roman"/>
                <w:color w:val="000000" w:themeColor="text1"/>
              </w:rPr>
            </w:pPr>
            <w:r w:rsidRPr="00FE50D2">
              <w:rPr>
                <w:rFonts w:cs="Times New Roman"/>
                <w:color w:val="000000" w:themeColor="text1"/>
              </w:rPr>
              <w:t xml:space="preserve">Поставка товара производится специализированным автомобильным транспортом в специальных контейнерах до складов Заказчика. </w:t>
            </w:r>
          </w:p>
          <w:p w:rsidR="002127D8" w:rsidRPr="00FE50D2" w:rsidRDefault="000A2235" w:rsidP="000A2235">
            <w:pPr>
              <w:tabs>
                <w:tab w:val="left" w:pos="284"/>
              </w:tabs>
              <w:suppressAutoHyphens/>
              <w:jc w:val="both"/>
              <w:rPr>
                <w:rFonts w:cs="Times New Roman"/>
                <w:i/>
                <w:iCs/>
                <w:lang w:eastAsia="en-US"/>
              </w:rPr>
            </w:pPr>
            <w:r w:rsidRPr="00FE50D2">
              <w:rPr>
                <w:rFonts w:cs="Times New Roman"/>
                <w:color w:val="000000" w:themeColor="text1"/>
              </w:rPr>
              <w:t>Режим работы складов Заказчика: с понедельника по пятницу с 08 ч.30мин.  до 16ч. 00 мин., (суббота, воскресенье – выходной).</w:t>
            </w:r>
          </w:p>
        </w:tc>
      </w:tr>
      <w:tr w:rsidR="002127D8" w:rsidRPr="00FE50D2" w:rsidTr="00E557C5">
        <w:tc>
          <w:tcPr>
            <w:tcW w:w="718" w:type="dxa"/>
            <w:vAlign w:val="center"/>
          </w:tcPr>
          <w:p w:rsidR="002127D8" w:rsidRPr="00FE50D2" w:rsidRDefault="002127D8" w:rsidP="00122825">
            <w:pPr>
              <w:widowControl w:val="0"/>
              <w:jc w:val="center"/>
            </w:pPr>
            <w:r w:rsidRPr="00FE50D2">
              <w:t xml:space="preserve">2.10. </w:t>
            </w:r>
          </w:p>
        </w:tc>
        <w:tc>
          <w:tcPr>
            <w:tcW w:w="2403" w:type="dxa"/>
            <w:vAlign w:val="center"/>
          </w:tcPr>
          <w:p w:rsidR="002127D8" w:rsidRPr="00FE50D2" w:rsidRDefault="002127D8" w:rsidP="00122825">
            <w:pPr>
              <w:widowControl w:val="0"/>
              <w:rPr>
                <w:b/>
                <w:bCs/>
              </w:rPr>
            </w:pPr>
            <w:r w:rsidRPr="00FE50D2">
              <w:rPr>
                <w:b/>
                <w:bCs/>
              </w:rPr>
              <w:t>Место поставки, выполнения работ, оказания услуг</w:t>
            </w:r>
          </w:p>
        </w:tc>
        <w:tc>
          <w:tcPr>
            <w:tcW w:w="6701" w:type="dxa"/>
            <w:gridSpan w:val="3"/>
            <w:vAlign w:val="center"/>
          </w:tcPr>
          <w:p w:rsidR="008E204B" w:rsidRPr="00FE50D2" w:rsidRDefault="008E204B" w:rsidP="008E204B">
            <w:pPr>
              <w:pStyle w:val="docdata"/>
              <w:spacing w:before="0" w:beforeAutospacing="0" w:after="0" w:afterAutospacing="0"/>
              <w:jc w:val="both"/>
              <w:rPr>
                <w:rFonts w:ascii="Times New Roman" w:eastAsia="Times New Roman" w:hAnsi="Times New Roman" w:cs="Times New Roman"/>
              </w:rPr>
            </w:pPr>
            <w:r w:rsidRPr="00FE50D2">
              <w:rPr>
                <w:rFonts w:ascii="Times New Roman" w:eastAsia="Times New Roman" w:hAnsi="Times New Roman" w:cs="Times New Roman"/>
              </w:rPr>
              <w:t>624760, Свердловская область, город Верхняя Салда, ул</w:t>
            </w:r>
            <w:proofErr w:type="gramStart"/>
            <w:r w:rsidRPr="00FE50D2">
              <w:rPr>
                <w:rFonts w:ascii="Times New Roman" w:eastAsia="Times New Roman" w:hAnsi="Times New Roman" w:cs="Times New Roman"/>
              </w:rPr>
              <w:t>.С</w:t>
            </w:r>
            <w:proofErr w:type="gramEnd"/>
            <w:r w:rsidRPr="00FE50D2">
              <w:rPr>
                <w:rFonts w:ascii="Times New Roman" w:eastAsia="Times New Roman" w:hAnsi="Times New Roman" w:cs="Times New Roman"/>
              </w:rPr>
              <w:t>овхозная,</w:t>
            </w:r>
            <w:r w:rsidR="000A2235" w:rsidRPr="00FE50D2">
              <w:rPr>
                <w:rFonts w:ascii="Times New Roman" w:eastAsia="Times New Roman" w:hAnsi="Times New Roman" w:cs="Times New Roman"/>
              </w:rPr>
              <w:t>д.</w:t>
            </w:r>
            <w:r w:rsidRPr="00FE50D2">
              <w:rPr>
                <w:rFonts w:ascii="Times New Roman" w:eastAsia="Times New Roman" w:hAnsi="Times New Roman" w:cs="Times New Roman"/>
              </w:rPr>
              <w:t>42А (участок фильтровальной станции)</w:t>
            </w:r>
          </w:p>
          <w:p w:rsidR="0014647F" w:rsidRPr="00FE50D2" w:rsidRDefault="008E204B" w:rsidP="008E204B">
            <w:pPr>
              <w:widowControl w:val="0"/>
              <w:contextualSpacing/>
              <w:jc w:val="both"/>
              <w:outlineLvl w:val="0"/>
              <w:rPr>
                <w:rFonts w:cs="Times New Roman"/>
              </w:rPr>
            </w:pPr>
            <w:r w:rsidRPr="00FE50D2">
              <w:rPr>
                <w:rFonts w:cs="Times New Roman"/>
              </w:rPr>
              <w:t>624760, Свердловская область, город Верхняя Салда, ул. 3-го Интернационала</w:t>
            </w:r>
            <w:proofErr w:type="gramStart"/>
            <w:r w:rsidRPr="00FE50D2">
              <w:rPr>
                <w:rFonts w:cs="Times New Roman"/>
              </w:rPr>
              <w:t>,</w:t>
            </w:r>
            <w:r w:rsidR="000A2235" w:rsidRPr="00FE50D2">
              <w:rPr>
                <w:rFonts w:cs="Times New Roman"/>
              </w:rPr>
              <w:t>д</w:t>
            </w:r>
            <w:proofErr w:type="gramEnd"/>
            <w:r w:rsidR="000A2235" w:rsidRPr="00FE50D2">
              <w:rPr>
                <w:rFonts w:cs="Times New Roman"/>
              </w:rPr>
              <w:t>.</w:t>
            </w:r>
            <w:r w:rsidRPr="00FE50D2">
              <w:rPr>
                <w:rFonts w:cs="Times New Roman"/>
              </w:rPr>
              <w:t>219 (участок ОС ХБК)</w:t>
            </w:r>
          </w:p>
          <w:p w:rsidR="002127D8" w:rsidRPr="00FE50D2" w:rsidRDefault="002127D8" w:rsidP="008E204B">
            <w:pPr>
              <w:jc w:val="both"/>
              <w:rPr>
                <w:rFonts w:cs="Times New Roman"/>
              </w:rPr>
            </w:pPr>
          </w:p>
        </w:tc>
      </w:tr>
      <w:tr w:rsidR="002127D8" w:rsidRPr="00FE50D2" w:rsidTr="00E557C5">
        <w:tc>
          <w:tcPr>
            <w:tcW w:w="718" w:type="dxa"/>
            <w:vAlign w:val="center"/>
          </w:tcPr>
          <w:p w:rsidR="002127D8" w:rsidRPr="00FE50D2" w:rsidRDefault="002127D8" w:rsidP="00122825">
            <w:pPr>
              <w:widowControl w:val="0"/>
              <w:jc w:val="center"/>
            </w:pPr>
            <w:r w:rsidRPr="00FE50D2">
              <w:t>2.11.</w:t>
            </w:r>
          </w:p>
        </w:tc>
        <w:tc>
          <w:tcPr>
            <w:tcW w:w="2403" w:type="dxa"/>
            <w:vAlign w:val="center"/>
          </w:tcPr>
          <w:p w:rsidR="002127D8" w:rsidRPr="00FE50D2" w:rsidRDefault="002127D8" w:rsidP="00122825">
            <w:pPr>
              <w:widowControl w:val="0"/>
              <w:rPr>
                <w:b/>
                <w:bCs/>
              </w:rPr>
            </w:pPr>
            <w:r w:rsidRPr="00FE50D2">
              <w:rPr>
                <w:b/>
                <w:bCs/>
              </w:rPr>
              <w:t>Условия поставки товара, выполнения работ, оказания услуг</w:t>
            </w:r>
          </w:p>
        </w:tc>
        <w:tc>
          <w:tcPr>
            <w:tcW w:w="6701" w:type="dxa"/>
            <w:gridSpan w:val="3"/>
            <w:vAlign w:val="center"/>
          </w:tcPr>
          <w:p w:rsidR="002127D8" w:rsidRPr="00FE50D2" w:rsidRDefault="002127D8" w:rsidP="00122825">
            <w:pPr>
              <w:widowControl w:val="0"/>
            </w:pPr>
            <w:r w:rsidRPr="00FE50D2">
              <w:t xml:space="preserve">В соответствии с проектом договора </w:t>
            </w:r>
            <w:r w:rsidRPr="00FE50D2">
              <w:rPr>
                <w:bCs/>
                <w:lang w:val="ba-RU" w:eastAsia="en-US"/>
              </w:rPr>
              <w:t>(приложение №2)</w:t>
            </w:r>
          </w:p>
        </w:tc>
      </w:tr>
      <w:tr w:rsidR="002127D8" w:rsidRPr="00FE50D2" w:rsidTr="00E557C5">
        <w:tc>
          <w:tcPr>
            <w:tcW w:w="718" w:type="dxa"/>
            <w:vAlign w:val="center"/>
          </w:tcPr>
          <w:p w:rsidR="002127D8" w:rsidRPr="00FE50D2" w:rsidRDefault="002127D8" w:rsidP="00122825">
            <w:pPr>
              <w:widowControl w:val="0"/>
              <w:jc w:val="center"/>
            </w:pPr>
            <w:r w:rsidRPr="00FE50D2">
              <w:t>2.12.</w:t>
            </w:r>
          </w:p>
        </w:tc>
        <w:tc>
          <w:tcPr>
            <w:tcW w:w="2403" w:type="dxa"/>
            <w:vAlign w:val="center"/>
          </w:tcPr>
          <w:p w:rsidR="002127D8" w:rsidRPr="00FE50D2" w:rsidRDefault="002127D8" w:rsidP="00122825">
            <w:pPr>
              <w:widowControl w:val="0"/>
              <w:rPr>
                <w:b/>
                <w:bCs/>
              </w:rPr>
            </w:pPr>
            <w:r w:rsidRPr="00FE50D2">
              <w:rPr>
                <w:b/>
                <w:bCs/>
              </w:rPr>
              <w:t>Форма, сроки и порядок оплаты товара</w:t>
            </w:r>
          </w:p>
        </w:tc>
        <w:tc>
          <w:tcPr>
            <w:tcW w:w="6701" w:type="dxa"/>
            <w:gridSpan w:val="3"/>
            <w:vAlign w:val="center"/>
          </w:tcPr>
          <w:p w:rsidR="002127D8" w:rsidRPr="00FE50D2" w:rsidRDefault="00470ED5" w:rsidP="00122825">
            <w:pPr>
              <w:widowControl w:val="0"/>
              <w:jc w:val="both"/>
              <w:rPr>
                <w:color w:val="000000"/>
              </w:rPr>
            </w:pPr>
            <w:r w:rsidRPr="00FE50D2">
              <w:rPr>
                <w:rFonts w:cs="Times New Roman"/>
              </w:rPr>
              <w:t xml:space="preserve">Оплата Товара в рамках Договора осуществляется по факту поставки, в срок не превышающий 7 рабочих дней после получения товара Заказчиком и подписания сторонами документов, подтверждающих приемку Товара, на основании выставленного Поставщиком счета, счета-фактуры и </w:t>
            </w:r>
            <w:r w:rsidRPr="00FE50D2">
              <w:rPr>
                <w:rFonts w:cs="Times New Roman"/>
              </w:rPr>
              <w:lastRenderedPageBreak/>
              <w:t xml:space="preserve">накладной, оформленных в соответствии с требованиями действующих нормативных документов. </w:t>
            </w:r>
          </w:p>
        </w:tc>
      </w:tr>
      <w:tr w:rsidR="002127D8" w:rsidRPr="00FE50D2" w:rsidTr="00E557C5">
        <w:tc>
          <w:tcPr>
            <w:tcW w:w="718" w:type="dxa"/>
            <w:vAlign w:val="center"/>
          </w:tcPr>
          <w:p w:rsidR="002127D8" w:rsidRPr="00FE50D2" w:rsidRDefault="002127D8" w:rsidP="00122825">
            <w:pPr>
              <w:widowControl w:val="0"/>
              <w:jc w:val="center"/>
            </w:pPr>
            <w:bookmarkStart w:id="5" w:name="_Hlk216122196"/>
            <w:r w:rsidRPr="00FE50D2">
              <w:lastRenderedPageBreak/>
              <w:t>2.13</w:t>
            </w:r>
          </w:p>
        </w:tc>
        <w:tc>
          <w:tcPr>
            <w:tcW w:w="2403" w:type="dxa"/>
            <w:vAlign w:val="center"/>
          </w:tcPr>
          <w:p w:rsidR="002127D8" w:rsidRPr="00FE50D2" w:rsidRDefault="002127D8" w:rsidP="00122825">
            <w:pPr>
              <w:widowControl w:val="0"/>
              <w:rPr>
                <w:b/>
                <w:bCs/>
              </w:rPr>
            </w:pPr>
            <w:r w:rsidRPr="00FE50D2">
              <w:rPr>
                <w:b/>
                <w:bCs/>
              </w:rPr>
              <w:t>Порядок формирования цены договора</w:t>
            </w:r>
          </w:p>
        </w:tc>
        <w:tc>
          <w:tcPr>
            <w:tcW w:w="6701" w:type="dxa"/>
            <w:gridSpan w:val="3"/>
            <w:vAlign w:val="center"/>
          </w:tcPr>
          <w:p w:rsidR="002127D8" w:rsidRPr="00FE50D2" w:rsidRDefault="00AF7252" w:rsidP="00695E76">
            <w:pPr>
              <w:tabs>
                <w:tab w:val="left" w:pos="0"/>
                <w:tab w:val="left" w:pos="284"/>
                <w:tab w:val="left" w:pos="1134"/>
              </w:tabs>
              <w:suppressAutoHyphens/>
              <w:jc w:val="both"/>
              <w:rPr>
                <w:rFonts w:eastAsia="Calibri" w:cs="Times New Roman"/>
                <w:color w:val="000000"/>
                <w:shd w:val="clear" w:color="auto" w:fill="FFFFFF"/>
              </w:rPr>
            </w:pPr>
            <w:r w:rsidRPr="00FE50D2">
              <w:rPr>
                <w:rStyle w:val="FontStyle120"/>
                <w:rFonts w:eastAsia="Calibri"/>
              </w:rPr>
              <w:t>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tc>
      </w:tr>
      <w:bookmarkEnd w:id="5"/>
      <w:tr w:rsidR="002127D8" w:rsidRPr="00FE50D2" w:rsidTr="00E557C5">
        <w:tc>
          <w:tcPr>
            <w:tcW w:w="718" w:type="dxa"/>
            <w:vAlign w:val="center"/>
          </w:tcPr>
          <w:p w:rsidR="002127D8" w:rsidRPr="00FE50D2" w:rsidRDefault="002127D8" w:rsidP="00122825">
            <w:pPr>
              <w:widowControl w:val="0"/>
              <w:jc w:val="center"/>
            </w:pPr>
            <w:r w:rsidRPr="00FE50D2">
              <w:t>2.14.</w:t>
            </w:r>
          </w:p>
        </w:tc>
        <w:tc>
          <w:tcPr>
            <w:tcW w:w="2403" w:type="dxa"/>
            <w:vAlign w:val="center"/>
          </w:tcPr>
          <w:p w:rsidR="002127D8" w:rsidRPr="00FE50D2" w:rsidRDefault="002127D8" w:rsidP="00122825">
            <w:pPr>
              <w:widowControl w:val="0"/>
              <w:rPr>
                <w:b/>
                <w:bCs/>
              </w:rPr>
            </w:pPr>
            <w:r w:rsidRPr="00FE50D2">
              <w:rPr>
                <w:b/>
                <w:bCs/>
              </w:rPr>
              <w:t>Информация о валюте, используемой для формирования цены договора и расчетов с поставщиками (подрядчиками, исполнителями)</w:t>
            </w:r>
          </w:p>
        </w:tc>
        <w:tc>
          <w:tcPr>
            <w:tcW w:w="6701" w:type="dxa"/>
            <w:gridSpan w:val="3"/>
            <w:vAlign w:val="center"/>
          </w:tcPr>
          <w:p w:rsidR="002127D8" w:rsidRPr="00FE50D2" w:rsidRDefault="002127D8" w:rsidP="00122825">
            <w:pPr>
              <w:widowControl w:val="0"/>
            </w:pPr>
            <w:r w:rsidRPr="00FE50D2">
              <w:t>Рубль Российской Федерации</w:t>
            </w:r>
          </w:p>
        </w:tc>
      </w:tr>
      <w:tr w:rsidR="002127D8" w:rsidRPr="00FE50D2" w:rsidTr="00E557C5">
        <w:tc>
          <w:tcPr>
            <w:tcW w:w="718" w:type="dxa"/>
            <w:vAlign w:val="center"/>
          </w:tcPr>
          <w:p w:rsidR="002127D8" w:rsidRPr="00FE50D2" w:rsidRDefault="002127D8" w:rsidP="00122825">
            <w:pPr>
              <w:widowControl w:val="0"/>
              <w:jc w:val="center"/>
            </w:pPr>
            <w:r w:rsidRPr="00FE50D2">
              <w:t>2.15</w:t>
            </w:r>
          </w:p>
        </w:tc>
        <w:tc>
          <w:tcPr>
            <w:tcW w:w="2403" w:type="dxa"/>
            <w:vAlign w:val="center"/>
          </w:tcPr>
          <w:p w:rsidR="002127D8" w:rsidRPr="00FE50D2" w:rsidRDefault="002127D8" w:rsidP="00122825">
            <w:pPr>
              <w:widowControl w:val="0"/>
              <w:rPr>
                <w:b/>
                <w:bCs/>
              </w:rPr>
            </w:pPr>
            <w:r w:rsidRPr="00FE50D2">
              <w:rPr>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701" w:type="dxa"/>
            <w:gridSpan w:val="3"/>
            <w:vAlign w:val="center"/>
          </w:tcPr>
          <w:p w:rsidR="002127D8" w:rsidRPr="00FE50D2" w:rsidRDefault="002127D8" w:rsidP="00122825">
            <w:pPr>
              <w:widowControl w:val="0"/>
            </w:pPr>
            <w:r w:rsidRPr="00FE50D2">
              <w:t>НЕ ПРИМЕНЯЕТСЯ</w:t>
            </w:r>
          </w:p>
        </w:tc>
      </w:tr>
      <w:tr w:rsidR="002127D8" w:rsidRPr="00FE50D2" w:rsidTr="00E557C5">
        <w:tc>
          <w:tcPr>
            <w:tcW w:w="718" w:type="dxa"/>
            <w:vAlign w:val="center"/>
          </w:tcPr>
          <w:p w:rsidR="002127D8" w:rsidRPr="00FE50D2" w:rsidRDefault="002127D8" w:rsidP="00122825">
            <w:pPr>
              <w:widowControl w:val="0"/>
              <w:jc w:val="center"/>
            </w:pPr>
            <w:r w:rsidRPr="00FE50D2">
              <w:t>2.16.</w:t>
            </w:r>
          </w:p>
        </w:tc>
        <w:tc>
          <w:tcPr>
            <w:tcW w:w="2403" w:type="dxa"/>
            <w:vAlign w:val="center"/>
          </w:tcPr>
          <w:p w:rsidR="002127D8" w:rsidRPr="00FE50D2" w:rsidRDefault="002127D8" w:rsidP="00122825">
            <w:pPr>
              <w:widowControl w:val="0"/>
              <w:rPr>
                <w:b/>
                <w:bCs/>
              </w:rPr>
            </w:pPr>
            <w:r w:rsidRPr="00FE50D2">
              <w:rPr>
                <w:b/>
                <w:bCs/>
              </w:rPr>
              <w:t>Требования к гарантии качества товара</w:t>
            </w:r>
          </w:p>
        </w:tc>
        <w:tc>
          <w:tcPr>
            <w:tcW w:w="6701" w:type="dxa"/>
            <w:gridSpan w:val="3"/>
            <w:vAlign w:val="center"/>
          </w:tcPr>
          <w:p w:rsidR="002127D8" w:rsidRPr="00FE50D2" w:rsidRDefault="002127D8" w:rsidP="00122825">
            <w:pPr>
              <w:widowControl w:val="0"/>
              <w:jc w:val="both"/>
              <w:rPr>
                <w:highlight w:val="yellow"/>
              </w:rPr>
            </w:pPr>
            <w:r w:rsidRPr="00FE50D2">
              <w:t xml:space="preserve">Согласно техническому заданию </w:t>
            </w:r>
            <w:r w:rsidRPr="00FE50D2">
              <w:rPr>
                <w:bCs/>
                <w:lang w:val="ba-RU" w:eastAsia="en-US"/>
              </w:rPr>
              <w:t>(приложение №1)</w:t>
            </w:r>
          </w:p>
        </w:tc>
      </w:tr>
      <w:tr w:rsidR="002127D8" w:rsidRPr="00FE50D2" w:rsidTr="00122825">
        <w:tc>
          <w:tcPr>
            <w:tcW w:w="9822" w:type="dxa"/>
            <w:gridSpan w:val="5"/>
            <w:vAlign w:val="center"/>
          </w:tcPr>
          <w:p w:rsidR="002127D8" w:rsidRPr="00FE50D2" w:rsidRDefault="002127D8" w:rsidP="00122825">
            <w:pPr>
              <w:widowControl w:val="0"/>
              <w:jc w:val="both"/>
            </w:pPr>
            <w:r w:rsidRPr="00FE50D2">
              <w:rPr>
                <w:b/>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2127D8" w:rsidRPr="00FE50D2" w:rsidTr="00E557C5">
        <w:tc>
          <w:tcPr>
            <w:tcW w:w="718" w:type="dxa"/>
            <w:vAlign w:val="center"/>
          </w:tcPr>
          <w:p w:rsidR="002127D8" w:rsidRPr="00FE50D2" w:rsidRDefault="002127D8" w:rsidP="00122825">
            <w:pPr>
              <w:widowControl w:val="0"/>
              <w:jc w:val="center"/>
            </w:pPr>
            <w:r w:rsidRPr="00FE50D2">
              <w:t>3.1.</w:t>
            </w:r>
          </w:p>
        </w:tc>
        <w:tc>
          <w:tcPr>
            <w:tcW w:w="2403" w:type="dxa"/>
            <w:vAlign w:val="center"/>
          </w:tcPr>
          <w:p w:rsidR="002127D8" w:rsidRPr="00FE50D2" w:rsidRDefault="002127D8" w:rsidP="00122825">
            <w:pPr>
              <w:widowControl w:val="0"/>
            </w:pPr>
            <w:r w:rsidRPr="00FE50D2">
              <w:rPr>
                <w:b/>
                <w:bCs/>
              </w:rPr>
              <w:t xml:space="preserve">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w:t>
            </w:r>
            <w:r w:rsidRPr="00FE50D2">
              <w:rPr>
                <w:b/>
                <w:bCs/>
              </w:rPr>
              <w:lastRenderedPageBreak/>
              <w:t>являющихся предметом закупки, в том числе:</w:t>
            </w:r>
          </w:p>
        </w:tc>
        <w:tc>
          <w:tcPr>
            <w:tcW w:w="6701" w:type="dxa"/>
            <w:gridSpan w:val="3"/>
          </w:tcPr>
          <w:p w:rsidR="002127D8" w:rsidRPr="00FE50D2" w:rsidRDefault="002127D8" w:rsidP="00122825">
            <w:pPr>
              <w:pStyle w:val="afb"/>
              <w:widowControl w:val="0"/>
              <w:ind w:firstLine="317"/>
              <w:jc w:val="both"/>
              <w:rPr>
                <w:szCs w:val="24"/>
              </w:rPr>
            </w:pPr>
            <w:r w:rsidRPr="00FE50D2">
              <w:rPr>
                <w:b/>
                <w:szCs w:val="24"/>
              </w:rPr>
              <w:lastRenderedPageBreak/>
              <w:t>Требования к участникам закупки:</w:t>
            </w:r>
            <w:r w:rsidRPr="00FE50D2">
              <w:rPr>
                <w:szCs w:val="24"/>
              </w:rPr>
              <w:t xml:space="preserve"> </w:t>
            </w:r>
          </w:p>
          <w:p w:rsidR="002127D8" w:rsidRPr="00FE50D2" w:rsidRDefault="002127D8" w:rsidP="00122825">
            <w:pPr>
              <w:pStyle w:val="afb"/>
              <w:widowControl w:val="0"/>
              <w:ind w:firstLine="317"/>
              <w:jc w:val="both"/>
              <w:rPr>
                <w:szCs w:val="24"/>
              </w:rPr>
            </w:pPr>
            <w:r w:rsidRPr="00FE50D2">
              <w:rPr>
                <w:szCs w:val="24"/>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127D8" w:rsidRPr="00FE50D2" w:rsidRDefault="002127D8" w:rsidP="00122825">
            <w:pPr>
              <w:pStyle w:val="afb"/>
              <w:widowControl w:val="0"/>
              <w:ind w:firstLine="317"/>
              <w:jc w:val="both"/>
              <w:rPr>
                <w:szCs w:val="24"/>
              </w:rPr>
            </w:pPr>
            <w:r w:rsidRPr="00FE50D2">
              <w:rPr>
                <w:szCs w:val="24"/>
              </w:rPr>
              <w:t xml:space="preserve">б) </w:t>
            </w:r>
            <w:proofErr w:type="spellStart"/>
            <w:r w:rsidRPr="00FE50D2">
              <w:rPr>
                <w:szCs w:val="24"/>
              </w:rPr>
              <w:t>неприостановление</w:t>
            </w:r>
            <w:proofErr w:type="spellEnd"/>
            <w:r w:rsidRPr="00FE50D2">
              <w:rPr>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2127D8" w:rsidRPr="00FE50D2" w:rsidRDefault="002127D8" w:rsidP="00122825">
            <w:pPr>
              <w:pStyle w:val="afb"/>
              <w:widowControl w:val="0"/>
              <w:ind w:firstLine="317"/>
              <w:jc w:val="both"/>
              <w:rPr>
                <w:szCs w:val="24"/>
              </w:rPr>
            </w:pPr>
            <w:r w:rsidRPr="00FE50D2">
              <w:rPr>
                <w:szCs w:val="24"/>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FE50D2">
              <w:rPr>
                <w:szCs w:val="24"/>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2127D8" w:rsidRPr="00FE50D2" w:rsidRDefault="002127D8" w:rsidP="00122825">
            <w:pPr>
              <w:pStyle w:val="afb"/>
              <w:widowControl w:val="0"/>
              <w:ind w:firstLine="317"/>
              <w:jc w:val="both"/>
              <w:rPr>
                <w:szCs w:val="24"/>
              </w:rPr>
            </w:pPr>
            <w:r w:rsidRPr="00FE50D2">
              <w:rPr>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127D8" w:rsidRPr="00FE50D2" w:rsidRDefault="002127D8" w:rsidP="00122825">
            <w:pPr>
              <w:pStyle w:val="afb"/>
              <w:widowControl w:val="0"/>
              <w:ind w:firstLine="317"/>
              <w:jc w:val="both"/>
              <w:rPr>
                <w:szCs w:val="24"/>
              </w:rPr>
            </w:pPr>
            <w:r w:rsidRPr="00FE50D2">
              <w:rPr>
                <w:szCs w:val="24"/>
              </w:rPr>
              <w:t xml:space="preserve">д) отсутствие фактов привлечения в течение двух лет до момента подачи заявки на участие в закупке </w:t>
            </w:r>
            <w:r w:rsidR="00F520A6" w:rsidRPr="00FE50D2">
              <w:rPr>
                <w:szCs w:val="24"/>
              </w:rPr>
              <w:t xml:space="preserve">у </w:t>
            </w:r>
            <w:r w:rsidRPr="00FE50D2">
              <w:rPr>
                <w:szCs w:val="24"/>
              </w:rPr>
              <w:t>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27D8" w:rsidRPr="00FE50D2" w:rsidRDefault="002127D8" w:rsidP="00122825">
            <w:pPr>
              <w:pStyle w:val="afb"/>
              <w:widowControl w:val="0"/>
              <w:ind w:firstLine="317"/>
              <w:jc w:val="both"/>
              <w:rPr>
                <w:szCs w:val="24"/>
              </w:rPr>
            </w:pPr>
            <w:r w:rsidRPr="00FE50D2">
              <w:rPr>
                <w:szCs w:val="24"/>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127D8" w:rsidRPr="00FE50D2" w:rsidRDefault="002127D8" w:rsidP="00122825">
            <w:pPr>
              <w:pStyle w:val="afb"/>
              <w:widowControl w:val="0"/>
              <w:ind w:firstLine="317"/>
              <w:jc w:val="both"/>
              <w:rPr>
                <w:szCs w:val="24"/>
              </w:rPr>
            </w:pPr>
            <w:r w:rsidRPr="00FE50D2">
              <w:rPr>
                <w:szCs w:val="24"/>
              </w:rPr>
              <w:t xml:space="preserve">ж) обладание участником закупки исключительными правами на результаты интеллектуальной деятельности, если в </w:t>
            </w:r>
            <w:r w:rsidRPr="00FE50D2">
              <w:rPr>
                <w:szCs w:val="24"/>
              </w:rPr>
              <w:lastRenderedPageBreak/>
              <w:t>связи с исполнением договора заказчик приобретает права на такие результаты;</w:t>
            </w:r>
          </w:p>
          <w:p w:rsidR="002127D8" w:rsidRPr="00FE50D2" w:rsidRDefault="002127D8" w:rsidP="00122825">
            <w:pPr>
              <w:widowControl w:val="0"/>
              <w:tabs>
                <w:tab w:val="left" w:pos="851"/>
              </w:tabs>
              <w:ind w:firstLine="317"/>
              <w:jc w:val="both"/>
            </w:pPr>
            <w:r w:rsidRPr="00FE50D2">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127D8" w:rsidRPr="00FE50D2" w:rsidRDefault="002127D8" w:rsidP="00122825">
            <w:pPr>
              <w:widowControl w:val="0"/>
              <w:tabs>
                <w:tab w:val="left" w:pos="851"/>
              </w:tabs>
              <w:ind w:firstLine="317"/>
              <w:jc w:val="both"/>
              <w:rPr>
                <w:highlight w:val="yellow"/>
              </w:rPr>
            </w:pPr>
          </w:p>
          <w:p w:rsidR="002127D8" w:rsidRPr="00FE50D2" w:rsidRDefault="002127D8" w:rsidP="00122825">
            <w:pPr>
              <w:widowControl w:val="0"/>
              <w:tabs>
                <w:tab w:val="left" w:pos="851"/>
              </w:tabs>
              <w:ind w:firstLine="317"/>
              <w:jc w:val="both"/>
              <w:rPr>
                <w:highlight w:val="yellow"/>
              </w:rPr>
            </w:pPr>
            <w:r w:rsidRPr="00FE50D2">
              <w:rPr>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127D8" w:rsidRPr="00FE50D2" w:rsidTr="00122825">
        <w:tc>
          <w:tcPr>
            <w:tcW w:w="9822" w:type="dxa"/>
            <w:gridSpan w:val="5"/>
            <w:noWrap/>
            <w:vAlign w:val="bottom"/>
          </w:tcPr>
          <w:p w:rsidR="002127D8" w:rsidRPr="00FE50D2" w:rsidRDefault="002127D8" w:rsidP="00122825">
            <w:pPr>
              <w:widowControl w:val="0"/>
              <w:ind w:firstLine="330"/>
              <w:jc w:val="both"/>
              <w:rPr>
                <w:b/>
              </w:rPr>
            </w:pPr>
            <w:r w:rsidRPr="00FE50D2">
              <w:rPr>
                <w:b/>
              </w:rPr>
              <w:lastRenderedPageBreak/>
              <w:t xml:space="preserve">4.Требования к содержанию и составу заявки на участие в запросе цен </w:t>
            </w:r>
          </w:p>
          <w:p w:rsidR="002127D8" w:rsidRPr="00FE50D2" w:rsidRDefault="002127D8" w:rsidP="00122825">
            <w:pPr>
              <w:widowControl w:val="0"/>
              <w:ind w:firstLine="330"/>
              <w:jc w:val="both"/>
            </w:pPr>
            <w:r w:rsidRPr="00FE50D2">
              <w:t>Участник запроса цен формирует заявку на участие в запросе цен в соответствии с регламентом электронной площадки, определенной для проведения настоящего запроса цен, требованиями Федерального закона № 223-ФЗ, Положения, а также требованиями настоящей документации об запросе цен.</w:t>
            </w:r>
          </w:p>
          <w:p w:rsidR="002127D8" w:rsidRPr="00FE50D2" w:rsidRDefault="002127D8" w:rsidP="00122825">
            <w:pPr>
              <w:widowControl w:val="0"/>
              <w:ind w:firstLine="330"/>
              <w:jc w:val="both"/>
            </w:pPr>
            <w:r w:rsidRPr="00FE50D2">
              <w:t>При описании условий и предложений участником запроса цен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не должны допускать двусмысленных толкований.</w:t>
            </w:r>
          </w:p>
          <w:p w:rsidR="002127D8" w:rsidRPr="00FE50D2" w:rsidRDefault="002127D8" w:rsidP="00122825">
            <w:pPr>
              <w:widowControl w:val="0"/>
              <w:ind w:firstLine="330"/>
              <w:jc w:val="both"/>
            </w:pPr>
            <w:r w:rsidRPr="00FE50D2">
              <w:t>Электронные документы, входящие в состав заявки должны иметь один из распространенных форматов документов: с расширением (*.</w:t>
            </w:r>
            <w:proofErr w:type="spellStart"/>
            <w:r w:rsidRPr="00FE50D2">
              <w:t>doc</w:t>
            </w:r>
            <w:proofErr w:type="spellEnd"/>
            <w:r w:rsidRPr="00FE50D2">
              <w:t>), (*.</w:t>
            </w:r>
            <w:proofErr w:type="spellStart"/>
            <w:r w:rsidRPr="00FE50D2">
              <w:t>docx</w:t>
            </w:r>
            <w:proofErr w:type="spellEnd"/>
            <w:r w:rsidRPr="00FE50D2">
              <w:t>), (*.</w:t>
            </w:r>
            <w:proofErr w:type="spellStart"/>
            <w:r w:rsidRPr="00FE50D2">
              <w:t>xls</w:t>
            </w:r>
            <w:proofErr w:type="spellEnd"/>
            <w:r w:rsidRPr="00FE50D2">
              <w:t>), (*.</w:t>
            </w:r>
            <w:proofErr w:type="spellStart"/>
            <w:r w:rsidRPr="00FE50D2">
              <w:t>xlsx</w:t>
            </w:r>
            <w:proofErr w:type="spellEnd"/>
            <w:r w:rsidRPr="00FE50D2">
              <w:t>), (*.</w:t>
            </w:r>
            <w:proofErr w:type="spellStart"/>
            <w:r w:rsidRPr="00FE50D2">
              <w:t>txt</w:t>
            </w:r>
            <w:proofErr w:type="spellEnd"/>
            <w:r w:rsidRPr="00FE50D2">
              <w:t>), (*.</w:t>
            </w:r>
            <w:proofErr w:type="spellStart"/>
            <w:r w:rsidRPr="00FE50D2">
              <w:t>pdf</w:t>
            </w:r>
            <w:proofErr w:type="spellEnd"/>
            <w:r w:rsidRPr="00FE50D2">
              <w:t>), (*.</w:t>
            </w:r>
            <w:proofErr w:type="spellStart"/>
            <w:r w:rsidRPr="00FE50D2">
              <w:t>jpg</w:t>
            </w:r>
            <w:proofErr w:type="spellEnd"/>
            <w:r w:rsidRPr="00FE50D2">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2127D8" w:rsidRPr="00FE50D2" w:rsidRDefault="002127D8" w:rsidP="00122825">
            <w:pPr>
              <w:widowControl w:val="0"/>
              <w:ind w:firstLine="330"/>
              <w:jc w:val="both"/>
            </w:pPr>
            <w:r w:rsidRPr="00FE50D2">
              <w:t>Документы, подписанные электронной подписью (далее – ЭП) участника запроса цен, лица, имеющего право действовать от имени участника запроса цен,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rsidR="002127D8" w:rsidRPr="00FE50D2" w:rsidRDefault="002127D8" w:rsidP="00122825">
            <w:pPr>
              <w:widowControl w:val="0"/>
              <w:ind w:firstLine="330"/>
              <w:jc w:val="both"/>
            </w:pPr>
            <w:r w:rsidRPr="00FE50D2">
              <w:t xml:space="preserve">Наличие ЭП участника запроса цен подтверждает, что документ отправлен от имени участника запроса цен и является точной цифровой копией документа-оригинала. </w:t>
            </w:r>
          </w:p>
          <w:p w:rsidR="002127D8" w:rsidRPr="00FE50D2" w:rsidRDefault="002127D8" w:rsidP="00122825">
            <w:pPr>
              <w:widowControl w:val="0"/>
              <w:ind w:firstLine="330"/>
              <w:jc w:val="both"/>
            </w:pPr>
            <w:r w:rsidRPr="00FE50D2">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2127D8" w:rsidRPr="00FE50D2" w:rsidRDefault="002127D8" w:rsidP="00122825">
            <w:pPr>
              <w:widowControl w:val="0"/>
              <w:ind w:firstLine="330"/>
              <w:jc w:val="both"/>
            </w:pPr>
            <w:r w:rsidRPr="00FE50D2">
              <w:t xml:space="preserve">Все файлы не должны иметь защиты от их открытия, изменения, копирования их содержимого или их печати. </w:t>
            </w:r>
          </w:p>
          <w:p w:rsidR="002127D8" w:rsidRPr="00FE50D2" w:rsidRDefault="002127D8" w:rsidP="00122825">
            <w:pPr>
              <w:widowControl w:val="0"/>
              <w:ind w:firstLine="330"/>
              <w:jc w:val="both"/>
            </w:pPr>
            <w:r w:rsidRPr="00FE50D2">
              <w:t>Все документы, входящие в состав заявки должны быть подписаны электронной подписью лица, имеющего право действовать от имени участника запроса цен.</w:t>
            </w:r>
          </w:p>
          <w:p w:rsidR="002127D8" w:rsidRPr="00FE50D2" w:rsidRDefault="002127D8" w:rsidP="00122825">
            <w:pPr>
              <w:widowControl w:val="0"/>
              <w:ind w:firstLine="330"/>
              <w:jc w:val="both"/>
              <w:rPr>
                <w:b/>
              </w:rPr>
            </w:pPr>
            <w:r w:rsidRPr="00FE50D2">
              <w:rPr>
                <w:b/>
              </w:rPr>
              <w:t>Каждый потенциальный участник закупки вправе подать только одну заявку на участие.</w:t>
            </w:r>
          </w:p>
          <w:p w:rsidR="002127D8" w:rsidRPr="00FE50D2" w:rsidRDefault="002127D8" w:rsidP="00122825">
            <w:pPr>
              <w:widowControl w:val="0"/>
              <w:ind w:firstLine="330"/>
              <w:jc w:val="both"/>
            </w:pPr>
          </w:p>
        </w:tc>
      </w:tr>
      <w:tr w:rsidR="002127D8" w:rsidRPr="00FE50D2" w:rsidTr="00122825">
        <w:tc>
          <w:tcPr>
            <w:tcW w:w="718" w:type="dxa"/>
            <w:vMerge w:val="restart"/>
          </w:tcPr>
          <w:p w:rsidR="002127D8" w:rsidRPr="00FE50D2" w:rsidRDefault="002127D8" w:rsidP="00122825">
            <w:pPr>
              <w:widowControl w:val="0"/>
              <w:rPr>
                <w:lang w:val="en-US" w:eastAsia="en-US"/>
              </w:rPr>
            </w:pPr>
            <w:r w:rsidRPr="00FE50D2">
              <w:t>4.1.</w:t>
            </w:r>
          </w:p>
        </w:tc>
        <w:tc>
          <w:tcPr>
            <w:tcW w:w="9104" w:type="dxa"/>
            <w:gridSpan w:val="4"/>
          </w:tcPr>
          <w:p w:rsidR="002127D8" w:rsidRPr="00FE50D2" w:rsidRDefault="002127D8" w:rsidP="00695E76">
            <w:pPr>
              <w:widowControl w:val="0"/>
              <w:jc w:val="both"/>
              <w:rPr>
                <w:highlight w:val="yellow"/>
                <w:lang w:eastAsia="en-US"/>
              </w:rPr>
            </w:pPr>
            <w:r w:rsidRPr="00FE50D2">
              <w:rPr>
                <w:b/>
                <w:bCs/>
              </w:rPr>
              <w:t xml:space="preserve">Заявка на участие в запросе цен должна содержать предложение участника закупки в отношении предмета такой закупки, в том числе следующую информацию: </w:t>
            </w:r>
          </w:p>
        </w:tc>
      </w:tr>
      <w:tr w:rsidR="00470ED5" w:rsidRPr="00FE50D2" w:rsidTr="00E557C5">
        <w:tc>
          <w:tcPr>
            <w:tcW w:w="718" w:type="dxa"/>
            <w:vMerge/>
            <w:vAlign w:val="center"/>
          </w:tcPr>
          <w:p w:rsidR="00470ED5" w:rsidRPr="00FE50D2" w:rsidRDefault="00470ED5" w:rsidP="00470ED5">
            <w:pPr>
              <w:widowControl w:val="0"/>
              <w:rPr>
                <w:lang w:eastAsia="en-US"/>
              </w:rPr>
            </w:pPr>
          </w:p>
        </w:tc>
        <w:tc>
          <w:tcPr>
            <w:tcW w:w="6292" w:type="dxa"/>
            <w:gridSpan w:val="2"/>
          </w:tcPr>
          <w:p w:rsidR="00470ED5" w:rsidRPr="00FE50D2" w:rsidRDefault="00470ED5" w:rsidP="00470ED5">
            <w:pPr>
              <w:widowControl w:val="0"/>
              <w:autoSpaceDE w:val="0"/>
              <w:autoSpaceDN w:val="0"/>
              <w:jc w:val="both"/>
            </w:pPr>
            <w:r w:rsidRPr="00FE50D2">
              <w:t xml:space="preserve">1) согласие участника процедуры закупки на поставку товара на условиях, предусмотренных документацией </w:t>
            </w:r>
            <w:r w:rsidRPr="00FE50D2">
              <w:lastRenderedPageBreak/>
              <w:t xml:space="preserve">(извещением) о закупке, проектом договора, в том числе означающее: согласие с товарным(ми) знаком, указание на который содержится в документации о закупке </w:t>
            </w:r>
          </w:p>
        </w:tc>
        <w:tc>
          <w:tcPr>
            <w:tcW w:w="2812" w:type="dxa"/>
            <w:gridSpan w:val="2"/>
          </w:tcPr>
          <w:p w:rsidR="00470ED5" w:rsidRPr="00FE50D2" w:rsidRDefault="00470ED5" w:rsidP="00470ED5">
            <w:pPr>
              <w:widowControl w:val="0"/>
              <w:rPr>
                <w:bCs/>
                <w:lang w:eastAsia="en-US"/>
              </w:rPr>
            </w:pPr>
            <w:r w:rsidRPr="00FE50D2">
              <w:lastRenderedPageBreak/>
              <w:t xml:space="preserve">ПРИМЕНЯЕТСЯ </w:t>
            </w:r>
          </w:p>
        </w:tc>
      </w:tr>
      <w:tr w:rsidR="00470ED5" w:rsidRPr="00FE50D2" w:rsidTr="00E557C5">
        <w:tc>
          <w:tcPr>
            <w:tcW w:w="718" w:type="dxa"/>
            <w:vMerge/>
            <w:vAlign w:val="center"/>
          </w:tcPr>
          <w:p w:rsidR="00470ED5" w:rsidRPr="00FE50D2" w:rsidRDefault="00470ED5" w:rsidP="00470ED5">
            <w:pPr>
              <w:widowControl w:val="0"/>
              <w:rPr>
                <w:lang w:eastAsia="en-US"/>
              </w:rPr>
            </w:pPr>
          </w:p>
        </w:tc>
        <w:tc>
          <w:tcPr>
            <w:tcW w:w="6292" w:type="dxa"/>
            <w:gridSpan w:val="2"/>
          </w:tcPr>
          <w:p w:rsidR="00470ED5" w:rsidRPr="00FE50D2" w:rsidRDefault="0001182B" w:rsidP="00470ED5">
            <w:pPr>
              <w:widowControl w:val="0"/>
              <w:autoSpaceDE w:val="0"/>
              <w:autoSpaceDN w:val="0"/>
              <w:jc w:val="both"/>
            </w:pPr>
            <w:r w:rsidRPr="00FE50D2">
              <w:t>1.1</w:t>
            </w:r>
            <w:r w:rsidR="00470ED5" w:rsidRPr="00FE50D2">
              <w:t xml:space="preserve">)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2812" w:type="dxa"/>
            <w:gridSpan w:val="2"/>
          </w:tcPr>
          <w:p w:rsidR="00470ED5" w:rsidRPr="00FE50D2" w:rsidRDefault="0001182B" w:rsidP="00470ED5">
            <w:pPr>
              <w:widowControl w:val="0"/>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292" w:type="dxa"/>
            <w:gridSpan w:val="2"/>
          </w:tcPr>
          <w:p w:rsidR="002127D8" w:rsidRPr="00FE50D2" w:rsidRDefault="0001182B" w:rsidP="00122825">
            <w:pPr>
              <w:widowControl w:val="0"/>
              <w:jc w:val="both"/>
              <w:rPr>
                <w:lang w:eastAsia="en-US"/>
              </w:rPr>
            </w:pPr>
            <w:r w:rsidRPr="00FE50D2">
              <w:t>2</w:t>
            </w:r>
            <w:r w:rsidR="002127D8" w:rsidRPr="00FE50D2">
              <w:t xml:space="preserve">) наименование страны происхождения товара </w:t>
            </w:r>
          </w:p>
        </w:tc>
        <w:tc>
          <w:tcPr>
            <w:tcW w:w="2812" w:type="dxa"/>
            <w:gridSpan w:val="2"/>
          </w:tcPr>
          <w:p w:rsidR="002127D8" w:rsidRPr="00FE50D2" w:rsidRDefault="002127D8" w:rsidP="00122825">
            <w:pPr>
              <w:widowControl w:val="0"/>
              <w:jc w:val="both"/>
              <w:rPr>
                <w:bCs/>
                <w:lang w:eastAsia="en-US"/>
              </w:rPr>
            </w:pPr>
            <w:r w:rsidRPr="00FE50D2">
              <w:t>ПРИМЕНЯЕТСЯ</w:t>
            </w:r>
          </w:p>
        </w:tc>
      </w:tr>
      <w:tr w:rsidR="002127D8" w:rsidRPr="00FE50D2" w:rsidTr="00122825">
        <w:tc>
          <w:tcPr>
            <w:tcW w:w="718" w:type="dxa"/>
            <w:vMerge/>
          </w:tcPr>
          <w:p w:rsidR="002127D8" w:rsidRPr="00FE50D2" w:rsidRDefault="002127D8" w:rsidP="00122825">
            <w:pPr>
              <w:widowControl w:val="0"/>
              <w:rPr>
                <w:lang w:eastAsia="en-US"/>
              </w:rPr>
            </w:pPr>
          </w:p>
        </w:tc>
        <w:tc>
          <w:tcPr>
            <w:tcW w:w="9104" w:type="dxa"/>
            <w:gridSpan w:val="4"/>
          </w:tcPr>
          <w:p w:rsidR="002127D8" w:rsidRPr="00FE50D2" w:rsidRDefault="002127D8" w:rsidP="00122825">
            <w:pPr>
              <w:widowControl w:val="0"/>
              <w:jc w:val="both"/>
            </w:pPr>
            <w:r w:rsidRPr="00FE50D2">
              <w:t>Заявки на участие в запросе цен должна содержать предложение участника закупки в отношении предмета закупки.</w:t>
            </w:r>
          </w:p>
          <w:p w:rsidR="002127D8" w:rsidRPr="00FE50D2" w:rsidRDefault="002127D8" w:rsidP="00122825">
            <w:pPr>
              <w:widowControl w:val="0"/>
              <w:jc w:val="both"/>
              <w:rPr>
                <w:b/>
                <w:bCs/>
              </w:rPr>
            </w:pPr>
            <w:r w:rsidRPr="00FE50D2">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695E76">
            <w:pPr>
              <w:widowControl w:val="0"/>
              <w:ind w:firstLine="317"/>
              <w:jc w:val="both"/>
              <w:rPr>
                <w:highlight w:val="yellow"/>
                <w:lang w:eastAsia="en-US"/>
              </w:rPr>
            </w:pPr>
            <w:r w:rsidRPr="00FE50D2">
              <w:t>3)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2642" w:type="dxa"/>
          </w:tcPr>
          <w:p w:rsidR="002127D8" w:rsidRPr="00FE50D2" w:rsidRDefault="002127D8" w:rsidP="00122825">
            <w:pPr>
              <w:widowControl w:val="0"/>
              <w:rPr>
                <w:lang w:eastAsia="en-US"/>
              </w:rPr>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F520A6">
            <w:pPr>
              <w:widowControl w:val="0"/>
              <w:ind w:firstLine="317"/>
              <w:jc w:val="both"/>
              <w:rPr>
                <w:highlight w:val="yellow"/>
              </w:rPr>
            </w:pPr>
            <w:r w:rsidRPr="00FE50D2">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42" w:type="dxa"/>
          </w:tcPr>
          <w:p w:rsidR="002127D8" w:rsidRPr="00FE50D2" w:rsidRDefault="002127D8" w:rsidP="00122825">
            <w:pPr>
              <w:widowControl w:val="0"/>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695E76">
            <w:pPr>
              <w:widowControl w:val="0"/>
              <w:ind w:firstLine="317"/>
              <w:jc w:val="both"/>
            </w:pPr>
            <w:r w:rsidRPr="00FE50D2">
              <w:t>5)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42" w:type="dxa"/>
          </w:tcPr>
          <w:p w:rsidR="002127D8" w:rsidRPr="00FE50D2" w:rsidRDefault="002127D8" w:rsidP="00122825">
            <w:pPr>
              <w:widowControl w:val="0"/>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695E76">
            <w:pPr>
              <w:widowControl w:val="0"/>
              <w:ind w:firstLine="317"/>
              <w:jc w:val="both"/>
            </w:pPr>
            <w:r w:rsidRPr="00FE50D2">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42" w:type="dxa"/>
          </w:tcPr>
          <w:p w:rsidR="002127D8" w:rsidRPr="00FE50D2" w:rsidRDefault="002127D8" w:rsidP="00122825">
            <w:pPr>
              <w:widowControl w:val="0"/>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122825">
            <w:pPr>
              <w:widowControl w:val="0"/>
              <w:ind w:firstLine="317"/>
              <w:jc w:val="both"/>
            </w:pPr>
            <w:r w:rsidRPr="00FE50D2">
              <w:t>7) копия документа, подтверждающего полномочия лица действовать от имени участника закупки за исключением случаев подписания заявки:</w:t>
            </w:r>
          </w:p>
          <w:p w:rsidR="002127D8" w:rsidRPr="00FE50D2" w:rsidRDefault="002127D8" w:rsidP="00122825">
            <w:pPr>
              <w:widowControl w:val="0"/>
              <w:ind w:firstLine="317"/>
              <w:jc w:val="both"/>
            </w:pPr>
            <w:r w:rsidRPr="00FE50D2">
              <w:t>а) индивидуальным предпринимателем, если участником такой закупки является индивидуальный предприниматель;</w:t>
            </w:r>
          </w:p>
          <w:p w:rsidR="002127D8" w:rsidRPr="00FE50D2" w:rsidRDefault="002127D8" w:rsidP="00122825">
            <w:pPr>
              <w:widowControl w:val="0"/>
              <w:ind w:firstLine="317"/>
              <w:jc w:val="both"/>
              <w:rPr>
                <w:highlight w:val="yellow"/>
              </w:rPr>
            </w:pPr>
            <w:r w:rsidRPr="00FE50D2">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42" w:type="dxa"/>
          </w:tcPr>
          <w:p w:rsidR="002127D8" w:rsidRPr="00FE50D2" w:rsidRDefault="002127D8" w:rsidP="00122825">
            <w:pPr>
              <w:widowControl w:val="0"/>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695E76">
            <w:pPr>
              <w:pStyle w:val="afb"/>
              <w:widowControl w:val="0"/>
              <w:ind w:firstLine="317"/>
              <w:jc w:val="both"/>
              <w:rPr>
                <w:szCs w:val="24"/>
                <w:highlight w:val="yellow"/>
                <w:lang w:eastAsia="ru-RU"/>
              </w:rPr>
            </w:pPr>
            <w:r w:rsidRPr="00FE50D2">
              <w:rPr>
                <w:szCs w:val="24"/>
                <w:lang w:eastAsia="ru-RU"/>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w:t>
            </w:r>
            <w:r w:rsidRPr="00FE50D2">
              <w:rPr>
                <w:szCs w:val="24"/>
                <w:lang w:eastAsia="ru-RU"/>
              </w:rPr>
              <w:lastRenderedPageBreak/>
              <w:t>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42" w:type="dxa"/>
          </w:tcPr>
          <w:p w:rsidR="002127D8" w:rsidRPr="00FE50D2" w:rsidRDefault="0001182B" w:rsidP="00122825">
            <w:pPr>
              <w:widowControl w:val="0"/>
            </w:pPr>
            <w:r w:rsidRPr="00FE50D2">
              <w:lastRenderedPageBreak/>
              <w:t xml:space="preserve">НЕ </w:t>
            </w:r>
            <w:r w:rsidR="002127D8"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695E76">
            <w:pPr>
              <w:pStyle w:val="afb"/>
              <w:widowControl w:val="0"/>
              <w:ind w:firstLine="317"/>
              <w:jc w:val="both"/>
              <w:rPr>
                <w:szCs w:val="24"/>
                <w:lang w:eastAsia="ru-RU"/>
              </w:rPr>
            </w:pPr>
            <w:r w:rsidRPr="00FE50D2">
              <w:rPr>
                <w:szCs w:val="24"/>
                <w:lang w:eastAsia="ru-RU"/>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w:t>
            </w:r>
            <w:r w:rsidR="00695E76" w:rsidRPr="00FE50D2">
              <w:rPr>
                <w:szCs w:val="24"/>
                <w:lang w:eastAsia="ru-RU"/>
              </w:rPr>
              <w:t xml:space="preserve">ательством Российской Федерации </w:t>
            </w:r>
            <w:r w:rsidRPr="00FE50D2">
              <w:rPr>
                <w:szCs w:val="24"/>
                <w:lang w:eastAsia="ru-RU"/>
              </w:rPr>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42" w:type="dxa"/>
          </w:tcPr>
          <w:p w:rsidR="002127D8" w:rsidRPr="00FE50D2" w:rsidRDefault="002127D8" w:rsidP="00122825">
            <w:pPr>
              <w:widowControl w:val="0"/>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122825">
            <w:pPr>
              <w:pStyle w:val="afb"/>
              <w:widowControl w:val="0"/>
              <w:ind w:firstLine="317"/>
              <w:jc w:val="both"/>
              <w:rPr>
                <w:szCs w:val="24"/>
                <w:lang w:eastAsia="ru-RU"/>
              </w:rPr>
            </w:pPr>
            <w:r w:rsidRPr="00FE50D2">
              <w:rPr>
                <w:szCs w:val="24"/>
                <w:lang w:eastAsia="ru-RU"/>
              </w:rPr>
              <w:t>9) информация и документы об обеспече</w:t>
            </w:r>
            <w:r w:rsidR="00695E76" w:rsidRPr="00FE50D2">
              <w:rPr>
                <w:szCs w:val="24"/>
                <w:lang w:eastAsia="ru-RU"/>
              </w:rPr>
              <w:t xml:space="preserve">нии заявки на участие в закупке, </w:t>
            </w:r>
            <w:r w:rsidRPr="00FE50D2">
              <w:rPr>
                <w:szCs w:val="24"/>
                <w:lang w:eastAsia="ru-RU"/>
              </w:rPr>
              <w:t>если соответствующее требование предусмотрено извещением об осуществлении такой закупки, документацией о закупке:</w:t>
            </w:r>
          </w:p>
          <w:p w:rsidR="002127D8" w:rsidRPr="00FE50D2" w:rsidRDefault="002127D8" w:rsidP="00122825">
            <w:pPr>
              <w:pStyle w:val="afb"/>
              <w:widowControl w:val="0"/>
              <w:ind w:firstLine="317"/>
              <w:jc w:val="both"/>
              <w:rPr>
                <w:szCs w:val="24"/>
                <w:lang w:eastAsia="ru-RU"/>
              </w:rPr>
            </w:pPr>
            <w:r w:rsidRPr="00FE50D2">
              <w:rPr>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2127D8" w:rsidRPr="00FE50D2" w:rsidRDefault="002127D8" w:rsidP="00695E76">
            <w:pPr>
              <w:pStyle w:val="afb"/>
              <w:widowControl w:val="0"/>
              <w:ind w:firstLine="317"/>
              <w:jc w:val="both"/>
              <w:rPr>
                <w:szCs w:val="24"/>
                <w:highlight w:val="yellow"/>
                <w:lang w:eastAsia="ru-RU"/>
              </w:rPr>
            </w:pPr>
            <w:r w:rsidRPr="00FE50D2">
              <w:rPr>
                <w:szCs w:val="24"/>
                <w:lang w:eastAsia="ru-RU"/>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2642" w:type="dxa"/>
          </w:tcPr>
          <w:p w:rsidR="002127D8" w:rsidRPr="00FE50D2" w:rsidRDefault="002127D8" w:rsidP="00122825">
            <w:pPr>
              <w:widowControl w:val="0"/>
            </w:pPr>
            <w:r w:rsidRPr="00FE50D2">
              <w:t xml:space="preserve"> НЕ 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122825">
            <w:pPr>
              <w:pStyle w:val="afb"/>
              <w:widowControl w:val="0"/>
              <w:ind w:firstLine="317"/>
              <w:jc w:val="both"/>
              <w:rPr>
                <w:szCs w:val="24"/>
                <w:lang w:eastAsia="ru-RU"/>
              </w:rPr>
            </w:pPr>
            <w:r w:rsidRPr="00FE50D2">
              <w:rPr>
                <w:szCs w:val="24"/>
                <w:lang w:eastAsia="ru-RU"/>
              </w:rPr>
              <w:t>10) декларация, подтверждающая на дату подачи заявки на участие в закупке:</w:t>
            </w:r>
          </w:p>
          <w:p w:rsidR="002127D8" w:rsidRPr="00FE50D2" w:rsidRDefault="002127D8" w:rsidP="00122825">
            <w:pPr>
              <w:pStyle w:val="afb"/>
              <w:widowControl w:val="0"/>
              <w:ind w:firstLine="317"/>
              <w:jc w:val="both"/>
              <w:rPr>
                <w:szCs w:val="24"/>
                <w:lang w:eastAsia="ru-RU"/>
              </w:rPr>
            </w:pPr>
            <w:r w:rsidRPr="00FE50D2">
              <w:rPr>
                <w:szCs w:val="24"/>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127D8" w:rsidRPr="00FE50D2" w:rsidRDefault="002127D8" w:rsidP="00122825">
            <w:pPr>
              <w:pStyle w:val="afb"/>
              <w:widowControl w:val="0"/>
              <w:ind w:firstLine="317"/>
              <w:jc w:val="both"/>
              <w:rPr>
                <w:szCs w:val="24"/>
                <w:lang w:eastAsia="ru-RU"/>
              </w:rPr>
            </w:pPr>
            <w:r w:rsidRPr="00FE50D2">
              <w:rPr>
                <w:szCs w:val="24"/>
                <w:lang w:eastAsia="ru-RU"/>
              </w:rPr>
              <w:t xml:space="preserve">б) </w:t>
            </w:r>
            <w:proofErr w:type="spellStart"/>
            <w:r w:rsidRPr="00FE50D2">
              <w:rPr>
                <w:szCs w:val="24"/>
                <w:lang w:eastAsia="ru-RU"/>
              </w:rPr>
              <w:t>неприостановление</w:t>
            </w:r>
            <w:proofErr w:type="spellEnd"/>
            <w:r w:rsidRPr="00FE50D2">
              <w:rPr>
                <w:szCs w:val="24"/>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2127D8" w:rsidRPr="00FE50D2" w:rsidRDefault="002127D8" w:rsidP="00122825">
            <w:pPr>
              <w:pStyle w:val="afb"/>
              <w:widowControl w:val="0"/>
              <w:ind w:firstLine="317"/>
              <w:jc w:val="both"/>
              <w:rPr>
                <w:szCs w:val="24"/>
                <w:lang w:eastAsia="ru-RU"/>
              </w:rPr>
            </w:pPr>
            <w:r w:rsidRPr="00FE50D2">
              <w:rPr>
                <w:szCs w:val="24"/>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FE50D2">
              <w:rPr>
                <w:szCs w:val="24"/>
                <w:lang w:eastAsia="ru-RU"/>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2127D8" w:rsidRPr="00FE50D2" w:rsidRDefault="002127D8" w:rsidP="00122825">
            <w:pPr>
              <w:pStyle w:val="afb"/>
              <w:widowControl w:val="0"/>
              <w:ind w:firstLine="317"/>
              <w:jc w:val="both"/>
              <w:rPr>
                <w:szCs w:val="24"/>
                <w:lang w:eastAsia="ru-RU"/>
              </w:rPr>
            </w:pPr>
            <w:r w:rsidRPr="00FE50D2">
              <w:rPr>
                <w:szCs w:val="24"/>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127D8" w:rsidRPr="00FE50D2" w:rsidRDefault="002127D8" w:rsidP="00122825">
            <w:pPr>
              <w:pStyle w:val="afb"/>
              <w:widowControl w:val="0"/>
              <w:ind w:firstLine="317"/>
              <w:jc w:val="both"/>
              <w:rPr>
                <w:szCs w:val="24"/>
                <w:lang w:eastAsia="ru-RU"/>
              </w:rPr>
            </w:pPr>
            <w:r w:rsidRPr="00FE50D2">
              <w:rPr>
                <w:szCs w:val="24"/>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27D8" w:rsidRPr="00FE50D2" w:rsidRDefault="002127D8" w:rsidP="00122825">
            <w:pPr>
              <w:pStyle w:val="afb"/>
              <w:widowControl w:val="0"/>
              <w:ind w:firstLine="317"/>
              <w:jc w:val="both"/>
              <w:rPr>
                <w:szCs w:val="24"/>
                <w:lang w:eastAsia="ru-RU"/>
              </w:rPr>
            </w:pPr>
            <w:r w:rsidRPr="00FE50D2">
              <w:rPr>
                <w:szCs w:val="24"/>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127D8" w:rsidRPr="00FE50D2" w:rsidRDefault="002127D8" w:rsidP="00122825">
            <w:pPr>
              <w:pStyle w:val="afb"/>
              <w:widowControl w:val="0"/>
              <w:ind w:firstLine="317"/>
              <w:jc w:val="both"/>
              <w:rPr>
                <w:szCs w:val="24"/>
                <w:lang w:eastAsia="ru-RU"/>
              </w:rPr>
            </w:pPr>
            <w:r w:rsidRPr="00FE50D2">
              <w:rPr>
                <w:szCs w:val="24"/>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2127D8" w:rsidRPr="00FE50D2" w:rsidRDefault="002127D8" w:rsidP="00767B27">
            <w:pPr>
              <w:pStyle w:val="afb"/>
              <w:widowControl w:val="0"/>
              <w:ind w:firstLine="317"/>
              <w:jc w:val="both"/>
              <w:rPr>
                <w:szCs w:val="24"/>
                <w:lang w:eastAsia="ru-RU"/>
              </w:rPr>
            </w:pPr>
            <w:r w:rsidRPr="00FE50D2">
              <w:rPr>
                <w:szCs w:val="24"/>
                <w:lang w:eastAsia="ru-RU"/>
              </w:rPr>
              <w:t xml:space="preserve">з) обладание участником закупки правами использования результата интеллектуальной деятельности в случае </w:t>
            </w:r>
            <w:r w:rsidRPr="00FE50D2">
              <w:rPr>
                <w:szCs w:val="24"/>
                <w:lang w:eastAsia="ru-RU"/>
              </w:rPr>
              <w:lastRenderedPageBreak/>
              <w:t>использования такого результата при исполнении договора;</w:t>
            </w:r>
          </w:p>
        </w:tc>
        <w:tc>
          <w:tcPr>
            <w:tcW w:w="2642" w:type="dxa"/>
          </w:tcPr>
          <w:p w:rsidR="002127D8" w:rsidRPr="00FE50D2" w:rsidRDefault="002127D8" w:rsidP="00122825">
            <w:pPr>
              <w:widowControl w:val="0"/>
              <w:jc w:val="both"/>
            </w:pPr>
            <w:r w:rsidRPr="00FE50D2">
              <w:lastRenderedPageBreak/>
              <w:t>ПРИМЕНЯЕТСЯ</w:t>
            </w:r>
          </w:p>
          <w:p w:rsidR="002127D8" w:rsidRPr="00FE50D2" w:rsidRDefault="002127D8" w:rsidP="00122825">
            <w:pPr>
              <w:widowControl w:val="0"/>
              <w:jc w:val="both"/>
            </w:pPr>
          </w:p>
          <w:p w:rsidR="002127D8" w:rsidRPr="00FE50D2" w:rsidRDefault="002127D8" w:rsidP="00122825">
            <w:pPr>
              <w:widowControl w:val="0"/>
              <w:jc w:val="both"/>
              <w:rPr>
                <w:i/>
              </w:rPr>
            </w:pP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122825">
            <w:pPr>
              <w:pStyle w:val="afb"/>
              <w:widowControl w:val="0"/>
              <w:ind w:firstLine="317"/>
              <w:jc w:val="both"/>
              <w:rPr>
                <w:szCs w:val="24"/>
                <w:lang w:eastAsia="ru-RU"/>
              </w:rPr>
            </w:pPr>
            <w:r w:rsidRPr="00FE50D2">
              <w:rPr>
                <w:szCs w:val="24"/>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42" w:type="dxa"/>
          </w:tcPr>
          <w:p w:rsidR="002127D8" w:rsidRPr="00FE50D2" w:rsidRDefault="002127D8" w:rsidP="00122825">
            <w:pPr>
              <w:widowControl w:val="0"/>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557756" w:rsidRPr="00FE50D2" w:rsidRDefault="002127D8" w:rsidP="00557756">
            <w:pPr>
              <w:widowControl w:val="0"/>
              <w:spacing w:line="20" w:lineRule="atLeast"/>
              <w:ind w:firstLine="700"/>
              <w:jc w:val="both"/>
              <w:rPr>
                <w:rFonts w:cs="Times New Roman"/>
                <w:bCs/>
                <w:lang w:eastAsia="zh-CN"/>
              </w:rPr>
            </w:pPr>
            <w:r w:rsidRPr="00FE50D2">
              <w:t xml:space="preserve">12) </w:t>
            </w:r>
            <w:r w:rsidR="00557756" w:rsidRPr="00FE50D2">
              <w:rPr>
                <w:rFonts w:cs="Times New Roman"/>
                <w:bCs/>
                <w:lang w:eastAsia="zh-C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557756" w:rsidRPr="00FE50D2" w:rsidRDefault="00557756" w:rsidP="00557756">
            <w:pPr>
              <w:widowControl w:val="0"/>
              <w:jc w:val="both"/>
              <w:rPr>
                <w:rFonts w:eastAsia="Calibri" w:cs="Times New Roman"/>
                <w:bCs/>
              </w:rPr>
            </w:pPr>
            <w:r w:rsidRPr="00FE50D2">
              <w:rPr>
                <w:rFonts w:eastAsia="Calibri"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131" w:type="dxa"/>
              <w:tblLook w:val="04A0"/>
            </w:tblPr>
            <w:tblGrid>
              <w:gridCol w:w="2829"/>
              <w:gridCol w:w="3302"/>
            </w:tblGrid>
            <w:tr w:rsidR="00557756" w:rsidRPr="00FE50D2" w:rsidTr="00E557C5">
              <w:tc>
                <w:tcPr>
                  <w:tcW w:w="2829" w:type="dxa"/>
                </w:tcPr>
                <w:p w:rsidR="00557756" w:rsidRPr="00FE50D2" w:rsidRDefault="00557756" w:rsidP="00557756">
                  <w:pPr>
                    <w:tabs>
                      <w:tab w:val="left" w:pos="268"/>
                    </w:tabs>
                    <w:jc w:val="both"/>
                    <w:rPr>
                      <w:rFonts w:cs="Times New Roman"/>
                      <w:bCs/>
                    </w:rPr>
                  </w:pPr>
                  <w:r w:rsidRPr="00FE50D2">
                    <w:rPr>
                      <w:rFonts w:ascii="MS Gothic" w:eastAsia="MS Gothic" w:hAnsi="MS Gothic" w:cs="Times New Roman" w:hint="eastAsia"/>
                      <w:bCs/>
                    </w:rPr>
                    <w:t>☒</w:t>
                  </w:r>
                  <w:r w:rsidRPr="00FE50D2">
                    <w:rPr>
                      <w:rFonts w:cs="Times New Roman"/>
                      <w:bCs/>
                    </w:rPr>
                    <w:t xml:space="preserve"> номер реестровой записи</w:t>
                  </w:r>
                </w:p>
              </w:tc>
              <w:tc>
                <w:tcPr>
                  <w:tcW w:w="3302" w:type="dxa"/>
                </w:tcPr>
                <w:p w:rsidR="00557756" w:rsidRPr="00FE50D2" w:rsidRDefault="00557756" w:rsidP="00557756">
                  <w:pPr>
                    <w:tabs>
                      <w:tab w:val="left" w:pos="268"/>
                    </w:tabs>
                    <w:jc w:val="both"/>
                    <w:rPr>
                      <w:rFonts w:cs="Times New Roman"/>
                      <w:bCs/>
                    </w:rPr>
                  </w:pPr>
                  <w:r w:rsidRPr="00FE50D2">
                    <w:rPr>
                      <w:rFonts w:ascii="MS Gothic" w:eastAsia="MS Gothic" w:hAnsi="MS Gothic" w:cs="Times New Roman" w:hint="eastAsia"/>
                      <w:bCs/>
                    </w:rPr>
                    <w:t>☒</w:t>
                  </w:r>
                  <w:r w:rsidRPr="00FE50D2">
                    <w:rPr>
                      <w:rFonts w:cs="Times New Roman"/>
                      <w:bCs/>
                    </w:rPr>
                    <w:t xml:space="preserve"> из российского (евразийского) реестра промышленной продукции</w:t>
                  </w:r>
                </w:p>
                <w:p w:rsidR="00557756" w:rsidRPr="00FE50D2" w:rsidRDefault="00557756" w:rsidP="00557756">
                  <w:pPr>
                    <w:tabs>
                      <w:tab w:val="left" w:pos="268"/>
                    </w:tabs>
                    <w:jc w:val="both"/>
                    <w:rPr>
                      <w:rFonts w:cs="Times New Roman"/>
                      <w:bCs/>
                    </w:rPr>
                  </w:pPr>
                  <w:r w:rsidRPr="00FE50D2">
                    <w:rPr>
                      <w:rFonts w:ascii="MS Gothic" w:eastAsia="MS Gothic" w:hAnsi="MS Gothic" w:cs="Times New Roman" w:hint="eastAsia"/>
                      <w:bCs/>
                    </w:rPr>
                    <w:t>☐</w:t>
                  </w:r>
                  <w:r w:rsidRPr="00FE50D2">
                    <w:rPr>
                      <w:rFonts w:cs="Times New Roman"/>
                      <w:bCs/>
                    </w:rPr>
                    <w:t xml:space="preserve"> из реестра российского (евразийского) программного обеспечения</w:t>
                  </w:r>
                </w:p>
              </w:tc>
            </w:tr>
            <w:tr w:rsidR="00557756" w:rsidRPr="00FE50D2" w:rsidTr="00E557C5">
              <w:trPr>
                <w:trHeight w:val="276"/>
              </w:trPr>
              <w:tc>
                <w:tcPr>
                  <w:tcW w:w="2829" w:type="dxa"/>
                </w:tcPr>
                <w:p w:rsidR="00557756" w:rsidRPr="00FE50D2" w:rsidRDefault="00557756" w:rsidP="00557756">
                  <w:pPr>
                    <w:tabs>
                      <w:tab w:val="left" w:pos="268"/>
                    </w:tabs>
                    <w:jc w:val="both"/>
                    <w:rPr>
                      <w:rFonts w:cs="Times New Roman"/>
                      <w:bCs/>
                    </w:rPr>
                  </w:pPr>
                  <w:r w:rsidRPr="00FE50D2">
                    <w:rPr>
                      <w:rFonts w:ascii="MS Gothic" w:eastAsia="MS Gothic" w:hAnsi="MS Gothic" w:cs="Times New Roman" w:hint="eastAsia"/>
                      <w:bCs/>
                    </w:rPr>
                    <w:t>☐</w:t>
                  </w:r>
                  <w:r w:rsidRPr="00FE50D2">
                    <w:rPr>
                      <w:rFonts w:cs="Times New Roman"/>
                      <w:bCs/>
                    </w:rPr>
                    <w:t xml:space="preserve"> наименование страны происхождения</w:t>
                  </w:r>
                </w:p>
              </w:tc>
              <w:tc>
                <w:tcPr>
                  <w:tcW w:w="3302" w:type="dxa"/>
                </w:tcPr>
                <w:p w:rsidR="00557756" w:rsidRPr="00FE50D2" w:rsidRDefault="00557756" w:rsidP="00557756">
                  <w:pPr>
                    <w:tabs>
                      <w:tab w:val="left" w:pos="268"/>
                    </w:tabs>
                    <w:jc w:val="both"/>
                    <w:rPr>
                      <w:rFonts w:cs="Times New Roman"/>
                      <w:bCs/>
                    </w:rPr>
                  </w:pPr>
                </w:p>
              </w:tc>
            </w:tr>
            <w:tr w:rsidR="00557756" w:rsidRPr="00FE50D2" w:rsidTr="00E557C5">
              <w:tc>
                <w:tcPr>
                  <w:tcW w:w="2829" w:type="dxa"/>
                </w:tcPr>
                <w:p w:rsidR="00557756" w:rsidRPr="00FE50D2" w:rsidRDefault="00557756" w:rsidP="00557756">
                  <w:pPr>
                    <w:tabs>
                      <w:tab w:val="left" w:pos="268"/>
                    </w:tabs>
                    <w:jc w:val="both"/>
                    <w:rPr>
                      <w:rFonts w:cs="Times New Roman"/>
                      <w:bCs/>
                    </w:rPr>
                  </w:pPr>
                  <w:r w:rsidRPr="00FE50D2">
                    <w:rPr>
                      <w:rFonts w:ascii="Segoe UI Symbol" w:hAnsi="Segoe UI Symbol" w:cs="Segoe UI Symbol"/>
                      <w:bCs/>
                    </w:rPr>
                    <w:t>☐</w:t>
                  </w:r>
                  <w:r w:rsidRPr="00FE50D2">
                    <w:rPr>
                      <w:rFonts w:cs="Times New Roman"/>
                      <w:bCs/>
                    </w:rPr>
                    <w:t xml:space="preserve"> акт экспертизы ТПП РФ или аналогичный документ, выданный в ЕАЭС</w:t>
                  </w:r>
                </w:p>
              </w:tc>
              <w:tc>
                <w:tcPr>
                  <w:tcW w:w="3302" w:type="dxa"/>
                </w:tcPr>
                <w:p w:rsidR="00557756" w:rsidRPr="00FE50D2" w:rsidRDefault="00557756" w:rsidP="00557756">
                  <w:pPr>
                    <w:tabs>
                      <w:tab w:val="left" w:pos="268"/>
                    </w:tabs>
                    <w:jc w:val="both"/>
                    <w:rPr>
                      <w:rFonts w:cs="Times New Roman"/>
                      <w:bCs/>
                    </w:rPr>
                  </w:pPr>
                </w:p>
              </w:tc>
            </w:tr>
            <w:tr w:rsidR="00557756" w:rsidRPr="00FE50D2" w:rsidTr="00E557C5">
              <w:tc>
                <w:tcPr>
                  <w:tcW w:w="2829" w:type="dxa"/>
                </w:tcPr>
                <w:p w:rsidR="00557756" w:rsidRPr="00FE50D2" w:rsidRDefault="00557756" w:rsidP="00557756">
                  <w:pPr>
                    <w:tabs>
                      <w:tab w:val="left" w:pos="268"/>
                    </w:tabs>
                    <w:jc w:val="both"/>
                    <w:rPr>
                      <w:rFonts w:cs="Times New Roman"/>
                      <w:bCs/>
                    </w:rPr>
                  </w:pPr>
                  <w:r w:rsidRPr="00FE50D2">
                    <w:rPr>
                      <w:rFonts w:ascii="MS Gothic" w:eastAsia="MS Gothic" w:hAnsi="MS Gothic" w:cs="Times New Roman" w:hint="eastAsia"/>
                      <w:bCs/>
                    </w:rPr>
                    <w:t>☒</w:t>
                  </w:r>
                  <w:r w:rsidRPr="00FE50D2">
                    <w:rPr>
                      <w:rFonts w:cs="Times New Roman"/>
                      <w:bCs/>
                    </w:rPr>
                    <w:t xml:space="preserve"> сертификат о происхождении товара (СТ-1)</w:t>
                  </w:r>
                </w:p>
              </w:tc>
              <w:tc>
                <w:tcPr>
                  <w:tcW w:w="3302" w:type="dxa"/>
                </w:tcPr>
                <w:p w:rsidR="00557756" w:rsidRPr="00FE50D2" w:rsidRDefault="00557756" w:rsidP="00557756">
                  <w:pPr>
                    <w:tabs>
                      <w:tab w:val="left" w:pos="268"/>
                    </w:tabs>
                    <w:jc w:val="both"/>
                    <w:rPr>
                      <w:rFonts w:cs="Times New Roman"/>
                      <w:bCs/>
                    </w:rPr>
                  </w:pPr>
                </w:p>
              </w:tc>
            </w:tr>
            <w:tr w:rsidR="00557756" w:rsidRPr="00FE50D2" w:rsidTr="00E557C5">
              <w:tc>
                <w:tcPr>
                  <w:tcW w:w="2829" w:type="dxa"/>
                </w:tcPr>
                <w:p w:rsidR="00557756" w:rsidRPr="00FE50D2" w:rsidRDefault="00557756" w:rsidP="00557756">
                  <w:pPr>
                    <w:tabs>
                      <w:tab w:val="left" w:pos="268"/>
                    </w:tabs>
                    <w:jc w:val="both"/>
                    <w:rPr>
                      <w:rFonts w:cs="Times New Roman"/>
                      <w:bCs/>
                    </w:rPr>
                  </w:pPr>
                  <w:r w:rsidRPr="00FE50D2">
                    <w:rPr>
                      <w:rFonts w:ascii="Segoe UI Symbol" w:hAnsi="Segoe UI Symbol" w:cs="Segoe UI Symbol"/>
                      <w:bCs/>
                    </w:rPr>
                    <w:t>☐</w:t>
                  </w:r>
                  <w:r w:rsidRPr="00FE50D2">
                    <w:rPr>
                      <w:rFonts w:cs="Times New Roman"/>
                      <w:bCs/>
                    </w:rPr>
                    <w:t xml:space="preserve"> реквизиты (дата и номер) документа о соответствии производства медизделий требованиям ГОСТ ISO 13485-2017</w:t>
                  </w:r>
                </w:p>
              </w:tc>
              <w:tc>
                <w:tcPr>
                  <w:tcW w:w="3302" w:type="dxa"/>
                </w:tcPr>
                <w:p w:rsidR="00557756" w:rsidRPr="00FE50D2" w:rsidRDefault="00557756" w:rsidP="00557756">
                  <w:pPr>
                    <w:tabs>
                      <w:tab w:val="left" w:pos="268"/>
                    </w:tabs>
                    <w:jc w:val="both"/>
                    <w:rPr>
                      <w:rFonts w:cs="Times New Roman"/>
                      <w:bCs/>
                    </w:rPr>
                  </w:pPr>
                </w:p>
              </w:tc>
            </w:tr>
          </w:tbl>
          <w:p w:rsidR="002127D8" w:rsidRPr="00FE50D2" w:rsidRDefault="002127D8" w:rsidP="00122825">
            <w:pPr>
              <w:pStyle w:val="BulletListFooterTextnumberedTable-NormalRSHBTable-NormalUseCaseListParagraphParagraphedeliste1lp1"/>
              <w:widowControl w:val="0"/>
              <w:spacing w:after="0"/>
              <w:ind w:left="0" w:firstLine="317"/>
              <w:rPr>
                <w:szCs w:val="24"/>
                <w:lang w:val="ru-RU" w:eastAsia="ru-RU"/>
              </w:rPr>
            </w:pPr>
          </w:p>
        </w:tc>
        <w:tc>
          <w:tcPr>
            <w:tcW w:w="2642" w:type="dxa"/>
          </w:tcPr>
          <w:p w:rsidR="002127D8" w:rsidRPr="00FE50D2" w:rsidRDefault="002127D8" w:rsidP="00122825">
            <w:pPr>
              <w:widowControl w:val="0"/>
            </w:pPr>
            <w:r w:rsidRPr="00FE50D2">
              <w:t>ПРИМЕНЯЕТСЯ</w:t>
            </w:r>
          </w:p>
        </w:tc>
      </w:tr>
      <w:tr w:rsidR="002127D8" w:rsidRPr="00FE50D2" w:rsidTr="00E557C5">
        <w:tc>
          <w:tcPr>
            <w:tcW w:w="718" w:type="dxa"/>
            <w:vMerge/>
            <w:vAlign w:val="center"/>
          </w:tcPr>
          <w:p w:rsidR="002127D8" w:rsidRPr="00FE50D2" w:rsidRDefault="002127D8" w:rsidP="00122825">
            <w:pPr>
              <w:widowControl w:val="0"/>
              <w:rPr>
                <w:lang w:eastAsia="en-US"/>
              </w:rPr>
            </w:pPr>
          </w:p>
        </w:tc>
        <w:tc>
          <w:tcPr>
            <w:tcW w:w="6462" w:type="dxa"/>
            <w:gridSpan w:val="3"/>
          </w:tcPr>
          <w:p w:rsidR="002127D8" w:rsidRPr="00FE50D2" w:rsidRDefault="002127D8" w:rsidP="00122825">
            <w:pPr>
              <w:pStyle w:val="BulletListFooterTextnumberedTable-NormalRSHBTable-NormalUseCaseListParagraphParagraphedeliste1lp1"/>
              <w:widowControl w:val="0"/>
              <w:spacing w:after="0"/>
              <w:ind w:left="0" w:firstLine="317"/>
              <w:rPr>
                <w:szCs w:val="24"/>
                <w:highlight w:val="yellow"/>
                <w:lang w:val="ru-RU" w:eastAsia="ru-RU"/>
              </w:rPr>
            </w:pPr>
            <w:r w:rsidRPr="00FE50D2">
              <w:rPr>
                <w:szCs w:val="24"/>
                <w:lang w:val="ru-RU" w:eastAsia="ru-RU"/>
              </w:rPr>
              <w:t>Предоставление в составе заявки на участие в запросе цен выписку из Единого реестра субъектов малого и среднего предпринимательства.</w:t>
            </w:r>
          </w:p>
        </w:tc>
        <w:tc>
          <w:tcPr>
            <w:tcW w:w="2642" w:type="dxa"/>
          </w:tcPr>
          <w:p w:rsidR="002127D8" w:rsidRPr="00FE50D2" w:rsidRDefault="002127D8" w:rsidP="00122825">
            <w:pPr>
              <w:widowControl w:val="0"/>
              <w:rPr>
                <w:highlight w:val="yellow"/>
              </w:rPr>
            </w:pPr>
            <w:r w:rsidRPr="00FE50D2">
              <w:t>РЕКОМЕНДУЕТСЯ</w:t>
            </w:r>
          </w:p>
        </w:tc>
      </w:tr>
      <w:tr w:rsidR="002127D8" w:rsidRPr="00FE50D2" w:rsidTr="00122825">
        <w:tc>
          <w:tcPr>
            <w:tcW w:w="9822" w:type="dxa"/>
            <w:gridSpan w:val="5"/>
            <w:vAlign w:val="center"/>
          </w:tcPr>
          <w:p w:rsidR="002127D8" w:rsidRPr="00FE50D2" w:rsidRDefault="002127D8" w:rsidP="00122825">
            <w:pPr>
              <w:widowControl w:val="0"/>
              <w:jc w:val="both"/>
              <w:rPr>
                <w:b/>
              </w:rPr>
            </w:pPr>
            <w:r w:rsidRPr="00FE50D2">
              <w:rPr>
                <w:b/>
              </w:rPr>
              <w:t>5. Порядок подачи заявок</w:t>
            </w:r>
          </w:p>
          <w:p w:rsidR="002127D8" w:rsidRPr="00FE50D2" w:rsidRDefault="002127D8" w:rsidP="00213DCE">
            <w:pPr>
              <w:widowControl w:val="0"/>
              <w:jc w:val="both"/>
            </w:pPr>
            <w:r w:rsidRPr="00FE50D2">
              <w:t xml:space="preserve">Порядок подачи Заявок на электронной торговой площадке определяется правилами и инструкциями </w:t>
            </w:r>
            <w:r w:rsidR="00122825" w:rsidRPr="00FE50D2">
              <w:t xml:space="preserve">На электронной торговой площадке РЕГИОН, </w:t>
            </w:r>
            <w:r w:rsidR="00213DCE" w:rsidRPr="00FE50D2">
              <w:t xml:space="preserve">адрес электронной площадки в сети Интернет: </w:t>
            </w:r>
            <w:hyperlink r:id="rId9" w:history="1">
              <w:r w:rsidR="00213DCE" w:rsidRPr="00FE50D2">
                <w:rPr>
                  <w:rStyle w:val="ab"/>
                </w:rPr>
                <w:t>https://etp-region.ru/</w:t>
              </w:r>
            </w:hyperlink>
            <w:r w:rsidR="00213DCE" w:rsidRPr="00FE50D2">
              <w:t xml:space="preserve"> </w:t>
            </w:r>
            <w:r w:rsidRPr="00FE50D2">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2127D8" w:rsidRPr="00FE50D2" w:rsidRDefault="002127D8" w:rsidP="00122825">
            <w:pPr>
              <w:widowControl w:val="0"/>
              <w:ind w:firstLine="613"/>
              <w:jc w:val="both"/>
            </w:pPr>
            <w:r w:rsidRPr="00FE50D2">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2127D8" w:rsidRPr="00FE50D2" w:rsidRDefault="002127D8" w:rsidP="00122825">
            <w:pPr>
              <w:widowControl w:val="0"/>
              <w:ind w:firstLine="613"/>
              <w:jc w:val="both"/>
            </w:pPr>
            <w:r w:rsidRPr="00FE50D2">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2127D8" w:rsidRPr="00FE50D2" w:rsidRDefault="002127D8" w:rsidP="00122825">
            <w:pPr>
              <w:widowControl w:val="0"/>
              <w:ind w:firstLine="567"/>
              <w:jc w:val="both"/>
            </w:pPr>
            <w:r w:rsidRPr="00FE50D2">
              <w:t>Участник закупки не допускается Закупочной комиссией к дальнейшему участию в закупке в случаях:</w:t>
            </w:r>
          </w:p>
          <w:p w:rsidR="002127D8" w:rsidRPr="00FE50D2" w:rsidRDefault="002127D8" w:rsidP="00122825">
            <w:pPr>
              <w:widowControl w:val="0"/>
              <w:jc w:val="both"/>
            </w:pPr>
            <w:r w:rsidRPr="00FE50D2">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rsidR="002127D8" w:rsidRPr="00FE50D2" w:rsidRDefault="002127D8" w:rsidP="00122825">
            <w:pPr>
              <w:widowControl w:val="0"/>
              <w:jc w:val="both"/>
            </w:pPr>
            <w:r w:rsidRPr="00FE50D2">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rsidR="002127D8" w:rsidRPr="00FE50D2" w:rsidRDefault="002127D8" w:rsidP="00122825">
            <w:pPr>
              <w:widowControl w:val="0"/>
              <w:jc w:val="both"/>
              <w:rPr>
                <w:b/>
                <w:bCs/>
                <w:highlight w:val="yellow"/>
              </w:rPr>
            </w:pPr>
            <w:r w:rsidRPr="00FE50D2">
              <w:t>- несоответствие требованиям закупочной документации для данной закупки.</w:t>
            </w:r>
          </w:p>
        </w:tc>
      </w:tr>
      <w:tr w:rsidR="002127D8" w:rsidRPr="00FE50D2" w:rsidTr="00122825">
        <w:tc>
          <w:tcPr>
            <w:tcW w:w="9822" w:type="dxa"/>
            <w:gridSpan w:val="5"/>
            <w:noWrap/>
            <w:vAlign w:val="center"/>
          </w:tcPr>
          <w:p w:rsidR="002127D8" w:rsidRPr="00FE50D2" w:rsidRDefault="002127D8" w:rsidP="00122825">
            <w:pPr>
              <w:widowControl w:val="0"/>
              <w:jc w:val="both"/>
              <w:rPr>
                <w:b/>
              </w:rPr>
            </w:pPr>
            <w:r w:rsidRPr="00FE50D2">
              <w:rPr>
                <w:b/>
              </w:rPr>
              <w:t>6. Внесение изменений в документацию о закупке.</w:t>
            </w:r>
          </w:p>
          <w:p w:rsidR="002127D8" w:rsidRPr="00FE50D2" w:rsidRDefault="002127D8" w:rsidP="00122825">
            <w:pPr>
              <w:widowControl w:val="0"/>
              <w:jc w:val="both"/>
              <w:rPr>
                <w:b/>
              </w:rPr>
            </w:pPr>
            <w:r w:rsidRPr="00FE50D2">
              <w:rPr>
                <w:b/>
              </w:rPr>
              <w:t>Разъяснение положений закупочной документации.</w:t>
            </w:r>
          </w:p>
        </w:tc>
      </w:tr>
      <w:tr w:rsidR="002127D8" w:rsidRPr="00FE50D2" w:rsidTr="00E557C5">
        <w:tc>
          <w:tcPr>
            <w:tcW w:w="718" w:type="dxa"/>
            <w:vAlign w:val="center"/>
          </w:tcPr>
          <w:p w:rsidR="002127D8" w:rsidRPr="00FE50D2" w:rsidRDefault="002127D8" w:rsidP="00122825">
            <w:pPr>
              <w:widowControl w:val="0"/>
              <w:jc w:val="center"/>
            </w:pPr>
            <w:r w:rsidRPr="00FE50D2">
              <w:t>6.1.</w:t>
            </w:r>
          </w:p>
        </w:tc>
        <w:tc>
          <w:tcPr>
            <w:tcW w:w="2403" w:type="dxa"/>
            <w:vAlign w:val="center"/>
          </w:tcPr>
          <w:p w:rsidR="002127D8" w:rsidRPr="00FE50D2" w:rsidRDefault="002127D8" w:rsidP="00122825">
            <w:pPr>
              <w:widowControl w:val="0"/>
              <w:rPr>
                <w:b/>
                <w:bCs/>
              </w:rPr>
            </w:pPr>
            <w:r w:rsidRPr="00FE50D2">
              <w:rPr>
                <w:b/>
              </w:rPr>
              <w:t>Внесение изменений в извещение</w:t>
            </w:r>
          </w:p>
        </w:tc>
        <w:tc>
          <w:tcPr>
            <w:tcW w:w="6701" w:type="dxa"/>
            <w:gridSpan w:val="3"/>
            <w:vAlign w:val="center"/>
          </w:tcPr>
          <w:p w:rsidR="002127D8" w:rsidRPr="00FE50D2" w:rsidRDefault="002127D8" w:rsidP="00122825">
            <w:pPr>
              <w:ind w:firstLine="567"/>
              <w:contextualSpacing/>
              <w:jc w:val="both"/>
              <w:rPr>
                <w:rFonts w:cs="Times New Roman"/>
              </w:rPr>
            </w:pPr>
            <w:r w:rsidRPr="00FE50D2">
              <w:rPr>
                <w:rFonts w:cs="Times New Roman"/>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w:t>
            </w:r>
          </w:p>
          <w:p w:rsidR="002127D8" w:rsidRPr="00FE50D2" w:rsidRDefault="002127D8" w:rsidP="00122825">
            <w:pPr>
              <w:ind w:firstLine="567"/>
              <w:contextualSpacing/>
              <w:jc w:val="both"/>
              <w:rPr>
                <w:rFonts w:cs="Times New Roman"/>
              </w:rPr>
            </w:pPr>
            <w:r w:rsidRPr="00FE50D2">
              <w:rPr>
                <w:rFonts w:cs="Times New Roman"/>
              </w:rPr>
              <w:t xml:space="preserve">Заказчик имеет право в ходе закупки продлить срок подачи заявок на участие неограниченное количество раз при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FE50D2">
              <w:rPr>
                <w:rFonts w:cs="Times New Roman"/>
              </w:rPr>
              <w:t>многолотовой</w:t>
            </w:r>
            <w:proofErr w:type="spellEnd"/>
            <w:r w:rsidRPr="00FE50D2">
              <w:rPr>
                <w:rFonts w:cs="Times New Roman"/>
              </w:rPr>
              <w:t xml:space="preserve"> закупки, по всем лотам подана только одна заявка, или не было подано ни одной заявки ни по одному из лотов.</w:t>
            </w:r>
          </w:p>
          <w:p w:rsidR="002127D8" w:rsidRPr="00FE50D2" w:rsidRDefault="002127D8" w:rsidP="00122825">
            <w:pPr>
              <w:widowControl w:val="0"/>
              <w:ind w:firstLine="317"/>
              <w:jc w:val="both"/>
            </w:pPr>
            <w:r w:rsidRPr="00FE50D2">
              <w:t xml:space="preserve"> Изменения, вносимые в извещение о проведении запроса цен,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2127D8" w:rsidRPr="00FE50D2" w:rsidTr="00E557C5">
        <w:tc>
          <w:tcPr>
            <w:tcW w:w="718" w:type="dxa"/>
            <w:vAlign w:val="center"/>
          </w:tcPr>
          <w:p w:rsidR="002127D8" w:rsidRPr="00FE50D2" w:rsidRDefault="002127D8" w:rsidP="00122825">
            <w:pPr>
              <w:widowControl w:val="0"/>
              <w:jc w:val="center"/>
            </w:pPr>
            <w:r w:rsidRPr="00FE50D2">
              <w:t>6.2.</w:t>
            </w:r>
          </w:p>
        </w:tc>
        <w:tc>
          <w:tcPr>
            <w:tcW w:w="2403" w:type="dxa"/>
            <w:vAlign w:val="center"/>
          </w:tcPr>
          <w:p w:rsidR="002127D8" w:rsidRPr="00FE50D2" w:rsidRDefault="002127D8" w:rsidP="00122825">
            <w:pPr>
              <w:widowControl w:val="0"/>
              <w:rPr>
                <w:b/>
                <w:bCs/>
              </w:rPr>
            </w:pPr>
            <w:r w:rsidRPr="00FE50D2">
              <w:rPr>
                <w:b/>
                <w:bCs/>
              </w:rPr>
              <w:t>Форма разъяснений</w:t>
            </w:r>
          </w:p>
        </w:tc>
        <w:tc>
          <w:tcPr>
            <w:tcW w:w="6701" w:type="dxa"/>
            <w:gridSpan w:val="3"/>
            <w:vAlign w:val="center"/>
          </w:tcPr>
          <w:p w:rsidR="00213DCE" w:rsidRPr="00FE50D2" w:rsidRDefault="002127D8" w:rsidP="00213DCE">
            <w:pPr>
              <w:widowControl w:val="0"/>
              <w:jc w:val="both"/>
            </w:pPr>
            <w:r w:rsidRPr="00FE50D2">
              <w:t xml:space="preserve">Разъяснения размещаются Заказчиком в электронной форме на основании поступившего электронного обращения посредством </w:t>
            </w:r>
            <w:r w:rsidR="00213DCE" w:rsidRPr="00FE50D2">
              <w:t>функционала электронной торговой площадк</w:t>
            </w:r>
            <w:r w:rsidR="003D2279" w:rsidRPr="00FE50D2">
              <w:t>и</w:t>
            </w:r>
            <w:r w:rsidR="00213DCE" w:rsidRPr="00FE50D2">
              <w:t xml:space="preserve"> РЕГИОН</w:t>
            </w:r>
          </w:p>
          <w:p w:rsidR="002127D8" w:rsidRPr="00FE50D2" w:rsidRDefault="00213DCE" w:rsidP="00213DCE">
            <w:pPr>
              <w:widowControl w:val="0"/>
              <w:ind w:firstLine="317"/>
              <w:jc w:val="both"/>
            </w:pPr>
            <w:r w:rsidRPr="00FE50D2">
              <w:t xml:space="preserve">Адрес электронной площадки в сети Интернет: </w:t>
            </w:r>
            <w:hyperlink r:id="rId10" w:history="1">
              <w:r w:rsidRPr="00FE50D2">
                <w:rPr>
                  <w:rStyle w:val="ab"/>
                </w:rPr>
                <w:t>https://etp-region.ru/</w:t>
              </w:r>
            </w:hyperlink>
          </w:p>
        </w:tc>
      </w:tr>
      <w:tr w:rsidR="002127D8" w:rsidRPr="00FE50D2" w:rsidTr="00E557C5">
        <w:tc>
          <w:tcPr>
            <w:tcW w:w="718" w:type="dxa"/>
            <w:vAlign w:val="center"/>
          </w:tcPr>
          <w:p w:rsidR="002127D8" w:rsidRPr="00FE50D2" w:rsidRDefault="002127D8" w:rsidP="00122825">
            <w:pPr>
              <w:widowControl w:val="0"/>
              <w:jc w:val="center"/>
            </w:pPr>
            <w:r w:rsidRPr="00FE50D2">
              <w:t>6.3.</w:t>
            </w:r>
          </w:p>
        </w:tc>
        <w:tc>
          <w:tcPr>
            <w:tcW w:w="2403" w:type="dxa"/>
            <w:vAlign w:val="center"/>
          </w:tcPr>
          <w:p w:rsidR="002127D8" w:rsidRPr="00FE50D2" w:rsidRDefault="002127D8" w:rsidP="00122825">
            <w:pPr>
              <w:widowControl w:val="0"/>
              <w:rPr>
                <w:b/>
                <w:bCs/>
              </w:rPr>
            </w:pPr>
            <w:r w:rsidRPr="00FE50D2">
              <w:rPr>
                <w:b/>
                <w:bCs/>
              </w:rPr>
              <w:t>Порядок разъяснений</w:t>
            </w:r>
          </w:p>
        </w:tc>
        <w:tc>
          <w:tcPr>
            <w:tcW w:w="6701" w:type="dxa"/>
            <w:gridSpan w:val="3"/>
            <w:vAlign w:val="center"/>
          </w:tcPr>
          <w:p w:rsidR="002127D8" w:rsidRPr="00FE50D2" w:rsidRDefault="002127D8" w:rsidP="00122825">
            <w:pPr>
              <w:widowControl w:val="0"/>
              <w:ind w:right="-25" w:firstLine="317"/>
              <w:jc w:val="both"/>
              <w:rPr>
                <w:lang w:eastAsia="en-US"/>
              </w:rPr>
            </w:pPr>
            <w:r w:rsidRPr="00FE50D2">
              <w:rPr>
                <w:lang w:eastAsia="en-US"/>
              </w:rPr>
              <w:t xml:space="preserve">Любой потенциальный участник вправе направить запрос о разъяснении положений закупочной документации не позднее </w:t>
            </w:r>
            <w:r w:rsidRPr="00FE50D2">
              <w:rPr>
                <w:lang w:eastAsia="en-US"/>
              </w:rPr>
              <w:lastRenderedPageBreak/>
              <w:t>чем за 3 (три) рабочих дня до даты окончания срока подачи заявок (включительно) через функционал ЭТП.</w:t>
            </w:r>
          </w:p>
          <w:p w:rsidR="002127D8" w:rsidRPr="00FE50D2" w:rsidRDefault="002127D8" w:rsidP="00122825">
            <w:pPr>
              <w:widowControl w:val="0"/>
              <w:ind w:right="-25" w:firstLine="317"/>
              <w:jc w:val="both"/>
              <w:rPr>
                <w:lang w:eastAsia="en-US"/>
              </w:rPr>
            </w:pPr>
            <w:r w:rsidRPr="00FE50D2">
              <w:rPr>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2127D8" w:rsidRPr="00FE50D2" w:rsidTr="00122825">
        <w:tc>
          <w:tcPr>
            <w:tcW w:w="9822" w:type="dxa"/>
            <w:gridSpan w:val="5"/>
            <w:noWrap/>
            <w:vAlign w:val="bottom"/>
          </w:tcPr>
          <w:p w:rsidR="002127D8" w:rsidRPr="00FE50D2" w:rsidRDefault="002127D8" w:rsidP="00122825">
            <w:pPr>
              <w:widowControl w:val="0"/>
              <w:jc w:val="both"/>
              <w:rPr>
                <w:b/>
              </w:rPr>
            </w:pPr>
            <w:r w:rsidRPr="00FE50D2">
              <w:rPr>
                <w:b/>
              </w:rPr>
              <w:lastRenderedPageBreak/>
              <w:t>7. Обеспечение исполнения обязательств в связи с подачей заявок на участие</w:t>
            </w:r>
          </w:p>
        </w:tc>
      </w:tr>
      <w:tr w:rsidR="002127D8" w:rsidRPr="00FE50D2" w:rsidTr="00E557C5">
        <w:tc>
          <w:tcPr>
            <w:tcW w:w="718" w:type="dxa"/>
            <w:vAlign w:val="center"/>
          </w:tcPr>
          <w:p w:rsidR="002127D8" w:rsidRPr="00FE50D2" w:rsidRDefault="002127D8" w:rsidP="00122825">
            <w:pPr>
              <w:widowControl w:val="0"/>
              <w:jc w:val="center"/>
            </w:pPr>
            <w:r w:rsidRPr="00FE50D2">
              <w:t>7.1.</w:t>
            </w:r>
          </w:p>
        </w:tc>
        <w:tc>
          <w:tcPr>
            <w:tcW w:w="2403" w:type="dxa"/>
            <w:vAlign w:val="center"/>
          </w:tcPr>
          <w:p w:rsidR="002127D8" w:rsidRPr="00FE50D2" w:rsidRDefault="002127D8" w:rsidP="00122825">
            <w:pPr>
              <w:widowControl w:val="0"/>
              <w:rPr>
                <w:b/>
                <w:bCs/>
              </w:rPr>
            </w:pPr>
            <w:r w:rsidRPr="00FE50D2">
              <w:rPr>
                <w:b/>
                <w:bCs/>
              </w:rPr>
              <w:t>Обеспечение заявки</w:t>
            </w:r>
          </w:p>
        </w:tc>
        <w:tc>
          <w:tcPr>
            <w:tcW w:w="6701" w:type="dxa"/>
            <w:gridSpan w:val="3"/>
            <w:vAlign w:val="center"/>
          </w:tcPr>
          <w:p w:rsidR="002127D8" w:rsidRPr="00FE50D2" w:rsidRDefault="002127D8" w:rsidP="00122825">
            <w:pPr>
              <w:widowControl w:val="0"/>
              <w:jc w:val="both"/>
              <w:rPr>
                <w:i/>
                <w:iCs/>
              </w:rPr>
            </w:pPr>
            <w:r w:rsidRPr="00FE50D2">
              <w:rPr>
                <w:i/>
                <w:iCs/>
              </w:rPr>
              <w:t>Не установлено</w:t>
            </w:r>
          </w:p>
        </w:tc>
      </w:tr>
      <w:tr w:rsidR="002127D8" w:rsidRPr="00FE50D2" w:rsidTr="00E557C5">
        <w:tc>
          <w:tcPr>
            <w:tcW w:w="718" w:type="dxa"/>
            <w:vAlign w:val="center"/>
          </w:tcPr>
          <w:p w:rsidR="002127D8" w:rsidRPr="00FE50D2" w:rsidRDefault="002127D8" w:rsidP="00122825">
            <w:pPr>
              <w:widowControl w:val="0"/>
              <w:jc w:val="center"/>
            </w:pPr>
            <w:r w:rsidRPr="00FE50D2">
              <w:t>7.2.</w:t>
            </w:r>
          </w:p>
        </w:tc>
        <w:tc>
          <w:tcPr>
            <w:tcW w:w="2403" w:type="dxa"/>
            <w:vAlign w:val="center"/>
          </w:tcPr>
          <w:p w:rsidR="002127D8" w:rsidRPr="00FE50D2" w:rsidRDefault="002127D8" w:rsidP="00122825">
            <w:pPr>
              <w:widowControl w:val="0"/>
              <w:rPr>
                <w:b/>
                <w:bCs/>
              </w:rPr>
            </w:pPr>
            <w:r w:rsidRPr="00FE50D2">
              <w:rPr>
                <w:b/>
                <w:bCs/>
              </w:rPr>
              <w:t>Обеспечение исполнения договора</w:t>
            </w:r>
          </w:p>
        </w:tc>
        <w:tc>
          <w:tcPr>
            <w:tcW w:w="6701" w:type="dxa"/>
            <w:gridSpan w:val="3"/>
            <w:vAlign w:val="center"/>
          </w:tcPr>
          <w:p w:rsidR="002127D8" w:rsidRPr="00FE50D2" w:rsidRDefault="002127D8" w:rsidP="00122825">
            <w:pPr>
              <w:widowControl w:val="0"/>
              <w:jc w:val="both"/>
              <w:rPr>
                <w:i/>
                <w:iCs/>
              </w:rPr>
            </w:pPr>
            <w:r w:rsidRPr="00FE50D2">
              <w:rPr>
                <w:i/>
                <w:iCs/>
              </w:rPr>
              <w:t>Не установлено</w:t>
            </w:r>
          </w:p>
        </w:tc>
      </w:tr>
      <w:tr w:rsidR="002127D8" w:rsidRPr="00FE50D2" w:rsidTr="00E557C5">
        <w:trPr>
          <w:trHeight w:val="913"/>
        </w:trPr>
        <w:tc>
          <w:tcPr>
            <w:tcW w:w="718" w:type="dxa"/>
            <w:tcBorders>
              <w:bottom w:val="single" w:sz="4" w:space="0" w:color="auto"/>
            </w:tcBorders>
            <w:vAlign w:val="center"/>
          </w:tcPr>
          <w:p w:rsidR="002127D8" w:rsidRPr="00FE50D2" w:rsidRDefault="002127D8" w:rsidP="00122825">
            <w:pPr>
              <w:widowControl w:val="0"/>
              <w:jc w:val="center"/>
            </w:pPr>
            <w:r w:rsidRPr="00FE50D2">
              <w:t>7.3.</w:t>
            </w:r>
          </w:p>
        </w:tc>
        <w:tc>
          <w:tcPr>
            <w:tcW w:w="2403" w:type="dxa"/>
            <w:tcBorders>
              <w:bottom w:val="single" w:sz="4" w:space="0" w:color="auto"/>
            </w:tcBorders>
            <w:vAlign w:val="center"/>
          </w:tcPr>
          <w:p w:rsidR="002127D8" w:rsidRPr="00FE50D2" w:rsidRDefault="002127D8" w:rsidP="00122825">
            <w:pPr>
              <w:widowControl w:val="0"/>
              <w:rPr>
                <w:b/>
                <w:bCs/>
              </w:rPr>
            </w:pPr>
            <w:r w:rsidRPr="00FE50D2">
              <w:rPr>
                <w:b/>
                <w:bCs/>
              </w:rPr>
              <w:t>Обеспечение гарантийных обязательств</w:t>
            </w:r>
          </w:p>
        </w:tc>
        <w:tc>
          <w:tcPr>
            <w:tcW w:w="6701" w:type="dxa"/>
            <w:gridSpan w:val="3"/>
            <w:tcBorders>
              <w:bottom w:val="single" w:sz="4" w:space="0" w:color="auto"/>
            </w:tcBorders>
            <w:vAlign w:val="center"/>
          </w:tcPr>
          <w:p w:rsidR="002127D8" w:rsidRPr="00FE50D2" w:rsidRDefault="002127D8" w:rsidP="00122825">
            <w:pPr>
              <w:widowControl w:val="0"/>
              <w:jc w:val="both"/>
              <w:rPr>
                <w:i/>
                <w:iCs/>
              </w:rPr>
            </w:pPr>
            <w:r w:rsidRPr="00FE50D2">
              <w:rPr>
                <w:i/>
                <w:iCs/>
              </w:rPr>
              <w:t>Не установлено</w:t>
            </w:r>
          </w:p>
        </w:tc>
      </w:tr>
      <w:tr w:rsidR="002127D8" w:rsidRPr="00FE50D2" w:rsidTr="00122825">
        <w:tc>
          <w:tcPr>
            <w:tcW w:w="9822" w:type="dxa"/>
            <w:gridSpan w:val="5"/>
            <w:noWrap/>
            <w:vAlign w:val="bottom"/>
          </w:tcPr>
          <w:p w:rsidR="002127D8" w:rsidRPr="00FE50D2" w:rsidRDefault="002127D8" w:rsidP="00122825">
            <w:pPr>
              <w:widowControl w:val="0"/>
              <w:rPr>
                <w:b/>
              </w:rPr>
            </w:pPr>
            <w:r w:rsidRPr="00FE50D2">
              <w:rPr>
                <w:b/>
              </w:rPr>
              <w:t>8. Место, дата начала и дата окончания срока подачи заявок на участие и их рассмотрения</w:t>
            </w:r>
          </w:p>
        </w:tc>
      </w:tr>
      <w:tr w:rsidR="002127D8" w:rsidRPr="00FE50D2" w:rsidTr="00E557C5">
        <w:tc>
          <w:tcPr>
            <w:tcW w:w="718" w:type="dxa"/>
            <w:vAlign w:val="center"/>
          </w:tcPr>
          <w:p w:rsidR="002127D8" w:rsidRPr="00FE50D2" w:rsidRDefault="002127D8" w:rsidP="00122825">
            <w:pPr>
              <w:widowControl w:val="0"/>
              <w:jc w:val="center"/>
            </w:pPr>
            <w:r w:rsidRPr="00FE50D2">
              <w:t>8.1.</w:t>
            </w:r>
          </w:p>
        </w:tc>
        <w:tc>
          <w:tcPr>
            <w:tcW w:w="2403" w:type="dxa"/>
            <w:vAlign w:val="center"/>
          </w:tcPr>
          <w:p w:rsidR="002127D8" w:rsidRPr="00FE50D2" w:rsidRDefault="002127D8" w:rsidP="00122825">
            <w:pPr>
              <w:widowControl w:val="0"/>
              <w:rPr>
                <w:b/>
                <w:bCs/>
              </w:rPr>
            </w:pPr>
            <w:r w:rsidRPr="00FE50D2">
              <w:rPr>
                <w:b/>
                <w:bCs/>
              </w:rPr>
              <w:t xml:space="preserve">Место, дата начала приема заявок </w:t>
            </w:r>
          </w:p>
        </w:tc>
        <w:tc>
          <w:tcPr>
            <w:tcW w:w="6701" w:type="dxa"/>
            <w:gridSpan w:val="3"/>
            <w:vAlign w:val="center"/>
          </w:tcPr>
          <w:p w:rsidR="00213DCE" w:rsidRPr="00FE50D2" w:rsidRDefault="00213DCE" w:rsidP="00213DCE">
            <w:pPr>
              <w:widowControl w:val="0"/>
              <w:jc w:val="both"/>
            </w:pPr>
            <w:r w:rsidRPr="00FE50D2">
              <w:t>На Электронной торговой площадке РЕГИОН</w:t>
            </w:r>
          </w:p>
          <w:p w:rsidR="002127D8" w:rsidRPr="00FE50D2" w:rsidRDefault="00213DCE" w:rsidP="00213DCE">
            <w:pPr>
              <w:widowControl w:val="0"/>
            </w:pPr>
            <w:r w:rsidRPr="00FE50D2">
              <w:t xml:space="preserve">Адрес электронной площадки в сети Интернет: </w:t>
            </w:r>
            <w:hyperlink r:id="rId11" w:history="1">
              <w:r w:rsidRPr="00FE50D2">
                <w:rPr>
                  <w:rStyle w:val="ab"/>
                </w:rPr>
                <w:t>https://etp-region.ru/</w:t>
              </w:r>
            </w:hyperlink>
            <w:r w:rsidRPr="00FE50D2">
              <w:t xml:space="preserve"> </w:t>
            </w:r>
            <w:r w:rsidR="002127D8" w:rsidRPr="00FE50D2">
              <w:t>С момента публикации извещения на электронной площадке</w:t>
            </w:r>
            <w:r w:rsidR="00937D16" w:rsidRPr="00FE50D2">
              <w:fldChar w:fldCharType="begin">
                <w:ffData>
                  <w:name w:val="ДатаНачалаПриёмаЦП"/>
                  <w:enabled/>
                  <w:calcOnExit w:val="0"/>
                  <w:textInput>
                    <w:maxLength w:val="1"/>
                  </w:textInput>
                </w:ffData>
              </w:fldChar>
            </w:r>
            <w:r w:rsidR="002127D8" w:rsidRPr="00FE50D2">
              <w:instrText xml:space="preserve"> FORMTEXT </w:instrText>
            </w:r>
            <w:r w:rsidR="00937D16">
              <w:fldChar w:fldCharType="separate"/>
            </w:r>
            <w:r w:rsidR="00937D16" w:rsidRPr="00FE50D2">
              <w:fldChar w:fldCharType="end"/>
            </w:r>
          </w:p>
        </w:tc>
      </w:tr>
      <w:tr w:rsidR="002127D8" w:rsidRPr="00FE50D2" w:rsidTr="00E557C5">
        <w:tc>
          <w:tcPr>
            <w:tcW w:w="718" w:type="dxa"/>
            <w:vAlign w:val="center"/>
          </w:tcPr>
          <w:p w:rsidR="002127D8" w:rsidRPr="00FE50D2" w:rsidRDefault="002127D8" w:rsidP="00122825">
            <w:pPr>
              <w:widowControl w:val="0"/>
              <w:jc w:val="center"/>
            </w:pPr>
            <w:r w:rsidRPr="00FE50D2">
              <w:t>8.2.</w:t>
            </w:r>
          </w:p>
        </w:tc>
        <w:tc>
          <w:tcPr>
            <w:tcW w:w="2403" w:type="dxa"/>
            <w:vAlign w:val="center"/>
          </w:tcPr>
          <w:p w:rsidR="002127D8" w:rsidRPr="00FE50D2" w:rsidRDefault="002127D8" w:rsidP="00122825">
            <w:pPr>
              <w:widowControl w:val="0"/>
              <w:rPr>
                <w:b/>
                <w:bCs/>
              </w:rPr>
            </w:pPr>
            <w:r w:rsidRPr="00FE50D2">
              <w:rPr>
                <w:b/>
                <w:bCs/>
              </w:rPr>
              <w:t xml:space="preserve">Место, дата и время окончания срока подачи заявок </w:t>
            </w:r>
          </w:p>
        </w:tc>
        <w:tc>
          <w:tcPr>
            <w:tcW w:w="6701" w:type="dxa"/>
            <w:gridSpan w:val="3"/>
            <w:vAlign w:val="center"/>
          </w:tcPr>
          <w:p w:rsidR="00213DCE" w:rsidRPr="00FE50D2" w:rsidRDefault="00213DCE" w:rsidP="00213DCE">
            <w:pPr>
              <w:widowControl w:val="0"/>
              <w:jc w:val="both"/>
              <w:rPr>
                <w:color w:val="000000" w:themeColor="text1"/>
              </w:rPr>
            </w:pPr>
            <w:r w:rsidRPr="00FE50D2">
              <w:rPr>
                <w:color w:val="000000" w:themeColor="text1"/>
              </w:rPr>
              <w:t>На Электронной торговой площадке РЕГИОН</w:t>
            </w:r>
          </w:p>
          <w:p w:rsidR="002127D8" w:rsidRPr="00FE50D2" w:rsidRDefault="00213DCE" w:rsidP="000316ED">
            <w:pPr>
              <w:widowControl w:val="0"/>
              <w:rPr>
                <w:color w:val="000000" w:themeColor="text1"/>
              </w:rPr>
            </w:pPr>
            <w:r w:rsidRPr="00FE50D2">
              <w:rPr>
                <w:color w:val="000000" w:themeColor="text1"/>
              </w:rPr>
              <w:t xml:space="preserve">Адрес электронной площадки в сети Интернет: </w:t>
            </w:r>
            <w:hyperlink r:id="rId12" w:history="1">
              <w:r w:rsidRPr="00FE50D2">
                <w:rPr>
                  <w:rStyle w:val="ab"/>
                  <w:color w:val="000000" w:themeColor="text1"/>
                </w:rPr>
                <w:t>https://etp-region.ru/</w:t>
              </w:r>
            </w:hyperlink>
            <w:r w:rsidRPr="00FE50D2">
              <w:rPr>
                <w:color w:val="000000" w:themeColor="text1"/>
              </w:rPr>
              <w:t xml:space="preserve"> </w:t>
            </w:r>
            <w:r w:rsidR="002127D8" w:rsidRPr="00FE50D2">
              <w:rPr>
                <w:color w:val="000000" w:themeColor="text1"/>
              </w:rPr>
              <w:t xml:space="preserve"> </w:t>
            </w:r>
            <w:r w:rsidR="002127D8" w:rsidRPr="00FE50D2">
              <w:rPr>
                <w:b/>
                <w:color w:val="000000" w:themeColor="text1"/>
              </w:rPr>
              <w:t>«</w:t>
            </w:r>
            <w:r w:rsidR="000316ED">
              <w:rPr>
                <w:b/>
                <w:color w:val="000000" w:themeColor="text1"/>
              </w:rPr>
              <w:t>28</w:t>
            </w:r>
            <w:r w:rsidR="002127D8" w:rsidRPr="00FE50D2">
              <w:rPr>
                <w:b/>
                <w:color w:val="000000" w:themeColor="text1"/>
              </w:rPr>
              <w:t xml:space="preserve">» </w:t>
            </w:r>
            <w:r w:rsidR="000316ED">
              <w:rPr>
                <w:b/>
                <w:color w:val="000000" w:themeColor="text1"/>
              </w:rPr>
              <w:t>января</w:t>
            </w:r>
            <w:r w:rsidR="006D77F6" w:rsidRPr="00FE50D2">
              <w:rPr>
                <w:b/>
                <w:color w:val="000000" w:themeColor="text1"/>
              </w:rPr>
              <w:t xml:space="preserve"> </w:t>
            </w:r>
            <w:r w:rsidR="00271B9A" w:rsidRPr="00FE50D2">
              <w:rPr>
                <w:b/>
                <w:color w:val="000000" w:themeColor="text1"/>
              </w:rPr>
              <w:t>202</w:t>
            </w:r>
            <w:r w:rsidR="00225B55" w:rsidRPr="00FE50D2">
              <w:rPr>
                <w:b/>
                <w:color w:val="000000" w:themeColor="text1"/>
              </w:rPr>
              <w:t>6</w:t>
            </w:r>
            <w:r w:rsidR="002127D8" w:rsidRPr="00FE50D2">
              <w:rPr>
                <w:b/>
                <w:color w:val="000000" w:themeColor="text1"/>
              </w:rPr>
              <w:t xml:space="preserve"> года, </w:t>
            </w:r>
            <w:r w:rsidR="00271B9A" w:rsidRPr="00FE50D2">
              <w:rPr>
                <w:b/>
                <w:color w:val="000000" w:themeColor="text1"/>
              </w:rPr>
              <w:t>10</w:t>
            </w:r>
            <w:r w:rsidR="002127D8" w:rsidRPr="00FE50D2">
              <w:rPr>
                <w:b/>
                <w:color w:val="000000" w:themeColor="text1"/>
              </w:rPr>
              <w:t>:00</w:t>
            </w:r>
            <w:r w:rsidR="002127D8" w:rsidRPr="00FE50D2">
              <w:rPr>
                <w:color w:val="000000" w:themeColor="text1"/>
              </w:rPr>
              <w:t xml:space="preserve"> (время местное заказчика) </w:t>
            </w:r>
          </w:p>
        </w:tc>
      </w:tr>
      <w:tr w:rsidR="002127D8" w:rsidRPr="00FE50D2" w:rsidTr="00E557C5">
        <w:tc>
          <w:tcPr>
            <w:tcW w:w="718" w:type="dxa"/>
            <w:vAlign w:val="center"/>
          </w:tcPr>
          <w:p w:rsidR="002127D8" w:rsidRPr="00FE50D2" w:rsidRDefault="002127D8" w:rsidP="00122825">
            <w:pPr>
              <w:widowControl w:val="0"/>
              <w:jc w:val="center"/>
            </w:pPr>
            <w:r w:rsidRPr="00FE50D2">
              <w:t>8.3.</w:t>
            </w:r>
          </w:p>
        </w:tc>
        <w:tc>
          <w:tcPr>
            <w:tcW w:w="2403" w:type="dxa"/>
            <w:vAlign w:val="center"/>
          </w:tcPr>
          <w:p w:rsidR="002127D8" w:rsidRPr="00FE50D2" w:rsidRDefault="002127D8" w:rsidP="00122825">
            <w:pPr>
              <w:widowControl w:val="0"/>
              <w:rPr>
                <w:b/>
                <w:bCs/>
              </w:rPr>
            </w:pPr>
            <w:r w:rsidRPr="00FE50D2">
              <w:rPr>
                <w:b/>
                <w:color w:val="000000"/>
              </w:rPr>
              <w:t xml:space="preserve">Место, дата рассмотрения заявок </w:t>
            </w:r>
          </w:p>
        </w:tc>
        <w:tc>
          <w:tcPr>
            <w:tcW w:w="6701" w:type="dxa"/>
            <w:gridSpan w:val="3"/>
            <w:vAlign w:val="center"/>
          </w:tcPr>
          <w:p w:rsidR="002127D8" w:rsidRPr="00FE50D2" w:rsidRDefault="002127D8" w:rsidP="00122825">
            <w:pPr>
              <w:widowControl w:val="0"/>
              <w:rPr>
                <w:color w:val="000000" w:themeColor="text1"/>
              </w:rPr>
            </w:pPr>
            <w:r w:rsidRPr="00FE50D2">
              <w:rPr>
                <w:color w:val="000000" w:themeColor="text1"/>
              </w:rPr>
              <w:t>По месту нахождения Заказчика: 624760, Свердловская обл., г. Верхняя Салда, ул. Парковая, д.1</w:t>
            </w:r>
            <w:r w:rsidR="00225B55" w:rsidRPr="00FE50D2">
              <w:rPr>
                <w:color w:val="000000" w:themeColor="text1"/>
              </w:rPr>
              <w:t>-</w:t>
            </w:r>
            <w:r w:rsidRPr="00FE50D2">
              <w:rPr>
                <w:color w:val="000000" w:themeColor="text1"/>
              </w:rPr>
              <w:t>А</w:t>
            </w:r>
          </w:p>
          <w:p w:rsidR="002127D8" w:rsidRPr="00FE50D2" w:rsidRDefault="002127D8" w:rsidP="000316ED">
            <w:pPr>
              <w:widowControl w:val="0"/>
              <w:rPr>
                <w:b/>
                <w:color w:val="000000" w:themeColor="text1"/>
              </w:rPr>
            </w:pPr>
            <w:r w:rsidRPr="00FE50D2">
              <w:rPr>
                <w:color w:val="000000" w:themeColor="text1"/>
              </w:rPr>
              <w:t xml:space="preserve"> </w:t>
            </w:r>
            <w:r w:rsidRPr="00FE50D2">
              <w:rPr>
                <w:b/>
                <w:color w:val="000000" w:themeColor="text1"/>
              </w:rPr>
              <w:t>«</w:t>
            </w:r>
            <w:r w:rsidR="000316ED">
              <w:rPr>
                <w:b/>
                <w:color w:val="000000" w:themeColor="text1"/>
              </w:rPr>
              <w:t>28</w:t>
            </w:r>
            <w:r w:rsidRPr="00FE50D2">
              <w:rPr>
                <w:b/>
                <w:color w:val="000000" w:themeColor="text1"/>
              </w:rPr>
              <w:t>»</w:t>
            </w:r>
            <w:r w:rsidR="000316ED">
              <w:rPr>
                <w:b/>
                <w:color w:val="000000" w:themeColor="text1"/>
              </w:rPr>
              <w:t xml:space="preserve"> января</w:t>
            </w:r>
            <w:r w:rsidR="00225B55" w:rsidRPr="00FE50D2">
              <w:rPr>
                <w:b/>
                <w:color w:val="000000" w:themeColor="text1"/>
              </w:rPr>
              <w:t xml:space="preserve"> </w:t>
            </w:r>
            <w:r w:rsidR="00271B9A" w:rsidRPr="00FE50D2">
              <w:rPr>
                <w:b/>
                <w:color w:val="000000" w:themeColor="text1"/>
              </w:rPr>
              <w:t xml:space="preserve"> 202</w:t>
            </w:r>
            <w:r w:rsidR="00225B55" w:rsidRPr="00FE50D2">
              <w:rPr>
                <w:b/>
                <w:color w:val="000000" w:themeColor="text1"/>
              </w:rPr>
              <w:t>6</w:t>
            </w:r>
            <w:r w:rsidRPr="00FE50D2">
              <w:rPr>
                <w:b/>
                <w:color w:val="000000" w:themeColor="text1"/>
              </w:rPr>
              <w:t xml:space="preserve"> года</w:t>
            </w:r>
          </w:p>
        </w:tc>
      </w:tr>
      <w:tr w:rsidR="002127D8" w:rsidRPr="00FE50D2" w:rsidTr="00E557C5">
        <w:tc>
          <w:tcPr>
            <w:tcW w:w="718" w:type="dxa"/>
            <w:vAlign w:val="center"/>
          </w:tcPr>
          <w:p w:rsidR="002127D8" w:rsidRPr="00FE50D2" w:rsidRDefault="002127D8" w:rsidP="00122825">
            <w:pPr>
              <w:widowControl w:val="0"/>
              <w:jc w:val="center"/>
            </w:pPr>
            <w:r w:rsidRPr="00FE50D2">
              <w:t>8.4.</w:t>
            </w:r>
          </w:p>
        </w:tc>
        <w:tc>
          <w:tcPr>
            <w:tcW w:w="2403" w:type="dxa"/>
            <w:vAlign w:val="center"/>
          </w:tcPr>
          <w:p w:rsidR="002127D8" w:rsidRPr="00FE50D2" w:rsidRDefault="002127D8" w:rsidP="00122825">
            <w:pPr>
              <w:widowControl w:val="0"/>
              <w:rPr>
                <w:b/>
                <w:bCs/>
              </w:rPr>
            </w:pPr>
            <w:r w:rsidRPr="00FE50D2">
              <w:rPr>
                <w:b/>
                <w:bCs/>
              </w:rPr>
              <w:t>Место, дата и время проведения запроса цен в электронной форме</w:t>
            </w:r>
          </w:p>
        </w:tc>
        <w:tc>
          <w:tcPr>
            <w:tcW w:w="6701" w:type="dxa"/>
            <w:gridSpan w:val="3"/>
            <w:vAlign w:val="center"/>
          </w:tcPr>
          <w:p w:rsidR="00213DCE" w:rsidRPr="00FE50D2" w:rsidRDefault="00213DCE" w:rsidP="00213DCE">
            <w:pPr>
              <w:widowControl w:val="0"/>
              <w:jc w:val="both"/>
              <w:rPr>
                <w:color w:val="000000" w:themeColor="text1"/>
              </w:rPr>
            </w:pPr>
            <w:r w:rsidRPr="00FE50D2">
              <w:rPr>
                <w:color w:val="000000" w:themeColor="text1"/>
              </w:rPr>
              <w:t>На Электронной торговой площадке РЕГИОН</w:t>
            </w:r>
          </w:p>
          <w:p w:rsidR="002127D8" w:rsidRPr="00FE50D2" w:rsidRDefault="00213DCE" w:rsidP="000316ED">
            <w:pPr>
              <w:widowControl w:val="0"/>
              <w:rPr>
                <w:color w:val="000000" w:themeColor="text1"/>
              </w:rPr>
            </w:pPr>
            <w:r w:rsidRPr="00FE50D2">
              <w:rPr>
                <w:color w:val="000000" w:themeColor="text1"/>
              </w:rPr>
              <w:t xml:space="preserve">Адрес электронной площадки в сети Интернет: </w:t>
            </w:r>
            <w:hyperlink r:id="rId13" w:history="1">
              <w:r w:rsidRPr="00FE50D2">
                <w:rPr>
                  <w:rStyle w:val="ab"/>
                  <w:color w:val="000000" w:themeColor="text1"/>
                </w:rPr>
                <w:t>https://etp-region.ru/</w:t>
              </w:r>
            </w:hyperlink>
            <w:r w:rsidRPr="00FE50D2">
              <w:rPr>
                <w:color w:val="000000" w:themeColor="text1"/>
              </w:rPr>
              <w:t xml:space="preserve"> </w:t>
            </w:r>
            <w:r w:rsidR="002127D8" w:rsidRPr="00FE50D2">
              <w:rPr>
                <w:color w:val="000000" w:themeColor="text1"/>
              </w:rPr>
              <w:t xml:space="preserve"> </w:t>
            </w:r>
            <w:r w:rsidR="002127D8" w:rsidRPr="00FE50D2">
              <w:rPr>
                <w:b/>
                <w:color w:val="000000" w:themeColor="text1"/>
              </w:rPr>
              <w:t>«</w:t>
            </w:r>
            <w:r w:rsidR="000316ED">
              <w:rPr>
                <w:b/>
                <w:color w:val="000000" w:themeColor="text1"/>
              </w:rPr>
              <w:t>29</w:t>
            </w:r>
            <w:r w:rsidR="002127D8" w:rsidRPr="00FE50D2">
              <w:rPr>
                <w:b/>
                <w:color w:val="000000" w:themeColor="text1"/>
              </w:rPr>
              <w:t>»</w:t>
            </w:r>
            <w:r w:rsidR="000316ED">
              <w:rPr>
                <w:b/>
                <w:color w:val="000000" w:themeColor="text1"/>
              </w:rPr>
              <w:t xml:space="preserve">января </w:t>
            </w:r>
            <w:r w:rsidR="00271B9A" w:rsidRPr="00FE50D2">
              <w:rPr>
                <w:b/>
                <w:color w:val="000000" w:themeColor="text1"/>
              </w:rPr>
              <w:t>202</w:t>
            </w:r>
            <w:r w:rsidR="00225B55" w:rsidRPr="00FE50D2">
              <w:rPr>
                <w:b/>
                <w:color w:val="000000" w:themeColor="text1"/>
              </w:rPr>
              <w:t>6</w:t>
            </w:r>
            <w:r w:rsidR="002127D8" w:rsidRPr="00FE50D2">
              <w:rPr>
                <w:b/>
                <w:color w:val="000000" w:themeColor="text1"/>
              </w:rPr>
              <w:t xml:space="preserve">года, </w:t>
            </w:r>
            <w:r w:rsidR="00131D54" w:rsidRPr="00FE50D2">
              <w:rPr>
                <w:b/>
                <w:color w:val="000000" w:themeColor="text1"/>
              </w:rPr>
              <w:t>1</w:t>
            </w:r>
            <w:r w:rsidR="00225B55" w:rsidRPr="00FE50D2">
              <w:rPr>
                <w:b/>
                <w:color w:val="000000" w:themeColor="text1"/>
              </w:rPr>
              <w:t>3</w:t>
            </w:r>
            <w:r w:rsidR="002127D8" w:rsidRPr="00FE50D2">
              <w:rPr>
                <w:b/>
                <w:color w:val="000000" w:themeColor="text1"/>
              </w:rPr>
              <w:t>:00</w:t>
            </w:r>
            <w:r w:rsidR="002127D8" w:rsidRPr="00FE50D2">
              <w:rPr>
                <w:color w:val="000000" w:themeColor="text1"/>
              </w:rPr>
              <w:t xml:space="preserve"> (время местное заказчика)</w:t>
            </w:r>
          </w:p>
        </w:tc>
      </w:tr>
      <w:tr w:rsidR="002127D8" w:rsidRPr="00FE50D2" w:rsidTr="00E557C5">
        <w:tc>
          <w:tcPr>
            <w:tcW w:w="718" w:type="dxa"/>
            <w:vAlign w:val="center"/>
          </w:tcPr>
          <w:p w:rsidR="002127D8" w:rsidRPr="00FE50D2" w:rsidRDefault="002127D8" w:rsidP="00122825">
            <w:pPr>
              <w:widowControl w:val="0"/>
              <w:jc w:val="center"/>
            </w:pPr>
            <w:r w:rsidRPr="00FE50D2">
              <w:t>8.5.</w:t>
            </w:r>
          </w:p>
        </w:tc>
        <w:tc>
          <w:tcPr>
            <w:tcW w:w="2403" w:type="dxa"/>
            <w:vAlign w:val="center"/>
          </w:tcPr>
          <w:p w:rsidR="002127D8" w:rsidRPr="00FE50D2" w:rsidRDefault="002127D8" w:rsidP="00122825">
            <w:pPr>
              <w:widowControl w:val="0"/>
              <w:rPr>
                <w:b/>
                <w:bCs/>
              </w:rPr>
            </w:pPr>
            <w:r w:rsidRPr="00FE50D2">
              <w:rPr>
                <w:b/>
                <w:bCs/>
              </w:rPr>
              <w:t xml:space="preserve">Место, дата </w:t>
            </w:r>
            <w:r w:rsidRPr="00FE50D2">
              <w:rPr>
                <w:b/>
                <w:color w:val="000000"/>
              </w:rPr>
              <w:t xml:space="preserve">рассмотрения заявок и </w:t>
            </w:r>
            <w:r w:rsidRPr="00FE50D2">
              <w:rPr>
                <w:b/>
                <w:bCs/>
              </w:rPr>
              <w:t xml:space="preserve">подведения итогов </w:t>
            </w:r>
          </w:p>
        </w:tc>
        <w:tc>
          <w:tcPr>
            <w:tcW w:w="6701" w:type="dxa"/>
            <w:gridSpan w:val="3"/>
            <w:vAlign w:val="center"/>
          </w:tcPr>
          <w:p w:rsidR="002127D8" w:rsidRPr="00FE50D2" w:rsidRDefault="002127D8" w:rsidP="00122825">
            <w:pPr>
              <w:widowControl w:val="0"/>
              <w:rPr>
                <w:color w:val="000000" w:themeColor="text1"/>
              </w:rPr>
            </w:pPr>
            <w:r w:rsidRPr="00FE50D2">
              <w:rPr>
                <w:color w:val="000000" w:themeColor="text1"/>
              </w:rPr>
              <w:t>По месту нахождения Заказчика: 624760, Свердловская обл., г. Верхняя Салда, ул. Парковая, д.1</w:t>
            </w:r>
            <w:r w:rsidR="00225B55" w:rsidRPr="00FE50D2">
              <w:rPr>
                <w:color w:val="000000" w:themeColor="text1"/>
              </w:rPr>
              <w:t>-</w:t>
            </w:r>
            <w:r w:rsidRPr="00FE50D2">
              <w:rPr>
                <w:color w:val="000000" w:themeColor="text1"/>
              </w:rPr>
              <w:t xml:space="preserve">А </w:t>
            </w:r>
          </w:p>
          <w:p w:rsidR="002127D8" w:rsidRPr="00FE50D2" w:rsidRDefault="002127D8" w:rsidP="000316ED">
            <w:pPr>
              <w:widowControl w:val="0"/>
              <w:rPr>
                <w:b/>
                <w:color w:val="000000" w:themeColor="text1"/>
              </w:rPr>
            </w:pPr>
            <w:r w:rsidRPr="00FE50D2">
              <w:rPr>
                <w:b/>
                <w:color w:val="000000" w:themeColor="text1"/>
              </w:rPr>
              <w:t>«</w:t>
            </w:r>
            <w:r w:rsidR="000316ED">
              <w:rPr>
                <w:b/>
                <w:color w:val="000000" w:themeColor="text1"/>
              </w:rPr>
              <w:t>29</w:t>
            </w:r>
            <w:r w:rsidRPr="00FE50D2">
              <w:rPr>
                <w:b/>
                <w:color w:val="000000" w:themeColor="text1"/>
              </w:rPr>
              <w:t xml:space="preserve">» </w:t>
            </w:r>
            <w:r w:rsidR="000316ED">
              <w:rPr>
                <w:b/>
                <w:color w:val="000000" w:themeColor="text1"/>
              </w:rPr>
              <w:t>января</w:t>
            </w:r>
            <w:r w:rsidR="00271B9A" w:rsidRPr="00FE50D2">
              <w:rPr>
                <w:b/>
                <w:color w:val="000000" w:themeColor="text1"/>
              </w:rPr>
              <w:t xml:space="preserve"> 202</w:t>
            </w:r>
            <w:r w:rsidR="00225B55" w:rsidRPr="00FE50D2">
              <w:rPr>
                <w:b/>
                <w:color w:val="000000" w:themeColor="text1"/>
              </w:rPr>
              <w:t xml:space="preserve">6 </w:t>
            </w:r>
            <w:r w:rsidRPr="00FE50D2">
              <w:rPr>
                <w:b/>
                <w:color w:val="000000" w:themeColor="text1"/>
              </w:rPr>
              <w:t>года</w:t>
            </w:r>
          </w:p>
        </w:tc>
      </w:tr>
      <w:tr w:rsidR="002127D8" w:rsidRPr="00FE50D2" w:rsidTr="00122825">
        <w:tc>
          <w:tcPr>
            <w:tcW w:w="9822" w:type="dxa"/>
            <w:gridSpan w:val="5"/>
            <w:vAlign w:val="center"/>
          </w:tcPr>
          <w:p w:rsidR="002127D8" w:rsidRPr="00FE50D2" w:rsidRDefault="002127D8" w:rsidP="00122825">
            <w:pPr>
              <w:widowControl w:val="0"/>
              <w:jc w:val="both"/>
              <w:rPr>
                <w:b/>
              </w:rPr>
            </w:pPr>
            <w:r w:rsidRPr="00FE50D2">
              <w:rPr>
                <w:b/>
              </w:rPr>
              <w:t>9. Порядок рассмотрения, критерии оценки и сопоставления заявок</w:t>
            </w:r>
          </w:p>
        </w:tc>
      </w:tr>
      <w:tr w:rsidR="002127D8" w:rsidRPr="00FE50D2" w:rsidTr="00122825">
        <w:tc>
          <w:tcPr>
            <w:tcW w:w="9822" w:type="dxa"/>
            <w:gridSpan w:val="5"/>
            <w:vAlign w:val="center"/>
          </w:tcPr>
          <w:p w:rsidR="002127D8" w:rsidRPr="00FE50D2" w:rsidRDefault="002127D8" w:rsidP="00122825">
            <w:pPr>
              <w:ind w:firstLine="567"/>
              <w:contextualSpacing/>
              <w:jc w:val="both"/>
              <w:rPr>
                <w:rFonts w:cs="Times New Roman"/>
              </w:rPr>
            </w:pPr>
            <w:r w:rsidRPr="00FE50D2">
              <w:rPr>
                <w:rFonts w:cs="Times New Roman"/>
              </w:rPr>
              <w:t>Участник запроса цен должен быть зарегистрирован на электронной площадке в соответствии с регламентом электронной площадки.</w:t>
            </w:r>
          </w:p>
          <w:p w:rsidR="002127D8" w:rsidRPr="00FE50D2" w:rsidRDefault="002127D8" w:rsidP="00122825">
            <w:pPr>
              <w:ind w:firstLine="567"/>
              <w:contextualSpacing/>
              <w:jc w:val="both"/>
              <w:rPr>
                <w:rFonts w:cs="Times New Roman"/>
              </w:rPr>
            </w:pPr>
            <w:r w:rsidRPr="00FE50D2">
              <w:rPr>
                <w:rFonts w:cs="Times New Roman"/>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2127D8" w:rsidRPr="00FE50D2" w:rsidRDefault="002127D8" w:rsidP="00122825">
            <w:pPr>
              <w:ind w:firstLine="567"/>
              <w:contextualSpacing/>
              <w:jc w:val="both"/>
              <w:rPr>
                <w:rFonts w:cs="Times New Roman"/>
              </w:rPr>
            </w:pPr>
            <w:r w:rsidRPr="00FE50D2">
              <w:rPr>
                <w:rFonts w:cs="Times New Roman"/>
              </w:rPr>
              <w:t>9.2. Участник закупки вправе подать только одну заявку на участие в запросе цен в отношении каждого предмета закупки</w:t>
            </w:r>
          </w:p>
          <w:p w:rsidR="002127D8" w:rsidRPr="00FE50D2" w:rsidRDefault="002127D8" w:rsidP="00122825">
            <w:pPr>
              <w:ind w:firstLine="567"/>
              <w:jc w:val="both"/>
              <w:rPr>
                <w:rFonts w:cs="Times New Roman"/>
              </w:rPr>
            </w:pPr>
            <w:r w:rsidRPr="00FE50D2">
              <w:rPr>
                <w:rFonts w:cs="Times New Roman"/>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2127D8" w:rsidRPr="00FE50D2" w:rsidRDefault="002127D8" w:rsidP="00122825">
            <w:pPr>
              <w:ind w:firstLine="567"/>
              <w:contextualSpacing/>
              <w:jc w:val="both"/>
              <w:rPr>
                <w:rFonts w:cs="Times New Roman"/>
              </w:rPr>
            </w:pPr>
            <w:r w:rsidRPr="00FE50D2">
              <w:rPr>
                <w:rFonts w:cs="Times New Roman"/>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2127D8" w:rsidRPr="00FE50D2" w:rsidRDefault="002127D8" w:rsidP="00122825">
            <w:pPr>
              <w:ind w:firstLine="567"/>
              <w:contextualSpacing/>
              <w:jc w:val="both"/>
              <w:rPr>
                <w:rFonts w:cs="Times New Roman"/>
              </w:rPr>
            </w:pPr>
            <w:r w:rsidRPr="00FE50D2">
              <w:rPr>
                <w:rFonts w:cs="Times New Roman"/>
              </w:rPr>
              <w:lastRenderedPageBreak/>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2127D8" w:rsidRPr="00FE50D2" w:rsidRDefault="002127D8" w:rsidP="00122825">
            <w:pPr>
              <w:ind w:firstLine="567"/>
              <w:contextualSpacing/>
              <w:jc w:val="both"/>
              <w:rPr>
                <w:rFonts w:cs="Times New Roman"/>
              </w:rPr>
            </w:pPr>
            <w:r w:rsidRPr="00FE50D2">
              <w:rPr>
                <w:rFonts w:cs="Times New Roman"/>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2127D8" w:rsidRPr="00FE50D2" w:rsidRDefault="002127D8" w:rsidP="00122825">
            <w:pPr>
              <w:ind w:firstLine="567"/>
              <w:contextualSpacing/>
              <w:jc w:val="both"/>
              <w:rPr>
                <w:rFonts w:cs="Times New Roman"/>
              </w:rPr>
            </w:pPr>
            <w:r w:rsidRPr="00FE50D2">
              <w:rPr>
                <w:rFonts w:cs="Times New Roman"/>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2127D8" w:rsidRPr="00FE50D2" w:rsidRDefault="002127D8" w:rsidP="00122825">
            <w:pPr>
              <w:ind w:firstLine="567"/>
              <w:contextualSpacing/>
              <w:jc w:val="both"/>
              <w:rPr>
                <w:rFonts w:cs="Times New Roman"/>
              </w:rPr>
            </w:pPr>
            <w:r w:rsidRPr="00FE50D2">
              <w:rPr>
                <w:rFonts w:cs="Times New Roman"/>
              </w:rPr>
              <w:t>9.10. Запрос цен проводится на электронной площадке в день и время, определенные Заказчиком, и указанные в извещении о проведении запроса цен.</w:t>
            </w:r>
          </w:p>
          <w:p w:rsidR="002127D8" w:rsidRPr="00FE50D2" w:rsidRDefault="002127D8" w:rsidP="00122825">
            <w:pPr>
              <w:ind w:firstLine="567"/>
              <w:contextualSpacing/>
              <w:jc w:val="both"/>
              <w:rPr>
                <w:rFonts w:cs="Times New Roman"/>
              </w:rPr>
            </w:pPr>
            <w:r w:rsidRPr="00FE50D2">
              <w:rPr>
                <w:rFonts w:cs="Times New Roman"/>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2127D8" w:rsidRPr="00FE50D2" w:rsidRDefault="002127D8" w:rsidP="00122825">
            <w:pPr>
              <w:ind w:firstLine="567"/>
              <w:contextualSpacing/>
              <w:jc w:val="both"/>
              <w:rPr>
                <w:rFonts w:cs="Times New Roman"/>
              </w:rPr>
            </w:pPr>
            <w:r w:rsidRPr="00FE50D2">
              <w:rPr>
                <w:rFonts w:cs="Times New Roman"/>
              </w:rPr>
              <w:t>9.12.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2127D8" w:rsidRPr="00FE50D2" w:rsidRDefault="002127D8" w:rsidP="00122825">
            <w:pPr>
              <w:ind w:firstLine="567"/>
              <w:contextualSpacing/>
              <w:jc w:val="both"/>
              <w:rPr>
                <w:rFonts w:cs="Times New Roman"/>
              </w:rPr>
            </w:pPr>
            <w:r w:rsidRPr="00FE50D2">
              <w:rPr>
                <w:rFonts w:cs="Times New Roman"/>
              </w:rPr>
              <w:t>9.12. Шаг запроса цен устанавливается в извещении и может быть двух типов:</w:t>
            </w:r>
          </w:p>
          <w:p w:rsidR="002127D8" w:rsidRPr="00FE50D2" w:rsidRDefault="002127D8" w:rsidP="00122825">
            <w:pPr>
              <w:ind w:firstLine="567"/>
              <w:contextualSpacing/>
              <w:jc w:val="both"/>
              <w:rPr>
                <w:rFonts w:cs="Times New Roman"/>
              </w:rPr>
            </w:pPr>
            <w:r w:rsidRPr="00FE50D2">
              <w:rPr>
                <w:rFonts w:cs="Times New Roman"/>
              </w:rPr>
              <w:t xml:space="preserve">- диапазон </w:t>
            </w:r>
            <w:r w:rsidR="00C76C25" w:rsidRPr="00FE50D2">
              <w:rPr>
                <w:rFonts w:cs="Times New Roman"/>
              </w:rPr>
              <w:t>от 0,5% до 5%</w:t>
            </w:r>
            <w:r w:rsidRPr="00FE50D2">
              <w:rPr>
                <w:rFonts w:cs="Times New Roman"/>
              </w:rPr>
              <w:t xml:space="preserve">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2127D8" w:rsidRPr="00FE50D2" w:rsidRDefault="002127D8" w:rsidP="00122825">
            <w:pPr>
              <w:ind w:firstLine="567"/>
              <w:contextualSpacing/>
              <w:jc w:val="both"/>
              <w:rPr>
                <w:rFonts w:cs="Times New Roman"/>
              </w:rPr>
            </w:pPr>
            <w:r w:rsidRPr="00FE50D2">
              <w:rPr>
                <w:rFonts w:cs="Times New Roman"/>
              </w:rPr>
              <w:t>9.13. При наличии двух заявок с одинаково</w:t>
            </w:r>
            <w:r w:rsidR="00C718F3" w:rsidRPr="00FE50D2">
              <w:rPr>
                <w:rFonts w:cs="Times New Roman"/>
              </w:rPr>
              <w:t>й</w:t>
            </w:r>
            <w:r w:rsidRPr="00FE50D2">
              <w:rPr>
                <w:rFonts w:cs="Times New Roman"/>
              </w:rPr>
              <w:t xml:space="preserve"> низкой ценой победителем признается заявка, поступившая ранее.</w:t>
            </w:r>
          </w:p>
          <w:p w:rsidR="002127D8" w:rsidRPr="00FE50D2" w:rsidRDefault="002127D8" w:rsidP="00122825">
            <w:pPr>
              <w:ind w:firstLine="567"/>
              <w:contextualSpacing/>
              <w:jc w:val="both"/>
            </w:pPr>
          </w:p>
        </w:tc>
      </w:tr>
      <w:tr w:rsidR="002127D8" w:rsidRPr="00FE50D2" w:rsidTr="00122825">
        <w:tc>
          <w:tcPr>
            <w:tcW w:w="9822" w:type="dxa"/>
            <w:gridSpan w:val="5"/>
            <w:vAlign w:val="center"/>
          </w:tcPr>
          <w:p w:rsidR="002127D8" w:rsidRPr="00FE50D2" w:rsidRDefault="002127D8" w:rsidP="00122825">
            <w:pPr>
              <w:widowControl w:val="0"/>
              <w:jc w:val="both"/>
              <w:rPr>
                <w:b/>
                <w:lang w:eastAsia="en-US"/>
              </w:rPr>
            </w:pPr>
            <w:r w:rsidRPr="00FE50D2">
              <w:rPr>
                <w:b/>
                <w:lang w:eastAsia="en-US"/>
              </w:rPr>
              <w:lastRenderedPageBreak/>
              <w:t>10. Завершение процедуры закупки</w:t>
            </w:r>
          </w:p>
        </w:tc>
      </w:tr>
      <w:tr w:rsidR="002127D8" w:rsidRPr="00FE50D2" w:rsidTr="00E557C5">
        <w:tc>
          <w:tcPr>
            <w:tcW w:w="718" w:type="dxa"/>
            <w:vAlign w:val="center"/>
          </w:tcPr>
          <w:p w:rsidR="002127D8" w:rsidRPr="00FE50D2" w:rsidRDefault="002127D8" w:rsidP="00122825">
            <w:pPr>
              <w:widowControl w:val="0"/>
              <w:jc w:val="both"/>
            </w:pPr>
            <w:r w:rsidRPr="00FE50D2">
              <w:t>10.1.</w:t>
            </w:r>
          </w:p>
        </w:tc>
        <w:tc>
          <w:tcPr>
            <w:tcW w:w="2403" w:type="dxa"/>
            <w:vAlign w:val="center"/>
          </w:tcPr>
          <w:p w:rsidR="002127D8" w:rsidRPr="00FE50D2" w:rsidRDefault="002127D8" w:rsidP="00122825">
            <w:pPr>
              <w:widowControl w:val="0"/>
              <w:rPr>
                <w:b/>
                <w:bCs/>
              </w:rPr>
            </w:pPr>
            <w:r w:rsidRPr="00FE50D2">
              <w:rPr>
                <w:b/>
                <w:bCs/>
              </w:rPr>
              <w:t xml:space="preserve">Рассмотрение заявок </w:t>
            </w:r>
          </w:p>
        </w:tc>
        <w:tc>
          <w:tcPr>
            <w:tcW w:w="6701" w:type="dxa"/>
            <w:gridSpan w:val="3"/>
            <w:vAlign w:val="center"/>
          </w:tcPr>
          <w:p w:rsidR="002127D8" w:rsidRPr="00FE50D2" w:rsidRDefault="002127D8" w:rsidP="00122825">
            <w:pPr>
              <w:contextualSpacing/>
              <w:jc w:val="both"/>
              <w:rPr>
                <w:rFonts w:cs="Times New Roman"/>
              </w:rPr>
            </w:pPr>
            <w:r w:rsidRPr="00FE50D2">
              <w:rPr>
                <w:rFonts w:cs="Times New Roman"/>
              </w:rPr>
              <w:t>Протокол подведения итогов запроса цен размещается Заказчиком в ЕИС не позднее чем через три дня со дня подписания такого протокола.</w:t>
            </w:r>
          </w:p>
          <w:p w:rsidR="002127D8" w:rsidRPr="00FE50D2" w:rsidRDefault="002127D8" w:rsidP="00122825">
            <w:pPr>
              <w:ind w:firstLine="567"/>
              <w:contextualSpacing/>
              <w:jc w:val="both"/>
            </w:pPr>
          </w:p>
        </w:tc>
      </w:tr>
      <w:tr w:rsidR="002127D8" w:rsidRPr="00FE50D2" w:rsidTr="00E557C5">
        <w:tc>
          <w:tcPr>
            <w:tcW w:w="718" w:type="dxa"/>
            <w:vAlign w:val="center"/>
          </w:tcPr>
          <w:p w:rsidR="002127D8" w:rsidRPr="00FE50D2" w:rsidRDefault="002127D8" w:rsidP="00122825">
            <w:pPr>
              <w:widowControl w:val="0"/>
              <w:jc w:val="both"/>
            </w:pPr>
            <w:r w:rsidRPr="00FE50D2">
              <w:t>10.2.</w:t>
            </w:r>
          </w:p>
        </w:tc>
        <w:tc>
          <w:tcPr>
            <w:tcW w:w="2403" w:type="dxa"/>
          </w:tcPr>
          <w:p w:rsidR="002127D8" w:rsidRPr="00FE50D2" w:rsidRDefault="002127D8" w:rsidP="00122825">
            <w:pPr>
              <w:widowControl w:val="0"/>
              <w:jc w:val="both"/>
              <w:rPr>
                <w:b/>
                <w:bCs/>
              </w:rPr>
            </w:pPr>
            <w:r w:rsidRPr="00FE50D2">
              <w:rPr>
                <w:b/>
                <w:bCs/>
              </w:rPr>
              <w:t>Срок отказа от проведения закупочной процедуры</w:t>
            </w:r>
          </w:p>
        </w:tc>
        <w:tc>
          <w:tcPr>
            <w:tcW w:w="6701" w:type="dxa"/>
            <w:gridSpan w:val="3"/>
          </w:tcPr>
          <w:p w:rsidR="002127D8" w:rsidRPr="00FE50D2" w:rsidRDefault="002127D8" w:rsidP="00122825">
            <w:pPr>
              <w:widowControl w:val="0"/>
              <w:jc w:val="both"/>
              <w:rPr>
                <w:highlight w:val="red"/>
              </w:rPr>
            </w:pPr>
            <w:r w:rsidRPr="00FE50D2">
              <w:rPr>
                <w:rFonts w:cs="Times New Roman"/>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2127D8" w:rsidRPr="00FE50D2" w:rsidTr="00E557C5">
        <w:tc>
          <w:tcPr>
            <w:tcW w:w="718" w:type="dxa"/>
            <w:vAlign w:val="center"/>
          </w:tcPr>
          <w:p w:rsidR="002127D8" w:rsidRPr="00FE50D2" w:rsidRDefault="002127D8" w:rsidP="00122825">
            <w:pPr>
              <w:widowControl w:val="0"/>
              <w:jc w:val="both"/>
            </w:pPr>
            <w:r w:rsidRPr="00FE50D2">
              <w:t>10.3.</w:t>
            </w:r>
          </w:p>
        </w:tc>
        <w:tc>
          <w:tcPr>
            <w:tcW w:w="2403" w:type="dxa"/>
            <w:vAlign w:val="center"/>
          </w:tcPr>
          <w:p w:rsidR="002127D8" w:rsidRPr="00FE50D2" w:rsidRDefault="002127D8" w:rsidP="00122825">
            <w:pPr>
              <w:widowControl w:val="0"/>
              <w:jc w:val="both"/>
              <w:rPr>
                <w:b/>
                <w:bCs/>
              </w:rPr>
            </w:pPr>
            <w:r w:rsidRPr="00FE50D2">
              <w:rPr>
                <w:b/>
                <w:bCs/>
              </w:rPr>
              <w:t>Условия заключения договора</w:t>
            </w:r>
          </w:p>
        </w:tc>
        <w:tc>
          <w:tcPr>
            <w:tcW w:w="6701" w:type="dxa"/>
            <w:gridSpan w:val="3"/>
            <w:vAlign w:val="center"/>
          </w:tcPr>
          <w:p w:rsidR="002127D8" w:rsidRPr="00FE50D2" w:rsidRDefault="002127D8" w:rsidP="00122825">
            <w:pPr>
              <w:widowControl w:val="0"/>
              <w:autoSpaceDE w:val="0"/>
              <w:autoSpaceDN w:val="0"/>
              <w:jc w:val="both"/>
            </w:pPr>
            <w:r w:rsidRPr="00FE50D2">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 </w:t>
            </w:r>
          </w:p>
          <w:p w:rsidR="002127D8" w:rsidRPr="00FE50D2" w:rsidRDefault="002127D8" w:rsidP="00122825">
            <w:pPr>
              <w:contextualSpacing/>
              <w:jc w:val="both"/>
              <w:rPr>
                <w:rFonts w:cs="Times New Roman"/>
              </w:rPr>
            </w:pPr>
            <w:r w:rsidRPr="00FE50D2">
              <w:rPr>
                <w:rFonts w:cs="Times New Roman"/>
              </w:rPr>
              <w:t>Заказчик не имеет обязанности заключения договора по результатам запроса цен.</w:t>
            </w:r>
          </w:p>
          <w:p w:rsidR="002127D8" w:rsidRPr="00FE50D2" w:rsidRDefault="002127D8" w:rsidP="00122825">
            <w:pPr>
              <w:widowControl w:val="0"/>
              <w:autoSpaceDE w:val="0"/>
              <w:autoSpaceDN w:val="0"/>
              <w:ind w:firstLine="601"/>
              <w:jc w:val="both"/>
            </w:pPr>
          </w:p>
        </w:tc>
      </w:tr>
      <w:tr w:rsidR="002127D8" w:rsidRPr="00FE50D2" w:rsidTr="00E557C5">
        <w:tc>
          <w:tcPr>
            <w:tcW w:w="718" w:type="dxa"/>
            <w:vAlign w:val="center"/>
          </w:tcPr>
          <w:p w:rsidR="002127D8" w:rsidRPr="00FE50D2" w:rsidRDefault="002127D8" w:rsidP="00122825">
            <w:pPr>
              <w:widowControl w:val="0"/>
              <w:jc w:val="both"/>
            </w:pPr>
            <w:r w:rsidRPr="00FE50D2">
              <w:t>10.4.</w:t>
            </w:r>
          </w:p>
        </w:tc>
        <w:tc>
          <w:tcPr>
            <w:tcW w:w="2403" w:type="dxa"/>
            <w:vAlign w:val="center"/>
          </w:tcPr>
          <w:p w:rsidR="002127D8" w:rsidRPr="00FE50D2" w:rsidRDefault="002127D8" w:rsidP="00122825">
            <w:pPr>
              <w:widowControl w:val="0"/>
              <w:jc w:val="both"/>
              <w:rPr>
                <w:b/>
                <w:bCs/>
              </w:rPr>
            </w:pPr>
            <w:r w:rsidRPr="00FE50D2">
              <w:rPr>
                <w:b/>
                <w:bCs/>
              </w:rPr>
              <w:t>Срок заключения договора</w:t>
            </w:r>
          </w:p>
        </w:tc>
        <w:tc>
          <w:tcPr>
            <w:tcW w:w="6701" w:type="dxa"/>
            <w:gridSpan w:val="3"/>
            <w:vAlign w:val="center"/>
          </w:tcPr>
          <w:p w:rsidR="0001182B" w:rsidRPr="00FE50D2" w:rsidRDefault="002127D8" w:rsidP="0001182B">
            <w:pPr>
              <w:widowControl w:val="0"/>
              <w:autoSpaceDE w:val="0"/>
              <w:autoSpaceDN w:val="0"/>
              <w:jc w:val="both"/>
            </w:pPr>
            <w:r w:rsidRPr="00FE50D2">
              <w:rPr>
                <w:bCs/>
                <w:lang w:eastAsia="en-US"/>
              </w:rPr>
              <w:t xml:space="preserve">Договор по результатам запроса цен в электронной форме заключается </w:t>
            </w:r>
            <w:r w:rsidR="0001182B" w:rsidRPr="00FE50D2">
              <w:rPr>
                <w:bCs/>
                <w:lang w:eastAsia="en-US"/>
              </w:rPr>
              <w:t>в течение</w:t>
            </w:r>
            <w:r w:rsidRPr="00FE50D2">
              <w:rPr>
                <w:bCs/>
                <w:lang w:eastAsia="en-US"/>
              </w:rPr>
              <w:t xml:space="preserve"> 10 (десят</w:t>
            </w:r>
            <w:r w:rsidR="0001182B" w:rsidRPr="00FE50D2">
              <w:rPr>
                <w:bCs/>
                <w:lang w:eastAsia="en-US"/>
              </w:rPr>
              <w:t>и</w:t>
            </w:r>
            <w:r w:rsidRPr="00FE50D2">
              <w:rPr>
                <w:bCs/>
                <w:lang w:eastAsia="en-US"/>
              </w:rPr>
              <w:t xml:space="preserve">) дней </w:t>
            </w:r>
          </w:p>
          <w:p w:rsidR="002127D8" w:rsidRPr="00FE50D2" w:rsidRDefault="002127D8" w:rsidP="00122825">
            <w:pPr>
              <w:widowControl w:val="0"/>
              <w:autoSpaceDE w:val="0"/>
              <w:autoSpaceDN w:val="0"/>
              <w:jc w:val="both"/>
            </w:pPr>
          </w:p>
        </w:tc>
      </w:tr>
      <w:tr w:rsidR="002127D8" w:rsidRPr="00FE50D2" w:rsidTr="00E557C5">
        <w:tc>
          <w:tcPr>
            <w:tcW w:w="718" w:type="dxa"/>
            <w:vAlign w:val="center"/>
          </w:tcPr>
          <w:p w:rsidR="002127D8" w:rsidRPr="00FE50D2" w:rsidRDefault="002127D8" w:rsidP="00122825">
            <w:pPr>
              <w:widowControl w:val="0"/>
              <w:jc w:val="both"/>
            </w:pPr>
            <w:r w:rsidRPr="00FE50D2">
              <w:lastRenderedPageBreak/>
              <w:t>10.5.</w:t>
            </w:r>
          </w:p>
        </w:tc>
        <w:tc>
          <w:tcPr>
            <w:tcW w:w="2403" w:type="dxa"/>
            <w:vAlign w:val="center"/>
          </w:tcPr>
          <w:p w:rsidR="002127D8" w:rsidRPr="00FE50D2" w:rsidRDefault="002127D8" w:rsidP="00122825">
            <w:pPr>
              <w:widowControl w:val="0"/>
              <w:jc w:val="both"/>
              <w:rPr>
                <w:b/>
                <w:bCs/>
              </w:rPr>
            </w:pPr>
            <w:r w:rsidRPr="00FE50D2">
              <w:rPr>
                <w:b/>
                <w:bCs/>
              </w:rPr>
              <w:t>Обязанность участника отслеживать информацию о закупке</w:t>
            </w:r>
          </w:p>
        </w:tc>
        <w:tc>
          <w:tcPr>
            <w:tcW w:w="6701" w:type="dxa"/>
            <w:gridSpan w:val="3"/>
            <w:vAlign w:val="center"/>
          </w:tcPr>
          <w:p w:rsidR="002127D8" w:rsidRPr="00FE50D2" w:rsidRDefault="002127D8" w:rsidP="00122825">
            <w:pPr>
              <w:widowControl w:val="0"/>
              <w:tabs>
                <w:tab w:val="left" w:pos="1985"/>
              </w:tabs>
              <w:autoSpaceDE w:val="0"/>
              <w:autoSpaceDN w:val="0"/>
              <w:jc w:val="both"/>
            </w:pPr>
            <w:r w:rsidRPr="00FE50D2">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2127D8" w:rsidRPr="00FE50D2" w:rsidTr="00E557C5">
        <w:trPr>
          <w:trHeight w:val="1716"/>
        </w:trPr>
        <w:tc>
          <w:tcPr>
            <w:tcW w:w="718" w:type="dxa"/>
            <w:vAlign w:val="center"/>
          </w:tcPr>
          <w:p w:rsidR="002127D8" w:rsidRPr="00FE50D2" w:rsidRDefault="002127D8" w:rsidP="000B0741">
            <w:pPr>
              <w:widowControl w:val="0"/>
              <w:jc w:val="center"/>
            </w:pPr>
            <w:r w:rsidRPr="00FE50D2">
              <w:t>10.6.</w:t>
            </w:r>
          </w:p>
        </w:tc>
        <w:tc>
          <w:tcPr>
            <w:tcW w:w="2403" w:type="dxa"/>
            <w:vAlign w:val="center"/>
          </w:tcPr>
          <w:p w:rsidR="002127D8" w:rsidRPr="00FE50D2" w:rsidRDefault="002127D8" w:rsidP="000B0741">
            <w:pPr>
              <w:widowControl w:val="0"/>
              <w:rPr>
                <w:b/>
                <w:bCs/>
              </w:rPr>
            </w:pPr>
            <w:r w:rsidRPr="00FE50D2">
              <w:rPr>
                <w:b/>
                <w:bCs/>
              </w:rPr>
              <w:t>Возможность заказчика изменить условия договора</w:t>
            </w:r>
          </w:p>
        </w:tc>
        <w:tc>
          <w:tcPr>
            <w:tcW w:w="6701" w:type="dxa"/>
            <w:gridSpan w:val="3"/>
            <w:vAlign w:val="center"/>
          </w:tcPr>
          <w:p w:rsidR="002127D8" w:rsidRPr="00FE50D2" w:rsidRDefault="002127D8" w:rsidP="000B0741">
            <w:pPr>
              <w:widowControl w:val="0"/>
              <w:jc w:val="both"/>
              <w:rPr>
                <w:rFonts w:cs="Times New Roman"/>
              </w:rPr>
            </w:pPr>
            <w:r w:rsidRPr="00FE50D2">
              <w:t>ПРЕДУСМОТРЕНО:</w:t>
            </w:r>
            <w:r w:rsidR="00A97C8A" w:rsidRPr="00FE50D2">
              <w:t xml:space="preserve"> в соответствии с условиями Договора.</w:t>
            </w:r>
          </w:p>
        </w:tc>
      </w:tr>
      <w:tr w:rsidR="002127D8" w:rsidRPr="00FE50D2" w:rsidTr="00E557C5">
        <w:tc>
          <w:tcPr>
            <w:tcW w:w="718" w:type="dxa"/>
            <w:vAlign w:val="center"/>
          </w:tcPr>
          <w:p w:rsidR="002127D8" w:rsidRPr="00FE50D2" w:rsidRDefault="002127D8" w:rsidP="00122825">
            <w:pPr>
              <w:widowControl w:val="0"/>
              <w:jc w:val="both"/>
            </w:pPr>
            <w:r w:rsidRPr="00FE50D2">
              <w:t>10.7.</w:t>
            </w:r>
          </w:p>
        </w:tc>
        <w:tc>
          <w:tcPr>
            <w:tcW w:w="2403" w:type="dxa"/>
            <w:vAlign w:val="center"/>
          </w:tcPr>
          <w:p w:rsidR="002127D8" w:rsidRPr="00FE50D2" w:rsidRDefault="002127D8" w:rsidP="00122825">
            <w:pPr>
              <w:widowControl w:val="0"/>
              <w:rPr>
                <w:b/>
                <w:bCs/>
              </w:rPr>
            </w:pPr>
            <w:r w:rsidRPr="00FE50D2">
              <w:rPr>
                <w:b/>
                <w:bCs/>
              </w:rPr>
              <w:t>Последствия уклонения участника от заключения договора</w:t>
            </w:r>
          </w:p>
        </w:tc>
        <w:tc>
          <w:tcPr>
            <w:tcW w:w="6701" w:type="dxa"/>
            <w:gridSpan w:val="3"/>
            <w:vAlign w:val="center"/>
          </w:tcPr>
          <w:p w:rsidR="002127D8" w:rsidRPr="00FE50D2" w:rsidRDefault="002127D8" w:rsidP="00122825">
            <w:pPr>
              <w:widowControl w:val="0"/>
              <w:ind w:firstLine="542"/>
              <w:jc w:val="both"/>
            </w:pPr>
            <w:r w:rsidRPr="00FE50D2">
              <w:t>Победитель закупки признан уклонившимся от заключения договора в следующих случаях:</w:t>
            </w:r>
          </w:p>
          <w:p w:rsidR="002127D8" w:rsidRPr="00FE50D2" w:rsidRDefault="002127D8" w:rsidP="00122825">
            <w:pPr>
              <w:widowControl w:val="0"/>
              <w:ind w:firstLine="542"/>
              <w:jc w:val="both"/>
            </w:pPr>
            <w:r w:rsidRPr="00FE50D2">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2127D8" w:rsidRPr="00FE50D2" w:rsidRDefault="002127D8" w:rsidP="00122825">
            <w:pPr>
              <w:widowControl w:val="0"/>
              <w:ind w:firstLine="542"/>
              <w:jc w:val="both"/>
            </w:pPr>
            <w:r w:rsidRPr="00FE50D2">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проведении запроса цен и проектом договора.</w:t>
            </w:r>
          </w:p>
          <w:p w:rsidR="002127D8" w:rsidRPr="00FE50D2" w:rsidRDefault="002127D8" w:rsidP="00122825">
            <w:pPr>
              <w:widowControl w:val="0"/>
              <w:ind w:firstLine="542"/>
              <w:jc w:val="both"/>
            </w:pPr>
            <w:r w:rsidRPr="00FE50D2">
              <w:t>3. Не внес денежные средства в размере предложенной участником закупки цены за право заключения договора (если при проведении запроса цен цена договора снижена до нуля и запроса цен  проводился на право заключить договор).</w:t>
            </w:r>
          </w:p>
          <w:p w:rsidR="002127D8" w:rsidRPr="00FE50D2" w:rsidRDefault="002127D8" w:rsidP="00122825">
            <w:pPr>
              <w:widowControl w:val="0"/>
              <w:ind w:firstLine="542"/>
              <w:jc w:val="both"/>
            </w:pPr>
            <w:r w:rsidRPr="00FE50D2">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2127D8" w:rsidRPr="00FE50D2" w:rsidRDefault="002127D8" w:rsidP="00122825">
            <w:pPr>
              <w:widowControl w:val="0"/>
              <w:ind w:firstLine="542"/>
              <w:jc w:val="both"/>
            </w:pPr>
            <w:r w:rsidRPr="00FE50D2">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заявке которого присвоен второй номер.</w:t>
            </w:r>
          </w:p>
        </w:tc>
      </w:tr>
      <w:tr w:rsidR="000B0741" w:rsidRPr="00FE50D2" w:rsidTr="00E557C5">
        <w:tc>
          <w:tcPr>
            <w:tcW w:w="718" w:type="dxa"/>
            <w:vAlign w:val="center"/>
          </w:tcPr>
          <w:p w:rsidR="000B0741" w:rsidRPr="00FE50D2" w:rsidRDefault="000B0741" w:rsidP="000B0741">
            <w:pPr>
              <w:widowControl w:val="0"/>
              <w:jc w:val="both"/>
              <w:rPr>
                <w:bCs/>
              </w:rPr>
            </w:pPr>
            <w:r w:rsidRPr="00FE50D2">
              <w:rPr>
                <w:rFonts w:cs="Times New Roman"/>
                <w:bCs/>
                <w:color w:val="000000"/>
              </w:rPr>
              <w:t>10.8</w:t>
            </w:r>
          </w:p>
        </w:tc>
        <w:tc>
          <w:tcPr>
            <w:tcW w:w="2403" w:type="dxa"/>
            <w:vAlign w:val="center"/>
          </w:tcPr>
          <w:p w:rsidR="000B0741" w:rsidRPr="00FE50D2" w:rsidRDefault="000B0741" w:rsidP="000B0741">
            <w:pPr>
              <w:widowControl w:val="0"/>
              <w:rPr>
                <w:b/>
                <w:bCs/>
              </w:rPr>
            </w:pPr>
            <w:r w:rsidRPr="00FE50D2">
              <w:rPr>
                <w:rFonts w:cs="Times New Roman"/>
                <w:b/>
                <w:bCs/>
              </w:rPr>
              <w:t>Применение национального режима</w:t>
            </w:r>
          </w:p>
        </w:tc>
        <w:tc>
          <w:tcPr>
            <w:tcW w:w="6701" w:type="dxa"/>
            <w:gridSpan w:val="3"/>
          </w:tcPr>
          <w:p w:rsidR="000B0741" w:rsidRPr="00FE50D2" w:rsidRDefault="000B0741" w:rsidP="000B0741">
            <w:pPr>
              <w:tabs>
                <w:tab w:val="left" w:pos="900"/>
              </w:tabs>
              <w:jc w:val="both"/>
              <w:rPr>
                <w:rFonts w:cs="Times New Roman"/>
                <w:b/>
                <w:bCs/>
              </w:rPr>
            </w:pPr>
            <w:r w:rsidRPr="00FE50D2">
              <w:rPr>
                <w:rFonts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Pr="00FE50D2">
              <w:rPr>
                <w:rFonts w:cs="Times New Roman"/>
                <w:b/>
                <w:bCs/>
              </w:rPr>
              <w:lastRenderedPageBreak/>
              <w:t>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B0741" w:rsidRPr="00FE50D2" w:rsidTr="00E557C5">
        <w:tc>
          <w:tcPr>
            <w:tcW w:w="718" w:type="dxa"/>
            <w:vAlign w:val="center"/>
          </w:tcPr>
          <w:p w:rsidR="000B0741" w:rsidRPr="00FE50D2" w:rsidRDefault="000B0741" w:rsidP="000B0741">
            <w:pPr>
              <w:widowControl w:val="0"/>
              <w:jc w:val="both"/>
              <w:rPr>
                <w:bCs/>
              </w:rPr>
            </w:pPr>
            <w:r w:rsidRPr="00FE50D2">
              <w:rPr>
                <w:rFonts w:cs="Times New Roman"/>
                <w:bCs/>
                <w:color w:val="000000"/>
              </w:rPr>
              <w:lastRenderedPageBreak/>
              <w:t>1.</w:t>
            </w:r>
          </w:p>
        </w:tc>
        <w:tc>
          <w:tcPr>
            <w:tcW w:w="2403" w:type="dxa"/>
            <w:vAlign w:val="center"/>
          </w:tcPr>
          <w:p w:rsidR="000B0741" w:rsidRPr="00FE50D2" w:rsidRDefault="000B0741" w:rsidP="000B0741">
            <w:pPr>
              <w:widowControl w:val="0"/>
              <w:rPr>
                <w:b/>
                <w:bCs/>
              </w:rPr>
            </w:pPr>
            <w:r w:rsidRPr="00FE50D2">
              <w:rPr>
                <w:rFonts w:cs="Times New Roman"/>
                <w:b/>
                <w:bCs/>
              </w:rPr>
              <w:t xml:space="preserve">ЗАПРЕТ </w:t>
            </w:r>
            <w:r w:rsidRPr="00FE50D2">
              <w:rPr>
                <w:rFonts w:cs="Times New Roma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01" w:type="dxa"/>
            <w:gridSpan w:val="3"/>
          </w:tcPr>
          <w:p w:rsidR="000B0741" w:rsidRPr="00FE50D2" w:rsidRDefault="000B0741" w:rsidP="000B0741">
            <w:pPr>
              <w:tabs>
                <w:tab w:val="left" w:pos="900"/>
              </w:tabs>
              <w:jc w:val="both"/>
              <w:rPr>
                <w:rFonts w:cs="Times New Roman"/>
                <w:b/>
                <w:bCs/>
              </w:rPr>
            </w:pPr>
          </w:p>
          <w:p w:rsidR="000B0741" w:rsidRPr="00FE50D2" w:rsidRDefault="000B0741" w:rsidP="000B0741">
            <w:pPr>
              <w:tabs>
                <w:tab w:val="left" w:pos="900"/>
              </w:tabs>
              <w:jc w:val="both"/>
              <w:rPr>
                <w:rFonts w:cs="Times New Roman"/>
                <w:b/>
                <w:bCs/>
              </w:rPr>
            </w:pPr>
          </w:p>
          <w:p w:rsidR="000B0741" w:rsidRPr="00FE50D2" w:rsidRDefault="000B0741" w:rsidP="000B0741">
            <w:pPr>
              <w:widowControl w:val="0"/>
              <w:ind w:firstLine="542"/>
              <w:jc w:val="both"/>
            </w:pPr>
            <w:r w:rsidRPr="00FE50D2">
              <w:rPr>
                <w:rFonts w:cs="Times New Roman"/>
              </w:rPr>
              <w:t>НЕ УСТАНОВЛЕНО</w:t>
            </w:r>
          </w:p>
        </w:tc>
      </w:tr>
      <w:tr w:rsidR="000B0741" w:rsidRPr="00FE50D2" w:rsidTr="00E557C5">
        <w:tc>
          <w:tcPr>
            <w:tcW w:w="718" w:type="dxa"/>
            <w:vAlign w:val="center"/>
          </w:tcPr>
          <w:p w:rsidR="000B0741" w:rsidRPr="00FE50D2" w:rsidRDefault="000B0741" w:rsidP="000B0741">
            <w:pPr>
              <w:widowControl w:val="0"/>
              <w:jc w:val="both"/>
              <w:rPr>
                <w:bCs/>
              </w:rPr>
            </w:pPr>
            <w:r w:rsidRPr="00FE50D2">
              <w:rPr>
                <w:rFonts w:cs="Times New Roman"/>
                <w:bCs/>
                <w:color w:val="000000"/>
              </w:rPr>
              <w:t>2.</w:t>
            </w:r>
          </w:p>
        </w:tc>
        <w:tc>
          <w:tcPr>
            <w:tcW w:w="2403" w:type="dxa"/>
            <w:vAlign w:val="center"/>
          </w:tcPr>
          <w:p w:rsidR="000B0741" w:rsidRPr="00FE50D2" w:rsidRDefault="000B0741" w:rsidP="000B0741">
            <w:pPr>
              <w:widowControl w:val="0"/>
              <w:rPr>
                <w:b/>
                <w:bCs/>
              </w:rPr>
            </w:pPr>
            <w:r w:rsidRPr="00FE50D2">
              <w:rPr>
                <w:rFonts w:cs="Times New Roman"/>
                <w:b/>
                <w:bCs/>
              </w:rPr>
              <w:t xml:space="preserve">ОГРАНИЧЕНИЕ </w:t>
            </w:r>
            <w:r w:rsidRPr="00FE50D2">
              <w:rPr>
                <w:rFonts w:cs="Times New Roma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01" w:type="dxa"/>
            <w:gridSpan w:val="3"/>
          </w:tcPr>
          <w:p w:rsidR="000B0741" w:rsidRPr="00FE50D2" w:rsidRDefault="000B0741" w:rsidP="000B0741">
            <w:pPr>
              <w:tabs>
                <w:tab w:val="left" w:pos="900"/>
              </w:tabs>
              <w:jc w:val="both"/>
              <w:rPr>
                <w:rFonts w:cs="Times New Roman"/>
                <w:b/>
                <w:bCs/>
              </w:rPr>
            </w:pPr>
          </w:p>
          <w:p w:rsidR="000B0741" w:rsidRPr="00FE50D2" w:rsidRDefault="000B0741" w:rsidP="000B0741">
            <w:pPr>
              <w:tabs>
                <w:tab w:val="left" w:pos="900"/>
              </w:tabs>
              <w:jc w:val="both"/>
              <w:rPr>
                <w:rFonts w:cs="Times New Roman"/>
                <w:b/>
                <w:bCs/>
              </w:rPr>
            </w:pPr>
          </w:p>
          <w:p w:rsidR="000B0741" w:rsidRPr="00FE50D2" w:rsidRDefault="000B0741" w:rsidP="000B0741">
            <w:pPr>
              <w:widowControl w:val="0"/>
              <w:ind w:firstLine="542"/>
              <w:jc w:val="both"/>
            </w:pPr>
            <w:r w:rsidRPr="00FE50D2">
              <w:rPr>
                <w:rFonts w:cs="Times New Roman"/>
                <w:b/>
                <w:bCs/>
              </w:rPr>
              <w:t>УСТАНОВЛЕНО</w:t>
            </w:r>
          </w:p>
        </w:tc>
      </w:tr>
      <w:tr w:rsidR="000B0741" w:rsidRPr="00FE50D2" w:rsidTr="00E557C5">
        <w:tc>
          <w:tcPr>
            <w:tcW w:w="718" w:type="dxa"/>
            <w:vAlign w:val="center"/>
          </w:tcPr>
          <w:p w:rsidR="000B0741" w:rsidRPr="00FE50D2" w:rsidRDefault="000B0741" w:rsidP="000B0741">
            <w:pPr>
              <w:widowControl w:val="0"/>
              <w:jc w:val="both"/>
              <w:rPr>
                <w:bCs/>
              </w:rPr>
            </w:pPr>
            <w:r w:rsidRPr="00FE50D2">
              <w:rPr>
                <w:rFonts w:cs="Times New Roman"/>
                <w:bCs/>
                <w:color w:val="000000"/>
              </w:rPr>
              <w:t>3.</w:t>
            </w:r>
          </w:p>
        </w:tc>
        <w:tc>
          <w:tcPr>
            <w:tcW w:w="2403" w:type="dxa"/>
            <w:vAlign w:val="center"/>
          </w:tcPr>
          <w:p w:rsidR="000B0741" w:rsidRPr="00FE50D2" w:rsidRDefault="000B0741" w:rsidP="000B0741">
            <w:pPr>
              <w:widowControl w:val="0"/>
              <w:rPr>
                <w:b/>
                <w:bCs/>
              </w:rPr>
            </w:pPr>
            <w:r w:rsidRPr="00FE50D2">
              <w:rPr>
                <w:rFonts w:cs="Times New Roman"/>
                <w:b/>
                <w:bCs/>
              </w:rPr>
              <w:t xml:space="preserve">ПРЕИМУЩЕСТВО </w:t>
            </w:r>
            <w:r w:rsidRPr="00FE50D2">
              <w:rPr>
                <w:rFonts w:cs="Times New Roman"/>
              </w:rPr>
              <w:t xml:space="preserve">в отношении товаров российского происхождения (в </w:t>
            </w:r>
            <w:r w:rsidRPr="00FE50D2">
              <w:rPr>
                <w:rFonts w:cs="Times New Roman"/>
              </w:rPr>
              <w:lastRenderedPageBreak/>
              <w:t>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01" w:type="dxa"/>
            <w:gridSpan w:val="3"/>
          </w:tcPr>
          <w:p w:rsidR="000B0741" w:rsidRPr="00FE50D2" w:rsidRDefault="000B0741" w:rsidP="000B0741">
            <w:pPr>
              <w:tabs>
                <w:tab w:val="left" w:pos="900"/>
              </w:tabs>
              <w:jc w:val="both"/>
              <w:rPr>
                <w:rFonts w:cs="Times New Roman"/>
                <w:b/>
                <w:bCs/>
              </w:rPr>
            </w:pPr>
          </w:p>
          <w:p w:rsidR="000B0741" w:rsidRPr="00FE50D2" w:rsidRDefault="000B0741" w:rsidP="000B0741">
            <w:pPr>
              <w:tabs>
                <w:tab w:val="left" w:pos="900"/>
              </w:tabs>
              <w:jc w:val="both"/>
              <w:rPr>
                <w:rFonts w:cs="Times New Roman"/>
                <w:b/>
                <w:bCs/>
              </w:rPr>
            </w:pPr>
          </w:p>
          <w:p w:rsidR="000B0741" w:rsidRPr="00FE50D2" w:rsidRDefault="000B0741" w:rsidP="000B0741">
            <w:pPr>
              <w:widowControl w:val="0"/>
              <w:ind w:firstLine="542"/>
              <w:jc w:val="both"/>
            </w:pPr>
            <w:r w:rsidRPr="00FE50D2">
              <w:rPr>
                <w:rFonts w:cs="Times New Roman"/>
              </w:rPr>
              <w:t>НЕ УСТАНОВЛЕНО</w:t>
            </w:r>
            <w:r w:rsidRPr="00FE50D2">
              <w:t xml:space="preserve"> </w:t>
            </w:r>
          </w:p>
        </w:tc>
      </w:tr>
    </w:tbl>
    <w:p w:rsidR="002127D8" w:rsidRPr="00FE50D2" w:rsidRDefault="002127D8" w:rsidP="002127D8">
      <w:pPr>
        <w:jc w:val="right"/>
        <w:rPr>
          <w:rFonts w:cs="Times New Roman"/>
        </w:rPr>
      </w:pPr>
    </w:p>
    <w:p w:rsidR="000B0741" w:rsidRPr="00FE50D2" w:rsidRDefault="000B0741" w:rsidP="002127D8">
      <w:pPr>
        <w:jc w:val="right"/>
        <w:rPr>
          <w:rFonts w:cs="Times New Roman"/>
        </w:rPr>
      </w:pPr>
    </w:p>
    <w:p w:rsidR="00A9601C" w:rsidRPr="00FE50D2" w:rsidRDefault="00A9601C" w:rsidP="002127D8">
      <w:pPr>
        <w:jc w:val="right"/>
        <w:rPr>
          <w:rFonts w:cs="Times New Roman"/>
        </w:rPr>
      </w:pPr>
    </w:p>
    <w:p w:rsidR="002127D8" w:rsidRPr="00FE50D2" w:rsidRDefault="002127D8" w:rsidP="0058529B">
      <w:pPr>
        <w:rPr>
          <w:rFonts w:cs="Times New Roman"/>
        </w:rPr>
      </w:pPr>
    </w:p>
    <w:p w:rsidR="00A9601C" w:rsidRPr="00FE50D2" w:rsidRDefault="00A9601C" w:rsidP="00A9601C">
      <w:pPr>
        <w:tabs>
          <w:tab w:val="left" w:pos="284"/>
        </w:tabs>
        <w:suppressAutoHyphens/>
        <w:spacing w:after="200" w:line="276" w:lineRule="auto"/>
        <w:ind w:firstLine="720"/>
        <w:jc w:val="right"/>
        <w:rPr>
          <w:rFonts w:cs="Times New Roman"/>
          <w:color w:val="000000"/>
          <w:lang w:eastAsia="ar-SA"/>
        </w:rPr>
      </w:pPr>
      <w:bookmarkStart w:id="6" w:name="_Hlk144108826"/>
      <w:r w:rsidRPr="00FE50D2">
        <w:rPr>
          <w:rFonts w:cs="Times New Roman"/>
          <w:color w:val="000000"/>
          <w:lang w:eastAsia="ar-SA"/>
        </w:rPr>
        <w:t xml:space="preserve">Приложение № 1 к документации запроса цен </w:t>
      </w:r>
    </w:p>
    <w:bookmarkEnd w:id="6"/>
    <w:p w:rsidR="00A9601C" w:rsidRPr="00FE50D2" w:rsidRDefault="00A9601C" w:rsidP="00A9601C">
      <w:pPr>
        <w:widowControl w:val="0"/>
        <w:tabs>
          <w:tab w:val="left" w:pos="284"/>
        </w:tabs>
        <w:ind w:firstLine="567"/>
        <w:jc w:val="center"/>
        <w:rPr>
          <w:rFonts w:cs="Times New Roman"/>
          <w:b/>
          <w:lang w:eastAsia="ar-SA"/>
        </w:rPr>
      </w:pPr>
      <w:r w:rsidRPr="00FE50D2">
        <w:rPr>
          <w:rFonts w:cs="Times New Roman"/>
          <w:b/>
          <w:lang w:eastAsia="ar-SA"/>
        </w:rPr>
        <w:t xml:space="preserve">ТЕХНИЧЕСКОЕ ЗАДАНИЕ </w:t>
      </w:r>
    </w:p>
    <w:p w:rsidR="00A674BF" w:rsidRPr="00FE50D2" w:rsidRDefault="00A674BF" w:rsidP="00A9601C">
      <w:pPr>
        <w:widowControl w:val="0"/>
        <w:tabs>
          <w:tab w:val="left" w:pos="284"/>
        </w:tabs>
        <w:ind w:firstLine="567"/>
        <w:jc w:val="center"/>
        <w:rPr>
          <w:rFonts w:cs="Times New Roman"/>
          <w:b/>
          <w:lang w:eastAsia="ar-SA"/>
        </w:rPr>
      </w:pPr>
      <w:r w:rsidRPr="00FE50D2">
        <w:rPr>
          <w:rFonts w:cs="Times New Roman"/>
          <w:b/>
          <w:lang w:eastAsia="ar-SA"/>
        </w:rPr>
        <w:t>(прилагается отдельным файлом)</w:t>
      </w:r>
    </w:p>
    <w:p w:rsidR="00A9601C" w:rsidRPr="00FE50D2" w:rsidRDefault="00A9601C" w:rsidP="00A9601C">
      <w:pPr>
        <w:widowControl w:val="0"/>
        <w:tabs>
          <w:tab w:val="left" w:pos="284"/>
        </w:tabs>
        <w:ind w:firstLine="567"/>
        <w:jc w:val="center"/>
        <w:rPr>
          <w:rFonts w:cs="Times New Roman"/>
          <w:b/>
        </w:rPr>
      </w:pPr>
    </w:p>
    <w:p w:rsidR="0055522F" w:rsidRPr="00FE50D2" w:rsidRDefault="0055522F" w:rsidP="0055522F">
      <w:pPr>
        <w:widowControl w:val="0"/>
        <w:shd w:val="clear" w:color="auto" w:fill="FFFFFF"/>
        <w:tabs>
          <w:tab w:val="left" w:pos="284"/>
        </w:tabs>
        <w:jc w:val="both"/>
        <w:rPr>
          <w:rFonts w:eastAsia="SimSun" w:cs="font277"/>
          <w:b/>
          <w:lang w:eastAsia="ar-SA"/>
        </w:rPr>
      </w:pPr>
    </w:p>
    <w:p w:rsidR="0058529B" w:rsidRPr="00FE50D2" w:rsidRDefault="0058529B" w:rsidP="0058529B">
      <w:pPr>
        <w:widowControl w:val="0"/>
        <w:shd w:val="clear" w:color="auto" w:fill="FFFFFF"/>
        <w:tabs>
          <w:tab w:val="left" w:pos="284"/>
        </w:tabs>
        <w:jc w:val="both"/>
        <w:rPr>
          <w:rFonts w:eastAsia="SimSun" w:cs="font277"/>
          <w:lang w:eastAsia="ar-SA"/>
        </w:rPr>
      </w:pPr>
    </w:p>
    <w:p w:rsidR="0058529B" w:rsidRPr="00FE50D2" w:rsidRDefault="0058529B" w:rsidP="0058529B">
      <w:pPr>
        <w:widowControl w:val="0"/>
        <w:shd w:val="clear" w:color="auto" w:fill="FFFFFF"/>
        <w:tabs>
          <w:tab w:val="left" w:pos="284"/>
        </w:tabs>
        <w:jc w:val="both"/>
        <w:rPr>
          <w:rFonts w:eastAsia="SimSun" w:cs="font277"/>
          <w:lang w:eastAsia="ar-SA"/>
        </w:rPr>
      </w:pPr>
    </w:p>
    <w:p w:rsidR="0058529B" w:rsidRPr="00FE50D2" w:rsidRDefault="0058529B" w:rsidP="0058529B">
      <w:pPr>
        <w:widowControl w:val="0"/>
        <w:shd w:val="clear" w:color="auto" w:fill="FFFFFF"/>
        <w:tabs>
          <w:tab w:val="left" w:pos="284"/>
        </w:tabs>
        <w:jc w:val="both"/>
        <w:rPr>
          <w:rFonts w:eastAsia="SimSun" w:cs="font277"/>
          <w:lang w:eastAsia="ar-SA"/>
        </w:rPr>
      </w:pPr>
    </w:p>
    <w:p w:rsidR="0058529B" w:rsidRPr="00FE50D2" w:rsidRDefault="0058529B" w:rsidP="0058529B">
      <w:pPr>
        <w:widowControl w:val="0"/>
        <w:shd w:val="clear" w:color="auto" w:fill="FFFFFF"/>
        <w:tabs>
          <w:tab w:val="left" w:pos="284"/>
        </w:tabs>
        <w:jc w:val="both"/>
        <w:rPr>
          <w:rFonts w:eastAsia="SimSun" w:cs="font277"/>
          <w:lang w:eastAsia="ar-SA"/>
        </w:rPr>
      </w:pPr>
    </w:p>
    <w:p w:rsidR="0058529B" w:rsidRPr="00FE50D2" w:rsidRDefault="0058529B" w:rsidP="0058529B">
      <w:pPr>
        <w:widowControl w:val="0"/>
        <w:shd w:val="clear" w:color="auto" w:fill="FFFFFF"/>
        <w:tabs>
          <w:tab w:val="left" w:pos="284"/>
        </w:tabs>
        <w:jc w:val="both"/>
        <w:rPr>
          <w:rFonts w:eastAsia="SimSun" w:cs="font277"/>
          <w:lang w:eastAsia="ar-SA"/>
        </w:rPr>
      </w:pPr>
    </w:p>
    <w:p w:rsidR="002127D8" w:rsidRPr="00FE50D2" w:rsidRDefault="002127D8" w:rsidP="002127D8">
      <w:pPr>
        <w:jc w:val="right"/>
      </w:pPr>
      <w:bookmarkStart w:id="7" w:name="_Hlk125458961"/>
      <w:r w:rsidRPr="00FE50D2">
        <w:t>Приложение №</w:t>
      </w:r>
      <w:r w:rsidR="007F27C9" w:rsidRPr="00FE50D2">
        <w:t>2</w:t>
      </w:r>
    </w:p>
    <w:p w:rsidR="002127D8" w:rsidRPr="00FE50D2" w:rsidRDefault="002127D8" w:rsidP="002127D8">
      <w:pPr>
        <w:jc w:val="right"/>
      </w:pPr>
      <w:r w:rsidRPr="00FE50D2">
        <w:t xml:space="preserve"> к документации о проведении </w:t>
      </w:r>
    </w:p>
    <w:p w:rsidR="002127D8" w:rsidRPr="00FE50D2" w:rsidRDefault="002127D8" w:rsidP="002127D8">
      <w:pPr>
        <w:jc w:val="right"/>
      </w:pPr>
      <w:r w:rsidRPr="00FE50D2">
        <w:t xml:space="preserve">запроса цен   </w:t>
      </w:r>
    </w:p>
    <w:bookmarkEnd w:id="7"/>
    <w:p w:rsidR="002127D8" w:rsidRPr="00FE50D2" w:rsidRDefault="002127D8" w:rsidP="002127D8">
      <w:pPr>
        <w:pStyle w:val="af4"/>
        <w:tabs>
          <w:tab w:val="left" w:pos="284"/>
          <w:tab w:val="left" w:pos="426"/>
          <w:tab w:val="left" w:pos="1050"/>
        </w:tabs>
        <w:spacing w:after="0"/>
        <w:ind w:left="426"/>
        <w:jc w:val="center"/>
        <w:rPr>
          <w:b/>
          <w:sz w:val="24"/>
          <w:szCs w:val="24"/>
          <w:lang w:val="ru-RU"/>
        </w:rPr>
      </w:pPr>
    </w:p>
    <w:p w:rsidR="003D2279" w:rsidRPr="00FE50D2" w:rsidRDefault="003D2279" w:rsidP="003D2279">
      <w:pPr>
        <w:pStyle w:val="af4"/>
        <w:tabs>
          <w:tab w:val="left" w:pos="1050"/>
        </w:tabs>
        <w:spacing w:after="0"/>
        <w:jc w:val="center"/>
        <w:rPr>
          <w:rFonts w:ascii="Times New Roman" w:hAnsi="Times New Roman" w:cs="Times New Roman"/>
          <w:b/>
          <w:sz w:val="24"/>
          <w:szCs w:val="24"/>
          <w:lang w:val="ru-RU"/>
        </w:rPr>
      </w:pPr>
      <w:r w:rsidRPr="00FE50D2">
        <w:rPr>
          <w:rFonts w:ascii="Times New Roman" w:hAnsi="Times New Roman" w:cs="Times New Roman"/>
          <w:b/>
          <w:sz w:val="24"/>
          <w:szCs w:val="24"/>
          <w:lang w:val="ru-RU"/>
        </w:rPr>
        <w:t>Проект договора</w:t>
      </w:r>
    </w:p>
    <w:p w:rsidR="00A674BF" w:rsidRPr="00FE50D2" w:rsidRDefault="00A674BF" w:rsidP="003D2279">
      <w:pPr>
        <w:pStyle w:val="af4"/>
        <w:tabs>
          <w:tab w:val="left" w:pos="1050"/>
        </w:tabs>
        <w:spacing w:after="0"/>
        <w:jc w:val="center"/>
        <w:rPr>
          <w:rFonts w:ascii="Times New Roman" w:hAnsi="Times New Roman" w:cs="Times New Roman"/>
          <w:b/>
          <w:sz w:val="24"/>
          <w:szCs w:val="24"/>
          <w:lang w:val="ru-RU"/>
        </w:rPr>
      </w:pPr>
      <w:r w:rsidRPr="00FE50D2">
        <w:rPr>
          <w:rFonts w:ascii="Times New Roman" w:hAnsi="Times New Roman" w:cs="Times New Roman"/>
          <w:b/>
          <w:sz w:val="24"/>
          <w:szCs w:val="24"/>
          <w:lang w:val="ru-RU" w:eastAsia="ar-SA"/>
        </w:rPr>
        <w:t>(прилагается отдельным файлом)</w:t>
      </w:r>
    </w:p>
    <w:p w:rsidR="0058529B" w:rsidRPr="00FE50D2" w:rsidRDefault="0058529B" w:rsidP="0014647F">
      <w:pPr>
        <w:tabs>
          <w:tab w:val="left" w:pos="284"/>
        </w:tabs>
        <w:suppressAutoHyphens/>
        <w:spacing w:after="200" w:line="276" w:lineRule="auto"/>
        <w:ind w:firstLine="720"/>
        <w:jc w:val="right"/>
        <w:rPr>
          <w:rFonts w:cs="Times New Roman"/>
          <w:color w:val="000000"/>
          <w:lang w:eastAsia="ar-SA"/>
        </w:rPr>
      </w:pPr>
    </w:p>
    <w:p w:rsidR="0058529B" w:rsidRPr="00FE50D2" w:rsidRDefault="0058529B" w:rsidP="0014647F">
      <w:pPr>
        <w:tabs>
          <w:tab w:val="left" w:pos="284"/>
        </w:tabs>
        <w:suppressAutoHyphens/>
        <w:spacing w:after="200" w:line="276" w:lineRule="auto"/>
        <w:ind w:firstLine="720"/>
        <w:jc w:val="right"/>
        <w:rPr>
          <w:rFonts w:cs="Times New Roman"/>
          <w:color w:val="000000"/>
          <w:lang w:eastAsia="ar-SA"/>
        </w:rPr>
      </w:pPr>
    </w:p>
    <w:p w:rsidR="00795E4A" w:rsidRPr="00FE50D2" w:rsidRDefault="00795E4A" w:rsidP="002127D8">
      <w:pPr>
        <w:jc w:val="right"/>
        <w:rPr>
          <w:rFonts w:cs="Times New Roman"/>
        </w:rPr>
      </w:pPr>
    </w:p>
    <w:p w:rsidR="00795E4A" w:rsidRPr="00FE50D2" w:rsidRDefault="00795E4A" w:rsidP="002127D8">
      <w:pPr>
        <w:jc w:val="right"/>
        <w:rPr>
          <w:rFonts w:cs="Times New Roman"/>
        </w:rPr>
      </w:pPr>
    </w:p>
    <w:p w:rsidR="00795E4A" w:rsidRPr="00FE50D2" w:rsidRDefault="00795E4A" w:rsidP="002127D8">
      <w:pPr>
        <w:jc w:val="right"/>
        <w:rPr>
          <w:rFonts w:cs="Times New Roman"/>
        </w:rPr>
      </w:pPr>
    </w:p>
    <w:p w:rsidR="002127D8" w:rsidRPr="00FE50D2" w:rsidRDefault="002127D8" w:rsidP="002127D8">
      <w:pPr>
        <w:jc w:val="right"/>
      </w:pPr>
      <w:r w:rsidRPr="00FE50D2">
        <w:t>Приложение №</w:t>
      </w:r>
      <w:r w:rsidR="00A674BF" w:rsidRPr="00FE50D2">
        <w:t>3</w:t>
      </w:r>
    </w:p>
    <w:p w:rsidR="002127D8" w:rsidRPr="00FE50D2" w:rsidRDefault="002127D8" w:rsidP="002127D8">
      <w:pPr>
        <w:jc w:val="right"/>
      </w:pPr>
      <w:r w:rsidRPr="00FE50D2">
        <w:t xml:space="preserve"> к документации о проведении </w:t>
      </w:r>
    </w:p>
    <w:p w:rsidR="002127D8" w:rsidRPr="00FE50D2" w:rsidRDefault="002127D8" w:rsidP="002127D8">
      <w:pPr>
        <w:jc w:val="right"/>
      </w:pPr>
      <w:r w:rsidRPr="00FE50D2">
        <w:t xml:space="preserve">запроса цен   </w:t>
      </w:r>
    </w:p>
    <w:p w:rsidR="002127D8" w:rsidRPr="00FE50D2" w:rsidRDefault="002127D8" w:rsidP="002127D8">
      <w:pPr>
        <w:jc w:val="right"/>
      </w:pPr>
    </w:p>
    <w:p w:rsidR="002127D8" w:rsidRPr="00FE50D2" w:rsidRDefault="002127D8" w:rsidP="002127D8">
      <w:pPr>
        <w:jc w:val="center"/>
        <w:rPr>
          <w:b/>
          <w:bCs/>
        </w:rPr>
      </w:pPr>
      <w:r w:rsidRPr="00FE50D2">
        <w:rPr>
          <w:b/>
          <w:bCs/>
        </w:rPr>
        <w:t>ОБОСНОВАНИЕ НАЧАЛЬНОЙ МАКСИМАЛЬНОЙ ЦЕНЫ ДОГОВОРА</w:t>
      </w:r>
    </w:p>
    <w:p w:rsidR="002127D8" w:rsidRPr="00FE50D2" w:rsidRDefault="002127D8" w:rsidP="002127D8">
      <w:pPr>
        <w:jc w:val="center"/>
        <w:rPr>
          <w:b/>
          <w:bCs/>
        </w:rPr>
      </w:pPr>
    </w:p>
    <w:p w:rsidR="002127D8" w:rsidRPr="00FE50D2" w:rsidRDefault="00A674BF" w:rsidP="00A674BF">
      <w:pPr>
        <w:jc w:val="center"/>
      </w:pPr>
      <w:r w:rsidRPr="00FE50D2">
        <w:rPr>
          <w:rFonts w:cs="Times New Roman"/>
          <w:b/>
          <w:lang w:eastAsia="ar-SA"/>
        </w:rPr>
        <w:t>(прилагается отдельным файлом)</w:t>
      </w:r>
    </w:p>
    <w:p w:rsidR="002127D8" w:rsidRPr="00FE50D2" w:rsidRDefault="002127D8" w:rsidP="002127D8">
      <w:pPr>
        <w:jc w:val="right"/>
      </w:pPr>
    </w:p>
    <w:p w:rsidR="002127D8" w:rsidRPr="00FE50D2" w:rsidRDefault="002127D8" w:rsidP="002127D8">
      <w:pPr>
        <w:jc w:val="right"/>
      </w:pPr>
    </w:p>
    <w:p w:rsidR="002127D8" w:rsidRPr="00FE50D2" w:rsidRDefault="002127D8" w:rsidP="002127D8">
      <w:pPr>
        <w:jc w:val="right"/>
      </w:pPr>
    </w:p>
    <w:p w:rsidR="002127D8" w:rsidRPr="00FE50D2" w:rsidRDefault="00A674BF" w:rsidP="002127D8">
      <w:pPr>
        <w:jc w:val="right"/>
      </w:pPr>
      <w:r w:rsidRPr="00FE50D2">
        <w:t>Пр</w:t>
      </w:r>
      <w:r w:rsidR="002127D8" w:rsidRPr="00FE50D2">
        <w:t>иложение №</w:t>
      </w:r>
      <w:r w:rsidRPr="00FE50D2">
        <w:t>4</w:t>
      </w:r>
    </w:p>
    <w:p w:rsidR="002127D8" w:rsidRPr="00FE50D2" w:rsidRDefault="002127D8" w:rsidP="002127D8">
      <w:pPr>
        <w:jc w:val="right"/>
      </w:pPr>
      <w:r w:rsidRPr="00FE50D2">
        <w:t xml:space="preserve"> к документации о проведении </w:t>
      </w:r>
    </w:p>
    <w:p w:rsidR="002127D8" w:rsidRPr="00FE50D2" w:rsidRDefault="002127D8" w:rsidP="002127D8">
      <w:pPr>
        <w:jc w:val="right"/>
      </w:pPr>
      <w:r w:rsidRPr="00FE50D2">
        <w:lastRenderedPageBreak/>
        <w:t xml:space="preserve">запроса цен  </w:t>
      </w:r>
    </w:p>
    <w:p w:rsidR="002127D8" w:rsidRPr="00FE50D2" w:rsidRDefault="002127D8" w:rsidP="002127D8"/>
    <w:p w:rsidR="002127D8" w:rsidRPr="00FE50D2" w:rsidRDefault="002127D8" w:rsidP="002127D8">
      <w:pPr>
        <w:jc w:val="center"/>
      </w:pPr>
    </w:p>
    <w:p w:rsidR="002127D8" w:rsidRPr="00FE50D2" w:rsidRDefault="002127D8" w:rsidP="002127D8">
      <w:pPr>
        <w:jc w:val="center"/>
        <w:rPr>
          <w:i/>
          <w:highlight w:val="yellow"/>
          <w:shd w:val="clear" w:color="auto" w:fill="FFFF99"/>
        </w:rPr>
      </w:pPr>
      <w:r w:rsidRPr="00FE50D2">
        <w:t>ОБРАЗЦЫ ФОРМ ДОКУМЕНТОВ, ВКЛЮЧАЕМЫХ В ЗАЯВКУ</w:t>
      </w:r>
    </w:p>
    <w:p w:rsidR="002127D8" w:rsidRPr="00FE50D2" w:rsidRDefault="002127D8" w:rsidP="002127D8">
      <w:pPr>
        <w:tabs>
          <w:tab w:val="left" w:pos="9355"/>
        </w:tabs>
        <w:spacing w:before="120"/>
        <w:jc w:val="center"/>
        <w:rPr>
          <w:b/>
          <w:bCs/>
        </w:rPr>
      </w:pPr>
      <w:r w:rsidRPr="00FE50D2">
        <w:rPr>
          <w:b/>
          <w:bCs/>
        </w:rPr>
        <w:t>ВНИМАНИЮ УЧАСТНИКОВ ЗАКУПКИ!</w:t>
      </w:r>
    </w:p>
    <w:p w:rsidR="002127D8" w:rsidRPr="00FE50D2" w:rsidRDefault="002127D8" w:rsidP="002127D8">
      <w:pPr>
        <w:tabs>
          <w:tab w:val="left" w:pos="9355"/>
        </w:tabs>
        <w:spacing w:before="120"/>
        <w:jc w:val="center"/>
        <w:rPr>
          <w:bCs/>
        </w:rPr>
      </w:pPr>
    </w:p>
    <w:p w:rsidR="002127D8" w:rsidRPr="00FE50D2" w:rsidRDefault="002127D8" w:rsidP="002127D8">
      <w:pPr>
        <w:ind w:firstLine="567"/>
        <w:jc w:val="both"/>
        <w:rPr>
          <w:i/>
          <w:highlight w:val="yellow"/>
          <w:shd w:val="clear" w:color="auto" w:fill="FFFF99"/>
        </w:rPr>
      </w:pPr>
      <w:r w:rsidRPr="00FE50D2">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2127D8" w:rsidRPr="00FE50D2" w:rsidRDefault="002127D8" w:rsidP="002127D8">
      <w:pPr>
        <w:tabs>
          <w:tab w:val="left" w:pos="9355"/>
        </w:tabs>
        <w:spacing w:before="120"/>
        <w:jc w:val="center"/>
        <w:rPr>
          <w:b/>
          <w:bCs/>
        </w:rPr>
      </w:pPr>
      <w:r w:rsidRPr="00FE50D2">
        <w:rPr>
          <w:b/>
          <w:bCs/>
        </w:rPr>
        <w:t>Образцы форм документов, включаемых в первую часть заявки</w:t>
      </w:r>
    </w:p>
    <w:p w:rsidR="002127D8" w:rsidRPr="00FE50D2" w:rsidRDefault="002127D8" w:rsidP="002127D8">
      <w:pPr>
        <w:tabs>
          <w:tab w:val="left" w:pos="9355"/>
        </w:tabs>
        <w:spacing w:before="120"/>
        <w:jc w:val="center"/>
        <w:rPr>
          <w:b/>
          <w:bCs/>
        </w:rPr>
      </w:pPr>
    </w:p>
    <w:p w:rsidR="002127D8" w:rsidRPr="00FE50D2" w:rsidRDefault="002127D8" w:rsidP="002127D8">
      <w:pPr>
        <w:ind w:firstLine="567"/>
        <w:jc w:val="center"/>
        <w:rPr>
          <w:b/>
          <w:shd w:val="clear" w:color="auto" w:fill="FFFF99"/>
        </w:rPr>
      </w:pPr>
    </w:p>
    <w:p w:rsidR="002127D8" w:rsidRPr="00FE50D2" w:rsidRDefault="002127D8" w:rsidP="002127D8">
      <w:pPr>
        <w:ind w:firstLine="567"/>
        <w:jc w:val="center"/>
        <w:rPr>
          <w:b/>
          <w:highlight w:val="yellow"/>
          <w:shd w:val="clear" w:color="auto" w:fill="FFFF99"/>
        </w:rPr>
      </w:pPr>
      <w:r w:rsidRPr="00FE50D2">
        <w:rPr>
          <w:b/>
          <w:iCs/>
        </w:rPr>
        <w:t xml:space="preserve">ФОРМА ЗАЯВКИ </w:t>
      </w:r>
    </w:p>
    <w:p w:rsidR="002127D8" w:rsidRPr="00FE50D2" w:rsidRDefault="002127D8" w:rsidP="002127D8">
      <w:pPr>
        <w:suppressAutoHyphens/>
        <w:spacing w:before="120"/>
        <w:jc w:val="right"/>
        <w:outlineLvl w:val="3"/>
      </w:pPr>
    </w:p>
    <w:p w:rsidR="002127D8" w:rsidRPr="00FE50D2" w:rsidRDefault="002127D8" w:rsidP="002127D8">
      <w:pPr>
        <w:tabs>
          <w:tab w:val="left" w:pos="9355"/>
        </w:tabs>
        <w:ind w:right="-1"/>
        <w:jc w:val="right"/>
      </w:pPr>
      <w:r w:rsidRPr="00FE50D2">
        <w:t>«_____»___________ 202_ г.</w:t>
      </w:r>
    </w:p>
    <w:p w:rsidR="002127D8" w:rsidRPr="00FE50D2" w:rsidRDefault="002127D8" w:rsidP="002127D8">
      <w:pPr>
        <w:tabs>
          <w:tab w:val="left" w:pos="9355"/>
        </w:tabs>
        <w:ind w:right="-1"/>
        <w:jc w:val="both"/>
      </w:pPr>
      <w:r w:rsidRPr="00FE50D2">
        <w:t>№__________</w:t>
      </w:r>
    </w:p>
    <w:p w:rsidR="002127D8" w:rsidRPr="00FE50D2" w:rsidRDefault="002127D8" w:rsidP="002127D8">
      <w:pPr>
        <w:tabs>
          <w:tab w:val="left" w:pos="9355"/>
        </w:tabs>
        <w:ind w:right="-1"/>
        <w:jc w:val="both"/>
      </w:pPr>
    </w:p>
    <w:p w:rsidR="002127D8" w:rsidRPr="00FE50D2" w:rsidRDefault="002127D8" w:rsidP="002127D8">
      <w:pPr>
        <w:ind w:left="-540"/>
        <w:jc w:val="center"/>
        <w:rPr>
          <w:b/>
          <w:color w:val="000000"/>
        </w:rPr>
      </w:pPr>
      <w:r w:rsidRPr="00FE50D2">
        <w:rPr>
          <w:b/>
          <w:color w:val="000000"/>
        </w:rPr>
        <w:t xml:space="preserve">ЗАЯВКА НА УЧАСТИЕ В ЗАПРОСЕ ЦЕН </w:t>
      </w:r>
    </w:p>
    <w:p w:rsidR="002127D8" w:rsidRPr="00FE50D2" w:rsidRDefault="002127D8" w:rsidP="002127D8">
      <w:pPr>
        <w:ind w:left="-540"/>
        <w:jc w:val="center"/>
        <w:rPr>
          <w:b/>
          <w:color w:val="000000"/>
        </w:rPr>
      </w:pPr>
    </w:p>
    <w:p w:rsidR="002127D8" w:rsidRPr="00FE50D2" w:rsidRDefault="002127D8" w:rsidP="002127D8">
      <w:pPr>
        <w:ind w:left="360"/>
        <w:rPr>
          <w:b/>
          <w:color w:val="000000"/>
        </w:rPr>
      </w:pPr>
      <w:r w:rsidRPr="00FE50D2">
        <w:rPr>
          <w:b/>
          <w:color w:val="000000"/>
        </w:rPr>
        <w:t xml:space="preserve">             Кому</w:t>
      </w:r>
      <w:r w:rsidRPr="00FE50D2">
        <w:rPr>
          <w:color w:val="000000"/>
        </w:rPr>
        <w:t>:</w:t>
      </w:r>
      <w:r w:rsidRPr="00FE50D2">
        <w:rPr>
          <w:b/>
          <w:color w:val="000000"/>
        </w:rPr>
        <w:t xml:space="preserve">                                                                             </w:t>
      </w:r>
    </w:p>
    <w:p w:rsidR="002127D8" w:rsidRPr="00FE50D2" w:rsidRDefault="002127D8" w:rsidP="002127D8">
      <w:pPr>
        <w:ind w:left="360"/>
        <w:rPr>
          <w:b/>
          <w:color w:val="000000"/>
        </w:rPr>
      </w:pPr>
    </w:p>
    <w:p w:rsidR="002127D8" w:rsidRPr="00FE50D2" w:rsidRDefault="002127D8" w:rsidP="002127D8">
      <w:pPr>
        <w:spacing w:before="120" w:after="200" w:line="276" w:lineRule="auto"/>
        <w:ind w:firstLine="567"/>
        <w:jc w:val="both"/>
        <w:rPr>
          <w:iCs/>
          <w:lang w:eastAsia="en-US"/>
        </w:rPr>
      </w:pPr>
      <w:r w:rsidRPr="00FE50D2">
        <w:rPr>
          <w:iCs/>
          <w:lang w:eastAsia="en-US"/>
        </w:rPr>
        <w:t xml:space="preserve">Изучив извещение и документацию о закупке </w:t>
      </w:r>
      <w:r w:rsidRPr="00FE50D2">
        <w:rPr>
          <w:lang w:eastAsia="en-US"/>
        </w:rPr>
        <w:t>(включая все изменения и разъяснения к ней)</w:t>
      </w:r>
      <w:r w:rsidRPr="00FE50D2">
        <w:rPr>
          <w:iCs/>
          <w:lang w:eastAsia="en-US"/>
        </w:rPr>
        <w:t>, размещенные _________[</w:t>
      </w:r>
      <w:r w:rsidRPr="00FE50D2">
        <w:rPr>
          <w:bCs/>
          <w:iCs/>
          <w:shd w:val="clear" w:color="auto" w:fill="D9D9D9"/>
          <w:lang w:eastAsia="en-US"/>
        </w:rPr>
        <w:t>указывается дата официального размещения извещения, а также его номер</w:t>
      </w:r>
      <w:r w:rsidRPr="00FE50D2">
        <w:rPr>
          <w:iCs/>
          <w:lang w:eastAsia="en-US"/>
        </w:rPr>
        <w:t>], и </w:t>
      </w:r>
      <w:r w:rsidRPr="00FE50D2">
        <w:rPr>
          <w:lang w:eastAsia="en-US"/>
        </w:rPr>
        <w:t xml:space="preserve">безоговорочно </w:t>
      </w:r>
      <w:r w:rsidRPr="00FE50D2">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2127D8" w:rsidRPr="00FE50D2" w:rsidRDefault="002127D8" w:rsidP="002127D8">
      <w:pPr>
        <w:spacing w:before="120"/>
        <w:ind w:firstLine="567"/>
        <w:jc w:val="both"/>
        <w:rPr>
          <w:iCs/>
          <w:lang w:eastAsia="en-US"/>
        </w:rPr>
      </w:pPr>
      <w:r w:rsidRPr="00FE50D2">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2127D8" w:rsidRPr="00FE50D2" w:rsidRDefault="002127D8" w:rsidP="002127D8">
      <w:pPr>
        <w:spacing w:before="120"/>
        <w:ind w:firstLine="567"/>
        <w:jc w:val="both"/>
        <w:rPr>
          <w:lang w:eastAsia="en-US"/>
        </w:rPr>
      </w:pPr>
      <w:r w:rsidRPr="00FE50D2">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FE50D2">
        <w:rPr>
          <w:lang w:eastAsia="en-US"/>
        </w:rPr>
        <w:t xml:space="preserve">с единственным участником закупки </w:t>
      </w:r>
      <w:r w:rsidRPr="00FE50D2">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2127D8" w:rsidRPr="00FE50D2" w:rsidRDefault="002127D8" w:rsidP="002127D8">
      <w:pPr>
        <w:spacing w:before="120"/>
        <w:ind w:firstLine="567"/>
        <w:jc w:val="both"/>
        <w:rPr>
          <w:lang w:eastAsia="en-US"/>
        </w:rPr>
      </w:pPr>
    </w:p>
    <w:p w:rsidR="002127D8" w:rsidRPr="00FE50D2" w:rsidRDefault="002127D8" w:rsidP="002127D8">
      <w:pPr>
        <w:suppressAutoHyphens/>
        <w:spacing w:before="120"/>
        <w:jc w:val="right"/>
      </w:pPr>
      <w:r w:rsidRPr="00FE50D2">
        <w:br w:type="page"/>
      </w:r>
      <w:r w:rsidRPr="00FE50D2">
        <w:lastRenderedPageBreak/>
        <w:t xml:space="preserve">Приложение </w:t>
      </w:r>
      <w:r w:rsidR="00937D16" w:rsidRPr="00FE50D2">
        <w:fldChar w:fldCharType="begin"/>
      </w:r>
      <w:r w:rsidR="00E224C7" w:rsidRPr="00FE50D2">
        <w:instrText xml:space="preserve"> SEQ Приложение \* ARABIC </w:instrText>
      </w:r>
      <w:r w:rsidR="00937D16" w:rsidRPr="00FE50D2">
        <w:fldChar w:fldCharType="separate"/>
      </w:r>
      <w:r w:rsidR="004111DB" w:rsidRPr="00FE50D2">
        <w:rPr>
          <w:noProof/>
        </w:rPr>
        <w:t>1</w:t>
      </w:r>
      <w:r w:rsidR="00937D16" w:rsidRPr="00FE50D2">
        <w:rPr>
          <w:noProof/>
        </w:rPr>
        <w:fldChar w:fldCharType="end"/>
      </w:r>
      <w:r w:rsidRPr="00FE50D2">
        <w:t>к Форме  Заявки</w:t>
      </w:r>
      <w:r w:rsidRPr="00FE50D2">
        <w:br w:type="textWrapping" w:clear="all"/>
        <w:t>от «____»_____________ 20_ г. №__________</w:t>
      </w:r>
    </w:p>
    <w:p w:rsidR="002127D8" w:rsidRPr="00FE50D2" w:rsidRDefault="002127D8" w:rsidP="002127D8">
      <w:pPr>
        <w:spacing w:before="480" w:after="240"/>
        <w:jc w:val="center"/>
        <w:rPr>
          <w:b/>
          <w:bCs/>
        </w:rPr>
      </w:pPr>
      <w:r w:rsidRPr="00FE50D2">
        <w:rPr>
          <w:b/>
          <w:bCs/>
        </w:rPr>
        <w:t>ВНИМАНИЮ УЧАСТНИКОВ ЗАКУПКИ: ДОКУМЕНТ РЕКОМЕНДУЕТСЯ ВКЛЮЧАТЬ В СОСТАВ ЗАЯВКИ!</w:t>
      </w:r>
    </w:p>
    <w:p w:rsidR="002127D8" w:rsidRPr="00FE50D2" w:rsidRDefault="002127D8" w:rsidP="002127D8">
      <w:pPr>
        <w:spacing w:before="480" w:after="240"/>
        <w:jc w:val="center"/>
        <w:rPr>
          <w:b/>
          <w:iCs/>
        </w:rPr>
      </w:pPr>
      <w:r w:rsidRPr="00FE50D2">
        <w:rPr>
          <w:b/>
          <w:iCs/>
        </w:rPr>
        <w:t>ТЕХНИЧЕСКОЕ ПРЕДЛОЖЕНИЕ</w:t>
      </w:r>
    </w:p>
    <w:p w:rsidR="002127D8" w:rsidRPr="00FE50D2" w:rsidRDefault="002127D8" w:rsidP="002127D8">
      <w:pPr>
        <w:spacing w:before="120"/>
        <w:jc w:val="both"/>
      </w:pPr>
    </w:p>
    <w:p w:rsidR="002127D8" w:rsidRPr="00FE50D2" w:rsidRDefault="002127D8" w:rsidP="002127D8">
      <w:pPr>
        <w:ind w:firstLine="360"/>
        <w:jc w:val="both"/>
      </w:pPr>
      <w:r w:rsidRPr="00FE50D2">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2127D8" w:rsidRPr="00FE50D2" w:rsidRDefault="002127D8" w:rsidP="002127D8">
      <w:pPr>
        <w:ind w:firstLine="851"/>
        <w:jc w:val="both"/>
      </w:pPr>
    </w:p>
    <w:tbl>
      <w:tblPr>
        <w:tblW w:w="0" w:type="auto"/>
        <w:tblLook w:val="04A0"/>
      </w:tblPr>
      <w:tblGrid>
        <w:gridCol w:w="533"/>
        <w:gridCol w:w="1835"/>
        <w:gridCol w:w="4034"/>
        <w:gridCol w:w="700"/>
        <w:gridCol w:w="972"/>
        <w:gridCol w:w="2063"/>
      </w:tblGrid>
      <w:tr w:rsidR="002127D8" w:rsidRPr="00FE50D2" w:rsidTr="00122825">
        <w:trPr>
          <w:trHeight w:val="240"/>
        </w:trPr>
        <w:tc>
          <w:tcPr>
            <w:tcW w:w="0" w:type="auto"/>
            <w:tcBorders>
              <w:top w:val="single" w:sz="4" w:space="0" w:color="000000"/>
              <w:left w:val="single" w:sz="4" w:space="0" w:color="000000"/>
              <w:bottom w:val="single" w:sz="4" w:space="0" w:color="000000"/>
              <w:right w:val="nil"/>
            </w:tcBorders>
            <w:vAlign w:val="center"/>
          </w:tcPr>
          <w:p w:rsidR="002127D8" w:rsidRPr="00FE50D2" w:rsidRDefault="002127D8" w:rsidP="00122825">
            <w:pPr>
              <w:widowControl w:val="0"/>
              <w:jc w:val="center"/>
            </w:pPr>
            <w:r w:rsidRPr="00FE50D2">
              <w:t>№</w:t>
            </w:r>
          </w:p>
          <w:p w:rsidR="002127D8" w:rsidRPr="00FE50D2" w:rsidRDefault="002127D8" w:rsidP="00122825">
            <w:pPr>
              <w:widowControl w:val="0"/>
              <w:jc w:val="center"/>
            </w:pPr>
            <w:proofErr w:type="spellStart"/>
            <w:r w:rsidRPr="00FE50D2">
              <w:t>пп</w:t>
            </w:r>
            <w:proofErr w:type="spellEnd"/>
            <w:r w:rsidRPr="00FE50D2">
              <w:t>.</w:t>
            </w:r>
          </w:p>
        </w:tc>
        <w:tc>
          <w:tcPr>
            <w:tcW w:w="1843" w:type="dxa"/>
            <w:tcBorders>
              <w:top w:val="single" w:sz="4" w:space="0" w:color="000000"/>
              <w:left w:val="single" w:sz="4" w:space="0" w:color="000000"/>
              <w:bottom w:val="single" w:sz="4" w:space="0" w:color="000000"/>
              <w:right w:val="nil"/>
            </w:tcBorders>
            <w:vAlign w:val="center"/>
          </w:tcPr>
          <w:p w:rsidR="002127D8" w:rsidRPr="00FE50D2" w:rsidRDefault="002127D8" w:rsidP="00122825">
            <w:pPr>
              <w:widowControl w:val="0"/>
              <w:jc w:val="center"/>
            </w:pPr>
            <w:r w:rsidRPr="00FE50D2">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2127D8" w:rsidRPr="00FE50D2" w:rsidRDefault="002127D8" w:rsidP="00122825">
            <w:pPr>
              <w:widowControl w:val="0"/>
              <w:ind w:right="-92"/>
              <w:jc w:val="center"/>
            </w:pPr>
            <w:r w:rsidRPr="00FE50D2">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2127D8" w:rsidRPr="00FE50D2" w:rsidRDefault="002127D8" w:rsidP="00122825">
            <w:pPr>
              <w:widowControl w:val="0"/>
              <w:ind w:right="-92"/>
              <w:jc w:val="center"/>
            </w:pPr>
            <w:r w:rsidRPr="00FE50D2">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2127D8" w:rsidRPr="00FE50D2" w:rsidRDefault="002127D8" w:rsidP="00122825">
            <w:pPr>
              <w:widowControl w:val="0"/>
              <w:ind w:right="-92"/>
              <w:jc w:val="center"/>
            </w:pPr>
            <w:r w:rsidRPr="00FE50D2">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2127D8" w:rsidRPr="00FE50D2" w:rsidRDefault="002127D8" w:rsidP="00122825">
            <w:pPr>
              <w:widowControl w:val="0"/>
              <w:ind w:right="-92"/>
              <w:jc w:val="center"/>
            </w:pPr>
            <w:r w:rsidRPr="00FE50D2">
              <w:t>Наименование страны происхождения товара</w:t>
            </w:r>
          </w:p>
        </w:tc>
      </w:tr>
      <w:tr w:rsidR="002127D8" w:rsidRPr="00FE50D2" w:rsidTr="00122825">
        <w:trPr>
          <w:trHeight w:val="240"/>
        </w:trPr>
        <w:tc>
          <w:tcPr>
            <w:tcW w:w="0" w:type="auto"/>
            <w:tcBorders>
              <w:top w:val="single" w:sz="4" w:space="0" w:color="000000"/>
              <w:left w:val="single" w:sz="4" w:space="0" w:color="000000"/>
              <w:bottom w:val="single" w:sz="4" w:space="0" w:color="000000"/>
              <w:right w:val="nil"/>
            </w:tcBorders>
            <w:vAlign w:val="center"/>
          </w:tcPr>
          <w:p w:rsidR="002127D8" w:rsidRPr="00FE50D2" w:rsidRDefault="002127D8" w:rsidP="00122825">
            <w:pPr>
              <w:widowControl w:val="0"/>
              <w:jc w:val="center"/>
            </w:pPr>
            <w:r w:rsidRPr="00FE50D2">
              <w:t>1.</w:t>
            </w:r>
          </w:p>
        </w:tc>
        <w:tc>
          <w:tcPr>
            <w:tcW w:w="1843" w:type="dxa"/>
            <w:tcBorders>
              <w:top w:val="single" w:sz="4" w:space="0" w:color="000000"/>
              <w:left w:val="single" w:sz="4" w:space="0" w:color="000000"/>
              <w:bottom w:val="single" w:sz="4" w:space="0" w:color="000000"/>
              <w:right w:val="nil"/>
            </w:tcBorders>
            <w:vAlign w:val="center"/>
          </w:tcPr>
          <w:p w:rsidR="002127D8" w:rsidRPr="00FE50D2" w:rsidRDefault="002127D8" w:rsidP="00122825">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2127D8" w:rsidRPr="00FE50D2" w:rsidRDefault="002127D8" w:rsidP="00122825">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27D8" w:rsidRPr="00FE50D2" w:rsidRDefault="002127D8" w:rsidP="00122825">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jc w:val="center"/>
              <w:rPr>
                <w:color w:val="000000"/>
              </w:rPr>
            </w:pPr>
          </w:p>
        </w:tc>
      </w:tr>
    </w:tbl>
    <w:p w:rsidR="002127D8" w:rsidRPr="00FE50D2" w:rsidRDefault="002127D8" w:rsidP="002127D8">
      <w:pPr>
        <w:spacing w:before="120"/>
        <w:ind w:firstLine="567"/>
        <w:jc w:val="both"/>
      </w:pPr>
    </w:p>
    <w:p w:rsidR="002127D8" w:rsidRPr="00FE50D2" w:rsidRDefault="002127D8" w:rsidP="002127D8">
      <w:pPr>
        <w:spacing w:before="120"/>
        <w:ind w:firstLine="567"/>
        <w:jc w:val="both"/>
      </w:pPr>
    </w:p>
    <w:p w:rsidR="002127D8" w:rsidRPr="00FE50D2" w:rsidRDefault="002127D8" w:rsidP="002127D8">
      <w:pPr>
        <w:spacing w:before="120"/>
        <w:ind w:firstLine="567"/>
        <w:jc w:val="both"/>
      </w:pPr>
    </w:p>
    <w:p w:rsidR="002127D8" w:rsidRPr="00FE50D2" w:rsidRDefault="002127D8" w:rsidP="002127D8">
      <w:pPr>
        <w:spacing w:before="120"/>
        <w:ind w:firstLine="567"/>
        <w:jc w:val="both"/>
      </w:pPr>
    </w:p>
    <w:p w:rsidR="002127D8" w:rsidRPr="00FE50D2" w:rsidRDefault="002127D8" w:rsidP="002127D8">
      <w:pPr>
        <w:spacing w:before="120"/>
        <w:ind w:firstLine="567"/>
        <w:jc w:val="both"/>
      </w:pPr>
    </w:p>
    <w:p w:rsidR="002127D8" w:rsidRPr="00FE50D2" w:rsidRDefault="002127D8" w:rsidP="002127D8">
      <w:pPr>
        <w:spacing w:before="120"/>
        <w:jc w:val="both"/>
      </w:pPr>
    </w:p>
    <w:p w:rsidR="002127D8" w:rsidRPr="00FE50D2" w:rsidRDefault="002127D8" w:rsidP="002127D8">
      <w:pPr>
        <w:jc w:val="both"/>
      </w:pPr>
    </w:p>
    <w:p w:rsidR="002127D8" w:rsidRPr="00FE50D2" w:rsidRDefault="002127D8" w:rsidP="002127D8">
      <w:pPr>
        <w:jc w:val="both"/>
      </w:pPr>
    </w:p>
    <w:p w:rsidR="002127D8" w:rsidRPr="00FE50D2" w:rsidRDefault="002127D8" w:rsidP="002127D8">
      <w:pPr>
        <w:spacing w:after="240"/>
        <w:jc w:val="center"/>
        <w:rPr>
          <w:b/>
          <w:bCs/>
        </w:rPr>
      </w:pPr>
      <w:r w:rsidRPr="00FE50D2">
        <w:rPr>
          <w:b/>
          <w:bCs/>
          <w:highlight w:val="yellow"/>
        </w:rPr>
        <w:br w:type="page"/>
      </w:r>
      <w:r w:rsidRPr="00FE50D2">
        <w:rPr>
          <w:b/>
          <w:bCs/>
        </w:rPr>
        <w:lastRenderedPageBreak/>
        <w:t>ВНИМАНИЮ УЧАСТНИКОВ ЗАКУПКИ: РЕКОМЕНДУЕТСЯ ВКЛЮЧАТЬ В СОСТАВ ЗАЯВКИ!</w:t>
      </w:r>
    </w:p>
    <w:p w:rsidR="002127D8" w:rsidRPr="00FE50D2" w:rsidRDefault="002127D8" w:rsidP="002127D8">
      <w:pPr>
        <w:tabs>
          <w:tab w:val="left" w:pos="9355"/>
        </w:tabs>
        <w:spacing w:before="120"/>
        <w:jc w:val="center"/>
        <w:rPr>
          <w:b/>
          <w:bCs/>
        </w:rPr>
      </w:pPr>
      <w:r w:rsidRPr="00FE50D2">
        <w:rPr>
          <w:b/>
          <w:bCs/>
        </w:rPr>
        <w:t xml:space="preserve">Образцы форм документов, включаемых состав заявки </w:t>
      </w:r>
    </w:p>
    <w:p w:rsidR="002127D8" w:rsidRPr="00FE50D2" w:rsidRDefault="002127D8" w:rsidP="002127D8">
      <w:pPr>
        <w:spacing w:after="120"/>
        <w:jc w:val="right"/>
      </w:pPr>
      <w:r w:rsidRPr="00FE50D2">
        <w:t xml:space="preserve"> «____» _____________ 20_ г. </w:t>
      </w:r>
    </w:p>
    <w:p w:rsidR="002127D8" w:rsidRPr="00FE50D2" w:rsidRDefault="002127D8" w:rsidP="002127D8">
      <w:pPr>
        <w:spacing w:after="240"/>
        <w:jc w:val="center"/>
        <w:rPr>
          <w:b/>
          <w:iCs/>
        </w:rPr>
      </w:pPr>
    </w:p>
    <w:p w:rsidR="002127D8" w:rsidRPr="00FE50D2" w:rsidRDefault="002127D8" w:rsidP="002127D8">
      <w:pPr>
        <w:spacing w:after="240"/>
        <w:jc w:val="center"/>
        <w:rPr>
          <w:iCs/>
        </w:rPr>
      </w:pPr>
      <w:r w:rsidRPr="00FE50D2">
        <w:rPr>
          <w:b/>
          <w:iCs/>
        </w:rPr>
        <w:t xml:space="preserve"> </w:t>
      </w:r>
      <w:r w:rsidRPr="00FE50D2">
        <w:rPr>
          <w:iCs/>
        </w:rPr>
        <w:t>(формируется в соответствии с пунктом 4.1 Информационной карты</w:t>
      </w:r>
      <w:proofErr w:type="gramStart"/>
      <w:r w:rsidRPr="00FE50D2">
        <w:rPr>
          <w:iCs/>
        </w:rPr>
        <w:t xml:space="preserve"> )</w:t>
      </w:r>
      <w:proofErr w:type="gramEnd"/>
    </w:p>
    <w:p w:rsidR="002127D8" w:rsidRPr="00FE50D2" w:rsidRDefault="002127D8" w:rsidP="002127D8">
      <w:pPr>
        <w:spacing w:after="160" w:line="254" w:lineRule="auto"/>
        <w:jc w:val="center"/>
        <w:rPr>
          <w:color w:val="000000"/>
        </w:rPr>
      </w:pPr>
      <w:r w:rsidRPr="00FE50D2">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2127D8" w:rsidRPr="00FE50D2" w:rsidTr="00122825">
        <w:tc>
          <w:tcPr>
            <w:tcW w:w="10031" w:type="dxa"/>
          </w:tcPr>
          <w:p w:rsidR="002127D8" w:rsidRPr="00FE50D2" w:rsidRDefault="002127D8" w:rsidP="00122825">
            <w:pPr>
              <w:widowControl w:val="0"/>
              <w:autoSpaceDE w:val="0"/>
              <w:autoSpaceDN w:val="0"/>
              <w:ind w:firstLine="709"/>
              <w:rPr>
                <w:color w:val="000000"/>
              </w:rPr>
            </w:pPr>
            <w:r w:rsidRPr="00FE50D2">
              <w:rPr>
                <w:color w:val="000000"/>
              </w:rPr>
              <w:t>Настоящим организация/физическое лицо/юридическое лицо______________________________________</w:t>
            </w:r>
          </w:p>
          <w:p w:rsidR="002127D8" w:rsidRPr="00FE50D2" w:rsidRDefault="002127D8" w:rsidP="00122825">
            <w:pPr>
              <w:widowControl w:val="0"/>
              <w:autoSpaceDE w:val="0"/>
              <w:autoSpaceDN w:val="0"/>
              <w:rPr>
                <w:color w:val="000000"/>
              </w:rPr>
            </w:pPr>
            <w:r w:rsidRPr="00FE50D2">
              <w:rPr>
                <w:color w:val="000000"/>
              </w:rPr>
              <w:t>во второй части заявки на участие в запросе цен в  электронной форме на _______________________________________________________________________________</w:t>
            </w:r>
          </w:p>
          <w:p w:rsidR="002127D8" w:rsidRPr="00FE50D2" w:rsidRDefault="002127D8" w:rsidP="00122825">
            <w:pPr>
              <w:widowControl w:val="0"/>
              <w:autoSpaceDE w:val="0"/>
              <w:autoSpaceDN w:val="0"/>
              <w:rPr>
                <w:color w:val="000000"/>
              </w:rPr>
            </w:pPr>
            <w:r w:rsidRPr="00FE50D2">
              <w:rPr>
                <w:color w:val="000000"/>
              </w:rPr>
              <w:t xml:space="preserve">                   (указывается наименование запроса цен)</w:t>
            </w:r>
          </w:p>
          <w:p w:rsidR="002127D8" w:rsidRPr="00FE50D2" w:rsidRDefault="002127D8" w:rsidP="00122825">
            <w:pPr>
              <w:autoSpaceDE w:val="0"/>
              <w:autoSpaceDN w:val="0"/>
              <w:jc w:val="both"/>
              <w:rPr>
                <w:b/>
                <w:i/>
                <w:color w:val="000000"/>
                <w:lang w:eastAsia="en-US"/>
              </w:rPr>
            </w:pPr>
            <w:r w:rsidRPr="00FE50D2">
              <w:rPr>
                <w:color w:val="000000"/>
              </w:rPr>
              <w:t>(реестровый номер закупки ___________________), сообщает о своем соответствии требованиям, установленным</w:t>
            </w:r>
            <w:r w:rsidRPr="00FE50D2">
              <w:t xml:space="preserve"> в пункте 3.1</w:t>
            </w:r>
            <w:r w:rsidRPr="00FE50D2">
              <w:rPr>
                <w:color w:val="000000"/>
              </w:rPr>
              <w:t xml:space="preserve">  Информационной карты, а именно:</w:t>
            </w:r>
          </w:p>
        </w:tc>
      </w:tr>
      <w:tr w:rsidR="002127D8" w:rsidRPr="00FE50D2" w:rsidTr="00122825">
        <w:tc>
          <w:tcPr>
            <w:tcW w:w="10031" w:type="dxa"/>
          </w:tcPr>
          <w:p w:rsidR="002127D8" w:rsidRPr="00FE50D2" w:rsidRDefault="002127D8" w:rsidP="00767B27">
            <w:pPr>
              <w:autoSpaceDE w:val="0"/>
              <w:autoSpaceDN w:val="0"/>
              <w:ind w:firstLine="540"/>
              <w:jc w:val="both"/>
              <w:rPr>
                <w:b/>
                <w:i/>
                <w:color w:val="000000"/>
                <w:lang w:eastAsia="en-US"/>
              </w:rPr>
            </w:pPr>
            <w:r w:rsidRPr="00FE50D2">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2127D8" w:rsidRPr="00FE50D2" w:rsidTr="00122825">
        <w:tc>
          <w:tcPr>
            <w:tcW w:w="10031" w:type="dxa"/>
          </w:tcPr>
          <w:p w:rsidR="002127D8" w:rsidRPr="00FE50D2" w:rsidRDefault="002127D8" w:rsidP="00767B27">
            <w:pPr>
              <w:autoSpaceDE w:val="0"/>
              <w:autoSpaceDN w:val="0"/>
              <w:ind w:firstLine="540"/>
              <w:jc w:val="both"/>
              <w:rPr>
                <w:color w:val="000000"/>
                <w:lang w:eastAsia="en-US"/>
              </w:rPr>
            </w:pPr>
            <w:r w:rsidRPr="00FE50D2">
              <w:rPr>
                <w:color w:val="000000"/>
                <w:lang w:eastAsia="en-US"/>
              </w:rPr>
              <w:t xml:space="preserve">б) </w:t>
            </w:r>
            <w:proofErr w:type="spellStart"/>
            <w:r w:rsidRPr="00FE50D2">
              <w:rPr>
                <w:color w:val="000000"/>
                <w:lang w:eastAsia="en-US"/>
              </w:rPr>
              <w:t>неприостановление</w:t>
            </w:r>
            <w:proofErr w:type="spellEnd"/>
            <w:r w:rsidRPr="00FE50D2">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2127D8" w:rsidRPr="00FE50D2" w:rsidTr="00122825">
        <w:tc>
          <w:tcPr>
            <w:tcW w:w="10031" w:type="dxa"/>
          </w:tcPr>
          <w:p w:rsidR="002127D8" w:rsidRPr="00FE50D2" w:rsidRDefault="002127D8" w:rsidP="00767B27">
            <w:pPr>
              <w:autoSpaceDE w:val="0"/>
              <w:autoSpaceDN w:val="0"/>
              <w:ind w:firstLine="540"/>
              <w:jc w:val="both"/>
              <w:rPr>
                <w:color w:val="000000"/>
                <w:lang w:eastAsia="en-US"/>
              </w:rPr>
            </w:pPr>
            <w:r w:rsidRPr="00FE50D2">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2127D8" w:rsidRPr="00FE50D2" w:rsidTr="00122825">
        <w:tc>
          <w:tcPr>
            <w:tcW w:w="10031" w:type="dxa"/>
          </w:tcPr>
          <w:p w:rsidR="002127D8" w:rsidRPr="00FE50D2" w:rsidRDefault="002127D8" w:rsidP="00767B27">
            <w:pPr>
              <w:autoSpaceDE w:val="0"/>
              <w:autoSpaceDN w:val="0"/>
              <w:ind w:firstLine="540"/>
              <w:jc w:val="both"/>
              <w:rPr>
                <w:color w:val="000000"/>
                <w:lang w:eastAsia="en-US"/>
              </w:rPr>
            </w:pPr>
            <w:r w:rsidRPr="00FE50D2">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2127D8" w:rsidRPr="00FE50D2" w:rsidTr="00122825">
        <w:tc>
          <w:tcPr>
            <w:tcW w:w="10031" w:type="dxa"/>
          </w:tcPr>
          <w:p w:rsidR="002127D8" w:rsidRPr="00FE50D2" w:rsidRDefault="002127D8" w:rsidP="00767B27">
            <w:pPr>
              <w:autoSpaceDE w:val="0"/>
              <w:autoSpaceDN w:val="0"/>
              <w:ind w:firstLine="540"/>
              <w:jc w:val="both"/>
              <w:rPr>
                <w:color w:val="000000"/>
                <w:lang w:eastAsia="en-US"/>
              </w:rPr>
            </w:pPr>
            <w:r w:rsidRPr="00FE50D2">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127D8" w:rsidRPr="00FE50D2" w:rsidTr="00122825">
        <w:tc>
          <w:tcPr>
            <w:tcW w:w="10031" w:type="dxa"/>
          </w:tcPr>
          <w:p w:rsidR="002127D8" w:rsidRPr="00FE50D2" w:rsidRDefault="002127D8" w:rsidP="00767B27">
            <w:pPr>
              <w:autoSpaceDE w:val="0"/>
              <w:autoSpaceDN w:val="0"/>
              <w:ind w:firstLine="540"/>
              <w:jc w:val="both"/>
              <w:rPr>
                <w:color w:val="000000"/>
                <w:lang w:eastAsia="en-US"/>
              </w:rPr>
            </w:pPr>
            <w:r w:rsidRPr="00FE50D2">
              <w:rPr>
                <w:color w:val="000000"/>
                <w:lang w:eastAsia="en-US"/>
              </w:rPr>
              <w:lastRenderedPageBreak/>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2127D8" w:rsidRPr="00FE50D2" w:rsidTr="00122825">
        <w:tc>
          <w:tcPr>
            <w:tcW w:w="10031" w:type="dxa"/>
          </w:tcPr>
          <w:p w:rsidR="002127D8" w:rsidRPr="00FE50D2" w:rsidRDefault="002127D8" w:rsidP="00F520A6">
            <w:pPr>
              <w:autoSpaceDE w:val="0"/>
              <w:autoSpaceDN w:val="0"/>
              <w:ind w:firstLine="540"/>
              <w:jc w:val="both"/>
              <w:rPr>
                <w:color w:val="000000"/>
                <w:lang w:eastAsia="en-US"/>
              </w:rPr>
            </w:pPr>
            <w:r w:rsidRPr="00FE50D2">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2127D8" w:rsidRPr="00FE50D2" w:rsidTr="00122825">
        <w:tc>
          <w:tcPr>
            <w:tcW w:w="10031" w:type="dxa"/>
          </w:tcPr>
          <w:p w:rsidR="002127D8" w:rsidRPr="00FE50D2" w:rsidRDefault="002127D8" w:rsidP="00F520A6">
            <w:pPr>
              <w:autoSpaceDE w:val="0"/>
              <w:autoSpaceDN w:val="0"/>
              <w:ind w:firstLine="540"/>
              <w:jc w:val="both"/>
              <w:rPr>
                <w:color w:val="000000"/>
                <w:lang w:eastAsia="en-US"/>
              </w:rPr>
            </w:pPr>
            <w:r w:rsidRPr="00FE50D2">
              <w:rPr>
                <w:color w:val="000000"/>
                <w:lang w:eastAsia="en-US"/>
              </w:rPr>
              <w:t xml:space="preserve">з) обладание участником закупки </w:t>
            </w:r>
            <w:r w:rsidR="00F520A6" w:rsidRPr="00FE50D2">
              <w:rPr>
                <w:color w:val="000000"/>
                <w:lang w:eastAsia="en-US"/>
              </w:rPr>
              <w:t xml:space="preserve">права </w:t>
            </w:r>
            <w:r w:rsidRPr="00FE50D2">
              <w:rPr>
                <w:color w:val="000000"/>
                <w:lang w:eastAsia="en-US"/>
              </w:rPr>
              <w:t>использования результата интеллектуальной деятельности в случае использования такого результата при исполнении договора.</w:t>
            </w:r>
          </w:p>
        </w:tc>
      </w:tr>
      <w:tr w:rsidR="002127D8" w:rsidRPr="00FE50D2" w:rsidTr="00122825">
        <w:tc>
          <w:tcPr>
            <w:tcW w:w="10031" w:type="dxa"/>
          </w:tcPr>
          <w:p w:rsidR="002127D8" w:rsidRPr="00FE50D2" w:rsidRDefault="002127D8" w:rsidP="00122825">
            <w:pPr>
              <w:autoSpaceDE w:val="0"/>
              <w:autoSpaceDN w:val="0"/>
              <w:ind w:firstLine="540"/>
              <w:jc w:val="both"/>
              <w:rPr>
                <w:color w:val="000000"/>
                <w:lang w:eastAsia="en-US"/>
              </w:rPr>
            </w:pPr>
            <w:r w:rsidRPr="00FE50D2">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2127D8" w:rsidRPr="00FE50D2" w:rsidRDefault="002127D8" w:rsidP="002127D8">
      <w:pPr>
        <w:rPr>
          <w:b/>
        </w:rPr>
      </w:pPr>
    </w:p>
    <w:p w:rsidR="002127D8" w:rsidRPr="00FE50D2" w:rsidRDefault="002127D8" w:rsidP="002127D8">
      <w:pPr>
        <w:jc w:val="center"/>
        <w:rPr>
          <w:b/>
        </w:rPr>
      </w:pPr>
      <w:r w:rsidRPr="00FE50D2">
        <w:rPr>
          <w:b/>
        </w:rPr>
        <w:br w:type="page"/>
      </w:r>
      <w:r w:rsidRPr="00FE50D2">
        <w:rPr>
          <w:b/>
        </w:rPr>
        <w:lastRenderedPageBreak/>
        <w:t xml:space="preserve">Анкета участника </w:t>
      </w:r>
      <w:r w:rsidRPr="00FE50D2">
        <w:t>(рекомендуемая форма)</w:t>
      </w:r>
    </w:p>
    <w:p w:rsidR="002127D8" w:rsidRPr="00FE50D2" w:rsidRDefault="002127D8" w:rsidP="002127D8">
      <w:pPr>
        <w:rPr>
          <w:b/>
        </w:rPr>
      </w:pPr>
    </w:p>
    <w:tbl>
      <w:tblPr>
        <w:tblW w:w="10474" w:type="dxa"/>
        <w:tblInd w:w="-160" w:type="dxa"/>
        <w:tblLook w:val="04A0"/>
      </w:tblPr>
      <w:tblGrid>
        <w:gridCol w:w="648"/>
        <w:gridCol w:w="5857"/>
        <w:gridCol w:w="3969"/>
      </w:tblGrid>
      <w:tr w:rsidR="002127D8" w:rsidRPr="00FE50D2" w:rsidTr="00122825">
        <w:trPr>
          <w:trHeight w:val="659"/>
        </w:trPr>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2127D8" w:rsidRPr="00FE50D2" w:rsidRDefault="002127D8" w:rsidP="00122825">
            <w:r w:rsidRPr="00FE50D2">
              <w:rPr>
                <w:b/>
              </w:rPr>
              <w:t>Сведения об участнике закупки</w:t>
            </w:r>
          </w:p>
        </w:tc>
      </w:tr>
      <w:tr w:rsidR="002127D8" w:rsidRPr="00FE50D2" w:rsidTr="00122825">
        <w:trPr>
          <w:cantSplit/>
        </w:trPr>
        <w:tc>
          <w:tcPr>
            <w:tcW w:w="648" w:type="dxa"/>
            <w:vMerge w:val="restart"/>
            <w:tcBorders>
              <w:top w:val="single" w:sz="4" w:space="0" w:color="000000"/>
              <w:left w:val="single" w:sz="4" w:space="0" w:color="000000"/>
              <w:bottom w:val="single" w:sz="4" w:space="0" w:color="000000"/>
              <w:right w:val="nil"/>
            </w:tcBorders>
          </w:tcPr>
          <w:p w:rsidR="002127D8" w:rsidRPr="00FE50D2" w:rsidRDefault="002127D8" w:rsidP="00122825">
            <w:pPr>
              <w:rPr>
                <w:b/>
              </w:rPr>
            </w:pPr>
          </w:p>
          <w:p w:rsidR="002127D8" w:rsidRPr="00FE50D2" w:rsidRDefault="002127D8" w:rsidP="00122825">
            <w:pPr>
              <w:rPr>
                <w:b/>
              </w:rPr>
            </w:pPr>
          </w:p>
          <w:p w:rsidR="002127D8" w:rsidRPr="00FE50D2" w:rsidRDefault="002127D8" w:rsidP="00122825">
            <w:pPr>
              <w:rPr>
                <w:b/>
              </w:rPr>
            </w:pPr>
            <w:r w:rsidRPr="00FE50D2">
              <w:rPr>
                <w:b/>
              </w:rPr>
              <w:t>1</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Полное наименование организации и ее организационно-правовая форма</w:t>
            </w:r>
            <w:r w:rsidRPr="00FE50D2">
              <w:t xml:space="preserve"> (для юридического лица</w:t>
            </w:r>
            <w:r w:rsidRPr="00FE50D2">
              <w:rPr>
                <w:i/>
              </w:rPr>
              <w:t>)</w:t>
            </w:r>
            <w:r w:rsidRPr="00FE50D2">
              <w:rPr>
                <w:b/>
              </w:rPr>
              <w:t xml:space="preserve">/ Ф.И.О.  участника размещения заказа </w:t>
            </w:r>
            <w:r w:rsidRPr="00FE50D2">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2</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val="restart"/>
            <w:tcBorders>
              <w:top w:val="single" w:sz="4" w:space="0" w:color="000000"/>
              <w:left w:val="single" w:sz="4" w:space="0" w:color="000000"/>
              <w:bottom w:val="single" w:sz="4" w:space="0" w:color="000000"/>
              <w:right w:val="nil"/>
            </w:tcBorders>
          </w:tcPr>
          <w:p w:rsidR="002127D8" w:rsidRPr="00FE50D2" w:rsidRDefault="002127D8" w:rsidP="00122825">
            <w:pPr>
              <w:rPr>
                <w:b/>
              </w:rPr>
            </w:pPr>
          </w:p>
          <w:p w:rsidR="002127D8" w:rsidRPr="00FE50D2" w:rsidRDefault="002127D8" w:rsidP="00122825">
            <w:pPr>
              <w:rPr>
                <w:b/>
              </w:rPr>
            </w:pPr>
          </w:p>
          <w:p w:rsidR="002127D8" w:rsidRPr="00FE50D2" w:rsidRDefault="002127D8" w:rsidP="00122825">
            <w:pPr>
              <w:rPr>
                <w:b/>
              </w:rPr>
            </w:pPr>
          </w:p>
          <w:p w:rsidR="002127D8" w:rsidRPr="00FE50D2" w:rsidRDefault="002127D8" w:rsidP="00122825">
            <w:pPr>
              <w:rPr>
                <w:b/>
              </w:rPr>
            </w:pPr>
            <w:r w:rsidRPr="00FE50D2">
              <w:rPr>
                <w:b/>
              </w:rPr>
              <w:t>3</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xml:space="preserve">Регистрационные данные: дата, место и орган регистрации физического лица в качестве индивидуального предпринимателя </w:t>
            </w:r>
            <w:r w:rsidRPr="00FE50D2">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i/>
              </w:rPr>
            </w:pPr>
            <w:r w:rsidRPr="00FE50D2">
              <w:rPr>
                <w:b/>
              </w:rPr>
              <w:t xml:space="preserve">Учредители </w:t>
            </w:r>
            <w:r w:rsidRPr="00FE50D2">
              <w:t>(перечислить наименования и организационно-правовую форму всех учредителей, чья</w:t>
            </w:r>
            <w:r w:rsidRPr="00FE50D2">
              <w:rPr>
                <w:i/>
              </w:rPr>
              <w:t xml:space="preserve"> </w:t>
            </w:r>
            <w:r w:rsidRPr="00FE50D2">
              <w:t>доля в уставном капитале превышает 10%) и доля их участия (для акционерных обществ – выписка из реестра акционеров отдельным документом)</w:t>
            </w:r>
          </w:p>
          <w:p w:rsidR="002127D8" w:rsidRPr="00FE50D2" w:rsidRDefault="002127D8" w:rsidP="00122825">
            <w:pPr>
              <w:rPr>
                <w:b/>
              </w:rPr>
            </w:pPr>
            <w:r w:rsidRPr="00FE50D2">
              <w:rPr>
                <w:i/>
              </w:rPr>
              <w:t xml:space="preserve">(на основании Учредительных документов установленной формы (устав, положение, учредительный договор) </w:t>
            </w:r>
            <w:r w:rsidRPr="00FE50D2">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xml:space="preserve">Срок деятельности </w:t>
            </w:r>
            <w:r w:rsidRPr="00FE50D2">
              <w:t xml:space="preserve"> </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xml:space="preserve">Размер уставного капитала </w:t>
            </w:r>
            <w:proofErr w:type="gramStart"/>
            <w:r w:rsidRPr="00FE50D2">
              <w:t xml:space="preserve">( </w:t>
            </w:r>
            <w:proofErr w:type="gramEnd"/>
            <w:r w:rsidRPr="00FE50D2">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Height w:val="407"/>
        </w:trPr>
        <w:tc>
          <w:tcPr>
            <w:tcW w:w="648" w:type="dxa"/>
            <w:vMerge w:val="restart"/>
            <w:tcBorders>
              <w:top w:val="single" w:sz="4" w:space="0" w:color="000000"/>
              <w:left w:val="single" w:sz="4" w:space="0" w:color="000000"/>
              <w:bottom w:val="single" w:sz="4" w:space="0" w:color="000000"/>
              <w:right w:val="nil"/>
            </w:tcBorders>
          </w:tcPr>
          <w:p w:rsidR="002127D8" w:rsidRPr="00FE50D2" w:rsidRDefault="002127D8" w:rsidP="00122825">
            <w:pPr>
              <w:rPr>
                <w:b/>
              </w:rPr>
            </w:pPr>
          </w:p>
        </w:tc>
        <w:tc>
          <w:tcPr>
            <w:tcW w:w="5857" w:type="dxa"/>
            <w:tcBorders>
              <w:top w:val="single" w:sz="4" w:space="0" w:color="000000"/>
              <w:left w:val="single" w:sz="4" w:space="0" w:color="000000"/>
              <w:bottom w:val="nil"/>
              <w:right w:val="nil"/>
            </w:tcBorders>
          </w:tcPr>
          <w:p w:rsidR="002127D8" w:rsidRPr="00FE50D2" w:rsidRDefault="002127D8" w:rsidP="00122825">
            <w:pPr>
              <w:rPr>
                <w:b/>
              </w:rPr>
            </w:pPr>
            <w:r w:rsidRPr="00FE50D2">
              <w:rPr>
                <w:b/>
              </w:rPr>
              <w:t>ИНН</w:t>
            </w:r>
          </w:p>
        </w:tc>
        <w:tc>
          <w:tcPr>
            <w:tcW w:w="3969" w:type="dxa"/>
            <w:tcBorders>
              <w:top w:val="single" w:sz="4" w:space="0" w:color="000000"/>
              <w:left w:val="single" w:sz="4" w:space="0" w:color="000000"/>
              <w:bottom w:val="nil"/>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КПП</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nil"/>
              <w:left w:val="single" w:sz="4" w:space="0" w:color="000000"/>
              <w:bottom w:val="single" w:sz="4" w:space="0" w:color="000000"/>
              <w:right w:val="nil"/>
            </w:tcBorders>
          </w:tcPr>
          <w:p w:rsidR="002127D8" w:rsidRPr="00FE50D2" w:rsidRDefault="002127D8" w:rsidP="00122825">
            <w:pPr>
              <w:rPr>
                <w:b/>
              </w:rPr>
            </w:pPr>
            <w:r w:rsidRPr="00FE50D2">
              <w:rPr>
                <w:b/>
              </w:rPr>
              <w:t>ОКТМО</w:t>
            </w:r>
          </w:p>
        </w:tc>
        <w:tc>
          <w:tcPr>
            <w:tcW w:w="3969" w:type="dxa"/>
            <w:tcBorders>
              <w:top w:val="nil"/>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4</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xml:space="preserve">Местонахождение </w:t>
            </w:r>
            <w:r w:rsidRPr="00FE50D2">
              <w:rPr>
                <w:i/>
              </w:rPr>
              <w:t>(для юридического лица)</w:t>
            </w:r>
            <w:r w:rsidRPr="00FE50D2">
              <w:rPr>
                <w:b/>
              </w:rPr>
              <w:t xml:space="preserve">/сведения о месте жительства </w:t>
            </w:r>
            <w:r w:rsidRPr="00FE50D2">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5</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val="restart"/>
            <w:tcBorders>
              <w:top w:val="single" w:sz="4" w:space="0" w:color="000000"/>
              <w:left w:val="single" w:sz="4" w:space="0" w:color="000000"/>
              <w:bottom w:val="single" w:sz="4" w:space="0" w:color="000000"/>
              <w:right w:val="nil"/>
            </w:tcBorders>
          </w:tcPr>
          <w:p w:rsidR="002127D8" w:rsidRPr="00FE50D2" w:rsidRDefault="002127D8" w:rsidP="00122825">
            <w:pPr>
              <w:rPr>
                <w:b/>
              </w:rPr>
            </w:pPr>
          </w:p>
          <w:p w:rsidR="002127D8" w:rsidRPr="00FE50D2" w:rsidRDefault="002127D8" w:rsidP="00122825">
            <w:pPr>
              <w:rPr>
                <w:b/>
              </w:rPr>
            </w:pPr>
          </w:p>
          <w:p w:rsidR="002127D8" w:rsidRPr="00FE50D2" w:rsidRDefault="002127D8" w:rsidP="00122825">
            <w:pPr>
              <w:rPr>
                <w:b/>
              </w:rPr>
            </w:pPr>
            <w:r w:rsidRPr="00FE50D2">
              <w:rPr>
                <w:b/>
              </w:rPr>
              <w:t>6</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7</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xml:space="preserve">Руководитель </w:t>
            </w:r>
            <w:r w:rsidRPr="00FE50D2">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8</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r w:rsidRPr="00FE50D2">
              <w:rPr>
                <w:b/>
              </w:rPr>
              <w:t>Главный бухгалтер</w:t>
            </w:r>
          </w:p>
          <w:p w:rsidR="002127D8" w:rsidRPr="00FE50D2" w:rsidRDefault="002127D8" w:rsidP="00122825">
            <w:pPr>
              <w:rPr>
                <w:b/>
              </w:rPr>
            </w:pPr>
            <w:r w:rsidRPr="00FE50D2">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9</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r w:rsidRPr="00FE50D2">
              <w:rPr>
                <w:b/>
              </w:rPr>
              <w:t>Контактное лицо</w:t>
            </w:r>
          </w:p>
          <w:p w:rsidR="002127D8" w:rsidRPr="00FE50D2" w:rsidRDefault="002127D8" w:rsidP="00122825">
            <w:pPr>
              <w:rPr>
                <w:b/>
              </w:rPr>
            </w:pPr>
            <w:r w:rsidRPr="00FE50D2">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val="restart"/>
            <w:tcBorders>
              <w:top w:val="single" w:sz="4" w:space="0" w:color="000000"/>
              <w:left w:val="single" w:sz="4" w:space="0" w:color="000000"/>
              <w:bottom w:val="single" w:sz="4" w:space="0" w:color="000000"/>
              <w:right w:val="nil"/>
            </w:tcBorders>
          </w:tcPr>
          <w:p w:rsidR="002127D8" w:rsidRPr="00FE50D2" w:rsidRDefault="002127D8" w:rsidP="00122825">
            <w:pPr>
              <w:rPr>
                <w:b/>
              </w:rPr>
            </w:pPr>
          </w:p>
          <w:p w:rsidR="002127D8" w:rsidRPr="00FE50D2" w:rsidRDefault="002127D8" w:rsidP="00122825">
            <w:pPr>
              <w:rPr>
                <w:b/>
              </w:rPr>
            </w:pPr>
          </w:p>
          <w:p w:rsidR="002127D8" w:rsidRPr="00FE50D2" w:rsidRDefault="002127D8" w:rsidP="00122825">
            <w:pPr>
              <w:rPr>
                <w:b/>
              </w:rPr>
            </w:pPr>
          </w:p>
          <w:p w:rsidR="002127D8" w:rsidRPr="00FE50D2" w:rsidRDefault="002127D8" w:rsidP="00122825">
            <w:pPr>
              <w:rPr>
                <w:b/>
              </w:rPr>
            </w:pPr>
            <w:r w:rsidRPr="00FE50D2">
              <w:rPr>
                <w:b/>
              </w:rPr>
              <w:t>10</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xml:space="preserve">Применение ставки НДС 10% </w:t>
            </w:r>
            <w:r w:rsidRPr="00FE50D2">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Основные виды деятельности</w:t>
            </w:r>
          </w:p>
          <w:p w:rsidR="002127D8" w:rsidRPr="00FE50D2" w:rsidRDefault="002127D8" w:rsidP="00122825">
            <w:pPr>
              <w:rPr>
                <w:b/>
              </w:rPr>
            </w:pP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Лицензируемые виды деятельности</w:t>
            </w:r>
          </w:p>
          <w:p w:rsidR="002127D8" w:rsidRPr="00FE50D2" w:rsidRDefault="002127D8" w:rsidP="00122825">
            <w:pPr>
              <w:rPr>
                <w:b/>
              </w:rPr>
            </w:pP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val="restart"/>
            <w:tcBorders>
              <w:top w:val="single" w:sz="4" w:space="0" w:color="000000"/>
              <w:left w:val="single" w:sz="4" w:space="0" w:color="000000"/>
              <w:bottom w:val="single" w:sz="4" w:space="0" w:color="000000"/>
              <w:right w:val="nil"/>
            </w:tcBorders>
          </w:tcPr>
          <w:p w:rsidR="002127D8" w:rsidRPr="00FE50D2" w:rsidRDefault="002127D8" w:rsidP="00122825">
            <w:pPr>
              <w:rPr>
                <w:b/>
              </w:rPr>
            </w:pPr>
          </w:p>
          <w:p w:rsidR="002127D8" w:rsidRPr="00FE50D2" w:rsidRDefault="002127D8" w:rsidP="00122825">
            <w:pPr>
              <w:rPr>
                <w:b/>
              </w:rPr>
            </w:pPr>
            <w:r w:rsidRPr="00FE50D2">
              <w:rPr>
                <w:b/>
              </w:rPr>
              <w:t>11</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xml:space="preserve">Банковские реквизиты </w:t>
            </w:r>
            <w:r w:rsidRPr="00FE50D2">
              <w:t>(может быть несколько)</w:t>
            </w:r>
            <w:r w:rsidRPr="00FE50D2">
              <w:rPr>
                <w:b/>
              </w:rPr>
              <w:t>:</w:t>
            </w:r>
          </w:p>
          <w:p w:rsidR="002127D8" w:rsidRPr="00FE50D2" w:rsidRDefault="002127D8" w:rsidP="00122825">
            <w:pPr>
              <w:rPr>
                <w:b/>
              </w:rPr>
            </w:pPr>
            <w:r w:rsidRPr="00FE50D2">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rPr>
          <w:cantSplit/>
        </w:trPr>
        <w:tc>
          <w:tcPr>
            <w:tcW w:w="648" w:type="dxa"/>
            <w:vMerge/>
            <w:tcBorders>
              <w:top w:val="single" w:sz="4" w:space="0" w:color="000000"/>
              <w:left w:val="single" w:sz="4" w:space="0" w:color="000000"/>
              <w:bottom w:val="single" w:sz="4" w:space="0" w:color="000000"/>
              <w:right w:val="nil"/>
            </w:tcBorders>
            <w:vAlign w:val="center"/>
          </w:tcPr>
          <w:p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12</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r w:rsidR="002127D8" w:rsidRPr="00FE50D2" w:rsidTr="00122825">
        <w:tc>
          <w:tcPr>
            <w:tcW w:w="648"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13</w:t>
            </w:r>
          </w:p>
        </w:tc>
        <w:tc>
          <w:tcPr>
            <w:tcW w:w="5857" w:type="dxa"/>
            <w:tcBorders>
              <w:top w:val="single" w:sz="4" w:space="0" w:color="000000"/>
              <w:left w:val="single" w:sz="4" w:space="0" w:color="000000"/>
              <w:bottom w:val="single" w:sz="4" w:space="0" w:color="000000"/>
              <w:right w:val="nil"/>
            </w:tcBorders>
          </w:tcPr>
          <w:p w:rsidR="002127D8" w:rsidRPr="00FE50D2" w:rsidRDefault="002127D8" w:rsidP="00122825">
            <w:pPr>
              <w:rPr>
                <w:b/>
              </w:rPr>
            </w:pPr>
            <w:r w:rsidRPr="00FE50D2">
              <w:rPr>
                <w:b/>
              </w:rPr>
              <w:t xml:space="preserve">Согласие участника размещения заказа исполнить условия договора, указанные в извещении о проведении запроса </w:t>
            </w:r>
            <w:r w:rsidR="00D743BF" w:rsidRPr="00FE50D2">
              <w:rPr>
                <w:b/>
              </w:rPr>
              <w:t>цен</w:t>
            </w:r>
          </w:p>
        </w:tc>
        <w:tc>
          <w:tcPr>
            <w:tcW w:w="3969" w:type="dxa"/>
            <w:tcBorders>
              <w:top w:val="single" w:sz="4" w:space="0" w:color="000000"/>
              <w:left w:val="single" w:sz="4" w:space="0" w:color="000000"/>
              <w:bottom w:val="single" w:sz="4" w:space="0" w:color="000000"/>
              <w:right w:val="single" w:sz="4" w:space="0" w:color="000000"/>
            </w:tcBorders>
          </w:tcPr>
          <w:p w:rsidR="002127D8" w:rsidRPr="00FE50D2" w:rsidRDefault="002127D8" w:rsidP="00122825">
            <w:pPr>
              <w:rPr>
                <w:b/>
              </w:rPr>
            </w:pPr>
          </w:p>
        </w:tc>
      </w:tr>
    </w:tbl>
    <w:p w:rsidR="002127D8" w:rsidRPr="00FE50D2" w:rsidRDefault="002127D8" w:rsidP="002127D8">
      <w:r w:rsidRPr="00FE50D2">
        <w:t>Мы, нижеподписавшееся, заверяем достоверность всех данных, указанных в анкете.</w:t>
      </w:r>
    </w:p>
    <w:p w:rsidR="002127D8" w:rsidRPr="00FE50D2" w:rsidRDefault="002127D8" w:rsidP="002127D8">
      <w:r w:rsidRPr="00FE50D2">
        <w:t>Главный бухгалтер</w:t>
      </w:r>
    </w:p>
    <w:p w:rsidR="002127D8" w:rsidRPr="00FE50D2" w:rsidRDefault="002127D8" w:rsidP="002127D8"/>
    <w:p w:rsidR="002127D8" w:rsidRPr="00FE50D2" w:rsidRDefault="002127D8" w:rsidP="002127D8">
      <w:r w:rsidRPr="00FE50D2">
        <w:t>________________________                                                  _________________________</w:t>
      </w:r>
    </w:p>
    <w:p w:rsidR="002127D8" w:rsidRPr="00FE50D2" w:rsidRDefault="002127D8" w:rsidP="002127D8">
      <w:r w:rsidRPr="00FE50D2">
        <w:t xml:space="preserve">              (Ф.И.О.)                                                                      (подпись)      М.П.     </w:t>
      </w:r>
    </w:p>
    <w:p w:rsidR="002127D8" w:rsidRPr="00FE50D2" w:rsidRDefault="002127D8" w:rsidP="002127D8">
      <w:r w:rsidRPr="00FE50D2">
        <w:t>Руководитель предприятия</w:t>
      </w:r>
    </w:p>
    <w:p w:rsidR="002127D8" w:rsidRPr="00FE50D2" w:rsidRDefault="002127D8" w:rsidP="002127D8"/>
    <w:p w:rsidR="002127D8" w:rsidRPr="00FE50D2" w:rsidRDefault="002127D8" w:rsidP="002127D8">
      <w:pPr>
        <w:rPr>
          <w:b/>
        </w:rPr>
      </w:pPr>
      <w:r w:rsidRPr="00FE50D2">
        <w:t>________________________                                                 _________________________</w:t>
      </w:r>
    </w:p>
    <w:p w:rsidR="002127D8" w:rsidRPr="00FE50D2" w:rsidRDefault="002127D8" w:rsidP="002127D8">
      <w:pPr>
        <w:rPr>
          <w:b/>
        </w:rPr>
      </w:pPr>
      <w:r w:rsidRPr="00FE50D2">
        <w:rPr>
          <w:b/>
        </w:rPr>
        <w:t xml:space="preserve">             </w:t>
      </w:r>
      <w:r w:rsidRPr="00FE50D2">
        <w:t xml:space="preserve">   (Ф.И.О.)                                                                    (подпись)            М.П. </w:t>
      </w:r>
      <w:r w:rsidRPr="00FE50D2">
        <w:rPr>
          <w:b/>
        </w:rPr>
        <w:t xml:space="preserve">                   </w:t>
      </w:r>
    </w:p>
    <w:p w:rsidR="002127D8" w:rsidRPr="00FE50D2" w:rsidRDefault="002127D8" w:rsidP="002127D8">
      <w:r w:rsidRPr="00FE50D2">
        <w:tab/>
      </w:r>
      <w:r w:rsidRPr="00FE50D2">
        <w:tab/>
      </w:r>
      <w:r w:rsidRPr="00FE50D2">
        <w:tab/>
      </w:r>
      <w:r w:rsidRPr="00FE50D2">
        <w:tab/>
      </w:r>
      <w:r w:rsidRPr="00FE50D2">
        <w:tab/>
      </w:r>
      <w:r w:rsidRPr="00FE50D2">
        <w:tab/>
      </w:r>
      <w:r w:rsidRPr="00FE50D2">
        <w:tab/>
        <w:t xml:space="preserve">         подпись</w:t>
      </w:r>
    </w:p>
    <w:p w:rsidR="002127D8" w:rsidRPr="00FE50D2" w:rsidRDefault="002127D8" w:rsidP="002127D8">
      <w:pPr>
        <w:pBdr>
          <w:bottom w:val="single" w:sz="12" w:space="1" w:color="000000"/>
        </w:pBdr>
      </w:pPr>
    </w:p>
    <w:p w:rsidR="002127D8" w:rsidRPr="00FE50D2" w:rsidRDefault="002127D8" w:rsidP="002127D8">
      <w:pPr>
        <w:tabs>
          <w:tab w:val="left" w:pos="1418"/>
        </w:tabs>
        <w:spacing w:before="120" w:after="60"/>
        <w:ind w:firstLine="567"/>
        <w:jc w:val="center"/>
        <w:outlineLvl w:val="3"/>
        <w:rPr>
          <w:bCs/>
        </w:rPr>
      </w:pPr>
      <w:r w:rsidRPr="00FE50D2">
        <w:rPr>
          <w:bCs/>
        </w:rPr>
        <w:t>КОНЕЦ ФОРМЫ</w:t>
      </w:r>
    </w:p>
    <w:p w:rsidR="002127D8" w:rsidRPr="00FE50D2" w:rsidRDefault="002127D8" w:rsidP="002127D8">
      <w:pPr>
        <w:tabs>
          <w:tab w:val="left" w:pos="1418"/>
        </w:tabs>
        <w:spacing w:before="120" w:after="60"/>
        <w:ind w:firstLine="567"/>
        <w:jc w:val="center"/>
        <w:outlineLvl w:val="3"/>
        <w:rPr>
          <w:bCs/>
        </w:rPr>
      </w:pPr>
    </w:p>
    <w:p w:rsidR="002127D8" w:rsidRPr="00FE50D2" w:rsidRDefault="002127D8" w:rsidP="002127D8">
      <w:pPr>
        <w:tabs>
          <w:tab w:val="left" w:pos="1418"/>
        </w:tabs>
        <w:spacing w:before="120" w:after="60"/>
        <w:jc w:val="both"/>
        <w:outlineLvl w:val="3"/>
        <w:rPr>
          <w:b/>
        </w:rPr>
      </w:pPr>
    </w:p>
    <w:p w:rsidR="002127D8" w:rsidRPr="00FE50D2" w:rsidRDefault="002127D8" w:rsidP="002127D8">
      <w:pPr>
        <w:tabs>
          <w:tab w:val="left" w:pos="1418"/>
        </w:tabs>
        <w:spacing w:before="120" w:after="60"/>
        <w:jc w:val="both"/>
        <w:outlineLvl w:val="3"/>
        <w:rPr>
          <w:b/>
        </w:rPr>
      </w:pPr>
    </w:p>
    <w:p w:rsidR="002127D8" w:rsidRPr="00FE50D2" w:rsidRDefault="002127D8" w:rsidP="002127D8">
      <w:pPr>
        <w:tabs>
          <w:tab w:val="left" w:pos="1418"/>
        </w:tabs>
        <w:spacing w:before="120" w:after="60"/>
        <w:jc w:val="both"/>
        <w:outlineLvl w:val="3"/>
        <w:rPr>
          <w:b/>
        </w:rPr>
      </w:pPr>
    </w:p>
    <w:p w:rsidR="002127D8" w:rsidRPr="00FE50D2" w:rsidRDefault="002127D8" w:rsidP="002127D8">
      <w:pPr>
        <w:tabs>
          <w:tab w:val="left" w:pos="1418"/>
        </w:tabs>
        <w:spacing w:before="120" w:after="60"/>
        <w:jc w:val="both"/>
        <w:outlineLvl w:val="3"/>
        <w:rPr>
          <w:b/>
        </w:rPr>
      </w:pPr>
    </w:p>
    <w:p w:rsidR="002127D8" w:rsidRPr="00FE50D2" w:rsidRDefault="002127D8" w:rsidP="002127D8">
      <w:pPr>
        <w:tabs>
          <w:tab w:val="left" w:pos="1418"/>
        </w:tabs>
        <w:spacing w:before="120" w:after="60"/>
        <w:jc w:val="both"/>
        <w:outlineLvl w:val="3"/>
        <w:rPr>
          <w:b/>
        </w:rPr>
      </w:pPr>
    </w:p>
    <w:p w:rsidR="002127D8" w:rsidRPr="00FE50D2" w:rsidRDefault="002127D8" w:rsidP="002127D8">
      <w:pPr>
        <w:tabs>
          <w:tab w:val="left" w:pos="1418"/>
        </w:tabs>
        <w:spacing w:before="120" w:after="60"/>
        <w:jc w:val="both"/>
        <w:outlineLvl w:val="3"/>
        <w:rPr>
          <w:b/>
        </w:rPr>
      </w:pPr>
    </w:p>
    <w:p w:rsidR="002127D8" w:rsidRPr="00FE50D2" w:rsidRDefault="002127D8" w:rsidP="002127D8">
      <w:pPr>
        <w:spacing w:before="480" w:after="240"/>
        <w:jc w:val="center"/>
        <w:rPr>
          <w:b/>
          <w:bCs/>
        </w:rPr>
      </w:pPr>
      <w:r w:rsidRPr="00FE50D2">
        <w:rPr>
          <w:b/>
          <w:bCs/>
          <w:highlight w:val="yellow"/>
        </w:rPr>
        <w:br w:type="page"/>
      </w:r>
      <w:r w:rsidRPr="00FE50D2">
        <w:rPr>
          <w:b/>
          <w:bCs/>
        </w:rPr>
        <w:lastRenderedPageBreak/>
        <w:t>ВНИМАНИЮ УЧАСТНИКОВ ЗАКУПКИ: ДОКУМЕНТ РЕКОМЕНДУЕТСЯ ВКЛЮЧАТЬ СОСТАВ ЗАЯВКИ!</w:t>
      </w:r>
    </w:p>
    <w:p w:rsidR="002127D8" w:rsidRPr="00FE50D2" w:rsidRDefault="002127D8" w:rsidP="002127D8">
      <w:pPr>
        <w:rPr>
          <w:lang w:eastAsia="en-US"/>
        </w:rPr>
      </w:pPr>
    </w:p>
    <w:p w:rsidR="002127D8" w:rsidRPr="00FE50D2" w:rsidRDefault="002127D8" w:rsidP="002127D8">
      <w:pPr>
        <w:jc w:val="center"/>
        <w:rPr>
          <w:b/>
          <w:u w:val="single"/>
        </w:rPr>
      </w:pPr>
      <w:r w:rsidRPr="00FE50D2">
        <w:rPr>
          <w:u w:val="single"/>
        </w:rPr>
        <w:t>Согласие на обработку персональных данных (представленных участниками):</w:t>
      </w:r>
    </w:p>
    <w:p w:rsidR="002127D8" w:rsidRPr="00FE50D2" w:rsidRDefault="002127D8" w:rsidP="002127D8">
      <w:pPr>
        <w:jc w:val="both"/>
      </w:pPr>
    </w:p>
    <w:p w:rsidR="002127D8" w:rsidRPr="00FE50D2" w:rsidRDefault="002127D8" w:rsidP="002127D8">
      <w:pPr>
        <w:jc w:val="center"/>
        <w:rPr>
          <w:i/>
        </w:rPr>
      </w:pPr>
      <w:r w:rsidRPr="00FE50D2">
        <w:rPr>
          <w:i/>
        </w:rPr>
        <w:t>Начало формы</w:t>
      </w:r>
    </w:p>
    <w:p w:rsidR="002127D8" w:rsidRPr="00FE50D2" w:rsidRDefault="002127D8" w:rsidP="002127D8">
      <w:pPr>
        <w:jc w:val="both"/>
      </w:pPr>
      <w:r w:rsidRPr="00FE50D2">
        <w:t>____________________________________________________________________________</w:t>
      </w:r>
    </w:p>
    <w:p w:rsidR="002127D8" w:rsidRPr="00FE50D2" w:rsidRDefault="002127D8" w:rsidP="002127D8">
      <w:pPr>
        <w:ind w:left="3540" w:firstLine="708"/>
        <w:jc w:val="both"/>
      </w:pPr>
    </w:p>
    <w:p w:rsidR="002127D8" w:rsidRPr="00FE50D2" w:rsidRDefault="002127D8" w:rsidP="002127D8">
      <w:pPr>
        <w:spacing w:after="120"/>
        <w:jc w:val="right"/>
      </w:pPr>
      <w:r w:rsidRPr="00FE50D2">
        <w:t xml:space="preserve"> «____» _____________ 202_ г. </w:t>
      </w:r>
    </w:p>
    <w:p w:rsidR="002127D8" w:rsidRPr="00FE50D2" w:rsidRDefault="002127D8" w:rsidP="002127D8">
      <w:pPr>
        <w:jc w:val="both"/>
      </w:pPr>
    </w:p>
    <w:p w:rsidR="002127D8" w:rsidRPr="00FE50D2" w:rsidRDefault="002127D8" w:rsidP="002127D8">
      <w:pPr>
        <w:jc w:val="center"/>
        <w:rPr>
          <w:b/>
          <w:color w:val="1E1E1E"/>
        </w:rPr>
      </w:pPr>
      <w:r w:rsidRPr="00FE50D2">
        <w:rPr>
          <w:b/>
        </w:rPr>
        <w:t>СОГЛАСИЕ</w:t>
      </w:r>
      <w:r w:rsidRPr="00FE50D2">
        <w:rPr>
          <w:b/>
        </w:rPr>
        <w:br w:type="textWrapping" w:clear="all"/>
        <w:t>на обработку персональных данных</w:t>
      </w:r>
    </w:p>
    <w:p w:rsidR="002127D8" w:rsidRPr="00FE50D2" w:rsidRDefault="002127D8" w:rsidP="002127D8">
      <w:pPr>
        <w:widowControl w:val="0"/>
        <w:jc w:val="both"/>
        <w:rPr>
          <w:color w:val="1E1E1E"/>
        </w:rPr>
      </w:pPr>
      <w:r w:rsidRPr="00FE50D2">
        <w:rPr>
          <w:color w:val="1E1E1E"/>
        </w:rPr>
        <w:t xml:space="preserve">Я, нижеподписавшийся </w:t>
      </w:r>
    </w:p>
    <w:p w:rsidR="002127D8" w:rsidRPr="00FE50D2" w:rsidRDefault="002127D8" w:rsidP="002127D8">
      <w:pPr>
        <w:widowControl w:val="0"/>
        <w:rPr>
          <w:color w:val="1E1E1E"/>
        </w:rPr>
      </w:pPr>
      <w:r w:rsidRPr="00FE50D2">
        <w:rPr>
          <w:color w:val="1E1E1E"/>
        </w:rPr>
        <w:t>_________________________________________________________________________</w:t>
      </w:r>
    </w:p>
    <w:p w:rsidR="002127D8" w:rsidRPr="00FE50D2" w:rsidRDefault="002127D8" w:rsidP="002127D8">
      <w:pPr>
        <w:widowControl w:val="0"/>
        <w:jc w:val="center"/>
        <w:rPr>
          <w:color w:val="1E1E1E"/>
        </w:rPr>
      </w:pPr>
      <w:r w:rsidRPr="00FE50D2">
        <w:rPr>
          <w:color w:val="1E1E1E"/>
        </w:rPr>
        <w:t xml:space="preserve"> </w:t>
      </w:r>
      <w:r w:rsidRPr="00FE50D2">
        <w:rPr>
          <w:color w:val="1E1E1E"/>
          <w:vertAlign w:val="superscript"/>
        </w:rPr>
        <w:t>(фамилия, имя, отчество)</w:t>
      </w:r>
    </w:p>
    <w:p w:rsidR="002127D8" w:rsidRPr="00FE50D2" w:rsidRDefault="002127D8" w:rsidP="002127D8">
      <w:pPr>
        <w:widowControl w:val="0"/>
        <w:jc w:val="both"/>
        <w:rPr>
          <w:color w:val="1E1E1E"/>
        </w:rPr>
      </w:pPr>
    </w:p>
    <w:p w:rsidR="002127D8" w:rsidRPr="00FE50D2" w:rsidRDefault="002127D8" w:rsidP="002127D8">
      <w:pPr>
        <w:widowControl w:val="0"/>
        <w:jc w:val="both"/>
        <w:rPr>
          <w:color w:val="1E1E1E"/>
        </w:rPr>
      </w:pPr>
      <w:r w:rsidRPr="00FE50D2">
        <w:rPr>
          <w:color w:val="1E1E1E"/>
        </w:rPr>
        <w:t>паспорт_____________№__________________ дата выдачи______________________</w:t>
      </w:r>
    </w:p>
    <w:p w:rsidR="002127D8" w:rsidRPr="00FE50D2" w:rsidRDefault="002127D8" w:rsidP="002127D8">
      <w:pPr>
        <w:widowControl w:val="0"/>
        <w:jc w:val="both"/>
        <w:rPr>
          <w:color w:val="1E1E1E"/>
        </w:rPr>
      </w:pPr>
    </w:p>
    <w:p w:rsidR="002127D8" w:rsidRPr="00FE50D2" w:rsidRDefault="002127D8" w:rsidP="002127D8">
      <w:pPr>
        <w:widowControl w:val="0"/>
        <w:jc w:val="both"/>
        <w:rPr>
          <w:color w:val="1E1E1E"/>
        </w:rPr>
      </w:pPr>
      <w:r w:rsidRPr="00FE50D2">
        <w:rPr>
          <w:color w:val="1E1E1E"/>
        </w:rPr>
        <w:t xml:space="preserve">название выдавшего органа _________________________________________________, </w:t>
      </w:r>
    </w:p>
    <w:p w:rsidR="002127D8" w:rsidRPr="00FE50D2" w:rsidRDefault="002127D8" w:rsidP="002127D8">
      <w:pPr>
        <w:widowControl w:val="0"/>
        <w:jc w:val="both"/>
        <w:rPr>
          <w:color w:val="1E1E1E"/>
        </w:rPr>
      </w:pPr>
    </w:p>
    <w:p w:rsidR="002127D8" w:rsidRPr="00FE50D2" w:rsidRDefault="002127D8" w:rsidP="002127D8">
      <w:pPr>
        <w:widowControl w:val="0"/>
        <w:jc w:val="both"/>
        <w:rPr>
          <w:color w:val="1E1E1E"/>
        </w:rPr>
      </w:pPr>
      <w:r w:rsidRPr="00FE50D2">
        <w:rPr>
          <w:color w:val="1E1E1E"/>
        </w:rPr>
        <w:t>в соответствии с требованиями ст. 9 Федерального закона от 27.07.06</w:t>
      </w:r>
      <w:r w:rsidRPr="00FE50D2">
        <w:rPr>
          <w:rFonts w:ascii="MS Gothic" w:eastAsia="MS Gothic" w:hAnsi="MS Gothic"/>
          <w:color w:val="1E1E1E"/>
        </w:rPr>
        <w:t> </w:t>
      </w:r>
      <w:r w:rsidRPr="00FE50D2">
        <w:rPr>
          <w:color w:val="1E1E1E"/>
        </w:rPr>
        <w:t xml:space="preserve">г. «О персональных данных» № 152-ФЗ, подтверждаю своё согласие на обработку </w:t>
      </w:r>
      <w:r w:rsidRPr="00FE50D2">
        <w:rPr>
          <w:color w:val="000000"/>
        </w:rPr>
        <w:t>________________</w:t>
      </w:r>
      <w:r w:rsidRPr="00FE50D2">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FE50D2">
        <w:rPr>
          <w:color w:val="000000"/>
        </w:rPr>
        <w:t>_______________</w:t>
      </w:r>
      <w:r w:rsidRPr="00FE50D2">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2127D8" w:rsidRPr="00FE50D2" w:rsidRDefault="002127D8" w:rsidP="002127D8">
      <w:pPr>
        <w:widowControl w:val="0"/>
        <w:ind w:firstLine="426"/>
        <w:jc w:val="both"/>
        <w:rPr>
          <w:color w:val="1E1E1E"/>
        </w:rPr>
      </w:pPr>
      <w:r w:rsidRPr="00FE50D2">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2127D8" w:rsidRPr="00FE50D2" w:rsidRDefault="002127D8" w:rsidP="002127D8">
      <w:pPr>
        <w:widowControl w:val="0"/>
        <w:ind w:firstLine="426"/>
        <w:jc w:val="both"/>
        <w:rPr>
          <w:color w:val="1E1E1E"/>
        </w:rPr>
      </w:pPr>
      <w:r w:rsidRPr="00FE50D2">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2127D8" w:rsidRPr="00FE50D2" w:rsidRDefault="002127D8" w:rsidP="002127D8">
      <w:pPr>
        <w:widowControl w:val="0"/>
        <w:ind w:firstLine="426"/>
        <w:jc w:val="both"/>
        <w:rPr>
          <w:color w:val="1E1E1E"/>
        </w:rPr>
      </w:pPr>
      <w:r w:rsidRPr="00FE50D2">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2127D8" w:rsidRPr="00FE50D2" w:rsidRDefault="002127D8" w:rsidP="002127D8">
      <w:pPr>
        <w:widowControl w:val="0"/>
        <w:ind w:firstLine="426"/>
        <w:jc w:val="both"/>
        <w:rPr>
          <w:color w:val="1E1E1E"/>
        </w:rPr>
      </w:pPr>
      <w:r w:rsidRPr="00FE50D2">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2127D8" w:rsidRPr="00FE50D2" w:rsidRDefault="002127D8" w:rsidP="002127D8">
      <w:pPr>
        <w:widowControl w:val="0"/>
        <w:ind w:firstLine="426"/>
        <w:jc w:val="both"/>
        <w:rPr>
          <w:color w:val="1E1E1E"/>
        </w:rPr>
      </w:pPr>
      <w:r w:rsidRPr="00FE50D2">
        <w:rPr>
          <w:color w:val="1E1E1E"/>
        </w:rPr>
        <w:t>Настоящее согласие дано мной и действует с «______»_________________ 20____г. бессрочно.</w:t>
      </w:r>
    </w:p>
    <w:p w:rsidR="002127D8" w:rsidRPr="00FE50D2" w:rsidRDefault="002127D8" w:rsidP="002127D8">
      <w:pPr>
        <w:widowControl w:val="0"/>
        <w:ind w:firstLine="426"/>
        <w:jc w:val="both"/>
        <w:rPr>
          <w:color w:val="1E1E1E"/>
        </w:rPr>
      </w:pPr>
      <w:r w:rsidRPr="00FE50D2">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2127D8" w:rsidRPr="00FE50D2" w:rsidRDefault="002127D8" w:rsidP="002127D8">
      <w:pPr>
        <w:widowControl w:val="0"/>
        <w:jc w:val="right"/>
        <w:rPr>
          <w:color w:val="1E1E1E"/>
        </w:rPr>
      </w:pPr>
      <w:r w:rsidRPr="00FE50D2">
        <w:rPr>
          <w:color w:val="1E1E1E"/>
        </w:rPr>
        <w:t>__________________________________________________</w:t>
      </w:r>
    </w:p>
    <w:p w:rsidR="002127D8" w:rsidRPr="00FE50D2" w:rsidRDefault="002127D8" w:rsidP="002127D8">
      <w:pPr>
        <w:widowControl w:val="0"/>
        <w:jc w:val="right"/>
        <w:rPr>
          <w:color w:val="1E1E1E"/>
          <w:vertAlign w:val="superscript"/>
        </w:rPr>
      </w:pPr>
      <w:r w:rsidRPr="00FE50D2">
        <w:rPr>
          <w:color w:val="1E1E1E"/>
          <w:vertAlign w:val="superscript"/>
        </w:rPr>
        <w:t>(подпись субъекта персональных данных)</w:t>
      </w:r>
    </w:p>
    <w:p w:rsidR="000A0E43" w:rsidRPr="00FE50D2" w:rsidRDefault="000A0E43" w:rsidP="000A0E43">
      <w:pPr>
        <w:rPr>
          <w:rFonts w:cs="Times New Roman"/>
          <w:i/>
        </w:rPr>
        <w:sectPr w:rsidR="000A0E43" w:rsidRPr="00FE50D2">
          <w:pgSz w:w="11906" w:h="16838"/>
          <w:pgMar w:top="1134" w:right="567" w:bottom="1134" w:left="1418" w:header="709" w:footer="720" w:gutter="0"/>
          <w:cols w:space="720"/>
        </w:sectPr>
      </w:pPr>
    </w:p>
    <w:bookmarkEnd w:id="0"/>
    <w:bookmarkEnd w:id="1"/>
    <w:bookmarkEnd w:id="2"/>
    <w:bookmarkEnd w:id="3"/>
    <w:bookmarkEnd w:id="4"/>
    <w:p w:rsidR="00BD7775" w:rsidRPr="00FE50D2" w:rsidRDefault="00BD7775" w:rsidP="00E557C5">
      <w:pPr>
        <w:jc w:val="right"/>
        <w:rPr>
          <w:iCs/>
          <w:lang w:eastAsia="en-US"/>
        </w:rPr>
      </w:pPr>
    </w:p>
    <w:sectPr w:rsidR="00BD7775" w:rsidRPr="00FE50D2" w:rsidSect="006216D3">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A00002AF" w:usb1="500078FB" w:usb2="00000000" w:usb3="00000000" w:csb0="0000009F" w:csb1="00000000"/>
  </w:font>
  <w:font w:name="font438">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font277">
    <w:altName w:val="Times New Roman"/>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2"/>
    <w:multiLevelType w:val="multilevel"/>
    <w:tmpl w:val="00000002"/>
    <w:name w:val="WW8Num2"/>
    <w:lvl w:ilvl="0">
      <w:start w:val="3"/>
      <w:numFmt w:val="decimal"/>
      <w:lvlText w:val="%1."/>
      <w:lvlJc w:val="left"/>
      <w:pPr>
        <w:tabs>
          <w:tab w:val="num" w:pos="420"/>
        </w:tabs>
        <w:ind w:left="420" w:hanging="420"/>
      </w:pPr>
      <w:rPr>
        <w:rFonts w:cs="Times New Roman"/>
        <w:color w:val="000000"/>
        <w:sz w:val="28"/>
        <w:szCs w:val="28"/>
      </w:rPr>
    </w:lvl>
    <w:lvl w:ilvl="1">
      <w:start w:val="1"/>
      <w:numFmt w:val="decimal"/>
      <w:lvlText w:val="%1.%2."/>
      <w:lvlJc w:val="left"/>
      <w:pPr>
        <w:tabs>
          <w:tab w:val="num" w:pos="1080"/>
        </w:tabs>
        <w:ind w:left="1080" w:hanging="720"/>
      </w:pPr>
      <w:rPr>
        <w:rFonts w:cs="Times New Roman"/>
        <w:color w:val="000000"/>
        <w:sz w:val="28"/>
        <w:szCs w:val="28"/>
      </w:rPr>
    </w:lvl>
    <w:lvl w:ilvl="2">
      <w:start w:val="1"/>
      <w:numFmt w:val="decimal"/>
      <w:lvlText w:val="%1.%2.%3."/>
      <w:lvlJc w:val="left"/>
      <w:pPr>
        <w:tabs>
          <w:tab w:val="num" w:pos="1440"/>
        </w:tabs>
        <w:ind w:left="1440" w:hanging="720"/>
      </w:pPr>
      <w:rPr>
        <w:rFonts w:cs="Times New Roman"/>
        <w:color w:val="000000"/>
        <w:sz w:val="28"/>
        <w:szCs w:val="28"/>
      </w:rPr>
    </w:lvl>
    <w:lvl w:ilvl="3">
      <w:start w:val="1"/>
      <w:numFmt w:val="decimal"/>
      <w:lvlText w:val="%1.%2.%3.%4."/>
      <w:lvlJc w:val="left"/>
      <w:pPr>
        <w:tabs>
          <w:tab w:val="num" w:pos="2160"/>
        </w:tabs>
        <w:ind w:left="2160" w:hanging="1080"/>
      </w:pPr>
      <w:rPr>
        <w:rFonts w:cs="Times New Roman"/>
        <w:color w:val="000000"/>
        <w:sz w:val="28"/>
        <w:szCs w:val="28"/>
      </w:rPr>
    </w:lvl>
    <w:lvl w:ilvl="4">
      <w:start w:val="1"/>
      <w:numFmt w:val="decimal"/>
      <w:lvlText w:val="%1.%2.%3.%4.%5."/>
      <w:lvlJc w:val="left"/>
      <w:pPr>
        <w:tabs>
          <w:tab w:val="num" w:pos="2520"/>
        </w:tabs>
        <w:ind w:left="2520" w:hanging="1080"/>
      </w:pPr>
      <w:rPr>
        <w:rFonts w:cs="Times New Roman"/>
        <w:color w:val="000000"/>
        <w:sz w:val="28"/>
        <w:szCs w:val="28"/>
      </w:rPr>
    </w:lvl>
    <w:lvl w:ilvl="5">
      <w:start w:val="1"/>
      <w:numFmt w:val="decimal"/>
      <w:lvlText w:val="%1.%2.%3.%4.%5.%6."/>
      <w:lvlJc w:val="left"/>
      <w:pPr>
        <w:tabs>
          <w:tab w:val="num" w:pos="3240"/>
        </w:tabs>
        <w:ind w:left="3240" w:hanging="1440"/>
      </w:pPr>
      <w:rPr>
        <w:rFonts w:cs="Times New Roman"/>
        <w:color w:val="000000"/>
        <w:sz w:val="28"/>
        <w:szCs w:val="28"/>
      </w:rPr>
    </w:lvl>
    <w:lvl w:ilvl="6">
      <w:start w:val="1"/>
      <w:numFmt w:val="decimal"/>
      <w:lvlText w:val="%1.%2.%3.%4.%5.%6.%7."/>
      <w:lvlJc w:val="left"/>
      <w:pPr>
        <w:tabs>
          <w:tab w:val="num" w:pos="3960"/>
        </w:tabs>
        <w:ind w:left="3960" w:hanging="1800"/>
      </w:pPr>
      <w:rPr>
        <w:rFonts w:cs="Times New Roman"/>
        <w:color w:val="000000"/>
        <w:sz w:val="28"/>
        <w:szCs w:val="28"/>
      </w:rPr>
    </w:lvl>
    <w:lvl w:ilvl="7">
      <w:start w:val="1"/>
      <w:numFmt w:val="decimal"/>
      <w:lvlText w:val="%1.%2.%3.%4.%5.%6.%7.%8."/>
      <w:lvlJc w:val="left"/>
      <w:pPr>
        <w:tabs>
          <w:tab w:val="num" w:pos="4320"/>
        </w:tabs>
        <w:ind w:left="4320" w:hanging="1800"/>
      </w:pPr>
      <w:rPr>
        <w:rFonts w:cs="Times New Roman"/>
        <w:color w:val="000000"/>
        <w:sz w:val="28"/>
        <w:szCs w:val="28"/>
      </w:rPr>
    </w:lvl>
    <w:lvl w:ilvl="8">
      <w:start w:val="1"/>
      <w:numFmt w:val="decimal"/>
      <w:lvlText w:val="%1.%2.%3.%4.%5.%6.%7.%8.%9."/>
      <w:lvlJc w:val="left"/>
      <w:pPr>
        <w:tabs>
          <w:tab w:val="num" w:pos="5040"/>
        </w:tabs>
        <w:ind w:left="5040" w:hanging="2160"/>
      </w:pPr>
      <w:rPr>
        <w:rFonts w:cs="Times New Roman"/>
        <w:color w:val="000000"/>
        <w:sz w:val="28"/>
        <w:szCs w:val="28"/>
      </w:rPr>
    </w:lvl>
  </w:abstractNum>
  <w:abstractNum w:abstractNumId="5">
    <w:nsid w:val="00000003"/>
    <w:multiLevelType w:val="multilevel"/>
    <w:tmpl w:val="00000003"/>
    <w:name w:val="WW8Num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nsid w:val="00000004"/>
    <w:multiLevelType w:val="multilevel"/>
    <w:tmpl w:val="00000004"/>
    <w:lvl w:ilvl="0">
      <w:start w:val="1"/>
      <w:numFmt w:val="bullet"/>
      <w:lvlText w:val=""/>
      <w:lvlJc w:val="left"/>
      <w:pPr>
        <w:tabs>
          <w:tab w:val="left" w:pos="720"/>
        </w:tabs>
        <w:ind w:left="720" w:hanging="360"/>
      </w:pPr>
      <w:rPr>
        <w:rFonts w:ascii="Symbol" w:hAnsi="Symbol" w:cs="Times New Roman"/>
        <w:sz w:val="24"/>
        <w:szCs w:val="24"/>
      </w:rPr>
    </w:lvl>
    <w:lvl w:ilvl="1">
      <w:start w:val="1"/>
      <w:numFmt w:val="bullet"/>
      <w:lvlText w:val=""/>
      <w:lvlJc w:val="left"/>
      <w:pPr>
        <w:tabs>
          <w:tab w:val="left" w:pos="1080"/>
        </w:tabs>
        <w:ind w:left="1080" w:hanging="360"/>
      </w:pPr>
      <w:rPr>
        <w:rFonts w:ascii="Symbol" w:hAnsi="Symbol" w:cs="Times New Roman"/>
        <w:sz w:val="24"/>
        <w:szCs w:val="24"/>
      </w:rPr>
    </w:lvl>
    <w:lvl w:ilvl="2">
      <w:start w:val="1"/>
      <w:numFmt w:val="bullet"/>
      <w:lvlText w:val=""/>
      <w:lvlJc w:val="left"/>
      <w:pPr>
        <w:tabs>
          <w:tab w:val="left" w:pos="1440"/>
        </w:tabs>
        <w:ind w:left="1440" w:hanging="360"/>
      </w:pPr>
      <w:rPr>
        <w:rFonts w:ascii="Symbol" w:hAnsi="Symbol" w:cs="Times New Roman"/>
        <w:sz w:val="24"/>
        <w:szCs w:val="24"/>
      </w:rPr>
    </w:lvl>
    <w:lvl w:ilvl="3">
      <w:start w:val="1"/>
      <w:numFmt w:val="bullet"/>
      <w:lvlText w:val=""/>
      <w:lvlJc w:val="left"/>
      <w:pPr>
        <w:tabs>
          <w:tab w:val="left" w:pos="1800"/>
        </w:tabs>
        <w:ind w:left="1800" w:hanging="360"/>
      </w:pPr>
      <w:rPr>
        <w:rFonts w:ascii="Symbol" w:hAnsi="Symbol" w:cs="Times New Roman"/>
        <w:sz w:val="24"/>
        <w:szCs w:val="24"/>
      </w:rPr>
    </w:lvl>
    <w:lvl w:ilvl="4">
      <w:start w:val="1"/>
      <w:numFmt w:val="bullet"/>
      <w:lvlText w:val=""/>
      <w:lvlJc w:val="left"/>
      <w:pPr>
        <w:tabs>
          <w:tab w:val="left" w:pos="2160"/>
        </w:tabs>
        <w:ind w:left="2160" w:hanging="360"/>
      </w:pPr>
      <w:rPr>
        <w:rFonts w:ascii="Symbol" w:hAnsi="Symbol" w:cs="Times New Roman"/>
        <w:sz w:val="24"/>
        <w:szCs w:val="24"/>
      </w:rPr>
    </w:lvl>
    <w:lvl w:ilvl="5">
      <w:start w:val="1"/>
      <w:numFmt w:val="bullet"/>
      <w:lvlText w:val=""/>
      <w:lvlJc w:val="left"/>
      <w:pPr>
        <w:tabs>
          <w:tab w:val="left" w:pos="2520"/>
        </w:tabs>
        <w:ind w:left="2520" w:hanging="360"/>
      </w:pPr>
      <w:rPr>
        <w:rFonts w:ascii="Symbol" w:hAnsi="Symbol" w:cs="Times New Roman"/>
        <w:sz w:val="24"/>
        <w:szCs w:val="24"/>
      </w:rPr>
    </w:lvl>
    <w:lvl w:ilvl="6">
      <w:start w:val="1"/>
      <w:numFmt w:val="bullet"/>
      <w:lvlText w:val=""/>
      <w:lvlJc w:val="left"/>
      <w:pPr>
        <w:tabs>
          <w:tab w:val="left" w:pos="2880"/>
        </w:tabs>
        <w:ind w:left="2880" w:hanging="360"/>
      </w:pPr>
      <w:rPr>
        <w:rFonts w:ascii="Symbol" w:hAnsi="Symbol" w:cs="Times New Roman"/>
        <w:sz w:val="24"/>
        <w:szCs w:val="24"/>
      </w:rPr>
    </w:lvl>
    <w:lvl w:ilvl="7">
      <w:start w:val="1"/>
      <w:numFmt w:val="bullet"/>
      <w:lvlText w:val=""/>
      <w:lvlJc w:val="left"/>
      <w:pPr>
        <w:tabs>
          <w:tab w:val="left" w:pos="3240"/>
        </w:tabs>
        <w:ind w:left="3240" w:hanging="360"/>
      </w:pPr>
      <w:rPr>
        <w:rFonts w:ascii="Symbol" w:hAnsi="Symbol" w:cs="Times New Roman"/>
        <w:sz w:val="24"/>
        <w:szCs w:val="24"/>
      </w:rPr>
    </w:lvl>
    <w:lvl w:ilvl="8">
      <w:start w:val="1"/>
      <w:numFmt w:val="bullet"/>
      <w:lvlText w:val=""/>
      <w:lvlJc w:val="left"/>
      <w:pPr>
        <w:tabs>
          <w:tab w:val="left" w:pos="3600"/>
        </w:tabs>
        <w:ind w:left="3600" w:hanging="360"/>
      </w:pPr>
      <w:rPr>
        <w:rFonts w:ascii="Symbol" w:hAnsi="Symbol" w:cs="Times New Roman"/>
        <w:sz w:val="24"/>
        <w:szCs w:val="24"/>
      </w:rPr>
    </w:lvl>
  </w:abstractNum>
  <w:abstractNum w:abstractNumId="7">
    <w:nsid w:val="00000006"/>
    <w:multiLevelType w:val="multilevel"/>
    <w:tmpl w:val="00000006"/>
    <w:lvl w:ilvl="0">
      <w:start w:val="1"/>
      <w:numFmt w:val="decimal"/>
      <w:lvlText w:val="%1."/>
      <w:lvlJc w:val="left"/>
      <w:pPr>
        <w:tabs>
          <w:tab w:val="left" w:pos="720"/>
        </w:tabs>
        <w:ind w:left="720" w:hanging="360"/>
      </w:pPr>
      <w:rPr>
        <w:rFonts w:ascii="Symbol" w:hAnsi="Symbol" w:cs="OpenSymbol" w:hint="default"/>
      </w:rPr>
    </w:lvl>
    <w:lvl w:ilvl="1">
      <w:start w:val="2"/>
      <w:numFmt w:val="decimal"/>
      <w:lvlText w:val="%1.%2."/>
      <w:lvlJc w:val="left"/>
      <w:pPr>
        <w:tabs>
          <w:tab w:val="left" w:pos="1080"/>
        </w:tabs>
        <w:ind w:left="1080" w:hanging="360"/>
      </w:pPr>
      <w:rPr>
        <w:rFonts w:hint="default"/>
        <w:b w:val="0"/>
        <w:bCs w:val="0"/>
      </w:rPr>
    </w:lvl>
    <w:lvl w:ilvl="2">
      <w:start w:val="1"/>
      <w:numFmt w:val="decimal"/>
      <w:lvlText w:val="%1.%2.%3."/>
      <w:lvlJc w:val="left"/>
      <w:pPr>
        <w:tabs>
          <w:tab w:val="left" w:pos="1440"/>
        </w:tabs>
        <w:ind w:left="1440" w:hanging="360"/>
      </w:pPr>
      <w:rPr>
        <w:rFonts w:hint="default"/>
      </w:rPr>
    </w:lvl>
    <w:lvl w:ilvl="3">
      <w:start w:val="1"/>
      <w:numFmt w:val="decimal"/>
      <w:lvlText w:val="%1.%2.%3.%4."/>
      <w:lvlJc w:val="left"/>
      <w:pPr>
        <w:tabs>
          <w:tab w:val="left" w:pos="1800"/>
        </w:tabs>
        <w:ind w:left="1800" w:hanging="360"/>
      </w:pPr>
      <w:rPr>
        <w:rFonts w:hint="default"/>
      </w:rPr>
    </w:lvl>
    <w:lvl w:ilvl="4">
      <w:start w:val="1"/>
      <w:numFmt w:val="decimal"/>
      <w:lvlText w:val="%1.%2.%3.%4.%5."/>
      <w:lvlJc w:val="left"/>
      <w:pPr>
        <w:tabs>
          <w:tab w:val="left" w:pos="2160"/>
        </w:tabs>
        <w:ind w:left="2160" w:hanging="360"/>
      </w:pPr>
      <w:rPr>
        <w:rFonts w:hint="default"/>
      </w:rPr>
    </w:lvl>
    <w:lvl w:ilvl="5">
      <w:start w:val="1"/>
      <w:numFmt w:val="decimal"/>
      <w:lvlText w:val="%1.%2.%3.%4.%5.%6."/>
      <w:lvlJc w:val="left"/>
      <w:pPr>
        <w:tabs>
          <w:tab w:val="left" w:pos="2520"/>
        </w:tabs>
        <w:ind w:left="2520" w:hanging="360"/>
      </w:pPr>
      <w:rPr>
        <w:rFonts w:hint="default"/>
      </w:rPr>
    </w:lvl>
    <w:lvl w:ilvl="6">
      <w:start w:val="1"/>
      <w:numFmt w:val="decimal"/>
      <w:lvlText w:val="%1.%2.%3.%4.%5.%6.%7."/>
      <w:lvlJc w:val="left"/>
      <w:pPr>
        <w:tabs>
          <w:tab w:val="left" w:pos="2880"/>
        </w:tabs>
        <w:ind w:left="2880" w:hanging="360"/>
      </w:pPr>
      <w:rPr>
        <w:rFonts w:hint="default"/>
      </w:rPr>
    </w:lvl>
    <w:lvl w:ilvl="7">
      <w:start w:val="1"/>
      <w:numFmt w:val="decimal"/>
      <w:lvlText w:val="%1.%2.%3.%4.%5.%6.%7.%8."/>
      <w:lvlJc w:val="left"/>
      <w:pPr>
        <w:tabs>
          <w:tab w:val="left" w:pos="3240"/>
        </w:tabs>
        <w:ind w:left="3240" w:hanging="360"/>
      </w:pPr>
      <w:rPr>
        <w:rFonts w:hint="default"/>
      </w:rPr>
    </w:lvl>
    <w:lvl w:ilvl="8">
      <w:start w:val="1"/>
      <w:numFmt w:val="decimal"/>
      <w:lvlText w:val="%1.%2.%3.%4.%5.%6.%7.%8.%9."/>
      <w:lvlJc w:val="left"/>
      <w:pPr>
        <w:tabs>
          <w:tab w:val="left" w:pos="3600"/>
        </w:tabs>
        <w:ind w:left="3600" w:hanging="360"/>
      </w:pPr>
      <w:rPr>
        <w:rFonts w:hint="default"/>
      </w:rPr>
    </w:lvl>
  </w:abstractNum>
  <w:abstractNum w:abstractNumId="8">
    <w:nsid w:val="00000009"/>
    <w:multiLevelType w:val="multilevel"/>
    <w:tmpl w:val="00000009"/>
    <w:lvl w:ilvl="0">
      <w:start w:val="1"/>
      <w:numFmt w:val="decimal"/>
      <w:lvlText w:val="%1."/>
      <w:lvlJc w:val="center"/>
      <w:pPr>
        <w:tabs>
          <w:tab w:val="left" w:pos="0"/>
        </w:tabs>
        <w:ind w:left="0" w:firstLine="0"/>
      </w:pPr>
      <w:rPr>
        <w:rFonts w:ascii="Symbol" w:hAnsi="Symbol" w:cs="OpenSymbol"/>
        <w:sz w:val="24"/>
        <w:szCs w:val="24"/>
      </w:rPr>
    </w:lvl>
    <w:lvl w:ilvl="1">
      <w:start w:val="1"/>
      <w:numFmt w:val="decimal"/>
      <w:lvlText w:val="%1.%2"/>
      <w:lvlJc w:val="left"/>
      <w:pPr>
        <w:tabs>
          <w:tab w:val="left" w:pos="851"/>
        </w:tabs>
        <w:ind w:left="851" w:hanging="851"/>
      </w:pPr>
    </w:lvl>
    <w:lvl w:ilvl="2">
      <w:start w:val="1"/>
      <w:numFmt w:val="decimal"/>
      <w:lvlText w:val="%1.%2.%3"/>
      <w:lvlJc w:val="left"/>
      <w:pPr>
        <w:tabs>
          <w:tab w:val="left" w:pos="851"/>
        </w:tabs>
        <w:ind w:left="851" w:hanging="851"/>
      </w:pPr>
    </w:lvl>
    <w:lvl w:ilvl="3">
      <w:start w:val="1"/>
      <w:numFmt w:val="lowerLetter"/>
      <w:lvlText w:val="%4)"/>
      <w:lvlJc w:val="left"/>
      <w:pPr>
        <w:tabs>
          <w:tab w:val="left" w:pos="1418"/>
        </w:tabs>
        <w:ind w:left="1418" w:hanging="567"/>
      </w:pPr>
    </w:lvl>
    <w:lvl w:ilvl="4">
      <w:start w:val="1"/>
      <w:numFmt w:val="lowerLetter"/>
      <w:lvlText w:val="%5)"/>
      <w:lvlJc w:val="left"/>
      <w:pPr>
        <w:tabs>
          <w:tab w:val="left" w:pos="1134"/>
        </w:tabs>
        <w:ind w:left="1134" w:hanging="567"/>
      </w:pPr>
    </w:lvl>
    <w:lvl w:ilvl="5">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nsid w:val="0000000C"/>
    <w:multiLevelType w:val="multilevel"/>
    <w:tmpl w:val="0000000C"/>
    <w:name w:val="WW8Num12"/>
    <w:lvl w:ilvl="0">
      <w:start w:val="1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17"/>
    <w:multiLevelType w:val="multilevel"/>
    <w:tmpl w:val="00000017"/>
    <w:name w:val="WWNum1"/>
    <w:lvl w:ilvl="0">
      <w:start w:val="1"/>
      <w:numFmt w:val="decimal"/>
      <w:lvlText w:val="%1."/>
      <w:lvlJc w:val="left"/>
      <w:pPr>
        <w:tabs>
          <w:tab w:val="num" w:pos="720"/>
        </w:tabs>
        <w:ind w:left="720" w:hanging="360"/>
      </w:pPr>
      <w:rPr>
        <w:color w:val="000000"/>
      </w:rPr>
    </w:lvl>
    <w:lvl w:ilvl="1">
      <w:start w:val="1"/>
      <w:numFmt w:val="none"/>
      <w:suff w:val="nothing"/>
      <w:lvlText w:val=""/>
      <w:lvlJc w:val="left"/>
      <w:pPr>
        <w:tabs>
          <w:tab w:val="num" w:pos="360"/>
        </w:tabs>
        <w:ind w:left="1080" w:hanging="360"/>
      </w:pPr>
    </w:lvl>
    <w:lvl w:ilvl="2">
      <w:start w:val="1"/>
      <w:numFmt w:val="none"/>
      <w:suff w:val="nothing"/>
      <w:lvlText w:val=""/>
      <w:lvlJc w:val="left"/>
      <w:pPr>
        <w:tabs>
          <w:tab w:val="num" w:pos="360"/>
        </w:tabs>
        <w:ind w:left="1440" w:hanging="360"/>
      </w:p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11">
    <w:nsid w:val="048D50C1"/>
    <w:multiLevelType w:val="multilevel"/>
    <w:tmpl w:val="F44CB8B6"/>
    <w:lvl w:ilvl="0">
      <w:start w:val="1"/>
      <w:numFmt w:val="decimal"/>
      <w:lvlText w:val="%1."/>
      <w:lvlJc w:val="left"/>
      <w:pPr>
        <w:ind w:left="1068" w:hanging="360"/>
      </w:pPr>
      <w:rPr>
        <w:rFonts w:hint="default"/>
      </w:rPr>
    </w:lvl>
    <w:lvl w:ilvl="1">
      <w:start w:val="1"/>
      <w:numFmt w:val="decimal"/>
      <w:isLgl/>
      <w:lvlText w:val="%1.%2."/>
      <w:lvlJc w:val="left"/>
      <w:pPr>
        <w:ind w:left="1412" w:hanging="420"/>
      </w:pPr>
      <w:rPr>
        <w:rFonts w:hint="default"/>
        <w:color w:val="00000A"/>
      </w:rPr>
    </w:lvl>
    <w:lvl w:ilvl="2">
      <w:start w:val="1"/>
      <w:numFmt w:val="decimal"/>
      <w:isLgl/>
      <w:lvlText w:val="%1.%2.%3."/>
      <w:lvlJc w:val="left"/>
      <w:pPr>
        <w:ind w:left="1428" w:hanging="720"/>
      </w:pPr>
      <w:rPr>
        <w:rFonts w:hint="default"/>
        <w:color w:val="00000A"/>
      </w:rPr>
    </w:lvl>
    <w:lvl w:ilvl="3">
      <w:start w:val="1"/>
      <w:numFmt w:val="decimal"/>
      <w:isLgl/>
      <w:lvlText w:val="%1.%2.%3.%4."/>
      <w:lvlJc w:val="left"/>
      <w:pPr>
        <w:ind w:left="1428" w:hanging="720"/>
      </w:pPr>
      <w:rPr>
        <w:rFonts w:hint="default"/>
        <w:color w:val="00000A"/>
      </w:rPr>
    </w:lvl>
    <w:lvl w:ilvl="4">
      <w:start w:val="1"/>
      <w:numFmt w:val="decimal"/>
      <w:isLgl/>
      <w:lvlText w:val="%1.%2.%3.%4.%5."/>
      <w:lvlJc w:val="left"/>
      <w:pPr>
        <w:ind w:left="1788" w:hanging="1080"/>
      </w:pPr>
      <w:rPr>
        <w:rFonts w:hint="default"/>
        <w:color w:val="00000A"/>
      </w:rPr>
    </w:lvl>
    <w:lvl w:ilvl="5">
      <w:start w:val="1"/>
      <w:numFmt w:val="decimal"/>
      <w:isLgl/>
      <w:lvlText w:val="%1.%2.%3.%4.%5.%6."/>
      <w:lvlJc w:val="left"/>
      <w:pPr>
        <w:ind w:left="1788" w:hanging="1080"/>
      </w:pPr>
      <w:rPr>
        <w:rFonts w:hint="default"/>
        <w:color w:val="00000A"/>
      </w:rPr>
    </w:lvl>
    <w:lvl w:ilvl="6">
      <w:start w:val="1"/>
      <w:numFmt w:val="decimal"/>
      <w:isLgl/>
      <w:lvlText w:val="%1.%2.%3.%4.%5.%6.%7."/>
      <w:lvlJc w:val="left"/>
      <w:pPr>
        <w:ind w:left="2148" w:hanging="1440"/>
      </w:pPr>
      <w:rPr>
        <w:rFonts w:hint="default"/>
        <w:color w:val="00000A"/>
      </w:rPr>
    </w:lvl>
    <w:lvl w:ilvl="7">
      <w:start w:val="1"/>
      <w:numFmt w:val="decimal"/>
      <w:isLgl/>
      <w:lvlText w:val="%1.%2.%3.%4.%5.%6.%7.%8."/>
      <w:lvlJc w:val="left"/>
      <w:pPr>
        <w:ind w:left="2148" w:hanging="1440"/>
      </w:pPr>
      <w:rPr>
        <w:rFonts w:hint="default"/>
        <w:color w:val="00000A"/>
      </w:rPr>
    </w:lvl>
    <w:lvl w:ilvl="8">
      <w:start w:val="1"/>
      <w:numFmt w:val="decimal"/>
      <w:isLgl/>
      <w:lvlText w:val="%1.%2.%3.%4.%5.%6.%7.%8.%9."/>
      <w:lvlJc w:val="left"/>
      <w:pPr>
        <w:ind w:left="2508" w:hanging="1800"/>
      </w:pPr>
      <w:rPr>
        <w:rFonts w:hint="default"/>
        <w:color w:val="00000A"/>
      </w:rPr>
    </w:lvl>
  </w:abstractNum>
  <w:abstractNum w:abstractNumId="12">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3">
    <w:nsid w:val="0ABB5B0A"/>
    <w:multiLevelType w:val="multilevel"/>
    <w:tmpl w:val="0ABB5B0A"/>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1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7">
    <w:nsid w:val="18A06B96"/>
    <w:multiLevelType w:val="hybridMultilevel"/>
    <w:tmpl w:val="599C52E2"/>
    <w:lvl w:ilvl="0" w:tplc="72BC0A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20">
    <w:nsid w:val="1CAE741C"/>
    <w:multiLevelType w:val="multilevel"/>
    <w:tmpl w:val="6BB22A6E"/>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1D377B8D"/>
    <w:multiLevelType w:val="multilevel"/>
    <w:tmpl w:val="1D377B8D"/>
    <w:lvl w:ilvl="0">
      <w:start w:val="5"/>
      <w:numFmt w:val="decimal"/>
      <w:lvlText w:val="%1."/>
      <w:lvlJc w:val="left"/>
      <w:pPr>
        <w:tabs>
          <w:tab w:val="left" w:pos="0"/>
        </w:tabs>
        <w:ind w:left="720" w:hanging="360"/>
      </w:pPr>
      <w:rPr>
        <w:rFonts w:cs="Times New Roman"/>
      </w:rPr>
    </w:lvl>
    <w:lvl w:ilvl="1">
      <w:start w:val="1"/>
      <w:numFmt w:val="decimal"/>
      <w:isLgl/>
      <w:lvlText w:val="%1.%2."/>
      <w:lvlJc w:val="left"/>
      <w:pPr>
        <w:tabs>
          <w:tab w:val="left" w:pos="0"/>
        </w:tabs>
        <w:ind w:left="1557" w:hanging="990"/>
      </w:pPr>
      <w:rPr>
        <w:rFonts w:cs="Times New Roman"/>
        <w:i w:val="0"/>
        <w:strike w:val="0"/>
        <w:dstrike w:val="0"/>
        <w:sz w:val="24"/>
        <w:u w:val="none"/>
      </w:rPr>
    </w:lvl>
    <w:lvl w:ilvl="2">
      <w:start w:val="1"/>
      <w:numFmt w:val="none"/>
      <w:lvlRestart w:val="1"/>
      <w:isLgl/>
      <w:lvlText w:val="5.2."/>
      <w:lvlJc w:val="left"/>
      <w:pPr>
        <w:tabs>
          <w:tab w:val="left" w:pos="0"/>
        </w:tabs>
        <w:ind w:left="1764" w:hanging="990"/>
      </w:pPr>
      <w:rPr>
        <w:rFonts w:cs="Times New Roman"/>
        <w:i w:val="0"/>
        <w:strike w:val="0"/>
        <w:dstrike w:val="0"/>
        <w:sz w:val="24"/>
        <w:szCs w:val="24"/>
        <w:u w:val="none"/>
      </w:rPr>
    </w:lvl>
    <w:lvl w:ilvl="3">
      <w:start w:val="1"/>
      <w:numFmt w:val="decimal"/>
      <w:isLgl/>
      <w:lvlText w:val="%1.%2.%3.%4."/>
      <w:lvlJc w:val="left"/>
      <w:pPr>
        <w:tabs>
          <w:tab w:val="left" w:pos="0"/>
        </w:tabs>
        <w:ind w:left="1971" w:hanging="990"/>
      </w:pPr>
      <w:rPr>
        <w:rFonts w:cs="Times New Roman"/>
      </w:rPr>
    </w:lvl>
    <w:lvl w:ilvl="4">
      <w:start w:val="1"/>
      <w:numFmt w:val="decimal"/>
      <w:isLgl/>
      <w:lvlText w:val="%1.%2.%3.%4.%5."/>
      <w:lvlJc w:val="left"/>
      <w:pPr>
        <w:tabs>
          <w:tab w:val="left" w:pos="0"/>
        </w:tabs>
        <w:ind w:left="2268" w:hanging="1080"/>
      </w:pPr>
      <w:rPr>
        <w:rFonts w:cs="Times New Roman"/>
      </w:rPr>
    </w:lvl>
    <w:lvl w:ilvl="5">
      <w:start w:val="1"/>
      <w:numFmt w:val="decimal"/>
      <w:isLgl/>
      <w:lvlText w:val="%1.%2.%3.%4.%5.%6."/>
      <w:lvlJc w:val="left"/>
      <w:pPr>
        <w:tabs>
          <w:tab w:val="left" w:pos="0"/>
        </w:tabs>
        <w:ind w:left="2475" w:hanging="1080"/>
      </w:pPr>
      <w:rPr>
        <w:rFonts w:cs="Times New Roman"/>
      </w:rPr>
    </w:lvl>
    <w:lvl w:ilvl="6">
      <w:start w:val="1"/>
      <w:numFmt w:val="decimal"/>
      <w:isLgl/>
      <w:lvlText w:val="%1.%2.%3.%4.%5.%6.%7."/>
      <w:lvlJc w:val="left"/>
      <w:pPr>
        <w:tabs>
          <w:tab w:val="left" w:pos="0"/>
        </w:tabs>
        <w:ind w:left="3042" w:hanging="1440"/>
      </w:pPr>
      <w:rPr>
        <w:rFonts w:cs="Times New Roman"/>
      </w:rPr>
    </w:lvl>
    <w:lvl w:ilvl="7">
      <w:start w:val="1"/>
      <w:numFmt w:val="decimal"/>
      <w:isLgl/>
      <w:lvlText w:val="%1.%2.%3.%4.%5.%6.%7.%8."/>
      <w:lvlJc w:val="left"/>
      <w:pPr>
        <w:tabs>
          <w:tab w:val="left" w:pos="0"/>
        </w:tabs>
        <w:ind w:left="3249" w:hanging="1440"/>
      </w:pPr>
      <w:rPr>
        <w:rFonts w:cs="Times New Roman"/>
      </w:rPr>
    </w:lvl>
    <w:lvl w:ilvl="8">
      <w:start w:val="1"/>
      <w:numFmt w:val="decimal"/>
      <w:isLgl/>
      <w:lvlText w:val="%1.%2.%3.%4.%5.%6.%7.%8.%9."/>
      <w:lvlJc w:val="left"/>
      <w:pPr>
        <w:tabs>
          <w:tab w:val="left" w:pos="0"/>
        </w:tabs>
        <w:ind w:left="3816" w:hanging="1800"/>
      </w:pPr>
      <w:rPr>
        <w:rFonts w:cs="Times New Roman"/>
      </w:rPr>
    </w:lvl>
  </w:abstractNum>
  <w:abstractNum w:abstractNumId="22">
    <w:nsid w:val="1FDB56B2"/>
    <w:multiLevelType w:val="multilevel"/>
    <w:tmpl w:val="6D42FE1A"/>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24">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5">
    <w:nsid w:val="292246E4"/>
    <w:multiLevelType w:val="hybridMultilevel"/>
    <w:tmpl w:val="848A3B96"/>
    <w:lvl w:ilvl="0" w:tplc="18E8C07E">
      <w:start w:val="1"/>
      <w:numFmt w:val="decimal"/>
      <w:lvlText w:val="Таблица №%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421BBA"/>
    <w:multiLevelType w:val="multilevel"/>
    <w:tmpl w:val="00000001"/>
    <w:lvl w:ilvl="0">
      <w:start w:val="8"/>
      <w:numFmt w:val="decima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nsid w:val="39A65F46"/>
    <w:multiLevelType w:val="hybridMultilevel"/>
    <w:tmpl w:val="FC18C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A97552"/>
    <w:multiLevelType w:val="hybridMultilevel"/>
    <w:tmpl w:val="29AC1066"/>
    <w:lvl w:ilvl="0" w:tplc="9ABA412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864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6C52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50AD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AECC8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E3A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6F6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D0E0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18DB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2">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3">
    <w:nsid w:val="5A1B0414"/>
    <w:multiLevelType w:val="multilevel"/>
    <w:tmpl w:val="3EA83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5744F9"/>
    <w:multiLevelType w:val="multilevel"/>
    <w:tmpl w:val="605744F9"/>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987941"/>
    <w:multiLevelType w:val="hybridMultilevel"/>
    <w:tmpl w:val="FC18C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8">
    <w:nsid w:val="7BDC7066"/>
    <w:multiLevelType w:val="hybridMultilevel"/>
    <w:tmpl w:val="78AE23DC"/>
    <w:lvl w:ilvl="0" w:tplc="19448A6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8"/>
  </w:num>
  <w:num w:numId="6">
    <w:abstractNumId w:val="16"/>
  </w:num>
  <w:num w:numId="7">
    <w:abstractNumId w:val="19"/>
  </w:num>
  <w:num w:numId="8">
    <w:abstractNumId w:val="24"/>
  </w:num>
  <w:num w:numId="9">
    <w:abstractNumId w:val="30"/>
  </w:num>
  <w:num w:numId="10">
    <w:abstractNumId w:val="14"/>
  </w:num>
  <w:num w:numId="11">
    <w:abstractNumId w:val="23"/>
  </w:num>
  <w:num w:numId="12">
    <w:abstractNumId w:val="29"/>
  </w:num>
  <w:num w:numId="13">
    <w:abstractNumId w:val="37"/>
  </w:num>
  <w:num w:numId="14">
    <w:abstractNumId w:val="0"/>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6"/>
  </w:num>
  <w:num w:numId="21">
    <w:abstractNumId w:val="36"/>
  </w:num>
  <w:num w:numId="22">
    <w:abstractNumId w:val="27"/>
  </w:num>
  <w:num w:numId="23">
    <w:abstractNumId w:val="22"/>
  </w:num>
  <w:num w:numId="24">
    <w:abstractNumId w:val="22"/>
    <w:lvlOverride w:ilvl="0">
      <w:startOverride w:val="1"/>
    </w:lvlOverride>
  </w:num>
  <w:num w:numId="25">
    <w:abstractNumId w:val="22"/>
    <w:lvlOverride w:ilvl="0">
      <w:startOverride w:val="1"/>
    </w:lvlOverride>
  </w:num>
  <w:num w:numId="26">
    <w:abstractNumId w:val="3"/>
  </w:num>
  <w:num w:numId="27">
    <w:abstractNumId w:val="4"/>
  </w:num>
  <w:num w:numId="28">
    <w:abstractNumId w:val="5"/>
  </w:num>
  <w:num w:numId="29">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25"/>
  </w:num>
  <w:num w:numId="36">
    <w:abstractNumId w:val="17"/>
  </w:num>
  <w:num w:numId="37">
    <w:abstractNumId w:val="10"/>
  </w:num>
  <w:num w:numId="38">
    <w:abstractNumId w:val="8"/>
  </w:num>
  <w:num w:numId="39">
    <w:abstractNumId w:val="7"/>
  </w:num>
  <w:num w:numId="40">
    <w:abstractNumId w:val="35"/>
  </w:num>
  <w:num w:numId="41">
    <w:abstractNumId w:val="13"/>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182B"/>
    <w:rsid w:val="00014E52"/>
    <w:rsid w:val="0001704F"/>
    <w:rsid w:val="0002059A"/>
    <w:rsid w:val="00023D29"/>
    <w:rsid w:val="00024D6E"/>
    <w:rsid w:val="0002697F"/>
    <w:rsid w:val="000316ED"/>
    <w:rsid w:val="00034A84"/>
    <w:rsid w:val="0004229B"/>
    <w:rsid w:val="00043C51"/>
    <w:rsid w:val="00045D91"/>
    <w:rsid w:val="0004678D"/>
    <w:rsid w:val="00047AEE"/>
    <w:rsid w:val="00056EEA"/>
    <w:rsid w:val="0006670D"/>
    <w:rsid w:val="0008408C"/>
    <w:rsid w:val="00086804"/>
    <w:rsid w:val="000950A6"/>
    <w:rsid w:val="00095C72"/>
    <w:rsid w:val="000A0C4F"/>
    <w:rsid w:val="000A0E43"/>
    <w:rsid w:val="000A2235"/>
    <w:rsid w:val="000A7CDB"/>
    <w:rsid w:val="000B0741"/>
    <w:rsid w:val="000B1FCD"/>
    <w:rsid w:val="000D63C3"/>
    <w:rsid w:val="000F220E"/>
    <w:rsid w:val="000F2BD1"/>
    <w:rsid w:val="000F2D33"/>
    <w:rsid w:val="000F51C6"/>
    <w:rsid w:val="000F5765"/>
    <w:rsid w:val="00110C72"/>
    <w:rsid w:val="00114E9B"/>
    <w:rsid w:val="0011787C"/>
    <w:rsid w:val="00122825"/>
    <w:rsid w:val="00131D54"/>
    <w:rsid w:val="0014647F"/>
    <w:rsid w:val="0015099B"/>
    <w:rsid w:val="0015387E"/>
    <w:rsid w:val="00153B01"/>
    <w:rsid w:val="00174409"/>
    <w:rsid w:val="001A0505"/>
    <w:rsid w:val="001A2A97"/>
    <w:rsid w:val="001A539F"/>
    <w:rsid w:val="001B3A95"/>
    <w:rsid w:val="001C0C2B"/>
    <w:rsid w:val="001F2089"/>
    <w:rsid w:val="002046E2"/>
    <w:rsid w:val="002127D8"/>
    <w:rsid w:val="00213DCE"/>
    <w:rsid w:val="0021548B"/>
    <w:rsid w:val="00223D26"/>
    <w:rsid w:val="00225B55"/>
    <w:rsid w:val="00243E4D"/>
    <w:rsid w:val="00244180"/>
    <w:rsid w:val="0025778D"/>
    <w:rsid w:val="00263D0A"/>
    <w:rsid w:val="00271B9A"/>
    <w:rsid w:val="00284944"/>
    <w:rsid w:val="00287AA0"/>
    <w:rsid w:val="002B0B2C"/>
    <w:rsid w:val="002C21DD"/>
    <w:rsid w:val="002C4AF0"/>
    <w:rsid w:val="002F0B2A"/>
    <w:rsid w:val="003063B6"/>
    <w:rsid w:val="00313A07"/>
    <w:rsid w:val="003153D9"/>
    <w:rsid w:val="00332FA5"/>
    <w:rsid w:val="0036039C"/>
    <w:rsid w:val="00364E8C"/>
    <w:rsid w:val="00365B7A"/>
    <w:rsid w:val="00380D8C"/>
    <w:rsid w:val="003815CC"/>
    <w:rsid w:val="00390179"/>
    <w:rsid w:val="003977F6"/>
    <w:rsid w:val="003A373A"/>
    <w:rsid w:val="003A46FD"/>
    <w:rsid w:val="003C4522"/>
    <w:rsid w:val="003C7CE3"/>
    <w:rsid w:val="003D2279"/>
    <w:rsid w:val="003D2B2D"/>
    <w:rsid w:val="003D2D32"/>
    <w:rsid w:val="003E3403"/>
    <w:rsid w:val="003E5CB5"/>
    <w:rsid w:val="003E6527"/>
    <w:rsid w:val="003F1387"/>
    <w:rsid w:val="003F2408"/>
    <w:rsid w:val="003F2E6D"/>
    <w:rsid w:val="003F5B0E"/>
    <w:rsid w:val="00404865"/>
    <w:rsid w:val="0040498C"/>
    <w:rsid w:val="004111DB"/>
    <w:rsid w:val="0041305D"/>
    <w:rsid w:val="004167C5"/>
    <w:rsid w:val="00421202"/>
    <w:rsid w:val="00423370"/>
    <w:rsid w:val="0042435C"/>
    <w:rsid w:val="00427BAF"/>
    <w:rsid w:val="0043284E"/>
    <w:rsid w:val="00434449"/>
    <w:rsid w:val="004456CE"/>
    <w:rsid w:val="00446484"/>
    <w:rsid w:val="00465EB8"/>
    <w:rsid w:val="004675C5"/>
    <w:rsid w:val="00470ED5"/>
    <w:rsid w:val="00474451"/>
    <w:rsid w:val="00483F67"/>
    <w:rsid w:val="004A5E9F"/>
    <w:rsid w:val="004B5F0C"/>
    <w:rsid w:val="004C2F90"/>
    <w:rsid w:val="004E7069"/>
    <w:rsid w:val="004E7C17"/>
    <w:rsid w:val="00500F55"/>
    <w:rsid w:val="005128CF"/>
    <w:rsid w:val="00513827"/>
    <w:rsid w:val="00524040"/>
    <w:rsid w:val="00527225"/>
    <w:rsid w:val="005312FD"/>
    <w:rsid w:val="005549DF"/>
    <w:rsid w:val="0055522F"/>
    <w:rsid w:val="00557756"/>
    <w:rsid w:val="0056070D"/>
    <w:rsid w:val="00566236"/>
    <w:rsid w:val="0056709A"/>
    <w:rsid w:val="0058083E"/>
    <w:rsid w:val="005819B0"/>
    <w:rsid w:val="00581AA4"/>
    <w:rsid w:val="00583E15"/>
    <w:rsid w:val="0058529B"/>
    <w:rsid w:val="005B2EF8"/>
    <w:rsid w:val="005B3E7E"/>
    <w:rsid w:val="005C3568"/>
    <w:rsid w:val="005C4BD9"/>
    <w:rsid w:val="005D6590"/>
    <w:rsid w:val="005E0DF3"/>
    <w:rsid w:val="005E468D"/>
    <w:rsid w:val="005E5C1D"/>
    <w:rsid w:val="005E727B"/>
    <w:rsid w:val="005F1E36"/>
    <w:rsid w:val="005F20DE"/>
    <w:rsid w:val="005F4654"/>
    <w:rsid w:val="00605432"/>
    <w:rsid w:val="006216D3"/>
    <w:rsid w:val="00625678"/>
    <w:rsid w:val="00633E8B"/>
    <w:rsid w:val="00642F58"/>
    <w:rsid w:val="0065503A"/>
    <w:rsid w:val="006553EA"/>
    <w:rsid w:val="00655D82"/>
    <w:rsid w:val="00680952"/>
    <w:rsid w:val="00686BF0"/>
    <w:rsid w:val="00692C5D"/>
    <w:rsid w:val="00692F5C"/>
    <w:rsid w:val="00695E76"/>
    <w:rsid w:val="006A0493"/>
    <w:rsid w:val="006B02AD"/>
    <w:rsid w:val="006C07E3"/>
    <w:rsid w:val="006C44C3"/>
    <w:rsid w:val="006D12CD"/>
    <w:rsid w:val="006D4F84"/>
    <w:rsid w:val="006D77F6"/>
    <w:rsid w:val="006E3457"/>
    <w:rsid w:val="006E3C0A"/>
    <w:rsid w:val="00702804"/>
    <w:rsid w:val="00705420"/>
    <w:rsid w:val="007056C2"/>
    <w:rsid w:val="00710310"/>
    <w:rsid w:val="00710F13"/>
    <w:rsid w:val="0071708D"/>
    <w:rsid w:val="0072154C"/>
    <w:rsid w:val="00723ECE"/>
    <w:rsid w:val="007242B9"/>
    <w:rsid w:val="00725B2D"/>
    <w:rsid w:val="00735A16"/>
    <w:rsid w:val="00737475"/>
    <w:rsid w:val="00737941"/>
    <w:rsid w:val="00740B14"/>
    <w:rsid w:val="00746512"/>
    <w:rsid w:val="00747360"/>
    <w:rsid w:val="00760A9D"/>
    <w:rsid w:val="00767455"/>
    <w:rsid w:val="00767B27"/>
    <w:rsid w:val="00776EDA"/>
    <w:rsid w:val="00786BA5"/>
    <w:rsid w:val="007878B0"/>
    <w:rsid w:val="00790D0E"/>
    <w:rsid w:val="00791E31"/>
    <w:rsid w:val="00795E4A"/>
    <w:rsid w:val="007A07E0"/>
    <w:rsid w:val="007B5568"/>
    <w:rsid w:val="007B5687"/>
    <w:rsid w:val="007C44D5"/>
    <w:rsid w:val="007D2B20"/>
    <w:rsid w:val="007F27C9"/>
    <w:rsid w:val="007F5E0C"/>
    <w:rsid w:val="007F7E70"/>
    <w:rsid w:val="008017FB"/>
    <w:rsid w:val="00805905"/>
    <w:rsid w:val="00817ED2"/>
    <w:rsid w:val="008217B4"/>
    <w:rsid w:val="0083399C"/>
    <w:rsid w:val="00834912"/>
    <w:rsid w:val="008451B0"/>
    <w:rsid w:val="00846552"/>
    <w:rsid w:val="008507AF"/>
    <w:rsid w:val="00852858"/>
    <w:rsid w:val="00855966"/>
    <w:rsid w:val="0087309D"/>
    <w:rsid w:val="00875C19"/>
    <w:rsid w:val="0087790A"/>
    <w:rsid w:val="00881678"/>
    <w:rsid w:val="008844BD"/>
    <w:rsid w:val="00886090"/>
    <w:rsid w:val="00886796"/>
    <w:rsid w:val="008903CB"/>
    <w:rsid w:val="00895BFE"/>
    <w:rsid w:val="00896DB1"/>
    <w:rsid w:val="008A2F14"/>
    <w:rsid w:val="008A3C76"/>
    <w:rsid w:val="008A4E5D"/>
    <w:rsid w:val="008B360E"/>
    <w:rsid w:val="008C3C3E"/>
    <w:rsid w:val="008D1DEA"/>
    <w:rsid w:val="008E204B"/>
    <w:rsid w:val="00914B03"/>
    <w:rsid w:val="0092440A"/>
    <w:rsid w:val="00934E7C"/>
    <w:rsid w:val="009370DF"/>
    <w:rsid w:val="00937D16"/>
    <w:rsid w:val="00944B97"/>
    <w:rsid w:val="009471C2"/>
    <w:rsid w:val="009616AC"/>
    <w:rsid w:val="00991928"/>
    <w:rsid w:val="009927CC"/>
    <w:rsid w:val="009A3BEE"/>
    <w:rsid w:val="009B0D96"/>
    <w:rsid w:val="009C2C6E"/>
    <w:rsid w:val="009C7027"/>
    <w:rsid w:val="009D6280"/>
    <w:rsid w:val="009D734B"/>
    <w:rsid w:val="009E032C"/>
    <w:rsid w:val="009E109E"/>
    <w:rsid w:val="009E4CE2"/>
    <w:rsid w:val="009F1B67"/>
    <w:rsid w:val="00A14A20"/>
    <w:rsid w:val="00A22991"/>
    <w:rsid w:val="00A32CC3"/>
    <w:rsid w:val="00A33F3A"/>
    <w:rsid w:val="00A40F60"/>
    <w:rsid w:val="00A674BF"/>
    <w:rsid w:val="00A7169A"/>
    <w:rsid w:val="00A841AF"/>
    <w:rsid w:val="00A85457"/>
    <w:rsid w:val="00A87358"/>
    <w:rsid w:val="00A9068D"/>
    <w:rsid w:val="00A9433E"/>
    <w:rsid w:val="00A95372"/>
    <w:rsid w:val="00A9601C"/>
    <w:rsid w:val="00A97C8A"/>
    <w:rsid w:val="00AA1703"/>
    <w:rsid w:val="00AA19C1"/>
    <w:rsid w:val="00AA2D6E"/>
    <w:rsid w:val="00AA5D38"/>
    <w:rsid w:val="00AC38FD"/>
    <w:rsid w:val="00AD48B8"/>
    <w:rsid w:val="00AE5081"/>
    <w:rsid w:val="00AF17BD"/>
    <w:rsid w:val="00AF30A0"/>
    <w:rsid w:val="00AF4953"/>
    <w:rsid w:val="00AF7252"/>
    <w:rsid w:val="00B0362F"/>
    <w:rsid w:val="00B148CA"/>
    <w:rsid w:val="00B4060F"/>
    <w:rsid w:val="00B40BAE"/>
    <w:rsid w:val="00B6064E"/>
    <w:rsid w:val="00B63553"/>
    <w:rsid w:val="00B64BEE"/>
    <w:rsid w:val="00B7255A"/>
    <w:rsid w:val="00B75825"/>
    <w:rsid w:val="00B84C58"/>
    <w:rsid w:val="00B90FE0"/>
    <w:rsid w:val="00B95029"/>
    <w:rsid w:val="00B955D4"/>
    <w:rsid w:val="00BA2B9E"/>
    <w:rsid w:val="00BB1DC5"/>
    <w:rsid w:val="00BB63CB"/>
    <w:rsid w:val="00BD0848"/>
    <w:rsid w:val="00BD28DB"/>
    <w:rsid w:val="00BD3227"/>
    <w:rsid w:val="00BD7775"/>
    <w:rsid w:val="00BD7D07"/>
    <w:rsid w:val="00BE2F13"/>
    <w:rsid w:val="00BF315D"/>
    <w:rsid w:val="00C07687"/>
    <w:rsid w:val="00C110EC"/>
    <w:rsid w:val="00C1181A"/>
    <w:rsid w:val="00C42643"/>
    <w:rsid w:val="00C51094"/>
    <w:rsid w:val="00C5415E"/>
    <w:rsid w:val="00C56E4D"/>
    <w:rsid w:val="00C718F3"/>
    <w:rsid w:val="00C767EA"/>
    <w:rsid w:val="00C76C25"/>
    <w:rsid w:val="00C95330"/>
    <w:rsid w:val="00C968F9"/>
    <w:rsid w:val="00CC65E7"/>
    <w:rsid w:val="00CD7EC3"/>
    <w:rsid w:val="00D01FFB"/>
    <w:rsid w:val="00D03113"/>
    <w:rsid w:val="00D14FCE"/>
    <w:rsid w:val="00D23917"/>
    <w:rsid w:val="00D438DB"/>
    <w:rsid w:val="00D50F88"/>
    <w:rsid w:val="00D537DA"/>
    <w:rsid w:val="00D55A89"/>
    <w:rsid w:val="00D563FD"/>
    <w:rsid w:val="00D67F22"/>
    <w:rsid w:val="00D7142C"/>
    <w:rsid w:val="00D743BF"/>
    <w:rsid w:val="00D86FD3"/>
    <w:rsid w:val="00D9688D"/>
    <w:rsid w:val="00DC3939"/>
    <w:rsid w:val="00DD6069"/>
    <w:rsid w:val="00DE3A8A"/>
    <w:rsid w:val="00DE7FAB"/>
    <w:rsid w:val="00DF3718"/>
    <w:rsid w:val="00E03889"/>
    <w:rsid w:val="00E16415"/>
    <w:rsid w:val="00E224C7"/>
    <w:rsid w:val="00E510D2"/>
    <w:rsid w:val="00E51999"/>
    <w:rsid w:val="00E53DB8"/>
    <w:rsid w:val="00E557C5"/>
    <w:rsid w:val="00E74855"/>
    <w:rsid w:val="00E918A7"/>
    <w:rsid w:val="00EA1714"/>
    <w:rsid w:val="00EB0506"/>
    <w:rsid w:val="00EC2AB3"/>
    <w:rsid w:val="00EC345E"/>
    <w:rsid w:val="00ED2359"/>
    <w:rsid w:val="00ED6275"/>
    <w:rsid w:val="00EE150C"/>
    <w:rsid w:val="00F03EA8"/>
    <w:rsid w:val="00F22837"/>
    <w:rsid w:val="00F26B00"/>
    <w:rsid w:val="00F30A9B"/>
    <w:rsid w:val="00F504BE"/>
    <w:rsid w:val="00F520A6"/>
    <w:rsid w:val="00F540BB"/>
    <w:rsid w:val="00F560C2"/>
    <w:rsid w:val="00F613CF"/>
    <w:rsid w:val="00F626B6"/>
    <w:rsid w:val="00F85E81"/>
    <w:rsid w:val="00F93C9F"/>
    <w:rsid w:val="00F96CA6"/>
    <w:rsid w:val="00FA74F8"/>
    <w:rsid w:val="00FC4174"/>
    <w:rsid w:val="00FC5D99"/>
    <w:rsid w:val="00FC6FF9"/>
    <w:rsid w:val="00FE0FB1"/>
    <w:rsid w:val="00FE50D2"/>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w:uiPriority="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w:uiPriority="0"/>
    <w:lsdException w:name="Body Text Indent" w:semiHidden="0" w:uiPriority="0" w:unhideWhenUsed="0"/>
    <w:lsdException w:name="Subtitle" w:semiHidden="0" w:uiPriority="0"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Balloon Text" w:uiPriority="0" w:unhideWhenUsed="0"/>
    <w:lsdException w:name="Table Grid" w:uiPriority="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34A84"/>
    <w:rPr>
      <w:rFonts w:ascii="Times New Roman" w:eastAsia="Times New Roman" w:hAnsi="Times New Roman" w:cs="Calibri"/>
      <w:sz w:val="24"/>
      <w:szCs w:val="24"/>
    </w:rPr>
  </w:style>
  <w:style w:type="paragraph" w:styleId="1">
    <w:name w:val="heading 1"/>
    <w:basedOn w:val="a5"/>
    <w:next w:val="a5"/>
    <w:link w:val="11"/>
    <w:uiPriority w:val="9"/>
    <w:qFormat/>
    <w:rsid w:val="006216D3"/>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6216D3"/>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6216D3"/>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6216D3"/>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6216D3"/>
    <w:rPr>
      <w:sz w:val="20"/>
      <w:vertAlign w:val="superscript"/>
    </w:rPr>
  </w:style>
  <w:style w:type="character" w:styleId="aa">
    <w:name w:val="endnote reference"/>
    <w:rsid w:val="006216D3"/>
    <w:rPr>
      <w:vertAlign w:val="superscript"/>
    </w:rPr>
  </w:style>
  <w:style w:type="character" w:styleId="ab">
    <w:name w:val="Hyperlink"/>
    <w:uiPriority w:val="99"/>
    <w:qFormat/>
    <w:rsid w:val="006216D3"/>
    <w:rPr>
      <w:color w:val="0000FF"/>
      <w:u w:val="single"/>
    </w:rPr>
  </w:style>
  <w:style w:type="paragraph" w:styleId="ac">
    <w:name w:val="Balloon Text"/>
    <w:basedOn w:val="a5"/>
    <w:link w:val="ad"/>
    <w:rsid w:val="006216D3"/>
    <w:rPr>
      <w:rFonts w:ascii="Segoe UI" w:hAnsi="Segoe UI"/>
      <w:sz w:val="18"/>
      <w:szCs w:val="20"/>
      <w:lang w:val="en-US" w:eastAsia="en-US"/>
    </w:rPr>
  </w:style>
  <w:style w:type="paragraph" w:styleId="31">
    <w:name w:val="Body Text Indent 3"/>
    <w:basedOn w:val="a5"/>
    <w:link w:val="32"/>
    <w:semiHidden/>
    <w:qFormat/>
    <w:rsid w:val="006216D3"/>
    <w:pPr>
      <w:spacing w:after="120"/>
      <w:ind w:left="283"/>
    </w:pPr>
    <w:rPr>
      <w:sz w:val="16"/>
      <w:szCs w:val="20"/>
      <w:lang w:val="en-US" w:eastAsia="en-US"/>
    </w:rPr>
  </w:style>
  <w:style w:type="paragraph" w:styleId="ae">
    <w:name w:val="endnote text"/>
    <w:basedOn w:val="a5"/>
    <w:link w:val="af"/>
    <w:rsid w:val="006216D3"/>
    <w:pPr>
      <w:autoSpaceDE w:val="0"/>
      <w:autoSpaceDN w:val="0"/>
    </w:pPr>
    <w:rPr>
      <w:sz w:val="20"/>
      <w:szCs w:val="20"/>
      <w:lang w:val="en-US" w:eastAsia="en-US"/>
    </w:rPr>
  </w:style>
  <w:style w:type="paragraph" w:styleId="af0">
    <w:name w:val="footnote text"/>
    <w:basedOn w:val="a5"/>
    <w:link w:val="af1"/>
    <w:semiHidden/>
    <w:rsid w:val="006216D3"/>
    <w:pPr>
      <w:spacing w:after="160"/>
      <w:jc w:val="both"/>
    </w:pPr>
    <w:rPr>
      <w:sz w:val="20"/>
      <w:szCs w:val="20"/>
      <w:lang w:val="en-US" w:eastAsia="en-US"/>
    </w:rPr>
  </w:style>
  <w:style w:type="paragraph" w:styleId="af2">
    <w:name w:val="header"/>
    <w:basedOn w:val="a5"/>
    <w:link w:val="af3"/>
    <w:rsid w:val="006216D3"/>
    <w:pPr>
      <w:tabs>
        <w:tab w:val="center" w:pos="4677"/>
        <w:tab w:val="right" w:pos="9355"/>
      </w:tabs>
    </w:pPr>
    <w:rPr>
      <w:lang w:val="en-US" w:eastAsia="en-US"/>
    </w:rPr>
  </w:style>
  <w:style w:type="paragraph" w:styleId="af4">
    <w:name w:val="Body Text Indent"/>
    <w:basedOn w:val="a5"/>
    <w:link w:val="af5"/>
    <w:rsid w:val="006216D3"/>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6216D3"/>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6216D3"/>
    <w:pPr>
      <w:tabs>
        <w:tab w:val="center" w:pos="4677"/>
        <w:tab w:val="right" w:pos="9355"/>
      </w:tabs>
    </w:pPr>
    <w:rPr>
      <w:lang w:val="en-US" w:eastAsia="en-US"/>
    </w:rPr>
  </w:style>
  <w:style w:type="paragraph" w:styleId="a">
    <w:name w:val="List Number"/>
    <w:basedOn w:val="a5"/>
    <w:semiHidden/>
    <w:rsid w:val="006216D3"/>
    <w:pPr>
      <w:numPr>
        <w:numId w:val="2"/>
      </w:numPr>
      <w:tabs>
        <w:tab w:val="left" w:pos="1069"/>
        <w:tab w:val="left" w:pos="1134"/>
      </w:tabs>
      <w:ind w:left="360"/>
      <w:contextualSpacing/>
    </w:pPr>
  </w:style>
  <w:style w:type="paragraph" w:styleId="20">
    <w:name w:val="List Number 2"/>
    <w:basedOn w:val="a5"/>
    <w:semiHidden/>
    <w:rsid w:val="006216D3"/>
    <w:pPr>
      <w:numPr>
        <w:numId w:val="3"/>
      </w:numPr>
      <w:spacing w:after="200" w:line="276" w:lineRule="auto"/>
      <w:contextualSpacing/>
    </w:pPr>
    <w:rPr>
      <w:rFonts w:ascii="Calibri" w:hAnsi="Calibri"/>
      <w:sz w:val="22"/>
      <w:szCs w:val="22"/>
    </w:rPr>
  </w:style>
  <w:style w:type="paragraph" w:styleId="33">
    <w:name w:val="Body Text 3"/>
    <w:basedOn w:val="a5"/>
    <w:link w:val="34"/>
    <w:rsid w:val="006216D3"/>
    <w:pPr>
      <w:spacing w:after="120"/>
    </w:pPr>
    <w:rPr>
      <w:sz w:val="16"/>
      <w:szCs w:val="20"/>
      <w:lang w:val="en-US" w:eastAsia="en-US"/>
    </w:rPr>
  </w:style>
  <w:style w:type="paragraph" w:styleId="22">
    <w:name w:val="Body Text Indent 2"/>
    <w:basedOn w:val="a5"/>
    <w:link w:val="23"/>
    <w:qFormat/>
    <w:rsid w:val="006216D3"/>
    <w:pPr>
      <w:spacing w:after="120" w:line="480" w:lineRule="auto"/>
      <w:ind w:left="283"/>
    </w:pPr>
    <w:rPr>
      <w:lang w:val="en-US" w:eastAsia="en-US"/>
    </w:rPr>
  </w:style>
  <w:style w:type="table" w:styleId="afa">
    <w:name w:val="Table Grid"/>
    <w:basedOn w:val="a7"/>
    <w:qFormat/>
    <w:rsid w:val="006216D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6216D3"/>
    <w:rPr>
      <w:rFonts w:ascii="Arial" w:hAnsi="Arial"/>
      <w:b/>
      <w:bCs/>
      <w:kern w:val="28"/>
      <w:sz w:val="48"/>
      <w:szCs w:val="40"/>
    </w:rPr>
  </w:style>
  <w:style w:type="character" w:customStyle="1" w:styleId="21">
    <w:name w:val="Заголовок 2 Знак"/>
    <w:link w:val="2"/>
    <w:locked/>
    <w:rsid w:val="006216D3"/>
    <w:rPr>
      <w:rFonts w:ascii="Times New Roman" w:hAnsi="Times New Roman"/>
      <w:b/>
      <w:bCs/>
      <w:sz w:val="36"/>
      <w:szCs w:val="32"/>
    </w:rPr>
  </w:style>
  <w:style w:type="character" w:customStyle="1" w:styleId="30">
    <w:name w:val="Заголовок 3 Знак"/>
    <w:link w:val="3"/>
    <w:locked/>
    <w:rsid w:val="006216D3"/>
    <w:rPr>
      <w:rFonts w:ascii="Calibri Light" w:hAnsi="Calibri Light"/>
      <w:b/>
      <w:sz w:val="26"/>
      <w:lang w:val="en-US" w:eastAsia="en-US"/>
    </w:rPr>
  </w:style>
  <w:style w:type="character" w:customStyle="1" w:styleId="40">
    <w:name w:val="Заголовок 4 Знак"/>
    <w:link w:val="4"/>
    <w:semiHidden/>
    <w:locked/>
    <w:rsid w:val="006216D3"/>
    <w:rPr>
      <w:rFonts w:ascii="Calibri" w:hAnsi="Calibri"/>
      <w:b/>
      <w:sz w:val="28"/>
    </w:rPr>
  </w:style>
  <w:style w:type="paragraph" w:customStyle="1" w:styleId="-3">
    <w:name w:val="Пункт-3"/>
    <w:basedOn w:val="a5"/>
    <w:rsid w:val="006216D3"/>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6216D3"/>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6216D3"/>
    <w:pPr>
      <w:spacing w:after="160"/>
      <w:ind w:left="708"/>
      <w:jc w:val="both"/>
    </w:pPr>
    <w:rPr>
      <w:szCs w:val="20"/>
      <w:lang w:val="en-US" w:eastAsia="en-US"/>
    </w:rPr>
  </w:style>
  <w:style w:type="paragraph" w:customStyle="1" w:styleId="-4">
    <w:name w:val="Пункт-4"/>
    <w:basedOn w:val="a5"/>
    <w:qFormat/>
    <w:rsid w:val="006216D3"/>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6216D3"/>
    <w:pPr>
      <w:numPr>
        <w:ilvl w:val="5"/>
        <w:numId w:val="1"/>
      </w:numPr>
      <w:spacing w:line="288" w:lineRule="auto"/>
      <w:ind w:firstLine="567"/>
      <w:jc w:val="both"/>
    </w:pPr>
    <w:rPr>
      <w:sz w:val="28"/>
      <w:szCs w:val="20"/>
    </w:rPr>
  </w:style>
  <w:style w:type="paragraph" w:customStyle="1" w:styleId="-5">
    <w:name w:val="Пункт-5"/>
    <w:basedOn w:val="a5"/>
    <w:qFormat/>
    <w:rsid w:val="006216D3"/>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6216D3"/>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6216D3"/>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6216D3"/>
    <w:pPr>
      <w:numPr>
        <w:ilvl w:val="2"/>
        <w:numId w:val="4"/>
      </w:numPr>
    </w:pPr>
    <w:rPr>
      <w:b/>
    </w:rPr>
  </w:style>
  <w:style w:type="paragraph" w:customStyle="1" w:styleId="afd">
    <w:name w:val="Абзац"/>
    <w:basedOn w:val="a5"/>
    <w:link w:val="afe"/>
    <w:rsid w:val="006216D3"/>
    <w:pPr>
      <w:spacing w:before="120" w:after="60"/>
      <w:ind w:firstLine="567"/>
      <w:jc w:val="both"/>
    </w:pPr>
    <w:rPr>
      <w:szCs w:val="20"/>
      <w:lang w:val="en-US" w:eastAsia="en-US"/>
    </w:rPr>
  </w:style>
  <w:style w:type="character" w:customStyle="1" w:styleId="afe">
    <w:name w:val="Абзац Знак"/>
    <w:link w:val="afd"/>
    <w:qFormat/>
    <w:locked/>
    <w:rsid w:val="006216D3"/>
    <w:rPr>
      <w:rFonts w:ascii="Times New Roman" w:hAnsi="Times New Roman"/>
      <w:sz w:val="24"/>
    </w:rPr>
  </w:style>
  <w:style w:type="paragraph" w:customStyle="1" w:styleId="41">
    <w:name w:val="Пункт 4"/>
    <w:basedOn w:val="4"/>
    <w:qFormat/>
    <w:rsid w:val="006216D3"/>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6216D3"/>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6216D3"/>
    <w:rPr>
      <w:rFonts w:ascii="Times New Roman" w:hAnsi="Times New Roman"/>
      <w:lang w:val="en-US" w:eastAsia="en-US"/>
    </w:rPr>
  </w:style>
  <w:style w:type="paragraph" w:customStyle="1" w:styleId="a0">
    <w:name w:val="Главы"/>
    <w:basedOn w:val="a5"/>
    <w:next w:val="a5"/>
    <w:qFormat/>
    <w:rsid w:val="006216D3"/>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6216D3"/>
    <w:pPr>
      <w:numPr>
        <w:ilvl w:val="3"/>
        <w:numId w:val="5"/>
      </w:numPr>
      <w:spacing w:line="360" w:lineRule="auto"/>
      <w:jc w:val="both"/>
    </w:pPr>
    <w:rPr>
      <w:sz w:val="28"/>
      <w:szCs w:val="28"/>
    </w:rPr>
  </w:style>
  <w:style w:type="paragraph" w:customStyle="1" w:styleId="a2">
    <w:name w:val="Подподпункт"/>
    <w:basedOn w:val="a1"/>
    <w:rsid w:val="006216D3"/>
    <w:pPr>
      <w:numPr>
        <w:ilvl w:val="4"/>
      </w:numPr>
      <w:ind w:hanging="792"/>
    </w:pPr>
  </w:style>
  <w:style w:type="paragraph" w:customStyle="1" w:styleId="aff">
    <w:name w:val="Таблица текст"/>
    <w:basedOn w:val="a5"/>
    <w:qFormat/>
    <w:rsid w:val="006216D3"/>
    <w:pPr>
      <w:kinsoku w:val="0"/>
      <w:overflowPunct w:val="0"/>
      <w:autoSpaceDE w:val="0"/>
      <w:autoSpaceDN w:val="0"/>
      <w:spacing w:before="40" w:after="40"/>
      <w:ind w:left="57" w:right="57"/>
    </w:pPr>
  </w:style>
  <w:style w:type="paragraph" w:customStyle="1" w:styleId="aff0">
    <w:name w:val="Текст таблицы"/>
    <w:basedOn w:val="a5"/>
    <w:semiHidden/>
    <w:rsid w:val="006216D3"/>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6216D3"/>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6216D3"/>
    <w:rPr>
      <w:rFonts w:ascii="Arial" w:hAnsi="Arial"/>
      <w:sz w:val="24"/>
      <w:lang w:val="en-US" w:eastAsia="en-US"/>
    </w:rPr>
  </w:style>
  <w:style w:type="paragraph" w:customStyle="1" w:styleId="25">
    <w:name w:val="Обычный2"/>
    <w:qFormat/>
    <w:rsid w:val="006216D3"/>
    <w:pPr>
      <w:ind w:firstLine="720"/>
      <w:jc w:val="both"/>
    </w:pPr>
    <w:rPr>
      <w:rFonts w:ascii="Times New Roman" w:eastAsia="Times New Roman" w:hAnsi="Times New Roman" w:cs="Calibri"/>
      <w:sz w:val="28"/>
    </w:rPr>
  </w:style>
  <w:style w:type="paragraph" w:customStyle="1" w:styleId="ConsNormal">
    <w:name w:val="ConsNormal"/>
    <w:link w:val="ConsNormal0"/>
    <w:rsid w:val="006216D3"/>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6216D3"/>
    <w:rPr>
      <w:rFonts w:ascii="Times New Roman" w:hAnsi="Times New Roman"/>
      <w:sz w:val="16"/>
    </w:rPr>
  </w:style>
  <w:style w:type="character" w:customStyle="1" w:styleId="af5">
    <w:name w:val="Основной текст с отступом Знак"/>
    <w:link w:val="af4"/>
    <w:locked/>
    <w:rsid w:val="006216D3"/>
    <w:rPr>
      <w:rFonts w:eastAsia="Times New Roman"/>
      <w:sz w:val="22"/>
    </w:rPr>
  </w:style>
  <w:style w:type="paragraph" w:customStyle="1" w:styleId="12">
    <w:name w:val="Обычный1"/>
    <w:link w:val="Normal"/>
    <w:rsid w:val="006216D3"/>
    <w:pPr>
      <w:ind w:firstLine="720"/>
      <w:jc w:val="both"/>
    </w:pPr>
    <w:rPr>
      <w:rFonts w:ascii="Times New Roman" w:eastAsia="Times New Roman" w:hAnsi="Times New Roman" w:cs="Calibri"/>
      <w:sz w:val="28"/>
    </w:rPr>
  </w:style>
  <w:style w:type="character" w:customStyle="1" w:styleId="Normal">
    <w:name w:val="Normal Знак"/>
    <w:link w:val="12"/>
    <w:locked/>
    <w:rsid w:val="006216D3"/>
    <w:rPr>
      <w:rFonts w:ascii="Times New Roman" w:hAnsi="Times New Roman"/>
      <w:sz w:val="28"/>
      <w:lang w:bidi="ar-SA"/>
    </w:rPr>
  </w:style>
  <w:style w:type="paragraph" w:customStyle="1" w:styleId="ConsPlusNormal">
    <w:name w:val="ConsPlusNormal"/>
    <w:link w:val="ConsPlusNormal0"/>
    <w:qFormat/>
    <w:rsid w:val="006216D3"/>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6216D3"/>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6216D3"/>
    <w:rPr>
      <w:rFonts w:ascii="Segoe UI" w:hAnsi="Segoe UI"/>
      <w:sz w:val="18"/>
    </w:rPr>
  </w:style>
  <w:style w:type="character" w:customStyle="1" w:styleId="af">
    <w:name w:val="Текст концевой сноски Знак"/>
    <w:link w:val="ae"/>
    <w:locked/>
    <w:rsid w:val="006216D3"/>
    <w:rPr>
      <w:rFonts w:ascii="Times New Roman" w:hAnsi="Times New Roman"/>
    </w:rPr>
  </w:style>
  <w:style w:type="character" w:customStyle="1" w:styleId="32">
    <w:name w:val="Основной текст с отступом 3 Знак"/>
    <w:link w:val="31"/>
    <w:semiHidden/>
    <w:qFormat/>
    <w:locked/>
    <w:rsid w:val="006216D3"/>
    <w:rPr>
      <w:rFonts w:ascii="Times New Roman" w:hAnsi="Times New Roman"/>
      <w:sz w:val="16"/>
    </w:rPr>
  </w:style>
  <w:style w:type="character" w:customStyle="1" w:styleId="aff1">
    <w:name w:val="Сноска_"/>
    <w:link w:val="aff2"/>
    <w:qFormat/>
    <w:locked/>
    <w:rsid w:val="006216D3"/>
    <w:rPr>
      <w:rFonts w:ascii="Times New Roman" w:hAnsi="Times New Roman"/>
      <w:sz w:val="19"/>
      <w:shd w:val="clear" w:color="auto" w:fill="FFFFFF"/>
    </w:rPr>
  </w:style>
  <w:style w:type="paragraph" w:customStyle="1" w:styleId="aff2">
    <w:name w:val="Сноска"/>
    <w:basedOn w:val="a5"/>
    <w:link w:val="aff1"/>
    <w:rsid w:val="006216D3"/>
    <w:pPr>
      <w:shd w:val="clear" w:color="auto" w:fill="FFFFFF"/>
      <w:spacing w:line="240" w:lineRule="atLeast"/>
    </w:pPr>
    <w:rPr>
      <w:sz w:val="19"/>
      <w:szCs w:val="20"/>
      <w:lang w:val="en-US" w:eastAsia="en-US"/>
    </w:rPr>
  </w:style>
  <w:style w:type="character" w:customStyle="1" w:styleId="42">
    <w:name w:val="Основной текст (4)_"/>
    <w:link w:val="410"/>
    <w:locked/>
    <w:rsid w:val="006216D3"/>
    <w:rPr>
      <w:rFonts w:ascii="Times New Roman" w:hAnsi="Times New Roman"/>
      <w:sz w:val="19"/>
      <w:shd w:val="clear" w:color="auto" w:fill="FFFFFF"/>
    </w:rPr>
  </w:style>
  <w:style w:type="paragraph" w:customStyle="1" w:styleId="410">
    <w:name w:val="Основной текст (4)1"/>
    <w:basedOn w:val="a5"/>
    <w:link w:val="42"/>
    <w:rsid w:val="006216D3"/>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6216D3"/>
    <w:rPr>
      <w:rFonts w:ascii="Cambria" w:hAnsi="Cambria"/>
      <w:b/>
      <w:color w:val="000000"/>
      <w:kern w:val="28"/>
      <w:sz w:val="32"/>
      <w:lang w:val="en-US" w:eastAsia="en-US"/>
    </w:rPr>
  </w:style>
  <w:style w:type="character" w:customStyle="1" w:styleId="35">
    <w:name w:val="Заголовок №3_"/>
    <w:link w:val="36"/>
    <w:locked/>
    <w:rsid w:val="006216D3"/>
    <w:rPr>
      <w:rFonts w:ascii="Times New Roman" w:hAnsi="Times New Roman"/>
      <w:b/>
      <w:sz w:val="23"/>
      <w:shd w:val="clear" w:color="auto" w:fill="FFFFFF"/>
    </w:rPr>
  </w:style>
  <w:style w:type="paragraph" w:customStyle="1" w:styleId="36">
    <w:name w:val="Заголовок №3"/>
    <w:basedOn w:val="a5"/>
    <w:link w:val="35"/>
    <w:rsid w:val="006216D3"/>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6216D3"/>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6216D3"/>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6216D3"/>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6216D3"/>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6216D3"/>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6216D3"/>
    <w:rPr>
      <w:rFonts w:ascii="Times New Roman" w:hAnsi="Times New Roman"/>
      <w:sz w:val="22"/>
      <w:szCs w:val="22"/>
      <w:lang w:val="ru-RU" w:eastAsia="ru-RU" w:bidi="ar-SA"/>
    </w:rPr>
  </w:style>
  <w:style w:type="paragraph" w:customStyle="1" w:styleId="aff4">
    <w:name w:val="[Ростех] Простой текст (Без уровня)"/>
    <w:link w:val="aff3"/>
    <w:rsid w:val="006216D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6216D3"/>
    <w:pPr>
      <w:numPr>
        <w:numId w:val="7"/>
      </w:numPr>
      <w:tabs>
        <w:tab w:val="left" w:pos="284"/>
      </w:tabs>
      <w:spacing w:before="60"/>
      <w:jc w:val="both"/>
    </w:pPr>
    <w:rPr>
      <w:sz w:val="22"/>
    </w:rPr>
  </w:style>
  <w:style w:type="table" w:customStyle="1" w:styleId="27">
    <w:name w:val="Сетка таблицы2"/>
    <w:basedOn w:val="a7"/>
    <w:qFormat/>
    <w:rsid w:val="006216D3"/>
    <w:rPr>
      <w:lang w:eastAsia="en-US"/>
    </w:rPr>
    <w:tblPr>
      <w:tblInd w:w="0" w:type="dxa"/>
      <w:tblCellMar>
        <w:top w:w="0" w:type="dxa"/>
        <w:left w:w="108" w:type="dxa"/>
        <w:bottom w:w="0" w:type="dxa"/>
        <w:right w:w="108" w:type="dxa"/>
      </w:tblCellMar>
    </w:tblPr>
  </w:style>
  <w:style w:type="character" w:customStyle="1" w:styleId="FontStyle76">
    <w:name w:val="Font Style76"/>
    <w:rsid w:val="006216D3"/>
    <w:rPr>
      <w:rFonts w:ascii="Times New Roman" w:hAnsi="Times New Roman"/>
      <w:sz w:val="22"/>
      <w:szCs w:val="22"/>
    </w:rPr>
  </w:style>
  <w:style w:type="paragraph" w:customStyle="1" w:styleId="Style8">
    <w:name w:val="Style8"/>
    <w:basedOn w:val="a5"/>
    <w:qFormat/>
    <w:rsid w:val="006216D3"/>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6216D3"/>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6216D3"/>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6216D3"/>
    <w:rPr>
      <w:rFonts w:ascii="Times New Roman" w:hAnsi="Times New Roman"/>
      <w:sz w:val="24"/>
      <w:szCs w:val="24"/>
    </w:rPr>
  </w:style>
  <w:style w:type="character" w:customStyle="1" w:styleId="ConsPlusNormal0">
    <w:name w:val="ConsPlusNormal Знак"/>
    <w:link w:val="ConsPlusNormal"/>
    <w:qFormat/>
    <w:rsid w:val="006216D3"/>
    <w:rPr>
      <w:rFonts w:ascii="Arial" w:hAnsi="Arial"/>
      <w:lang w:val="ru-RU" w:eastAsia="ru-RU" w:bidi="ar-SA"/>
    </w:rPr>
  </w:style>
  <w:style w:type="character" w:customStyle="1" w:styleId="ConsNormal0">
    <w:name w:val="ConsNormal Знак"/>
    <w:link w:val="ConsNormal"/>
    <w:rsid w:val="006216D3"/>
    <w:rPr>
      <w:rFonts w:ascii="Times New Roman" w:hAnsi="Times New Roman"/>
      <w:sz w:val="28"/>
      <w:lang w:bidi="ar-SA"/>
    </w:rPr>
  </w:style>
  <w:style w:type="character" w:customStyle="1" w:styleId="13">
    <w:name w:val="Знак примечания1"/>
    <w:rsid w:val="006216D3"/>
    <w:rPr>
      <w:sz w:val="16"/>
      <w:szCs w:val="16"/>
    </w:rPr>
  </w:style>
  <w:style w:type="paragraph" w:customStyle="1" w:styleId="aff5">
    <w:name w:val="Содержимое таблицы"/>
    <w:basedOn w:val="a5"/>
    <w:qFormat/>
    <w:rsid w:val="006216D3"/>
    <w:pPr>
      <w:suppressLineNumbers/>
      <w:suppressAutoHyphens/>
    </w:pPr>
    <w:rPr>
      <w:sz w:val="20"/>
      <w:szCs w:val="20"/>
      <w:lang w:eastAsia="ar-SA"/>
    </w:rPr>
  </w:style>
  <w:style w:type="paragraph" w:customStyle="1" w:styleId="FORMATTEXT">
    <w:name w:val=".FORMATTEXT"/>
    <w:qFormat/>
    <w:rsid w:val="006216D3"/>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6216D3"/>
    <w:rPr>
      <w:b/>
      <w:bCs/>
      <w:color w:val="26282F"/>
    </w:rPr>
  </w:style>
  <w:style w:type="character" w:customStyle="1" w:styleId="FontStyle11">
    <w:name w:val="Font Style11"/>
    <w:qFormat/>
    <w:rsid w:val="006216D3"/>
    <w:rPr>
      <w:rFonts w:ascii="Arial Narrow" w:hAnsi="Arial Narrow"/>
      <w:sz w:val="22"/>
      <w:szCs w:val="22"/>
    </w:rPr>
  </w:style>
  <w:style w:type="character" w:customStyle="1" w:styleId="Bodytext2">
    <w:name w:val="Body text (2)"/>
    <w:rsid w:val="006216D3"/>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6216D3"/>
    <w:rPr>
      <w:rFonts w:ascii="Times New Roman" w:hAnsi="Times New Roman"/>
      <w:b/>
      <w:bCs/>
      <w:sz w:val="20"/>
      <w:szCs w:val="20"/>
    </w:rPr>
  </w:style>
  <w:style w:type="paragraph" w:customStyle="1" w:styleId="Style3">
    <w:name w:val="Style3"/>
    <w:basedOn w:val="a5"/>
    <w:rsid w:val="006216D3"/>
    <w:pPr>
      <w:widowControl w:val="0"/>
      <w:suppressAutoHyphens/>
      <w:autoSpaceDE w:val="0"/>
    </w:pPr>
    <w:rPr>
      <w:lang w:eastAsia="ar-SA"/>
    </w:rPr>
  </w:style>
  <w:style w:type="paragraph" w:customStyle="1" w:styleId="Style5">
    <w:name w:val="Style5"/>
    <w:basedOn w:val="a5"/>
    <w:rsid w:val="006216D3"/>
    <w:pPr>
      <w:widowControl w:val="0"/>
      <w:suppressAutoHyphens/>
      <w:autoSpaceDE w:val="0"/>
    </w:pPr>
    <w:rPr>
      <w:lang w:eastAsia="ar-SA"/>
    </w:rPr>
  </w:style>
  <w:style w:type="paragraph" w:customStyle="1" w:styleId="Standard">
    <w:name w:val="Standard"/>
    <w:qFormat/>
    <w:rsid w:val="006216D3"/>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6216D3"/>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6216D3"/>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6216D3"/>
    <w:rPr>
      <w:rFonts w:ascii="Times New Roman" w:hAnsi="Times New Roman"/>
      <w:sz w:val="24"/>
      <w:szCs w:val="24"/>
    </w:rPr>
  </w:style>
  <w:style w:type="character" w:customStyle="1" w:styleId="af3">
    <w:name w:val="Верхний колонтитул Знак"/>
    <w:link w:val="af2"/>
    <w:qFormat/>
    <w:rsid w:val="006216D3"/>
    <w:rPr>
      <w:rFonts w:ascii="Times New Roman" w:hAnsi="Times New Roman"/>
      <w:sz w:val="24"/>
      <w:szCs w:val="24"/>
    </w:rPr>
  </w:style>
  <w:style w:type="character" w:customStyle="1" w:styleId="af9">
    <w:name w:val="Нижний колонтитул Знак"/>
    <w:link w:val="af8"/>
    <w:rsid w:val="006216D3"/>
    <w:rPr>
      <w:rFonts w:ascii="Times New Roman" w:hAnsi="Times New Roman"/>
      <w:sz w:val="24"/>
      <w:szCs w:val="24"/>
    </w:rPr>
  </w:style>
  <w:style w:type="character" w:customStyle="1" w:styleId="14">
    <w:name w:val="Неразрешенное упоминание1"/>
    <w:semiHidden/>
    <w:rsid w:val="006216D3"/>
    <w:rPr>
      <w:color w:val="605E5C"/>
      <w:shd w:val="clear" w:color="auto" w:fill="E1DFDD"/>
    </w:rPr>
  </w:style>
  <w:style w:type="paragraph" w:customStyle="1" w:styleId="120">
    <w:name w:val="Обычный12"/>
    <w:link w:val="CharChar"/>
    <w:rsid w:val="006216D3"/>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6216D3"/>
    <w:rPr>
      <w:rFonts w:ascii="Times New Roman" w:hAnsi="Times New Roman"/>
      <w:sz w:val="24"/>
      <w:lang w:bidi="ar-SA"/>
    </w:rPr>
  </w:style>
  <w:style w:type="paragraph" w:customStyle="1" w:styleId="FR1">
    <w:name w:val="FR1"/>
    <w:rsid w:val="006216D3"/>
    <w:pPr>
      <w:widowControl w:val="0"/>
      <w:spacing w:before="700"/>
    </w:pPr>
    <w:rPr>
      <w:rFonts w:ascii="Times New Roman" w:eastAsia="Times New Roman" w:hAnsi="Times New Roman" w:cs="Calibri"/>
      <w:b/>
      <w:sz w:val="28"/>
    </w:rPr>
  </w:style>
  <w:style w:type="paragraph" w:customStyle="1" w:styleId="Normal1">
    <w:name w:val="Normal1"/>
    <w:qFormat/>
    <w:rsid w:val="006216D3"/>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6216D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6216D3"/>
  </w:style>
  <w:style w:type="table" w:customStyle="1" w:styleId="39">
    <w:name w:val="Сетка таблицы3"/>
    <w:basedOn w:val="a7"/>
    <w:uiPriority w:val="39"/>
    <w:rsid w:val="006216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6216D3"/>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6216D3"/>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6216D3"/>
    <w:rPr>
      <w:rFonts w:ascii="Times New Roman" w:hAnsi="Times New Roman" w:cs="Times New Roman"/>
      <w:sz w:val="24"/>
      <w:szCs w:val="24"/>
    </w:rPr>
  </w:style>
  <w:style w:type="character" w:customStyle="1" w:styleId="afc">
    <w:name w:val="Без интервала Знак"/>
    <w:link w:val="afb"/>
    <w:uiPriority w:val="1"/>
    <w:locked/>
    <w:rsid w:val="006216D3"/>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customStyle="1" w:styleId="3b">
    <w:name w:val="Основной текст (3)_"/>
    <w:link w:val="3c"/>
    <w:rsid w:val="000A0E43"/>
    <w:rPr>
      <w:rFonts w:ascii="Lucida Sans Unicode" w:eastAsia="Courier New" w:hAnsi="Lucida Sans Unicode" w:cs="Lucida Sans Unicode"/>
      <w:sz w:val="19"/>
      <w:szCs w:val="19"/>
      <w:shd w:val="clear" w:color="auto" w:fill="FFFFFF"/>
    </w:rPr>
  </w:style>
  <w:style w:type="paragraph" w:customStyle="1" w:styleId="3c">
    <w:name w:val="Основной текст (3)"/>
    <w:basedOn w:val="a5"/>
    <w:link w:val="3b"/>
    <w:rsid w:val="000A0E43"/>
    <w:pPr>
      <w:widowControl w:val="0"/>
      <w:shd w:val="clear" w:color="auto" w:fill="FFFFFF"/>
      <w:spacing w:line="274" w:lineRule="exact"/>
      <w:ind w:firstLine="680"/>
      <w:jc w:val="both"/>
    </w:pPr>
    <w:rPr>
      <w:rFonts w:ascii="Lucida Sans Unicode" w:eastAsia="Courier New" w:hAnsi="Lucida Sans Unicode" w:cs="Lucida Sans Unicode"/>
      <w:sz w:val="19"/>
      <w:szCs w:val="19"/>
    </w:rPr>
  </w:style>
  <w:style w:type="character" w:customStyle="1" w:styleId="FontStyle120">
    <w:name w:val="Font Style120"/>
    <w:uiPriority w:val="99"/>
    <w:rsid w:val="000A0E43"/>
    <w:rPr>
      <w:rFonts w:ascii="Times New Roman" w:hAnsi="Times New Roman" w:cs="Times New Roman" w:hint="default"/>
      <w:sz w:val="24"/>
      <w:szCs w:val="24"/>
    </w:rPr>
  </w:style>
  <w:style w:type="character" w:customStyle="1" w:styleId="x-phmenubutton">
    <w:name w:val="x-ph__menu__button"/>
    <w:basedOn w:val="a6"/>
    <w:rsid w:val="000A0E43"/>
  </w:style>
  <w:style w:type="paragraph" w:customStyle="1" w:styleId="16">
    <w:name w:val="Абзац списка1"/>
    <w:basedOn w:val="a5"/>
    <w:rsid w:val="000A0E43"/>
    <w:pPr>
      <w:widowControl w:val="0"/>
      <w:tabs>
        <w:tab w:val="left" w:pos="284"/>
      </w:tabs>
      <w:suppressAutoHyphens/>
      <w:spacing w:after="200" w:line="276" w:lineRule="auto"/>
      <w:ind w:left="720"/>
    </w:pPr>
    <w:rPr>
      <w:rFonts w:cs="Times New Roman"/>
      <w:color w:val="000000"/>
      <w:sz w:val="20"/>
      <w:szCs w:val="20"/>
      <w:lang w:eastAsia="ar-SA"/>
    </w:rPr>
  </w:style>
  <w:style w:type="paragraph" w:customStyle="1" w:styleId="aff9">
    <w:name w:val="Обычный + по ширине"/>
    <w:basedOn w:val="a5"/>
    <w:rsid w:val="000A0E43"/>
    <w:pPr>
      <w:tabs>
        <w:tab w:val="left" w:pos="284"/>
      </w:tabs>
      <w:suppressAutoHyphens/>
      <w:spacing w:after="200" w:line="276" w:lineRule="auto"/>
      <w:jc w:val="both"/>
    </w:pPr>
    <w:rPr>
      <w:rFonts w:cs="Times New Roman"/>
      <w:color w:val="000000"/>
      <w:szCs w:val="22"/>
      <w:lang w:eastAsia="ar-SA"/>
    </w:rPr>
  </w:style>
  <w:style w:type="paragraph" w:customStyle="1" w:styleId="Style74">
    <w:name w:val="Style74"/>
    <w:basedOn w:val="a5"/>
    <w:uiPriority w:val="99"/>
    <w:rsid w:val="000A0E43"/>
    <w:pPr>
      <w:widowControl w:val="0"/>
      <w:tabs>
        <w:tab w:val="left" w:pos="284"/>
      </w:tabs>
      <w:suppressAutoHyphens/>
      <w:autoSpaceDE w:val="0"/>
      <w:spacing w:line="281" w:lineRule="exact"/>
      <w:ind w:firstLine="529"/>
      <w:jc w:val="both"/>
    </w:pPr>
    <w:rPr>
      <w:rFonts w:cs="Times New Roman"/>
      <w:color w:val="000000"/>
      <w:lang w:eastAsia="ar-SA"/>
    </w:rPr>
  </w:style>
  <w:style w:type="paragraph" w:customStyle="1" w:styleId="Footnote">
    <w:name w:val="Footnote"/>
    <w:basedOn w:val="Standard"/>
    <w:rsid w:val="00790D0E"/>
    <w:pPr>
      <w:widowControl w:val="0"/>
      <w:shd w:val="clear" w:color="auto" w:fill="FFFFFF"/>
      <w:spacing w:after="0" w:line="274" w:lineRule="exact"/>
      <w:textAlignment w:val="baseline"/>
    </w:pPr>
    <w:rPr>
      <w:rFonts w:ascii="Franklin Gothic Medium" w:eastAsia="Franklin Gothic Medium" w:hAnsi="Franklin Gothic Medium" w:cs="Franklin Gothic Medium"/>
      <w:shd w:val="clear" w:color="auto" w:fill="FFFFFF"/>
    </w:rPr>
  </w:style>
  <w:style w:type="paragraph" w:customStyle="1" w:styleId="7">
    <w:name w:val="Основной текст7"/>
    <w:basedOn w:val="Standard"/>
    <w:rsid w:val="00790D0E"/>
    <w:pPr>
      <w:widowControl w:val="0"/>
      <w:shd w:val="clear" w:color="auto" w:fill="FFFFFF"/>
      <w:spacing w:after="0" w:line="283" w:lineRule="exact"/>
      <w:ind w:hanging="360"/>
      <w:textAlignment w:val="baseline"/>
    </w:pPr>
    <w:rPr>
      <w:rFonts w:ascii="Franklin Gothic Medium" w:eastAsia="Franklin Gothic Medium" w:hAnsi="Franklin Gothic Medium" w:cs="Franklin Gothic Medium"/>
      <w:shd w:val="clear" w:color="auto" w:fill="FFFFFF"/>
    </w:rPr>
  </w:style>
  <w:style w:type="paragraph" w:customStyle="1" w:styleId="45">
    <w:name w:val="Основной текст (4)"/>
    <w:basedOn w:val="Standard"/>
    <w:rsid w:val="00790D0E"/>
    <w:pPr>
      <w:widowControl w:val="0"/>
      <w:shd w:val="clear" w:color="auto" w:fill="FFFFFF"/>
      <w:spacing w:after="0" w:line="0" w:lineRule="atLeast"/>
      <w:ind w:hanging="360"/>
      <w:textAlignment w:val="baseline"/>
    </w:pPr>
    <w:rPr>
      <w:rFonts w:ascii="Franklin Gothic Medium" w:eastAsia="Franklin Gothic Medium" w:hAnsi="Franklin Gothic Medium" w:cs="Franklin Gothic Medium"/>
      <w:shd w:val="clear" w:color="auto" w:fill="FFFFFF"/>
    </w:rPr>
  </w:style>
  <w:style w:type="character" w:customStyle="1" w:styleId="105pt">
    <w:name w:val="Основной текст + 10;5 pt;Полужирный"/>
    <w:basedOn w:val="a6"/>
    <w:rsid w:val="00790D0E"/>
    <w:rPr>
      <w:rFonts w:ascii="Franklin Gothic Medium" w:eastAsia="Franklin Gothic Medium" w:hAnsi="Franklin Gothic Medium" w:cs="Franklin Gothic Medium"/>
      <w:b/>
      <w:bCs/>
      <w:sz w:val="21"/>
      <w:szCs w:val="21"/>
      <w:shd w:val="clear" w:color="auto" w:fill="FFFFFF"/>
      <w:lang w:bidi="ar-SA"/>
    </w:rPr>
  </w:style>
  <w:style w:type="numbering" w:customStyle="1" w:styleId="WW8Num1">
    <w:name w:val="WW8Num1"/>
    <w:basedOn w:val="a8"/>
    <w:rsid w:val="00790D0E"/>
    <w:pPr>
      <w:numPr>
        <w:numId w:val="23"/>
      </w:numPr>
    </w:pPr>
  </w:style>
  <w:style w:type="character" w:customStyle="1" w:styleId="WW8Num1z0">
    <w:name w:val="WW8Num1z0"/>
    <w:rsid w:val="00790D0E"/>
    <w:rPr>
      <w:rFonts w:hint="default"/>
    </w:rPr>
  </w:style>
  <w:style w:type="character" w:customStyle="1" w:styleId="WW8Num1z1">
    <w:name w:val="WW8Num1z1"/>
    <w:rsid w:val="00790D0E"/>
  </w:style>
  <w:style w:type="character" w:customStyle="1" w:styleId="WW8Num1z2">
    <w:name w:val="WW8Num1z2"/>
    <w:rsid w:val="00790D0E"/>
  </w:style>
  <w:style w:type="character" w:customStyle="1" w:styleId="WW8Num1z3">
    <w:name w:val="WW8Num1z3"/>
    <w:rsid w:val="00790D0E"/>
  </w:style>
  <w:style w:type="character" w:customStyle="1" w:styleId="WW8Num1z4">
    <w:name w:val="WW8Num1z4"/>
    <w:rsid w:val="00790D0E"/>
  </w:style>
  <w:style w:type="character" w:customStyle="1" w:styleId="WW8Num1z5">
    <w:name w:val="WW8Num1z5"/>
    <w:rsid w:val="00790D0E"/>
  </w:style>
  <w:style w:type="character" w:customStyle="1" w:styleId="WW8Num1z6">
    <w:name w:val="WW8Num1z6"/>
    <w:rsid w:val="00790D0E"/>
  </w:style>
  <w:style w:type="character" w:customStyle="1" w:styleId="WW8Num1z7">
    <w:name w:val="WW8Num1z7"/>
    <w:rsid w:val="00790D0E"/>
  </w:style>
  <w:style w:type="character" w:customStyle="1" w:styleId="WW8Num1z8">
    <w:name w:val="WW8Num1z8"/>
    <w:rsid w:val="00790D0E"/>
  </w:style>
  <w:style w:type="character" w:customStyle="1" w:styleId="WW8Num2z0">
    <w:name w:val="WW8Num2z0"/>
    <w:rsid w:val="00790D0E"/>
    <w:rPr>
      <w:rFonts w:cs="Times New Roman"/>
      <w:color w:val="000000"/>
      <w:sz w:val="28"/>
      <w:szCs w:val="28"/>
    </w:rPr>
  </w:style>
  <w:style w:type="character" w:customStyle="1" w:styleId="WW8Num3z0">
    <w:name w:val="WW8Num3z0"/>
    <w:rsid w:val="00790D0E"/>
    <w:rPr>
      <w:rFonts w:hint="default"/>
      <w:color w:val="000000"/>
      <w:sz w:val="28"/>
      <w:szCs w:val="28"/>
    </w:rPr>
  </w:style>
  <w:style w:type="character" w:customStyle="1" w:styleId="WW8Num4z0">
    <w:name w:val="WW8Num4z0"/>
    <w:rsid w:val="00790D0E"/>
    <w:rPr>
      <w:rFonts w:ascii="Times New Roman" w:hAnsi="Times New Roman" w:cs="Times New Roman" w:hint="default"/>
    </w:rPr>
  </w:style>
  <w:style w:type="character" w:customStyle="1" w:styleId="WW8Num4z1">
    <w:name w:val="WW8Num4z1"/>
    <w:rsid w:val="00790D0E"/>
  </w:style>
  <w:style w:type="character" w:customStyle="1" w:styleId="WW8Num4z2">
    <w:name w:val="WW8Num4z2"/>
    <w:rsid w:val="00790D0E"/>
  </w:style>
  <w:style w:type="character" w:customStyle="1" w:styleId="WW8Num4z3">
    <w:name w:val="WW8Num4z3"/>
    <w:rsid w:val="00790D0E"/>
  </w:style>
  <w:style w:type="character" w:customStyle="1" w:styleId="WW8Num4z4">
    <w:name w:val="WW8Num4z4"/>
    <w:rsid w:val="00790D0E"/>
  </w:style>
  <w:style w:type="character" w:customStyle="1" w:styleId="WW8Num4z5">
    <w:name w:val="WW8Num4z5"/>
    <w:rsid w:val="00790D0E"/>
  </w:style>
  <w:style w:type="character" w:customStyle="1" w:styleId="WW8Num4z6">
    <w:name w:val="WW8Num4z6"/>
    <w:rsid w:val="00790D0E"/>
  </w:style>
  <w:style w:type="character" w:customStyle="1" w:styleId="WW8Num4z7">
    <w:name w:val="WW8Num4z7"/>
    <w:rsid w:val="00790D0E"/>
  </w:style>
  <w:style w:type="character" w:customStyle="1" w:styleId="WW8Num4z8">
    <w:name w:val="WW8Num4z8"/>
    <w:rsid w:val="00790D0E"/>
  </w:style>
  <w:style w:type="character" w:customStyle="1" w:styleId="WW8Num5z0">
    <w:name w:val="WW8Num5z0"/>
    <w:rsid w:val="00790D0E"/>
    <w:rPr>
      <w:rFonts w:hint="default"/>
      <w:color w:val="000000"/>
    </w:rPr>
  </w:style>
  <w:style w:type="character" w:customStyle="1" w:styleId="WW8Num5z1">
    <w:name w:val="WW8Num5z1"/>
    <w:rsid w:val="00790D0E"/>
  </w:style>
  <w:style w:type="character" w:customStyle="1" w:styleId="WW8Num5z2">
    <w:name w:val="WW8Num5z2"/>
    <w:rsid w:val="00790D0E"/>
  </w:style>
  <w:style w:type="character" w:customStyle="1" w:styleId="WW8Num5z3">
    <w:name w:val="WW8Num5z3"/>
    <w:rsid w:val="00790D0E"/>
  </w:style>
  <w:style w:type="character" w:customStyle="1" w:styleId="WW8Num5z4">
    <w:name w:val="WW8Num5z4"/>
    <w:rsid w:val="00790D0E"/>
  </w:style>
  <w:style w:type="character" w:customStyle="1" w:styleId="WW8Num5z5">
    <w:name w:val="WW8Num5z5"/>
    <w:rsid w:val="00790D0E"/>
  </w:style>
  <w:style w:type="character" w:customStyle="1" w:styleId="WW8Num5z6">
    <w:name w:val="WW8Num5z6"/>
    <w:rsid w:val="00790D0E"/>
  </w:style>
  <w:style w:type="character" w:customStyle="1" w:styleId="WW8Num5z7">
    <w:name w:val="WW8Num5z7"/>
    <w:rsid w:val="00790D0E"/>
  </w:style>
  <w:style w:type="character" w:customStyle="1" w:styleId="WW8Num5z8">
    <w:name w:val="WW8Num5z8"/>
    <w:rsid w:val="00790D0E"/>
  </w:style>
  <w:style w:type="character" w:customStyle="1" w:styleId="WW8Num6z0">
    <w:name w:val="WW8Num6z0"/>
    <w:rsid w:val="00790D0E"/>
    <w:rPr>
      <w:rFonts w:hint="default"/>
    </w:rPr>
  </w:style>
  <w:style w:type="character" w:customStyle="1" w:styleId="WW8Num7z0">
    <w:name w:val="WW8Num7z0"/>
    <w:rsid w:val="00790D0E"/>
  </w:style>
  <w:style w:type="character" w:customStyle="1" w:styleId="WW8Num7z1">
    <w:name w:val="WW8Num7z1"/>
    <w:rsid w:val="00790D0E"/>
  </w:style>
  <w:style w:type="character" w:customStyle="1" w:styleId="WW8Num7z2">
    <w:name w:val="WW8Num7z2"/>
    <w:rsid w:val="00790D0E"/>
  </w:style>
  <w:style w:type="character" w:customStyle="1" w:styleId="WW8Num7z3">
    <w:name w:val="WW8Num7z3"/>
    <w:rsid w:val="00790D0E"/>
  </w:style>
  <w:style w:type="character" w:customStyle="1" w:styleId="WW8Num7z4">
    <w:name w:val="WW8Num7z4"/>
    <w:rsid w:val="00790D0E"/>
  </w:style>
  <w:style w:type="character" w:customStyle="1" w:styleId="WW8Num7z5">
    <w:name w:val="WW8Num7z5"/>
    <w:rsid w:val="00790D0E"/>
  </w:style>
  <w:style w:type="character" w:customStyle="1" w:styleId="WW8Num7z6">
    <w:name w:val="WW8Num7z6"/>
    <w:rsid w:val="00790D0E"/>
  </w:style>
  <w:style w:type="character" w:customStyle="1" w:styleId="WW8Num7z7">
    <w:name w:val="WW8Num7z7"/>
    <w:rsid w:val="00790D0E"/>
  </w:style>
  <w:style w:type="character" w:customStyle="1" w:styleId="WW8Num7z8">
    <w:name w:val="WW8Num7z8"/>
    <w:rsid w:val="00790D0E"/>
  </w:style>
  <w:style w:type="character" w:customStyle="1" w:styleId="WW8Num8z0">
    <w:name w:val="WW8Num8z0"/>
    <w:rsid w:val="00790D0E"/>
    <w:rPr>
      <w:rFonts w:hint="default"/>
    </w:rPr>
  </w:style>
  <w:style w:type="character" w:customStyle="1" w:styleId="WW8Num8z1">
    <w:name w:val="WW8Num8z1"/>
    <w:rsid w:val="00790D0E"/>
  </w:style>
  <w:style w:type="character" w:customStyle="1" w:styleId="WW8Num8z2">
    <w:name w:val="WW8Num8z2"/>
    <w:rsid w:val="00790D0E"/>
  </w:style>
  <w:style w:type="character" w:customStyle="1" w:styleId="WW8Num8z3">
    <w:name w:val="WW8Num8z3"/>
    <w:rsid w:val="00790D0E"/>
  </w:style>
  <w:style w:type="character" w:customStyle="1" w:styleId="WW8Num8z4">
    <w:name w:val="WW8Num8z4"/>
    <w:rsid w:val="00790D0E"/>
  </w:style>
  <w:style w:type="character" w:customStyle="1" w:styleId="WW8Num8z5">
    <w:name w:val="WW8Num8z5"/>
    <w:rsid w:val="00790D0E"/>
  </w:style>
  <w:style w:type="character" w:customStyle="1" w:styleId="WW8Num8z6">
    <w:name w:val="WW8Num8z6"/>
    <w:rsid w:val="00790D0E"/>
  </w:style>
  <w:style w:type="character" w:customStyle="1" w:styleId="WW8Num8z7">
    <w:name w:val="WW8Num8z7"/>
    <w:rsid w:val="00790D0E"/>
  </w:style>
  <w:style w:type="character" w:customStyle="1" w:styleId="WW8Num8z8">
    <w:name w:val="WW8Num8z8"/>
    <w:rsid w:val="00790D0E"/>
  </w:style>
  <w:style w:type="character" w:customStyle="1" w:styleId="WW8Num9z0">
    <w:name w:val="WW8Num9z0"/>
    <w:rsid w:val="00790D0E"/>
  </w:style>
  <w:style w:type="character" w:customStyle="1" w:styleId="WW8Num9z1">
    <w:name w:val="WW8Num9z1"/>
    <w:rsid w:val="00790D0E"/>
  </w:style>
  <w:style w:type="character" w:customStyle="1" w:styleId="WW8Num9z2">
    <w:name w:val="WW8Num9z2"/>
    <w:rsid w:val="00790D0E"/>
  </w:style>
  <w:style w:type="character" w:customStyle="1" w:styleId="WW8Num9z3">
    <w:name w:val="WW8Num9z3"/>
    <w:rsid w:val="00790D0E"/>
  </w:style>
  <w:style w:type="character" w:customStyle="1" w:styleId="WW8Num9z4">
    <w:name w:val="WW8Num9z4"/>
    <w:rsid w:val="00790D0E"/>
  </w:style>
  <w:style w:type="character" w:customStyle="1" w:styleId="WW8Num9z5">
    <w:name w:val="WW8Num9z5"/>
    <w:rsid w:val="00790D0E"/>
  </w:style>
  <w:style w:type="character" w:customStyle="1" w:styleId="WW8Num9z6">
    <w:name w:val="WW8Num9z6"/>
    <w:rsid w:val="00790D0E"/>
  </w:style>
  <w:style w:type="character" w:customStyle="1" w:styleId="WW8Num9z7">
    <w:name w:val="WW8Num9z7"/>
    <w:rsid w:val="00790D0E"/>
  </w:style>
  <w:style w:type="character" w:customStyle="1" w:styleId="WW8Num9z8">
    <w:name w:val="WW8Num9z8"/>
    <w:rsid w:val="00790D0E"/>
  </w:style>
  <w:style w:type="character" w:customStyle="1" w:styleId="WW8Num10z0">
    <w:name w:val="WW8Num10z0"/>
    <w:rsid w:val="00790D0E"/>
    <w:rPr>
      <w:rFonts w:hint="default"/>
    </w:rPr>
  </w:style>
  <w:style w:type="character" w:customStyle="1" w:styleId="WW8Num10z1">
    <w:name w:val="WW8Num10z1"/>
    <w:rsid w:val="00790D0E"/>
  </w:style>
  <w:style w:type="character" w:customStyle="1" w:styleId="WW8Num10z2">
    <w:name w:val="WW8Num10z2"/>
    <w:rsid w:val="00790D0E"/>
  </w:style>
  <w:style w:type="character" w:customStyle="1" w:styleId="WW8Num10z3">
    <w:name w:val="WW8Num10z3"/>
    <w:rsid w:val="00790D0E"/>
  </w:style>
  <w:style w:type="character" w:customStyle="1" w:styleId="WW8Num10z4">
    <w:name w:val="WW8Num10z4"/>
    <w:rsid w:val="00790D0E"/>
  </w:style>
  <w:style w:type="character" w:customStyle="1" w:styleId="WW8Num10z5">
    <w:name w:val="WW8Num10z5"/>
    <w:rsid w:val="00790D0E"/>
  </w:style>
  <w:style w:type="character" w:customStyle="1" w:styleId="WW8Num10z6">
    <w:name w:val="WW8Num10z6"/>
    <w:rsid w:val="00790D0E"/>
  </w:style>
  <w:style w:type="character" w:customStyle="1" w:styleId="WW8Num10z7">
    <w:name w:val="WW8Num10z7"/>
    <w:rsid w:val="00790D0E"/>
  </w:style>
  <w:style w:type="character" w:customStyle="1" w:styleId="WW8Num10z8">
    <w:name w:val="WW8Num10z8"/>
    <w:rsid w:val="00790D0E"/>
  </w:style>
  <w:style w:type="character" w:customStyle="1" w:styleId="WW8Num11z0">
    <w:name w:val="WW8Num11z0"/>
    <w:rsid w:val="00790D0E"/>
    <w:rPr>
      <w:rFonts w:hint="default"/>
    </w:rPr>
  </w:style>
  <w:style w:type="character" w:customStyle="1" w:styleId="WW8Num12z0">
    <w:name w:val="WW8Num12z0"/>
    <w:rsid w:val="00790D0E"/>
    <w:rPr>
      <w:rFonts w:hint="default"/>
    </w:rPr>
  </w:style>
  <w:style w:type="character" w:customStyle="1" w:styleId="WW8Num12z1">
    <w:name w:val="WW8Num12z1"/>
    <w:rsid w:val="00790D0E"/>
  </w:style>
  <w:style w:type="character" w:customStyle="1" w:styleId="WW8Num12z2">
    <w:name w:val="WW8Num12z2"/>
    <w:rsid w:val="00790D0E"/>
  </w:style>
  <w:style w:type="character" w:customStyle="1" w:styleId="WW8Num12z3">
    <w:name w:val="WW8Num12z3"/>
    <w:rsid w:val="00790D0E"/>
  </w:style>
  <w:style w:type="character" w:customStyle="1" w:styleId="WW8Num12z4">
    <w:name w:val="WW8Num12z4"/>
    <w:rsid w:val="00790D0E"/>
  </w:style>
  <w:style w:type="character" w:customStyle="1" w:styleId="WW8Num12z5">
    <w:name w:val="WW8Num12z5"/>
    <w:rsid w:val="00790D0E"/>
  </w:style>
  <w:style w:type="character" w:customStyle="1" w:styleId="WW8Num12z6">
    <w:name w:val="WW8Num12z6"/>
    <w:rsid w:val="00790D0E"/>
  </w:style>
  <w:style w:type="character" w:customStyle="1" w:styleId="WW8Num12z7">
    <w:name w:val="WW8Num12z7"/>
    <w:rsid w:val="00790D0E"/>
  </w:style>
  <w:style w:type="character" w:customStyle="1" w:styleId="WW8Num12z8">
    <w:name w:val="WW8Num12z8"/>
    <w:rsid w:val="00790D0E"/>
  </w:style>
  <w:style w:type="character" w:customStyle="1" w:styleId="WW8Num13z0">
    <w:name w:val="WW8Num13z0"/>
    <w:rsid w:val="00790D0E"/>
    <w:rPr>
      <w:rFonts w:hint="default"/>
    </w:rPr>
  </w:style>
  <w:style w:type="character" w:customStyle="1" w:styleId="WW8Num13z1">
    <w:name w:val="WW8Num13z1"/>
    <w:rsid w:val="00790D0E"/>
  </w:style>
  <w:style w:type="character" w:customStyle="1" w:styleId="WW8Num13z2">
    <w:name w:val="WW8Num13z2"/>
    <w:rsid w:val="00790D0E"/>
  </w:style>
  <w:style w:type="character" w:customStyle="1" w:styleId="WW8Num13z3">
    <w:name w:val="WW8Num13z3"/>
    <w:rsid w:val="00790D0E"/>
  </w:style>
  <w:style w:type="character" w:customStyle="1" w:styleId="WW8Num13z4">
    <w:name w:val="WW8Num13z4"/>
    <w:rsid w:val="00790D0E"/>
  </w:style>
  <w:style w:type="character" w:customStyle="1" w:styleId="WW8Num13z5">
    <w:name w:val="WW8Num13z5"/>
    <w:rsid w:val="00790D0E"/>
  </w:style>
  <w:style w:type="character" w:customStyle="1" w:styleId="WW8Num13z6">
    <w:name w:val="WW8Num13z6"/>
    <w:rsid w:val="00790D0E"/>
  </w:style>
  <w:style w:type="character" w:customStyle="1" w:styleId="WW8Num13z7">
    <w:name w:val="WW8Num13z7"/>
    <w:rsid w:val="00790D0E"/>
  </w:style>
  <w:style w:type="character" w:customStyle="1" w:styleId="WW8Num13z8">
    <w:name w:val="WW8Num13z8"/>
    <w:rsid w:val="00790D0E"/>
  </w:style>
  <w:style w:type="character" w:customStyle="1" w:styleId="WW8Num14z0">
    <w:name w:val="WW8Num14z0"/>
    <w:rsid w:val="00790D0E"/>
    <w:rPr>
      <w:rFonts w:hint="default"/>
    </w:rPr>
  </w:style>
  <w:style w:type="character" w:customStyle="1" w:styleId="WW8Num14z1">
    <w:name w:val="WW8Num14z1"/>
    <w:rsid w:val="00790D0E"/>
  </w:style>
  <w:style w:type="character" w:customStyle="1" w:styleId="WW8Num14z2">
    <w:name w:val="WW8Num14z2"/>
    <w:rsid w:val="00790D0E"/>
  </w:style>
  <w:style w:type="character" w:customStyle="1" w:styleId="WW8Num14z3">
    <w:name w:val="WW8Num14z3"/>
    <w:rsid w:val="00790D0E"/>
  </w:style>
  <w:style w:type="character" w:customStyle="1" w:styleId="WW8Num14z4">
    <w:name w:val="WW8Num14z4"/>
    <w:rsid w:val="00790D0E"/>
  </w:style>
  <w:style w:type="character" w:customStyle="1" w:styleId="WW8Num14z5">
    <w:name w:val="WW8Num14z5"/>
    <w:rsid w:val="00790D0E"/>
  </w:style>
  <w:style w:type="character" w:customStyle="1" w:styleId="WW8Num14z6">
    <w:name w:val="WW8Num14z6"/>
    <w:rsid w:val="00790D0E"/>
  </w:style>
  <w:style w:type="character" w:customStyle="1" w:styleId="WW8Num14z7">
    <w:name w:val="WW8Num14z7"/>
    <w:rsid w:val="00790D0E"/>
  </w:style>
  <w:style w:type="character" w:customStyle="1" w:styleId="WW8Num14z8">
    <w:name w:val="WW8Num14z8"/>
    <w:rsid w:val="00790D0E"/>
  </w:style>
  <w:style w:type="character" w:customStyle="1" w:styleId="WW8Num15z0">
    <w:name w:val="WW8Num15z0"/>
    <w:rsid w:val="00790D0E"/>
    <w:rPr>
      <w:rFonts w:hint="default"/>
      <w:color w:val="000000"/>
      <w:sz w:val="28"/>
      <w:szCs w:val="28"/>
    </w:rPr>
  </w:style>
  <w:style w:type="character" w:customStyle="1" w:styleId="WW8Num16z0">
    <w:name w:val="WW8Num16z0"/>
    <w:rsid w:val="00790D0E"/>
    <w:rPr>
      <w:rFonts w:hint="default"/>
      <w:b/>
    </w:rPr>
  </w:style>
  <w:style w:type="character" w:customStyle="1" w:styleId="WW8Num16z1">
    <w:name w:val="WW8Num16z1"/>
    <w:rsid w:val="00790D0E"/>
    <w:rPr>
      <w:rFonts w:hint="default"/>
    </w:rPr>
  </w:style>
  <w:style w:type="character" w:customStyle="1" w:styleId="WW8Num17z0">
    <w:name w:val="WW8Num17z0"/>
    <w:rsid w:val="00790D0E"/>
  </w:style>
  <w:style w:type="character" w:customStyle="1" w:styleId="WW8Num17z1">
    <w:name w:val="WW8Num17z1"/>
    <w:rsid w:val="00790D0E"/>
  </w:style>
  <w:style w:type="character" w:customStyle="1" w:styleId="WW8Num17z2">
    <w:name w:val="WW8Num17z2"/>
    <w:rsid w:val="00790D0E"/>
  </w:style>
  <w:style w:type="character" w:customStyle="1" w:styleId="WW8Num17z3">
    <w:name w:val="WW8Num17z3"/>
    <w:rsid w:val="00790D0E"/>
  </w:style>
  <w:style w:type="character" w:customStyle="1" w:styleId="WW8Num17z4">
    <w:name w:val="WW8Num17z4"/>
    <w:rsid w:val="00790D0E"/>
  </w:style>
  <w:style w:type="character" w:customStyle="1" w:styleId="WW8Num17z5">
    <w:name w:val="WW8Num17z5"/>
    <w:rsid w:val="00790D0E"/>
  </w:style>
  <w:style w:type="character" w:customStyle="1" w:styleId="WW8Num17z6">
    <w:name w:val="WW8Num17z6"/>
    <w:rsid w:val="00790D0E"/>
  </w:style>
  <w:style w:type="character" w:customStyle="1" w:styleId="WW8Num17z7">
    <w:name w:val="WW8Num17z7"/>
    <w:rsid w:val="00790D0E"/>
  </w:style>
  <w:style w:type="character" w:customStyle="1" w:styleId="WW8Num17z8">
    <w:name w:val="WW8Num17z8"/>
    <w:rsid w:val="00790D0E"/>
  </w:style>
  <w:style w:type="character" w:customStyle="1" w:styleId="WW8Num18z0">
    <w:name w:val="WW8Num18z0"/>
    <w:rsid w:val="00790D0E"/>
    <w:rPr>
      <w:rFonts w:hint="default"/>
      <w:b/>
      <w:sz w:val="28"/>
      <w:szCs w:val="28"/>
    </w:rPr>
  </w:style>
  <w:style w:type="character" w:customStyle="1" w:styleId="WW8Num18z1">
    <w:name w:val="WW8Num18z1"/>
    <w:rsid w:val="00790D0E"/>
    <w:rPr>
      <w:rFonts w:ascii="Times New Roman" w:hAnsi="Times New Roman" w:cs="Times New Roman" w:hint="default"/>
      <w:b w:val="0"/>
      <w:sz w:val="28"/>
      <w:szCs w:val="28"/>
    </w:rPr>
  </w:style>
  <w:style w:type="character" w:customStyle="1" w:styleId="WW8Num19z0">
    <w:name w:val="WW8Num19z0"/>
    <w:rsid w:val="00790D0E"/>
    <w:rPr>
      <w:rFonts w:hint="default"/>
    </w:rPr>
  </w:style>
  <w:style w:type="character" w:customStyle="1" w:styleId="WW8Num20z0">
    <w:name w:val="WW8Num20z0"/>
    <w:rsid w:val="00790D0E"/>
    <w:rPr>
      <w:rFonts w:hint="default"/>
    </w:rPr>
  </w:style>
  <w:style w:type="character" w:customStyle="1" w:styleId="WW8Num20z1">
    <w:name w:val="WW8Num20z1"/>
    <w:rsid w:val="00790D0E"/>
  </w:style>
  <w:style w:type="character" w:customStyle="1" w:styleId="WW8Num20z2">
    <w:name w:val="WW8Num20z2"/>
    <w:rsid w:val="00790D0E"/>
  </w:style>
  <w:style w:type="character" w:customStyle="1" w:styleId="WW8Num20z3">
    <w:name w:val="WW8Num20z3"/>
    <w:rsid w:val="00790D0E"/>
  </w:style>
  <w:style w:type="character" w:customStyle="1" w:styleId="WW8Num20z4">
    <w:name w:val="WW8Num20z4"/>
    <w:rsid w:val="00790D0E"/>
  </w:style>
  <w:style w:type="character" w:customStyle="1" w:styleId="WW8Num20z5">
    <w:name w:val="WW8Num20z5"/>
    <w:rsid w:val="00790D0E"/>
  </w:style>
  <w:style w:type="character" w:customStyle="1" w:styleId="WW8Num20z6">
    <w:name w:val="WW8Num20z6"/>
    <w:rsid w:val="00790D0E"/>
  </w:style>
  <w:style w:type="character" w:customStyle="1" w:styleId="WW8Num20z7">
    <w:name w:val="WW8Num20z7"/>
    <w:rsid w:val="00790D0E"/>
  </w:style>
  <w:style w:type="character" w:customStyle="1" w:styleId="WW8Num20z8">
    <w:name w:val="WW8Num20z8"/>
    <w:rsid w:val="00790D0E"/>
  </w:style>
  <w:style w:type="character" w:customStyle="1" w:styleId="WW8Num21z0">
    <w:name w:val="WW8Num21z0"/>
    <w:rsid w:val="00790D0E"/>
    <w:rPr>
      <w:rFonts w:hint="default"/>
    </w:rPr>
  </w:style>
  <w:style w:type="character" w:customStyle="1" w:styleId="WW8Num21z1">
    <w:name w:val="WW8Num21z1"/>
    <w:rsid w:val="00790D0E"/>
  </w:style>
  <w:style w:type="character" w:customStyle="1" w:styleId="WW8Num21z2">
    <w:name w:val="WW8Num21z2"/>
    <w:rsid w:val="00790D0E"/>
  </w:style>
  <w:style w:type="character" w:customStyle="1" w:styleId="WW8Num21z3">
    <w:name w:val="WW8Num21z3"/>
    <w:rsid w:val="00790D0E"/>
  </w:style>
  <w:style w:type="character" w:customStyle="1" w:styleId="WW8Num21z4">
    <w:name w:val="WW8Num21z4"/>
    <w:rsid w:val="00790D0E"/>
  </w:style>
  <w:style w:type="character" w:customStyle="1" w:styleId="WW8Num21z5">
    <w:name w:val="WW8Num21z5"/>
    <w:rsid w:val="00790D0E"/>
  </w:style>
  <w:style w:type="character" w:customStyle="1" w:styleId="WW8Num21z6">
    <w:name w:val="WW8Num21z6"/>
    <w:rsid w:val="00790D0E"/>
  </w:style>
  <w:style w:type="character" w:customStyle="1" w:styleId="WW8Num21z7">
    <w:name w:val="WW8Num21z7"/>
    <w:rsid w:val="00790D0E"/>
  </w:style>
  <w:style w:type="character" w:customStyle="1" w:styleId="WW8Num21z8">
    <w:name w:val="WW8Num21z8"/>
    <w:rsid w:val="00790D0E"/>
  </w:style>
  <w:style w:type="character" w:customStyle="1" w:styleId="WW8Num22z0">
    <w:name w:val="WW8Num22z0"/>
    <w:rsid w:val="00790D0E"/>
    <w:rPr>
      <w:rFonts w:hint="default"/>
    </w:rPr>
  </w:style>
  <w:style w:type="character" w:customStyle="1" w:styleId="WW8Num22z1">
    <w:name w:val="WW8Num22z1"/>
    <w:rsid w:val="00790D0E"/>
  </w:style>
  <w:style w:type="character" w:customStyle="1" w:styleId="WW8Num22z2">
    <w:name w:val="WW8Num22z2"/>
    <w:rsid w:val="00790D0E"/>
  </w:style>
  <w:style w:type="character" w:customStyle="1" w:styleId="WW8Num22z3">
    <w:name w:val="WW8Num22z3"/>
    <w:rsid w:val="00790D0E"/>
  </w:style>
  <w:style w:type="character" w:customStyle="1" w:styleId="WW8Num22z4">
    <w:name w:val="WW8Num22z4"/>
    <w:rsid w:val="00790D0E"/>
  </w:style>
  <w:style w:type="character" w:customStyle="1" w:styleId="WW8Num22z5">
    <w:name w:val="WW8Num22z5"/>
    <w:rsid w:val="00790D0E"/>
  </w:style>
  <w:style w:type="character" w:customStyle="1" w:styleId="WW8Num22z6">
    <w:name w:val="WW8Num22z6"/>
    <w:rsid w:val="00790D0E"/>
  </w:style>
  <w:style w:type="character" w:customStyle="1" w:styleId="WW8Num22z7">
    <w:name w:val="WW8Num22z7"/>
    <w:rsid w:val="00790D0E"/>
  </w:style>
  <w:style w:type="character" w:customStyle="1" w:styleId="WW8Num22z8">
    <w:name w:val="WW8Num22z8"/>
    <w:rsid w:val="00790D0E"/>
  </w:style>
  <w:style w:type="character" w:customStyle="1" w:styleId="WW8Num23z0">
    <w:name w:val="WW8Num23z0"/>
    <w:rsid w:val="00790D0E"/>
    <w:rPr>
      <w:rFonts w:hint="default"/>
      <w:color w:val="000000"/>
    </w:rPr>
  </w:style>
  <w:style w:type="character" w:customStyle="1" w:styleId="WW8Num23z1">
    <w:name w:val="WW8Num23z1"/>
    <w:rsid w:val="00790D0E"/>
  </w:style>
  <w:style w:type="character" w:customStyle="1" w:styleId="WW8Num23z2">
    <w:name w:val="WW8Num23z2"/>
    <w:rsid w:val="00790D0E"/>
  </w:style>
  <w:style w:type="character" w:customStyle="1" w:styleId="WW8Num23z3">
    <w:name w:val="WW8Num23z3"/>
    <w:rsid w:val="00790D0E"/>
  </w:style>
  <w:style w:type="character" w:customStyle="1" w:styleId="WW8Num23z4">
    <w:name w:val="WW8Num23z4"/>
    <w:rsid w:val="00790D0E"/>
  </w:style>
  <w:style w:type="character" w:customStyle="1" w:styleId="WW8Num23z5">
    <w:name w:val="WW8Num23z5"/>
    <w:rsid w:val="00790D0E"/>
  </w:style>
  <w:style w:type="character" w:customStyle="1" w:styleId="WW8Num23z6">
    <w:name w:val="WW8Num23z6"/>
    <w:rsid w:val="00790D0E"/>
  </w:style>
  <w:style w:type="character" w:customStyle="1" w:styleId="WW8Num23z7">
    <w:name w:val="WW8Num23z7"/>
    <w:rsid w:val="00790D0E"/>
  </w:style>
  <w:style w:type="character" w:customStyle="1" w:styleId="WW8Num23z8">
    <w:name w:val="WW8Num23z8"/>
    <w:rsid w:val="00790D0E"/>
  </w:style>
  <w:style w:type="character" w:customStyle="1" w:styleId="WW8Num24z0">
    <w:name w:val="WW8Num24z0"/>
    <w:rsid w:val="00790D0E"/>
    <w:rPr>
      <w:rFonts w:hint="default"/>
    </w:rPr>
  </w:style>
  <w:style w:type="character" w:customStyle="1" w:styleId="17">
    <w:name w:val="Основной шрифт абзаца1"/>
    <w:rsid w:val="00790D0E"/>
  </w:style>
  <w:style w:type="character" w:styleId="affa">
    <w:name w:val="Strong"/>
    <w:qFormat/>
    <w:rsid w:val="00790D0E"/>
    <w:rPr>
      <w:b/>
      <w:bCs/>
    </w:rPr>
  </w:style>
  <w:style w:type="character" w:customStyle="1" w:styleId="ecattext">
    <w:name w:val="ecattext"/>
    <w:basedOn w:val="17"/>
    <w:rsid w:val="00790D0E"/>
  </w:style>
  <w:style w:type="character" w:customStyle="1" w:styleId="comments">
    <w:name w:val="comments"/>
    <w:basedOn w:val="17"/>
    <w:rsid w:val="00790D0E"/>
  </w:style>
  <w:style w:type="paragraph" w:customStyle="1" w:styleId="18">
    <w:name w:val="Заголовок1"/>
    <w:basedOn w:val="a5"/>
    <w:next w:val="affb"/>
    <w:rsid w:val="00790D0E"/>
    <w:pPr>
      <w:keepNext/>
      <w:suppressAutoHyphens/>
      <w:spacing w:before="240" w:after="120"/>
    </w:pPr>
    <w:rPr>
      <w:rFonts w:ascii="Arial" w:eastAsia="Microsoft YaHei" w:hAnsi="Arial" w:cs="Mangal"/>
      <w:sz w:val="28"/>
      <w:szCs w:val="28"/>
      <w:lang w:eastAsia="ar-SA"/>
    </w:rPr>
  </w:style>
  <w:style w:type="paragraph" w:styleId="affb">
    <w:name w:val="Body Text"/>
    <w:basedOn w:val="a5"/>
    <w:link w:val="affc"/>
    <w:rsid w:val="00790D0E"/>
    <w:pPr>
      <w:suppressAutoHyphens/>
      <w:spacing w:after="120"/>
    </w:pPr>
    <w:rPr>
      <w:rFonts w:cs="Times New Roman"/>
      <w:lang w:eastAsia="ar-SA"/>
    </w:rPr>
  </w:style>
  <w:style w:type="character" w:customStyle="1" w:styleId="affc">
    <w:name w:val="Основной текст Знак"/>
    <w:basedOn w:val="a6"/>
    <w:link w:val="affb"/>
    <w:rsid w:val="00790D0E"/>
    <w:rPr>
      <w:rFonts w:ascii="Times New Roman" w:eastAsia="Times New Roman" w:hAnsi="Times New Roman"/>
      <w:sz w:val="24"/>
      <w:szCs w:val="24"/>
      <w:lang w:eastAsia="ar-SA"/>
    </w:rPr>
  </w:style>
  <w:style w:type="paragraph" w:styleId="affd">
    <w:name w:val="List"/>
    <w:basedOn w:val="affb"/>
    <w:rsid w:val="00790D0E"/>
    <w:rPr>
      <w:rFonts w:cs="Mangal"/>
    </w:rPr>
  </w:style>
  <w:style w:type="paragraph" w:customStyle="1" w:styleId="19">
    <w:name w:val="Название1"/>
    <w:basedOn w:val="a5"/>
    <w:rsid w:val="00790D0E"/>
    <w:pPr>
      <w:suppressLineNumbers/>
      <w:suppressAutoHyphens/>
      <w:spacing w:before="120" w:after="120"/>
    </w:pPr>
    <w:rPr>
      <w:rFonts w:cs="Mangal"/>
      <w:i/>
      <w:iCs/>
      <w:lang w:eastAsia="ar-SA"/>
    </w:rPr>
  </w:style>
  <w:style w:type="paragraph" w:customStyle="1" w:styleId="1a">
    <w:name w:val="Указатель1"/>
    <w:basedOn w:val="a5"/>
    <w:rsid w:val="00790D0E"/>
    <w:pPr>
      <w:suppressLineNumbers/>
      <w:suppressAutoHyphens/>
    </w:pPr>
    <w:rPr>
      <w:rFonts w:cs="Mangal"/>
      <w:lang w:eastAsia="ar-SA"/>
    </w:rPr>
  </w:style>
  <w:style w:type="paragraph" w:styleId="affe">
    <w:name w:val="Subtitle"/>
    <w:basedOn w:val="18"/>
    <w:next w:val="affb"/>
    <w:link w:val="afff"/>
    <w:qFormat/>
    <w:rsid w:val="00790D0E"/>
    <w:pPr>
      <w:jc w:val="center"/>
    </w:pPr>
    <w:rPr>
      <w:i/>
      <w:iCs/>
    </w:rPr>
  </w:style>
  <w:style w:type="character" w:customStyle="1" w:styleId="afff">
    <w:name w:val="Подзаголовок Знак"/>
    <w:basedOn w:val="a6"/>
    <w:link w:val="affe"/>
    <w:rsid w:val="00790D0E"/>
    <w:rPr>
      <w:rFonts w:ascii="Arial" w:eastAsia="Microsoft YaHei" w:hAnsi="Arial" w:cs="Mangal"/>
      <w:i/>
      <w:iCs/>
      <w:sz w:val="28"/>
      <w:szCs w:val="28"/>
      <w:lang w:eastAsia="ar-SA"/>
    </w:rPr>
  </w:style>
  <w:style w:type="paragraph" w:customStyle="1" w:styleId="ConsPlusTitle">
    <w:name w:val="ConsPlusTitle"/>
    <w:rsid w:val="00790D0E"/>
    <w:pPr>
      <w:widowControl w:val="0"/>
      <w:suppressAutoHyphens/>
      <w:autoSpaceDE w:val="0"/>
    </w:pPr>
    <w:rPr>
      <w:rFonts w:ascii="Arial" w:eastAsia="Times New Roman" w:hAnsi="Arial" w:cs="Arial"/>
      <w:b/>
      <w:bCs/>
      <w:lang w:eastAsia="ar-SA"/>
    </w:rPr>
  </w:style>
  <w:style w:type="paragraph" w:customStyle="1" w:styleId="1b">
    <w:name w:val="Обычный (веб)1"/>
    <w:basedOn w:val="a5"/>
    <w:rsid w:val="00790D0E"/>
    <w:pPr>
      <w:suppressAutoHyphens/>
      <w:spacing w:before="280" w:after="280"/>
    </w:pPr>
    <w:rPr>
      <w:rFonts w:cs="Times New Roman"/>
      <w:lang w:eastAsia="ar-SA"/>
    </w:rPr>
  </w:style>
  <w:style w:type="paragraph" w:customStyle="1" w:styleId="afff0">
    <w:name w:val="Заголовок таблицы"/>
    <w:basedOn w:val="aff5"/>
    <w:rsid w:val="00790D0E"/>
    <w:pPr>
      <w:jc w:val="center"/>
    </w:pPr>
    <w:rPr>
      <w:rFonts w:cs="Times New Roman"/>
      <w:b/>
      <w:bCs/>
      <w:sz w:val="24"/>
      <w:szCs w:val="24"/>
    </w:rPr>
  </w:style>
  <w:style w:type="character" w:customStyle="1" w:styleId="FontStyle117">
    <w:name w:val="Font Style117"/>
    <w:uiPriority w:val="99"/>
    <w:rsid w:val="00790D0E"/>
    <w:rPr>
      <w:rFonts w:ascii="Times New Roman" w:hAnsi="Times New Roman" w:cs="Times New Roman" w:hint="default"/>
      <w:b/>
      <w:bCs/>
      <w:sz w:val="24"/>
      <w:szCs w:val="24"/>
    </w:rPr>
  </w:style>
  <w:style w:type="paragraph" w:customStyle="1" w:styleId="Style75">
    <w:name w:val="Style75"/>
    <w:basedOn w:val="a5"/>
    <w:uiPriority w:val="99"/>
    <w:rsid w:val="00790D0E"/>
    <w:pPr>
      <w:widowControl w:val="0"/>
      <w:tabs>
        <w:tab w:val="left" w:pos="284"/>
      </w:tabs>
      <w:suppressAutoHyphens/>
      <w:autoSpaceDE w:val="0"/>
      <w:jc w:val="center"/>
    </w:pPr>
    <w:rPr>
      <w:rFonts w:cs="Times New Roman"/>
      <w:color w:val="000000"/>
      <w:lang w:eastAsia="ar-SA"/>
    </w:rPr>
  </w:style>
  <w:style w:type="paragraph" w:customStyle="1" w:styleId="Style83">
    <w:name w:val="Style83"/>
    <w:basedOn w:val="a5"/>
    <w:uiPriority w:val="99"/>
    <w:rsid w:val="00790D0E"/>
    <w:pPr>
      <w:widowControl w:val="0"/>
      <w:tabs>
        <w:tab w:val="left" w:pos="284"/>
      </w:tabs>
      <w:suppressAutoHyphens/>
      <w:autoSpaceDE w:val="0"/>
      <w:spacing w:line="272" w:lineRule="exact"/>
      <w:ind w:firstLine="553"/>
      <w:jc w:val="both"/>
    </w:pPr>
    <w:rPr>
      <w:rFonts w:cs="Times New Roman"/>
      <w:color w:val="000000"/>
      <w:lang w:eastAsia="ar-SA"/>
    </w:rPr>
  </w:style>
  <w:style w:type="character" w:customStyle="1" w:styleId="x-phmenudropdownauthinfolinktext">
    <w:name w:val="x-ph__menu__dropdown_auth__info__link__text"/>
    <w:rsid w:val="00790D0E"/>
  </w:style>
  <w:style w:type="character" w:customStyle="1" w:styleId="x-phmenudropdownauthinfolinklink">
    <w:name w:val="x-ph__menu__dropdown_auth__info__link__link"/>
    <w:rsid w:val="00790D0E"/>
  </w:style>
  <w:style w:type="character" w:customStyle="1" w:styleId="js-text">
    <w:name w:val="js-text"/>
    <w:rsid w:val="00790D0E"/>
  </w:style>
  <w:style w:type="character" w:customStyle="1" w:styleId="29">
    <w:name w:val="Основной текст (2)_"/>
    <w:link w:val="2a"/>
    <w:rsid w:val="00790D0E"/>
    <w:rPr>
      <w:spacing w:val="10"/>
      <w:sz w:val="25"/>
      <w:szCs w:val="25"/>
      <w:shd w:val="clear" w:color="auto" w:fill="FFFFFF"/>
    </w:rPr>
  </w:style>
  <w:style w:type="character" w:customStyle="1" w:styleId="afff1">
    <w:name w:val="Основной текст_"/>
    <w:link w:val="2b"/>
    <w:rsid w:val="00790D0E"/>
    <w:rPr>
      <w:sz w:val="26"/>
      <w:szCs w:val="26"/>
      <w:shd w:val="clear" w:color="auto" w:fill="FFFFFF"/>
    </w:rPr>
  </w:style>
  <w:style w:type="character" w:customStyle="1" w:styleId="125pt1pt">
    <w:name w:val="Основной текст + 12;5 pt;Не курсив;Интервал 1 pt"/>
    <w:rsid w:val="00790D0E"/>
    <w:rPr>
      <w:rFonts w:ascii="Times New Roman" w:eastAsia="Times New Roman" w:hAnsi="Times New Roman" w:cs="Times New Roman"/>
      <w:i/>
      <w:iCs/>
      <w:spacing w:val="20"/>
      <w:sz w:val="25"/>
      <w:szCs w:val="25"/>
      <w:shd w:val="clear" w:color="auto" w:fill="FFFFFF"/>
    </w:rPr>
  </w:style>
  <w:style w:type="character" w:customStyle="1" w:styleId="1c">
    <w:name w:val="Основной текст1"/>
    <w:rsid w:val="00790D0E"/>
    <w:rPr>
      <w:rFonts w:ascii="Times New Roman" w:eastAsia="Times New Roman" w:hAnsi="Times New Roman" w:cs="Times New Roman"/>
      <w:sz w:val="26"/>
      <w:szCs w:val="26"/>
      <w:u w:val="single"/>
      <w:shd w:val="clear" w:color="auto" w:fill="FFFFFF"/>
    </w:rPr>
  </w:style>
  <w:style w:type="character" w:customStyle="1" w:styleId="3TimesNewRoman125pt1pt">
    <w:name w:val="Основной текст (3) + Times New Roman;12;5 pt;Интервал 1 pt"/>
    <w:rsid w:val="00790D0E"/>
    <w:rPr>
      <w:rFonts w:ascii="Times New Roman" w:eastAsia="Times New Roman" w:hAnsi="Times New Roman" w:cs="Times New Roman"/>
      <w:spacing w:val="20"/>
      <w:sz w:val="25"/>
      <w:szCs w:val="25"/>
      <w:shd w:val="clear" w:color="auto" w:fill="FFFFFF"/>
    </w:rPr>
  </w:style>
  <w:style w:type="character" w:customStyle="1" w:styleId="3TimesNewRoman13pt">
    <w:name w:val="Основной текст (3) + Times New Roman;13 pt;Курсив"/>
    <w:rsid w:val="00790D0E"/>
    <w:rPr>
      <w:rFonts w:ascii="Times New Roman" w:eastAsia="Times New Roman" w:hAnsi="Times New Roman" w:cs="Times New Roman"/>
      <w:i/>
      <w:iCs/>
      <w:sz w:val="26"/>
      <w:szCs w:val="26"/>
      <w:shd w:val="clear" w:color="auto" w:fill="FFFFFF"/>
    </w:rPr>
  </w:style>
  <w:style w:type="paragraph" w:customStyle="1" w:styleId="2a">
    <w:name w:val="Основной текст (2)"/>
    <w:basedOn w:val="a5"/>
    <w:link w:val="29"/>
    <w:rsid w:val="00790D0E"/>
    <w:pPr>
      <w:shd w:val="clear" w:color="auto" w:fill="FFFFFF"/>
      <w:spacing w:after="240" w:line="0" w:lineRule="atLeast"/>
      <w:ind w:hanging="520"/>
    </w:pPr>
    <w:rPr>
      <w:rFonts w:ascii="Calibri" w:eastAsia="Calibri" w:hAnsi="Calibri" w:cs="Times New Roman"/>
      <w:spacing w:val="10"/>
      <w:sz w:val="25"/>
      <w:szCs w:val="25"/>
    </w:rPr>
  </w:style>
  <w:style w:type="paragraph" w:customStyle="1" w:styleId="2b">
    <w:name w:val="Основной текст2"/>
    <w:basedOn w:val="a5"/>
    <w:link w:val="afff1"/>
    <w:rsid w:val="00790D0E"/>
    <w:pPr>
      <w:shd w:val="clear" w:color="auto" w:fill="FFFFFF"/>
      <w:spacing w:before="240" w:after="240" w:line="317" w:lineRule="exact"/>
    </w:pPr>
    <w:rPr>
      <w:rFonts w:ascii="Calibri" w:eastAsia="Calibri" w:hAnsi="Calibri" w:cs="Times New Roman"/>
      <w:sz w:val="26"/>
      <w:szCs w:val="26"/>
    </w:rPr>
  </w:style>
  <w:style w:type="paragraph" w:customStyle="1" w:styleId="TableContents">
    <w:name w:val="Table Contents"/>
    <w:basedOn w:val="Standard"/>
    <w:rsid w:val="00790D0E"/>
    <w:pPr>
      <w:widowControl w:val="0"/>
      <w:suppressLineNumbers/>
      <w:spacing w:after="0" w:line="240" w:lineRule="auto"/>
    </w:pPr>
    <w:rPr>
      <w:rFonts w:ascii="Times New Roman" w:eastAsia="Andale Sans UI" w:hAnsi="Times New Roman" w:cs="Tahoma"/>
      <w:sz w:val="24"/>
      <w:szCs w:val="24"/>
      <w:lang w:eastAsia="ru-RU"/>
    </w:rPr>
  </w:style>
  <w:style w:type="paragraph" w:customStyle="1" w:styleId="s16">
    <w:name w:val="s_16"/>
    <w:basedOn w:val="a5"/>
    <w:rsid w:val="00790D0E"/>
    <w:pPr>
      <w:spacing w:before="280" w:after="280"/>
    </w:pPr>
    <w:rPr>
      <w:rFonts w:cs="Times New Roman"/>
      <w:lang w:eastAsia="ar-SA"/>
    </w:rPr>
  </w:style>
  <w:style w:type="character" w:customStyle="1" w:styleId="markedcontent">
    <w:name w:val="markedcontent"/>
    <w:rsid w:val="00790D0E"/>
  </w:style>
  <w:style w:type="character" w:customStyle="1" w:styleId="100">
    <w:name w:val="Основной текст + 10"/>
    <w:aliases w:val="5 pt,Полужирный"/>
    <w:basedOn w:val="a6"/>
    <w:rsid w:val="00846552"/>
    <w:rPr>
      <w:rFonts w:ascii="Franklin Gothic Medium" w:eastAsia="Franklin Gothic Medium" w:hAnsi="Franklin Gothic Medium" w:cs="Franklin Gothic Medium" w:hint="default"/>
      <w:b/>
      <w:bCs/>
      <w:sz w:val="21"/>
      <w:szCs w:val="21"/>
      <w:shd w:val="clear" w:color="auto" w:fill="FFFFFF"/>
      <w:lang w:bidi="ar-SA"/>
    </w:rPr>
  </w:style>
  <w:style w:type="character" w:styleId="afff2">
    <w:name w:val="annotation reference"/>
    <w:basedOn w:val="a6"/>
    <w:uiPriority w:val="99"/>
    <w:semiHidden/>
    <w:unhideWhenUsed/>
    <w:rsid w:val="002127D8"/>
    <w:rPr>
      <w:sz w:val="16"/>
      <w:szCs w:val="16"/>
    </w:rPr>
  </w:style>
  <w:style w:type="paragraph" w:styleId="afff3">
    <w:name w:val="annotation text"/>
    <w:basedOn w:val="a5"/>
    <w:link w:val="afff4"/>
    <w:uiPriority w:val="99"/>
    <w:semiHidden/>
    <w:unhideWhenUsed/>
    <w:rsid w:val="002127D8"/>
    <w:rPr>
      <w:sz w:val="20"/>
      <w:szCs w:val="20"/>
    </w:rPr>
  </w:style>
  <w:style w:type="character" w:customStyle="1" w:styleId="afff4">
    <w:name w:val="Текст примечания Знак"/>
    <w:basedOn w:val="a6"/>
    <w:link w:val="afff3"/>
    <w:uiPriority w:val="99"/>
    <w:semiHidden/>
    <w:rsid w:val="002127D8"/>
    <w:rPr>
      <w:rFonts w:ascii="Times New Roman" w:eastAsia="Times New Roman" w:hAnsi="Times New Roman" w:cs="Calibri"/>
    </w:rPr>
  </w:style>
  <w:style w:type="paragraph" w:styleId="afff5">
    <w:name w:val="annotation subject"/>
    <w:basedOn w:val="afff3"/>
    <w:next w:val="afff3"/>
    <w:link w:val="afff6"/>
    <w:uiPriority w:val="99"/>
    <w:semiHidden/>
    <w:unhideWhenUsed/>
    <w:rsid w:val="002127D8"/>
    <w:rPr>
      <w:b/>
      <w:bCs/>
    </w:rPr>
  </w:style>
  <w:style w:type="character" w:customStyle="1" w:styleId="afff6">
    <w:name w:val="Тема примечания Знак"/>
    <w:basedOn w:val="afff4"/>
    <w:link w:val="afff5"/>
    <w:uiPriority w:val="99"/>
    <w:semiHidden/>
    <w:rsid w:val="002127D8"/>
    <w:rPr>
      <w:rFonts w:ascii="Times New Roman" w:eastAsia="Times New Roman" w:hAnsi="Times New Roman" w:cs="Calibri"/>
      <w:b/>
      <w:bCs/>
    </w:rPr>
  </w:style>
  <w:style w:type="character" w:customStyle="1" w:styleId="s10">
    <w:name w:val="s_10"/>
    <w:basedOn w:val="a6"/>
    <w:rsid w:val="007C44D5"/>
  </w:style>
  <w:style w:type="paragraph" w:customStyle="1" w:styleId="1d">
    <w:name w:val="Без интервала1"/>
    <w:rsid w:val="00FC4174"/>
    <w:pPr>
      <w:suppressAutoHyphens/>
    </w:pPr>
    <w:rPr>
      <w:rFonts w:cs="Calibri"/>
      <w:sz w:val="22"/>
      <w:szCs w:val="22"/>
      <w:lang w:eastAsia="ar-SA"/>
    </w:rPr>
  </w:style>
  <w:style w:type="paragraph" w:customStyle="1" w:styleId="docdata">
    <w:name w:val="docdata"/>
    <w:basedOn w:val="a5"/>
    <w:qFormat/>
    <w:rsid w:val="008E204B"/>
    <w:pPr>
      <w:spacing w:before="100" w:beforeAutospacing="1" w:after="100" w:afterAutospacing="1" w:line="276" w:lineRule="auto"/>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99382219">
      <w:bodyDiv w:val="1"/>
      <w:marLeft w:val="0"/>
      <w:marRight w:val="0"/>
      <w:marTop w:val="0"/>
      <w:marBottom w:val="0"/>
      <w:divBdr>
        <w:top w:val="none" w:sz="0" w:space="0" w:color="auto"/>
        <w:left w:val="none" w:sz="0" w:space="0" w:color="auto"/>
        <w:bottom w:val="none" w:sz="0" w:space="0" w:color="auto"/>
        <w:right w:val="none" w:sz="0" w:space="0" w:color="auto"/>
      </w:divBdr>
    </w:div>
    <w:div w:id="301734130">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19923479">
      <w:bodyDiv w:val="1"/>
      <w:marLeft w:val="0"/>
      <w:marRight w:val="0"/>
      <w:marTop w:val="0"/>
      <w:marBottom w:val="0"/>
      <w:divBdr>
        <w:top w:val="none" w:sz="0" w:space="0" w:color="auto"/>
        <w:left w:val="none" w:sz="0" w:space="0" w:color="auto"/>
        <w:bottom w:val="none" w:sz="0" w:space="0" w:color="auto"/>
        <w:right w:val="none" w:sz="0" w:space="0" w:color="auto"/>
      </w:divBdr>
    </w:div>
    <w:div w:id="1888177468">
      <w:bodyDiv w:val="1"/>
      <w:marLeft w:val="0"/>
      <w:marRight w:val="0"/>
      <w:marTop w:val="0"/>
      <w:marBottom w:val="0"/>
      <w:divBdr>
        <w:top w:val="none" w:sz="0" w:space="0" w:color="auto"/>
        <w:left w:val="none" w:sz="0" w:space="0" w:color="auto"/>
        <w:bottom w:val="none" w:sz="0" w:space="0" w:color="auto"/>
        <w:right w:val="none" w:sz="0" w:space="0" w:color="auto"/>
      </w:divBdr>
    </w:div>
    <w:div w:id="191496906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7322</Words>
  <Characters>41741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DOC-MARKER-H8mb5UYG5sDeyNiZfDupkw</dc:description>
  <cp:lastModifiedBy>Юлия</cp:lastModifiedBy>
  <cp:revision>6</cp:revision>
  <cp:lastPrinted>2025-12-11T06:37:00Z</cp:lastPrinted>
  <dcterms:created xsi:type="dcterms:W3CDTF">2026-01-20T11:23:00Z</dcterms:created>
  <dcterms:modified xsi:type="dcterms:W3CDTF">2026-01-21T10:40:00Z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