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E5111" w14:textId="77777777" w:rsidR="00C02DBB" w:rsidRPr="007D0EE0" w:rsidRDefault="00C02DBB" w:rsidP="00C02DBB">
      <w:pPr>
        <w:widowControl w:val="0"/>
        <w:ind w:left="5580" w:right="-54"/>
        <w:jc w:val="right"/>
        <w:outlineLvl w:val="0"/>
        <w:rPr>
          <w:rFonts w:cs="Times New Roman"/>
          <w:b/>
          <w:sz w:val="22"/>
          <w:szCs w:val="22"/>
        </w:rPr>
      </w:pPr>
      <w:bookmarkStart w:id="0" w:name="_Toc536454773"/>
      <w:bookmarkStart w:id="1" w:name="_Ref314161369"/>
      <w:bookmarkStart w:id="2" w:name="_Ref414291069"/>
      <w:bookmarkStart w:id="3" w:name="_Ref414276712"/>
      <w:bookmarkStart w:id="4" w:name="_Toc415874697"/>
      <w:r w:rsidRPr="007D0EE0">
        <w:rPr>
          <w:rFonts w:cs="Times New Roman"/>
          <w:b/>
          <w:sz w:val="22"/>
          <w:szCs w:val="22"/>
        </w:rPr>
        <w:t>УТВЕРЖДАЮ</w:t>
      </w:r>
    </w:p>
    <w:p w14:paraId="6E48BDBC" w14:textId="77777777" w:rsidR="00C02DBB" w:rsidRPr="00C44EE4" w:rsidRDefault="00C02DBB" w:rsidP="00C02DBB">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14:paraId="77A3B6DA" w14:textId="77777777" w:rsidR="00C02DBB" w:rsidRPr="00C44EE4" w:rsidRDefault="00C02DBB" w:rsidP="00C02DBB">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14:paraId="5EAAB637" w14:textId="77777777" w:rsidR="00C02DBB" w:rsidRPr="00C44EE4" w:rsidRDefault="00C02DBB" w:rsidP="00C02DBB">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14:paraId="561D40E8" w14:textId="77777777" w:rsidR="00C02DBB" w:rsidRPr="00A50A3F" w:rsidRDefault="00C02DBB" w:rsidP="00C02DBB">
      <w:pPr>
        <w:pStyle w:val="211112"/>
        <w:ind w:firstLine="709"/>
        <w:jc w:val="right"/>
        <w:outlineLvl w:val="0"/>
        <w:rPr>
          <w:rFonts w:ascii="Times New Roman" w:hAnsi="Times New Roman" w:cs="Times New Roman"/>
          <w:b/>
          <w:bCs/>
          <w:sz w:val="22"/>
          <w:szCs w:val="22"/>
          <w:lang w:val="ru-RU"/>
        </w:rPr>
      </w:pPr>
      <w:r w:rsidRPr="00A50A3F">
        <w:rPr>
          <w:rFonts w:ascii="Times New Roman" w:hAnsi="Times New Roman" w:cs="Times New Roman"/>
          <w:sz w:val="22"/>
          <w:szCs w:val="22"/>
          <w:lang w:val="ru-RU" w:eastAsia="ru-RU"/>
        </w:rPr>
        <w:t>«</w:t>
      </w:r>
      <w:r>
        <w:rPr>
          <w:rFonts w:ascii="Times New Roman" w:hAnsi="Times New Roman" w:cs="Times New Roman"/>
          <w:sz w:val="22"/>
          <w:szCs w:val="22"/>
          <w:lang w:val="ru-RU" w:eastAsia="ru-RU"/>
        </w:rPr>
        <w:t>16</w:t>
      </w:r>
      <w:r w:rsidRPr="00A50A3F">
        <w:rPr>
          <w:rFonts w:ascii="Times New Roman" w:hAnsi="Times New Roman" w:cs="Times New Roman"/>
          <w:sz w:val="22"/>
          <w:szCs w:val="22"/>
          <w:lang w:val="ru-RU" w:eastAsia="ru-RU"/>
        </w:rPr>
        <w:t xml:space="preserve">» </w:t>
      </w:r>
      <w:r>
        <w:rPr>
          <w:rFonts w:ascii="Times New Roman" w:hAnsi="Times New Roman" w:cs="Times New Roman"/>
          <w:sz w:val="22"/>
          <w:szCs w:val="22"/>
          <w:lang w:val="ru-RU" w:eastAsia="ru-RU"/>
        </w:rPr>
        <w:t>января</w:t>
      </w:r>
      <w:r w:rsidRPr="00A50A3F">
        <w:rPr>
          <w:rFonts w:ascii="Times New Roman" w:hAnsi="Times New Roman" w:cs="Times New Roman"/>
          <w:sz w:val="22"/>
          <w:szCs w:val="22"/>
          <w:lang w:val="ru-RU" w:eastAsia="ru-RU"/>
        </w:rPr>
        <w:t xml:space="preserve"> 202</w:t>
      </w:r>
      <w:r>
        <w:rPr>
          <w:rFonts w:ascii="Times New Roman" w:hAnsi="Times New Roman" w:cs="Times New Roman"/>
          <w:sz w:val="22"/>
          <w:szCs w:val="22"/>
          <w:lang w:val="ru-RU" w:eastAsia="ru-RU"/>
        </w:rPr>
        <w:t>6</w:t>
      </w:r>
      <w:r w:rsidRPr="00A50A3F">
        <w:rPr>
          <w:rFonts w:ascii="Times New Roman" w:hAnsi="Times New Roman" w:cs="Times New Roman"/>
          <w:sz w:val="22"/>
          <w:szCs w:val="22"/>
          <w:lang w:val="ru-RU" w:eastAsia="ru-RU"/>
        </w:rPr>
        <w:t>г.</w:t>
      </w:r>
    </w:p>
    <w:p w14:paraId="28C92D43" w14:textId="77777777" w:rsidR="002127D8" w:rsidRPr="00FE50D2" w:rsidRDefault="002127D8" w:rsidP="002127D8">
      <w:pPr>
        <w:tabs>
          <w:tab w:val="left" w:pos="5442"/>
        </w:tabs>
        <w:jc w:val="both"/>
        <w:rPr>
          <w:b/>
          <w:spacing w:val="1"/>
        </w:rPr>
      </w:pPr>
    </w:p>
    <w:p w14:paraId="48DA3BD4" w14:textId="77777777" w:rsidR="002127D8" w:rsidRPr="00FE50D2" w:rsidRDefault="002127D8" w:rsidP="002127D8">
      <w:pPr>
        <w:tabs>
          <w:tab w:val="left" w:pos="5442"/>
        </w:tabs>
        <w:jc w:val="center"/>
        <w:rPr>
          <w:b/>
          <w:spacing w:val="1"/>
        </w:rPr>
      </w:pPr>
    </w:p>
    <w:p w14:paraId="773621B5" w14:textId="77777777" w:rsidR="002127D8" w:rsidRPr="00FE50D2" w:rsidRDefault="002127D8" w:rsidP="002127D8">
      <w:pPr>
        <w:tabs>
          <w:tab w:val="left" w:pos="5442"/>
        </w:tabs>
        <w:jc w:val="center"/>
        <w:rPr>
          <w:b/>
          <w:spacing w:val="1"/>
        </w:rPr>
      </w:pPr>
    </w:p>
    <w:p w14:paraId="72B819F5" w14:textId="77777777" w:rsidR="002127D8" w:rsidRDefault="002127D8" w:rsidP="002127D8">
      <w:pPr>
        <w:tabs>
          <w:tab w:val="left" w:pos="5442"/>
        </w:tabs>
        <w:jc w:val="center"/>
        <w:rPr>
          <w:b/>
          <w:spacing w:val="1"/>
        </w:rPr>
      </w:pPr>
    </w:p>
    <w:p w14:paraId="1BC8B9ED" w14:textId="77777777" w:rsidR="00FE0FB1" w:rsidRDefault="00FE0FB1" w:rsidP="002127D8">
      <w:pPr>
        <w:tabs>
          <w:tab w:val="left" w:pos="5442"/>
        </w:tabs>
        <w:jc w:val="center"/>
        <w:rPr>
          <w:b/>
          <w:spacing w:val="1"/>
        </w:rPr>
      </w:pPr>
    </w:p>
    <w:p w14:paraId="7E917E8D" w14:textId="77777777" w:rsidR="00FE0FB1" w:rsidRDefault="00FE0FB1" w:rsidP="002127D8">
      <w:pPr>
        <w:tabs>
          <w:tab w:val="left" w:pos="5442"/>
        </w:tabs>
        <w:jc w:val="center"/>
        <w:rPr>
          <w:b/>
          <w:spacing w:val="1"/>
        </w:rPr>
      </w:pPr>
    </w:p>
    <w:p w14:paraId="2EB0F60A" w14:textId="77777777" w:rsidR="00FE0FB1" w:rsidRDefault="00FE0FB1" w:rsidP="002127D8">
      <w:pPr>
        <w:tabs>
          <w:tab w:val="left" w:pos="5442"/>
        </w:tabs>
        <w:jc w:val="center"/>
        <w:rPr>
          <w:b/>
          <w:spacing w:val="1"/>
        </w:rPr>
      </w:pPr>
    </w:p>
    <w:p w14:paraId="55DB9933" w14:textId="77777777" w:rsidR="00FE0FB1" w:rsidRPr="00FE50D2" w:rsidRDefault="00FE0FB1" w:rsidP="002127D8">
      <w:pPr>
        <w:tabs>
          <w:tab w:val="left" w:pos="5442"/>
        </w:tabs>
        <w:jc w:val="center"/>
        <w:rPr>
          <w:b/>
          <w:spacing w:val="1"/>
        </w:rPr>
      </w:pPr>
    </w:p>
    <w:p w14:paraId="649122E0" w14:textId="77777777" w:rsidR="005C4BD9" w:rsidRPr="00FE50D2" w:rsidRDefault="005C4BD9" w:rsidP="002127D8">
      <w:pPr>
        <w:tabs>
          <w:tab w:val="left" w:pos="5442"/>
        </w:tabs>
        <w:jc w:val="center"/>
        <w:rPr>
          <w:b/>
          <w:spacing w:val="1"/>
        </w:rPr>
      </w:pPr>
    </w:p>
    <w:p w14:paraId="2EF3D40D" w14:textId="77777777" w:rsidR="00705420" w:rsidRPr="00FE50D2" w:rsidRDefault="00705420" w:rsidP="002127D8">
      <w:pPr>
        <w:tabs>
          <w:tab w:val="left" w:pos="5442"/>
        </w:tabs>
        <w:jc w:val="center"/>
        <w:rPr>
          <w:b/>
          <w:spacing w:val="1"/>
        </w:rPr>
      </w:pPr>
    </w:p>
    <w:p w14:paraId="5B1AC70B" w14:textId="77777777" w:rsidR="00705420" w:rsidRPr="00FE50D2" w:rsidRDefault="00705420" w:rsidP="002127D8">
      <w:pPr>
        <w:tabs>
          <w:tab w:val="left" w:pos="5442"/>
        </w:tabs>
        <w:jc w:val="center"/>
        <w:rPr>
          <w:b/>
          <w:spacing w:val="1"/>
        </w:rPr>
      </w:pPr>
    </w:p>
    <w:p w14:paraId="2D52E669" w14:textId="77777777" w:rsidR="002127D8" w:rsidRPr="00866004" w:rsidRDefault="002127D8" w:rsidP="002127D8">
      <w:pPr>
        <w:tabs>
          <w:tab w:val="left" w:pos="5442"/>
        </w:tabs>
        <w:jc w:val="center"/>
        <w:rPr>
          <w:bCs/>
          <w:spacing w:val="1"/>
        </w:rPr>
      </w:pPr>
    </w:p>
    <w:p w14:paraId="605E15D2" w14:textId="77777777" w:rsidR="002127D8" w:rsidRPr="00866004" w:rsidRDefault="002127D8" w:rsidP="002127D8">
      <w:pPr>
        <w:tabs>
          <w:tab w:val="left" w:pos="5442"/>
        </w:tabs>
        <w:jc w:val="center"/>
        <w:rPr>
          <w:bCs/>
          <w:spacing w:val="1"/>
        </w:rPr>
      </w:pPr>
      <w:bookmarkStart w:id="5" w:name="_Hlk219919883"/>
      <w:r w:rsidRPr="00866004">
        <w:rPr>
          <w:bCs/>
          <w:spacing w:val="1"/>
        </w:rPr>
        <w:t>ДОКУМЕНТАЦИЯ</w:t>
      </w:r>
    </w:p>
    <w:p w14:paraId="147804AA" w14:textId="77777777" w:rsidR="002127D8" w:rsidRPr="00866004" w:rsidRDefault="002127D8" w:rsidP="00866004">
      <w:pPr>
        <w:tabs>
          <w:tab w:val="left" w:pos="5442"/>
        </w:tabs>
        <w:jc w:val="center"/>
        <w:rPr>
          <w:rFonts w:ascii="Liberation Serif" w:hAnsi="Liberation Serif"/>
          <w:bCs/>
          <w:i/>
        </w:rPr>
      </w:pPr>
      <w:r w:rsidRPr="00866004">
        <w:rPr>
          <w:bCs/>
          <w:spacing w:val="1"/>
        </w:rPr>
        <w:t xml:space="preserve">О ПРОВЕДЕНИИ ЗАПРОСА ЦЕН </w:t>
      </w:r>
      <w:r w:rsidR="00524040" w:rsidRPr="00866004">
        <w:rPr>
          <w:bCs/>
          <w:spacing w:val="1"/>
        </w:rPr>
        <w:t>В ЭЛЕКТРОННОЙ ФОРМЕ</w:t>
      </w:r>
    </w:p>
    <w:p w14:paraId="110983AC" w14:textId="29E761B2" w:rsidR="00A253C2" w:rsidRDefault="002127D8" w:rsidP="00A253C2">
      <w:pPr>
        <w:widowControl w:val="0"/>
        <w:snapToGrid w:val="0"/>
        <w:jc w:val="both"/>
        <w:rPr>
          <w:rFonts w:cs="Times New Roman"/>
          <w:b/>
          <w:bCs/>
        </w:rPr>
      </w:pPr>
      <w:r w:rsidRPr="00866004">
        <w:rPr>
          <w:rFonts w:cs="Times New Roman"/>
          <w:bCs/>
          <w:spacing w:val="1"/>
        </w:rPr>
        <w:t xml:space="preserve">на право заключения договора </w:t>
      </w:r>
      <w:r w:rsidR="008E204B" w:rsidRPr="00866004">
        <w:rPr>
          <w:b/>
          <w:lang w:eastAsia="en-US"/>
        </w:rPr>
        <w:t xml:space="preserve">на </w:t>
      </w:r>
      <w:r w:rsidR="00866004" w:rsidRPr="00866004">
        <w:rPr>
          <w:b/>
          <w:lang w:eastAsia="en-US"/>
        </w:rPr>
        <w:t>оказание услуг</w:t>
      </w:r>
      <w:r w:rsidR="00A253C2" w:rsidRPr="00C710D4">
        <w:rPr>
          <w:rFonts w:cs="Times New Roman"/>
          <w:b/>
          <w:bCs/>
        </w:rPr>
        <w:t xml:space="preserve"> по аренде спецтехники с экипажем</w:t>
      </w:r>
    </w:p>
    <w:p w14:paraId="666B12B1" w14:textId="06F90256" w:rsidR="00AA1703" w:rsidRPr="00866004" w:rsidRDefault="00A253C2" w:rsidP="00866004">
      <w:pPr>
        <w:pStyle w:val="Standard"/>
        <w:ind w:firstLine="709"/>
        <w:jc w:val="center"/>
        <w:rPr>
          <w:rFonts w:ascii="Times New Roman" w:hAnsi="Times New Roman" w:cs="Times New Roman"/>
          <w:bCs/>
          <w:spacing w:val="1"/>
          <w:sz w:val="24"/>
          <w:szCs w:val="24"/>
        </w:rPr>
      </w:pPr>
      <w:r>
        <w:rPr>
          <w:rFonts w:ascii="Times New Roman" w:hAnsi="Times New Roman"/>
          <w:b/>
          <w:sz w:val="24"/>
          <w:szCs w:val="24"/>
          <w:lang w:eastAsia="en-US"/>
        </w:rPr>
        <w:t>для нужд</w:t>
      </w:r>
      <w:r w:rsidR="00866004" w:rsidRPr="00866004">
        <w:rPr>
          <w:rFonts w:ascii="Times New Roman" w:hAnsi="Times New Roman"/>
          <w:b/>
          <w:sz w:val="24"/>
          <w:szCs w:val="24"/>
          <w:lang w:eastAsia="en-US"/>
        </w:rPr>
        <w:t xml:space="preserve"> МУП «ВКС»</w:t>
      </w:r>
    </w:p>
    <w:bookmarkEnd w:id="5"/>
    <w:p w14:paraId="34B8EFFC" w14:textId="77777777" w:rsidR="002127D8" w:rsidRPr="00FE50D2" w:rsidRDefault="002127D8" w:rsidP="002127D8">
      <w:pPr>
        <w:tabs>
          <w:tab w:val="left" w:pos="5442"/>
        </w:tabs>
        <w:jc w:val="center"/>
        <w:rPr>
          <w:rFonts w:cs="Times New Roman"/>
          <w:b/>
          <w:spacing w:val="1"/>
        </w:rPr>
      </w:pPr>
    </w:p>
    <w:p w14:paraId="35DB6EAA" w14:textId="77777777" w:rsidR="002127D8" w:rsidRPr="00FE50D2" w:rsidRDefault="002127D8" w:rsidP="002127D8">
      <w:pPr>
        <w:tabs>
          <w:tab w:val="left" w:pos="5442"/>
        </w:tabs>
        <w:jc w:val="center"/>
        <w:rPr>
          <w:i/>
          <w:color w:val="000000"/>
        </w:rPr>
      </w:pPr>
    </w:p>
    <w:p w14:paraId="3E313A9D" w14:textId="77777777" w:rsidR="002127D8" w:rsidRPr="00FE50D2" w:rsidRDefault="002127D8" w:rsidP="002127D8">
      <w:pPr>
        <w:tabs>
          <w:tab w:val="left" w:pos="5442"/>
        </w:tabs>
        <w:jc w:val="center"/>
        <w:rPr>
          <w:bCs/>
          <w:iCs/>
          <w:lang w:eastAsia="en-US"/>
        </w:rPr>
      </w:pPr>
    </w:p>
    <w:p w14:paraId="01A25E20" w14:textId="77777777" w:rsidR="002127D8" w:rsidRPr="00FE50D2" w:rsidRDefault="002127D8" w:rsidP="002127D8">
      <w:pPr>
        <w:autoSpaceDE w:val="0"/>
        <w:autoSpaceDN w:val="0"/>
        <w:spacing w:line="276" w:lineRule="auto"/>
        <w:jc w:val="center"/>
        <w:outlineLvl w:val="0"/>
        <w:rPr>
          <w:bCs/>
          <w:iCs/>
          <w:lang w:eastAsia="en-US"/>
        </w:rPr>
      </w:pPr>
    </w:p>
    <w:p w14:paraId="4D0190DF" w14:textId="77777777" w:rsidR="002127D8" w:rsidRPr="00FE50D2" w:rsidRDefault="002127D8" w:rsidP="002127D8">
      <w:pPr>
        <w:autoSpaceDE w:val="0"/>
        <w:autoSpaceDN w:val="0"/>
        <w:spacing w:line="276" w:lineRule="auto"/>
        <w:jc w:val="center"/>
        <w:outlineLvl w:val="0"/>
        <w:rPr>
          <w:bCs/>
          <w:iCs/>
          <w:lang w:eastAsia="en-US"/>
        </w:rPr>
      </w:pPr>
    </w:p>
    <w:p w14:paraId="501F8B09" w14:textId="77777777" w:rsidR="002127D8" w:rsidRPr="00FE50D2" w:rsidRDefault="002127D8" w:rsidP="002127D8">
      <w:pPr>
        <w:pStyle w:val="211112"/>
        <w:ind w:left="284"/>
        <w:rPr>
          <w:b/>
          <w:szCs w:val="24"/>
          <w:lang w:val="ru-RU"/>
        </w:rPr>
      </w:pPr>
    </w:p>
    <w:p w14:paraId="6525BD45" w14:textId="77777777" w:rsidR="002127D8" w:rsidRPr="00FE50D2" w:rsidRDefault="002127D8" w:rsidP="002127D8">
      <w:pPr>
        <w:pStyle w:val="211112"/>
        <w:ind w:left="284"/>
        <w:rPr>
          <w:b/>
          <w:szCs w:val="24"/>
          <w:lang w:val="ru-RU"/>
        </w:rPr>
      </w:pPr>
    </w:p>
    <w:p w14:paraId="73DAFA92" w14:textId="77777777" w:rsidR="002127D8" w:rsidRPr="00FE50D2" w:rsidRDefault="002127D8" w:rsidP="002127D8">
      <w:pPr>
        <w:pStyle w:val="211112"/>
        <w:ind w:left="284"/>
        <w:rPr>
          <w:b/>
          <w:szCs w:val="24"/>
          <w:lang w:val="ru-RU"/>
        </w:rPr>
      </w:pPr>
    </w:p>
    <w:p w14:paraId="32CBB291" w14:textId="77777777" w:rsidR="002127D8" w:rsidRPr="00FE50D2" w:rsidRDefault="002127D8" w:rsidP="002127D8">
      <w:pPr>
        <w:pStyle w:val="211112"/>
        <w:ind w:left="284"/>
        <w:rPr>
          <w:b/>
          <w:szCs w:val="24"/>
          <w:lang w:val="ru-RU"/>
        </w:rPr>
      </w:pPr>
    </w:p>
    <w:p w14:paraId="4B8E4482" w14:textId="77777777" w:rsidR="002127D8" w:rsidRPr="00FE50D2" w:rsidRDefault="002127D8" w:rsidP="002127D8">
      <w:pPr>
        <w:pStyle w:val="211112"/>
        <w:ind w:left="284"/>
        <w:rPr>
          <w:b/>
          <w:szCs w:val="24"/>
          <w:lang w:val="ru-RU"/>
        </w:rPr>
      </w:pPr>
    </w:p>
    <w:p w14:paraId="2BE71548" w14:textId="77777777" w:rsidR="002127D8" w:rsidRPr="00FE50D2" w:rsidRDefault="002127D8" w:rsidP="002127D8">
      <w:pPr>
        <w:pStyle w:val="211112"/>
        <w:ind w:left="284"/>
        <w:rPr>
          <w:szCs w:val="24"/>
          <w:lang w:val="ru-RU"/>
        </w:rPr>
      </w:pPr>
    </w:p>
    <w:p w14:paraId="5B282DC4" w14:textId="77777777" w:rsidR="002127D8" w:rsidRPr="00FE50D2" w:rsidRDefault="002127D8" w:rsidP="002127D8">
      <w:pPr>
        <w:jc w:val="center"/>
      </w:pPr>
    </w:p>
    <w:p w14:paraId="2F70A467" w14:textId="77777777" w:rsidR="002127D8" w:rsidRPr="00FE50D2" w:rsidRDefault="002127D8" w:rsidP="002127D8">
      <w:pPr>
        <w:jc w:val="center"/>
      </w:pPr>
    </w:p>
    <w:p w14:paraId="0F5FC1FD" w14:textId="77777777" w:rsidR="002127D8" w:rsidRPr="00FE50D2" w:rsidRDefault="002127D8" w:rsidP="002127D8">
      <w:pPr>
        <w:jc w:val="center"/>
      </w:pPr>
    </w:p>
    <w:p w14:paraId="67A1ADB9" w14:textId="77777777" w:rsidR="002127D8" w:rsidRPr="00FE50D2" w:rsidRDefault="002127D8" w:rsidP="002127D8">
      <w:pPr>
        <w:jc w:val="center"/>
      </w:pPr>
    </w:p>
    <w:p w14:paraId="40926F7E" w14:textId="77777777" w:rsidR="002127D8" w:rsidRPr="00FE50D2" w:rsidRDefault="002127D8" w:rsidP="002127D8">
      <w:pPr>
        <w:jc w:val="center"/>
      </w:pPr>
    </w:p>
    <w:p w14:paraId="4CCC1415" w14:textId="77777777" w:rsidR="002127D8" w:rsidRPr="00FE50D2" w:rsidRDefault="002127D8" w:rsidP="002127D8">
      <w:pPr>
        <w:jc w:val="center"/>
      </w:pPr>
    </w:p>
    <w:p w14:paraId="4C2B4544" w14:textId="77777777" w:rsidR="002127D8" w:rsidRPr="00FE50D2" w:rsidRDefault="002127D8" w:rsidP="002127D8">
      <w:pPr>
        <w:jc w:val="center"/>
      </w:pPr>
    </w:p>
    <w:p w14:paraId="330D212A" w14:textId="77777777" w:rsidR="002127D8" w:rsidRPr="00FE50D2" w:rsidRDefault="002127D8" w:rsidP="002127D8">
      <w:pPr>
        <w:jc w:val="center"/>
      </w:pPr>
    </w:p>
    <w:p w14:paraId="19BE0B79" w14:textId="77777777" w:rsidR="00695E76" w:rsidRPr="00FE50D2" w:rsidRDefault="00695E76" w:rsidP="002127D8">
      <w:pPr>
        <w:jc w:val="center"/>
      </w:pPr>
    </w:p>
    <w:p w14:paraId="2ACAD1D0" w14:textId="77777777" w:rsidR="00695E76" w:rsidRPr="00FE50D2" w:rsidRDefault="00695E76" w:rsidP="002127D8">
      <w:pPr>
        <w:jc w:val="center"/>
      </w:pPr>
    </w:p>
    <w:p w14:paraId="41DFDC86" w14:textId="77777777" w:rsidR="00695E76" w:rsidRPr="00FE50D2" w:rsidRDefault="00695E76" w:rsidP="002127D8">
      <w:pPr>
        <w:jc w:val="center"/>
      </w:pPr>
    </w:p>
    <w:p w14:paraId="441BD0DA" w14:textId="77777777" w:rsidR="00695E76" w:rsidRPr="00FE50D2" w:rsidRDefault="00695E76" w:rsidP="002127D8">
      <w:pPr>
        <w:jc w:val="center"/>
      </w:pPr>
    </w:p>
    <w:p w14:paraId="7A2822AB" w14:textId="77777777" w:rsidR="00695E76" w:rsidRPr="00FE50D2" w:rsidRDefault="00695E76" w:rsidP="002127D8">
      <w:pPr>
        <w:jc w:val="center"/>
      </w:pPr>
    </w:p>
    <w:p w14:paraId="70C6F467" w14:textId="77777777" w:rsidR="002127D8" w:rsidRPr="00FE50D2" w:rsidRDefault="002127D8" w:rsidP="002127D8">
      <w:pPr>
        <w:jc w:val="center"/>
      </w:pPr>
    </w:p>
    <w:p w14:paraId="1B9AFE0B" w14:textId="77777777" w:rsidR="002127D8" w:rsidRPr="00FE50D2" w:rsidRDefault="002127D8" w:rsidP="002127D8">
      <w:pPr>
        <w:jc w:val="center"/>
      </w:pPr>
    </w:p>
    <w:p w14:paraId="2410B1C2" w14:textId="77777777" w:rsidR="002127D8" w:rsidRPr="00FE50D2" w:rsidRDefault="002127D8" w:rsidP="002127D8">
      <w:pPr>
        <w:keepNext/>
        <w:keepLines/>
        <w:suppressLineNumbers/>
        <w:suppressAutoHyphens/>
        <w:ind w:firstLine="680"/>
        <w:jc w:val="center"/>
      </w:pPr>
    </w:p>
    <w:p w14:paraId="2F801713" w14:textId="77777777" w:rsidR="002127D8" w:rsidRPr="00FE50D2" w:rsidRDefault="002127D8" w:rsidP="002127D8">
      <w:pPr>
        <w:ind w:firstLine="709"/>
        <w:jc w:val="center"/>
        <w:rPr>
          <w:b/>
        </w:rPr>
      </w:pPr>
    </w:p>
    <w:p w14:paraId="60020533" w14:textId="77777777" w:rsidR="002127D8" w:rsidRPr="00FE50D2" w:rsidRDefault="002127D8" w:rsidP="002127D8">
      <w:pPr>
        <w:ind w:firstLine="709"/>
        <w:jc w:val="center"/>
        <w:rPr>
          <w:b/>
        </w:rPr>
      </w:pPr>
    </w:p>
    <w:p w14:paraId="488E5270" w14:textId="77777777" w:rsidR="002127D8" w:rsidRPr="00FE50D2" w:rsidRDefault="002127D8" w:rsidP="002127D8">
      <w:pPr>
        <w:ind w:firstLine="709"/>
        <w:jc w:val="center"/>
        <w:rPr>
          <w:b/>
        </w:rPr>
      </w:pPr>
    </w:p>
    <w:p w14:paraId="16FD7585" w14:textId="53BB2C73" w:rsidR="002127D8" w:rsidRPr="00FE50D2" w:rsidRDefault="004E43F0" w:rsidP="002127D8">
      <w:pPr>
        <w:ind w:firstLine="709"/>
        <w:jc w:val="center"/>
        <w:rPr>
          <w:b/>
          <w:bCs/>
        </w:rPr>
      </w:pPr>
      <w:r>
        <w:rPr>
          <w:b/>
        </w:rPr>
        <w:t>2026</w:t>
      </w:r>
      <w:r w:rsidR="002127D8" w:rsidRPr="00FE50D2">
        <w:rPr>
          <w:b/>
          <w:bCs/>
        </w:rPr>
        <w:t xml:space="preserve"> г.</w:t>
      </w:r>
    </w:p>
    <w:p w14:paraId="3C5DEEC2" w14:textId="77777777" w:rsidR="0072154C" w:rsidRPr="00FE50D2" w:rsidRDefault="0072154C" w:rsidP="002127D8"/>
    <w:p w14:paraId="7A9D641C" w14:textId="77777777" w:rsidR="0072154C" w:rsidRPr="00FE50D2" w:rsidRDefault="0072154C" w:rsidP="002127D8"/>
    <w:p w14:paraId="03168BFF" w14:textId="77777777" w:rsidR="002127D8" w:rsidRPr="00FE50D2" w:rsidRDefault="002127D8" w:rsidP="002127D8"/>
    <w:tbl>
      <w:tblPr>
        <w:tblW w:w="9822" w:type="dxa"/>
        <w:tblInd w:w="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756"/>
        <w:gridCol w:w="2403"/>
        <w:gridCol w:w="3862"/>
        <w:gridCol w:w="170"/>
        <w:gridCol w:w="2631"/>
      </w:tblGrid>
      <w:tr w:rsidR="002127D8" w:rsidRPr="00FE50D2" w14:paraId="3648E438" w14:textId="77777777" w:rsidTr="00122825">
        <w:tc>
          <w:tcPr>
            <w:tcW w:w="9822" w:type="dxa"/>
            <w:gridSpan w:val="5"/>
            <w:vAlign w:val="center"/>
          </w:tcPr>
          <w:p w14:paraId="13057900" w14:textId="77777777" w:rsidR="002127D8" w:rsidRPr="00FE50D2" w:rsidRDefault="002127D8" w:rsidP="00122825">
            <w:pPr>
              <w:widowControl w:val="0"/>
              <w:jc w:val="center"/>
              <w:rPr>
                <w:b/>
                <w:bCs/>
              </w:rPr>
            </w:pPr>
            <w:r w:rsidRPr="00FE50D2">
              <w:br w:type="page"/>
            </w:r>
            <w:r w:rsidRPr="00FE50D2">
              <w:br w:type="page"/>
            </w:r>
            <w:r w:rsidRPr="00FE50D2">
              <w:rPr>
                <w:b/>
                <w:bCs/>
              </w:rPr>
              <w:t>Информационная карта</w:t>
            </w:r>
          </w:p>
          <w:p w14:paraId="53FFB3CB" w14:textId="77777777" w:rsidR="002127D8" w:rsidRPr="00FE50D2" w:rsidRDefault="002127D8" w:rsidP="00122825">
            <w:pPr>
              <w:widowControl w:val="0"/>
              <w:jc w:val="center"/>
              <w:rPr>
                <w:b/>
                <w:bCs/>
              </w:rPr>
            </w:pPr>
          </w:p>
          <w:p w14:paraId="13A14578" w14:textId="77777777" w:rsidR="00271B9A" w:rsidRPr="00FE50D2" w:rsidRDefault="00271B9A" w:rsidP="00271B9A">
            <w:pPr>
              <w:ind w:firstLine="567"/>
              <w:jc w:val="both"/>
              <w:rPr>
                <w:rFonts w:cs="Times New Roman"/>
              </w:rPr>
            </w:pPr>
            <w:r w:rsidRPr="00FE50D2">
              <w:rPr>
                <w:rFonts w:cs="Times New Roman"/>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FE50D2">
                <w:rPr>
                  <w:rStyle w:val="ab"/>
                  <w:rFonts w:cs="Times New Roman"/>
                </w:rPr>
                <w:t>https://etp-region.ru</w:t>
              </w:r>
            </w:hyperlink>
            <w:r w:rsidRPr="00FE50D2">
              <w:rPr>
                <w:rFonts w:cs="Times New Roman"/>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proofErr w:type="gramStart"/>
            <w:r w:rsidRPr="00FE50D2">
              <w:rPr>
                <w:rFonts w:cs="Times New Roman"/>
              </w:rPr>
              <w:t>с  разделом</w:t>
            </w:r>
            <w:proofErr w:type="gramEnd"/>
            <w:r w:rsidRPr="00FE50D2">
              <w:rPr>
                <w:rFonts w:cs="Times New Roman"/>
              </w:rPr>
              <w:t xml:space="preserve"> 3.2. «Запрос цен»  Положения о закупке товаров, работ, услуг для МУП «ВКС»</w:t>
            </w:r>
          </w:p>
          <w:p w14:paraId="2CF2D474" w14:textId="77777777" w:rsidR="00271B9A" w:rsidRPr="00FE50D2" w:rsidRDefault="00271B9A" w:rsidP="00271B9A">
            <w:pPr>
              <w:jc w:val="both"/>
              <w:rPr>
                <w:rFonts w:cs="Times New Roman"/>
              </w:rPr>
            </w:pPr>
          </w:p>
          <w:p w14:paraId="7ACD2108" w14:textId="77777777" w:rsidR="00271B9A" w:rsidRPr="00FE50D2" w:rsidRDefault="00271B9A" w:rsidP="00271B9A">
            <w:pPr>
              <w:ind w:firstLine="567"/>
              <w:jc w:val="both"/>
              <w:rPr>
                <w:rFonts w:cs="Times New Roman"/>
              </w:rPr>
            </w:pPr>
            <w:r w:rsidRPr="00FE50D2">
              <w:rPr>
                <w:rFonts w:cs="Times New Roman"/>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14:paraId="2A792745" w14:textId="77777777" w:rsidR="00271B9A" w:rsidRPr="00FE50D2" w:rsidRDefault="00271B9A" w:rsidP="00271B9A">
            <w:pPr>
              <w:ind w:firstLine="567"/>
              <w:jc w:val="both"/>
              <w:rPr>
                <w:rFonts w:cs="Times New Roman"/>
              </w:rPr>
            </w:pPr>
            <w:r w:rsidRPr="00FE50D2">
              <w:rPr>
                <w:rFonts w:cs="Times New Roman"/>
              </w:rPr>
              <w:t>Запрос цен не является торгами в соответствии с частью 4 статьи 477 ГК РФ.</w:t>
            </w:r>
          </w:p>
          <w:p w14:paraId="04E4432F" w14:textId="77777777" w:rsidR="00271B9A" w:rsidRPr="00FE50D2" w:rsidRDefault="00271B9A" w:rsidP="00271B9A">
            <w:pPr>
              <w:ind w:firstLine="567"/>
              <w:jc w:val="both"/>
              <w:rPr>
                <w:rFonts w:cs="Times New Roman"/>
              </w:rPr>
            </w:pPr>
          </w:p>
          <w:p w14:paraId="43F20FA1" w14:textId="77777777" w:rsidR="00271B9A" w:rsidRPr="00FE50D2" w:rsidRDefault="00271B9A" w:rsidP="00271B9A">
            <w:pPr>
              <w:pStyle w:val="211112"/>
              <w:widowControl w:val="0"/>
              <w:ind w:firstLine="560"/>
              <w:rPr>
                <w:rFonts w:ascii="Times New Roman" w:hAnsi="Times New Roman" w:cs="Times New Roman"/>
                <w:szCs w:val="24"/>
                <w:lang w:val="ru-RU" w:eastAsia="ru-RU"/>
              </w:rPr>
            </w:pPr>
            <w:r w:rsidRPr="00FE50D2">
              <w:rPr>
                <w:rFonts w:ascii="Times New Roman" w:hAnsi="Times New Roman" w:cs="Times New Roman"/>
                <w:szCs w:val="24"/>
                <w:lang w:val="ru-RU" w:eastAsia="ru-RU"/>
              </w:rPr>
              <w:t>Запрос цен в электронной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w:t>
            </w:r>
          </w:p>
          <w:p w14:paraId="384E7E1D" w14:textId="77777777" w:rsidR="002127D8" w:rsidRPr="00FE50D2" w:rsidRDefault="002127D8" w:rsidP="00122825">
            <w:pPr>
              <w:pStyle w:val="211112"/>
              <w:widowControl w:val="0"/>
              <w:ind w:firstLine="560"/>
              <w:rPr>
                <w:rFonts w:ascii="Times New Roman" w:hAnsi="Times New Roman"/>
                <w:szCs w:val="24"/>
                <w:lang w:val="ru-RU" w:eastAsia="ru-RU"/>
              </w:rPr>
            </w:pPr>
          </w:p>
        </w:tc>
      </w:tr>
      <w:tr w:rsidR="002127D8" w:rsidRPr="00FE50D2" w14:paraId="24212BAA" w14:textId="77777777" w:rsidTr="00122825">
        <w:tc>
          <w:tcPr>
            <w:tcW w:w="9822" w:type="dxa"/>
            <w:gridSpan w:val="5"/>
            <w:noWrap/>
            <w:vAlign w:val="center"/>
          </w:tcPr>
          <w:p w14:paraId="25680F56" w14:textId="77777777" w:rsidR="002127D8" w:rsidRPr="00FE50D2" w:rsidRDefault="002127D8" w:rsidP="00122825">
            <w:pPr>
              <w:widowControl w:val="0"/>
              <w:jc w:val="both"/>
              <w:rPr>
                <w:b/>
              </w:rPr>
            </w:pPr>
            <w:r w:rsidRPr="00FE50D2">
              <w:rPr>
                <w:b/>
              </w:rPr>
              <w:t xml:space="preserve">1. Сведения о заказчике </w:t>
            </w:r>
          </w:p>
        </w:tc>
      </w:tr>
      <w:tr w:rsidR="002127D8" w:rsidRPr="00FE50D2" w14:paraId="77D36012" w14:textId="77777777" w:rsidTr="004E43F0">
        <w:tc>
          <w:tcPr>
            <w:tcW w:w="756" w:type="dxa"/>
            <w:vMerge w:val="restart"/>
            <w:vAlign w:val="center"/>
          </w:tcPr>
          <w:p w14:paraId="2794CEEF" w14:textId="77777777" w:rsidR="002127D8" w:rsidRPr="00FE50D2" w:rsidRDefault="002127D8" w:rsidP="00122825">
            <w:pPr>
              <w:widowControl w:val="0"/>
              <w:jc w:val="center"/>
              <w:rPr>
                <w:bCs/>
              </w:rPr>
            </w:pPr>
            <w:r w:rsidRPr="00FE50D2">
              <w:rPr>
                <w:bCs/>
              </w:rPr>
              <w:t>1.1.</w:t>
            </w:r>
          </w:p>
        </w:tc>
        <w:tc>
          <w:tcPr>
            <w:tcW w:w="2403" w:type="dxa"/>
          </w:tcPr>
          <w:p w14:paraId="12D366D1" w14:textId="21CC840A" w:rsidR="002127D8" w:rsidRPr="00FE50D2" w:rsidRDefault="002127D8" w:rsidP="00122825">
            <w:pPr>
              <w:widowControl w:val="0"/>
              <w:rPr>
                <w:b/>
                <w:bCs/>
              </w:rPr>
            </w:pPr>
            <w:r w:rsidRPr="00FE50D2">
              <w:rPr>
                <w:rFonts w:cs="Times New Roman"/>
              </w:rPr>
              <w:t>Наименова​‍‍​‌﻿﻿‌﻿​​﻿​​‌‌‍﻿﻿‌​​‍‌​‍‌‌​﻿​​﻿﻿​‌‍‍‌‍‌ние заказчика</w:t>
            </w:r>
          </w:p>
        </w:tc>
        <w:tc>
          <w:tcPr>
            <w:tcW w:w="6663" w:type="dxa"/>
            <w:gridSpan w:val="3"/>
            <w:vAlign w:val="center"/>
          </w:tcPr>
          <w:p w14:paraId="531C180C" w14:textId="77777777" w:rsidR="002127D8" w:rsidRPr="00FE50D2" w:rsidRDefault="00271B9A" w:rsidP="000A2235">
            <w:pPr>
              <w:widowControl w:val="0"/>
              <w:jc w:val="both"/>
              <w:rPr>
                <w:highlight w:val="yellow"/>
              </w:rPr>
            </w:pPr>
            <w:r w:rsidRPr="00FE50D2">
              <w:rPr>
                <w:rFonts w:cs="Times New Roman"/>
              </w:rPr>
              <w:t xml:space="preserve">Муниципальное унитарное предприятие Верхнесалдинского </w:t>
            </w:r>
            <w:r w:rsidR="00023D29" w:rsidRPr="00FE50D2">
              <w:rPr>
                <w:rFonts w:cs="Times New Roman"/>
              </w:rPr>
              <w:t>муниципального</w:t>
            </w:r>
            <w:r w:rsidRPr="00FE50D2">
              <w:rPr>
                <w:rFonts w:cs="Times New Roman"/>
              </w:rPr>
              <w:t xml:space="preserve"> округа</w:t>
            </w:r>
            <w:r w:rsidR="000A2235" w:rsidRPr="00FE50D2">
              <w:rPr>
                <w:rFonts w:cs="Times New Roman"/>
              </w:rPr>
              <w:t xml:space="preserve"> «</w:t>
            </w:r>
            <w:r w:rsidRPr="00FE50D2">
              <w:rPr>
                <w:rFonts w:cs="Times New Roman"/>
              </w:rPr>
              <w:t>Верхнесалдинские коммунальные системы</w:t>
            </w:r>
            <w:r w:rsidR="000A2235" w:rsidRPr="00FE50D2">
              <w:rPr>
                <w:rFonts w:cs="Times New Roman"/>
              </w:rPr>
              <w:t>»</w:t>
            </w:r>
            <w:r w:rsidRPr="00FE50D2">
              <w:rPr>
                <w:rFonts w:cs="Times New Roman"/>
              </w:rPr>
              <w:t xml:space="preserve"> (МУП «ВКС»)</w:t>
            </w:r>
          </w:p>
        </w:tc>
      </w:tr>
      <w:tr w:rsidR="002127D8" w:rsidRPr="00FE50D2" w14:paraId="3AA64473" w14:textId="77777777" w:rsidTr="004E43F0">
        <w:tc>
          <w:tcPr>
            <w:tcW w:w="756" w:type="dxa"/>
            <w:vMerge/>
            <w:vAlign w:val="center"/>
          </w:tcPr>
          <w:p w14:paraId="031978F8" w14:textId="77777777" w:rsidR="002127D8" w:rsidRPr="00FE50D2" w:rsidRDefault="002127D8" w:rsidP="00122825">
            <w:pPr>
              <w:widowControl w:val="0"/>
              <w:jc w:val="center"/>
              <w:rPr>
                <w:bCs/>
              </w:rPr>
            </w:pPr>
          </w:p>
        </w:tc>
        <w:tc>
          <w:tcPr>
            <w:tcW w:w="2403" w:type="dxa"/>
          </w:tcPr>
          <w:p w14:paraId="03428143" w14:textId="77777777" w:rsidR="002127D8" w:rsidRPr="00FE50D2" w:rsidRDefault="002127D8" w:rsidP="00122825">
            <w:pPr>
              <w:widowControl w:val="0"/>
              <w:rPr>
                <w:b/>
                <w:bCs/>
              </w:rPr>
            </w:pPr>
            <w:r w:rsidRPr="00FE50D2">
              <w:rPr>
                <w:rFonts w:cs="Times New Roman"/>
              </w:rPr>
              <w:t>Место нахождения заказчика</w:t>
            </w:r>
          </w:p>
        </w:tc>
        <w:tc>
          <w:tcPr>
            <w:tcW w:w="6663" w:type="dxa"/>
            <w:gridSpan w:val="3"/>
            <w:vAlign w:val="center"/>
          </w:tcPr>
          <w:p w14:paraId="29659F8A" w14:textId="6B3A8196" w:rsidR="002127D8" w:rsidRPr="00FE50D2" w:rsidRDefault="002127D8" w:rsidP="00023D29">
            <w:pPr>
              <w:widowControl w:val="0"/>
              <w:jc w:val="both"/>
              <w:rPr>
                <w:highlight w:val="yellow"/>
              </w:rPr>
            </w:pPr>
            <w:r w:rsidRPr="00FE50D2">
              <w:rPr>
                <w:rFonts w:cs="Times New Roman"/>
              </w:rPr>
              <w:t xml:space="preserve">624760, Свердловская область, </w:t>
            </w:r>
            <w:r w:rsidR="00A253C2">
              <w:rPr>
                <w:rFonts w:cs="Times New Roman"/>
              </w:rPr>
              <w:t xml:space="preserve">М.О. </w:t>
            </w:r>
            <w:r w:rsidRPr="00FE50D2">
              <w:rPr>
                <w:rFonts w:cs="Times New Roman"/>
              </w:rPr>
              <w:t>Верхнесалдинский, город Верхняя Салда, улица Парковая, 1</w:t>
            </w:r>
            <w:r w:rsidR="00023D29" w:rsidRPr="00FE50D2">
              <w:rPr>
                <w:rFonts w:cs="Times New Roman"/>
              </w:rPr>
              <w:t>-А</w:t>
            </w:r>
          </w:p>
        </w:tc>
      </w:tr>
      <w:tr w:rsidR="002127D8" w:rsidRPr="00FE50D2" w14:paraId="74302574" w14:textId="77777777" w:rsidTr="004E43F0">
        <w:tc>
          <w:tcPr>
            <w:tcW w:w="756" w:type="dxa"/>
            <w:vMerge/>
            <w:vAlign w:val="center"/>
          </w:tcPr>
          <w:p w14:paraId="179CC161" w14:textId="77777777" w:rsidR="002127D8" w:rsidRPr="00FE50D2" w:rsidRDefault="002127D8" w:rsidP="00122825">
            <w:pPr>
              <w:widowControl w:val="0"/>
              <w:jc w:val="center"/>
              <w:rPr>
                <w:bCs/>
              </w:rPr>
            </w:pPr>
          </w:p>
        </w:tc>
        <w:tc>
          <w:tcPr>
            <w:tcW w:w="2403" w:type="dxa"/>
          </w:tcPr>
          <w:p w14:paraId="73B3524B" w14:textId="77777777" w:rsidR="002127D8" w:rsidRPr="00FE50D2" w:rsidRDefault="002127D8" w:rsidP="00122825">
            <w:pPr>
              <w:widowControl w:val="0"/>
              <w:rPr>
                <w:b/>
                <w:bCs/>
              </w:rPr>
            </w:pPr>
            <w:r w:rsidRPr="00FE50D2">
              <w:rPr>
                <w:rFonts w:cs="Times New Roman"/>
              </w:rPr>
              <w:t>Почтовый адрес заказчика</w:t>
            </w:r>
          </w:p>
        </w:tc>
        <w:tc>
          <w:tcPr>
            <w:tcW w:w="6663" w:type="dxa"/>
            <w:gridSpan w:val="3"/>
            <w:vAlign w:val="center"/>
          </w:tcPr>
          <w:p w14:paraId="4168FFF5" w14:textId="675AF826" w:rsidR="002127D8" w:rsidRPr="00FE50D2" w:rsidRDefault="002127D8" w:rsidP="00023D29">
            <w:pPr>
              <w:widowControl w:val="0"/>
              <w:jc w:val="both"/>
              <w:rPr>
                <w:highlight w:val="yellow"/>
              </w:rPr>
            </w:pPr>
            <w:r w:rsidRPr="00FE50D2">
              <w:rPr>
                <w:rFonts w:cs="Times New Roman"/>
              </w:rPr>
              <w:t xml:space="preserve">624760, Свердловская область, </w:t>
            </w:r>
            <w:r w:rsidR="00A253C2">
              <w:rPr>
                <w:rFonts w:cs="Times New Roman"/>
              </w:rPr>
              <w:t xml:space="preserve">М.О. </w:t>
            </w:r>
            <w:r w:rsidRPr="00FE50D2">
              <w:rPr>
                <w:rFonts w:cs="Times New Roman"/>
              </w:rPr>
              <w:t>Верхнесалдински, город Верхняя Салда, улица Парковая, 1</w:t>
            </w:r>
            <w:r w:rsidR="00023D29" w:rsidRPr="00FE50D2">
              <w:rPr>
                <w:rFonts w:cs="Times New Roman"/>
              </w:rPr>
              <w:t>-А</w:t>
            </w:r>
          </w:p>
        </w:tc>
      </w:tr>
      <w:tr w:rsidR="002127D8" w:rsidRPr="00FE50D2" w14:paraId="6B78B6D8" w14:textId="77777777" w:rsidTr="004E43F0">
        <w:tc>
          <w:tcPr>
            <w:tcW w:w="756" w:type="dxa"/>
            <w:vMerge/>
            <w:vAlign w:val="center"/>
          </w:tcPr>
          <w:p w14:paraId="7619CFF8" w14:textId="77777777" w:rsidR="002127D8" w:rsidRPr="00FE50D2" w:rsidRDefault="002127D8" w:rsidP="00122825">
            <w:pPr>
              <w:widowControl w:val="0"/>
              <w:jc w:val="center"/>
              <w:rPr>
                <w:bCs/>
              </w:rPr>
            </w:pPr>
          </w:p>
        </w:tc>
        <w:tc>
          <w:tcPr>
            <w:tcW w:w="2403" w:type="dxa"/>
          </w:tcPr>
          <w:p w14:paraId="574C4E9C" w14:textId="77777777" w:rsidR="002127D8" w:rsidRPr="00FE50D2" w:rsidRDefault="002127D8" w:rsidP="00122825">
            <w:pPr>
              <w:widowControl w:val="0"/>
              <w:rPr>
                <w:b/>
                <w:bCs/>
              </w:rPr>
            </w:pPr>
            <w:r w:rsidRPr="00FE50D2">
              <w:rPr>
                <w:rFonts w:cs="Times New Roman"/>
              </w:rPr>
              <w:t>Адрес электронной почты заказчика</w:t>
            </w:r>
          </w:p>
        </w:tc>
        <w:tc>
          <w:tcPr>
            <w:tcW w:w="6663" w:type="dxa"/>
            <w:gridSpan w:val="3"/>
            <w:vAlign w:val="center"/>
          </w:tcPr>
          <w:p w14:paraId="257097B5" w14:textId="2AD341E7" w:rsidR="002127D8" w:rsidRPr="00FE50D2" w:rsidRDefault="00A253C2" w:rsidP="00122825">
            <w:pPr>
              <w:widowControl w:val="0"/>
              <w:jc w:val="both"/>
              <w:rPr>
                <w:highlight w:val="yellow"/>
              </w:rPr>
            </w:pPr>
            <w:r w:rsidRPr="00A253C2">
              <w:t>ujkh-zakupki@mail.ru</w:t>
            </w:r>
          </w:p>
        </w:tc>
      </w:tr>
      <w:tr w:rsidR="002127D8" w:rsidRPr="00FE50D2" w14:paraId="415B7331" w14:textId="77777777" w:rsidTr="004E43F0">
        <w:tc>
          <w:tcPr>
            <w:tcW w:w="756" w:type="dxa"/>
            <w:vMerge/>
            <w:vAlign w:val="center"/>
          </w:tcPr>
          <w:p w14:paraId="110B703C" w14:textId="77777777" w:rsidR="002127D8" w:rsidRPr="00FE50D2" w:rsidRDefault="002127D8" w:rsidP="00122825">
            <w:pPr>
              <w:widowControl w:val="0"/>
              <w:jc w:val="center"/>
              <w:rPr>
                <w:bCs/>
              </w:rPr>
            </w:pPr>
          </w:p>
        </w:tc>
        <w:tc>
          <w:tcPr>
            <w:tcW w:w="2403" w:type="dxa"/>
          </w:tcPr>
          <w:p w14:paraId="7EDD79B2" w14:textId="77777777" w:rsidR="002127D8" w:rsidRPr="00FE50D2" w:rsidRDefault="002127D8" w:rsidP="00122825">
            <w:pPr>
              <w:widowControl w:val="0"/>
              <w:rPr>
                <w:b/>
                <w:bCs/>
              </w:rPr>
            </w:pPr>
            <w:r w:rsidRPr="00FE50D2">
              <w:rPr>
                <w:rFonts w:cs="Times New Roman"/>
              </w:rPr>
              <w:t xml:space="preserve">Номер контактного телефона заказчика </w:t>
            </w:r>
          </w:p>
        </w:tc>
        <w:tc>
          <w:tcPr>
            <w:tcW w:w="6663" w:type="dxa"/>
            <w:gridSpan w:val="3"/>
            <w:vAlign w:val="center"/>
          </w:tcPr>
          <w:p w14:paraId="1192A1F2" w14:textId="13892979" w:rsidR="002127D8" w:rsidRPr="00FE50D2" w:rsidRDefault="00A253C2" w:rsidP="000A2235">
            <w:pPr>
              <w:widowControl w:val="0"/>
              <w:jc w:val="both"/>
              <w:rPr>
                <w:highlight w:val="yellow"/>
              </w:rPr>
            </w:pPr>
            <w:r>
              <w:t>+79623135705</w:t>
            </w:r>
          </w:p>
        </w:tc>
      </w:tr>
      <w:tr w:rsidR="002127D8" w:rsidRPr="00FE50D2" w14:paraId="7C47FA4D" w14:textId="77777777" w:rsidTr="004E43F0">
        <w:tc>
          <w:tcPr>
            <w:tcW w:w="756" w:type="dxa"/>
            <w:vMerge/>
            <w:vAlign w:val="center"/>
          </w:tcPr>
          <w:p w14:paraId="6C5EF411" w14:textId="77777777" w:rsidR="002127D8" w:rsidRPr="00FE50D2" w:rsidRDefault="002127D8" w:rsidP="00122825">
            <w:pPr>
              <w:widowControl w:val="0"/>
              <w:jc w:val="center"/>
              <w:rPr>
                <w:bCs/>
              </w:rPr>
            </w:pPr>
          </w:p>
        </w:tc>
        <w:tc>
          <w:tcPr>
            <w:tcW w:w="2403" w:type="dxa"/>
          </w:tcPr>
          <w:p w14:paraId="11C62524" w14:textId="77777777" w:rsidR="002127D8" w:rsidRPr="00FE50D2" w:rsidRDefault="002127D8" w:rsidP="00122825">
            <w:pPr>
              <w:widowControl w:val="0"/>
              <w:rPr>
                <w:b/>
                <w:bCs/>
              </w:rPr>
            </w:pPr>
            <w:r w:rsidRPr="00FE50D2">
              <w:rPr>
                <w:rFonts w:cs="Times New Roman"/>
              </w:rPr>
              <w:t>Должностное лицо заказчика, ответственное за осуществление закупки</w:t>
            </w:r>
          </w:p>
        </w:tc>
        <w:tc>
          <w:tcPr>
            <w:tcW w:w="6663" w:type="dxa"/>
            <w:gridSpan w:val="3"/>
          </w:tcPr>
          <w:p w14:paraId="798B9E61" w14:textId="7D21C0C6" w:rsidR="002127D8" w:rsidRPr="00FE50D2" w:rsidRDefault="00A253C2" w:rsidP="00122825">
            <w:pPr>
              <w:widowControl w:val="0"/>
              <w:jc w:val="both"/>
              <w:rPr>
                <w:highlight w:val="yellow"/>
              </w:rPr>
            </w:pPr>
            <w:r>
              <w:t>Стафеева Ольга Борисовна</w:t>
            </w:r>
            <w:r w:rsidR="002127D8" w:rsidRPr="00FE50D2">
              <w:t xml:space="preserve"> </w:t>
            </w:r>
          </w:p>
        </w:tc>
      </w:tr>
      <w:tr w:rsidR="002127D8" w:rsidRPr="00FE50D2" w14:paraId="5646F3D1" w14:textId="77777777" w:rsidTr="00122825">
        <w:tc>
          <w:tcPr>
            <w:tcW w:w="9822" w:type="dxa"/>
            <w:gridSpan w:val="5"/>
            <w:noWrap/>
            <w:vAlign w:val="center"/>
          </w:tcPr>
          <w:p w14:paraId="705A60F8" w14:textId="77777777" w:rsidR="002127D8" w:rsidRPr="00FE50D2" w:rsidRDefault="002127D8" w:rsidP="00122825">
            <w:pPr>
              <w:widowControl w:val="0"/>
              <w:rPr>
                <w:b/>
              </w:rPr>
            </w:pPr>
            <w:r w:rsidRPr="00FE50D2">
              <w:rPr>
                <w:b/>
              </w:rPr>
              <w:t>2. Сведения о закупке</w:t>
            </w:r>
          </w:p>
        </w:tc>
      </w:tr>
      <w:tr w:rsidR="002127D8" w:rsidRPr="00FE50D2" w14:paraId="73CDF810" w14:textId="77777777" w:rsidTr="004E43F0">
        <w:tc>
          <w:tcPr>
            <w:tcW w:w="756" w:type="dxa"/>
            <w:vAlign w:val="center"/>
          </w:tcPr>
          <w:p w14:paraId="7B047E27" w14:textId="77777777" w:rsidR="002127D8" w:rsidRPr="00FE50D2" w:rsidRDefault="002127D8" w:rsidP="00122825">
            <w:pPr>
              <w:widowControl w:val="0"/>
              <w:jc w:val="center"/>
            </w:pPr>
            <w:r w:rsidRPr="00FE50D2">
              <w:t>2.1.</w:t>
            </w:r>
          </w:p>
        </w:tc>
        <w:tc>
          <w:tcPr>
            <w:tcW w:w="2403" w:type="dxa"/>
            <w:vAlign w:val="center"/>
          </w:tcPr>
          <w:p w14:paraId="76688737" w14:textId="77777777" w:rsidR="002127D8" w:rsidRPr="00FE50D2" w:rsidRDefault="002127D8" w:rsidP="00122825">
            <w:pPr>
              <w:widowControl w:val="0"/>
              <w:rPr>
                <w:b/>
              </w:rPr>
            </w:pPr>
            <w:r w:rsidRPr="00FE50D2">
              <w:rPr>
                <w:b/>
              </w:rPr>
              <w:t>Способ закупки</w:t>
            </w:r>
          </w:p>
        </w:tc>
        <w:tc>
          <w:tcPr>
            <w:tcW w:w="6663" w:type="dxa"/>
            <w:gridSpan w:val="3"/>
          </w:tcPr>
          <w:p w14:paraId="23183C4C" w14:textId="77777777" w:rsidR="002127D8" w:rsidRPr="00FE50D2" w:rsidRDefault="002127D8" w:rsidP="00695E76">
            <w:pPr>
              <w:widowControl w:val="0"/>
              <w:jc w:val="both"/>
            </w:pPr>
            <w:r w:rsidRPr="00FE50D2">
              <w:t>Запрос цен</w:t>
            </w:r>
            <w:r w:rsidR="008017FB" w:rsidRPr="00FE50D2">
              <w:t xml:space="preserve"> в электронной форме</w:t>
            </w:r>
          </w:p>
        </w:tc>
      </w:tr>
      <w:tr w:rsidR="002127D8" w:rsidRPr="00FE50D2" w14:paraId="6B212694" w14:textId="77777777" w:rsidTr="004E43F0">
        <w:tc>
          <w:tcPr>
            <w:tcW w:w="756" w:type="dxa"/>
            <w:vAlign w:val="center"/>
          </w:tcPr>
          <w:p w14:paraId="3FB27074" w14:textId="77777777" w:rsidR="002127D8" w:rsidRPr="00FE50D2" w:rsidRDefault="002127D8" w:rsidP="00122825">
            <w:pPr>
              <w:widowControl w:val="0"/>
              <w:jc w:val="center"/>
            </w:pPr>
            <w:r w:rsidRPr="00FE50D2">
              <w:t>2.2.</w:t>
            </w:r>
          </w:p>
        </w:tc>
        <w:tc>
          <w:tcPr>
            <w:tcW w:w="2403" w:type="dxa"/>
            <w:vAlign w:val="center"/>
          </w:tcPr>
          <w:p w14:paraId="3B90E8AF" w14:textId="77777777" w:rsidR="002127D8" w:rsidRPr="00FE50D2" w:rsidRDefault="002127D8" w:rsidP="00122825">
            <w:pPr>
              <w:widowControl w:val="0"/>
              <w:rPr>
                <w:b/>
              </w:rPr>
            </w:pPr>
            <w:r w:rsidRPr="00FE50D2">
              <w:rPr>
                <w:b/>
              </w:rPr>
              <w:t xml:space="preserve">Форма проведения </w:t>
            </w:r>
          </w:p>
        </w:tc>
        <w:tc>
          <w:tcPr>
            <w:tcW w:w="6663" w:type="dxa"/>
            <w:gridSpan w:val="3"/>
          </w:tcPr>
          <w:p w14:paraId="413B538C" w14:textId="77777777" w:rsidR="00213DCE" w:rsidRPr="00FE50D2" w:rsidRDefault="00213DCE" w:rsidP="00213DCE">
            <w:pPr>
              <w:widowControl w:val="0"/>
              <w:jc w:val="both"/>
            </w:pPr>
            <w:r w:rsidRPr="00FE50D2">
              <w:t>На Электронной торговой площадке РЕГИОН</w:t>
            </w:r>
          </w:p>
          <w:p w14:paraId="1C00F0C3" w14:textId="77777777" w:rsidR="002127D8" w:rsidRPr="00FE50D2" w:rsidRDefault="00213DCE" w:rsidP="00213DCE">
            <w:pPr>
              <w:widowControl w:val="0"/>
              <w:jc w:val="both"/>
            </w:pPr>
            <w:r w:rsidRPr="00FE50D2">
              <w:t xml:space="preserve">Адрес электронной площадки в сети Интернет: </w:t>
            </w:r>
            <w:hyperlink r:id="rId7" w:history="1">
              <w:r w:rsidRPr="00FE50D2">
                <w:rPr>
                  <w:rStyle w:val="ab"/>
                </w:rPr>
                <w:t>https://etp-</w:t>
              </w:r>
              <w:r w:rsidRPr="00FE50D2">
                <w:rPr>
                  <w:rStyle w:val="ab"/>
                </w:rPr>
                <w:lastRenderedPageBreak/>
                <w:t>region.ru/</w:t>
              </w:r>
            </w:hyperlink>
          </w:p>
        </w:tc>
      </w:tr>
      <w:tr w:rsidR="002127D8" w:rsidRPr="00FE50D2" w14:paraId="2DBD8F24" w14:textId="77777777" w:rsidTr="004E43F0">
        <w:tc>
          <w:tcPr>
            <w:tcW w:w="756" w:type="dxa"/>
            <w:vAlign w:val="center"/>
          </w:tcPr>
          <w:p w14:paraId="71D1EF61" w14:textId="77777777" w:rsidR="002127D8" w:rsidRPr="00FE50D2" w:rsidRDefault="002127D8" w:rsidP="00122825">
            <w:pPr>
              <w:widowControl w:val="0"/>
              <w:jc w:val="center"/>
            </w:pPr>
            <w:r w:rsidRPr="00FE50D2">
              <w:lastRenderedPageBreak/>
              <w:t>2.3.</w:t>
            </w:r>
          </w:p>
        </w:tc>
        <w:tc>
          <w:tcPr>
            <w:tcW w:w="2403" w:type="dxa"/>
            <w:vAlign w:val="center"/>
          </w:tcPr>
          <w:p w14:paraId="1DD94092" w14:textId="77777777" w:rsidR="002127D8" w:rsidRPr="00FE50D2" w:rsidRDefault="002127D8" w:rsidP="00122825">
            <w:pPr>
              <w:widowControl w:val="0"/>
              <w:rPr>
                <w:b/>
                <w:bCs/>
                <w:color w:val="000000"/>
              </w:rPr>
            </w:pPr>
            <w:r w:rsidRPr="00FE50D2">
              <w:rPr>
                <w:b/>
                <w:bCs/>
                <w:color w:val="000000"/>
              </w:rPr>
              <w:t>Наименование закупки</w:t>
            </w:r>
          </w:p>
        </w:tc>
        <w:tc>
          <w:tcPr>
            <w:tcW w:w="6663" w:type="dxa"/>
            <w:gridSpan w:val="3"/>
          </w:tcPr>
          <w:p w14:paraId="328EDCE8" w14:textId="58D2FEA3" w:rsidR="002127D8" w:rsidRPr="00A253C2" w:rsidRDefault="00047AEE" w:rsidP="00A253C2">
            <w:pPr>
              <w:widowControl w:val="0"/>
              <w:snapToGrid w:val="0"/>
              <w:jc w:val="both"/>
              <w:rPr>
                <w:rFonts w:cs="Times New Roman"/>
                <w:b/>
                <w:bCs/>
              </w:rPr>
            </w:pPr>
            <w:r w:rsidRPr="00FE50D2">
              <w:rPr>
                <w:lang w:eastAsia="en-US"/>
              </w:rPr>
              <w:t xml:space="preserve">Запрос цен в электронной форме на право заключения </w:t>
            </w:r>
            <w:r w:rsidRPr="00FE50D2">
              <w:rPr>
                <w:b/>
                <w:lang w:eastAsia="en-US"/>
              </w:rPr>
              <w:t xml:space="preserve">договора на </w:t>
            </w:r>
            <w:r w:rsidR="00936728" w:rsidRPr="00936728">
              <w:rPr>
                <w:b/>
                <w:lang w:eastAsia="en-US"/>
              </w:rPr>
              <w:t>оказание услуг</w:t>
            </w:r>
            <w:r w:rsidR="00A253C2" w:rsidRPr="00C710D4">
              <w:rPr>
                <w:rFonts w:cs="Times New Roman"/>
                <w:b/>
                <w:bCs/>
              </w:rPr>
              <w:t xml:space="preserve"> по аренде спецтехники с экипажем</w:t>
            </w:r>
            <w:r w:rsidR="00A253C2">
              <w:rPr>
                <w:rFonts w:cs="Times New Roman"/>
                <w:b/>
                <w:bCs/>
              </w:rPr>
              <w:t xml:space="preserve"> для нужд </w:t>
            </w:r>
            <w:r w:rsidR="00936728" w:rsidRPr="00936728">
              <w:rPr>
                <w:b/>
                <w:lang w:eastAsia="en-US"/>
              </w:rPr>
              <w:t>МУП «ВКС»</w:t>
            </w:r>
          </w:p>
        </w:tc>
      </w:tr>
      <w:tr w:rsidR="002127D8" w:rsidRPr="00FE50D2" w14:paraId="4B788EC8" w14:textId="77777777" w:rsidTr="004E43F0">
        <w:tc>
          <w:tcPr>
            <w:tcW w:w="756" w:type="dxa"/>
            <w:vAlign w:val="center"/>
          </w:tcPr>
          <w:p w14:paraId="5C293044" w14:textId="77777777" w:rsidR="002127D8" w:rsidRPr="00A253C2" w:rsidRDefault="002127D8" w:rsidP="00122825">
            <w:pPr>
              <w:widowControl w:val="0"/>
              <w:jc w:val="center"/>
            </w:pPr>
            <w:r w:rsidRPr="00A253C2">
              <w:t>2.4.</w:t>
            </w:r>
          </w:p>
        </w:tc>
        <w:tc>
          <w:tcPr>
            <w:tcW w:w="2403" w:type="dxa"/>
            <w:vAlign w:val="center"/>
          </w:tcPr>
          <w:p w14:paraId="332D98E4" w14:textId="77777777" w:rsidR="002127D8" w:rsidRPr="00A253C2" w:rsidRDefault="002127D8" w:rsidP="00122825">
            <w:pPr>
              <w:widowControl w:val="0"/>
              <w:rPr>
                <w:b/>
                <w:bCs/>
              </w:rPr>
            </w:pPr>
            <w:r w:rsidRPr="00A253C2">
              <w:rPr>
                <w:b/>
                <w:bCs/>
              </w:rPr>
              <w:t xml:space="preserve"> Начальная (максимальная) цена договора</w:t>
            </w:r>
          </w:p>
        </w:tc>
        <w:tc>
          <w:tcPr>
            <w:tcW w:w="6663" w:type="dxa"/>
            <w:gridSpan w:val="3"/>
            <w:vAlign w:val="center"/>
          </w:tcPr>
          <w:p w14:paraId="74572BF9" w14:textId="6939D5DD" w:rsidR="00A253C2" w:rsidRDefault="008E2028" w:rsidP="00A253C2">
            <w:pPr>
              <w:widowControl w:val="0"/>
              <w:shd w:val="clear" w:color="auto" w:fill="FFFFFF"/>
              <w:tabs>
                <w:tab w:val="left" w:pos="10632"/>
              </w:tabs>
              <w:jc w:val="both"/>
              <w:rPr>
                <w:rFonts w:cs="Times New Roman"/>
                <w:b/>
                <w:bCs/>
              </w:rPr>
            </w:pPr>
            <w:r>
              <w:rPr>
                <w:rFonts w:cs="Times New Roman"/>
                <w:b/>
                <w:bCs/>
              </w:rPr>
              <w:t>2330000,10</w:t>
            </w:r>
          </w:p>
          <w:p w14:paraId="20432895" w14:textId="707A4954" w:rsidR="002127D8" w:rsidRPr="00936728" w:rsidRDefault="00A253C2" w:rsidP="00A253C2">
            <w:pPr>
              <w:widowControl w:val="0"/>
              <w:jc w:val="both"/>
              <w:rPr>
                <w:color w:val="000000"/>
                <w:highlight w:val="yellow"/>
              </w:rPr>
            </w:pPr>
            <w:r>
              <w:rPr>
                <w:rFonts w:cs="Times New Roman"/>
                <w:b/>
                <w:bCs/>
              </w:rPr>
              <w:t xml:space="preserve">(Два миллиона </w:t>
            </w:r>
            <w:r w:rsidR="008E2028">
              <w:rPr>
                <w:rFonts w:cs="Times New Roman"/>
                <w:b/>
                <w:bCs/>
              </w:rPr>
              <w:t>триста тридцать</w:t>
            </w:r>
            <w:r>
              <w:rPr>
                <w:rFonts w:cs="Times New Roman"/>
                <w:b/>
                <w:bCs/>
              </w:rPr>
              <w:t xml:space="preserve"> тысяч)</w:t>
            </w:r>
            <w:r w:rsidRPr="007D2CBD">
              <w:rPr>
                <w:rFonts w:cs="Times New Roman"/>
                <w:b/>
                <w:bCs/>
              </w:rPr>
              <w:t xml:space="preserve"> рублей </w:t>
            </w:r>
            <w:r w:rsidR="008E2028">
              <w:rPr>
                <w:rFonts w:cs="Times New Roman"/>
                <w:b/>
                <w:bCs/>
              </w:rPr>
              <w:t>10</w:t>
            </w:r>
            <w:r w:rsidRPr="007D2CBD">
              <w:rPr>
                <w:rFonts w:cs="Times New Roman"/>
                <w:b/>
                <w:bCs/>
              </w:rPr>
              <w:t xml:space="preserve"> копеек</w:t>
            </w:r>
          </w:p>
        </w:tc>
      </w:tr>
      <w:tr w:rsidR="002127D8" w:rsidRPr="00FE50D2" w14:paraId="5B881CD4" w14:textId="77777777" w:rsidTr="004E43F0">
        <w:tc>
          <w:tcPr>
            <w:tcW w:w="756" w:type="dxa"/>
            <w:vAlign w:val="center"/>
          </w:tcPr>
          <w:p w14:paraId="6B0A6067" w14:textId="77777777" w:rsidR="002127D8" w:rsidRPr="00FE50D2" w:rsidRDefault="002127D8" w:rsidP="00122825">
            <w:pPr>
              <w:widowControl w:val="0"/>
              <w:jc w:val="center"/>
            </w:pPr>
            <w:r w:rsidRPr="00FE50D2">
              <w:t>2.5.</w:t>
            </w:r>
          </w:p>
        </w:tc>
        <w:tc>
          <w:tcPr>
            <w:tcW w:w="2403" w:type="dxa"/>
            <w:vAlign w:val="center"/>
          </w:tcPr>
          <w:p w14:paraId="08212FC8" w14:textId="77777777" w:rsidR="002127D8" w:rsidRPr="00FE50D2" w:rsidRDefault="002127D8" w:rsidP="00122825">
            <w:pPr>
              <w:widowControl w:val="0"/>
              <w:rPr>
                <w:rFonts w:cs="Times New Roman"/>
                <w:b/>
                <w:bCs/>
                <w:color w:val="000000"/>
              </w:rPr>
            </w:pPr>
            <w:r w:rsidRPr="00FE50D2">
              <w:rPr>
                <w:rFonts w:cs="Times New Roman"/>
                <w:b/>
                <w:bCs/>
                <w:color w:val="000000"/>
              </w:rPr>
              <w:t>Предмет договора</w:t>
            </w:r>
          </w:p>
        </w:tc>
        <w:tc>
          <w:tcPr>
            <w:tcW w:w="6663" w:type="dxa"/>
            <w:gridSpan w:val="3"/>
          </w:tcPr>
          <w:p w14:paraId="7C32AF8B" w14:textId="77777777" w:rsidR="00B75825" w:rsidRPr="00FE4505" w:rsidRDefault="00B75825" w:rsidP="00122825">
            <w:pPr>
              <w:pStyle w:val="af4"/>
              <w:tabs>
                <w:tab w:val="left" w:pos="1050"/>
              </w:tabs>
              <w:spacing w:after="0"/>
              <w:ind w:left="0"/>
              <w:rPr>
                <w:rFonts w:ascii="Times New Roman" w:hAnsi="Times New Roman" w:cs="Times New Roman"/>
                <w:sz w:val="24"/>
                <w:szCs w:val="24"/>
                <w:lang w:val="ru-RU"/>
              </w:rPr>
            </w:pPr>
          </w:p>
          <w:p w14:paraId="7BF0AF75" w14:textId="206F2BA8" w:rsidR="00B75825" w:rsidRPr="00FE4505" w:rsidRDefault="00936728" w:rsidP="00122825">
            <w:pPr>
              <w:pStyle w:val="af4"/>
              <w:tabs>
                <w:tab w:val="left" w:pos="1050"/>
              </w:tabs>
              <w:spacing w:after="0"/>
              <w:ind w:left="0"/>
              <w:rPr>
                <w:rFonts w:ascii="Times New Roman" w:hAnsi="Times New Roman" w:cs="Times New Roman"/>
                <w:i/>
                <w:iCs/>
                <w:sz w:val="24"/>
                <w:szCs w:val="24"/>
                <w:lang w:val="ru-RU"/>
              </w:rPr>
            </w:pPr>
            <w:r w:rsidRPr="00FE4505">
              <w:rPr>
                <w:rFonts w:ascii="Times New Roman" w:hAnsi="Times New Roman" w:cs="Times New Roman"/>
                <w:b/>
                <w:sz w:val="24"/>
                <w:szCs w:val="24"/>
                <w:lang w:val="ru-RU"/>
              </w:rPr>
              <w:t>Оказание</w:t>
            </w:r>
            <w:r w:rsidR="00A253C2" w:rsidRPr="00FE4505">
              <w:rPr>
                <w:rFonts w:ascii="Times New Roman" w:hAnsi="Times New Roman" w:cs="Times New Roman"/>
                <w:b/>
                <w:sz w:val="24"/>
                <w:szCs w:val="24"/>
                <w:lang w:val="ru-RU"/>
              </w:rPr>
              <w:t xml:space="preserve"> </w:t>
            </w:r>
            <w:r w:rsidR="00A253C2" w:rsidRPr="00FE4505">
              <w:rPr>
                <w:rFonts w:ascii="Times New Roman" w:hAnsi="Times New Roman" w:cs="Times New Roman"/>
                <w:b/>
                <w:lang w:val="ru-RU"/>
              </w:rPr>
              <w:t xml:space="preserve">услуг </w:t>
            </w:r>
            <w:r w:rsidR="00A253C2" w:rsidRPr="00FE4505">
              <w:rPr>
                <w:rFonts w:ascii="Times New Roman" w:hAnsi="Times New Roman" w:cs="Times New Roman"/>
                <w:b/>
                <w:bCs/>
                <w:lang w:val="ru-RU"/>
              </w:rPr>
              <w:t xml:space="preserve">услуг по аренде спецтехники с экипажем для нужд </w:t>
            </w:r>
            <w:r w:rsidR="00A253C2" w:rsidRPr="00FE4505">
              <w:rPr>
                <w:rFonts w:ascii="Times New Roman" w:hAnsi="Times New Roman" w:cs="Times New Roman"/>
                <w:b/>
                <w:lang w:val="ru-RU"/>
              </w:rPr>
              <w:t>МУП «ВКС»</w:t>
            </w:r>
          </w:p>
        </w:tc>
      </w:tr>
      <w:tr w:rsidR="002127D8" w:rsidRPr="00FE50D2" w14:paraId="50BDFF68" w14:textId="77777777" w:rsidTr="004E43F0">
        <w:tc>
          <w:tcPr>
            <w:tcW w:w="756" w:type="dxa"/>
            <w:vAlign w:val="center"/>
          </w:tcPr>
          <w:p w14:paraId="0FC6DEA4" w14:textId="77777777" w:rsidR="002127D8" w:rsidRPr="00FE50D2" w:rsidRDefault="002127D8" w:rsidP="00122825">
            <w:pPr>
              <w:widowControl w:val="0"/>
              <w:jc w:val="center"/>
            </w:pPr>
            <w:r w:rsidRPr="00FE50D2">
              <w:t>2.6.</w:t>
            </w:r>
          </w:p>
        </w:tc>
        <w:tc>
          <w:tcPr>
            <w:tcW w:w="2403" w:type="dxa"/>
            <w:vAlign w:val="center"/>
          </w:tcPr>
          <w:p w14:paraId="5B57E316" w14:textId="77777777" w:rsidR="002127D8" w:rsidRPr="00FE50D2" w:rsidRDefault="00380D8C" w:rsidP="00122825">
            <w:pPr>
              <w:widowControl w:val="0"/>
              <w:rPr>
                <w:b/>
                <w:bCs/>
              </w:rPr>
            </w:pPr>
            <w:r w:rsidRPr="00FE50D2">
              <w:rPr>
                <w:b/>
                <w:bCs/>
              </w:rPr>
              <w:t>Объем работ, услуг</w:t>
            </w:r>
          </w:p>
        </w:tc>
        <w:tc>
          <w:tcPr>
            <w:tcW w:w="6663" w:type="dxa"/>
            <w:gridSpan w:val="3"/>
            <w:vAlign w:val="center"/>
          </w:tcPr>
          <w:p w14:paraId="55AFB4F5" w14:textId="77777777" w:rsidR="002127D8" w:rsidRPr="00FE4505" w:rsidRDefault="002127D8" w:rsidP="00122825">
            <w:pPr>
              <w:widowControl w:val="0"/>
              <w:jc w:val="both"/>
              <w:rPr>
                <w:rFonts w:cs="Times New Roman"/>
              </w:rPr>
            </w:pPr>
            <w:r w:rsidRPr="00FE4505">
              <w:rPr>
                <w:rFonts w:cs="Times New Roman"/>
              </w:rPr>
              <w:t xml:space="preserve">Согласно техническому заданию </w:t>
            </w:r>
            <w:r w:rsidRPr="00FE4505">
              <w:rPr>
                <w:rFonts w:cs="Times New Roman"/>
                <w:bCs/>
                <w:lang w:val="ba-RU" w:eastAsia="en-US"/>
              </w:rPr>
              <w:t>(приложение №</w:t>
            </w:r>
            <w:r w:rsidR="004A5E9F" w:rsidRPr="00FE4505">
              <w:rPr>
                <w:rFonts w:cs="Times New Roman"/>
                <w:bCs/>
                <w:lang w:val="ba-RU" w:eastAsia="en-US"/>
              </w:rPr>
              <w:t>1</w:t>
            </w:r>
            <w:r w:rsidRPr="00FE4505">
              <w:rPr>
                <w:rFonts w:cs="Times New Roman"/>
                <w:bCs/>
                <w:lang w:val="ba-RU" w:eastAsia="en-US"/>
              </w:rPr>
              <w:t>)</w:t>
            </w:r>
          </w:p>
        </w:tc>
      </w:tr>
      <w:tr w:rsidR="002127D8" w:rsidRPr="00FE50D2" w14:paraId="6682BA11" w14:textId="77777777" w:rsidTr="004E43F0">
        <w:tc>
          <w:tcPr>
            <w:tcW w:w="756" w:type="dxa"/>
            <w:vAlign w:val="center"/>
          </w:tcPr>
          <w:p w14:paraId="23FC21E8" w14:textId="77777777" w:rsidR="002127D8" w:rsidRPr="00FE50D2" w:rsidRDefault="002127D8" w:rsidP="00122825">
            <w:pPr>
              <w:widowControl w:val="0"/>
              <w:jc w:val="center"/>
            </w:pPr>
            <w:r w:rsidRPr="00FE50D2">
              <w:t>2.7.</w:t>
            </w:r>
          </w:p>
        </w:tc>
        <w:tc>
          <w:tcPr>
            <w:tcW w:w="2403" w:type="dxa"/>
            <w:vAlign w:val="center"/>
          </w:tcPr>
          <w:p w14:paraId="1AAD950E" w14:textId="77777777" w:rsidR="002127D8" w:rsidRPr="00FE50D2" w:rsidRDefault="002127D8" w:rsidP="00122825">
            <w:pPr>
              <w:widowControl w:val="0"/>
              <w:rPr>
                <w:b/>
                <w:bCs/>
              </w:rPr>
            </w:pPr>
            <w:r w:rsidRPr="00FE50D2">
              <w:rPr>
                <w:b/>
                <w:bCs/>
              </w:rPr>
              <w:t xml:space="preserve">Требования к </w:t>
            </w:r>
            <w:r w:rsidR="00380D8C" w:rsidRPr="00FE50D2">
              <w:rPr>
                <w:b/>
                <w:bCs/>
              </w:rPr>
              <w:t>выполнению работ, услуг</w:t>
            </w:r>
            <w:r w:rsidRPr="00FE50D2">
              <w:rPr>
                <w:b/>
                <w:bCs/>
              </w:rPr>
              <w:t>, технические, функциональные, эксплуатационные характеристики</w:t>
            </w:r>
          </w:p>
        </w:tc>
        <w:tc>
          <w:tcPr>
            <w:tcW w:w="6663" w:type="dxa"/>
            <w:gridSpan w:val="3"/>
            <w:vAlign w:val="center"/>
          </w:tcPr>
          <w:p w14:paraId="103BF06A" w14:textId="77777777" w:rsidR="002127D8" w:rsidRPr="00FE50D2" w:rsidRDefault="002127D8" w:rsidP="00122825">
            <w:r w:rsidRPr="00FE50D2">
              <w:t xml:space="preserve">Согласно техническому заданию </w:t>
            </w:r>
            <w:r w:rsidRPr="00FE50D2">
              <w:rPr>
                <w:bCs/>
                <w:lang w:val="ba-RU" w:eastAsia="en-US"/>
              </w:rPr>
              <w:t>(приложение №</w:t>
            </w:r>
            <w:r w:rsidR="004A5E9F" w:rsidRPr="00FE50D2">
              <w:rPr>
                <w:bCs/>
                <w:lang w:val="ba-RU" w:eastAsia="en-US"/>
              </w:rPr>
              <w:t>1</w:t>
            </w:r>
            <w:r w:rsidRPr="00FE50D2">
              <w:rPr>
                <w:bCs/>
                <w:lang w:val="ba-RU" w:eastAsia="en-US"/>
              </w:rPr>
              <w:t>)</w:t>
            </w:r>
          </w:p>
        </w:tc>
      </w:tr>
      <w:tr w:rsidR="002127D8" w:rsidRPr="00FE50D2" w14:paraId="2E5A91C3" w14:textId="77777777" w:rsidTr="004E43F0">
        <w:tc>
          <w:tcPr>
            <w:tcW w:w="756" w:type="dxa"/>
            <w:vAlign w:val="center"/>
          </w:tcPr>
          <w:p w14:paraId="40291AC8" w14:textId="77777777" w:rsidR="002127D8" w:rsidRPr="00FE50D2" w:rsidRDefault="002127D8" w:rsidP="00122825">
            <w:pPr>
              <w:widowControl w:val="0"/>
              <w:jc w:val="center"/>
            </w:pPr>
            <w:r w:rsidRPr="00FE50D2">
              <w:t xml:space="preserve">2.8. </w:t>
            </w:r>
          </w:p>
        </w:tc>
        <w:tc>
          <w:tcPr>
            <w:tcW w:w="2403" w:type="dxa"/>
          </w:tcPr>
          <w:p w14:paraId="03F5471F" w14:textId="77777777" w:rsidR="002127D8" w:rsidRPr="00FE50D2" w:rsidRDefault="002127D8" w:rsidP="00122825">
            <w:pPr>
              <w:widowControl w:val="0"/>
              <w:rPr>
                <w:b/>
                <w:bCs/>
              </w:rPr>
            </w:pPr>
            <w:r w:rsidRPr="00FE50D2">
              <w:rPr>
                <w:b/>
                <w:bCs/>
              </w:rPr>
              <w:t>Источник финансирования</w:t>
            </w:r>
          </w:p>
        </w:tc>
        <w:tc>
          <w:tcPr>
            <w:tcW w:w="6663" w:type="dxa"/>
            <w:gridSpan w:val="3"/>
          </w:tcPr>
          <w:p w14:paraId="73B62948" w14:textId="77777777" w:rsidR="002127D8" w:rsidRPr="00FE50D2" w:rsidRDefault="002127D8" w:rsidP="00122825">
            <w:pPr>
              <w:rPr>
                <w:i/>
                <w:iCs/>
              </w:rPr>
            </w:pPr>
            <w:r w:rsidRPr="00FE50D2">
              <w:rPr>
                <w:i/>
                <w:iCs/>
              </w:rPr>
              <w:t>Собственные средства</w:t>
            </w:r>
          </w:p>
        </w:tc>
      </w:tr>
      <w:tr w:rsidR="002127D8" w:rsidRPr="00FE50D2" w14:paraId="3C510333" w14:textId="77777777" w:rsidTr="004E43F0">
        <w:tc>
          <w:tcPr>
            <w:tcW w:w="756" w:type="dxa"/>
            <w:vAlign w:val="center"/>
          </w:tcPr>
          <w:p w14:paraId="6396C12D" w14:textId="77777777" w:rsidR="002127D8" w:rsidRPr="00FE50D2" w:rsidRDefault="002127D8" w:rsidP="00122825">
            <w:pPr>
              <w:widowControl w:val="0"/>
              <w:jc w:val="center"/>
            </w:pPr>
            <w:r w:rsidRPr="00FE50D2">
              <w:t xml:space="preserve">2.9. </w:t>
            </w:r>
          </w:p>
        </w:tc>
        <w:tc>
          <w:tcPr>
            <w:tcW w:w="2403" w:type="dxa"/>
            <w:vAlign w:val="center"/>
          </w:tcPr>
          <w:p w14:paraId="297DC54C" w14:textId="77777777" w:rsidR="002127D8" w:rsidRPr="00FE50D2" w:rsidRDefault="002127D8" w:rsidP="00122825">
            <w:pPr>
              <w:widowControl w:val="0"/>
              <w:rPr>
                <w:b/>
                <w:bCs/>
              </w:rPr>
            </w:pPr>
            <w:r w:rsidRPr="00FE50D2">
              <w:rPr>
                <w:b/>
                <w:bCs/>
              </w:rPr>
              <w:t>Срок поставки, выполнения работ, оказания услуг</w:t>
            </w:r>
          </w:p>
        </w:tc>
        <w:tc>
          <w:tcPr>
            <w:tcW w:w="6663" w:type="dxa"/>
            <w:gridSpan w:val="3"/>
            <w:vAlign w:val="center"/>
          </w:tcPr>
          <w:p w14:paraId="3E1343F7" w14:textId="77777777" w:rsidR="00A253C2" w:rsidRDefault="00A253C2" w:rsidP="00A253C2">
            <w:pPr>
              <w:tabs>
                <w:tab w:val="left" w:pos="284"/>
              </w:tabs>
              <w:suppressAutoHyphens/>
              <w:jc w:val="both"/>
              <w:rPr>
                <w:rFonts w:cs="Times New Roman"/>
                <w:color w:val="000000"/>
                <w:lang w:eastAsia="ar-SA"/>
              </w:rPr>
            </w:pPr>
            <w:r w:rsidRPr="00F85F12">
              <w:rPr>
                <w:rFonts w:cs="Times New Roman"/>
                <w:b/>
                <w:bCs/>
                <w:color w:val="000000"/>
                <w:lang w:eastAsia="ar-SA"/>
              </w:rPr>
              <w:t>с момента заключения Договора до 31.</w:t>
            </w:r>
            <w:r>
              <w:rPr>
                <w:rFonts w:cs="Times New Roman"/>
                <w:b/>
                <w:bCs/>
                <w:color w:val="000000"/>
                <w:lang w:eastAsia="ar-SA"/>
              </w:rPr>
              <w:t>12</w:t>
            </w:r>
            <w:r w:rsidRPr="00F85F12">
              <w:rPr>
                <w:rFonts w:cs="Times New Roman"/>
                <w:b/>
                <w:bCs/>
                <w:color w:val="000000"/>
                <w:lang w:eastAsia="ar-SA"/>
              </w:rPr>
              <w:t>.202</w:t>
            </w:r>
            <w:r>
              <w:rPr>
                <w:rFonts w:cs="Times New Roman"/>
                <w:b/>
                <w:bCs/>
                <w:color w:val="000000"/>
                <w:lang w:eastAsia="ar-SA"/>
              </w:rPr>
              <w:t>6</w:t>
            </w:r>
            <w:r w:rsidRPr="00F85F12">
              <w:rPr>
                <w:rFonts w:cs="Times New Roman"/>
                <w:b/>
                <w:bCs/>
                <w:color w:val="000000"/>
                <w:lang w:eastAsia="ar-SA"/>
              </w:rPr>
              <w:t>г. по заявкам Заказчика.</w:t>
            </w:r>
            <w:r w:rsidRPr="00F85F12">
              <w:rPr>
                <w:rFonts w:cs="Times New Roman"/>
                <w:color w:val="000000"/>
                <w:lang w:eastAsia="ar-SA"/>
              </w:rPr>
              <w:t xml:space="preserve"> </w:t>
            </w:r>
          </w:p>
          <w:p w14:paraId="04232669" w14:textId="63F954A4" w:rsidR="00A253C2" w:rsidRPr="00F85F12" w:rsidRDefault="00A253C2" w:rsidP="00A253C2">
            <w:pPr>
              <w:pStyle w:val="Standard"/>
              <w:tabs>
                <w:tab w:val="left" w:pos="5954"/>
              </w:tabs>
              <w:jc w:val="both"/>
              <w:rPr>
                <w:rFonts w:ascii="Times New Roman" w:hAnsi="Times New Roman" w:cs="Times New Roman"/>
                <w:color w:val="000000"/>
                <w:lang w:eastAsia="ar-SA"/>
              </w:rPr>
            </w:pPr>
            <w:r>
              <w:rPr>
                <w:rFonts w:ascii="Times New Roman" w:hAnsi="Times New Roman"/>
                <w:lang w:eastAsia="ar-SA"/>
              </w:rPr>
              <w:t>Доставка производится по предварительным заявкам Заказчика до котельных МУП «ВКС". Машины с углем проезжают через весовую в г. Верхняя Салда (полигон ТБО) пустой и порожней машины. Вес машины вместе с грузом не должен превышать 50 тонн.</w:t>
            </w:r>
            <w:r>
              <w:rPr>
                <w:rFonts w:ascii="Times New Roman" w:hAnsi="Times New Roman"/>
                <w:shd w:val="clear" w:color="auto" w:fill="FFFFFF"/>
                <w:lang w:eastAsia="ar-SA"/>
              </w:rPr>
              <w:t xml:space="preserve"> Свыше 50тонн, перевес </w:t>
            </w:r>
            <w:r>
              <w:rPr>
                <w:rFonts w:ascii="Times New Roman" w:hAnsi="Times New Roman"/>
                <w:lang w:eastAsia="ar-SA"/>
              </w:rPr>
              <w:t>пустой и порожней машины</w:t>
            </w:r>
            <w:r>
              <w:rPr>
                <w:rFonts w:ascii="Times New Roman" w:hAnsi="Times New Roman"/>
                <w:shd w:val="clear" w:color="auto" w:fill="FFFFFF"/>
                <w:lang w:eastAsia="ar-SA"/>
              </w:rPr>
              <w:t xml:space="preserve"> осуществляется силами Исполнителя. Разгрузка каменного угля на котельных производится Исполнителем. Грузоподъемность автомобиля не менее 25 тн, объём кузова </w:t>
            </w:r>
            <w:r w:rsidR="009C5241">
              <w:rPr>
                <w:rFonts w:ascii="Times New Roman" w:hAnsi="Times New Roman"/>
                <w:shd w:val="clear" w:color="auto" w:fill="FFFFFF"/>
                <w:lang w:eastAsia="ar-SA"/>
              </w:rPr>
              <w:t>25</w:t>
            </w:r>
            <w:r>
              <w:rPr>
                <w:rFonts w:ascii="Times New Roman" w:hAnsi="Times New Roman"/>
                <w:shd w:val="clear" w:color="auto" w:fill="FFFFFF"/>
                <w:lang w:eastAsia="ar-SA"/>
              </w:rPr>
              <w:t>м3.</w:t>
            </w:r>
          </w:p>
          <w:p w14:paraId="62F06B4B" w14:textId="53854F27" w:rsidR="002127D8" w:rsidRPr="00FE50D2" w:rsidRDefault="00A253C2" w:rsidP="00A253C2">
            <w:pPr>
              <w:tabs>
                <w:tab w:val="left" w:pos="284"/>
              </w:tabs>
              <w:suppressAutoHyphens/>
              <w:jc w:val="both"/>
              <w:rPr>
                <w:rFonts w:cs="Times New Roman"/>
                <w:i/>
                <w:iCs/>
                <w:lang w:eastAsia="en-US"/>
              </w:rPr>
            </w:pPr>
            <w:r w:rsidRPr="00F85F12">
              <w:rPr>
                <w:rFonts w:cs="Times New Roman"/>
                <w:color w:val="000000"/>
                <w:lang w:eastAsia="ar-SA"/>
              </w:rPr>
              <w:t>У Заказчика нет обязанности вы</w:t>
            </w:r>
            <w:r>
              <w:rPr>
                <w:rFonts w:cs="Times New Roman"/>
                <w:color w:val="000000"/>
                <w:lang w:eastAsia="ar-SA"/>
              </w:rPr>
              <w:t>возить</w:t>
            </w:r>
            <w:r w:rsidRPr="00F85F12">
              <w:rPr>
                <w:rFonts w:cs="Times New Roman"/>
                <w:color w:val="000000"/>
                <w:lang w:eastAsia="ar-SA"/>
              </w:rPr>
              <w:t xml:space="preserve"> </w:t>
            </w:r>
            <w:r>
              <w:rPr>
                <w:rFonts w:cs="Times New Roman"/>
                <w:color w:val="000000"/>
                <w:lang w:eastAsia="ar-SA"/>
              </w:rPr>
              <w:t>заявленный объем.</w:t>
            </w:r>
          </w:p>
        </w:tc>
      </w:tr>
      <w:tr w:rsidR="002127D8" w:rsidRPr="00FE50D2" w14:paraId="5C4A4B6C" w14:textId="77777777" w:rsidTr="004E43F0">
        <w:tc>
          <w:tcPr>
            <w:tcW w:w="756" w:type="dxa"/>
            <w:vAlign w:val="center"/>
          </w:tcPr>
          <w:p w14:paraId="0AF48509" w14:textId="77777777" w:rsidR="002127D8" w:rsidRPr="00FE50D2" w:rsidRDefault="002127D8" w:rsidP="00122825">
            <w:pPr>
              <w:widowControl w:val="0"/>
              <w:jc w:val="center"/>
            </w:pPr>
            <w:r w:rsidRPr="00FE50D2">
              <w:t xml:space="preserve">2.10. </w:t>
            </w:r>
          </w:p>
        </w:tc>
        <w:tc>
          <w:tcPr>
            <w:tcW w:w="2403" w:type="dxa"/>
            <w:vAlign w:val="center"/>
          </w:tcPr>
          <w:p w14:paraId="61A06503" w14:textId="77777777" w:rsidR="002127D8" w:rsidRPr="00FE50D2" w:rsidRDefault="002127D8" w:rsidP="00122825">
            <w:pPr>
              <w:widowControl w:val="0"/>
              <w:rPr>
                <w:b/>
                <w:bCs/>
              </w:rPr>
            </w:pPr>
            <w:r w:rsidRPr="00FE50D2">
              <w:rPr>
                <w:b/>
                <w:bCs/>
              </w:rPr>
              <w:t>Место поставки, выполнения работ, оказания услуг</w:t>
            </w:r>
          </w:p>
        </w:tc>
        <w:tc>
          <w:tcPr>
            <w:tcW w:w="6663" w:type="dxa"/>
            <w:gridSpan w:val="3"/>
            <w:vAlign w:val="center"/>
          </w:tcPr>
          <w:p w14:paraId="6456042A" w14:textId="77777777" w:rsidR="00A253C2" w:rsidRPr="001159F6" w:rsidRDefault="00A253C2" w:rsidP="00A253C2">
            <w:pPr>
              <w:pStyle w:val="aff7"/>
              <w:numPr>
                <w:ilvl w:val="0"/>
                <w:numId w:val="43"/>
              </w:numPr>
              <w:ind w:left="28" w:firstLine="0"/>
              <w:jc w:val="both"/>
            </w:pPr>
            <w:bookmarkStart w:id="6" w:name="_Hlk183532220"/>
            <w:r w:rsidRPr="001159F6">
              <w:t>624760 Свердловская область</w:t>
            </w:r>
            <w:bookmarkEnd w:id="6"/>
            <w:r w:rsidRPr="001159F6">
              <w:t>, Верхняя Салда (Угольный склад) –624777 Свердловская область, п. Басьяновский;</w:t>
            </w:r>
          </w:p>
          <w:p w14:paraId="52EAA60F" w14:textId="77777777" w:rsidR="00A253C2" w:rsidRPr="001159F6" w:rsidRDefault="00A253C2" w:rsidP="00A253C2">
            <w:pPr>
              <w:pStyle w:val="aff7"/>
              <w:numPr>
                <w:ilvl w:val="0"/>
                <w:numId w:val="43"/>
              </w:numPr>
              <w:ind w:left="28" w:firstLine="0"/>
              <w:jc w:val="both"/>
            </w:pPr>
            <w:r w:rsidRPr="001159F6">
              <w:t xml:space="preserve">624760 Свердловская область Верхняя Салда (Угольный склад) – </w:t>
            </w:r>
            <w:bookmarkStart w:id="7" w:name="_Hlk183532203"/>
            <w:proofErr w:type="gramStart"/>
            <w:r w:rsidRPr="001159F6">
              <w:t>624777,Свердловская</w:t>
            </w:r>
            <w:proofErr w:type="gramEnd"/>
            <w:r w:rsidRPr="001159F6">
              <w:t xml:space="preserve"> область</w:t>
            </w:r>
            <w:bookmarkEnd w:id="7"/>
            <w:r w:rsidRPr="001159F6">
              <w:t xml:space="preserve">, п. Песчаный; </w:t>
            </w:r>
          </w:p>
          <w:p w14:paraId="7FE3ABFF" w14:textId="24B58FAF" w:rsidR="002127D8" w:rsidRPr="00FE50D2" w:rsidRDefault="002127D8" w:rsidP="008E204B">
            <w:pPr>
              <w:jc w:val="both"/>
              <w:rPr>
                <w:rFonts w:cs="Times New Roman"/>
              </w:rPr>
            </w:pPr>
          </w:p>
        </w:tc>
      </w:tr>
      <w:tr w:rsidR="002127D8" w:rsidRPr="00FE50D2" w14:paraId="1698F3F0" w14:textId="77777777" w:rsidTr="004E43F0">
        <w:tc>
          <w:tcPr>
            <w:tcW w:w="756" w:type="dxa"/>
            <w:vAlign w:val="center"/>
          </w:tcPr>
          <w:p w14:paraId="293C5CC1" w14:textId="77777777" w:rsidR="002127D8" w:rsidRPr="00FE50D2" w:rsidRDefault="002127D8" w:rsidP="00122825">
            <w:pPr>
              <w:widowControl w:val="0"/>
              <w:jc w:val="center"/>
            </w:pPr>
            <w:r w:rsidRPr="00FE50D2">
              <w:t>2.11.</w:t>
            </w:r>
          </w:p>
        </w:tc>
        <w:tc>
          <w:tcPr>
            <w:tcW w:w="2403" w:type="dxa"/>
            <w:vAlign w:val="center"/>
          </w:tcPr>
          <w:p w14:paraId="0BBF2EE2" w14:textId="77777777" w:rsidR="002127D8" w:rsidRPr="00FE50D2" w:rsidRDefault="002127D8" w:rsidP="00122825">
            <w:pPr>
              <w:widowControl w:val="0"/>
              <w:rPr>
                <w:b/>
                <w:bCs/>
              </w:rPr>
            </w:pPr>
            <w:r w:rsidRPr="00FE50D2">
              <w:rPr>
                <w:b/>
                <w:bCs/>
              </w:rPr>
              <w:t>Условия поставки товара, выполнения работ, оказания услуг</w:t>
            </w:r>
          </w:p>
        </w:tc>
        <w:tc>
          <w:tcPr>
            <w:tcW w:w="6663" w:type="dxa"/>
            <w:gridSpan w:val="3"/>
            <w:vAlign w:val="center"/>
          </w:tcPr>
          <w:p w14:paraId="4076549D" w14:textId="77777777" w:rsidR="002127D8" w:rsidRPr="00FE50D2" w:rsidRDefault="002127D8" w:rsidP="00122825">
            <w:pPr>
              <w:widowControl w:val="0"/>
            </w:pPr>
            <w:r w:rsidRPr="00FE50D2">
              <w:t xml:space="preserve">В соответствии с проектом договора </w:t>
            </w:r>
            <w:r w:rsidRPr="00FE50D2">
              <w:rPr>
                <w:bCs/>
                <w:lang w:val="ba-RU" w:eastAsia="en-US"/>
              </w:rPr>
              <w:t>(приложение №2)</w:t>
            </w:r>
          </w:p>
        </w:tc>
      </w:tr>
      <w:tr w:rsidR="002127D8" w:rsidRPr="00FE50D2" w14:paraId="578662BD" w14:textId="77777777" w:rsidTr="004E43F0">
        <w:tc>
          <w:tcPr>
            <w:tcW w:w="756" w:type="dxa"/>
            <w:vAlign w:val="center"/>
          </w:tcPr>
          <w:p w14:paraId="04D2FD0E" w14:textId="77777777" w:rsidR="002127D8" w:rsidRPr="00FE50D2" w:rsidRDefault="002127D8" w:rsidP="00122825">
            <w:pPr>
              <w:widowControl w:val="0"/>
              <w:jc w:val="center"/>
            </w:pPr>
            <w:r w:rsidRPr="00FE50D2">
              <w:t>2.12.</w:t>
            </w:r>
          </w:p>
        </w:tc>
        <w:tc>
          <w:tcPr>
            <w:tcW w:w="2403" w:type="dxa"/>
            <w:vAlign w:val="center"/>
          </w:tcPr>
          <w:p w14:paraId="2D42C4C6" w14:textId="77777777" w:rsidR="002127D8" w:rsidRPr="00FE50D2" w:rsidRDefault="002127D8" w:rsidP="00122825">
            <w:pPr>
              <w:widowControl w:val="0"/>
              <w:rPr>
                <w:b/>
                <w:bCs/>
              </w:rPr>
            </w:pPr>
            <w:r w:rsidRPr="00FE50D2">
              <w:rPr>
                <w:b/>
                <w:bCs/>
              </w:rPr>
              <w:t>Форма, сроки и порядок оплаты товара</w:t>
            </w:r>
          </w:p>
        </w:tc>
        <w:tc>
          <w:tcPr>
            <w:tcW w:w="6663" w:type="dxa"/>
            <w:gridSpan w:val="3"/>
            <w:vAlign w:val="center"/>
          </w:tcPr>
          <w:p w14:paraId="7583ACBA" w14:textId="7BD74CCE" w:rsidR="002127D8" w:rsidRPr="00FE50D2" w:rsidRDefault="00936728" w:rsidP="00122825">
            <w:pPr>
              <w:widowControl w:val="0"/>
              <w:jc w:val="both"/>
              <w:rPr>
                <w:color w:val="000000"/>
              </w:rPr>
            </w:pPr>
            <w:r w:rsidRPr="00936728">
              <w:rPr>
                <w:rFonts w:cs="Times New Roman"/>
              </w:rPr>
              <w:t>Расчет осуществляется за фактически оказанные и принятые Заказчиком услуги, в течении 7 (семи) рабочих дней на основании подписанных Заказчиком Актов о приемке выполненных работ, предоставления исполнительной документации, на основании счета и счета фактуры</w:t>
            </w:r>
          </w:p>
        </w:tc>
      </w:tr>
      <w:tr w:rsidR="002127D8" w:rsidRPr="00FE50D2" w14:paraId="782022A9" w14:textId="77777777" w:rsidTr="004E43F0">
        <w:tc>
          <w:tcPr>
            <w:tcW w:w="756" w:type="dxa"/>
            <w:vAlign w:val="center"/>
          </w:tcPr>
          <w:p w14:paraId="5986E093" w14:textId="77777777" w:rsidR="002127D8" w:rsidRPr="00FE50D2" w:rsidRDefault="002127D8" w:rsidP="00122825">
            <w:pPr>
              <w:widowControl w:val="0"/>
              <w:jc w:val="center"/>
            </w:pPr>
            <w:bookmarkStart w:id="8" w:name="_Hlk216122196"/>
            <w:r w:rsidRPr="00FE50D2">
              <w:t>2.13</w:t>
            </w:r>
          </w:p>
        </w:tc>
        <w:tc>
          <w:tcPr>
            <w:tcW w:w="2403" w:type="dxa"/>
            <w:vAlign w:val="center"/>
          </w:tcPr>
          <w:p w14:paraId="2662412B" w14:textId="77777777" w:rsidR="002127D8" w:rsidRPr="00FE50D2" w:rsidRDefault="002127D8" w:rsidP="00122825">
            <w:pPr>
              <w:widowControl w:val="0"/>
              <w:rPr>
                <w:b/>
                <w:bCs/>
              </w:rPr>
            </w:pPr>
            <w:r w:rsidRPr="00FE50D2">
              <w:rPr>
                <w:b/>
                <w:bCs/>
              </w:rPr>
              <w:t>Порядок формирования цены договора</w:t>
            </w:r>
          </w:p>
        </w:tc>
        <w:tc>
          <w:tcPr>
            <w:tcW w:w="6663" w:type="dxa"/>
            <w:gridSpan w:val="3"/>
            <w:vAlign w:val="center"/>
          </w:tcPr>
          <w:p w14:paraId="226AD954" w14:textId="6DAC1665" w:rsidR="002127D8" w:rsidRPr="00FE50D2" w:rsidRDefault="00936728" w:rsidP="00695E76">
            <w:pPr>
              <w:tabs>
                <w:tab w:val="left" w:pos="0"/>
                <w:tab w:val="left" w:pos="284"/>
                <w:tab w:val="left" w:pos="1134"/>
              </w:tabs>
              <w:suppressAutoHyphens/>
              <w:jc w:val="both"/>
              <w:rPr>
                <w:rFonts w:eastAsia="Calibri" w:cs="Times New Roman"/>
                <w:color w:val="000000"/>
                <w:shd w:val="clear" w:color="auto" w:fill="FFFFFF"/>
              </w:rPr>
            </w:pPr>
            <w:r w:rsidRPr="00936728">
              <w:rPr>
                <w:rStyle w:val="FontStyle120"/>
                <w:rFonts w:eastAsia="Calibri"/>
              </w:rPr>
              <w:t xml:space="preserve">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тару, маркировку, страхование, </w:t>
            </w:r>
            <w:r w:rsidRPr="00936728">
              <w:rPr>
                <w:rStyle w:val="FontStyle120"/>
                <w:rFonts w:eastAsia="Calibri"/>
              </w:rPr>
              <w:lastRenderedPageBreak/>
              <w:t>сертификацию, все подлежащие к уплате налоги, НДС, пошлины, обязательные платежи, таможенные платежи, иные платежи,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w:t>
            </w:r>
          </w:p>
        </w:tc>
      </w:tr>
      <w:bookmarkEnd w:id="8"/>
      <w:tr w:rsidR="002127D8" w:rsidRPr="00FE50D2" w14:paraId="00D5710A" w14:textId="77777777" w:rsidTr="004E43F0">
        <w:tc>
          <w:tcPr>
            <w:tcW w:w="756" w:type="dxa"/>
            <w:vAlign w:val="center"/>
          </w:tcPr>
          <w:p w14:paraId="03DEA19D" w14:textId="77777777" w:rsidR="002127D8" w:rsidRPr="00FE50D2" w:rsidRDefault="002127D8" w:rsidP="00122825">
            <w:pPr>
              <w:widowControl w:val="0"/>
              <w:jc w:val="center"/>
            </w:pPr>
            <w:r w:rsidRPr="00FE50D2">
              <w:lastRenderedPageBreak/>
              <w:t>2.14.</w:t>
            </w:r>
          </w:p>
        </w:tc>
        <w:tc>
          <w:tcPr>
            <w:tcW w:w="2403" w:type="dxa"/>
            <w:vAlign w:val="center"/>
          </w:tcPr>
          <w:p w14:paraId="0EEAAD06" w14:textId="77777777" w:rsidR="002127D8" w:rsidRPr="00FE50D2" w:rsidRDefault="002127D8" w:rsidP="00122825">
            <w:pPr>
              <w:widowControl w:val="0"/>
              <w:rPr>
                <w:b/>
                <w:bCs/>
              </w:rPr>
            </w:pPr>
            <w:r w:rsidRPr="00FE50D2">
              <w:rPr>
                <w:b/>
                <w:bCs/>
              </w:rPr>
              <w:t>Информация о валюте, используемой для формирования цены договора и расчетов с поставщиками (подрядчиками, исполнителями)</w:t>
            </w:r>
          </w:p>
        </w:tc>
        <w:tc>
          <w:tcPr>
            <w:tcW w:w="6663" w:type="dxa"/>
            <w:gridSpan w:val="3"/>
            <w:vAlign w:val="center"/>
          </w:tcPr>
          <w:p w14:paraId="5BFC805E" w14:textId="77777777" w:rsidR="002127D8" w:rsidRPr="00FE50D2" w:rsidRDefault="002127D8" w:rsidP="00122825">
            <w:pPr>
              <w:widowControl w:val="0"/>
            </w:pPr>
            <w:r w:rsidRPr="00FE50D2">
              <w:t>Рубль Российской Федерации</w:t>
            </w:r>
          </w:p>
        </w:tc>
      </w:tr>
      <w:tr w:rsidR="002127D8" w:rsidRPr="00FE50D2" w14:paraId="43488A90" w14:textId="77777777" w:rsidTr="004E43F0">
        <w:tc>
          <w:tcPr>
            <w:tcW w:w="756" w:type="dxa"/>
            <w:vAlign w:val="center"/>
          </w:tcPr>
          <w:p w14:paraId="175E4CC6" w14:textId="77777777" w:rsidR="002127D8" w:rsidRPr="00FE50D2" w:rsidRDefault="002127D8" w:rsidP="00122825">
            <w:pPr>
              <w:widowControl w:val="0"/>
              <w:jc w:val="center"/>
            </w:pPr>
            <w:r w:rsidRPr="00FE50D2">
              <w:t>2.15</w:t>
            </w:r>
          </w:p>
        </w:tc>
        <w:tc>
          <w:tcPr>
            <w:tcW w:w="2403" w:type="dxa"/>
            <w:vAlign w:val="center"/>
          </w:tcPr>
          <w:p w14:paraId="17B40DFE" w14:textId="77777777" w:rsidR="002127D8" w:rsidRPr="00FE50D2" w:rsidRDefault="002127D8" w:rsidP="00122825">
            <w:pPr>
              <w:widowControl w:val="0"/>
              <w:rPr>
                <w:b/>
                <w:bCs/>
              </w:rPr>
            </w:pPr>
            <w:r w:rsidRPr="00FE50D2">
              <w:rPr>
                <w:b/>
                <w:bC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63" w:type="dxa"/>
            <w:gridSpan w:val="3"/>
            <w:vAlign w:val="center"/>
          </w:tcPr>
          <w:p w14:paraId="718981E1" w14:textId="77777777" w:rsidR="002127D8" w:rsidRPr="00FE50D2" w:rsidRDefault="002127D8" w:rsidP="00122825">
            <w:pPr>
              <w:widowControl w:val="0"/>
            </w:pPr>
            <w:r w:rsidRPr="00FE50D2">
              <w:t>НЕ ПРИМЕНЯЕТСЯ</w:t>
            </w:r>
          </w:p>
        </w:tc>
      </w:tr>
      <w:tr w:rsidR="002127D8" w:rsidRPr="00FE50D2" w14:paraId="2010D23A" w14:textId="77777777" w:rsidTr="004E43F0">
        <w:tc>
          <w:tcPr>
            <w:tcW w:w="756" w:type="dxa"/>
            <w:vAlign w:val="center"/>
          </w:tcPr>
          <w:p w14:paraId="50F8953F" w14:textId="77777777" w:rsidR="002127D8" w:rsidRPr="00FE50D2" w:rsidRDefault="002127D8" w:rsidP="00122825">
            <w:pPr>
              <w:widowControl w:val="0"/>
              <w:jc w:val="center"/>
            </w:pPr>
            <w:r w:rsidRPr="00FE50D2">
              <w:t>2.16.</w:t>
            </w:r>
          </w:p>
        </w:tc>
        <w:tc>
          <w:tcPr>
            <w:tcW w:w="2403" w:type="dxa"/>
            <w:vAlign w:val="center"/>
          </w:tcPr>
          <w:p w14:paraId="6B82710B" w14:textId="77777777" w:rsidR="002127D8" w:rsidRPr="00FE50D2" w:rsidRDefault="002127D8" w:rsidP="00122825">
            <w:pPr>
              <w:widowControl w:val="0"/>
              <w:rPr>
                <w:b/>
                <w:bCs/>
              </w:rPr>
            </w:pPr>
            <w:r w:rsidRPr="00FE50D2">
              <w:rPr>
                <w:b/>
                <w:bCs/>
              </w:rPr>
              <w:t>Требования к гарантии качества товара</w:t>
            </w:r>
          </w:p>
        </w:tc>
        <w:tc>
          <w:tcPr>
            <w:tcW w:w="6663" w:type="dxa"/>
            <w:gridSpan w:val="3"/>
            <w:vAlign w:val="center"/>
          </w:tcPr>
          <w:p w14:paraId="0637A710" w14:textId="77777777" w:rsidR="002127D8" w:rsidRPr="00FE50D2" w:rsidRDefault="002127D8" w:rsidP="00122825">
            <w:pPr>
              <w:widowControl w:val="0"/>
              <w:jc w:val="both"/>
              <w:rPr>
                <w:highlight w:val="yellow"/>
              </w:rPr>
            </w:pPr>
            <w:r w:rsidRPr="00FE50D2">
              <w:t xml:space="preserve">Согласно техническому заданию </w:t>
            </w:r>
            <w:r w:rsidRPr="00FE50D2">
              <w:rPr>
                <w:bCs/>
                <w:lang w:val="ba-RU" w:eastAsia="en-US"/>
              </w:rPr>
              <w:t>(приложение №1)</w:t>
            </w:r>
          </w:p>
        </w:tc>
      </w:tr>
      <w:tr w:rsidR="002127D8" w:rsidRPr="00FE50D2" w14:paraId="68483CA3" w14:textId="77777777" w:rsidTr="00122825">
        <w:tc>
          <w:tcPr>
            <w:tcW w:w="9822" w:type="dxa"/>
            <w:gridSpan w:val="5"/>
            <w:vAlign w:val="center"/>
          </w:tcPr>
          <w:p w14:paraId="405DC480" w14:textId="77777777" w:rsidR="002127D8" w:rsidRPr="00FE50D2" w:rsidRDefault="002127D8" w:rsidP="00122825">
            <w:pPr>
              <w:widowControl w:val="0"/>
              <w:jc w:val="both"/>
            </w:pPr>
            <w:r w:rsidRPr="00FE50D2">
              <w:rPr>
                <w:b/>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2127D8" w:rsidRPr="00FE50D2" w14:paraId="5B9B06E2" w14:textId="77777777" w:rsidTr="004E43F0">
        <w:tc>
          <w:tcPr>
            <w:tcW w:w="756" w:type="dxa"/>
            <w:vAlign w:val="center"/>
          </w:tcPr>
          <w:p w14:paraId="364B26C3" w14:textId="77777777" w:rsidR="002127D8" w:rsidRPr="00FE50D2" w:rsidRDefault="002127D8" w:rsidP="00122825">
            <w:pPr>
              <w:widowControl w:val="0"/>
              <w:jc w:val="center"/>
            </w:pPr>
            <w:r w:rsidRPr="00FE50D2">
              <w:t>3.1.</w:t>
            </w:r>
          </w:p>
        </w:tc>
        <w:tc>
          <w:tcPr>
            <w:tcW w:w="2403" w:type="dxa"/>
            <w:vAlign w:val="center"/>
          </w:tcPr>
          <w:p w14:paraId="7C1ACFBE" w14:textId="77777777" w:rsidR="002127D8" w:rsidRPr="00FE50D2" w:rsidRDefault="002127D8" w:rsidP="00122825">
            <w:pPr>
              <w:widowControl w:val="0"/>
            </w:pPr>
            <w:r w:rsidRPr="00FE50D2">
              <w:rPr>
                <w:b/>
                <w:bCs/>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6663" w:type="dxa"/>
            <w:gridSpan w:val="3"/>
          </w:tcPr>
          <w:p w14:paraId="2BA0A21D" w14:textId="77777777" w:rsidR="002127D8" w:rsidRPr="00FE50D2" w:rsidRDefault="002127D8" w:rsidP="00122825">
            <w:pPr>
              <w:pStyle w:val="afb"/>
              <w:widowControl w:val="0"/>
              <w:ind w:firstLine="317"/>
              <w:jc w:val="both"/>
              <w:rPr>
                <w:szCs w:val="24"/>
              </w:rPr>
            </w:pPr>
            <w:r w:rsidRPr="00FE50D2">
              <w:rPr>
                <w:b/>
                <w:szCs w:val="24"/>
              </w:rPr>
              <w:t>Требования к участникам закупки:</w:t>
            </w:r>
            <w:r w:rsidRPr="00FE50D2">
              <w:rPr>
                <w:szCs w:val="24"/>
              </w:rPr>
              <w:t xml:space="preserve"> </w:t>
            </w:r>
          </w:p>
          <w:p w14:paraId="4C77F033" w14:textId="77777777" w:rsidR="002127D8" w:rsidRPr="00FE50D2" w:rsidRDefault="002127D8" w:rsidP="00122825">
            <w:pPr>
              <w:pStyle w:val="afb"/>
              <w:widowControl w:val="0"/>
              <w:ind w:firstLine="317"/>
              <w:jc w:val="both"/>
              <w:rPr>
                <w:szCs w:val="24"/>
              </w:rPr>
            </w:pPr>
            <w:r w:rsidRPr="00FE50D2">
              <w:rPr>
                <w:szCs w:val="24"/>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046C12D" w14:textId="77777777" w:rsidR="002127D8" w:rsidRPr="00FE50D2" w:rsidRDefault="002127D8" w:rsidP="00122825">
            <w:pPr>
              <w:pStyle w:val="afb"/>
              <w:widowControl w:val="0"/>
              <w:ind w:firstLine="317"/>
              <w:jc w:val="both"/>
              <w:rPr>
                <w:szCs w:val="24"/>
              </w:rPr>
            </w:pPr>
            <w:r w:rsidRPr="00FE50D2">
              <w:rPr>
                <w:szCs w:val="24"/>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56D9D5D" w14:textId="77777777" w:rsidR="002127D8" w:rsidRPr="00FE50D2" w:rsidRDefault="002127D8" w:rsidP="00122825">
            <w:pPr>
              <w:pStyle w:val="afb"/>
              <w:widowControl w:val="0"/>
              <w:ind w:firstLine="317"/>
              <w:jc w:val="both"/>
              <w:rPr>
                <w:szCs w:val="24"/>
              </w:rPr>
            </w:pPr>
            <w:r w:rsidRPr="00FE50D2">
              <w:rPr>
                <w:szCs w:val="24"/>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Pr="00FE50D2">
              <w:rPr>
                <w:szCs w:val="24"/>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93AAD3B" w14:textId="77777777" w:rsidR="002127D8" w:rsidRPr="00FE50D2" w:rsidRDefault="002127D8" w:rsidP="00122825">
            <w:pPr>
              <w:pStyle w:val="afb"/>
              <w:widowControl w:val="0"/>
              <w:ind w:firstLine="317"/>
              <w:jc w:val="both"/>
              <w:rPr>
                <w:szCs w:val="24"/>
              </w:rPr>
            </w:pPr>
            <w:r w:rsidRPr="00FE50D2">
              <w:rPr>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B14B654" w14:textId="77777777" w:rsidR="002127D8" w:rsidRPr="00FE50D2" w:rsidRDefault="002127D8" w:rsidP="00122825">
            <w:pPr>
              <w:pStyle w:val="afb"/>
              <w:widowControl w:val="0"/>
              <w:ind w:firstLine="317"/>
              <w:jc w:val="both"/>
              <w:rPr>
                <w:szCs w:val="24"/>
              </w:rPr>
            </w:pPr>
            <w:r w:rsidRPr="00FE50D2">
              <w:rPr>
                <w:szCs w:val="24"/>
              </w:rPr>
              <w:t xml:space="preserve">д) отсутствие фактов привлечения в течение двух лет до момента подачи заявки на участие в закупке </w:t>
            </w:r>
            <w:r w:rsidR="00F520A6" w:rsidRPr="00FE50D2">
              <w:rPr>
                <w:szCs w:val="24"/>
              </w:rPr>
              <w:t xml:space="preserve">у </w:t>
            </w:r>
            <w:r w:rsidRPr="00FE50D2">
              <w:rPr>
                <w:szCs w:val="24"/>
              </w:rPr>
              <w:t>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A3A522" w14:textId="77777777" w:rsidR="002127D8" w:rsidRPr="00FE50D2" w:rsidRDefault="002127D8" w:rsidP="00122825">
            <w:pPr>
              <w:pStyle w:val="afb"/>
              <w:widowControl w:val="0"/>
              <w:ind w:firstLine="317"/>
              <w:jc w:val="both"/>
              <w:rPr>
                <w:szCs w:val="24"/>
              </w:rPr>
            </w:pPr>
            <w:r w:rsidRPr="00FE50D2">
              <w:rPr>
                <w:szCs w:val="24"/>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502E36A" w14:textId="77777777" w:rsidR="002127D8" w:rsidRPr="00FE50D2" w:rsidRDefault="002127D8" w:rsidP="00122825">
            <w:pPr>
              <w:pStyle w:val="afb"/>
              <w:widowControl w:val="0"/>
              <w:ind w:firstLine="317"/>
              <w:jc w:val="both"/>
              <w:rPr>
                <w:szCs w:val="24"/>
              </w:rPr>
            </w:pPr>
            <w:r w:rsidRPr="00FE50D2">
              <w:rPr>
                <w:szCs w:val="24"/>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ADB4015" w14:textId="77777777" w:rsidR="002127D8" w:rsidRPr="00FE50D2" w:rsidRDefault="002127D8" w:rsidP="00122825">
            <w:pPr>
              <w:widowControl w:val="0"/>
              <w:tabs>
                <w:tab w:val="left" w:pos="851"/>
              </w:tabs>
              <w:ind w:firstLine="317"/>
              <w:jc w:val="both"/>
            </w:pPr>
            <w:r w:rsidRPr="00FE50D2">
              <w:t xml:space="preserve">з) обладание участником закупки правами использования </w:t>
            </w:r>
            <w:r w:rsidRPr="00FE50D2">
              <w:lastRenderedPageBreak/>
              <w:t>результата интеллектуальной деятельности в случае использования такого результата при исполнении договора.</w:t>
            </w:r>
          </w:p>
          <w:p w14:paraId="78365904" w14:textId="77777777" w:rsidR="002127D8" w:rsidRPr="00FE50D2" w:rsidRDefault="002127D8" w:rsidP="00122825">
            <w:pPr>
              <w:widowControl w:val="0"/>
              <w:tabs>
                <w:tab w:val="left" w:pos="851"/>
              </w:tabs>
              <w:ind w:firstLine="317"/>
              <w:jc w:val="both"/>
              <w:rPr>
                <w:highlight w:val="yellow"/>
              </w:rPr>
            </w:pPr>
          </w:p>
          <w:p w14:paraId="5801E42A" w14:textId="77777777" w:rsidR="002127D8" w:rsidRPr="00FE50D2" w:rsidRDefault="002127D8" w:rsidP="00122825">
            <w:pPr>
              <w:widowControl w:val="0"/>
              <w:tabs>
                <w:tab w:val="left" w:pos="851"/>
              </w:tabs>
              <w:ind w:firstLine="317"/>
              <w:jc w:val="both"/>
              <w:rPr>
                <w:highlight w:val="yellow"/>
              </w:rPr>
            </w:pPr>
            <w:r w:rsidRPr="00FE50D2">
              <w:rPr>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127D8" w:rsidRPr="00FE50D2" w14:paraId="6757730F" w14:textId="77777777" w:rsidTr="00122825">
        <w:tc>
          <w:tcPr>
            <w:tcW w:w="9822" w:type="dxa"/>
            <w:gridSpan w:val="5"/>
            <w:noWrap/>
            <w:vAlign w:val="bottom"/>
          </w:tcPr>
          <w:p w14:paraId="6563EDF5" w14:textId="77777777" w:rsidR="002127D8" w:rsidRPr="00FE50D2" w:rsidRDefault="002127D8" w:rsidP="00122825">
            <w:pPr>
              <w:widowControl w:val="0"/>
              <w:ind w:firstLine="330"/>
              <w:jc w:val="both"/>
              <w:rPr>
                <w:b/>
              </w:rPr>
            </w:pPr>
            <w:r w:rsidRPr="00FE50D2">
              <w:rPr>
                <w:b/>
              </w:rPr>
              <w:lastRenderedPageBreak/>
              <w:t xml:space="preserve">4.Требования к содержанию и составу заявки на участие в запросе цен </w:t>
            </w:r>
          </w:p>
          <w:p w14:paraId="45ACB262" w14:textId="77777777" w:rsidR="002127D8" w:rsidRPr="00FE50D2" w:rsidRDefault="002127D8" w:rsidP="00122825">
            <w:pPr>
              <w:widowControl w:val="0"/>
              <w:ind w:firstLine="330"/>
              <w:jc w:val="both"/>
            </w:pPr>
            <w:r w:rsidRPr="00FE50D2">
              <w:t>Участник запроса цен формирует заявку на участие в запросе цен в соответствии с регламентом электронной площадки, определенной для проведения настоящего запроса цен, требованиями Федерального закона № 223-ФЗ, Положения, а также требованиями настоящей документации об запросе цен.</w:t>
            </w:r>
          </w:p>
          <w:p w14:paraId="0D444667" w14:textId="77777777" w:rsidR="002127D8" w:rsidRPr="00FE50D2" w:rsidRDefault="002127D8" w:rsidP="00122825">
            <w:pPr>
              <w:widowControl w:val="0"/>
              <w:ind w:firstLine="330"/>
              <w:jc w:val="both"/>
            </w:pPr>
            <w:r w:rsidRPr="00FE50D2">
              <w:t>При описании условий и предложений участником запроса цен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цен, не должны допускать двусмысленных толкований.</w:t>
            </w:r>
          </w:p>
          <w:p w14:paraId="0F4D8702" w14:textId="77777777" w:rsidR="002127D8" w:rsidRPr="00FE50D2" w:rsidRDefault="002127D8" w:rsidP="00122825">
            <w:pPr>
              <w:widowControl w:val="0"/>
              <w:ind w:firstLine="330"/>
              <w:jc w:val="both"/>
            </w:pPr>
            <w:r w:rsidRPr="00FE50D2">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2C4103F0" w14:textId="77777777" w:rsidR="002127D8" w:rsidRPr="00FE50D2" w:rsidRDefault="002127D8" w:rsidP="00122825">
            <w:pPr>
              <w:widowControl w:val="0"/>
              <w:ind w:firstLine="330"/>
              <w:jc w:val="both"/>
            </w:pPr>
            <w:r w:rsidRPr="00FE50D2">
              <w:t>Документы, подписанные электронной подписью (далее – ЭП) участника запроса цен, лица, имеющего право действовать от имени участника запроса цен, признаются документами, подписанными собственноручной подписью участника запроса цен в электронной форме, лица имеющего право действовать от имени участника, заверенные печатью организации.</w:t>
            </w:r>
          </w:p>
          <w:p w14:paraId="5540C81B" w14:textId="77777777" w:rsidR="002127D8" w:rsidRPr="00FE50D2" w:rsidRDefault="002127D8" w:rsidP="00122825">
            <w:pPr>
              <w:widowControl w:val="0"/>
              <w:ind w:firstLine="330"/>
              <w:jc w:val="both"/>
            </w:pPr>
            <w:r w:rsidRPr="00FE50D2">
              <w:t xml:space="preserve">Наличие ЭП участника запроса цен подтверждает, что документ отправлен от имени участника запроса цен и является точной цифровой копией документа-оригинала. </w:t>
            </w:r>
          </w:p>
          <w:p w14:paraId="31499D4F" w14:textId="77777777" w:rsidR="002127D8" w:rsidRPr="00FE50D2" w:rsidRDefault="002127D8" w:rsidP="00122825">
            <w:pPr>
              <w:widowControl w:val="0"/>
              <w:ind w:firstLine="330"/>
              <w:jc w:val="both"/>
            </w:pPr>
            <w:r w:rsidRPr="00FE50D2">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7024AFF2" w14:textId="77777777" w:rsidR="002127D8" w:rsidRPr="00FE50D2" w:rsidRDefault="002127D8" w:rsidP="00122825">
            <w:pPr>
              <w:widowControl w:val="0"/>
              <w:ind w:firstLine="330"/>
              <w:jc w:val="both"/>
            </w:pPr>
            <w:r w:rsidRPr="00FE50D2">
              <w:t xml:space="preserve">Все файлы не должны иметь защиты от их открытия, изменения, копирования их содержимого или их печати. </w:t>
            </w:r>
          </w:p>
          <w:p w14:paraId="4A7EC55C" w14:textId="77777777" w:rsidR="002127D8" w:rsidRPr="00FE50D2" w:rsidRDefault="002127D8" w:rsidP="00122825">
            <w:pPr>
              <w:widowControl w:val="0"/>
              <w:ind w:firstLine="330"/>
              <w:jc w:val="both"/>
            </w:pPr>
            <w:r w:rsidRPr="00FE50D2">
              <w:t>Все документы, входящие в состав заявки должны быть подписаны электронной подписью лица, имеющего право действовать от имени участника запроса цен.</w:t>
            </w:r>
          </w:p>
          <w:p w14:paraId="7C662A5E" w14:textId="77777777" w:rsidR="002127D8" w:rsidRPr="00FE50D2" w:rsidRDefault="002127D8" w:rsidP="00122825">
            <w:pPr>
              <w:widowControl w:val="0"/>
              <w:ind w:firstLine="330"/>
              <w:jc w:val="both"/>
              <w:rPr>
                <w:b/>
              </w:rPr>
            </w:pPr>
            <w:r w:rsidRPr="00FE50D2">
              <w:rPr>
                <w:b/>
              </w:rPr>
              <w:t>Каждый потенциальный участник закупки вправе подать только одну заявку на участие.</w:t>
            </w:r>
          </w:p>
          <w:p w14:paraId="76745114" w14:textId="77777777" w:rsidR="002127D8" w:rsidRPr="00FE50D2" w:rsidRDefault="002127D8" w:rsidP="00122825">
            <w:pPr>
              <w:widowControl w:val="0"/>
              <w:ind w:firstLine="330"/>
              <w:jc w:val="both"/>
            </w:pPr>
          </w:p>
        </w:tc>
      </w:tr>
      <w:tr w:rsidR="002127D8" w:rsidRPr="00FE50D2" w14:paraId="3F0A15AE" w14:textId="77777777" w:rsidTr="004E43F0">
        <w:tc>
          <w:tcPr>
            <w:tcW w:w="756" w:type="dxa"/>
            <w:vMerge w:val="restart"/>
          </w:tcPr>
          <w:p w14:paraId="20E5FDF6" w14:textId="77777777" w:rsidR="002127D8" w:rsidRPr="00FE50D2" w:rsidRDefault="002127D8" w:rsidP="00122825">
            <w:pPr>
              <w:widowControl w:val="0"/>
              <w:rPr>
                <w:lang w:val="en-US" w:eastAsia="en-US"/>
              </w:rPr>
            </w:pPr>
            <w:r w:rsidRPr="00FE50D2">
              <w:t>4.1.</w:t>
            </w:r>
          </w:p>
        </w:tc>
        <w:tc>
          <w:tcPr>
            <w:tcW w:w="9066" w:type="dxa"/>
            <w:gridSpan w:val="4"/>
          </w:tcPr>
          <w:p w14:paraId="324C9558" w14:textId="77777777" w:rsidR="002127D8" w:rsidRPr="00FE50D2" w:rsidRDefault="002127D8" w:rsidP="00695E76">
            <w:pPr>
              <w:widowControl w:val="0"/>
              <w:jc w:val="both"/>
              <w:rPr>
                <w:highlight w:val="yellow"/>
                <w:lang w:eastAsia="en-US"/>
              </w:rPr>
            </w:pPr>
            <w:r w:rsidRPr="00FE50D2">
              <w:rPr>
                <w:b/>
                <w:bCs/>
              </w:rPr>
              <w:t xml:space="preserve">Заявка на участие в запросе цен должна содержать предложение участника закупки в отношении предмета такой закупки, в том числе следующую информацию: </w:t>
            </w:r>
          </w:p>
        </w:tc>
      </w:tr>
      <w:tr w:rsidR="00470ED5" w:rsidRPr="00FE50D2" w14:paraId="0B0D581B" w14:textId="77777777" w:rsidTr="004E43F0">
        <w:tc>
          <w:tcPr>
            <w:tcW w:w="756" w:type="dxa"/>
            <w:vMerge/>
            <w:vAlign w:val="center"/>
          </w:tcPr>
          <w:p w14:paraId="00EE7D58" w14:textId="77777777" w:rsidR="00470ED5" w:rsidRPr="00FE50D2" w:rsidRDefault="00470ED5" w:rsidP="00470ED5">
            <w:pPr>
              <w:widowControl w:val="0"/>
              <w:rPr>
                <w:lang w:eastAsia="en-US"/>
              </w:rPr>
            </w:pPr>
          </w:p>
        </w:tc>
        <w:tc>
          <w:tcPr>
            <w:tcW w:w="6265" w:type="dxa"/>
            <w:gridSpan w:val="2"/>
          </w:tcPr>
          <w:p w14:paraId="584B573C" w14:textId="77777777" w:rsidR="00470ED5" w:rsidRPr="00FE50D2" w:rsidRDefault="00470ED5" w:rsidP="00470ED5">
            <w:pPr>
              <w:widowControl w:val="0"/>
              <w:autoSpaceDE w:val="0"/>
              <w:autoSpaceDN w:val="0"/>
              <w:jc w:val="both"/>
            </w:pPr>
            <w:r w:rsidRPr="00FE50D2">
              <w:t xml:space="preserve">1)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о закупке </w:t>
            </w:r>
          </w:p>
        </w:tc>
        <w:tc>
          <w:tcPr>
            <w:tcW w:w="2801" w:type="dxa"/>
            <w:gridSpan w:val="2"/>
          </w:tcPr>
          <w:p w14:paraId="5D5E7076" w14:textId="50E17C46" w:rsidR="00470ED5" w:rsidRPr="00FE50D2" w:rsidRDefault="00936728" w:rsidP="00470ED5">
            <w:pPr>
              <w:widowControl w:val="0"/>
              <w:rPr>
                <w:bCs/>
                <w:lang w:eastAsia="en-US"/>
              </w:rPr>
            </w:pPr>
            <w:r>
              <w:t xml:space="preserve">НЕ </w:t>
            </w:r>
            <w:r w:rsidR="00470ED5" w:rsidRPr="00FE50D2">
              <w:t xml:space="preserve">ПРИМЕНЯЕТСЯ </w:t>
            </w:r>
          </w:p>
        </w:tc>
      </w:tr>
      <w:tr w:rsidR="00470ED5" w:rsidRPr="00FE50D2" w14:paraId="3A50ED14" w14:textId="77777777" w:rsidTr="004E43F0">
        <w:tc>
          <w:tcPr>
            <w:tcW w:w="756" w:type="dxa"/>
            <w:vMerge/>
            <w:vAlign w:val="center"/>
          </w:tcPr>
          <w:p w14:paraId="19F9B33E" w14:textId="77777777" w:rsidR="00470ED5" w:rsidRPr="00FE50D2" w:rsidRDefault="00470ED5" w:rsidP="00470ED5">
            <w:pPr>
              <w:widowControl w:val="0"/>
              <w:rPr>
                <w:lang w:eastAsia="en-US"/>
              </w:rPr>
            </w:pPr>
          </w:p>
        </w:tc>
        <w:tc>
          <w:tcPr>
            <w:tcW w:w="6265" w:type="dxa"/>
            <w:gridSpan w:val="2"/>
          </w:tcPr>
          <w:p w14:paraId="1B5E042D" w14:textId="77777777" w:rsidR="00470ED5" w:rsidRPr="00FE50D2" w:rsidRDefault="0001182B" w:rsidP="00470ED5">
            <w:pPr>
              <w:widowControl w:val="0"/>
              <w:autoSpaceDE w:val="0"/>
              <w:autoSpaceDN w:val="0"/>
              <w:jc w:val="both"/>
            </w:pPr>
            <w:r w:rsidRPr="00FE50D2">
              <w:t>1.1</w:t>
            </w:r>
            <w:r w:rsidR="00470ED5" w:rsidRPr="00FE50D2">
              <w:t xml:space="preserve">)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tc>
          <w:tcPr>
            <w:tcW w:w="2801" w:type="dxa"/>
            <w:gridSpan w:val="2"/>
          </w:tcPr>
          <w:p w14:paraId="00D30419" w14:textId="62424970" w:rsidR="00470ED5" w:rsidRPr="00FE50D2" w:rsidRDefault="00936728" w:rsidP="00470ED5">
            <w:pPr>
              <w:widowControl w:val="0"/>
            </w:pPr>
            <w:r>
              <w:t xml:space="preserve">НЕ </w:t>
            </w:r>
            <w:r w:rsidRPr="00FE50D2">
              <w:t>ПРИМЕНЯЕТСЯ</w:t>
            </w:r>
          </w:p>
        </w:tc>
      </w:tr>
      <w:tr w:rsidR="00936728" w:rsidRPr="00FE50D2" w14:paraId="4F8181D4" w14:textId="77777777" w:rsidTr="004E43F0">
        <w:tc>
          <w:tcPr>
            <w:tcW w:w="756" w:type="dxa"/>
            <w:vMerge/>
            <w:vAlign w:val="center"/>
          </w:tcPr>
          <w:p w14:paraId="7184D9A6" w14:textId="77777777" w:rsidR="00936728" w:rsidRPr="00FE50D2" w:rsidRDefault="00936728" w:rsidP="00936728">
            <w:pPr>
              <w:widowControl w:val="0"/>
              <w:rPr>
                <w:lang w:eastAsia="en-US"/>
              </w:rPr>
            </w:pPr>
          </w:p>
        </w:tc>
        <w:tc>
          <w:tcPr>
            <w:tcW w:w="6265" w:type="dxa"/>
            <w:gridSpan w:val="2"/>
          </w:tcPr>
          <w:p w14:paraId="109EABFF" w14:textId="27DD4A2D" w:rsidR="00936728" w:rsidRPr="00FE50D2" w:rsidRDefault="00936728" w:rsidP="00936728">
            <w:pPr>
              <w:widowControl w:val="0"/>
              <w:autoSpaceDE w:val="0"/>
              <w:autoSpaceDN w:val="0"/>
              <w:jc w:val="both"/>
            </w:pPr>
            <w:r w:rsidRPr="00FE50D2">
              <w:t>1.</w:t>
            </w:r>
            <w:r>
              <w:t>2</w:t>
            </w:r>
            <w:r w:rsidRPr="00FE50D2">
              <w:t xml:space="preserve">) согласие участника процедуры закупки на </w:t>
            </w:r>
            <w:r>
              <w:t>оказание услуг и (или) выполнение работ</w:t>
            </w:r>
            <w:r w:rsidRPr="00FE50D2">
              <w:t xml:space="preserve"> на условиях, предусмотренных документацией (извещением) о закупке, проектом договора</w:t>
            </w:r>
            <w:r>
              <w:t>.</w:t>
            </w:r>
          </w:p>
        </w:tc>
        <w:tc>
          <w:tcPr>
            <w:tcW w:w="2801" w:type="dxa"/>
            <w:gridSpan w:val="2"/>
          </w:tcPr>
          <w:p w14:paraId="3238FE53" w14:textId="6F7363DB" w:rsidR="00936728" w:rsidRDefault="00936728" w:rsidP="00936728">
            <w:pPr>
              <w:widowControl w:val="0"/>
            </w:pPr>
            <w:r w:rsidRPr="00FE50D2">
              <w:t>ПРИМЕНЯЕТСЯ</w:t>
            </w:r>
          </w:p>
        </w:tc>
      </w:tr>
      <w:tr w:rsidR="002127D8" w:rsidRPr="00FE50D2" w14:paraId="73428CD1" w14:textId="77777777" w:rsidTr="004E43F0">
        <w:tc>
          <w:tcPr>
            <w:tcW w:w="756" w:type="dxa"/>
            <w:vMerge/>
            <w:vAlign w:val="center"/>
          </w:tcPr>
          <w:p w14:paraId="4DA3E25F" w14:textId="77777777" w:rsidR="002127D8" w:rsidRPr="00FE50D2" w:rsidRDefault="002127D8" w:rsidP="00122825">
            <w:pPr>
              <w:widowControl w:val="0"/>
              <w:rPr>
                <w:lang w:eastAsia="en-US"/>
              </w:rPr>
            </w:pPr>
          </w:p>
        </w:tc>
        <w:tc>
          <w:tcPr>
            <w:tcW w:w="6265" w:type="dxa"/>
            <w:gridSpan w:val="2"/>
          </w:tcPr>
          <w:p w14:paraId="23302E1B" w14:textId="77777777" w:rsidR="002127D8" w:rsidRPr="00FE50D2" w:rsidRDefault="0001182B" w:rsidP="00122825">
            <w:pPr>
              <w:widowControl w:val="0"/>
              <w:jc w:val="both"/>
              <w:rPr>
                <w:lang w:eastAsia="en-US"/>
              </w:rPr>
            </w:pPr>
            <w:r w:rsidRPr="00FE50D2">
              <w:t>2</w:t>
            </w:r>
            <w:r w:rsidR="002127D8" w:rsidRPr="00FE50D2">
              <w:t xml:space="preserve">) наименование страны происхождения товара </w:t>
            </w:r>
          </w:p>
        </w:tc>
        <w:tc>
          <w:tcPr>
            <w:tcW w:w="2801" w:type="dxa"/>
            <w:gridSpan w:val="2"/>
          </w:tcPr>
          <w:p w14:paraId="0A658240" w14:textId="6D113BF7" w:rsidR="002127D8" w:rsidRPr="00FE50D2" w:rsidRDefault="00936728" w:rsidP="00122825">
            <w:pPr>
              <w:widowControl w:val="0"/>
              <w:jc w:val="both"/>
              <w:rPr>
                <w:bCs/>
                <w:lang w:eastAsia="en-US"/>
              </w:rPr>
            </w:pPr>
            <w:r>
              <w:t xml:space="preserve">НЕ </w:t>
            </w:r>
            <w:r w:rsidRPr="00FE50D2">
              <w:t>ПРИМЕНЯЕТСЯ</w:t>
            </w:r>
          </w:p>
        </w:tc>
      </w:tr>
      <w:tr w:rsidR="002127D8" w:rsidRPr="00FE50D2" w14:paraId="09B13030" w14:textId="77777777" w:rsidTr="004E43F0">
        <w:tc>
          <w:tcPr>
            <w:tcW w:w="756" w:type="dxa"/>
            <w:vMerge/>
          </w:tcPr>
          <w:p w14:paraId="5B211746" w14:textId="77777777" w:rsidR="002127D8" w:rsidRPr="00FE50D2" w:rsidRDefault="002127D8" w:rsidP="00122825">
            <w:pPr>
              <w:widowControl w:val="0"/>
              <w:rPr>
                <w:lang w:eastAsia="en-US"/>
              </w:rPr>
            </w:pPr>
          </w:p>
        </w:tc>
        <w:tc>
          <w:tcPr>
            <w:tcW w:w="9066" w:type="dxa"/>
            <w:gridSpan w:val="4"/>
          </w:tcPr>
          <w:p w14:paraId="1F86C142" w14:textId="77777777" w:rsidR="002127D8" w:rsidRPr="00FE50D2" w:rsidRDefault="002127D8" w:rsidP="00122825">
            <w:pPr>
              <w:widowControl w:val="0"/>
              <w:jc w:val="both"/>
            </w:pPr>
            <w:r w:rsidRPr="00FE50D2">
              <w:t>Заявки на участие в запросе цен должна содержать предложение участника закупки в отношении предмета закупки.</w:t>
            </w:r>
          </w:p>
          <w:p w14:paraId="0FB0B8E0" w14:textId="77777777" w:rsidR="002127D8" w:rsidRPr="00FE50D2" w:rsidRDefault="002127D8" w:rsidP="00122825">
            <w:pPr>
              <w:widowControl w:val="0"/>
              <w:jc w:val="both"/>
              <w:rPr>
                <w:b/>
                <w:bCs/>
              </w:rPr>
            </w:pPr>
            <w:r w:rsidRPr="00FE50D2">
              <w:t>Заявка на участие в запросе цен может содержать эскиз, рисунок, чертеж, фотографию, иное изображение товара, образец (пробу) товара, закупка которого осуществляется.</w:t>
            </w:r>
          </w:p>
        </w:tc>
      </w:tr>
      <w:tr w:rsidR="002127D8" w:rsidRPr="00FE50D2" w14:paraId="72E47FBE" w14:textId="77777777" w:rsidTr="004E43F0">
        <w:tc>
          <w:tcPr>
            <w:tcW w:w="756" w:type="dxa"/>
            <w:vMerge/>
            <w:vAlign w:val="center"/>
          </w:tcPr>
          <w:p w14:paraId="6D924780" w14:textId="77777777" w:rsidR="002127D8" w:rsidRPr="00FE50D2" w:rsidRDefault="002127D8" w:rsidP="00122825">
            <w:pPr>
              <w:widowControl w:val="0"/>
              <w:rPr>
                <w:lang w:eastAsia="en-US"/>
              </w:rPr>
            </w:pPr>
          </w:p>
        </w:tc>
        <w:tc>
          <w:tcPr>
            <w:tcW w:w="6435" w:type="dxa"/>
            <w:gridSpan w:val="3"/>
          </w:tcPr>
          <w:p w14:paraId="1FCDDDD5" w14:textId="77777777" w:rsidR="002127D8" w:rsidRPr="00FE50D2" w:rsidRDefault="002127D8" w:rsidP="00695E76">
            <w:pPr>
              <w:widowControl w:val="0"/>
              <w:ind w:firstLine="317"/>
              <w:jc w:val="both"/>
              <w:rPr>
                <w:highlight w:val="yellow"/>
                <w:lang w:eastAsia="en-US"/>
              </w:rPr>
            </w:pPr>
            <w:r w:rsidRPr="00FE50D2">
              <w:t>3)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2631" w:type="dxa"/>
          </w:tcPr>
          <w:p w14:paraId="37C3F03F" w14:textId="77777777" w:rsidR="002127D8" w:rsidRPr="00FE50D2" w:rsidRDefault="002127D8" w:rsidP="00122825">
            <w:pPr>
              <w:widowControl w:val="0"/>
              <w:rPr>
                <w:lang w:eastAsia="en-US"/>
              </w:rPr>
            </w:pPr>
            <w:r w:rsidRPr="00FE50D2">
              <w:t>ПРИМЕНЯЕТСЯ</w:t>
            </w:r>
          </w:p>
        </w:tc>
      </w:tr>
      <w:tr w:rsidR="002127D8" w:rsidRPr="00FE50D2" w14:paraId="28DC1E2A" w14:textId="77777777" w:rsidTr="004E43F0">
        <w:tc>
          <w:tcPr>
            <w:tcW w:w="756" w:type="dxa"/>
            <w:vMerge/>
            <w:vAlign w:val="center"/>
          </w:tcPr>
          <w:p w14:paraId="43059A94" w14:textId="77777777" w:rsidR="002127D8" w:rsidRPr="00FE50D2" w:rsidRDefault="002127D8" w:rsidP="00122825">
            <w:pPr>
              <w:widowControl w:val="0"/>
              <w:rPr>
                <w:lang w:eastAsia="en-US"/>
              </w:rPr>
            </w:pPr>
          </w:p>
        </w:tc>
        <w:tc>
          <w:tcPr>
            <w:tcW w:w="6435" w:type="dxa"/>
            <w:gridSpan w:val="3"/>
          </w:tcPr>
          <w:p w14:paraId="4907F1A9" w14:textId="77777777" w:rsidR="002127D8" w:rsidRPr="00FE50D2" w:rsidRDefault="002127D8" w:rsidP="00F520A6">
            <w:pPr>
              <w:widowControl w:val="0"/>
              <w:ind w:firstLine="317"/>
              <w:jc w:val="both"/>
              <w:rPr>
                <w:highlight w:val="yellow"/>
              </w:rPr>
            </w:pPr>
            <w:r w:rsidRPr="00FE50D2">
              <w:t>4)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631" w:type="dxa"/>
          </w:tcPr>
          <w:p w14:paraId="50CECEB0" w14:textId="77777777" w:rsidR="002127D8" w:rsidRPr="00FE50D2" w:rsidRDefault="002127D8" w:rsidP="00122825">
            <w:pPr>
              <w:widowControl w:val="0"/>
            </w:pPr>
            <w:r w:rsidRPr="00FE50D2">
              <w:t>ПРИМЕНЯЕТСЯ</w:t>
            </w:r>
          </w:p>
        </w:tc>
      </w:tr>
      <w:tr w:rsidR="002127D8" w:rsidRPr="00FE50D2" w14:paraId="0357C804" w14:textId="77777777" w:rsidTr="004E43F0">
        <w:tc>
          <w:tcPr>
            <w:tcW w:w="756" w:type="dxa"/>
            <w:vMerge/>
            <w:vAlign w:val="center"/>
          </w:tcPr>
          <w:p w14:paraId="1F7DFE23" w14:textId="77777777" w:rsidR="002127D8" w:rsidRPr="00FE50D2" w:rsidRDefault="002127D8" w:rsidP="00122825">
            <w:pPr>
              <w:widowControl w:val="0"/>
              <w:rPr>
                <w:lang w:eastAsia="en-US"/>
              </w:rPr>
            </w:pPr>
          </w:p>
        </w:tc>
        <w:tc>
          <w:tcPr>
            <w:tcW w:w="6435" w:type="dxa"/>
            <w:gridSpan w:val="3"/>
          </w:tcPr>
          <w:p w14:paraId="3F8B4621" w14:textId="77777777" w:rsidR="002127D8" w:rsidRPr="00FE50D2" w:rsidRDefault="002127D8" w:rsidP="00695E76">
            <w:pPr>
              <w:widowControl w:val="0"/>
              <w:ind w:firstLine="317"/>
              <w:jc w:val="both"/>
            </w:pPr>
            <w:r w:rsidRPr="00FE50D2">
              <w:t>5)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631" w:type="dxa"/>
          </w:tcPr>
          <w:p w14:paraId="5D0E296B" w14:textId="77777777" w:rsidR="002127D8" w:rsidRPr="00FE50D2" w:rsidRDefault="002127D8" w:rsidP="00122825">
            <w:pPr>
              <w:widowControl w:val="0"/>
            </w:pPr>
            <w:r w:rsidRPr="00FE50D2">
              <w:t>ПРИМЕНЯЕТСЯ</w:t>
            </w:r>
          </w:p>
        </w:tc>
      </w:tr>
      <w:tr w:rsidR="002127D8" w:rsidRPr="00FE50D2" w14:paraId="289BF1C3" w14:textId="77777777" w:rsidTr="004E43F0">
        <w:tc>
          <w:tcPr>
            <w:tcW w:w="756" w:type="dxa"/>
            <w:vMerge/>
            <w:vAlign w:val="center"/>
          </w:tcPr>
          <w:p w14:paraId="59A0E245" w14:textId="77777777" w:rsidR="002127D8" w:rsidRPr="00FE50D2" w:rsidRDefault="002127D8" w:rsidP="00122825">
            <w:pPr>
              <w:widowControl w:val="0"/>
              <w:rPr>
                <w:lang w:eastAsia="en-US"/>
              </w:rPr>
            </w:pPr>
          </w:p>
        </w:tc>
        <w:tc>
          <w:tcPr>
            <w:tcW w:w="6435" w:type="dxa"/>
            <w:gridSpan w:val="3"/>
          </w:tcPr>
          <w:p w14:paraId="0C156057" w14:textId="77777777" w:rsidR="002127D8" w:rsidRPr="00FE50D2" w:rsidRDefault="002127D8" w:rsidP="00695E76">
            <w:pPr>
              <w:widowControl w:val="0"/>
              <w:ind w:firstLine="317"/>
              <w:jc w:val="both"/>
            </w:pPr>
            <w:r w:rsidRPr="00FE50D2">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631" w:type="dxa"/>
          </w:tcPr>
          <w:p w14:paraId="2B1D92F8" w14:textId="77777777" w:rsidR="002127D8" w:rsidRPr="00FE50D2" w:rsidRDefault="002127D8" w:rsidP="00122825">
            <w:pPr>
              <w:widowControl w:val="0"/>
            </w:pPr>
            <w:r w:rsidRPr="00FE50D2">
              <w:t>ПРИМЕНЯЕТСЯ</w:t>
            </w:r>
          </w:p>
        </w:tc>
      </w:tr>
      <w:tr w:rsidR="002127D8" w:rsidRPr="00FE50D2" w14:paraId="784D48CF" w14:textId="77777777" w:rsidTr="004E43F0">
        <w:tc>
          <w:tcPr>
            <w:tcW w:w="756" w:type="dxa"/>
            <w:vMerge/>
            <w:vAlign w:val="center"/>
          </w:tcPr>
          <w:p w14:paraId="01968C20" w14:textId="77777777" w:rsidR="002127D8" w:rsidRPr="00FE50D2" w:rsidRDefault="002127D8" w:rsidP="00122825">
            <w:pPr>
              <w:widowControl w:val="0"/>
              <w:rPr>
                <w:lang w:eastAsia="en-US"/>
              </w:rPr>
            </w:pPr>
          </w:p>
        </w:tc>
        <w:tc>
          <w:tcPr>
            <w:tcW w:w="6435" w:type="dxa"/>
            <w:gridSpan w:val="3"/>
          </w:tcPr>
          <w:p w14:paraId="078A69A4" w14:textId="77777777" w:rsidR="002127D8" w:rsidRPr="00FE50D2" w:rsidRDefault="002127D8" w:rsidP="00122825">
            <w:pPr>
              <w:widowControl w:val="0"/>
              <w:ind w:firstLine="317"/>
              <w:jc w:val="both"/>
            </w:pPr>
            <w:r w:rsidRPr="00FE50D2">
              <w:t>7) копия документа, подтверждающего полномочия лица действовать от имени участника закупки за исключением случаев подписания заявки:</w:t>
            </w:r>
          </w:p>
          <w:p w14:paraId="64036D07" w14:textId="77777777" w:rsidR="002127D8" w:rsidRPr="00FE50D2" w:rsidRDefault="002127D8" w:rsidP="00122825">
            <w:pPr>
              <w:widowControl w:val="0"/>
              <w:ind w:firstLine="317"/>
              <w:jc w:val="both"/>
            </w:pPr>
            <w:r w:rsidRPr="00FE50D2">
              <w:t>а) индивидуальным предпринимателем, если участником такой закупки является индивидуальный предприниматель;</w:t>
            </w:r>
          </w:p>
          <w:p w14:paraId="727A9093" w14:textId="77777777" w:rsidR="002127D8" w:rsidRPr="00FE50D2" w:rsidRDefault="002127D8" w:rsidP="00122825">
            <w:pPr>
              <w:widowControl w:val="0"/>
              <w:ind w:firstLine="317"/>
              <w:jc w:val="both"/>
              <w:rPr>
                <w:highlight w:val="yellow"/>
              </w:rPr>
            </w:pPr>
            <w:r w:rsidRPr="00FE50D2">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631" w:type="dxa"/>
          </w:tcPr>
          <w:p w14:paraId="630956A1" w14:textId="77777777" w:rsidR="002127D8" w:rsidRPr="00FE50D2" w:rsidRDefault="002127D8" w:rsidP="00122825">
            <w:pPr>
              <w:widowControl w:val="0"/>
            </w:pPr>
            <w:r w:rsidRPr="00FE50D2">
              <w:t>ПРИМЕНЯЕТСЯ</w:t>
            </w:r>
          </w:p>
        </w:tc>
      </w:tr>
      <w:tr w:rsidR="002127D8" w:rsidRPr="00FE50D2" w14:paraId="0C4F003D" w14:textId="77777777" w:rsidTr="004E43F0">
        <w:tc>
          <w:tcPr>
            <w:tcW w:w="756" w:type="dxa"/>
            <w:vMerge/>
            <w:vAlign w:val="center"/>
          </w:tcPr>
          <w:p w14:paraId="47EF23BC" w14:textId="77777777" w:rsidR="002127D8" w:rsidRPr="00FE50D2" w:rsidRDefault="002127D8" w:rsidP="00122825">
            <w:pPr>
              <w:widowControl w:val="0"/>
              <w:rPr>
                <w:lang w:eastAsia="en-US"/>
              </w:rPr>
            </w:pPr>
          </w:p>
        </w:tc>
        <w:tc>
          <w:tcPr>
            <w:tcW w:w="6435" w:type="dxa"/>
            <w:gridSpan w:val="3"/>
          </w:tcPr>
          <w:p w14:paraId="3C3ACAEC" w14:textId="77777777" w:rsidR="002127D8" w:rsidRPr="00FE50D2" w:rsidRDefault="002127D8" w:rsidP="00695E76">
            <w:pPr>
              <w:pStyle w:val="afb"/>
              <w:widowControl w:val="0"/>
              <w:ind w:firstLine="317"/>
              <w:jc w:val="both"/>
              <w:rPr>
                <w:szCs w:val="24"/>
                <w:highlight w:val="yellow"/>
                <w:lang w:eastAsia="ru-RU"/>
              </w:rPr>
            </w:pPr>
            <w:r w:rsidRPr="00FE50D2">
              <w:rPr>
                <w:szCs w:val="24"/>
                <w:lang w:eastAsia="ru-RU"/>
              </w:rPr>
              <w:t xml:space="preserve">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w:t>
            </w:r>
            <w:r w:rsidRPr="00FE50D2">
              <w:rPr>
                <w:szCs w:val="24"/>
                <w:lang w:eastAsia="ru-RU"/>
              </w:rPr>
              <w:lastRenderedPageBreak/>
              <w:t>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631" w:type="dxa"/>
          </w:tcPr>
          <w:p w14:paraId="3687A197" w14:textId="77777777" w:rsidR="002127D8" w:rsidRPr="00FE50D2" w:rsidRDefault="0001182B" w:rsidP="00122825">
            <w:pPr>
              <w:widowControl w:val="0"/>
            </w:pPr>
            <w:r w:rsidRPr="00FE50D2">
              <w:lastRenderedPageBreak/>
              <w:t xml:space="preserve">НЕ </w:t>
            </w:r>
            <w:r w:rsidR="002127D8" w:rsidRPr="00FE50D2">
              <w:t>ПРИМЕНЯЕТСЯ</w:t>
            </w:r>
          </w:p>
        </w:tc>
      </w:tr>
      <w:tr w:rsidR="002127D8" w:rsidRPr="00FE50D2" w14:paraId="65550D15" w14:textId="77777777" w:rsidTr="004E43F0">
        <w:tc>
          <w:tcPr>
            <w:tcW w:w="756" w:type="dxa"/>
            <w:vMerge/>
            <w:vAlign w:val="center"/>
          </w:tcPr>
          <w:p w14:paraId="4DC8EA98" w14:textId="77777777" w:rsidR="002127D8" w:rsidRPr="00FE50D2" w:rsidRDefault="002127D8" w:rsidP="00122825">
            <w:pPr>
              <w:widowControl w:val="0"/>
              <w:rPr>
                <w:lang w:eastAsia="en-US"/>
              </w:rPr>
            </w:pPr>
          </w:p>
        </w:tc>
        <w:tc>
          <w:tcPr>
            <w:tcW w:w="6435" w:type="dxa"/>
            <w:gridSpan w:val="3"/>
          </w:tcPr>
          <w:p w14:paraId="2FDC992B" w14:textId="77777777" w:rsidR="002127D8" w:rsidRPr="00FE50D2" w:rsidRDefault="002127D8" w:rsidP="00695E76">
            <w:pPr>
              <w:pStyle w:val="afb"/>
              <w:widowControl w:val="0"/>
              <w:ind w:firstLine="317"/>
              <w:jc w:val="both"/>
              <w:rPr>
                <w:szCs w:val="24"/>
                <w:lang w:eastAsia="ru-RU"/>
              </w:rPr>
            </w:pPr>
            <w:r w:rsidRPr="00FE50D2">
              <w:rPr>
                <w:szCs w:val="24"/>
                <w:lang w:eastAsia="ru-RU"/>
              </w:rPr>
              <w:t>8)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w:t>
            </w:r>
            <w:r w:rsidR="00695E76" w:rsidRPr="00FE50D2">
              <w:rPr>
                <w:szCs w:val="24"/>
                <w:lang w:eastAsia="ru-RU"/>
              </w:rPr>
              <w:t xml:space="preserve">ательством Российской Федерации </w:t>
            </w:r>
            <w:r w:rsidRPr="00FE50D2">
              <w:rPr>
                <w:szCs w:val="24"/>
                <w:lang w:eastAsia="ru-RU"/>
              </w:rPr>
              <w:t>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2631" w:type="dxa"/>
          </w:tcPr>
          <w:p w14:paraId="3CECD931" w14:textId="77777777" w:rsidR="002127D8" w:rsidRPr="00FE50D2" w:rsidRDefault="002127D8" w:rsidP="00122825">
            <w:pPr>
              <w:widowControl w:val="0"/>
            </w:pPr>
            <w:r w:rsidRPr="00FE50D2">
              <w:t>ПРИМЕНЯЕТСЯ</w:t>
            </w:r>
          </w:p>
        </w:tc>
      </w:tr>
      <w:tr w:rsidR="002127D8" w:rsidRPr="00FE50D2" w14:paraId="22B2928D" w14:textId="77777777" w:rsidTr="004E43F0">
        <w:tc>
          <w:tcPr>
            <w:tcW w:w="756" w:type="dxa"/>
            <w:vMerge/>
            <w:vAlign w:val="center"/>
          </w:tcPr>
          <w:p w14:paraId="0AE3C822" w14:textId="77777777" w:rsidR="002127D8" w:rsidRPr="00FE50D2" w:rsidRDefault="002127D8" w:rsidP="00122825">
            <w:pPr>
              <w:widowControl w:val="0"/>
              <w:rPr>
                <w:lang w:eastAsia="en-US"/>
              </w:rPr>
            </w:pPr>
          </w:p>
        </w:tc>
        <w:tc>
          <w:tcPr>
            <w:tcW w:w="6435" w:type="dxa"/>
            <w:gridSpan w:val="3"/>
          </w:tcPr>
          <w:p w14:paraId="5F816A3C" w14:textId="77777777" w:rsidR="002127D8" w:rsidRPr="00FE50D2" w:rsidRDefault="002127D8" w:rsidP="00122825">
            <w:pPr>
              <w:pStyle w:val="afb"/>
              <w:widowControl w:val="0"/>
              <w:ind w:firstLine="317"/>
              <w:jc w:val="both"/>
              <w:rPr>
                <w:szCs w:val="24"/>
                <w:lang w:eastAsia="ru-RU"/>
              </w:rPr>
            </w:pPr>
            <w:r w:rsidRPr="00FE50D2">
              <w:rPr>
                <w:szCs w:val="24"/>
                <w:lang w:eastAsia="ru-RU"/>
              </w:rPr>
              <w:t>9) информация и документы об обеспече</w:t>
            </w:r>
            <w:r w:rsidR="00695E76" w:rsidRPr="00FE50D2">
              <w:rPr>
                <w:szCs w:val="24"/>
                <w:lang w:eastAsia="ru-RU"/>
              </w:rPr>
              <w:t xml:space="preserve">нии заявки на участие в закупке, </w:t>
            </w:r>
            <w:r w:rsidRPr="00FE50D2">
              <w:rPr>
                <w:szCs w:val="24"/>
                <w:lang w:eastAsia="ru-RU"/>
              </w:rPr>
              <w:t>если соответствующее требование предусмотрено извещением об осуществлении такой закупки, документацией о закупке:</w:t>
            </w:r>
          </w:p>
          <w:p w14:paraId="02D56E3F" w14:textId="77777777" w:rsidR="002127D8" w:rsidRPr="00FE50D2" w:rsidRDefault="002127D8" w:rsidP="00122825">
            <w:pPr>
              <w:pStyle w:val="afb"/>
              <w:widowControl w:val="0"/>
              <w:ind w:firstLine="317"/>
              <w:jc w:val="both"/>
              <w:rPr>
                <w:szCs w:val="24"/>
                <w:lang w:eastAsia="ru-RU"/>
              </w:rPr>
            </w:pPr>
            <w:r w:rsidRPr="00FE50D2">
              <w:rPr>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50F31052" w14:textId="77777777" w:rsidR="002127D8" w:rsidRPr="00FE50D2" w:rsidRDefault="002127D8" w:rsidP="00695E76">
            <w:pPr>
              <w:pStyle w:val="afb"/>
              <w:widowControl w:val="0"/>
              <w:ind w:firstLine="317"/>
              <w:jc w:val="both"/>
              <w:rPr>
                <w:szCs w:val="24"/>
                <w:highlight w:val="yellow"/>
                <w:lang w:eastAsia="ru-RU"/>
              </w:rPr>
            </w:pPr>
            <w:r w:rsidRPr="00FE50D2">
              <w:rPr>
                <w:szCs w:val="24"/>
                <w:lang w:eastAsia="ru-RU"/>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2631" w:type="dxa"/>
          </w:tcPr>
          <w:p w14:paraId="17C604CB" w14:textId="77777777" w:rsidR="002127D8" w:rsidRPr="00FE50D2" w:rsidRDefault="002127D8" w:rsidP="00122825">
            <w:pPr>
              <w:widowControl w:val="0"/>
            </w:pPr>
            <w:r w:rsidRPr="00FE50D2">
              <w:t xml:space="preserve"> НЕ ПРИМЕНЯЕТСЯ</w:t>
            </w:r>
          </w:p>
        </w:tc>
      </w:tr>
      <w:tr w:rsidR="002127D8" w:rsidRPr="00FE50D2" w14:paraId="2275576D" w14:textId="77777777" w:rsidTr="004E43F0">
        <w:tc>
          <w:tcPr>
            <w:tcW w:w="756" w:type="dxa"/>
            <w:vMerge/>
            <w:vAlign w:val="center"/>
          </w:tcPr>
          <w:p w14:paraId="37ACE48B" w14:textId="77777777" w:rsidR="002127D8" w:rsidRPr="00FE50D2" w:rsidRDefault="002127D8" w:rsidP="00122825">
            <w:pPr>
              <w:widowControl w:val="0"/>
              <w:rPr>
                <w:lang w:eastAsia="en-US"/>
              </w:rPr>
            </w:pPr>
          </w:p>
        </w:tc>
        <w:tc>
          <w:tcPr>
            <w:tcW w:w="6435" w:type="dxa"/>
            <w:gridSpan w:val="3"/>
          </w:tcPr>
          <w:p w14:paraId="7EC8809C" w14:textId="77777777" w:rsidR="002127D8" w:rsidRPr="00FE50D2" w:rsidRDefault="002127D8" w:rsidP="00122825">
            <w:pPr>
              <w:pStyle w:val="afb"/>
              <w:widowControl w:val="0"/>
              <w:ind w:firstLine="317"/>
              <w:jc w:val="both"/>
              <w:rPr>
                <w:szCs w:val="24"/>
                <w:lang w:eastAsia="ru-RU"/>
              </w:rPr>
            </w:pPr>
            <w:r w:rsidRPr="00FE50D2">
              <w:rPr>
                <w:szCs w:val="24"/>
                <w:lang w:eastAsia="ru-RU"/>
              </w:rPr>
              <w:t>10) декларация, подтверждающая на дату подачи заявки на участие в закупке:</w:t>
            </w:r>
          </w:p>
          <w:p w14:paraId="6CFAD1E3" w14:textId="77777777" w:rsidR="002127D8" w:rsidRPr="00FE50D2" w:rsidRDefault="002127D8" w:rsidP="00122825">
            <w:pPr>
              <w:pStyle w:val="afb"/>
              <w:widowControl w:val="0"/>
              <w:ind w:firstLine="317"/>
              <w:jc w:val="both"/>
              <w:rPr>
                <w:szCs w:val="24"/>
                <w:lang w:eastAsia="ru-RU"/>
              </w:rPr>
            </w:pPr>
            <w:r w:rsidRPr="00FE50D2">
              <w:rPr>
                <w:szCs w:val="24"/>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D52DCFC" w14:textId="77777777" w:rsidR="002127D8" w:rsidRPr="00FE50D2" w:rsidRDefault="002127D8" w:rsidP="00122825">
            <w:pPr>
              <w:pStyle w:val="afb"/>
              <w:widowControl w:val="0"/>
              <w:ind w:firstLine="317"/>
              <w:jc w:val="both"/>
              <w:rPr>
                <w:szCs w:val="24"/>
                <w:lang w:eastAsia="ru-RU"/>
              </w:rPr>
            </w:pPr>
            <w:r w:rsidRPr="00FE50D2">
              <w:rPr>
                <w:szCs w:val="24"/>
                <w:lang w:eastAsia="ru-RU"/>
              </w:rPr>
              <w:t>б) неприостановление деятельности участника в порядке, установленном Кодексом Российской Федерации об административных правонарушениях;</w:t>
            </w:r>
          </w:p>
          <w:p w14:paraId="1EF4A290" w14:textId="77777777" w:rsidR="002127D8" w:rsidRPr="00FE50D2" w:rsidRDefault="002127D8" w:rsidP="00122825">
            <w:pPr>
              <w:pStyle w:val="afb"/>
              <w:widowControl w:val="0"/>
              <w:ind w:firstLine="317"/>
              <w:jc w:val="both"/>
              <w:rPr>
                <w:szCs w:val="24"/>
                <w:lang w:eastAsia="ru-RU"/>
              </w:rPr>
            </w:pPr>
            <w:r w:rsidRPr="00FE50D2">
              <w:rPr>
                <w:szCs w:val="24"/>
                <w:lang w:eastAsia="ru-RU"/>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FE50D2">
              <w:rPr>
                <w:szCs w:val="24"/>
                <w:lang w:eastAsia="ru-RU"/>
              </w:rPr>
              <w:lastRenderedPageBreak/>
              <w:t>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A0D4143" w14:textId="77777777" w:rsidR="002127D8" w:rsidRPr="00FE50D2" w:rsidRDefault="002127D8" w:rsidP="00122825">
            <w:pPr>
              <w:pStyle w:val="afb"/>
              <w:widowControl w:val="0"/>
              <w:ind w:firstLine="317"/>
              <w:jc w:val="both"/>
              <w:rPr>
                <w:szCs w:val="24"/>
                <w:lang w:eastAsia="ru-RU"/>
              </w:rPr>
            </w:pPr>
            <w:r w:rsidRPr="00FE50D2">
              <w:rPr>
                <w:szCs w:val="24"/>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98D5DBD" w14:textId="77777777" w:rsidR="002127D8" w:rsidRPr="00FE50D2" w:rsidRDefault="002127D8" w:rsidP="00122825">
            <w:pPr>
              <w:pStyle w:val="afb"/>
              <w:widowControl w:val="0"/>
              <w:ind w:firstLine="317"/>
              <w:jc w:val="both"/>
              <w:rPr>
                <w:szCs w:val="24"/>
                <w:lang w:eastAsia="ru-RU"/>
              </w:rPr>
            </w:pPr>
            <w:r w:rsidRPr="00FE50D2">
              <w:rPr>
                <w:szCs w:val="24"/>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51F08E" w14:textId="77777777" w:rsidR="002127D8" w:rsidRPr="00FE50D2" w:rsidRDefault="002127D8" w:rsidP="00122825">
            <w:pPr>
              <w:pStyle w:val="afb"/>
              <w:widowControl w:val="0"/>
              <w:ind w:firstLine="317"/>
              <w:jc w:val="both"/>
              <w:rPr>
                <w:szCs w:val="24"/>
                <w:lang w:eastAsia="ru-RU"/>
              </w:rPr>
            </w:pPr>
            <w:r w:rsidRPr="00FE50D2">
              <w:rPr>
                <w:szCs w:val="24"/>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58649B6" w14:textId="77777777" w:rsidR="002127D8" w:rsidRPr="00FE50D2" w:rsidRDefault="002127D8" w:rsidP="00122825">
            <w:pPr>
              <w:pStyle w:val="afb"/>
              <w:widowControl w:val="0"/>
              <w:ind w:firstLine="317"/>
              <w:jc w:val="both"/>
              <w:rPr>
                <w:szCs w:val="24"/>
                <w:lang w:eastAsia="ru-RU"/>
              </w:rPr>
            </w:pPr>
            <w:r w:rsidRPr="00FE50D2">
              <w:rPr>
                <w:szCs w:val="24"/>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14:paraId="2BC68197" w14:textId="77777777" w:rsidR="002127D8" w:rsidRPr="00FE50D2" w:rsidRDefault="002127D8" w:rsidP="00767B27">
            <w:pPr>
              <w:pStyle w:val="afb"/>
              <w:widowControl w:val="0"/>
              <w:ind w:firstLine="317"/>
              <w:jc w:val="both"/>
              <w:rPr>
                <w:szCs w:val="24"/>
                <w:lang w:eastAsia="ru-RU"/>
              </w:rPr>
            </w:pPr>
            <w:r w:rsidRPr="00FE50D2">
              <w:rPr>
                <w:szCs w:val="24"/>
                <w:lang w:eastAsia="ru-RU"/>
              </w:rPr>
              <w:t xml:space="preserve">з) обладание участником закупки правами использования результата интеллектуальной деятельности в случае </w:t>
            </w:r>
            <w:r w:rsidRPr="00FE50D2">
              <w:rPr>
                <w:szCs w:val="24"/>
                <w:lang w:eastAsia="ru-RU"/>
              </w:rPr>
              <w:lastRenderedPageBreak/>
              <w:t>использования такого результата при исполнении договора;</w:t>
            </w:r>
          </w:p>
        </w:tc>
        <w:tc>
          <w:tcPr>
            <w:tcW w:w="2631" w:type="dxa"/>
          </w:tcPr>
          <w:p w14:paraId="796659B7" w14:textId="77777777" w:rsidR="002127D8" w:rsidRPr="00FE50D2" w:rsidRDefault="002127D8" w:rsidP="00122825">
            <w:pPr>
              <w:widowControl w:val="0"/>
              <w:jc w:val="both"/>
            </w:pPr>
            <w:r w:rsidRPr="00FE50D2">
              <w:lastRenderedPageBreak/>
              <w:t>ПРИМЕНЯЕТСЯ</w:t>
            </w:r>
          </w:p>
          <w:p w14:paraId="668CB5D8" w14:textId="77777777" w:rsidR="002127D8" w:rsidRPr="00FE50D2" w:rsidRDefault="002127D8" w:rsidP="00122825">
            <w:pPr>
              <w:widowControl w:val="0"/>
              <w:jc w:val="both"/>
            </w:pPr>
          </w:p>
          <w:p w14:paraId="3F28FCC1" w14:textId="77777777" w:rsidR="002127D8" w:rsidRPr="00FE50D2" w:rsidRDefault="002127D8" w:rsidP="00122825">
            <w:pPr>
              <w:widowControl w:val="0"/>
              <w:jc w:val="both"/>
              <w:rPr>
                <w:i/>
              </w:rPr>
            </w:pPr>
          </w:p>
        </w:tc>
      </w:tr>
      <w:tr w:rsidR="002127D8" w:rsidRPr="00FE50D2" w14:paraId="7272CCD6" w14:textId="77777777" w:rsidTr="004E43F0">
        <w:tc>
          <w:tcPr>
            <w:tcW w:w="756" w:type="dxa"/>
            <w:vMerge/>
            <w:vAlign w:val="center"/>
          </w:tcPr>
          <w:p w14:paraId="0AA7A5E0" w14:textId="77777777" w:rsidR="002127D8" w:rsidRPr="00FE50D2" w:rsidRDefault="002127D8" w:rsidP="00122825">
            <w:pPr>
              <w:widowControl w:val="0"/>
              <w:rPr>
                <w:lang w:eastAsia="en-US"/>
              </w:rPr>
            </w:pPr>
          </w:p>
        </w:tc>
        <w:tc>
          <w:tcPr>
            <w:tcW w:w="6435" w:type="dxa"/>
            <w:gridSpan w:val="3"/>
          </w:tcPr>
          <w:p w14:paraId="5C933B78" w14:textId="77777777" w:rsidR="002127D8" w:rsidRPr="00FE50D2" w:rsidRDefault="002127D8" w:rsidP="00122825">
            <w:pPr>
              <w:pStyle w:val="afb"/>
              <w:widowControl w:val="0"/>
              <w:ind w:firstLine="317"/>
              <w:jc w:val="both"/>
              <w:rPr>
                <w:szCs w:val="24"/>
                <w:lang w:eastAsia="ru-RU"/>
              </w:rPr>
            </w:pPr>
            <w:r w:rsidRPr="00FE50D2">
              <w:rPr>
                <w:szCs w:val="24"/>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631" w:type="dxa"/>
          </w:tcPr>
          <w:p w14:paraId="175D542C" w14:textId="344ECBE4" w:rsidR="002127D8" w:rsidRPr="00FE50D2" w:rsidRDefault="00A253C2" w:rsidP="00122825">
            <w:pPr>
              <w:widowControl w:val="0"/>
            </w:pPr>
            <w:r>
              <w:t xml:space="preserve">НЕ </w:t>
            </w:r>
            <w:r w:rsidRPr="00FE50D2">
              <w:t>ПРИМЕНЯЕТСЯ</w:t>
            </w:r>
          </w:p>
        </w:tc>
      </w:tr>
      <w:tr w:rsidR="002127D8" w:rsidRPr="00FE50D2" w14:paraId="7F8E9D17" w14:textId="77777777" w:rsidTr="004E43F0">
        <w:tc>
          <w:tcPr>
            <w:tcW w:w="756" w:type="dxa"/>
            <w:vMerge/>
            <w:vAlign w:val="center"/>
          </w:tcPr>
          <w:p w14:paraId="39291811" w14:textId="77777777" w:rsidR="002127D8" w:rsidRPr="00FE50D2" w:rsidRDefault="002127D8" w:rsidP="00122825">
            <w:pPr>
              <w:widowControl w:val="0"/>
              <w:rPr>
                <w:lang w:eastAsia="en-US"/>
              </w:rPr>
            </w:pPr>
          </w:p>
        </w:tc>
        <w:tc>
          <w:tcPr>
            <w:tcW w:w="6435" w:type="dxa"/>
            <w:gridSpan w:val="3"/>
          </w:tcPr>
          <w:p w14:paraId="4AE9E950" w14:textId="6AB65CB1" w:rsidR="002127D8" w:rsidRPr="00FE50D2" w:rsidRDefault="002127D8" w:rsidP="009E3A89">
            <w:pPr>
              <w:widowControl w:val="0"/>
              <w:spacing w:line="20" w:lineRule="atLeast"/>
              <w:ind w:firstLine="700"/>
              <w:jc w:val="both"/>
            </w:pPr>
            <w:r w:rsidRPr="00FE50D2">
              <w:t xml:space="preserve">12) </w:t>
            </w:r>
            <w:r w:rsidR="00557756" w:rsidRPr="00FE50D2">
              <w:rPr>
                <w:rFonts w:cs="Times New Roman"/>
                <w:bCs/>
                <w:lang w:eastAsia="zh-CN"/>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tc>
        <w:tc>
          <w:tcPr>
            <w:tcW w:w="2631" w:type="dxa"/>
          </w:tcPr>
          <w:p w14:paraId="0AA88F50" w14:textId="00417872" w:rsidR="002127D8" w:rsidRPr="00FE50D2" w:rsidRDefault="009E3A89" w:rsidP="00122825">
            <w:pPr>
              <w:widowControl w:val="0"/>
            </w:pPr>
            <w:r>
              <w:t xml:space="preserve">НЕ </w:t>
            </w:r>
            <w:r w:rsidR="002127D8" w:rsidRPr="00FE50D2">
              <w:t>ПРИМЕНЯЕТСЯ</w:t>
            </w:r>
          </w:p>
        </w:tc>
      </w:tr>
      <w:tr w:rsidR="002127D8" w:rsidRPr="00FE50D2" w14:paraId="13CBFEC8" w14:textId="77777777" w:rsidTr="004E43F0">
        <w:tc>
          <w:tcPr>
            <w:tcW w:w="756" w:type="dxa"/>
            <w:vMerge/>
            <w:vAlign w:val="center"/>
          </w:tcPr>
          <w:p w14:paraId="1D2D81EE" w14:textId="77777777" w:rsidR="002127D8" w:rsidRPr="00FE50D2" w:rsidRDefault="002127D8" w:rsidP="00122825">
            <w:pPr>
              <w:widowControl w:val="0"/>
              <w:rPr>
                <w:lang w:eastAsia="en-US"/>
              </w:rPr>
            </w:pPr>
          </w:p>
        </w:tc>
        <w:tc>
          <w:tcPr>
            <w:tcW w:w="6435" w:type="dxa"/>
            <w:gridSpan w:val="3"/>
          </w:tcPr>
          <w:p w14:paraId="75DE43A0" w14:textId="77777777" w:rsidR="002127D8" w:rsidRPr="00FE50D2" w:rsidRDefault="002127D8" w:rsidP="00122825">
            <w:pPr>
              <w:pStyle w:val="BulletListFooterTextnumberedTable-NormalRSHBTable-NormalUseCaseListParagraphParagraphedeliste1lp1"/>
              <w:widowControl w:val="0"/>
              <w:spacing w:after="0"/>
              <w:ind w:left="0" w:firstLine="317"/>
              <w:rPr>
                <w:szCs w:val="24"/>
                <w:highlight w:val="yellow"/>
                <w:lang w:val="ru-RU" w:eastAsia="ru-RU"/>
              </w:rPr>
            </w:pPr>
            <w:r w:rsidRPr="00FE50D2">
              <w:rPr>
                <w:szCs w:val="24"/>
                <w:lang w:val="ru-RU" w:eastAsia="ru-RU"/>
              </w:rPr>
              <w:t>Предоставление в составе заявки на участие в запросе цен выписку из Единого реестра субъектов малого и среднего предпринимательства.</w:t>
            </w:r>
          </w:p>
        </w:tc>
        <w:tc>
          <w:tcPr>
            <w:tcW w:w="2631" w:type="dxa"/>
          </w:tcPr>
          <w:p w14:paraId="6AD54BDB" w14:textId="77777777" w:rsidR="002127D8" w:rsidRPr="00FE50D2" w:rsidRDefault="002127D8" w:rsidP="00122825">
            <w:pPr>
              <w:widowControl w:val="0"/>
              <w:rPr>
                <w:highlight w:val="yellow"/>
              </w:rPr>
            </w:pPr>
            <w:r w:rsidRPr="00FE50D2">
              <w:t>РЕКОМЕНДУЕТСЯ</w:t>
            </w:r>
          </w:p>
        </w:tc>
      </w:tr>
      <w:tr w:rsidR="002127D8" w:rsidRPr="00FE50D2" w14:paraId="04F7EA12" w14:textId="77777777" w:rsidTr="00122825">
        <w:tc>
          <w:tcPr>
            <w:tcW w:w="9822" w:type="dxa"/>
            <w:gridSpan w:val="5"/>
            <w:vAlign w:val="center"/>
          </w:tcPr>
          <w:p w14:paraId="13F9F9A1" w14:textId="77777777" w:rsidR="002127D8" w:rsidRPr="00FE50D2" w:rsidRDefault="002127D8" w:rsidP="00122825">
            <w:pPr>
              <w:widowControl w:val="0"/>
              <w:jc w:val="both"/>
              <w:rPr>
                <w:b/>
              </w:rPr>
            </w:pPr>
            <w:r w:rsidRPr="00FE50D2">
              <w:rPr>
                <w:b/>
              </w:rPr>
              <w:t>5. Порядок подачи заявок</w:t>
            </w:r>
          </w:p>
          <w:p w14:paraId="77EA4716" w14:textId="77777777" w:rsidR="002127D8" w:rsidRPr="00FE50D2" w:rsidRDefault="002127D8" w:rsidP="00213DCE">
            <w:pPr>
              <w:widowControl w:val="0"/>
              <w:jc w:val="both"/>
            </w:pPr>
            <w:r w:rsidRPr="00FE50D2">
              <w:t xml:space="preserve">Порядок подачи Заявок на электронной торговой площадке определяется правилами и инструкциями </w:t>
            </w:r>
            <w:r w:rsidR="00122825" w:rsidRPr="00FE50D2">
              <w:t xml:space="preserve">На электронной торговой площадке РЕГИОН, </w:t>
            </w:r>
            <w:r w:rsidR="00213DCE" w:rsidRPr="00FE50D2">
              <w:t xml:space="preserve">адрес электронной площадки в сети Интернет: </w:t>
            </w:r>
            <w:hyperlink r:id="rId8" w:history="1">
              <w:r w:rsidR="00213DCE" w:rsidRPr="00FE50D2">
                <w:rPr>
                  <w:rStyle w:val="ab"/>
                </w:rPr>
                <w:t>https://etp-region.ru/</w:t>
              </w:r>
            </w:hyperlink>
            <w:r w:rsidR="00213DCE" w:rsidRPr="00FE50D2">
              <w:t xml:space="preserve"> </w:t>
            </w:r>
            <w:r w:rsidRPr="00FE50D2">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71B620A2" w14:textId="77777777" w:rsidR="002127D8" w:rsidRPr="00FE50D2" w:rsidRDefault="002127D8" w:rsidP="00122825">
            <w:pPr>
              <w:widowControl w:val="0"/>
              <w:ind w:firstLine="613"/>
              <w:jc w:val="both"/>
            </w:pPr>
            <w:r w:rsidRPr="00FE50D2">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730EDA9D" w14:textId="77777777" w:rsidR="002127D8" w:rsidRPr="00FE50D2" w:rsidRDefault="002127D8" w:rsidP="00122825">
            <w:pPr>
              <w:widowControl w:val="0"/>
              <w:ind w:firstLine="613"/>
              <w:jc w:val="both"/>
            </w:pPr>
            <w:r w:rsidRPr="00FE50D2">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1BE5AB4E" w14:textId="77777777" w:rsidR="002127D8" w:rsidRPr="00FE50D2" w:rsidRDefault="002127D8" w:rsidP="00122825">
            <w:pPr>
              <w:widowControl w:val="0"/>
              <w:ind w:firstLine="567"/>
              <w:jc w:val="both"/>
            </w:pPr>
            <w:r w:rsidRPr="00FE50D2">
              <w:t>Участник закупки не допускается Закупочной комиссией к дальнейшему участию в закупке в случаях:</w:t>
            </w:r>
          </w:p>
          <w:p w14:paraId="54E982F6" w14:textId="77777777" w:rsidR="002127D8" w:rsidRPr="00FE50D2" w:rsidRDefault="002127D8" w:rsidP="00122825">
            <w:pPr>
              <w:widowControl w:val="0"/>
              <w:jc w:val="both"/>
            </w:pPr>
            <w:r w:rsidRPr="00FE50D2">
              <w:t xml:space="preserve">-непредставления соответствующих этапу закупки документов, или предоставления их с нарушением </w:t>
            </w:r>
            <w:proofErr w:type="gramStart"/>
            <w:r w:rsidRPr="00FE50D2">
              <w:t>условий</w:t>
            </w:r>
            <w:proofErr w:type="gramEnd"/>
            <w:r w:rsidRPr="00FE50D2">
              <w:t xml:space="preserve"> указанных в настоящей закупочной документации; </w:t>
            </w:r>
          </w:p>
          <w:p w14:paraId="1D51F6FA" w14:textId="77777777" w:rsidR="002127D8" w:rsidRPr="00FE50D2" w:rsidRDefault="002127D8" w:rsidP="00122825">
            <w:pPr>
              <w:widowControl w:val="0"/>
              <w:jc w:val="both"/>
            </w:pPr>
            <w:r w:rsidRPr="00FE50D2">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p>
          <w:p w14:paraId="6C7CA5F7" w14:textId="77777777" w:rsidR="002127D8" w:rsidRPr="00FE50D2" w:rsidRDefault="002127D8" w:rsidP="00122825">
            <w:pPr>
              <w:widowControl w:val="0"/>
              <w:jc w:val="both"/>
              <w:rPr>
                <w:b/>
                <w:bCs/>
                <w:highlight w:val="yellow"/>
              </w:rPr>
            </w:pPr>
            <w:r w:rsidRPr="00FE50D2">
              <w:t>- несоответствие требованиям закупочной документации для данной закупки.</w:t>
            </w:r>
          </w:p>
        </w:tc>
      </w:tr>
      <w:tr w:rsidR="002127D8" w:rsidRPr="00FE50D2" w14:paraId="39B022A6" w14:textId="77777777" w:rsidTr="00122825">
        <w:tc>
          <w:tcPr>
            <w:tcW w:w="9822" w:type="dxa"/>
            <w:gridSpan w:val="5"/>
            <w:noWrap/>
            <w:vAlign w:val="center"/>
          </w:tcPr>
          <w:p w14:paraId="35DB7966" w14:textId="77777777" w:rsidR="002127D8" w:rsidRPr="00FE50D2" w:rsidRDefault="002127D8" w:rsidP="00122825">
            <w:pPr>
              <w:widowControl w:val="0"/>
              <w:jc w:val="both"/>
              <w:rPr>
                <w:b/>
              </w:rPr>
            </w:pPr>
            <w:r w:rsidRPr="00FE50D2">
              <w:rPr>
                <w:b/>
              </w:rPr>
              <w:lastRenderedPageBreak/>
              <w:t>6. Внесение изменений в документацию о закупке.</w:t>
            </w:r>
          </w:p>
          <w:p w14:paraId="3FCD151F" w14:textId="77777777" w:rsidR="002127D8" w:rsidRPr="00FE50D2" w:rsidRDefault="002127D8" w:rsidP="00122825">
            <w:pPr>
              <w:widowControl w:val="0"/>
              <w:jc w:val="both"/>
              <w:rPr>
                <w:b/>
              </w:rPr>
            </w:pPr>
            <w:r w:rsidRPr="00FE50D2">
              <w:rPr>
                <w:b/>
              </w:rPr>
              <w:t>Разъяснение положений закупочной документации.</w:t>
            </w:r>
          </w:p>
        </w:tc>
      </w:tr>
      <w:tr w:rsidR="002127D8" w:rsidRPr="00FE50D2" w14:paraId="265ED00A" w14:textId="77777777" w:rsidTr="004E43F0">
        <w:tc>
          <w:tcPr>
            <w:tcW w:w="756" w:type="dxa"/>
            <w:vAlign w:val="center"/>
          </w:tcPr>
          <w:p w14:paraId="352E12B9" w14:textId="77777777" w:rsidR="002127D8" w:rsidRPr="00FE50D2" w:rsidRDefault="002127D8" w:rsidP="00122825">
            <w:pPr>
              <w:widowControl w:val="0"/>
              <w:jc w:val="center"/>
            </w:pPr>
            <w:r w:rsidRPr="00FE50D2">
              <w:t>6.1.</w:t>
            </w:r>
          </w:p>
        </w:tc>
        <w:tc>
          <w:tcPr>
            <w:tcW w:w="2403" w:type="dxa"/>
            <w:vAlign w:val="center"/>
          </w:tcPr>
          <w:p w14:paraId="43910392" w14:textId="77777777" w:rsidR="002127D8" w:rsidRPr="00FE50D2" w:rsidRDefault="002127D8" w:rsidP="00122825">
            <w:pPr>
              <w:widowControl w:val="0"/>
              <w:rPr>
                <w:b/>
                <w:bCs/>
              </w:rPr>
            </w:pPr>
            <w:r w:rsidRPr="00FE50D2">
              <w:rPr>
                <w:b/>
              </w:rPr>
              <w:t>Внесение изменений в извещение</w:t>
            </w:r>
          </w:p>
        </w:tc>
        <w:tc>
          <w:tcPr>
            <w:tcW w:w="6663" w:type="dxa"/>
            <w:gridSpan w:val="3"/>
            <w:vAlign w:val="center"/>
          </w:tcPr>
          <w:p w14:paraId="2D42D301" w14:textId="77777777" w:rsidR="002127D8" w:rsidRPr="00FE50D2" w:rsidRDefault="002127D8" w:rsidP="00122825">
            <w:pPr>
              <w:ind w:firstLine="567"/>
              <w:contextualSpacing/>
              <w:jc w:val="both"/>
              <w:rPr>
                <w:rFonts w:cs="Times New Roman"/>
              </w:rPr>
            </w:pPr>
            <w:r w:rsidRPr="00FE50D2">
              <w:rPr>
                <w:rFonts w:cs="Times New Roman"/>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w:t>
            </w:r>
          </w:p>
          <w:p w14:paraId="77A59478" w14:textId="77777777" w:rsidR="002127D8" w:rsidRPr="00FE50D2" w:rsidRDefault="002127D8" w:rsidP="00122825">
            <w:pPr>
              <w:ind w:firstLine="567"/>
              <w:contextualSpacing/>
              <w:jc w:val="both"/>
              <w:rPr>
                <w:rFonts w:cs="Times New Roman"/>
              </w:rPr>
            </w:pPr>
            <w:r w:rsidRPr="00FE50D2">
              <w:rPr>
                <w:rFonts w:cs="Times New Roman"/>
              </w:rPr>
              <w:t>Заказчик имеет право в ходе закупки продлить срок подачи заявок на участие неограниченное количество раз при условии, что до установленной даты окончания подачи заявок не было подано ни одной заявки или подана только одна заявка, а в случае, проведения многолотовой закупки, по всем лотам подана только одна заявка, или не было подано ни одной заявки ни по одному из лотов.</w:t>
            </w:r>
          </w:p>
          <w:p w14:paraId="263DA7E5" w14:textId="77777777" w:rsidR="002127D8" w:rsidRPr="00FE50D2" w:rsidRDefault="002127D8" w:rsidP="00122825">
            <w:pPr>
              <w:widowControl w:val="0"/>
              <w:ind w:firstLine="317"/>
              <w:jc w:val="both"/>
            </w:pPr>
            <w:r w:rsidRPr="00FE50D2">
              <w:t xml:space="preserve"> Изменения, вносимые в извещение о проведении запроса цен, документацию о закупке размещаются в ЕИС не позднее чем в течение 3-х дней со дня принятия решения о внесении указанных изменений, в том числе о продлении срока подачи заявок.</w:t>
            </w:r>
          </w:p>
        </w:tc>
      </w:tr>
      <w:tr w:rsidR="002127D8" w:rsidRPr="00FE50D2" w14:paraId="69D111F8" w14:textId="77777777" w:rsidTr="004E43F0">
        <w:tc>
          <w:tcPr>
            <w:tcW w:w="756" w:type="dxa"/>
            <w:vAlign w:val="center"/>
          </w:tcPr>
          <w:p w14:paraId="1E5FCCED" w14:textId="77777777" w:rsidR="002127D8" w:rsidRPr="00FE50D2" w:rsidRDefault="002127D8" w:rsidP="00122825">
            <w:pPr>
              <w:widowControl w:val="0"/>
              <w:jc w:val="center"/>
            </w:pPr>
            <w:r w:rsidRPr="00FE50D2">
              <w:t>6.2.</w:t>
            </w:r>
          </w:p>
        </w:tc>
        <w:tc>
          <w:tcPr>
            <w:tcW w:w="2403" w:type="dxa"/>
            <w:vAlign w:val="center"/>
          </w:tcPr>
          <w:p w14:paraId="5C4569E7" w14:textId="77777777" w:rsidR="002127D8" w:rsidRPr="00FE50D2" w:rsidRDefault="002127D8" w:rsidP="00122825">
            <w:pPr>
              <w:widowControl w:val="0"/>
              <w:rPr>
                <w:b/>
                <w:bCs/>
              </w:rPr>
            </w:pPr>
            <w:r w:rsidRPr="00FE50D2">
              <w:rPr>
                <w:b/>
                <w:bCs/>
              </w:rPr>
              <w:t>Форма разъяснений</w:t>
            </w:r>
          </w:p>
        </w:tc>
        <w:tc>
          <w:tcPr>
            <w:tcW w:w="6663" w:type="dxa"/>
            <w:gridSpan w:val="3"/>
            <w:vAlign w:val="center"/>
          </w:tcPr>
          <w:p w14:paraId="6DFC9988" w14:textId="77777777" w:rsidR="00213DCE" w:rsidRPr="00FE50D2" w:rsidRDefault="002127D8" w:rsidP="00213DCE">
            <w:pPr>
              <w:widowControl w:val="0"/>
              <w:jc w:val="both"/>
            </w:pPr>
            <w:r w:rsidRPr="00FE50D2">
              <w:t xml:space="preserve">Разъяснения размещаются Заказчиком в электронной форме на основании поступившего электронного обращения посредством </w:t>
            </w:r>
            <w:r w:rsidR="00213DCE" w:rsidRPr="00FE50D2">
              <w:t>функционала электронной торговой площадк</w:t>
            </w:r>
            <w:r w:rsidR="003D2279" w:rsidRPr="00FE50D2">
              <w:t>и</w:t>
            </w:r>
            <w:r w:rsidR="00213DCE" w:rsidRPr="00FE50D2">
              <w:t xml:space="preserve"> РЕГИОН</w:t>
            </w:r>
          </w:p>
          <w:p w14:paraId="0E9AF5B6" w14:textId="77777777" w:rsidR="002127D8" w:rsidRPr="00FE50D2" w:rsidRDefault="00213DCE" w:rsidP="00213DCE">
            <w:pPr>
              <w:widowControl w:val="0"/>
              <w:ind w:firstLine="317"/>
              <w:jc w:val="both"/>
            </w:pPr>
            <w:r w:rsidRPr="00FE50D2">
              <w:t xml:space="preserve">Адрес электронной площадки в сети Интернет: </w:t>
            </w:r>
            <w:hyperlink r:id="rId9" w:history="1">
              <w:r w:rsidRPr="00FE50D2">
                <w:rPr>
                  <w:rStyle w:val="ab"/>
                </w:rPr>
                <w:t>https://etp-region.ru/</w:t>
              </w:r>
            </w:hyperlink>
          </w:p>
        </w:tc>
      </w:tr>
      <w:tr w:rsidR="002127D8" w:rsidRPr="00FE50D2" w14:paraId="73CD1E88" w14:textId="77777777" w:rsidTr="004E43F0">
        <w:tc>
          <w:tcPr>
            <w:tcW w:w="756" w:type="dxa"/>
            <w:vAlign w:val="center"/>
          </w:tcPr>
          <w:p w14:paraId="14AB428B" w14:textId="77777777" w:rsidR="002127D8" w:rsidRPr="00FE50D2" w:rsidRDefault="002127D8" w:rsidP="00122825">
            <w:pPr>
              <w:widowControl w:val="0"/>
              <w:jc w:val="center"/>
            </w:pPr>
            <w:r w:rsidRPr="00FE50D2">
              <w:t>6.3.</w:t>
            </w:r>
          </w:p>
        </w:tc>
        <w:tc>
          <w:tcPr>
            <w:tcW w:w="2403" w:type="dxa"/>
            <w:vAlign w:val="center"/>
          </w:tcPr>
          <w:p w14:paraId="0924941C" w14:textId="77777777" w:rsidR="002127D8" w:rsidRPr="00FE50D2" w:rsidRDefault="002127D8" w:rsidP="00122825">
            <w:pPr>
              <w:widowControl w:val="0"/>
              <w:rPr>
                <w:b/>
                <w:bCs/>
              </w:rPr>
            </w:pPr>
            <w:r w:rsidRPr="00FE50D2">
              <w:rPr>
                <w:b/>
                <w:bCs/>
              </w:rPr>
              <w:t>Порядок разъяснений</w:t>
            </w:r>
          </w:p>
        </w:tc>
        <w:tc>
          <w:tcPr>
            <w:tcW w:w="6663" w:type="dxa"/>
            <w:gridSpan w:val="3"/>
            <w:vAlign w:val="center"/>
          </w:tcPr>
          <w:p w14:paraId="5B529FD5" w14:textId="77777777" w:rsidR="002127D8" w:rsidRPr="00FE50D2" w:rsidRDefault="002127D8" w:rsidP="00122825">
            <w:pPr>
              <w:widowControl w:val="0"/>
              <w:ind w:right="-25" w:firstLine="317"/>
              <w:jc w:val="both"/>
              <w:rPr>
                <w:lang w:eastAsia="en-US"/>
              </w:rPr>
            </w:pPr>
            <w:r w:rsidRPr="00FE50D2">
              <w:rPr>
                <w:lang w:eastAsia="en-US"/>
              </w:rPr>
              <w:t>Любой потенциальный участник вправе направить запрос о разъяснении положений закупочной документации не позднее чем за 3 (три) рабочих дня до даты окончания срока подачи заявок (включительно) через функционал ЭТП.</w:t>
            </w:r>
          </w:p>
          <w:p w14:paraId="0BCA87EC" w14:textId="77777777" w:rsidR="002127D8" w:rsidRPr="00FE50D2" w:rsidRDefault="002127D8" w:rsidP="00122825">
            <w:pPr>
              <w:widowControl w:val="0"/>
              <w:ind w:right="-25" w:firstLine="317"/>
              <w:jc w:val="both"/>
              <w:rPr>
                <w:lang w:eastAsia="en-US"/>
              </w:rPr>
            </w:pPr>
            <w:r w:rsidRPr="00FE50D2">
              <w:rPr>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2127D8" w:rsidRPr="00FE50D2" w14:paraId="248463F6" w14:textId="77777777" w:rsidTr="00122825">
        <w:tc>
          <w:tcPr>
            <w:tcW w:w="9822" w:type="dxa"/>
            <w:gridSpan w:val="5"/>
            <w:noWrap/>
            <w:vAlign w:val="bottom"/>
          </w:tcPr>
          <w:p w14:paraId="1F193148" w14:textId="77777777" w:rsidR="002127D8" w:rsidRPr="00FE50D2" w:rsidRDefault="002127D8" w:rsidP="00122825">
            <w:pPr>
              <w:widowControl w:val="0"/>
              <w:jc w:val="both"/>
              <w:rPr>
                <w:b/>
              </w:rPr>
            </w:pPr>
            <w:r w:rsidRPr="00FE50D2">
              <w:rPr>
                <w:b/>
              </w:rPr>
              <w:t>7. Обеспечение исполнения обязательств в связи с подачей заявок на участие</w:t>
            </w:r>
          </w:p>
        </w:tc>
      </w:tr>
      <w:tr w:rsidR="002127D8" w:rsidRPr="00FE50D2" w14:paraId="3FF8C5AD" w14:textId="77777777" w:rsidTr="004E43F0">
        <w:tc>
          <w:tcPr>
            <w:tcW w:w="756" w:type="dxa"/>
            <w:vAlign w:val="center"/>
          </w:tcPr>
          <w:p w14:paraId="05FB8ED1" w14:textId="77777777" w:rsidR="002127D8" w:rsidRPr="00FE50D2" w:rsidRDefault="002127D8" w:rsidP="00122825">
            <w:pPr>
              <w:widowControl w:val="0"/>
              <w:jc w:val="center"/>
            </w:pPr>
            <w:r w:rsidRPr="00FE50D2">
              <w:t>7.1.</w:t>
            </w:r>
          </w:p>
        </w:tc>
        <w:tc>
          <w:tcPr>
            <w:tcW w:w="2403" w:type="dxa"/>
            <w:vAlign w:val="center"/>
          </w:tcPr>
          <w:p w14:paraId="1EA28F1E" w14:textId="77777777" w:rsidR="002127D8" w:rsidRPr="00FE50D2" w:rsidRDefault="002127D8" w:rsidP="00122825">
            <w:pPr>
              <w:widowControl w:val="0"/>
              <w:rPr>
                <w:b/>
                <w:bCs/>
              </w:rPr>
            </w:pPr>
            <w:r w:rsidRPr="00FE50D2">
              <w:rPr>
                <w:b/>
                <w:bCs/>
              </w:rPr>
              <w:t>Обеспечение заявки</w:t>
            </w:r>
          </w:p>
        </w:tc>
        <w:tc>
          <w:tcPr>
            <w:tcW w:w="6663" w:type="dxa"/>
            <w:gridSpan w:val="3"/>
            <w:vAlign w:val="center"/>
          </w:tcPr>
          <w:p w14:paraId="5D59254C" w14:textId="77777777" w:rsidR="002127D8" w:rsidRPr="00FE50D2" w:rsidRDefault="002127D8" w:rsidP="00122825">
            <w:pPr>
              <w:widowControl w:val="0"/>
              <w:jc w:val="both"/>
              <w:rPr>
                <w:i/>
                <w:iCs/>
              </w:rPr>
            </w:pPr>
            <w:r w:rsidRPr="00FE50D2">
              <w:rPr>
                <w:i/>
                <w:iCs/>
              </w:rPr>
              <w:t>Не установлено</w:t>
            </w:r>
          </w:p>
        </w:tc>
      </w:tr>
      <w:tr w:rsidR="002127D8" w:rsidRPr="00FE50D2" w14:paraId="3F2FCBF9" w14:textId="77777777" w:rsidTr="004E43F0">
        <w:tc>
          <w:tcPr>
            <w:tcW w:w="756" w:type="dxa"/>
            <w:vAlign w:val="center"/>
          </w:tcPr>
          <w:p w14:paraId="45C45B5C" w14:textId="77777777" w:rsidR="002127D8" w:rsidRPr="00FE50D2" w:rsidRDefault="002127D8" w:rsidP="00122825">
            <w:pPr>
              <w:widowControl w:val="0"/>
              <w:jc w:val="center"/>
            </w:pPr>
            <w:r w:rsidRPr="00FE50D2">
              <w:t>7.2.</w:t>
            </w:r>
          </w:p>
        </w:tc>
        <w:tc>
          <w:tcPr>
            <w:tcW w:w="2403" w:type="dxa"/>
            <w:vAlign w:val="center"/>
          </w:tcPr>
          <w:p w14:paraId="18F1A646" w14:textId="77777777" w:rsidR="002127D8" w:rsidRPr="00FE50D2" w:rsidRDefault="002127D8" w:rsidP="00122825">
            <w:pPr>
              <w:widowControl w:val="0"/>
              <w:rPr>
                <w:b/>
                <w:bCs/>
              </w:rPr>
            </w:pPr>
            <w:r w:rsidRPr="00FE50D2">
              <w:rPr>
                <w:b/>
                <w:bCs/>
              </w:rPr>
              <w:t>Обеспечение исполнения договора</w:t>
            </w:r>
          </w:p>
        </w:tc>
        <w:tc>
          <w:tcPr>
            <w:tcW w:w="6663" w:type="dxa"/>
            <w:gridSpan w:val="3"/>
            <w:vAlign w:val="center"/>
          </w:tcPr>
          <w:p w14:paraId="09849AB5" w14:textId="77777777" w:rsidR="002127D8" w:rsidRPr="00FE50D2" w:rsidRDefault="002127D8" w:rsidP="00122825">
            <w:pPr>
              <w:widowControl w:val="0"/>
              <w:jc w:val="both"/>
              <w:rPr>
                <w:i/>
                <w:iCs/>
              </w:rPr>
            </w:pPr>
            <w:r w:rsidRPr="00FE50D2">
              <w:rPr>
                <w:i/>
                <w:iCs/>
              </w:rPr>
              <w:t>Не установлено</w:t>
            </w:r>
          </w:p>
        </w:tc>
      </w:tr>
      <w:tr w:rsidR="002127D8" w:rsidRPr="00FE50D2" w14:paraId="101AC814" w14:textId="77777777" w:rsidTr="004E43F0">
        <w:trPr>
          <w:trHeight w:val="913"/>
        </w:trPr>
        <w:tc>
          <w:tcPr>
            <w:tcW w:w="756" w:type="dxa"/>
            <w:tcBorders>
              <w:bottom w:val="single" w:sz="4" w:space="0" w:color="auto"/>
            </w:tcBorders>
            <w:vAlign w:val="center"/>
          </w:tcPr>
          <w:p w14:paraId="27B0EE78" w14:textId="77777777" w:rsidR="002127D8" w:rsidRPr="00FE50D2" w:rsidRDefault="002127D8" w:rsidP="00122825">
            <w:pPr>
              <w:widowControl w:val="0"/>
              <w:jc w:val="center"/>
            </w:pPr>
            <w:r w:rsidRPr="00FE50D2">
              <w:t>7.3.</w:t>
            </w:r>
          </w:p>
        </w:tc>
        <w:tc>
          <w:tcPr>
            <w:tcW w:w="2403" w:type="dxa"/>
            <w:tcBorders>
              <w:bottom w:val="single" w:sz="4" w:space="0" w:color="auto"/>
            </w:tcBorders>
            <w:vAlign w:val="center"/>
          </w:tcPr>
          <w:p w14:paraId="49B9315C" w14:textId="77777777" w:rsidR="002127D8" w:rsidRPr="00FE50D2" w:rsidRDefault="002127D8" w:rsidP="00122825">
            <w:pPr>
              <w:widowControl w:val="0"/>
              <w:rPr>
                <w:b/>
                <w:bCs/>
              </w:rPr>
            </w:pPr>
            <w:r w:rsidRPr="00FE50D2">
              <w:rPr>
                <w:b/>
                <w:bCs/>
              </w:rPr>
              <w:t>Обеспечение гарантийных обязательств</w:t>
            </w:r>
          </w:p>
        </w:tc>
        <w:tc>
          <w:tcPr>
            <w:tcW w:w="6663" w:type="dxa"/>
            <w:gridSpan w:val="3"/>
            <w:tcBorders>
              <w:bottom w:val="single" w:sz="4" w:space="0" w:color="auto"/>
            </w:tcBorders>
            <w:vAlign w:val="center"/>
          </w:tcPr>
          <w:p w14:paraId="60A76000" w14:textId="77777777" w:rsidR="002127D8" w:rsidRPr="00FE50D2" w:rsidRDefault="002127D8" w:rsidP="00122825">
            <w:pPr>
              <w:widowControl w:val="0"/>
              <w:jc w:val="both"/>
              <w:rPr>
                <w:i/>
                <w:iCs/>
              </w:rPr>
            </w:pPr>
            <w:r w:rsidRPr="00FE50D2">
              <w:rPr>
                <w:i/>
                <w:iCs/>
              </w:rPr>
              <w:t>Не установлено</w:t>
            </w:r>
          </w:p>
        </w:tc>
      </w:tr>
      <w:tr w:rsidR="002127D8" w:rsidRPr="00FE50D2" w14:paraId="77E1F729" w14:textId="77777777" w:rsidTr="004E43F0">
        <w:trPr>
          <w:trHeight w:val="285"/>
        </w:trPr>
        <w:tc>
          <w:tcPr>
            <w:tcW w:w="756" w:type="dxa"/>
            <w:tcBorders>
              <w:top w:val="single" w:sz="4" w:space="0" w:color="auto"/>
              <w:bottom w:val="single" w:sz="4" w:space="0" w:color="auto"/>
            </w:tcBorders>
            <w:vAlign w:val="center"/>
          </w:tcPr>
          <w:p w14:paraId="6E7A6634" w14:textId="77777777" w:rsidR="002127D8" w:rsidRPr="00FE50D2" w:rsidRDefault="002127D8" w:rsidP="00122825">
            <w:pPr>
              <w:widowControl w:val="0"/>
              <w:jc w:val="center"/>
            </w:pPr>
            <w:r w:rsidRPr="00FE50D2">
              <w:t>7.4.</w:t>
            </w:r>
          </w:p>
        </w:tc>
        <w:tc>
          <w:tcPr>
            <w:tcW w:w="2403" w:type="dxa"/>
            <w:tcBorders>
              <w:top w:val="single" w:sz="4" w:space="0" w:color="auto"/>
              <w:bottom w:val="single" w:sz="4" w:space="0" w:color="auto"/>
            </w:tcBorders>
            <w:vAlign w:val="center"/>
          </w:tcPr>
          <w:p w14:paraId="68AFC8E8" w14:textId="77777777" w:rsidR="002127D8" w:rsidRPr="00FE50D2" w:rsidRDefault="002127D8" w:rsidP="00122825">
            <w:pPr>
              <w:widowControl w:val="0"/>
              <w:rPr>
                <w:rFonts w:cs="Times New Roman"/>
                <w:b/>
                <w:bCs/>
              </w:rPr>
            </w:pPr>
            <w:r w:rsidRPr="00FE50D2">
              <w:rPr>
                <w:rFonts w:cs="Times New Roman"/>
                <w:b/>
                <w:bCs/>
              </w:rPr>
              <w:t xml:space="preserve">Порядок и срок предоставления обеспечения заявки, в том числе условия банковской гарантии (если такой способ обеспечения заявки предусмотрен) и </w:t>
            </w:r>
            <w:r w:rsidRPr="00FE50D2">
              <w:rPr>
                <w:rFonts w:cs="Times New Roman"/>
                <w:b/>
                <w:bCs/>
              </w:rPr>
              <w:lastRenderedPageBreak/>
              <w:t>возврата такого обеспечения</w:t>
            </w:r>
          </w:p>
          <w:p w14:paraId="3ABB5B67" w14:textId="77777777" w:rsidR="002127D8" w:rsidRPr="00FE50D2" w:rsidRDefault="002127D8" w:rsidP="00122825">
            <w:pPr>
              <w:widowControl w:val="0"/>
              <w:rPr>
                <w:b/>
                <w:bCs/>
              </w:rPr>
            </w:pPr>
          </w:p>
        </w:tc>
        <w:tc>
          <w:tcPr>
            <w:tcW w:w="6663" w:type="dxa"/>
            <w:gridSpan w:val="3"/>
            <w:tcBorders>
              <w:top w:val="single" w:sz="4" w:space="0" w:color="auto"/>
              <w:bottom w:val="single" w:sz="4" w:space="0" w:color="auto"/>
            </w:tcBorders>
            <w:vAlign w:val="center"/>
          </w:tcPr>
          <w:p w14:paraId="40AE4035" w14:textId="77777777" w:rsidR="002127D8" w:rsidRPr="00FE50D2" w:rsidRDefault="002127D8" w:rsidP="00122825">
            <w:pPr>
              <w:widowControl w:val="0"/>
              <w:tabs>
                <w:tab w:val="left" w:pos="540"/>
                <w:tab w:val="left" w:pos="900"/>
              </w:tabs>
              <w:jc w:val="both"/>
              <w:rPr>
                <w:i/>
                <w:iCs/>
              </w:rPr>
            </w:pPr>
            <w:r w:rsidRPr="00FE50D2">
              <w:rPr>
                <w:i/>
                <w:iCs/>
              </w:rPr>
              <w:lastRenderedPageBreak/>
              <w:t xml:space="preserve">Не применяется </w:t>
            </w:r>
          </w:p>
        </w:tc>
      </w:tr>
      <w:tr w:rsidR="002127D8" w:rsidRPr="00FE50D2" w14:paraId="3E363D24" w14:textId="77777777" w:rsidTr="004E43F0">
        <w:trPr>
          <w:trHeight w:val="285"/>
        </w:trPr>
        <w:tc>
          <w:tcPr>
            <w:tcW w:w="756" w:type="dxa"/>
            <w:tcBorders>
              <w:top w:val="single" w:sz="4" w:space="0" w:color="auto"/>
              <w:bottom w:val="single" w:sz="4" w:space="0" w:color="auto"/>
            </w:tcBorders>
            <w:vAlign w:val="center"/>
          </w:tcPr>
          <w:p w14:paraId="32D3CBCB" w14:textId="77777777" w:rsidR="002127D8" w:rsidRPr="00FE50D2" w:rsidRDefault="002127D8" w:rsidP="00122825">
            <w:pPr>
              <w:widowControl w:val="0"/>
              <w:jc w:val="center"/>
            </w:pPr>
            <w:r w:rsidRPr="00FE50D2">
              <w:t>7.5.</w:t>
            </w:r>
          </w:p>
        </w:tc>
        <w:tc>
          <w:tcPr>
            <w:tcW w:w="2403" w:type="dxa"/>
            <w:tcBorders>
              <w:top w:val="single" w:sz="4" w:space="0" w:color="auto"/>
              <w:bottom w:val="single" w:sz="4" w:space="0" w:color="auto"/>
            </w:tcBorders>
            <w:vAlign w:val="center"/>
          </w:tcPr>
          <w:p w14:paraId="023DF3CE" w14:textId="77777777" w:rsidR="002127D8" w:rsidRPr="00FE50D2" w:rsidRDefault="002127D8" w:rsidP="00122825">
            <w:pPr>
              <w:pStyle w:val="3a"/>
              <w:rPr>
                <w:rFonts w:ascii="Times New Roman" w:hAnsi="Times New Roman" w:cs="Times New Roman"/>
                <w:b/>
                <w:bCs/>
              </w:rPr>
            </w:pPr>
            <w:r w:rsidRPr="00FE50D2">
              <w:rPr>
                <w:rFonts w:ascii="Times New Roman" w:hAnsi="Times New Roman" w:cs="Times New Roman"/>
                <w:b/>
                <w:bCs/>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6663" w:type="dxa"/>
            <w:gridSpan w:val="3"/>
            <w:tcBorders>
              <w:top w:val="single" w:sz="4" w:space="0" w:color="auto"/>
              <w:bottom w:val="single" w:sz="4" w:space="0" w:color="auto"/>
            </w:tcBorders>
            <w:vAlign w:val="center"/>
          </w:tcPr>
          <w:p w14:paraId="1DBEDD23" w14:textId="77777777" w:rsidR="002127D8" w:rsidRPr="00FE50D2" w:rsidRDefault="002127D8" w:rsidP="00122825">
            <w:pPr>
              <w:jc w:val="both"/>
              <w:rPr>
                <w:rFonts w:eastAsia="Calibri" w:cs="Times New Roman"/>
                <w:i/>
                <w:iCs/>
                <w:lang w:eastAsia="en-US"/>
              </w:rPr>
            </w:pPr>
            <w:r w:rsidRPr="00FE50D2">
              <w:rPr>
                <w:rFonts w:eastAsia="Calibri" w:cs="Times New Roman"/>
                <w:i/>
                <w:iCs/>
                <w:lang w:eastAsia="en-US"/>
              </w:rPr>
              <w:t xml:space="preserve">Не применяется </w:t>
            </w:r>
          </w:p>
        </w:tc>
      </w:tr>
      <w:tr w:rsidR="002127D8" w:rsidRPr="00FE50D2" w14:paraId="429BCF38" w14:textId="77777777" w:rsidTr="004E43F0">
        <w:trPr>
          <w:trHeight w:val="270"/>
        </w:trPr>
        <w:tc>
          <w:tcPr>
            <w:tcW w:w="756" w:type="dxa"/>
            <w:tcBorders>
              <w:top w:val="single" w:sz="4" w:space="0" w:color="auto"/>
            </w:tcBorders>
            <w:vAlign w:val="center"/>
          </w:tcPr>
          <w:p w14:paraId="41D46C1D" w14:textId="77777777" w:rsidR="002127D8" w:rsidRPr="00FE50D2" w:rsidRDefault="002127D8" w:rsidP="00122825">
            <w:pPr>
              <w:widowControl w:val="0"/>
              <w:jc w:val="center"/>
            </w:pPr>
            <w:r w:rsidRPr="00FE50D2">
              <w:t>7.6.</w:t>
            </w:r>
          </w:p>
        </w:tc>
        <w:tc>
          <w:tcPr>
            <w:tcW w:w="2403" w:type="dxa"/>
            <w:tcBorders>
              <w:top w:val="single" w:sz="4" w:space="0" w:color="auto"/>
            </w:tcBorders>
            <w:vAlign w:val="center"/>
          </w:tcPr>
          <w:p w14:paraId="0D446CCE" w14:textId="77777777" w:rsidR="002127D8" w:rsidRPr="00FE50D2" w:rsidRDefault="002127D8" w:rsidP="00122825">
            <w:pPr>
              <w:pStyle w:val="3a"/>
              <w:rPr>
                <w:rFonts w:ascii="Times New Roman" w:hAnsi="Times New Roman" w:cs="Times New Roman"/>
                <w:b/>
                <w:bCs/>
              </w:rPr>
            </w:pPr>
            <w:r w:rsidRPr="00FE50D2">
              <w:rPr>
                <w:rFonts w:ascii="Times New Roman" w:hAnsi="Times New Roman" w:cs="Times New Roman"/>
                <w:b/>
                <w:bCs/>
              </w:rPr>
              <w:t>Банковские реквизиты для внесения обеспечения исполнения договора</w:t>
            </w:r>
          </w:p>
          <w:p w14:paraId="150ECD44" w14:textId="77777777" w:rsidR="002127D8" w:rsidRPr="00FE50D2" w:rsidRDefault="002127D8" w:rsidP="00122825">
            <w:pPr>
              <w:widowControl w:val="0"/>
              <w:rPr>
                <w:b/>
                <w:bCs/>
              </w:rPr>
            </w:pPr>
          </w:p>
        </w:tc>
        <w:tc>
          <w:tcPr>
            <w:tcW w:w="6663" w:type="dxa"/>
            <w:gridSpan w:val="3"/>
            <w:tcBorders>
              <w:top w:val="single" w:sz="4" w:space="0" w:color="auto"/>
            </w:tcBorders>
            <w:vAlign w:val="center"/>
          </w:tcPr>
          <w:p w14:paraId="73E5668B" w14:textId="77777777" w:rsidR="002127D8" w:rsidRPr="00FE50D2" w:rsidRDefault="002127D8" w:rsidP="00122825">
            <w:pPr>
              <w:jc w:val="both"/>
              <w:rPr>
                <w:i/>
                <w:iCs/>
              </w:rPr>
            </w:pPr>
            <w:r w:rsidRPr="00FE50D2">
              <w:rPr>
                <w:i/>
                <w:iCs/>
              </w:rPr>
              <w:t>Не установлено</w:t>
            </w:r>
          </w:p>
        </w:tc>
      </w:tr>
      <w:tr w:rsidR="002127D8" w:rsidRPr="00FE50D2" w14:paraId="5BA406B7" w14:textId="77777777" w:rsidTr="00122825">
        <w:tc>
          <w:tcPr>
            <w:tcW w:w="9822" w:type="dxa"/>
            <w:gridSpan w:val="5"/>
            <w:noWrap/>
            <w:vAlign w:val="bottom"/>
          </w:tcPr>
          <w:p w14:paraId="6E696065" w14:textId="77777777" w:rsidR="002127D8" w:rsidRPr="00FE50D2" w:rsidRDefault="002127D8" w:rsidP="00122825">
            <w:pPr>
              <w:widowControl w:val="0"/>
              <w:rPr>
                <w:b/>
              </w:rPr>
            </w:pPr>
            <w:r w:rsidRPr="00FE50D2">
              <w:rPr>
                <w:b/>
              </w:rPr>
              <w:t>8. Место, дата начала и дата окончания срока подачи заявок на участие и их рассмотрения</w:t>
            </w:r>
          </w:p>
        </w:tc>
      </w:tr>
      <w:tr w:rsidR="002127D8" w:rsidRPr="00FE50D2" w14:paraId="3C9CB1D9" w14:textId="77777777" w:rsidTr="004E43F0">
        <w:tc>
          <w:tcPr>
            <w:tcW w:w="756" w:type="dxa"/>
            <w:vAlign w:val="center"/>
          </w:tcPr>
          <w:p w14:paraId="3EA2766B" w14:textId="77777777" w:rsidR="002127D8" w:rsidRPr="00FE50D2" w:rsidRDefault="002127D8" w:rsidP="00122825">
            <w:pPr>
              <w:widowControl w:val="0"/>
              <w:jc w:val="center"/>
            </w:pPr>
            <w:r w:rsidRPr="00FE50D2">
              <w:t>8.1.</w:t>
            </w:r>
          </w:p>
        </w:tc>
        <w:tc>
          <w:tcPr>
            <w:tcW w:w="2403" w:type="dxa"/>
            <w:vAlign w:val="center"/>
          </w:tcPr>
          <w:p w14:paraId="79A5BBD6" w14:textId="77777777" w:rsidR="002127D8" w:rsidRPr="00FE50D2" w:rsidRDefault="002127D8" w:rsidP="00122825">
            <w:pPr>
              <w:widowControl w:val="0"/>
              <w:rPr>
                <w:b/>
                <w:bCs/>
              </w:rPr>
            </w:pPr>
            <w:r w:rsidRPr="00FE50D2">
              <w:rPr>
                <w:b/>
                <w:bCs/>
              </w:rPr>
              <w:t xml:space="preserve">Место, дата начала приема заявок </w:t>
            </w:r>
          </w:p>
        </w:tc>
        <w:tc>
          <w:tcPr>
            <w:tcW w:w="6663" w:type="dxa"/>
            <w:gridSpan w:val="3"/>
            <w:vAlign w:val="center"/>
          </w:tcPr>
          <w:p w14:paraId="66240031" w14:textId="77777777" w:rsidR="00213DCE" w:rsidRPr="00FE50D2" w:rsidRDefault="00213DCE" w:rsidP="00213DCE">
            <w:pPr>
              <w:widowControl w:val="0"/>
              <w:jc w:val="both"/>
            </w:pPr>
            <w:r w:rsidRPr="00FE50D2">
              <w:t>На Электронной торговой площадке РЕГИОН</w:t>
            </w:r>
          </w:p>
          <w:p w14:paraId="31BADCDE" w14:textId="77777777" w:rsidR="004E43F0" w:rsidRDefault="00213DCE" w:rsidP="00213DCE">
            <w:pPr>
              <w:widowControl w:val="0"/>
            </w:pPr>
            <w:r w:rsidRPr="00FE50D2">
              <w:t xml:space="preserve">Адрес электронной площадки в сети Интернет: </w:t>
            </w:r>
            <w:hyperlink r:id="rId10" w:history="1">
              <w:r w:rsidRPr="00FE50D2">
                <w:rPr>
                  <w:rStyle w:val="ab"/>
                </w:rPr>
                <w:t>https://etp-region.ru/</w:t>
              </w:r>
            </w:hyperlink>
            <w:r w:rsidRPr="00FE50D2">
              <w:t xml:space="preserve"> </w:t>
            </w:r>
            <w:r w:rsidR="002127D8" w:rsidRPr="00FE50D2">
              <w:t>С момента публикации извещения на электронной площадке</w:t>
            </w:r>
          </w:p>
          <w:p w14:paraId="0E2856F5" w14:textId="600D99D3" w:rsidR="002127D8" w:rsidRPr="004E43F0" w:rsidRDefault="008E2028" w:rsidP="00213DCE">
            <w:pPr>
              <w:widowControl w:val="0"/>
              <w:rPr>
                <w:b/>
                <w:bCs/>
              </w:rPr>
            </w:pPr>
            <w:r>
              <w:rPr>
                <w:b/>
                <w:bCs/>
              </w:rPr>
              <w:t>2</w:t>
            </w:r>
            <w:r w:rsidR="00BD714B">
              <w:rPr>
                <w:b/>
                <w:bCs/>
              </w:rPr>
              <w:t>2</w:t>
            </w:r>
            <w:bookmarkStart w:id="9" w:name="_GoBack"/>
            <w:bookmarkEnd w:id="9"/>
            <w:r w:rsidR="004E43F0" w:rsidRPr="004E43F0">
              <w:rPr>
                <w:b/>
                <w:bCs/>
              </w:rPr>
              <w:t>.01.2026 г.</w:t>
            </w:r>
            <w:r w:rsidR="00A9068D" w:rsidRPr="004E43F0">
              <w:rPr>
                <w:b/>
                <w:bCs/>
              </w:rPr>
              <w:fldChar w:fldCharType="begin">
                <w:ffData>
                  <w:name w:val="ДатаНачалаПриёмаЦП"/>
                  <w:enabled/>
                  <w:calcOnExit w:val="0"/>
                  <w:textInput>
                    <w:maxLength w:val="1"/>
                  </w:textInput>
                </w:ffData>
              </w:fldChar>
            </w:r>
            <w:r w:rsidR="002127D8" w:rsidRPr="004E43F0">
              <w:rPr>
                <w:b/>
                <w:bCs/>
              </w:rPr>
              <w:instrText xml:space="preserve"> FORMTEXT </w:instrText>
            </w:r>
            <w:r w:rsidR="00F45939">
              <w:rPr>
                <w:b/>
                <w:bCs/>
              </w:rPr>
            </w:r>
            <w:r w:rsidR="00F45939">
              <w:rPr>
                <w:b/>
                <w:bCs/>
              </w:rPr>
              <w:fldChar w:fldCharType="separate"/>
            </w:r>
            <w:r w:rsidR="00A9068D" w:rsidRPr="004E43F0">
              <w:rPr>
                <w:b/>
                <w:bCs/>
              </w:rPr>
              <w:fldChar w:fldCharType="end"/>
            </w:r>
          </w:p>
        </w:tc>
      </w:tr>
      <w:tr w:rsidR="002127D8" w:rsidRPr="00FE50D2" w14:paraId="1EA6EE2F" w14:textId="77777777" w:rsidTr="004E43F0">
        <w:tc>
          <w:tcPr>
            <w:tcW w:w="756" w:type="dxa"/>
            <w:vAlign w:val="center"/>
          </w:tcPr>
          <w:p w14:paraId="625F9830" w14:textId="77777777" w:rsidR="002127D8" w:rsidRPr="00FE50D2" w:rsidRDefault="002127D8" w:rsidP="00122825">
            <w:pPr>
              <w:widowControl w:val="0"/>
              <w:jc w:val="center"/>
            </w:pPr>
            <w:r w:rsidRPr="00FE50D2">
              <w:t>8.2.</w:t>
            </w:r>
          </w:p>
        </w:tc>
        <w:tc>
          <w:tcPr>
            <w:tcW w:w="2403" w:type="dxa"/>
            <w:vAlign w:val="center"/>
          </w:tcPr>
          <w:p w14:paraId="085E58C9" w14:textId="77777777" w:rsidR="002127D8" w:rsidRPr="00FE50D2" w:rsidRDefault="002127D8" w:rsidP="00122825">
            <w:pPr>
              <w:widowControl w:val="0"/>
              <w:rPr>
                <w:b/>
                <w:bCs/>
              </w:rPr>
            </w:pPr>
            <w:r w:rsidRPr="00FE50D2">
              <w:rPr>
                <w:b/>
                <w:bCs/>
              </w:rPr>
              <w:t xml:space="preserve">Место, дата и время окончания срока подачи заявок </w:t>
            </w:r>
          </w:p>
        </w:tc>
        <w:tc>
          <w:tcPr>
            <w:tcW w:w="6663" w:type="dxa"/>
            <w:gridSpan w:val="3"/>
            <w:vAlign w:val="center"/>
          </w:tcPr>
          <w:p w14:paraId="2680C75A" w14:textId="77777777" w:rsidR="00213DCE" w:rsidRPr="00FE50D2" w:rsidRDefault="00213DCE" w:rsidP="00213DCE">
            <w:pPr>
              <w:widowControl w:val="0"/>
              <w:jc w:val="both"/>
              <w:rPr>
                <w:color w:val="000000" w:themeColor="text1"/>
              </w:rPr>
            </w:pPr>
            <w:r w:rsidRPr="00FE50D2">
              <w:rPr>
                <w:color w:val="000000" w:themeColor="text1"/>
              </w:rPr>
              <w:t>На Электронной торговой площадке РЕГИОН</w:t>
            </w:r>
          </w:p>
          <w:p w14:paraId="356C813E" w14:textId="5F65292A" w:rsidR="002127D8" w:rsidRPr="00FE50D2" w:rsidRDefault="00213DCE" w:rsidP="00225B55">
            <w:pPr>
              <w:widowControl w:val="0"/>
              <w:rPr>
                <w:color w:val="000000" w:themeColor="text1"/>
              </w:rPr>
            </w:pPr>
            <w:r w:rsidRPr="00FE50D2">
              <w:rPr>
                <w:color w:val="000000" w:themeColor="text1"/>
              </w:rPr>
              <w:t xml:space="preserve">Адрес электронной площадки в сети Интернет: </w:t>
            </w:r>
            <w:hyperlink r:id="rId11" w:history="1">
              <w:r w:rsidRPr="00FE50D2">
                <w:rPr>
                  <w:rStyle w:val="ab"/>
                  <w:color w:val="000000" w:themeColor="text1"/>
                </w:rPr>
                <w:t>https://etp-region.ru/</w:t>
              </w:r>
            </w:hyperlink>
            <w:r w:rsidRPr="00FE50D2">
              <w:rPr>
                <w:color w:val="000000" w:themeColor="text1"/>
              </w:rPr>
              <w:t xml:space="preserve"> </w:t>
            </w:r>
            <w:r w:rsidR="002127D8" w:rsidRPr="00FE50D2">
              <w:rPr>
                <w:color w:val="000000" w:themeColor="text1"/>
              </w:rPr>
              <w:t xml:space="preserve"> </w:t>
            </w:r>
            <w:r w:rsidR="002127D8" w:rsidRPr="00FE50D2">
              <w:rPr>
                <w:b/>
                <w:color w:val="000000" w:themeColor="text1"/>
              </w:rPr>
              <w:t>«</w:t>
            </w:r>
            <w:r w:rsidR="008E2028">
              <w:rPr>
                <w:b/>
                <w:color w:val="000000" w:themeColor="text1"/>
              </w:rPr>
              <w:t>28</w:t>
            </w:r>
            <w:r w:rsidR="002127D8" w:rsidRPr="00FE50D2">
              <w:rPr>
                <w:b/>
                <w:color w:val="000000" w:themeColor="text1"/>
              </w:rPr>
              <w:t xml:space="preserve">» </w:t>
            </w:r>
            <w:proofErr w:type="gramStart"/>
            <w:r w:rsidR="00225B55" w:rsidRPr="00FE50D2">
              <w:rPr>
                <w:b/>
                <w:color w:val="000000" w:themeColor="text1"/>
              </w:rPr>
              <w:t xml:space="preserve">января </w:t>
            </w:r>
            <w:r w:rsidR="006D77F6" w:rsidRPr="00FE50D2">
              <w:rPr>
                <w:b/>
                <w:color w:val="000000" w:themeColor="text1"/>
              </w:rPr>
              <w:t xml:space="preserve"> </w:t>
            </w:r>
            <w:r w:rsidR="00271B9A" w:rsidRPr="00FE50D2">
              <w:rPr>
                <w:b/>
                <w:color w:val="000000" w:themeColor="text1"/>
              </w:rPr>
              <w:t>202</w:t>
            </w:r>
            <w:r w:rsidR="00225B55" w:rsidRPr="00FE50D2">
              <w:rPr>
                <w:b/>
                <w:color w:val="000000" w:themeColor="text1"/>
              </w:rPr>
              <w:t>6</w:t>
            </w:r>
            <w:proofErr w:type="gramEnd"/>
            <w:r w:rsidR="002127D8" w:rsidRPr="00FE50D2">
              <w:rPr>
                <w:b/>
                <w:color w:val="000000" w:themeColor="text1"/>
              </w:rPr>
              <w:t xml:space="preserve"> года, </w:t>
            </w:r>
            <w:r w:rsidR="00271B9A" w:rsidRPr="00FE50D2">
              <w:rPr>
                <w:b/>
                <w:color w:val="000000" w:themeColor="text1"/>
              </w:rPr>
              <w:t>10</w:t>
            </w:r>
            <w:r w:rsidR="002127D8" w:rsidRPr="00FE50D2">
              <w:rPr>
                <w:b/>
                <w:color w:val="000000" w:themeColor="text1"/>
              </w:rPr>
              <w:t>:00</w:t>
            </w:r>
            <w:r w:rsidR="002127D8" w:rsidRPr="00FE50D2">
              <w:rPr>
                <w:color w:val="000000" w:themeColor="text1"/>
              </w:rPr>
              <w:t xml:space="preserve"> (время местное заказчика) </w:t>
            </w:r>
          </w:p>
        </w:tc>
      </w:tr>
      <w:tr w:rsidR="002127D8" w:rsidRPr="00FE50D2" w14:paraId="06EB9C0F" w14:textId="77777777" w:rsidTr="004E43F0">
        <w:tc>
          <w:tcPr>
            <w:tcW w:w="756" w:type="dxa"/>
            <w:vAlign w:val="center"/>
          </w:tcPr>
          <w:p w14:paraId="050C3F91" w14:textId="77777777" w:rsidR="002127D8" w:rsidRPr="00FE50D2" w:rsidRDefault="002127D8" w:rsidP="00122825">
            <w:pPr>
              <w:widowControl w:val="0"/>
              <w:jc w:val="center"/>
            </w:pPr>
            <w:r w:rsidRPr="00FE50D2">
              <w:t>8.3.</w:t>
            </w:r>
          </w:p>
        </w:tc>
        <w:tc>
          <w:tcPr>
            <w:tcW w:w="2403" w:type="dxa"/>
            <w:vAlign w:val="center"/>
          </w:tcPr>
          <w:p w14:paraId="41EF63E2" w14:textId="77777777" w:rsidR="002127D8" w:rsidRPr="00FE50D2" w:rsidRDefault="002127D8" w:rsidP="00122825">
            <w:pPr>
              <w:widowControl w:val="0"/>
              <w:rPr>
                <w:b/>
                <w:bCs/>
              </w:rPr>
            </w:pPr>
            <w:r w:rsidRPr="00FE50D2">
              <w:rPr>
                <w:b/>
                <w:color w:val="000000"/>
              </w:rPr>
              <w:t xml:space="preserve">Место, дата рассмотрения заявок </w:t>
            </w:r>
          </w:p>
        </w:tc>
        <w:tc>
          <w:tcPr>
            <w:tcW w:w="6663" w:type="dxa"/>
            <w:gridSpan w:val="3"/>
            <w:vAlign w:val="center"/>
          </w:tcPr>
          <w:p w14:paraId="17D7B683" w14:textId="77777777" w:rsidR="002127D8" w:rsidRPr="00FE50D2" w:rsidRDefault="002127D8" w:rsidP="00122825">
            <w:pPr>
              <w:widowControl w:val="0"/>
              <w:rPr>
                <w:color w:val="000000" w:themeColor="text1"/>
              </w:rPr>
            </w:pPr>
            <w:r w:rsidRPr="00FE50D2">
              <w:rPr>
                <w:color w:val="000000" w:themeColor="text1"/>
              </w:rPr>
              <w:t>По месту нахождения Заказчика: 624760, Свердловская обл., г. Верхняя Салда, ул. Парковая, д.1</w:t>
            </w:r>
            <w:r w:rsidR="00225B55" w:rsidRPr="00FE50D2">
              <w:rPr>
                <w:color w:val="000000" w:themeColor="text1"/>
              </w:rPr>
              <w:t>-</w:t>
            </w:r>
            <w:r w:rsidRPr="00FE50D2">
              <w:rPr>
                <w:color w:val="000000" w:themeColor="text1"/>
              </w:rPr>
              <w:t>А</w:t>
            </w:r>
          </w:p>
          <w:p w14:paraId="49817829" w14:textId="7A317954" w:rsidR="002127D8" w:rsidRPr="00FE50D2" w:rsidRDefault="002127D8" w:rsidP="00225B55">
            <w:pPr>
              <w:widowControl w:val="0"/>
              <w:rPr>
                <w:b/>
                <w:color w:val="000000" w:themeColor="text1"/>
              </w:rPr>
            </w:pPr>
            <w:r w:rsidRPr="00FE50D2">
              <w:rPr>
                <w:color w:val="000000" w:themeColor="text1"/>
              </w:rPr>
              <w:t xml:space="preserve"> </w:t>
            </w:r>
            <w:r w:rsidRPr="00FE50D2">
              <w:rPr>
                <w:b/>
                <w:color w:val="000000" w:themeColor="text1"/>
              </w:rPr>
              <w:t>«</w:t>
            </w:r>
            <w:r w:rsidR="00B17B65">
              <w:rPr>
                <w:b/>
                <w:color w:val="000000" w:themeColor="text1"/>
              </w:rPr>
              <w:t>2</w:t>
            </w:r>
            <w:r w:rsidR="008E2028">
              <w:rPr>
                <w:b/>
                <w:color w:val="000000" w:themeColor="text1"/>
              </w:rPr>
              <w:t>8</w:t>
            </w:r>
            <w:r w:rsidRPr="00FE50D2">
              <w:rPr>
                <w:b/>
                <w:color w:val="000000" w:themeColor="text1"/>
              </w:rPr>
              <w:t>»</w:t>
            </w:r>
            <w:r w:rsidR="00225B55" w:rsidRPr="00FE50D2">
              <w:rPr>
                <w:b/>
                <w:color w:val="000000" w:themeColor="text1"/>
              </w:rPr>
              <w:t xml:space="preserve"> января </w:t>
            </w:r>
            <w:r w:rsidR="00271B9A" w:rsidRPr="00FE50D2">
              <w:rPr>
                <w:b/>
                <w:color w:val="000000" w:themeColor="text1"/>
              </w:rPr>
              <w:t>202</w:t>
            </w:r>
            <w:r w:rsidR="00225B55" w:rsidRPr="00FE50D2">
              <w:rPr>
                <w:b/>
                <w:color w:val="000000" w:themeColor="text1"/>
              </w:rPr>
              <w:t>6</w:t>
            </w:r>
            <w:r w:rsidRPr="00FE50D2">
              <w:rPr>
                <w:b/>
                <w:color w:val="000000" w:themeColor="text1"/>
              </w:rPr>
              <w:t xml:space="preserve"> года</w:t>
            </w:r>
          </w:p>
        </w:tc>
      </w:tr>
      <w:tr w:rsidR="002127D8" w:rsidRPr="00FE50D2" w14:paraId="0C4FFF5C" w14:textId="77777777" w:rsidTr="004E43F0">
        <w:tc>
          <w:tcPr>
            <w:tcW w:w="756" w:type="dxa"/>
            <w:vAlign w:val="center"/>
          </w:tcPr>
          <w:p w14:paraId="17CE92CA" w14:textId="77777777" w:rsidR="002127D8" w:rsidRPr="00FE50D2" w:rsidRDefault="002127D8" w:rsidP="00122825">
            <w:pPr>
              <w:widowControl w:val="0"/>
              <w:jc w:val="center"/>
            </w:pPr>
            <w:r w:rsidRPr="00FE50D2">
              <w:t>8.4.</w:t>
            </w:r>
          </w:p>
        </w:tc>
        <w:tc>
          <w:tcPr>
            <w:tcW w:w="2403" w:type="dxa"/>
            <w:vAlign w:val="center"/>
          </w:tcPr>
          <w:p w14:paraId="6AE210B8" w14:textId="77777777" w:rsidR="002127D8" w:rsidRPr="00FE50D2" w:rsidRDefault="002127D8" w:rsidP="00122825">
            <w:pPr>
              <w:widowControl w:val="0"/>
              <w:rPr>
                <w:b/>
                <w:bCs/>
              </w:rPr>
            </w:pPr>
            <w:r w:rsidRPr="00FE50D2">
              <w:rPr>
                <w:b/>
                <w:bCs/>
              </w:rPr>
              <w:t>Место, дата и время проведения запроса цен в электронной форме</w:t>
            </w:r>
          </w:p>
        </w:tc>
        <w:tc>
          <w:tcPr>
            <w:tcW w:w="6663" w:type="dxa"/>
            <w:gridSpan w:val="3"/>
            <w:vAlign w:val="center"/>
          </w:tcPr>
          <w:p w14:paraId="7DA84BAA" w14:textId="77777777" w:rsidR="00213DCE" w:rsidRPr="00FE50D2" w:rsidRDefault="00213DCE" w:rsidP="00213DCE">
            <w:pPr>
              <w:widowControl w:val="0"/>
              <w:jc w:val="both"/>
              <w:rPr>
                <w:color w:val="000000" w:themeColor="text1"/>
              </w:rPr>
            </w:pPr>
            <w:r w:rsidRPr="00FE50D2">
              <w:rPr>
                <w:color w:val="000000" w:themeColor="text1"/>
              </w:rPr>
              <w:t>На Электронной торговой площадке РЕГИОН</w:t>
            </w:r>
          </w:p>
          <w:p w14:paraId="3C6BBD75" w14:textId="2742D4DE" w:rsidR="002127D8" w:rsidRPr="00FE50D2" w:rsidRDefault="00213DCE" w:rsidP="00225B55">
            <w:pPr>
              <w:widowControl w:val="0"/>
              <w:rPr>
                <w:color w:val="000000" w:themeColor="text1"/>
              </w:rPr>
            </w:pPr>
            <w:r w:rsidRPr="00FE50D2">
              <w:rPr>
                <w:color w:val="000000" w:themeColor="text1"/>
              </w:rPr>
              <w:t xml:space="preserve">Адрес электронной площадки в сети Интернет: </w:t>
            </w:r>
            <w:hyperlink r:id="rId12" w:history="1">
              <w:r w:rsidRPr="00FE50D2">
                <w:rPr>
                  <w:rStyle w:val="ab"/>
                  <w:color w:val="000000" w:themeColor="text1"/>
                </w:rPr>
                <w:t>https://etp-region.ru/</w:t>
              </w:r>
            </w:hyperlink>
            <w:r w:rsidRPr="00FE50D2">
              <w:rPr>
                <w:color w:val="000000" w:themeColor="text1"/>
              </w:rPr>
              <w:t xml:space="preserve"> </w:t>
            </w:r>
            <w:r w:rsidR="002127D8" w:rsidRPr="00FE50D2">
              <w:rPr>
                <w:color w:val="000000" w:themeColor="text1"/>
              </w:rPr>
              <w:t xml:space="preserve"> </w:t>
            </w:r>
            <w:r w:rsidR="002127D8" w:rsidRPr="00FE50D2">
              <w:rPr>
                <w:b/>
                <w:color w:val="000000" w:themeColor="text1"/>
              </w:rPr>
              <w:t>«</w:t>
            </w:r>
            <w:r w:rsidR="00B17B65">
              <w:rPr>
                <w:b/>
                <w:color w:val="000000" w:themeColor="text1"/>
              </w:rPr>
              <w:t>2</w:t>
            </w:r>
            <w:r w:rsidR="008E2028">
              <w:rPr>
                <w:b/>
                <w:color w:val="000000" w:themeColor="text1"/>
              </w:rPr>
              <w:t>9</w:t>
            </w:r>
            <w:r w:rsidR="002127D8" w:rsidRPr="00FE50D2">
              <w:rPr>
                <w:b/>
                <w:color w:val="000000" w:themeColor="text1"/>
              </w:rPr>
              <w:t xml:space="preserve">» </w:t>
            </w:r>
            <w:r w:rsidR="00225B55" w:rsidRPr="00FE50D2">
              <w:rPr>
                <w:b/>
                <w:color w:val="000000" w:themeColor="text1"/>
              </w:rPr>
              <w:t>января</w:t>
            </w:r>
            <w:r w:rsidR="006D77F6" w:rsidRPr="00FE50D2">
              <w:rPr>
                <w:b/>
                <w:color w:val="000000" w:themeColor="text1"/>
              </w:rPr>
              <w:t xml:space="preserve"> </w:t>
            </w:r>
            <w:r w:rsidR="00271B9A" w:rsidRPr="00FE50D2">
              <w:rPr>
                <w:b/>
                <w:color w:val="000000" w:themeColor="text1"/>
              </w:rPr>
              <w:t>202</w:t>
            </w:r>
            <w:r w:rsidR="00225B55" w:rsidRPr="00FE50D2">
              <w:rPr>
                <w:b/>
                <w:color w:val="000000" w:themeColor="text1"/>
              </w:rPr>
              <w:t>6</w:t>
            </w:r>
            <w:r w:rsidR="002127D8" w:rsidRPr="00FE50D2">
              <w:rPr>
                <w:b/>
                <w:color w:val="000000" w:themeColor="text1"/>
              </w:rPr>
              <w:t xml:space="preserve">года, </w:t>
            </w:r>
            <w:r w:rsidR="00F45939">
              <w:rPr>
                <w:b/>
                <w:color w:val="000000" w:themeColor="text1"/>
              </w:rPr>
              <w:t>09</w:t>
            </w:r>
            <w:r w:rsidR="002127D8" w:rsidRPr="00FE50D2">
              <w:rPr>
                <w:b/>
                <w:color w:val="000000" w:themeColor="text1"/>
              </w:rPr>
              <w:t>:00</w:t>
            </w:r>
            <w:r w:rsidR="002127D8" w:rsidRPr="00FE50D2">
              <w:rPr>
                <w:color w:val="000000" w:themeColor="text1"/>
              </w:rPr>
              <w:t xml:space="preserve"> (время местное заказчика)</w:t>
            </w:r>
          </w:p>
        </w:tc>
      </w:tr>
      <w:tr w:rsidR="002127D8" w:rsidRPr="00FE50D2" w14:paraId="47F7AE55" w14:textId="77777777" w:rsidTr="004E43F0">
        <w:tc>
          <w:tcPr>
            <w:tcW w:w="756" w:type="dxa"/>
            <w:vAlign w:val="center"/>
          </w:tcPr>
          <w:p w14:paraId="74041554" w14:textId="77777777" w:rsidR="002127D8" w:rsidRPr="00FE50D2" w:rsidRDefault="002127D8" w:rsidP="00122825">
            <w:pPr>
              <w:widowControl w:val="0"/>
              <w:jc w:val="center"/>
            </w:pPr>
            <w:r w:rsidRPr="00FE50D2">
              <w:t>8.5.</w:t>
            </w:r>
          </w:p>
        </w:tc>
        <w:tc>
          <w:tcPr>
            <w:tcW w:w="2403" w:type="dxa"/>
            <w:vAlign w:val="center"/>
          </w:tcPr>
          <w:p w14:paraId="5BB33E76" w14:textId="6C0BBD3B" w:rsidR="002127D8" w:rsidRPr="00FE50D2" w:rsidRDefault="002127D8" w:rsidP="00122825">
            <w:pPr>
              <w:widowControl w:val="0"/>
              <w:rPr>
                <w:b/>
                <w:bCs/>
              </w:rPr>
            </w:pPr>
            <w:r w:rsidRPr="00FE50D2">
              <w:rPr>
                <w:b/>
                <w:bCs/>
              </w:rPr>
              <w:t xml:space="preserve">Место, дата подведения итогов </w:t>
            </w:r>
          </w:p>
        </w:tc>
        <w:tc>
          <w:tcPr>
            <w:tcW w:w="6663" w:type="dxa"/>
            <w:gridSpan w:val="3"/>
            <w:vAlign w:val="center"/>
          </w:tcPr>
          <w:p w14:paraId="067013F4" w14:textId="77777777" w:rsidR="002127D8" w:rsidRPr="00FE50D2" w:rsidRDefault="002127D8" w:rsidP="00122825">
            <w:pPr>
              <w:widowControl w:val="0"/>
              <w:rPr>
                <w:color w:val="000000" w:themeColor="text1"/>
              </w:rPr>
            </w:pPr>
            <w:r w:rsidRPr="00FE50D2">
              <w:rPr>
                <w:color w:val="000000" w:themeColor="text1"/>
              </w:rPr>
              <w:t>По месту нахождения Заказчика: 624760, Свердловская обл., г. Верхняя Салда, ул. Парковая, д.1</w:t>
            </w:r>
            <w:r w:rsidR="00225B55" w:rsidRPr="00FE50D2">
              <w:rPr>
                <w:color w:val="000000" w:themeColor="text1"/>
              </w:rPr>
              <w:t>-</w:t>
            </w:r>
            <w:r w:rsidRPr="00FE50D2">
              <w:rPr>
                <w:color w:val="000000" w:themeColor="text1"/>
              </w:rPr>
              <w:t xml:space="preserve">А </w:t>
            </w:r>
          </w:p>
          <w:p w14:paraId="14BA3E60" w14:textId="5C251E80" w:rsidR="002127D8" w:rsidRPr="00FE50D2" w:rsidRDefault="002127D8" w:rsidP="00225B55">
            <w:pPr>
              <w:widowControl w:val="0"/>
              <w:rPr>
                <w:b/>
                <w:color w:val="000000" w:themeColor="text1"/>
              </w:rPr>
            </w:pPr>
            <w:r w:rsidRPr="00FE50D2">
              <w:rPr>
                <w:b/>
                <w:color w:val="000000" w:themeColor="text1"/>
              </w:rPr>
              <w:t>«</w:t>
            </w:r>
            <w:r w:rsidR="00B17B65">
              <w:rPr>
                <w:b/>
                <w:color w:val="000000" w:themeColor="text1"/>
              </w:rPr>
              <w:t>2</w:t>
            </w:r>
            <w:r w:rsidR="008E2028">
              <w:rPr>
                <w:b/>
                <w:color w:val="000000" w:themeColor="text1"/>
              </w:rPr>
              <w:t>9</w:t>
            </w:r>
            <w:r w:rsidRPr="00FE50D2">
              <w:rPr>
                <w:b/>
                <w:color w:val="000000" w:themeColor="text1"/>
              </w:rPr>
              <w:t xml:space="preserve">» </w:t>
            </w:r>
            <w:r w:rsidR="00225B55" w:rsidRPr="00FE50D2">
              <w:rPr>
                <w:b/>
                <w:color w:val="000000" w:themeColor="text1"/>
              </w:rPr>
              <w:t>января</w:t>
            </w:r>
            <w:r w:rsidR="00271B9A" w:rsidRPr="00FE50D2">
              <w:rPr>
                <w:b/>
                <w:color w:val="000000" w:themeColor="text1"/>
              </w:rPr>
              <w:t xml:space="preserve"> 202</w:t>
            </w:r>
            <w:r w:rsidR="00225B55" w:rsidRPr="00FE50D2">
              <w:rPr>
                <w:b/>
                <w:color w:val="000000" w:themeColor="text1"/>
              </w:rPr>
              <w:t xml:space="preserve">6 </w:t>
            </w:r>
            <w:r w:rsidRPr="00FE50D2">
              <w:rPr>
                <w:b/>
                <w:color w:val="000000" w:themeColor="text1"/>
              </w:rPr>
              <w:t>года</w:t>
            </w:r>
          </w:p>
        </w:tc>
      </w:tr>
      <w:tr w:rsidR="002127D8" w:rsidRPr="00FE50D2" w14:paraId="70D6074B" w14:textId="77777777" w:rsidTr="00122825">
        <w:tc>
          <w:tcPr>
            <w:tcW w:w="9822" w:type="dxa"/>
            <w:gridSpan w:val="5"/>
            <w:vAlign w:val="center"/>
          </w:tcPr>
          <w:p w14:paraId="03E7DB55" w14:textId="77777777" w:rsidR="002127D8" w:rsidRPr="00FE50D2" w:rsidRDefault="002127D8" w:rsidP="00122825">
            <w:pPr>
              <w:widowControl w:val="0"/>
              <w:jc w:val="both"/>
              <w:rPr>
                <w:b/>
              </w:rPr>
            </w:pPr>
            <w:r w:rsidRPr="00FE50D2">
              <w:rPr>
                <w:b/>
              </w:rPr>
              <w:t>9. Порядок рассмотрения, критерии оценки и сопоставления заявок</w:t>
            </w:r>
          </w:p>
        </w:tc>
      </w:tr>
      <w:tr w:rsidR="002127D8" w:rsidRPr="00FE50D2" w14:paraId="36F3799B" w14:textId="77777777" w:rsidTr="00122825">
        <w:tc>
          <w:tcPr>
            <w:tcW w:w="9822" w:type="dxa"/>
            <w:gridSpan w:val="5"/>
            <w:vAlign w:val="center"/>
          </w:tcPr>
          <w:p w14:paraId="5DE2CA05" w14:textId="77777777" w:rsidR="002127D8" w:rsidRPr="00FE50D2" w:rsidRDefault="002127D8" w:rsidP="00122825">
            <w:pPr>
              <w:ind w:firstLine="567"/>
              <w:contextualSpacing/>
              <w:jc w:val="both"/>
              <w:rPr>
                <w:rFonts w:cs="Times New Roman"/>
              </w:rPr>
            </w:pPr>
            <w:r w:rsidRPr="00FE50D2">
              <w:rPr>
                <w:rFonts w:cs="Times New Roman"/>
              </w:rPr>
              <w:t>Участник запроса цен должен быть зарегистрирован на электронной площадке в соответствии с регламентом электронной площадки.</w:t>
            </w:r>
          </w:p>
          <w:p w14:paraId="606D12BB" w14:textId="77777777" w:rsidR="002127D8" w:rsidRPr="00FE50D2" w:rsidRDefault="002127D8" w:rsidP="00122825">
            <w:pPr>
              <w:ind w:firstLine="567"/>
              <w:contextualSpacing/>
              <w:jc w:val="both"/>
              <w:rPr>
                <w:rFonts w:cs="Times New Roman"/>
              </w:rPr>
            </w:pPr>
            <w:r w:rsidRPr="00FE50D2">
              <w:rPr>
                <w:rFonts w:cs="Times New Roman"/>
              </w:rPr>
              <w:t xml:space="preserve">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w:t>
            </w:r>
            <w:r w:rsidRPr="00FE50D2">
              <w:rPr>
                <w:rFonts w:cs="Times New Roman"/>
              </w:rPr>
              <w:lastRenderedPageBreak/>
              <w:t>подписанного электронной цифровой подписью участника закупки и должна включать документы, указанные в документации.</w:t>
            </w:r>
          </w:p>
          <w:p w14:paraId="537485DF" w14:textId="77777777" w:rsidR="002127D8" w:rsidRPr="00FE50D2" w:rsidRDefault="002127D8" w:rsidP="00122825">
            <w:pPr>
              <w:ind w:firstLine="567"/>
              <w:contextualSpacing/>
              <w:jc w:val="both"/>
              <w:rPr>
                <w:rFonts w:cs="Times New Roman"/>
              </w:rPr>
            </w:pPr>
            <w:r w:rsidRPr="00FE50D2">
              <w:rPr>
                <w:rFonts w:cs="Times New Roman"/>
              </w:rPr>
              <w:t>9.2. Участник закупки вправе подать только одну заявку на участие в запросе цен в отношении каждого предмета закупки</w:t>
            </w:r>
          </w:p>
          <w:p w14:paraId="3840921B" w14:textId="77777777" w:rsidR="002127D8" w:rsidRPr="00FE50D2" w:rsidRDefault="002127D8" w:rsidP="00122825">
            <w:pPr>
              <w:ind w:firstLine="567"/>
              <w:jc w:val="both"/>
              <w:rPr>
                <w:rFonts w:cs="Times New Roman"/>
              </w:rPr>
            </w:pPr>
            <w:r w:rsidRPr="00FE50D2">
              <w:rPr>
                <w:rFonts w:cs="Times New Roman"/>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2031E456" w14:textId="77777777" w:rsidR="002127D8" w:rsidRPr="00FE50D2" w:rsidRDefault="002127D8" w:rsidP="00122825">
            <w:pPr>
              <w:ind w:firstLine="567"/>
              <w:contextualSpacing/>
              <w:jc w:val="both"/>
              <w:rPr>
                <w:rFonts w:cs="Times New Roman"/>
              </w:rPr>
            </w:pPr>
            <w:r w:rsidRPr="00FE50D2">
              <w:rPr>
                <w:rFonts w:cs="Times New Roman"/>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14:paraId="35117881" w14:textId="77777777" w:rsidR="002127D8" w:rsidRPr="00FE50D2" w:rsidRDefault="002127D8" w:rsidP="00122825">
            <w:pPr>
              <w:ind w:firstLine="567"/>
              <w:contextualSpacing/>
              <w:jc w:val="both"/>
              <w:rPr>
                <w:rFonts w:cs="Times New Roman"/>
              </w:rPr>
            </w:pPr>
            <w:r w:rsidRPr="00FE50D2">
              <w:rPr>
                <w:rFonts w:cs="Times New Roman"/>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7A48CEB7" w14:textId="77777777" w:rsidR="002127D8" w:rsidRPr="00FE50D2" w:rsidRDefault="002127D8" w:rsidP="00122825">
            <w:pPr>
              <w:ind w:firstLine="567"/>
              <w:contextualSpacing/>
              <w:jc w:val="both"/>
              <w:rPr>
                <w:rFonts w:cs="Times New Roman"/>
              </w:rPr>
            </w:pPr>
            <w:r w:rsidRPr="00FE50D2">
              <w:rPr>
                <w:rFonts w:cs="Times New Roman"/>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562F4B39" w14:textId="77777777" w:rsidR="002127D8" w:rsidRPr="00FE50D2" w:rsidRDefault="002127D8" w:rsidP="00122825">
            <w:pPr>
              <w:ind w:firstLine="567"/>
              <w:contextualSpacing/>
              <w:jc w:val="both"/>
              <w:rPr>
                <w:rFonts w:cs="Times New Roman"/>
              </w:rPr>
            </w:pPr>
            <w:r w:rsidRPr="00FE50D2">
              <w:rPr>
                <w:rFonts w:cs="Times New Roman"/>
              </w:rPr>
              <w:t>9.8.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6F65B693" w14:textId="77777777" w:rsidR="002127D8" w:rsidRPr="00FE50D2" w:rsidRDefault="002127D8" w:rsidP="00122825">
            <w:pPr>
              <w:ind w:firstLine="567"/>
              <w:contextualSpacing/>
              <w:jc w:val="both"/>
              <w:rPr>
                <w:rFonts w:cs="Times New Roman"/>
              </w:rPr>
            </w:pPr>
            <w:r w:rsidRPr="00FE50D2">
              <w:rPr>
                <w:rFonts w:cs="Times New Roman"/>
              </w:rPr>
              <w:t>9.10. Запрос цен проводится на электронной площадке в день и время, определенные Заказчиком, и указанные в извещении о проведении запроса цен.</w:t>
            </w:r>
          </w:p>
          <w:p w14:paraId="2C1A22AF" w14:textId="77777777" w:rsidR="002127D8" w:rsidRPr="00FE50D2" w:rsidRDefault="002127D8" w:rsidP="00122825">
            <w:pPr>
              <w:ind w:firstLine="567"/>
              <w:contextualSpacing/>
              <w:jc w:val="both"/>
              <w:rPr>
                <w:rFonts w:cs="Times New Roman"/>
              </w:rPr>
            </w:pPr>
            <w:r w:rsidRPr="00FE50D2">
              <w:rPr>
                <w:rFonts w:cs="Times New Roman"/>
              </w:rPr>
              <w:t>9.11.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01B16207" w14:textId="77777777" w:rsidR="002127D8" w:rsidRPr="00FE50D2" w:rsidRDefault="002127D8" w:rsidP="00122825">
            <w:pPr>
              <w:ind w:firstLine="567"/>
              <w:contextualSpacing/>
              <w:jc w:val="both"/>
              <w:rPr>
                <w:rFonts w:cs="Times New Roman"/>
              </w:rPr>
            </w:pPr>
            <w:r w:rsidRPr="00FE50D2">
              <w:rPr>
                <w:rFonts w:cs="Times New Roman"/>
              </w:rPr>
              <w:t>9.12.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0D0A60D7" w14:textId="77777777" w:rsidR="002127D8" w:rsidRPr="00FE50D2" w:rsidRDefault="002127D8" w:rsidP="00122825">
            <w:pPr>
              <w:ind w:firstLine="567"/>
              <w:contextualSpacing/>
              <w:jc w:val="both"/>
              <w:rPr>
                <w:rFonts w:cs="Times New Roman"/>
              </w:rPr>
            </w:pPr>
            <w:r w:rsidRPr="00FE50D2">
              <w:rPr>
                <w:rFonts w:cs="Times New Roman"/>
              </w:rPr>
              <w:t>9.12. Шаг запроса цен устанавливается в извещении и может быть двух типов:</w:t>
            </w:r>
          </w:p>
          <w:p w14:paraId="6231D7B8" w14:textId="77777777" w:rsidR="002127D8" w:rsidRPr="00FE50D2" w:rsidRDefault="002127D8" w:rsidP="00122825">
            <w:pPr>
              <w:ind w:firstLine="567"/>
              <w:contextualSpacing/>
              <w:jc w:val="both"/>
              <w:rPr>
                <w:rFonts w:cs="Times New Roman"/>
              </w:rPr>
            </w:pPr>
            <w:r w:rsidRPr="00FE50D2">
              <w:rPr>
                <w:rFonts w:cs="Times New Roman"/>
              </w:rPr>
              <w:t xml:space="preserve">- диапазон </w:t>
            </w:r>
            <w:r w:rsidR="00C76C25" w:rsidRPr="00FE50D2">
              <w:rPr>
                <w:rFonts w:cs="Times New Roman"/>
              </w:rPr>
              <w:t>от 0,5% до 5%</w:t>
            </w:r>
            <w:r w:rsidRPr="00FE50D2">
              <w:rPr>
                <w:rFonts w:cs="Times New Roman"/>
              </w:rPr>
              <w:t xml:space="preserve">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2D2DA6D8" w14:textId="77777777" w:rsidR="002127D8" w:rsidRPr="00FE50D2" w:rsidRDefault="002127D8" w:rsidP="00122825">
            <w:pPr>
              <w:ind w:firstLine="567"/>
              <w:contextualSpacing/>
              <w:jc w:val="both"/>
              <w:rPr>
                <w:rFonts w:cs="Times New Roman"/>
              </w:rPr>
            </w:pPr>
            <w:r w:rsidRPr="00FE50D2">
              <w:rPr>
                <w:rFonts w:cs="Times New Roman"/>
              </w:rPr>
              <w:t>9.13. При наличии двух заявок с одинаково</w:t>
            </w:r>
            <w:r w:rsidR="00C718F3" w:rsidRPr="00FE50D2">
              <w:rPr>
                <w:rFonts w:cs="Times New Roman"/>
              </w:rPr>
              <w:t>й</w:t>
            </w:r>
            <w:r w:rsidRPr="00FE50D2">
              <w:rPr>
                <w:rFonts w:cs="Times New Roman"/>
              </w:rPr>
              <w:t xml:space="preserve"> низкой ценой победителем признается заявка, поступившая ранее.</w:t>
            </w:r>
          </w:p>
          <w:p w14:paraId="4B66846F" w14:textId="77777777" w:rsidR="002127D8" w:rsidRPr="00FE50D2" w:rsidRDefault="002127D8" w:rsidP="00122825">
            <w:pPr>
              <w:ind w:firstLine="567"/>
              <w:contextualSpacing/>
              <w:jc w:val="both"/>
            </w:pPr>
          </w:p>
        </w:tc>
      </w:tr>
      <w:tr w:rsidR="002127D8" w:rsidRPr="00FE50D2" w14:paraId="7CC4BE12" w14:textId="77777777" w:rsidTr="00122825">
        <w:tc>
          <w:tcPr>
            <w:tcW w:w="9822" w:type="dxa"/>
            <w:gridSpan w:val="5"/>
            <w:vAlign w:val="center"/>
          </w:tcPr>
          <w:p w14:paraId="358CFCA3" w14:textId="77777777" w:rsidR="002127D8" w:rsidRPr="00FE50D2" w:rsidRDefault="002127D8" w:rsidP="00122825">
            <w:pPr>
              <w:widowControl w:val="0"/>
              <w:jc w:val="both"/>
              <w:rPr>
                <w:b/>
                <w:lang w:eastAsia="en-US"/>
              </w:rPr>
            </w:pPr>
            <w:r w:rsidRPr="00FE50D2">
              <w:rPr>
                <w:b/>
                <w:lang w:eastAsia="en-US"/>
              </w:rPr>
              <w:lastRenderedPageBreak/>
              <w:t>10. Завершение процедуры закупки</w:t>
            </w:r>
          </w:p>
        </w:tc>
      </w:tr>
      <w:tr w:rsidR="002127D8" w:rsidRPr="00FE50D2" w14:paraId="42D51391" w14:textId="77777777" w:rsidTr="004E43F0">
        <w:tc>
          <w:tcPr>
            <w:tcW w:w="756" w:type="dxa"/>
            <w:vAlign w:val="center"/>
          </w:tcPr>
          <w:p w14:paraId="22BCB5F9" w14:textId="77777777" w:rsidR="002127D8" w:rsidRPr="00FE50D2" w:rsidRDefault="002127D8" w:rsidP="00122825">
            <w:pPr>
              <w:widowControl w:val="0"/>
              <w:jc w:val="both"/>
            </w:pPr>
            <w:r w:rsidRPr="00FE50D2">
              <w:t>10.1.</w:t>
            </w:r>
          </w:p>
        </w:tc>
        <w:tc>
          <w:tcPr>
            <w:tcW w:w="2403" w:type="dxa"/>
            <w:vAlign w:val="center"/>
          </w:tcPr>
          <w:p w14:paraId="3C9DC7A1" w14:textId="77777777" w:rsidR="002127D8" w:rsidRPr="00FE50D2" w:rsidRDefault="002127D8" w:rsidP="00122825">
            <w:pPr>
              <w:widowControl w:val="0"/>
              <w:rPr>
                <w:b/>
                <w:bCs/>
              </w:rPr>
            </w:pPr>
            <w:r w:rsidRPr="00FE50D2">
              <w:rPr>
                <w:b/>
                <w:bCs/>
              </w:rPr>
              <w:t xml:space="preserve">Рассмотрение заявок </w:t>
            </w:r>
          </w:p>
        </w:tc>
        <w:tc>
          <w:tcPr>
            <w:tcW w:w="6663" w:type="dxa"/>
            <w:gridSpan w:val="3"/>
            <w:vAlign w:val="center"/>
          </w:tcPr>
          <w:p w14:paraId="0C0051D8" w14:textId="77777777" w:rsidR="002127D8" w:rsidRPr="00FE50D2" w:rsidRDefault="002127D8" w:rsidP="00122825">
            <w:pPr>
              <w:contextualSpacing/>
              <w:jc w:val="both"/>
              <w:rPr>
                <w:rFonts w:cs="Times New Roman"/>
              </w:rPr>
            </w:pPr>
            <w:r w:rsidRPr="00FE50D2">
              <w:rPr>
                <w:rFonts w:cs="Times New Roman"/>
              </w:rPr>
              <w:t>Протокол подведения итогов запроса цен размещается Заказчиком в ЕИС не позднее чем через три дня со дня подписания такого протокола.</w:t>
            </w:r>
          </w:p>
          <w:p w14:paraId="03508398" w14:textId="77777777" w:rsidR="002127D8" w:rsidRPr="00FE50D2" w:rsidRDefault="002127D8" w:rsidP="00122825">
            <w:pPr>
              <w:ind w:firstLine="567"/>
              <w:contextualSpacing/>
              <w:jc w:val="both"/>
            </w:pPr>
          </w:p>
        </w:tc>
      </w:tr>
      <w:tr w:rsidR="002127D8" w:rsidRPr="00FE50D2" w14:paraId="0DCC63AE" w14:textId="77777777" w:rsidTr="004E43F0">
        <w:tc>
          <w:tcPr>
            <w:tcW w:w="756" w:type="dxa"/>
            <w:vAlign w:val="center"/>
          </w:tcPr>
          <w:p w14:paraId="035C881C" w14:textId="77777777" w:rsidR="002127D8" w:rsidRPr="00FE50D2" w:rsidRDefault="002127D8" w:rsidP="00122825">
            <w:pPr>
              <w:widowControl w:val="0"/>
              <w:jc w:val="both"/>
            </w:pPr>
            <w:r w:rsidRPr="00FE50D2">
              <w:t>10.2.</w:t>
            </w:r>
          </w:p>
        </w:tc>
        <w:tc>
          <w:tcPr>
            <w:tcW w:w="2403" w:type="dxa"/>
          </w:tcPr>
          <w:p w14:paraId="0FDE49E8" w14:textId="77777777" w:rsidR="002127D8" w:rsidRPr="00FE50D2" w:rsidRDefault="002127D8" w:rsidP="00122825">
            <w:pPr>
              <w:widowControl w:val="0"/>
              <w:jc w:val="both"/>
              <w:rPr>
                <w:b/>
                <w:bCs/>
              </w:rPr>
            </w:pPr>
            <w:r w:rsidRPr="00FE50D2">
              <w:rPr>
                <w:b/>
                <w:bCs/>
              </w:rPr>
              <w:t>Срок отказа от проведения закупочной процедуры</w:t>
            </w:r>
          </w:p>
        </w:tc>
        <w:tc>
          <w:tcPr>
            <w:tcW w:w="6663" w:type="dxa"/>
            <w:gridSpan w:val="3"/>
          </w:tcPr>
          <w:p w14:paraId="5DC5F171" w14:textId="77777777" w:rsidR="002127D8" w:rsidRPr="00FE50D2" w:rsidRDefault="002127D8" w:rsidP="00122825">
            <w:pPr>
              <w:widowControl w:val="0"/>
              <w:jc w:val="both"/>
              <w:rPr>
                <w:highlight w:val="red"/>
              </w:rPr>
            </w:pPr>
            <w:r w:rsidRPr="00FE50D2">
              <w:rPr>
                <w:rFonts w:cs="Times New Roman"/>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2127D8" w:rsidRPr="00FE50D2" w14:paraId="543B1835" w14:textId="77777777" w:rsidTr="004E43F0">
        <w:tc>
          <w:tcPr>
            <w:tcW w:w="756" w:type="dxa"/>
            <w:vAlign w:val="center"/>
          </w:tcPr>
          <w:p w14:paraId="7518C5B3" w14:textId="77777777" w:rsidR="002127D8" w:rsidRPr="00FE50D2" w:rsidRDefault="002127D8" w:rsidP="00122825">
            <w:pPr>
              <w:widowControl w:val="0"/>
              <w:jc w:val="both"/>
            </w:pPr>
            <w:r w:rsidRPr="00FE50D2">
              <w:t>10.3.</w:t>
            </w:r>
          </w:p>
        </w:tc>
        <w:tc>
          <w:tcPr>
            <w:tcW w:w="2403" w:type="dxa"/>
            <w:vAlign w:val="center"/>
          </w:tcPr>
          <w:p w14:paraId="52656CC5" w14:textId="77777777" w:rsidR="002127D8" w:rsidRPr="00FE50D2" w:rsidRDefault="002127D8" w:rsidP="00122825">
            <w:pPr>
              <w:widowControl w:val="0"/>
              <w:jc w:val="both"/>
              <w:rPr>
                <w:b/>
                <w:bCs/>
              </w:rPr>
            </w:pPr>
            <w:r w:rsidRPr="00FE50D2">
              <w:rPr>
                <w:b/>
                <w:bCs/>
              </w:rPr>
              <w:t>Условия заключения договора</w:t>
            </w:r>
          </w:p>
        </w:tc>
        <w:tc>
          <w:tcPr>
            <w:tcW w:w="6663" w:type="dxa"/>
            <w:gridSpan w:val="3"/>
            <w:vAlign w:val="center"/>
          </w:tcPr>
          <w:p w14:paraId="180AAE71" w14:textId="77777777" w:rsidR="002127D8" w:rsidRPr="00FE50D2" w:rsidRDefault="002127D8" w:rsidP="00122825">
            <w:pPr>
              <w:widowControl w:val="0"/>
              <w:autoSpaceDE w:val="0"/>
              <w:autoSpaceDN w:val="0"/>
              <w:jc w:val="both"/>
            </w:pPr>
            <w:r w:rsidRPr="00FE50D2">
              <w:t xml:space="preserve">Договор составляется путем включения условий исполнения договора, предложенных победителем запроса цен  в электронной форме в составе заявки, а также предложенной в ходе проведения запроса цен  в электронной форме цены договора / начальной (максимальной) цены договора или иной согласованной с единственным участником запроса цен  в </w:t>
            </w:r>
            <w:r w:rsidRPr="00FE50D2">
              <w:lastRenderedPageBreak/>
              <w:t xml:space="preserve">электронной форме цены, не превышающей начальную (максимальную) цену договора, в проект договора, прилагаемый к документации о закупке. </w:t>
            </w:r>
          </w:p>
          <w:p w14:paraId="6CD2D59A" w14:textId="77777777" w:rsidR="002127D8" w:rsidRPr="00FE50D2" w:rsidRDefault="002127D8" w:rsidP="00122825">
            <w:pPr>
              <w:contextualSpacing/>
              <w:jc w:val="both"/>
              <w:rPr>
                <w:rFonts w:cs="Times New Roman"/>
              </w:rPr>
            </w:pPr>
            <w:r w:rsidRPr="00FE50D2">
              <w:rPr>
                <w:rFonts w:cs="Times New Roman"/>
              </w:rPr>
              <w:t>Заказчик не имеет обязанности заключения договора по результатам запроса цен.</w:t>
            </w:r>
          </w:p>
          <w:p w14:paraId="6F5969C2" w14:textId="77777777" w:rsidR="002127D8" w:rsidRPr="00FE50D2" w:rsidRDefault="002127D8" w:rsidP="00122825">
            <w:pPr>
              <w:widowControl w:val="0"/>
              <w:autoSpaceDE w:val="0"/>
              <w:autoSpaceDN w:val="0"/>
              <w:ind w:firstLine="601"/>
              <w:jc w:val="both"/>
            </w:pPr>
          </w:p>
        </w:tc>
      </w:tr>
      <w:tr w:rsidR="002127D8" w:rsidRPr="00FE50D2" w14:paraId="76BE2F88" w14:textId="77777777" w:rsidTr="004E43F0">
        <w:tc>
          <w:tcPr>
            <w:tcW w:w="756" w:type="dxa"/>
            <w:vAlign w:val="center"/>
          </w:tcPr>
          <w:p w14:paraId="7A1C9645" w14:textId="77777777" w:rsidR="002127D8" w:rsidRPr="00FE50D2" w:rsidRDefault="002127D8" w:rsidP="00122825">
            <w:pPr>
              <w:widowControl w:val="0"/>
              <w:jc w:val="both"/>
            </w:pPr>
            <w:r w:rsidRPr="00FE50D2">
              <w:lastRenderedPageBreak/>
              <w:t>10.4.</w:t>
            </w:r>
          </w:p>
        </w:tc>
        <w:tc>
          <w:tcPr>
            <w:tcW w:w="2403" w:type="dxa"/>
            <w:vAlign w:val="center"/>
          </w:tcPr>
          <w:p w14:paraId="35BDE049" w14:textId="77777777" w:rsidR="002127D8" w:rsidRPr="00FE50D2" w:rsidRDefault="002127D8" w:rsidP="00122825">
            <w:pPr>
              <w:widowControl w:val="0"/>
              <w:jc w:val="both"/>
              <w:rPr>
                <w:b/>
                <w:bCs/>
              </w:rPr>
            </w:pPr>
            <w:r w:rsidRPr="00FE50D2">
              <w:rPr>
                <w:b/>
                <w:bCs/>
              </w:rPr>
              <w:t>Срок заключения договора</w:t>
            </w:r>
          </w:p>
        </w:tc>
        <w:tc>
          <w:tcPr>
            <w:tcW w:w="6663" w:type="dxa"/>
            <w:gridSpan w:val="3"/>
            <w:vAlign w:val="center"/>
          </w:tcPr>
          <w:p w14:paraId="505216E0" w14:textId="77777777" w:rsidR="0001182B" w:rsidRPr="00FE50D2" w:rsidRDefault="002127D8" w:rsidP="0001182B">
            <w:pPr>
              <w:widowControl w:val="0"/>
              <w:autoSpaceDE w:val="0"/>
              <w:autoSpaceDN w:val="0"/>
              <w:jc w:val="both"/>
            </w:pPr>
            <w:r w:rsidRPr="00FE50D2">
              <w:rPr>
                <w:bCs/>
                <w:lang w:eastAsia="en-US"/>
              </w:rPr>
              <w:t xml:space="preserve">Договор по результатам запроса цен в электронной форме заключается </w:t>
            </w:r>
            <w:r w:rsidR="0001182B" w:rsidRPr="00FE50D2">
              <w:rPr>
                <w:bCs/>
                <w:lang w:eastAsia="en-US"/>
              </w:rPr>
              <w:t>в течение</w:t>
            </w:r>
            <w:r w:rsidRPr="00FE50D2">
              <w:rPr>
                <w:bCs/>
                <w:lang w:eastAsia="en-US"/>
              </w:rPr>
              <w:t xml:space="preserve"> 10 (десят</w:t>
            </w:r>
            <w:r w:rsidR="0001182B" w:rsidRPr="00FE50D2">
              <w:rPr>
                <w:bCs/>
                <w:lang w:eastAsia="en-US"/>
              </w:rPr>
              <w:t>и</w:t>
            </w:r>
            <w:r w:rsidRPr="00FE50D2">
              <w:rPr>
                <w:bCs/>
                <w:lang w:eastAsia="en-US"/>
              </w:rPr>
              <w:t xml:space="preserve">) дней </w:t>
            </w:r>
          </w:p>
          <w:p w14:paraId="78447EB7" w14:textId="77777777" w:rsidR="002127D8" w:rsidRPr="00FE50D2" w:rsidRDefault="002127D8" w:rsidP="00122825">
            <w:pPr>
              <w:widowControl w:val="0"/>
              <w:autoSpaceDE w:val="0"/>
              <w:autoSpaceDN w:val="0"/>
              <w:jc w:val="both"/>
            </w:pPr>
          </w:p>
        </w:tc>
      </w:tr>
      <w:tr w:rsidR="002127D8" w:rsidRPr="00FE50D2" w14:paraId="08925D0A" w14:textId="77777777" w:rsidTr="008930D6">
        <w:trPr>
          <w:trHeight w:val="2416"/>
        </w:trPr>
        <w:tc>
          <w:tcPr>
            <w:tcW w:w="756" w:type="dxa"/>
            <w:vAlign w:val="center"/>
          </w:tcPr>
          <w:p w14:paraId="79327AC0" w14:textId="77777777" w:rsidR="002127D8" w:rsidRPr="00FE50D2" w:rsidRDefault="002127D8" w:rsidP="00122825">
            <w:pPr>
              <w:widowControl w:val="0"/>
              <w:jc w:val="both"/>
            </w:pPr>
            <w:r w:rsidRPr="00FE50D2">
              <w:t>10.5.</w:t>
            </w:r>
          </w:p>
        </w:tc>
        <w:tc>
          <w:tcPr>
            <w:tcW w:w="2403" w:type="dxa"/>
            <w:vAlign w:val="center"/>
          </w:tcPr>
          <w:p w14:paraId="209C0BD1" w14:textId="77777777" w:rsidR="002127D8" w:rsidRPr="00FE50D2" w:rsidRDefault="002127D8" w:rsidP="00122825">
            <w:pPr>
              <w:widowControl w:val="0"/>
              <w:jc w:val="both"/>
              <w:rPr>
                <w:b/>
                <w:bCs/>
              </w:rPr>
            </w:pPr>
            <w:r w:rsidRPr="00FE50D2">
              <w:rPr>
                <w:b/>
                <w:bCs/>
              </w:rPr>
              <w:t>Обязанность участника отслеживать информацию о закупке</w:t>
            </w:r>
          </w:p>
        </w:tc>
        <w:tc>
          <w:tcPr>
            <w:tcW w:w="6663" w:type="dxa"/>
            <w:gridSpan w:val="3"/>
            <w:vAlign w:val="center"/>
          </w:tcPr>
          <w:p w14:paraId="1D7E1257" w14:textId="77777777" w:rsidR="002127D8" w:rsidRPr="00FE50D2" w:rsidRDefault="002127D8" w:rsidP="00122825">
            <w:pPr>
              <w:widowControl w:val="0"/>
              <w:tabs>
                <w:tab w:val="left" w:pos="1985"/>
              </w:tabs>
              <w:autoSpaceDE w:val="0"/>
              <w:autoSpaceDN w:val="0"/>
              <w:jc w:val="both"/>
            </w:pPr>
            <w:r w:rsidRPr="00FE50D2">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2127D8" w:rsidRPr="00FE50D2" w14:paraId="759608B2" w14:textId="77777777" w:rsidTr="008930D6">
        <w:trPr>
          <w:trHeight w:val="1966"/>
        </w:trPr>
        <w:tc>
          <w:tcPr>
            <w:tcW w:w="756" w:type="dxa"/>
            <w:vAlign w:val="center"/>
          </w:tcPr>
          <w:p w14:paraId="7207FC68" w14:textId="77777777" w:rsidR="002127D8" w:rsidRPr="00FE50D2" w:rsidRDefault="002127D8" w:rsidP="008930D6">
            <w:pPr>
              <w:widowControl w:val="0"/>
            </w:pPr>
            <w:r w:rsidRPr="00FE50D2">
              <w:t>10.6.</w:t>
            </w:r>
          </w:p>
        </w:tc>
        <w:tc>
          <w:tcPr>
            <w:tcW w:w="2403" w:type="dxa"/>
            <w:vAlign w:val="center"/>
          </w:tcPr>
          <w:p w14:paraId="376B0F54" w14:textId="77777777" w:rsidR="002127D8" w:rsidRPr="00FE50D2" w:rsidRDefault="002127D8" w:rsidP="000B0741">
            <w:pPr>
              <w:widowControl w:val="0"/>
              <w:rPr>
                <w:b/>
                <w:bCs/>
              </w:rPr>
            </w:pPr>
            <w:r w:rsidRPr="00FE50D2">
              <w:rPr>
                <w:b/>
                <w:bCs/>
              </w:rPr>
              <w:t>Возможность заказчика изменить условия договора</w:t>
            </w:r>
          </w:p>
        </w:tc>
        <w:tc>
          <w:tcPr>
            <w:tcW w:w="6663" w:type="dxa"/>
            <w:gridSpan w:val="3"/>
            <w:vAlign w:val="center"/>
          </w:tcPr>
          <w:p w14:paraId="2137D293" w14:textId="77777777" w:rsidR="002127D8" w:rsidRPr="00FE50D2" w:rsidRDefault="002127D8" w:rsidP="000B0741">
            <w:pPr>
              <w:widowControl w:val="0"/>
              <w:jc w:val="both"/>
              <w:rPr>
                <w:rFonts w:cs="Times New Roman"/>
              </w:rPr>
            </w:pPr>
            <w:r w:rsidRPr="00FE50D2">
              <w:t>ПРЕДУСМОТРЕНО:</w:t>
            </w:r>
            <w:r w:rsidR="00A97C8A" w:rsidRPr="00FE50D2">
              <w:t xml:space="preserve"> в соответствии с условиями Договора.</w:t>
            </w:r>
          </w:p>
        </w:tc>
      </w:tr>
      <w:tr w:rsidR="002127D8" w:rsidRPr="00FE50D2" w14:paraId="1288B7B6" w14:textId="77777777" w:rsidTr="004E43F0">
        <w:tc>
          <w:tcPr>
            <w:tcW w:w="756" w:type="dxa"/>
            <w:vAlign w:val="center"/>
          </w:tcPr>
          <w:p w14:paraId="17D896D1" w14:textId="77777777" w:rsidR="002127D8" w:rsidRPr="00FE50D2" w:rsidRDefault="002127D8" w:rsidP="00122825">
            <w:pPr>
              <w:widowControl w:val="0"/>
              <w:jc w:val="both"/>
            </w:pPr>
            <w:r w:rsidRPr="00FE50D2">
              <w:t>10.7.</w:t>
            </w:r>
          </w:p>
        </w:tc>
        <w:tc>
          <w:tcPr>
            <w:tcW w:w="2403" w:type="dxa"/>
            <w:vAlign w:val="center"/>
          </w:tcPr>
          <w:p w14:paraId="6B1E9708" w14:textId="77777777" w:rsidR="002127D8" w:rsidRPr="00FE50D2" w:rsidRDefault="002127D8" w:rsidP="00122825">
            <w:pPr>
              <w:widowControl w:val="0"/>
              <w:rPr>
                <w:b/>
                <w:bCs/>
              </w:rPr>
            </w:pPr>
            <w:r w:rsidRPr="00FE50D2">
              <w:rPr>
                <w:b/>
                <w:bCs/>
              </w:rPr>
              <w:t>Последствия уклонения участника от заключения договора</w:t>
            </w:r>
          </w:p>
        </w:tc>
        <w:tc>
          <w:tcPr>
            <w:tcW w:w="6663" w:type="dxa"/>
            <w:gridSpan w:val="3"/>
            <w:vAlign w:val="center"/>
          </w:tcPr>
          <w:p w14:paraId="0F94F636" w14:textId="77777777" w:rsidR="002127D8" w:rsidRPr="00FE50D2" w:rsidRDefault="002127D8" w:rsidP="00122825">
            <w:pPr>
              <w:widowControl w:val="0"/>
              <w:ind w:firstLine="542"/>
              <w:jc w:val="both"/>
            </w:pPr>
            <w:r w:rsidRPr="00FE50D2">
              <w:t>Победитель закупки признан уклонившимся от заключения договора в следующих случаях:</w:t>
            </w:r>
          </w:p>
          <w:p w14:paraId="60B62319" w14:textId="77777777" w:rsidR="002127D8" w:rsidRPr="00FE50D2" w:rsidRDefault="002127D8" w:rsidP="00122825">
            <w:pPr>
              <w:widowControl w:val="0"/>
              <w:ind w:firstLine="542"/>
              <w:jc w:val="both"/>
            </w:pPr>
            <w:r w:rsidRPr="00FE50D2">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466D59BD" w14:textId="77777777" w:rsidR="002127D8" w:rsidRPr="00FE50D2" w:rsidRDefault="002127D8" w:rsidP="00122825">
            <w:pPr>
              <w:widowControl w:val="0"/>
              <w:ind w:firstLine="542"/>
              <w:jc w:val="both"/>
            </w:pPr>
            <w:r w:rsidRPr="00FE50D2">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проведении запроса цен и проектом договора.</w:t>
            </w:r>
          </w:p>
          <w:p w14:paraId="6C187176" w14:textId="77777777" w:rsidR="002127D8" w:rsidRPr="00FE50D2" w:rsidRDefault="002127D8" w:rsidP="00122825">
            <w:pPr>
              <w:widowControl w:val="0"/>
              <w:ind w:firstLine="542"/>
              <w:jc w:val="both"/>
            </w:pPr>
            <w:r w:rsidRPr="00FE50D2">
              <w:t xml:space="preserve">3. Не внес денежные средства в размере предложенной участником закупки цены за право заключения договора (если при проведении запроса цен цена договора снижена до нуля и запроса </w:t>
            </w:r>
            <w:proofErr w:type="gramStart"/>
            <w:r w:rsidRPr="00FE50D2">
              <w:t>цен  проводился</w:t>
            </w:r>
            <w:proofErr w:type="gramEnd"/>
            <w:r w:rsidRPr="00FE50D2">
              <w:t xml:space="preserve"> на право заключить договор).</w:t>
            </w:r>
          </w:p>
          <w:p w14:paraId="00C5B8DA" w14:textId="77777777" w:rsidR="002127D8" w:rsidRPr="00FE50D2" w:rsidRDefault="002127D8" w:rsidP="00122825">
            <w:pPr>
              <w:widowControl w:val="0"/>
              <w:ind w:firstLine="542"/>
              <w:jc w:val="both"/>
            </w:pPr>
            <w:r w:rsidRPr="00FE50D2">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3C5135C6" w14:textId="77777777" w:rsidR="002127D8" w:rsidRPr="00FE50D2" w:rsidRDefault="002127D8" w:rsidP="00122825">
            <w:pPr>
              <w:widowControl w:val="0"/>
              <w:ind w:firstLine="542"/>
              <w:jc w:val="both"/>
            </w:pPr>
            <w:r w:rsidRPr="00FE50D2">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заявке которого присвоен второй номер.</w:t>
            </w:r>
          </w:p>
        </w:tc>
      </w:tr>
      <w:tr w:rsidR="000B0741" w:rsidRPr="00FE50D2" w14:paraId="416AAE63" w14:textId="77777777" w:rsidTr="004E43F0">
        <w:tc>
          <w:tcPr>
            <w:tcW w:w="756" w:type="dxa"/>
            <w:vAlign w:val="center"/>
          </w:tcPr>
          <w:p w14:paraId="21FC8AB3" w14:textId="77777777" w:rsidR="000B0741" w:rsidRPr="00FE50D2" w:rsidRDefault="000B0741" w:rsidP="000B0741">
            <w:pPr>
              <w:widowControl w:val="0"/>
              <w:jc w:val="both"/>
              <w:rPr>
                <w:bCs/>
              </w:rPr>
            </w:pPr>
            <w:r w:rsidRPr="00FE50D2">
              <w:rPr>
                <w:rFonts w:cs="Times New Roman"/>
                <w:bCs/>
                <w:color w:val="000000"/>
              </w:rPr>
              <w:t>10.8</w:t>
            </w:r>
          </w:p>
        </w:tc>
        <w:tc>
          <w:tcPr>
            <w:tcW w:w="2403" w:type="dxa"/>
            <w:vAlign w:val="center"/>
          </w:tcPr>
          <w:p w14:paraId="7061B6BD" w14:textId="77777777" w:rsidR="000B0741" w:rsidRPr="00FE50D2" w:rsidRDefault="000B0741" w:rsidP="000B0741">
            <w:pPr>
              <w:widowControl w:val="0"/>
              <w:rPr>
                <w:b/>
                <w:bCs/>
              </w:rPr>
            </w:pPr>
            <w:r w:rsidRPr="00FE50D2">
              <w:rPr>
                <w:rFonts w:cs="Times New Roman"/>
                <w:b/>
                <w:bCs/>
              </w:rPr>
              <w:t>Применение национального режима</w:t>
            </w:r>
          </w:p>
        </w:tc>
        <w:tc>
          <w:tcPr>
            <w:tcW w:w="6663" w:type="dxa"/>
            <w:gridSpan w:val="3"/>
          </w:tcPr>
          <w:p w14:paraId="6FAC55F6" w14:textId="77777777" w:rsidR="000B0741" w:rsidRPr="00FE50D2" w:rsidRDefault="000B0741" w:rsidP="000B0741">
            <w:pPr>
              <w:tabs>
                <w:tab w:val="left" w:pos="900"/>
              </w:tabs>
              <w:jc w:val="both"/>
              <w:rPr>
                <w:rFonts w:cs="Times New Roman"/>
                <w:b/>
                <w:bCs/>
              </w:rPr>
            </w:pPr>
            <w:r w:rsidRPr="00FE50D2">
              <w:rPr>
                <w:rFonts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w:t>
            </w:r>
            <w:r w:rsidRPr="00FE50D2">
              <w:rPr>
                <w:rFonts w:cs="Times New Roman"/>
                <w:b/>
                <w:bCs/>
              </w:rPr>
              <w:lastRenderedPageBreak/>
              <w:t>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930D6" w:rsidRPr="00FE50D2" w14:paraId="011ACFF1" w14:textId="77777777" w:rsidTr="004E43F0">
        <w:tc>
          <w:tcPr>
            <w:tcW w:w="756" w:type="dxa"/>
            <w:vAlign w:val="center"/>
          </w:tcPr>
          <w:p w14:paraId="34B0D4B9" w14:textId="77777777" w:rsidR="008930D6" w:rsidRPr="00FE50D2" w:rsidRDefault="008930D6" w:rsidP="008930D6">
            <w:pPr>
              <w:widowControl w:val="0"/>
              <w:jc w:val="both"/>
              <w:rPr>
                <w:bCs/>
              </w:rPr>
            </w:pPr>
            <w:r w:rsidRPr="00FE50D2">
              <w:rPr>
                <w:rFonts w:cs="Times New Roman"/>
                <w:bCs/>
                <w:color w:val="000000"/>
              </w:rPr>
              <w:lastRenderedPageBreak/>
              <w:t>1.</w:t>
            </w:r>
          </w:p>
        </w:tc>
        <w:tc>
          <w:tcPr>
            <w:tcW w:w="2403" w:type="dxa"/>
            <w:vAlign w:val="center"/>
          </w:tcPr>
          <w:p w14:paraId="7EDD7EFE" w14:textId="77777777" w:rsidR="008930D6" w:rsidRPr="00FE50D2" w:rsidRDefault="008930D6" w:rsidP="008930D6">
            <w:pPr>
              <w:widowControl w:val="0"/>
              <w:rPr>
                <w:b/>
                <w:bCs/>
              </w:rPr>
            </w:pPr>
            <w:r w:rsidRPr="00FE50D2">
              <w:rPr>
                <w:rFonts w:cs="Times New Roman"/>
                <w:b/>
                <w:bCs/>
              </w:rPr>
              <w:t xml:space="preserve">ЗАПРЕТ </w:t>
            </w:r>
            <w:r w:rsidRPr="00FE50D2">
              <w:rPr>
                <w:rFonts w:cs="Times New Roman"/>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663" w:type="dxa"/>
            <w:gridSpan w:val="3"/>
          </w:tcPr>
          <w:p w14:paraId="5AB8DD9E" w14:textId="6BC75F7A" w:rsidR="008930D6" w:rsidRPr="00FE50D2" w:rsidRDefault="008930D6" w:rsidP="008930D6">
            <w:pPr>
              <w:widowControl w:val="0"/>
              <w:ind w:firstLine="542"/>
              <w:jc w:val="both"/>
            </w:pPr>
            <w:r w:rsidRPr="00AE1D19">
              <w:rPr>
                <w:rFonts w:cs="Times New Roman"/>
              </w:rPr>
              <w:t>НЕ УСТАНОВЛЕНО</w:t>
            </w:r>
          </w:p>
        </w:tc>
      </w:tr>
      <w:tr w:rsidR="008930D6" w:rsidRPr="00FE50D2" w14:paraId="6F357D03" w14:textId="77777777" w:rsidTr="004E43F0">
        <w:tc>
          <w:tcPr>
            <w:tcW w:w="756" w:type="dxa"/>
            <w:vAlign w:val="center"/>
          </w:tcPr>
          <w:p w14:paraId="7CA80659" w14:textId="77777777" w:rsidR="008930D6" w:rsidRPr="00FE50D2" w:rsidRDefault="008930D6" w:rsidP="008930D6">
            <w:pPr>
              <w:widowControl w:val="0"/>
              <w:jc w:val="both"/>
              <w:rPr>
                <w:bCs/>
              </w:rPr>
            </w:pPr>
            <w:r w:rsidRPr="00FE50D2">
              <w:rPr>
                <w:rFonts w:cs="Times New Roman"/>
                <w:bCs/>
                <w:color w:val="000000"/>
              </w:rPr>
              <w:t>2.</w:t>
            </w:r>
          </w:p>
        </w:tc>
        <w:tc>
          <w:tcPr>
            <w:tcW w:w="2403" w:type="dxa"/>
            <w:vAlign w:val="center"/>
          </w:tcPr>
          <w:p w14:paraId="55086E35" w14:textId="77777777" w:rsidR="008930D6" w:rsidRPr="00FE50D2" w:rsidRDefault="008930D6" w:rsidP="008930D6">
            <w:pPr>
              <w:widowControl w:val="0"/>
              <w:rPr>
                <w:b/>
                <w:bCs/>
              </w:rPr>
            </w:pPr>
            <w:r w:rsidRPr="00FE50D2">
              <w:rPr>
                <w:rFonts w:cs="Times New Roman"/>
                <w:b/>
                <w:bCs/>
              </w:rPr>
              <w:t xml:space="preserve">ОГРАНИЧЕНИЕ </w:t>
            </w:r>
            <w:r w:rsidRPr="00FE50D2">
              <w:rPr>
                <w:rFonts w:cs="Times New Roman"/>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FE50D2">
              <w:rPr>
                <w:rFonts w:cs="Times New Roman"/>
              </w:rPr>
              <w:lastRenderedPageBreak/>
              <w:t>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663" w:type="dxa"/>
            <w:gridSpan w:val="3"/>
          </w:tcPr>
          <w:p w14:paraId="3D9A9AE8" w14:textId="48318F96" w:rsidR="008930D6" w:rsidRPr="00FE50D2" w:rsidRDefault="008930D6" w:rsidP="008930D6">
            <w:pPr>
              <w:widowControl w:val="0"/>
              <w:ind w:firstLine="542"/>
              <w:jc w:val="both"/>
            </w:pPr>
            <w:r w:rsidRPr="00AE1D19">
              <w:rPr>
                <w:rFonts w:cs="Times New Roman"/>
              </w:rPr>
              <w:lastRenderedPageBreak/>
              <w:t>НЕ УСТАНОВЛЕНО</w:t>
            </w:r>
          </w:p>
        </w:tc>
      </w:tr>
      <w:tr w:rsidR="000B0741" w:rsidRPr="00FE50D2" w14:paraId="7FCA7558" w14:textId="77777777" w:rsidTr="004E43F0">
        <w:tc>
          <w:tcPr>
            <w:tcW w:w="756" w:type="dxa"/>
            <w:vAlign w:val="center"/>
          </w:tcPr>
          <w:p w14:paraId="7209C7E9" w14:textId="77777777" w:rsidR="000B0741" w:rsidRPr="00FE50D2" w:rsidRDefault="000B0741" w:rsidP="000B0741">
            <w:pPr>
              <w:widowControl w:val="0"/>
              <w:jc w:val="both"/>
              <w:rPr>
                <w:bCs/>
              </w:rPr>
            </w:pPr>
            <w:r w:rsidRPr="00FE50D2">
              <w:rPr>
                <w:rFonts w:cs="Times New Roman"/>
                <w:bCs/>
                <w:color w:val="000000"/>
              </w:rPr>
              <w:t>3.</w:t>
            </w:r>
          </w:p>
        </w:tc>
        <w:tc>
          <w:tcPr>
            <w:tcW w:w="2403" w:type="dxa"/>
            <w:vAlign w:val="center"/>
          </w:tcPr>
          <w:p w14:paraId="7C471E2B" w14:textId="77777777" w:rsidR="000B0741" w:rsidRPr="00FE50D2" w:rsidRDefault="000B0741" w:rsidP="000B0741">
            <w:pPr>
              <w:widowControl w:val="0"/>
              <w:rPr>
                <w:b/>
                <w:bCs/>
              </w:rPr>
            </w:pPr>
            <w:r w:rsidRPr="00FE50D2">
              <w:rPr>
                <w:rFonts w:cs="Times New Roman"/>
                <w:b/>
                <w:bCs/>
              </w:rPr>
              <w:t xml:space="preserve">ПРЕИМУЩЕСТВО </w:t>
            </w:r>
            <w:r w:rsidRPr="00FE50D2">
              <w:rPr>
                <w:rFonts w:cs="Times New Roman"/>
              </w:rPr>
              <w:t>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663" w:type="dxa"/>
            <w:gridSpan w:val="3"/>
          </w:tcPr>
          <w:p w14:paraId="4F5D4072" w14:textId="77777777" w:rsidR="000B0741" w:rsidRPr="00FE50D2" w:rsidRDefault="000B0741" w:rsidP="000B0741">
            <w:pPr>
              <w:tabs>
                <w:tab w:val="left" w:pos="900"/>
              </w:tabs>
              <w:jc w:val="both"/>
              <w:rPr>
                <w:rFonts w:cs="Times New Roman"/>
                <w:b/>
                <w:bCs/>
              </w:rPr>
            </w:pPr>
          </w:p>
          <w:p w14:paraId="477E33C0" w14:textId="77777777" w:rsidR="000B0741" w:rsidRPr="00FE50D2" w:rsidRDefault="000B0741" w:rsidP="000B0741">
            <w:pPr>
              <w:tabs>
                <w:tab w:val="left" w:pos="900"/>
              </w:tabs>
              <w:jc w:val="both"/>
              <w:rPr>
                <w:rFonts w:cs="Times New Roman"/>
                <w:b/>
                <w:bCs/>
              </w:rPr>
            </w:pPr>
          </w:p>
          <w:p w14:paraId="4F941A86" w14:textId="77777777" w:rsidR="000B0741" w:rsidRPr="00FE50D2" w:rsidRDefault="000B0741" w:rsidP="000B0741">
            <w:pPr>
              <w:widowControl w:val="0"/>
              <w:ind w:firstLine="542"/>
              <w:jc w:val="both"/>
            </w:pPr>
            <w:r w:rsidRPr="00FE50D2">
              <w:rPr>
                <w:rFonts w:cs="Times New Roman"/>
              </w:rPr>
              <w:t>НЕ УСТАНОВЛЕНО</w:t>
            </w:r>
            <w:r w:rsidRPr="00FE50D2">
              <w:t xml:space="preserve"> </w:t>
            </w:r>
          </w:p>
        </w:tc>
      </w:tr>
    </w:tbl>
    <w:p w14:paraId="1504BC0A" w14:textId="77777777" w:rsidR="002127D8" w:rsidRPr="00FE50D2" w:rsidRDefault="002127D8" w:rsidP="002127D8">
      <w:pPr>
        <w:jc w:val="right"/>
        <w:rPr>
          <w:rFonts w:cs="Times New Roman"/>
        </w:rPr>
      </w:pPr>
    </w:p>
    <w:p w14:paraId="71AE83E7" w14:textId="77777777" w:rsidR="002127D8" w:rsidRPr="00FE50D2" w:rsidRDefault="002127D8" w:rsidP="002127D8">
      <w:pPr>
        <w:jc w:val="right"/>
        <w:rPr>
          <w:rFonts w:cs="Times New Roman"/>
        </w:rPr>
      </w:pPr>
    </w:p>
    <w:p w14:paraId="4F071E91" w14:textId="77777777" w:rsidR="002127D8" w:rsidRPr="00FE50D2" w:rsidRDefault="002127D8" w:rsidP="002127D8">
      <w:pPr>
        <w:jc w:val="right"/>
        <w:rPr>
          <w:rFonts w:cs="Times New Roman"/>
        </w:rPr>
      </w:pPr>
    </w:p>
    <w:p w14:paraId="5F2C7F02" w14:textId="77777777" w:rsidR="002127D8" w:rsidRPr="00FE50D2" w:rsidRDefault="002127D8" w:rsidP="002127D8">
      <w:pPr>
        <w:jc w:val="right"/>
        <w:rPr>
          <w:rFonts w:cs="Times New Roman"/>
        </w:rPr>
      </w:pPr>
    </w:p>
    <w:p w14:paraId="491163DD" w14:textId="77777777" w:rsidR="002127D8" w:rsidRPr="00FE50D2" w:rsidRDefault="002127D8" w:rsidP="002127D8">
      <w:pPr>
        <w:jc w:val="right"/>
        <w:rPr>
          <w:rFonts w:cs="Times New Roman"/>
        </w:rPr>
      </w:pPr>
    </w:p>
    <w:p w14:paraId="3B3103F4" w14:textId="77777777" w:rsidR="002127D8" w:rsidRPr="00FE50D2" w:rsidRDefault="002127D8" w:rsidP="002127D8">
      <w:pPr>
        <w:jc w:val="right"/>
        <w:rPr>
          <w:rFonts w:cs="Times New Roman"/>
        </w:rPr>
      </w:pPr>
    </w:p>
    <w:p w14:paraId="62718C58" w14:textId="77777777" w:rsidR="002127D8" w:rsidRPr="00FE50D2" w:rsidRDefault="002127D8" w:rsidP="002127D8">
      <w:pPr>
        <w:jc w:val="right"/>
        <w:rPr>
          <w:rFonts w:cs="Times New Roman"/>
        </w:rPr>
      </w:pPr>
    </w:p>
    <w:p w14:paraId="3921EA9B" w14:textId="77777777" w:rsidR="00A9601C" w:rsidRPr="00FE50D2" w:rsidRDefault="00A9601C" w:rsidP="002127D8">
      <w:pPr>
        <w:jc w:val="right"/>
        <w:rPr>
          <w:rFonts w:cs="Times New Roman"/>
        </w:rPr>
      </w:pPr>
    </w:p>
    <w:p w14:paraId="6531FF98" w14:textId="77777777" w:rsidR="00A9601C" w:rsidRPr="00FE50D2" w:rsidRDefault="00A9601C" w:rsidP="002127D8">
      <w:pPr>
        <w:jc w:val="right"/>
        <w:rPr>
          <w:rFonts w:cs="Times New Roman"/>
        </w:rPr>
      </w:pPr>
    </w:p>
    <w:p w14:paraId="4A274867" w14:textId="77777777" w:rsidR="00A9601C" w:rsidRPr="00FE50D2" w:rsidRDefault="00A9601C" w:rsidP="002127D8">
      <w:pPr>
        <w:jc w:val="right"/>
        <w:rPr>
          <w:rFonts w:cs="Times New Roman"/>
        </w:rPr>
      </w:pPr>
    </w:p>
    <w:p w14:paraId="60117D9E" w14:textId="77777777" w:rsidR="00A9601C" w:rsidRPr="00FE50D2" w:rsidRDefault="00A9601C" w:rsidP="002127D8">
      <w:pPr>
        <w:jc w:val="right"/>
        <w:rPr>
          <w:rFonts w:cs="Times New Roman"/>
        </w:rPr>
      </w:pPr>
    </w:p>
    <w:p w14:paraId="1A0D0D50" w14:textId="77777777" w:rsidR="00A9601C" w:rsidRPr="00FE50D2" w:rsidRDefault="00A9601C" w:rsidP="002127D8">
      <w:pPr>
        <w:jc w:val="right"/>
        <w:rPr>
          <w:rFonts w:cs="Times New Roman"/>
        </w:rPr>
      </w:pPr>
    </w:p>
    <w:p w14:paraId="01C473A8" w14:textId="77777777" w:rsidR="00A9601C" w:rsidRPr="00FE50D2" w:rsidRDefault="00A9601C" w:rsidP="002127D8">
      <w:pPr>
        <w:jc w:val="right"/>
        <w:rPr>
          <w:rFonts w:cs="Times New Roman"/>
        </w:rPr>
      </w:pPr>
    </w:p>
    <w:p w14:paraId="6895B358" w14:textId="77777777" w:rsidR="00A9601C" w:rsidRPr="00FE50D2" w:rsidRDefault="00A9601C" w:rsidP="002127D8">
      <w:pPr>
        <w:jc w:val="right"/>
        <w:rPr>
          <w:rFonts w:cs="Times New Roman"/>
        </w:rPr>
      </w:pPr>
    </w:p>
    <w:p w14:paraId="520E2377" w14:textId="77777777" w:rsidR="00A9601C" w:rsidRPr="00FE50D2" w:rsidRDefault="00A9601C" w:rsidP="002127D8">
      <w:pPr>
        <w:jc w:val="right"/>
        <w:rPr>
          <w:rFonts w:cs="Times New Roman"/>
        </w:rPr>
      </w:pPr>
    </w:p>
    <w:p w14:paraId="03737DAD" w14:textId="77777777" w:rsidR="00A9601C" w:rsidRPr="00FE50D2" w:rsidRDefault="00A9601C" w:rsidP="002127D8">
      <w:pPr>
        <w:jc w:val="right"/>
        <w:rPr>
          <w:rFonts w:cs="Times New Roman"/>
        </w:rPr>
      </w:pPr>
    </w:p>
    <w:p w14:paraId="00A9097A" w14:textId="77777777" w:rsidR="000B0741" w:rsidRPr="00FE50D2" w:rsidRDefault="000B0741" w:rsidP="002127D8">
      <w:pPr>
        <w:jc w:val="right"/>
        <w:rPr>
          <w:rFonts w:cs="Times New Roman"/>
        </w:rPr>
      </w:pPr>
    </w:p>
    <w:p w14:paraId="6FDD4690" w14:textId="77777777" w:rsidR="000B0741" w:rsidRPr="00FE50D2" w:rsidRDefault="000B0741" w:rsidP="002127D8">
      <w:pPr>
        <w:jc w:val="right"/>
        <w:rPr>
          <w:rFonts w:cs="Times New Roman"/>
        </w:rPr>
      </w:pPr>
    </w:p>
    <w:p w14:paraId="16E8F9D4" w14:textId="77777777" w:rsidR="000B0741" w:rsidRPr="00FE50D2" w:rsidRDefault="000B0741" w:rsidP="002127D8">
      <w:pPr>
        <w:jc w:val="right"/>
        <w:rPr>
          <w:rFonts w:cs="Times New Roman"/>
        </w:rPr>
      </w:pPr>
    </w:p>
    <w:p w14:paraId="02C4EE3F" w14:textId="77777777" w:rsidR="000B0741" w:rsidRPr="00FE50D2" w:rsidRDefault="000B0741" w:rsidP="002127D8">
      <w:pPr>
        <w:jc w:val="right"/>
        <w:rPr>
          <w:rFonts w:cs="Times New Roman"/>
        </w:rPr>
      </w:pPr>
    </w:p>
    <w:p w14:paraId="57F48B27" w14:textId="77777777" w:rsidR="00225B55" w:rsidRPr="00FE50D2" w:rsidRDefault="00225B55" w:rsidP="002127D8">
      <w:pPr>
        <w:jc w:val="right"/>
        <w:rPr>
          <w:rFonts w:cs="Times New Roman"/>
        </w:rPr>
      </w:pPr>
    </w:p>
    <w:p w14:paraId="5B8B2DB6" w14:textId="77777777" w:rsidR="000B0741" w:rsidRPr="00FE50D2" w:rsidRDefault="000B0741" w:rsidP="002127D8">
      <w:pPr>
        <w:jc w:val="right"/>
        <w:rPr>
          <w:rFonts w:cs="Times New Roman"/>
        </w:rPr>
      </w:pPr>
    </w:p>
    <w:p w14:paraId="05658818" w14:textId="77777777" w:rsidR="000B0741" w:rsidRPr="00FE50D2" w:rsidRDefault="000B0741" w:rsidP="002127D8">
      <w:pPr>
        <w:jc w:val="right"/>
        <w:rPr>
          <w:rFonts w:cs="Times New Roman"/>
        </w:rPr>
      </w:pPr>
    </w:p>
    <w:p w14:paraId="2322C68E" w14:textId="77777777" w:rsidR="00A9601C" w:rsidRPr="00FE50D2" w:rsidRDefault="00A9601C" w:rsidP="002127D8">
      <w:pPr>
        <w:jc w:val="right"/>
        <w:rPr>
          <w:rFonts w:cs="Times New Roman"/>
        </w:rPr>
      </w:pPr>
    </w:p>
    <w:p w14:paraId="0827F428" w14:textId="77777777" w:rsidR="002127D8" w:rsidRPr="00FE50D2" w:rsidRDefault="002127D8" w:rsidP="0058529B">
      <w:pPr>
        <w:rPr>
          <w:rFonts w:cs="Times New Roman"/>
        </w:rPr>
      </w:pPr>
    </w:p>
    <w:p w14:paraId="7FCE4957" w14:textId="77777777" w:rsidR="00A9601C" w:rsidRPr="00FE50D2" w:rsidRDefault="00A9601C" w:rsidP="00A9601C">
      <w:pPr>
        <w:tabs>
          <w:tab w:val="left" w:pos="284"/>
        </w:tabs>
        <w:suppressAutoHyphens/>
        <w:spacing w:after="200" w:line="276" w:lineRule="auto"/>
        <w:ind w:firstLine="720"/>
        <w:jc w:val="right"/>
        <w:rPr>
          <w:rFonts w:cs="Times New Roman"/>
          <w:color w:val="000000"/>
          <w:lang w:eastAsia="ar-SA"/>
        </w:rPr>
      </w:pPr>
      <w:bookmarkStart w:id="10" w:name="_Hlk144108826"/>
      <w:r w:rsidRPr="00FE50D2">
        <w:rPr>
          <w:rFonts w:cs="Times New Roman"/>
          <w:color w:val="000000"/>
          <w:lang w:eastAsia="ar-SA"/>
        </w:rPr>
        <w:t xml:space="preserve">Приложение № 1 к документации запроса цен </w:t>
      </w:r>
    </w:p>
    <w:bookmarkEnd w:id="10"/>
    <w:p w14:paraId="27E09242" w14:textId="77777777" w:rsidR="00A9601C" w:rsidRPr="00FE50D2" w:rsidRDefault="00A9601C" w:rsidP="00A9601C">
      <w:pPr>
        <w:widowControl w:val="0"/>
        <w:tabs>
          <w:tab w:val="left" w:pos="284"/>
        </w:tabs>
        <w:ind w:firstLine="567"/>
        <w:jc w:val="center"/>
        <w:rPr>
          <w:rFonts w:cs="Times New Roman"/>
          <w:b/>
          <w:lang w:eastAsia="ar-SA"/>
        </w:rPr>
      </w:pPr>
      <w:r w:rsidRPr="00FE50D2">
        <w:rPr>
          <w:rFonts w:cs="Times New Roman"/>
          <w:b/>
          <w:lang w:eastAsia="ar-SA"/>
        </w:rPr>
        <w:lastRenderedPageBreak/>
        <w:t xml:space="preserve">ТЕХНИЧЕСКОЕ ЗАДАНИЕ </w:t>
      </w:r>
    </w:p>
    <w:p w14:paraId="6D57A6FF" w14:textId="77777777" w:rsidR="00A674BF" w:rsidRPr="00FE50D2" w:rsidRDefault="00A674BF" w:rsidP="00A9601C">
      <w:pPr>
        <w:widowControl w:val="0"/>
        <w:tabs>
          <w:tab w:val="left" w:pos="284"/>
        </w:tabs>
        <w:ind w:firstLine="567"/>
        <w:jc w:val="center"/>
        <w:rPr>
          <w:rFonts w:cs="Times New Roman"/>
          <w:b/>
          <w:lang w:eastAsia="ar-SA"/>
        </w:rPr>
      </w:pPr>
      <w:r w:rsidRPr="00FE50D2">
        <w:rPr>
          <w:rFonts w:cs="Times New Roman"/>
          <w:b/>
          <w:lang w:eastAsia="ar-SA"/>
        </w:rPr>
        <w:t>(прилагается отдельным файлом)</w:t>
      </w:r>
    </w:p>
    <w:p w14:paraId="56AE673E" w14:textId="77777777" w:rsidR="00A9601C" w:rsidRPr="00FE50D2" w:rsidRDefault="00A9601C" w:rsidP="00A9601C">
      <w:pPr>
        <w:widowControl w:val="0"/>
        <w:tabs>
          <w:tab w:val="left" w:pos="284"/>
        </w:tabs>
        <w:ind w:firstLine="567"/>
        <w:jc w:val="center"/>
        <w:rPr>
          <w:rFonts w:cs="Times New Roman"/>
          <w:b/>
        </w:rPr>
      </w:pPr>
    </w:p>
    <w:p w14:paraId="7BBB90DC" w14:textId="77777777" w:rsidR="0055522F" w:rsidRPr="00FE50D2" w:rsidRDefault="0055522F" w:rsidP="0055522F">
      <w:pPr>
        <w:widowControl w:val="0"/>
        <w:shd w:val="clear" w:color="auto" w:fill="FFFFFF"/>
        <w:tabs>
          <w:tab w:val="left" w:pos="284"/>
        </w:tabs>
        <w:jc w:val="both"/>
        <w:rPr>
          <w:rFonts w:eastAsia="SimSun" w:cs="font277"/>
          <w:b/>
          <w:lang w:eastAsia="ar-SA"/>
        </w:rPr>
      </w:pPr>
    </w:p>
    <w:p w14:paraId="65B131DE" w14:textId="77777777" w:rsidR="0058529B" w:rsidRPr="00FE50D2" w:rsidRDefault="0058529B" w:rsidP="0058529B">
      <w:pPr>
        <w:widowControl w:val="0"/>
        <w:shd w:val="clear" w:color="auto" w:fill="FFFFFF"/>
        <w:tabs>
          <w:tab w:val="left" w:pos="284"/>
        </w:tabs>
        <w:jc w:val="both"/>
        <w:rPr>
          <w:rFonts w:eastAsia="SimSun" w:cs="font277"/>
          <w:lang w:eastAsia="ar-SA"/>
        </w:rPr>
      </w:pPr>
    </w:p>
    <w:p w14:paraId="59D30BDB" w14:textId="77777777" w:rsidR="0058529B" w:rsidRPr="00FE50D2" w:rsidRDefault="0058529B" w:rsidP="0058529B">
      <w:pPr>
        <w:widowControl w:val="0"/>
        <w:shd w:val="clear" w:color="auto" w:fill="FFFFFF"/>
        <w:tabs>
          <w:tab w:val="left" w:pos="284"/>
        </w:tabs>
        <w:jc w:val="both"/>
        <w:rPr>
          <w:rFonts w:eastAsia="SimSun" w:cs="font277"/>
          <w:lang w:eastAsia="ar-SA"/>
        </w:rPr>
      </w:pPr>
    </w:p>
    <w:p w14:paraId="107AB437" w14:textId="77777777" w:rsidR="0058529B" w:rsidRPr="00FE50D2" w:rsidRDefault="0058529B" w:rsidP="0058529B">
      <w:pPr>
        <w:widowControl w:val="0"/>
        <w:shd w:val="clear" w:color="auto" w:fill="FFFFFF"/>
        <w:tabs>
          <w:tab w:val="left" w:pos="284"/>
        </w:tabs>
        <w:jc w:val="both"/>
        <w:rPr>
          <w:rFonts w:eastAsia="SimSun" w:cs="font277"/>
          <w:lang w:eastAsia="ar-SA"/>
        </w:rPr>
      </w:pPr>
    </w:p>
    <w:p w14:paraId="4E606BC9" w14:textId="77777777" w:rsidR="0058529B" w:rsidRPr="00FE50D2" w:rsidRDefault="0058529B" w:rsidP="0058529B">
      <w:pPr>
        <w:widowControl w:val="0"/>
        <w:shd w:val="clear" w:color="auto" w:fill="FFFFFF"/>
        <w:tabs>
          <w:tab w:val="left" w:pos="284"/>
        </w:tabs>
        <w:jc w:val="both"/>
        <w:rPr>
          <w:rFonts w:eastAsia="SimSun" w:cs="font277"/>
          <w:lang w:eastAsia="ar-SA"/>
        </w:rPr>
      </w:pPr>
    </w:p>
    <w:p w14:paraId="6413D4A2" w14:textId="77777777" w:rsidR="0058529B" w:rsidRPr="00FE50D2" w:rsidRDefault="0058529B" w:rsidP="0058529B">
      <w:pPr>
        <w:widowControl w:val="0"/>
        <w:shd w:val="clear" w:color="auto" w:fill="FFFFFF"/>
        <w:tabs>
          <w:tab w:val="left" w:pos="284"/>
        </w:tabs>
        <w:jc w:val="both"/>
        <w:rPr>
          <w:rFonts w:eastAsia="SimSun" w:cs="font277"/>
          <w:lang w:eastAsia="ar-SA"/>
        </w:rPr>
      </w:pPr>
    </w:p>
    <w:p w14:paraId="67D14A27" w14:textId="77777777" w:rsidR="002127D8" w:rsidRPr="00FE50D2" w:rsidRDefault="002127D8" w:rsidP="002127D8">
      <w:pPr>
        <w:jc w:val="right"/>
      </w:pPr>
      <w:bookmarkStart w:id="11" w:name="_Hlk125458961"/>
      <w:r w:rsidRPr="00FE50D2">
        <w:t>Приложение №</w:t>
      </w:r>
      <w:r w:rsidR="007F27C9" w:rsidRPr="00FE50D2">
        <w:t>2</w:t>
      </w:r>
    </w:p>
    <w:p w14:paraId="6316AB4F" w14:textId="77777777" w:rsidR="002127D8" w:rsidRPr="00FE50D2" w:rsidRDefault="002127D8" w:rsidP="002127D8">
      <w:pPr>
        <w:jc w:val="right"/>
      </w:pPr>
      <w:r w:rsidRPr="00FE50D2">
        <w:t xml:space="preserve"> к документации о проведении </w:t>
      </w:r>
    </w:p>
    <w:p w14:paraId="77B6DA2D" w14:textId="77777777" w:rsidR="002127D8" w:rsidRPr="00FE50D2" w:rsidRDefault="002127D8" w:rsidP="002127D8">
      <w:pPr>
        <w:jc w:val="right"/>
      </w:pPr>
      <w:r w:rsidRPr="00FE50D2">
        <w:t xml:space="preserve">запроса цен   </w:t>
      </w:r>
    </w:p>
    <w:bookmarkEnd w:id="11"/>
    <w:p w14:paraId="3CDCE071" w14:textId="77777777" w:rsidR="002127D8" w:rsidRPr="00FE50D2" w:rsidRDefault="002127D8" w:rsidP="002127D8">
      <w:pPr>
        <w:pStyle w:val="af4"/>
        <w:tabs>
          <w:tab w:val="left" w:pos="284"/>
          <w:tab w:val="left" w:pos="426"/>
          <w:tab w:val="left" w:pos="1050"/>
        </w:tabs>
        <w:spacing w:after="0"/>
        <w:ind w:left="426"/>
        <w:jc w:val="center"/>
        <w:rPr>
          <w:b/>
          <w:sz w:val="24"/>
          <w:szCs w:val="24"/>
          <w:lang w:val="ru-RU"/>
        </w:rPr>
      </w:pPr>
    </w:p>
    <w:p w14:paraId="009B1EB4" w14:textId="77777777" w:rsidR="003D2279" w:rsidRPr="00FE50D2" w:rsidRDefault="003D2279" w:rsidP="003D2279">
      <w:pPr>
        <w:pStyle w:val="af4"/>
        <w:tabs>
          <w:tab w:val="left" w:pos="1050"/>
        </w:tabs>
        <w:spacing w:after="0"/>
        <w:jc w:val="center"/>
        <w:rPr>
          <w:rFonts w:ascii="Times New Roman" w:hAnsi="Times New Roman" w:cs="Times New Roman"/>
          <w:b/>
          <w:sz w:val="24"/>
          <w:szCs w:val="24"/>
          <w:lang w:val="ru-RU"/>
        </w:rPr>
      </w:pPr>
      <w:r w:rsidRPr="00FE50D2">
        <w:rPr>
          <w:rFonts w:ascii="Times New Roman" w:hAnsi="Times New Roman" w:cs="Times New Roman"/>
          <w:b/>
          <w:sz w:val="24"/>
          <w:szCs w:val="24"/>
          <w:lang w:val="ru-RU"/>
        </w:rPr>
        <w:t>Проект договора</w:t>
      </w:r>
    </w:p>
    <w:p w14:paraId="59F59616" w14:textId="77777777" w:rsidR="00A674BF" w:rsidRPr="00FE50D2" w:rsidRDefault="00A674BF" w:rsidP="003D2279">
      <w:pPr>
        <w:pStyle w:val="af4"/>
        <w:tabs>
          <w:tab w:val="left" w:pos="1050"/>
        </w:tabs>
        <w:spacing w:after="0"/>
        <w:jc w:val="center"/>
        <w:rPr>
          <w:rFonts w:ascii="Times New Roman" w:hAnsi="Times New Roman" w:cs="Times New Roman"/>
          <w:b/>
          <w:sz w:val="24"/>
          <w:szCs w:val="24"/>
          <w:lang w:val="ru-RU"/>
        </w:rPr>
      </w:pPr>
      <w:r w:rsidRPr="00FE50D2">
        <w:rPr>
          <w:rFonts w:ascii="Times New Roman" w:hAnsi="Times New Roman" w:cs="Times New Roman"/>
          <w:b/>
          <w:sz w:val="24"/>
          <w:szCs w:val="24"/>
          <w:lang w:val="ru-RU" w:eastAsia="ar-SA"/>
        </w:rPr>
        <w:t>(прилагается отдельным файлом)</w:t>
      </w:r>
    </w:p>
    <w:p w14:paraId="3D8BBAC3" w14:textId="77777777" w:rsidR="0058529B" w:rsidRPr="00FE50D2" w:rsidRDefault="0058529B" w:rsidP="0014647F">
      <w:pPr>
        <w:tabs>
          <w:tab w:val="left" w:pos="284"/>
        </w:tabs>
        <w:suppressAutoHyphens/>
        <w:spacing w:after="200" w:line="276" w:lineRule="auto"/>
        <w:ind w:firstLine="720"/>
        <w:jc w:val="right"/>
        <w:rPr>
          <w:rFonts w:cs="Times New Roman"/>
          <w:color w:val="000000"/>
          <w:lang w:eastAsia="ar-SA"/>
        </w:rPr>
      </w:pPr>
    </w:p>
    <w:p w14:paraId="348897F1" w14:textId="77777777" w:rsidR="0058529B" w:rsidRPr="00FE50D2" w:rsidRDefault="0058529B" w:rsidP="0014647F">
      <w:pPr>
        <w:tabs>
          <w:tab w:val="left" w:pos="284"/>
        </w:tabs>
        <w:suppressAutoHyphens/>
        <w:spacing w:after="200" w:line="276" w:lineRule="auto"/>
        <w:ind w:firstLine="720"/>
        <w:jc w:val="right"/>
        <w:rPr>
          <w:rFonts w:cs="Times New Roman"/>
          <w:color w:val="000000"/>
          <w:lang w:eastAsia="ar-SA"/>
        </w:rPr>
      </w:pPr>
    </w:p>
    <w:p w14:paraId="7739CEDD" w14:textId="77777777" w:rsidR="00795E4A" w:rsidRPr="00FE50D2" w:rsidRDefault="00795E4A" w:rsidP="002127D8">
      <w:pPr>
        <w:jc w:val="right"/>
        <w:rPr>
          <w:rFonts w:cs="Times New Roman"/>
        </w:rPr>
      </w:pPr>
    </w:p>
    <w:p w14:paraId="7FC1FE13" w14:textId="77777777" w:rsidR="00795E4A" w:rsidRPr="00FE50D2" w:rsidRDefault="00795E4A" w:rsidP="002127D8">
      <w:pPr>
        <w:jc w:val="right"/>
        <w:rPr>
          <w:rFonts w:cs="Times New Roman"/>
        </w:rPr>
      </w:pPr>
    </w:p>
    <w:p w14:paraId="503D209A" w14:textId="77777777" w:rsidR="00795E4A" w:rsidRPr="00FE50D2" w:rsidRDefault="00795E4A" w:rsidP="002127D8">
      <w:pPr>
        <w:jc w:val="right"/>
        <w:rPr>
          <w:rFonts w:cs="Times New Roman"/>
        </w:rPr>
      </w:pPr>
    </w:p>
    <w:p w14:paraId="54189DF8" w14:textId="77777777" w:rsidR="002127D8" w:rsidRPr="00FE50D2" w:rsidRDefault="002127D8" w:rsidP="002127D8">
      <w:pPr>
        <w:jc w:val="right"/>
      </w:pPr>
      <w:r w:rsidRPr="00FE50D2">
        <w:t>Приложение №</w:t>
      </w:r>
      <w:r w:rsidR="00A674BF" w:rsidRPr="00FE50D2">
        <w:t>3</w:t>
      </w:r>
    </w:p>
    <w:p w14:paraId="4F710DC2" w14:textId="77777777" w:rsidR="002127D8" w:rsidRPr="00FE50D2" w:rsidRDefault="002127D8" w:rsidP="002127D8">
      <w:pPr>
        <w:jc w:val="right"/>
      </w:pPr>
      <w:r w:rsidRPr="00FE50D2">
        <w:t xml:space="preserve"> к документации о проведении </w:t>
      </w:r>
    </w:p>
    <w:p w14:paraId="3F299D13" w14:textId="77777777" w:rsidR="002127D8" w:rsidRPr="00FE50D2" w:rsidRDefault="002127D8" w:rsidP="002127D8">
      <w:pPr>
        <w:jc w:val="right"/>
      </w:pPr>
      <w:r w:rsidRPr="00FE50D2">
        <w:t xml:space="preserve">запроса цен   </w:t>
      </w:r>
    </w:p>
    <w:p w14:paraId="3A7BB453" w14:textId="77777777" w:rsidR="002127D8" w:rsidRPr="00FE50D2" w:rsidRDefault="002127D8" w:rsidP="002127D8">
      <w:pPr>
        <w:jc w:val="right"/>
      </w:pPr>
    </w:p>
    <w:p w14:paraId="36C1A680" w14:textId="77777777" w:rsidR="002127D8" w:rsidRPr="00FE50D2" w:rsidRDefault="002127D8" w:rsidP="002127D8">
      <w:pPr>
        <w:jc w:val="center"/>
        <w:rPr>
          <w:b/>
          <w:bCs/>
        </w:rPr>
      </w:pPr>
      <w:r w:rsidRPr="00FE50D2">
        <w:rPr>
          <w:b/>
          <w:bCs/>
        </w:rPr>
        <w:t>ОБОСНОВАНИЕ НАЧАЛЬНОЙ МАКСИМАЛЬНОЙ ЦЕНЫ ДОГОВОРА</w:t>
      </w:r>
    </w:p>
    <w:p w14:paraId="3E1D47E1" w14:textId="77777777" w:rsidR="002127D8" w:rsidRPr="00FE50D2" w:rsidRDefault="002127D8" w:rsidP="002127D8">
      <w:pPr>
        <w:jc w:val="center"/>
        <w:rPr>
          <w:b/>
          <w:bCs/>
        </w:rPr>
      </w:pPr>
    </w:p>
    <w:p w14:paraId="045B523E" w14:textId="77777777" w:rsidR="002127D8" w:rsidRPr="00FE50D2" w:rsidRDefault="00A674BF" w:rsidP="00A674BF">
      <w:pPr>
        <w:jc w:val="center"/>
      </w:pPr>
      <w:r w:rsidRPr="00FE50D2">
        <w:rPr>
          <w:rFonts w:cs="Times New Roman"/>
          <w:b/>
          <w:lang w:eastAsia="ar-SA"/>
        </w:rPr>
        <w:t>(прилагается отдельным файлом)</w:t>
      </w:r>
    </w:p>
    <w:p w14:paraId="3E6EBD49" w14:textId="77777777" w:rsidR="002127D8" w:rsidRPr="00FE50D2" w:rsidRDefault="002127D8" w:rsidP="002127D8">
      <w:pPr>
        <w:jc w:val="right"/>
      </w:pPr>
    </w:p>
    <w:p w14:paraId="39606C2B" w14:textId="77777777" w:rsidR="002127D8" w:rsidRPr="00FE50D2" w:rsidRDefault="002127D8" w:rsidP="002127D8">
      <w:pPr>
        <w:jc w:val="right"/>
      </w:pPr>
    </w:p>
    <w:p w14:paraId="43226E82" w14:textId="77777777" w:rsidR="002127D8" w:rsidRPr="00FE50D2" w:rsidRDefault="002127D8" w:rsidP="002127D8">
      <w:pPr>
        <w:jc w:val="right"/>
      </w:pPr>
    </w:p>
    <w:p w14:paraId="1AF6569B" w14:textId="77777777" w:rsidR="002127D8" w:rsidRPr="00FE50D2" w:rsidRDefault="002127D8" w:rsidP="002127D8">
      <w:pPr>
        <w:jc w:val="right"/>
      </w:pPr>
    </w:p>
    <w:p w14:paraId="776548EE" w14:textId="77777777" w:rsidR="002127D8" w:rsidRPr="00FE50D2" w:rsidRDefault="002127D8" w:rsidP="002127D8">
      <w:pPr>
        <w:jc w:val="right"/>
      </w:pPr>
    </w:p>
    <w:p w14:paraId="03ABBD63" w14:textId="77777777" w:rsidR="002127D8" w:rsidRPr="00FE50D2" w:rsidRDefault="002127D8" w:rsidP="002127D8">
      <w:pPr>
        <w:jc w:val="right"/>
      </w:pPr>
    </w:p>
    <w:p w14:paraId="6E8D3A3B" w14:textId="77777777" w:rsidR="002127D8" w:rsidRPr="00FE50D2" w:rsidRDefault="002127D8" w:rsidP="002127D8">
      <w:pPr>
        <w:jc w:val="right"/>
      </w:pPr>
    </w:p>
    <w:p w14:paraId="3AFFDD46" w14:textId="77777777" w:rsidR="002127D8" w:rsidRPr="00FE50D2" w:rsidRDefault="002127D8" w:rsidP="002127D8">
      <w:pPr>
        <w:jc w:val="right"/>
      </w:pPr>
    </w:p>
    <w:p w14:paraId="04D89961" w14:textId="77777777" w:rsidR="002127D8" w:rsidRPr="00FE50D2" w:rsidRDefault="002127D8" w:rsidP="002127D8">
      <w:pPr>
        <w:jc w:val="right"/>
      </w:pPr>
    </w:p>
    <w:p w14:paraId="0480D4A4" w14:textId="77777777" w:rsidR="002127D8" w:rsidRPr="00FE50D2" w:rsidRDefault="002127D8" w:rsidP="002127D8">
      <w:pPr>
        <w:jc w:val="right"/>
      </w:pPr>
    </w:p>
    <w:p w14:paraId="5D6A461B" w14:textId="77777777" w:rsidR="002127D8" w:rsidRPr="00FE50D2" w:rsidRDefault="002127D8" w:rsidP="002127D8">
      <w:pPr>
        <w:jc w:val="right"/>
      </w:pPr>
    </w:p>
    <w:p w14:paraId="5110724B" w14:textId="77777777" w:rsidR="002127D8" w:rsidRPr="00FE50D2" w:rsidRDefault="002127D8" w:rsidP="002127D8">
      <w:pPr>
        <w:jc w:val="right"/>
      </w:pPr>
    </w:p>
    <w:p w14:paraId="7EFD8414" w14:textId="77777777" w:rsidR="002127D8" w:rsidRPr="00FE50D2" w:rsidRDefault="002127D8" w:rsidP="002127D8">
      <w:pPr>
        <w:jc w:val="right"/>
      </w:pPr>
    </w:p>
    <w:p w14:paraId="5EC0F57D" w14:textId="77777777" w:rsidR="002127D8" w:rsidRPr="00FE50D2" w:rsidRDefault="002127D8" w:rsidP="002127D8">
      <w:pPr>
        <w:jc w:val="right"/>
      </w:pPr>
    </w:p>
    <w:p w14:paraId="2B96B0ED" w14:textId="77777777" w:rsidR="002127D8" w:rsidRPr="00FE50D2" w:rsidRDefault="002127D8" w:rsidP="002127D8">
      <w:pPr>
        <w:jc w:val="right"/>
      </w:pPr>
    </w:p>
    <w:p w14:paraId="4F0E38E2" w14:textId="77777777" w:rsidR="002127D8" w:rsidRPr="00FE50D2" w:rsidRDefault="002127D8" w:rsidP="002127D8">
      <w:pPr>
        <w:jc w:val="right"/>
      </w:pPr>
    </w:p>
    <w:p w14:paraId="6FA90633" w14:textId="77777777" w:rsidR="002127D8" w:rsidRPr="00FE50D2" w:rsidRDefault="002127D8" w:rsidP="002127D8">
      <w:pPr>
        <w:jc w:val="right"/>
      </w:pPr>
    </w:p>
    <w:p w14:paraId="425FB309" w14:textId="77777777" w:rsidR="002127D8" w:rsidRPr="00FE50D2" w:rsidRDefault="002127D8" w:rsidP="002127D8">
      <w:pPr>
        <w:jc w:val="right"/>
      </w:pPr>
    </w:p>
    <w:p w14:paraId="6C64384F" w14:textId="77777777" w:rsidR="002127D8" w:rsidRPr="00FE50D2" w:rsidRDefault="002127D8" w:rsidP="002127D8">
      <w:pPr>
        <w:jc w:val="right"/>
      </w:pPr>
    </w:p>
    <w:p w14:paraId="5BD118F2" w14:textId="77777777" w:rsidR="002127D8" w:rsidRPr="00FE50D2" w:rsidRDefault="002127D8" w:rsidP="002127D8">
      <w:pPr>
        <w:jc w:val="right"/>
      </w:pPr>
    </w:p>
    <w:p w14:paraId="7FB6EBA1" w14:textId="77777777" w:rsidR="002127D8" w:rsidRPr="00FE50D2" w:rsidRDefault="002127D8" w:rsidP="002127D8">
      <w:pPr>
        <w:jc w:val="right"/>
      </w:pPr>
    </w:p>
    <w:p w14:paraId="277A7906" w14:textId="77777777" w:rsidR="002127D8" w:rsidRPr="00FE50D2" w:rsidRDefault="002127D8" w:rsidP="002127D8">
      <w:pPr>
        <w:jc w:val="right"/>
      </w:pPr>
    </w:p>
    <w:p w14:paraId="2081A6A2" w14:textId="77777777" w:rsidR="002127D8" w:rsidRPr="00FE50D2" w:rsidRDefault="00A674BF" w:rsidP="002127D8">
      <w:pPr>
        <w:jc w:val="right"/>
      </w:pPr>
      <w:r w:rsidRPr="00FE50D2">
        <w:t>Пр</w:t>
      </w:r>
      <w:r w:rsidR="002127D8" w:rsidRPr="00FE50D2">
        <w:t>иложение №</w:t>
      </w:r>
      <w:r w:rsidRPr="00FE50D2">
        <w:t>4</w:t>
      </w:r>
    </w:p>
    <w:p w14:paraId="28E26B52" w14:textId="77777777" w:rsidR="002127D8" w:rsidRPr="00FE50D2" w:rsidRDefault="002127D8" w:rsidP="002127D8">
      <w:pPr>
        <w:jc w:val="right"/>
      </w:pPr>
      <w:r w:rsidRPr="00FE50D2">
        <w:lastRenderedPageBreak/>
        <w:t xml:space="preserve"> к документации о проведении </w:t>
      </w:r>
    </w:p>
    <w:p w14:paraId="113BF3CC" w14:textId="77777777" w:rsidR="002127D8" w:rsidRPr="00FE50D2" w:rsidRDefault="002127D8" w:rsidP="002127D8">
      <w:pPr>
        <w:jc w:val="right"/>
      </w:pPr>
      <w:r w:rsidRPr="00FE50D2">
        <w:t xml:space="preserve">запроса цен  </w:t>
      </w:r>
    </w:p>
    <w:p w14:paraId="440485C4" w14:textId="77777777" w:rsidR="002127D8" w:rsidRPr="00FE50D2" w:rsidRDefault="002127D8" w:rsidP="002127D8"/>
    <w:p w14:paraId="7C8C93EE" w14:textId="77777777" w:rsidR="002127D8" w:rsidRPr="00FE50D2" w:rsidRDefault="002127D8" w:rsidP="002127D8">
      <w:pPr>
        <w:jc w:val="center"/>
      </w:pPr>
    </w:p>
    <w:p w14:paraId="38140899" w14:textId="77777777" w:rsidR="002127D8" w:rsidRPr="00FE50D2" w:rsidRDefault="002127D8" w:rsidP="002127D8">
      <w:pPr>
        <w:jc w:val="center"/>
        <w:rPr>
          <w:i/>
          <w:highlight w:val="yellow"/>
          <w:shd w:val="clear" w:color="auto" w:fill="FFFF99"/>
        </w:rPr>
      </w:pPr>
      <w:r w:rsidRPr="00FE50D2">
        <w:t>ОБРАЗЦЫ ФОРМ ДОКУМЕНТОВ, ВКЛЮЧАЕМЫХ В ЗАЯВКУ</w:t>
      </w:r>
    </w:p>
    <w:p w14:paraId="739AA83A" w14:textId="77777777" w:rsidR="002127D8" w:rsidRPr="00FE50D2" w:rsidRDefault="002127D8" w:rsidP="002127D8">
      <w:pPr>
        <w:tabs>
          <w:tab w:val="left" w:pos="9355"/>
        </w:tabs>
        <w:spacing w:before="120"/>
        <w:jc w:val="center"/>
        <w:rPr>
          <w:b/>
          <w:bCs/>
        </w:rPr>
      </w:pPr>
      <w:r w:rsidRPr="00FE50D2">
        <w:rPr>
          <w:b/>
          <w:bCs/>
        </w:rPr>
        <w:t>ВНИМАНИЮ УЧАСТНИКОВ ЗАКУПКИ!</w:t>
      </w:r>
    </w:p>
    <w:p w14:paraId="0F34A053" w14:textId="77777777" w:rsidR="002127D8" w:rsidRPr="00FE50D2" w:rsidRDefault="002127D8" w:rsidP="002127D8">
      <w:pPr>
        <w:tabs>
          <w:tab w:val="left" w:pos="9355"/>
        </w:tabs>
        <w:spacing w:before="120"/>
        <w:jc w:val="center"/>
        <w:rPr>
          <w:bCs/>
        </w:rPr>
      </w:pPr>
    </w:p>
    <w:p w14:paraId="70F74F50" w14:textId="77777777" w:rsidR="002127D8" w:rsidRPr="00FE50D2" w:rsidRDefault="002127D8" w:rsidP="002127D8">
      <w:pPr>
        <w:ind w:firstLine="567"/>
        <w:jc w:val="both"/>
        <w:rPr>
          <w:i/>
          <w:highlight w:val="yellow"/>
          <w:shd w:val="clear" w:color="auto" w:fill="FFFF99"/>
        </w:rPr>
      </w:pPr>
      <w:r w:rsidRPr="00FE50D2">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AAAB4FC" w14:textId="77777777" w:rsidR="002127D8" w:rsidRPr="00FE50D2" w:rsidRDefault="002127D8" w:rsidP="002127D8">
      <w:pPr>
        <w:tabs>
          <w:tab w:val="left" w:pos="9355"/>
        </w:tabs>
        <w:spacing w:before="120"/>
        <w:jc w:val="center"/>
        <w:rPr>
          <w:b/>
          <w:bCs/>
        </w:rPr>
      </w:pPr>
      <w:r w:rsidRPr="00FE50D2">
        <w:rPr>
          <w:b/>
          <w:bCs/>
        </w:rPr>
        <w:t>Образцы форм документов, включаемых в первую часть заявки</w:t>
      </w:r>
    </w:p>
    <w:p w14:paraId="61EE0A60" w14:textId="77777777" w:rsidR="002127D8" w:rsidRPr="00FE50D2" w:rsidRDefault="002127D8" w:rsidP="002127D8">
      <w:pPr>
        <w:tabs>
          <w:tab w:val="left" w:pos="9355"/>
        </w:tabs>
        <w:spacing w:before="120"/>
        <w:jc w:val="center"/>
        <w:rPr>
          <w:b/>
          <w:bCs/>
        </w:rPr>
      </w:pPr>
    </w:p>
    <w:p w14:paraId="0410F51F" w14:textId="77777777" w:rsidR="002127D8" w:rsidRPr="00FE50D2" w:rsidRDefault="002127D8" w:rsidP="002127D8">
      <w:pPr>
        <w:ind w:firstLine="567"/>
        <w:jc w:val="center"/>
        <w:rPr>
          <w:b/>
          <w:shd w:val="clear" w:color="auto" w:fill="FFFF99"/>
        </w:rPr>
      </w:pPr>
    </w:p>
    <w:p w14:paraId="19985D7D" w14:textId="77777777" w:rsidR="002127D8" w:rsidRPr="00FE50D2" w:rsidRDefault="002127D8" w:rsidP="002127D8">
      <w:pPr>
        <w:ind w:firstLine="567"/>
        <w:jc w:val="center"/>
        <w:rPr>
          <w:b/>
          <w:highlight w:val="yellow"/>
          <w:shd w:val="clear" w:color="auto" w:fill="FFFF99"/>
        </w:rPr>
      </w:pPr>
      <w:r w:rsidRPr="00FE50D2">
        <w:rPr>
          <w:b/>
          <w:iCs/>
        </w:rPr>
        <w:t xml:space="preserve">ФОРМА ЗАЯВКИ </w:t>
      </w:r>
    </w:p>
    <w:p w14:paraId="054732DF" w14:textId="77777777" w:rsidR="002127D8" w:rsidRPr="00FE50D2" w:rsidRDefault="002127D8" w:rsidP="002127D8">
      <w:pPr>
        <w:suppressAutoHyphens/>
        <w:spacing w:before="120"/>
        <w:jc w:val="right"/>
        <w:outlineLvl w:val="3"/>
      </w:pPr>
    </w:p>
    <w:p w14:paraId="177739CE" w14:textId="77777777" w:rsidR="002127D8" w:rsidRPr="00FE50D2" w:rsidRDefault="002127D8" w:rsidP="002127D8">
      <w:pPr>
        <w:tabs>
          <w:tab w:val="left" w:pos="9355"/>
        </w:tabs>
        <w:ind w:right="-1"/>
        <w:jc w:val="right"/>
      </w:pPr>
      <w:r w:rsidRPr="00FE50D2">
        <w:t>«____</w:t>
      </w:r>
      <w:proofErr w:type="gramStart"/>
      <w:r w:rsidRPr="00FE50D2">
        <w:t>_»_</w:t>
      </w:r>
      <w:proofErr w:type="gramEnd"/>
      <w:r w:rsidRPr="00FE50D2">
        <w:t>__________ 202_ г.</w:t>
      </w:r>
    </w:p>
    <w:p w14:paraId="53F14E6E" w14:textId="77777777" w:rsidR="002127D8" w:rsidRPr="00FE50D2" w:rsidRDefault="002127D8" w:rsidP="002127D8">
      <w:pPr>
        <w:tabs>
          <w:tab w:val="left" w:pos="9355"/>
        </w:tabs>
        <w:ind w:right="-1"/>
        <w:jc w:val="both"/>
      </w:pPr>
      <w:r w:rsidRPr="00FE50D2">
        <w:t>№__________</w:t>
      </w:r>
    </w:p>
    <w:p w14:paraId="6B5AAD72" w14:textId="77777777" w:rsidR="002127D8" w:rsidRPr="00FE50D2" w:rsidRDefault="002127D8" w:rsidP="002127D8">
      <w:pPr>
        <w:tabs>
          <w:tab w:val="left" w:pos="9355"/>
        </w:tabs>
        <w:ind w:right="-1"/>
        <w:jc w:val="both"/>
      </w:pPr>
    </w:p>
    <w:p w14:paraId="10BCE64D" w14:textId="77777777" w:rsidR="002127D8" w:rsidRPr="00FE50D2" w:rsidRDefault="002127D8" w:rsidP="002127D8">
      <w:pPr>
        <w:ind w:left="-540"/>
        <w:jc w:val="center"/>
        <w:rPr>
          <w:b/>
          <w:color w:val="000000"/>
        </w:rPr>
      </w:pPr>
      <w:r w:rsidRPr="00FE50D2">
        <w:rPr>
          <w:b/>
          <w:color w:val="000000"/>
        </w:rPr>
        <w:t xml:space="preserve">ЗАЯВКА НА УЧАСТИЕ В ЗАПРОСЕ ЦЕН </w:t>
      </w:r>
    </w:p>
    <w:p w14:paraId="39DBE36D" w14:textId="77777777" w:rsidR="002127D8" w:rsidRPr="00FE50D2" w:rsidRDefault="002127D8" w:rsidP="002127D8">
      <w:pPr>
        <w:ind w:left="-540"/>
        <w:jc w:val="center"/>
        <w:rPr>
          <w:b/>
          <w:color w:val="000000"/>
        </w:rPr>
      </w:pPr>
    </w:p>
    <w:p w14:paraId="43B0A311" w14:textId="77777777" w:rsidR="002127D8" w:rsidRPr="00FE50D2" w:rsidRDefault="002127D8" w:rsidP="002127D8">
      <w:pPr>
        <w:ind w:left="360"/>
        <w:rPr>
          <w:b/>
          <w:color w:val="000000"/>
        </w:rPr>
      </w:pPr>
      <w:r w:rsidRPr="00FE50D2">
        <w:rPr>
          <w:b/>
          <w:color w:val="000000"/>
        </w:rPr>
        <w:t xml:space="preserve">             Кому</w:t>
      </w:r>
      <w:r w:rsidRPr="00FE50D2">
        <w:rPr>
          <w:color w:val="000000"/>
        </w:rPr>
        <w:t>:</w:t>
      </w:r>
      <w:r w:rsidRPr="00FE50D2">
        <w:rPr>
          <w:b/>
          <w:color w:val="000000"/>
        </w:rPr>
        <w:t xml:space="preserve">                                                                             </w:t>
      </w:r>
    </w:p>
    <w:p w14:paraId="6A6C8E2D" w14:textId="77777777" w:rsidR="002127D8" w:rsidRPr="00FE50D2" w:rsidRDefault="002127D8" w:rsidP="002127D8">
      <w:pPr>
        <w:ind w:left="360"/>
        <w:rPr>
          <w:b/>
          <w:color w:val="000000"/>
        </w:rPr>
      </w:pPr>
    </w:p>
    <w:p w14:paraId="61974DBB" w14:textId="77777777" w:rsidR="002127D8" w:rsidRPr="00FE50D2" w:rsidRDefault="002127D8" w:rsidP="002127D8">
      <w:pPr>
        <w:spacing w:before="120" w:after="200" w:line="276" w:lineRule="auto"/>
        <w:ind w:firstLine="567"/>
        <w:jc w:val="both"/>
        <w:rPr>
          <w:iCs/>
          <w:lang w:eastAsia="en-US"/>
        </w:rPr>
      </w:pPr>
      <w:r w:rsidRPr="00FE50D2">
        <w:rPr>
          <w:iCs/>
          <w:lang w:eastAsia="en-US"/>
        </w:rPr>
        <w:t xml:space="preserve">Изучив извещение и документацию о закупке </w:t>
      </w:r>
      <w:r w:rsidRPr="00FE50D2">
        <w:rPr>
          <w:lang w:eastAsia="en-US"/>
        </w:rPr>
        <w:t>(включая все изменения и разъяснения к ней)</w:t>
      </w:r>
      <w:r w:rsidRPr="00FE50D2">
        <w:rPr>
          <w:iCs/>
          <w:lang w:eastAsia="en-US"/>
        </w:rPr>
        <w:t>, размещенные _________[</w:t>
      </w:r>
      <w:r w:rsidRPr="00FE50D2">
        <w:rPr>
          <w:bCs/>
          <w:iCs/>
          <w:shd w:val="clear" w:color="auto" w:fill="D9D9D9"/>
          <w:lang w:eastAsia="en-US"/>
        </w:rPr>
        <w:t>указывается дата официального размещения извещения, а также его номер</w:t>
      </w:r>
      <w:r w:rsidRPr="00FE50D2">
        <w:rPr>
          <w:iCs/>
          <w:lang w:eastAsia="en-US"/>
        </w:rPr>
        <w:t>], и </w:t>
      </w:r>
      <w:r w:rsidRPr="00FE50D2">
        <w:rPr>
          <w:lang w:eastAsia="en-US"/>
        </w:rPr>
        <w:t xml:space="preserve">безоговорочно </w:t>
      </w:r>
      <w:r w:rsidRPr="00FE50D2">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048DE2AB" w14:textId="77777777" w:rsidR="002127D8" w:rsidRPr="00FE50D2" w:rsidRDefault="002127D8" w:rsidP="002127D8">
      <w:pPr>
        <w:spacing w:before="120"/>
        <w:ind w:firstLine="567"/>
        <w:jc w:val="both"/>
        <w:rPr>
          <w:iCs/>
          <w:lang w:eastAsia="en-US"/>
        </w:rPr>
      </w:pPr>
      <w:r w:rsidRPr="00FE50D2">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523D6488" w14:textId="77777777" w:rsidR="002127D8" w:rsidRPr="00FE50D2" w:rsidRDefault="002127D8" w:rsidP="002127D8">
      <w:pPr>
        <w:spacing w:before="120"/>
        <w:ind w:firstLine="567"/>
        <w:jc w:val="both"/>
        <w:rPr>
          <w:lang w:eastAsia="en-US"/>
        </w:rPr>
      </w:pPr>
      <w:r w:rsidRPr="00FE50D2">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FE50D2">
        <w:rPr>
          <w:lang w:eastAsia="en-US"/>
        </w:rPr>
        <w:t xml:space="preserve">с единственным участником закупки </w:t>
      </w:r>
      <w:r w:rsidRPr="00FE50D2">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84687E8" w14:textId="77777777" w:rsidR="002127D8" w:rsidRPr="00FE50D2" w:rsidRDefault="002127D8" w:rsidP="002127D8">
      <w:pPr>
        <w:spacing w:before="120"/>
        <w:ind w:firstLine="567"/>
        <w:jc w:val="both"/>
        <w:rPr>
          <w:lang w:eastAsia="en-US"/>
        </w:rPr>
      </w:pPr>
    </w:p>
    <w:p w14:paraId="64D8823B" w14:textId="454071B1" w:rsidR="002127D8" w:rsidRPr="00FE50D2" w:rsidRDefault="002127D8" w:rsidP="002127D8">
      <w:pPr>
        <w:suppressAutoHyphens/>
        <w:spacing w:before="120"/>
        <w:jc w:val="right"/>
      </w:pPr>
      <w:r w:rsidRPr="00FE50D2">
        <w:br w:type="page"/>
      </w:r>
      <w:r w:rsidRPr="00FE50D2">
        <w:lastRenderedPageBreak/>
        <w:t xml:space="preserve">Приложение </w:t>
      </w:r>
      <w:r w:rsidR="00A9068D" w:rsidRPr="00FE50D2">
        <w:fldChar w:fldCharType="begin"/>
      </w:r>
      <w:r w:rsidR="00E224C7" w:rsidRPr="00FE50D2">
        <w:instrText xml:space="preserve"> SEQ Приложение \* ARABIC </w:instrText>
      </w:r>
      <w:r w:rsidR="00A9068D" w:rsidRPr="00FE50D2">
        <w:fldChar w:fldCharType="separate"/>
      </w:r>
      <w:r w:rsidR="009C5241">
        <w:rPr>
          <w:noProof/>
        </w:rPr>
        <w:t>1</w:t>
      </w:r>
      <w:r w:rsidR="00A9068D" w:rsidRPr="00FE50D2">
        <w:rPr>
          <w:noProof/>
        </w:rPr>
        <w:fldChar w:fldCharType="end"/>
      </w:r>
      <w:r w:rsidRPr="00FE50D2">
        <w:t xml:space="preserve">к </w:t>
      </w:r>
      <w:proofErr w:type="gramStart"/>
      <w:r w:rsidRPr="00FE50D2">
        <w:t>Форме  Заявки</w:t>
      </w:r>
      <w:proofErr w:type="gramEnd"/>
      <w:r w:rsidRPr="00FE50D2">
        <w:br w:type="textWrapping" w:clear="all"/>
        <w:t>от «____»_____________ 20_ г. №__________</w:t>
      </w:r>
    </w:p>
    <w:p w14:paraId="6108FF0D" w14:textId="77777777" w:rsidR="002127D8" w:rsidRPr="00FE50D2" w:rsidRDefault="002127D8" w:rsidP="002127D8">
      <w:pPr>
        <w:spacing w:before="480" w:after="240"/>
        <w:jc w:val="center"/>
        <w:rPr>
          <w:b/>
          <w:bCs/>
        </w:rPr>
      </w:pPr>
      <w:r w:rsidRPr="00FE50D2">
        <w:rPr>
          <w:b/>
          <w:bCs/>
        </w:rPr>
        <w:t>ВНИМАНИЮ УЧАСТНИКОВ ЗАКУПКИ: ДОКУМЕНТ РЕКОМЕНДУЕТСЯ ВКЛЮЧАТЬ В СОСТАВ ЗАЯВКИ!</w:t>
      </w:r>
    </w:p>
    <w:p w14:paraId="312D8BF6" w14:textId="77777777" w:rsidR="002127D8" w:rsidRPr="00FE50D2" w:rsidRDefault="002127D8" w:rsidP="002127D8">
      <w:pPr>
        <w:spacing w:before="480" w:after="240"/>
        <w:jc w:val="center"/>
        <w:rPr>
          <w:b/>
          <w:iCs/>
        </w:rPr>
      </w:pPr>
      <w:r w:rsidRPr="00FE50D2">
        <w:rPr>
          <w:b/>
          <w:iCs/>
        </w:rPr>
        <w:t>ТЕХНИЧЕСКОЕ ПРЕДЛОЖЕНИЕ</w:t>
      </w:r>
    </w:p>
    <w:p w14:paraId="3B5F27F8" w14:textId="77777777" w:rsidR="002127D8" w:rsidRPr="00FE50D2" w:rsidRDefault="002127D8" w:rsidP="002127D8">
      <w:pPr>
        <w:spacing w:before="120"/>
        <w:jc w:val="both"/>
      </w:pPr>
    </w:p>
    <w:p w14:paraId="4C8D397F" w14:textId="77777777" w:rsidR="002127D8" w:rsidRPr="00FE50D2" w:rsidRDefault="002127D8" w:rsidP="002127D8">
      <w:pPr>
        <w:ind w:firstLine="360"/>
        <w:jc w:val="both"/>
      </w:pPr>
      <w:r w:rsidRPr="00FE50D2">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14:paraId="60E3A642" w14:textId="77777777" w:rsidR="002127D8" w:rsidRPr="00FE50D2" w:rsidRDefault="002127D8" w:rsidP="002127D8">
      <w:pPr>
        <w:ind w:firstLine="851"/>
        <w:jc w:val="both"/>
      </w:pPr>
    </w:p>
    <w:tbl>
      <w:tblPr>
        <w:tblW w:w="0" w:type="auto"/>
        <w:tblLook w:val="04A0" w:firstRow="1" w:lastRow="0" w:firstColumn="1" w:lastColumn="0" w:noHBand="0" w:noVBand="1"/>
      </w:tblPr>
      <w:tblGrid>
        <w:gridCol w:w="396"/>
        <w:gridCol w:w="1825"/>
        <w:gridCol w:w="3856"/>
        <w:gridCol w:w="700"/>
        <w:gridCol w:w="951"/>
        <w:gridCol w:w="2045"/>
      </w:tblGrid>
      <w:tr w:rsidR="002127D8" w:rsidRPr="00FE50D2" w14:paraId="35E491C5" w14:textId="77777777" w:rsidTr="00A253C2">
        <w:trPr>
          <w:trHeight w:val="240"/>
        </w:trPr>
        <w:tc>
          <w:tcPr>
            <w:tcW w:w="0" w:type="auto"/>
            <w:tcBorders>
              <w:top w:val="single" w:sz="4" w:space="0" w:color="000000"/>
              <w:left w:val="single" w:sz="4" w:space="0" w:color="000000"/>
              <w:bottom w:val="single" w:sz="4" w:space="0" w:color="000000"/>
              <w:right w:val="nil"/>
            </w:tcBorders>
            <w:vAlign w:val="center"/>
          </w:tcPr>
          <w:p w14:paraId="028ED7A0" w14:textId="77777777" w:rsidR="002127D8" w:rsidRPr="00FE50D2" w:rsidRDefault="002127D8" w:rsidP="00122825">
            <w:pPr>
              <w:widowControl w:val="0"/>
              <w:jc w:val="center"/>
            </w:pPr>
            <w:r w:rsidRPr="00FE50D2">
              <w:t>1.</w:t>
            </w:r>
          </w:p>
        </w:tc>
        <w:tc>
          <w:tcPr>
            <w:tcW w:w="1825" w:type="dxa"/>
            <w:tcBorders>
              <w:top w:val="single" w:sz="4" w:space="0" w:color="000000"/>
              <w:left w:val="single" w:sz="4" w:space="0" w:color="000000"/>
              <w:bottom w:val="single" w:sz="4" w:space="0" w:color="000000"/>
              <w:right w:val="nil"/>
            </w:tcBorders>
            <w:vAlign w:val="center"/>
          </w:tcPr>
          <w:p w14:paraId="3CF2C2D5" w14:textId="77777777" w:rsidR="002127D8" w:rsidRPr="00FE50D2" w:rsidRDefault="002127D8" w:rsidP="00122825">
            <w:pPr>
              <w:widowControl w:val="0"/>
              <w:ind w:firstLine="33"/>
              <w:jc w:val="both"/>
            </w:pPr>
          </w:p>
        </w:tc>
        <w:tc>
          <w:tcPr>
            <w:tcW w:w="3856" w:type="dxa"/>
            <w:tcBorders>
              <w:top w:val="single" w:sz="4" w:space="0" w:color="000000"/>
              <w:left w:val="single" w:sz="4" w:space="0" w:color="000000"/>
              <w:bottom w:val="single" w:sz="4" w:space="0" w:color="000000"/>
              <w:right w:val="nil"/>
            </w:tcBorders>
          </w:tcPr>
          <w:p w14:paraId="48293794" w14:textId="77777777" w:rsidR="002127D8" w:rsidRPr="00FE50D2" w:rsidRDefault="002127D8" w:rsidP="00122825">
            <w:pPr>
              <w:jc w:val="center"/>
              <w:rPr>
                <w:color w:val="000000"/>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045FD35" w14:textId="77777777" w:rsidR="002127D8" w:rsidRPr="00FE50D2" w:rsidRDefault="002127D8" w:rsidP="00122825">
            <w:pPr>
              <w:jc w:val="center"/>
              <w:rPr>
                <w:color w:val="000000"/>
              </w:rPr>
            </w:pPr>
          </w:p>
        </w:tc>
        <w:tc>
          <w:tcPr>
            <w:tcW w:w="951" w:type="dxa"/>
            <w:tcBorders>
              <w:top w:val="single" w:sz="4" w:space="0" w:color="000000"/>
              <w:left w:val="single" w:sz="4" w:space="0" w:color="000000"/>
              <w:bottom w:val="single" w:sz="4" w:space="0" w:color="000000"/>
              <w:right w:val="single" w:sz="4" w:space="0" w:color="000000"/>
            </w:tcBorders>
          </w:tcPr>
          <w:p w14:paraId="480FCF4B" w14:textId="77777777" w:rsidR="002127D8" w:rsidRPr="00FE50D2" w:rsidRDefault="002127D8" w:rsidP="00122825">
            <w:pPr>
              <w:jc w:val="center"/>
              <w:rPr>
                <w:color w:val="000000"/>
              </w:rPr>
            </w:pPr>
          </w:p>
        </w:tc>
        <w:tc>
          <w:tcPr>
            <w:tcW w:w="2045" w:type="dxa"/>
            <w:tcBorders>
              <w:top w:val="single" w:sz="4" w:space="0" w:color="000000"/>
              <w:left w:val="single" w:sz="4" w:space="0" w:color="000000"/>
              <w:bottom w:val="single" w:sz="4" w:space="0" w:color="000000"/>
              <w:right w:val="single" w:sz="4" w:space="0" w:color="000000"/>
            </w:tcBorders>
          </w:tcPr>
          <w:p w14:paraId="21903F99" w14:textId="77777777" w:rsidR="002127D8" w:rsidRPr="00FE50D2" w:rsidRDefault="002127D8" w:rsidP="00122825">
            <w:pPr>
              <w:jc w:val="center"/>
              <w:rPr>
                <w:color w:val="000000"/>
              </w:rPr>
            </w:pPr>
          </w:p>
        </w:tc>
      </w:tr>
    </w:tbl>
    <w:p w14:paraId="1CB90D75" w14:textId="77777777" w:rsidR="002127D8" w:rsidRPr="00FE50D2" w:rsidRDefault="002127D8" w:rsidP="002127D8">
      <w:pPr>
        <w:spacing w:before="120"/>
        <w:ind w:firstLine="567"/>
        <w:jc w:val="both"/>
      </w:pPr>
    </w:p>
    <w:tbl>
      <w:tblPr>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3260"/>
        <w:gridCol w:w="2522"/>
        <w:gridCol w:w="1669"/>
        <w:gridCol w:w="1795"/>
      </w:tblGrid>
      <w:tr w:rsidR="00A253C2" w:rsidRPr="001C3FC2" w14:paraId="6E93877D" w14:textId="77777777" w:rsidTr="00A253C2">
        <w:tc>
          <w:tcPr>
            <w:tcW w:w="665" w:type="dxa"/>
            <w:vAlign w:val="center"/>
          </w:tcPr>
          <w:p w14:paraId="1038F751" w14:textId="77777777" w:rsidR="00A253C2" w:rsidRPr="001C3F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w:t>
            </w:r>
          </w:p>
        </w:tc>
        <w:tc>
          <w:tcPr>
            <w:tcW w:w="3260" w:type="dxa"/>
            <w:vAlign w:val="center"/>
          </w:tcPr>
          <w:p w14:paraId="74748E9A" w14:textId="77777777" w:rsidR="00A253C2" w:rsidRPr="001C3FC2" w:rsidRDefault="00A253C2" w:rsidP="00A253C2">
            <w:pPr>
              <w:tabs>
                <w:tab w:val="left" w:pos="262"/>
              </w:tabs>
              <w:jc w:val="center"/>
              <w:rPr>
                <w:rFonts w:cs="Times New Roman"/>
                <w:iCs/>
                <w:color w:val="000000"/>
                <w:spacing w:val="-1"/>
                <w:sz w:val="20"/>
                <w:szCs w:val="20"/>
              </w:rPr>
            </w:pPr>
            <w:r>
              <w:rPr>
                <w:sz w:val="20"/>
                <w:szCs w:val="20"/>
              </w:rPr>
              <w:t>Наименование услуг</w:t>
            </w:r>
          </w:p>
        </w:tc>
        <w:tc>
          <w:tcPr>
            <w:tcW w:w="2522" w:type="dxa"/>
            <w:vAlign w:val="center"/>
          </w:tcPr>
          <w:p w14:paraId="368FA248" w14:textId="77777777" w:rsidR="00A253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Характеристики:</w:t>
            </w:r>
          </w:p>
          <w:p w14:paraId="3F517335" w14:textId="77777777" w:rsidR="00A253C2" w:rsidRPr="001C3F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Наименование (марка) машины</w:t>
            </w:r>
          </w:p>
          <w:p w14:paraId="32BD83EF" w14:textId="77777777" w:rsidR="00A253C2" w:rsidRPr="001C3F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 год выпуска,</w:t>
            </w:r>
          </w:p>
          <w:p w14:paraId="2B7B2CD6" w14:textId="77777777" w:rsidR="00A253C2" w:rsidRPr="001C3F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 наименование (тип ТС),</w:t>
            </w:r>
          </w:p>
          <w:p w14:paraId="2F73CC62" w14:textId="77777777" w:rsidR="00A253C2" w:rsidRPr="001C3F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 наличие прицепа,</w:t>
            </w:r>
          </w:p>
          <w:p w14:paraId="08749FC0" w14:textId="77777777" w:rsidR="00A253C2" w:rsidRPr="001C3F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 грузоподъемность</w:t>
            </w:r>
          </w:p>
        </w:tc>
        <w:tc>
          <w:tcPr>
            <w:tcW w:w="1669" w:type="dxa"/>
          </w:tcPr>
          <w:p w14:paraId="7D213B8C" w14:textId="77777777" w:rsidR="00A253C2" w:rsidRDefault="00A253C2" w:rsidP="00A253C2">
            <w:pPr>
              <w:pStyle w:val="Standard"/>
              <w:jc w:val="center"/>
              <w:rPr>
                <w:rFonts w:ascii="Times New Roman" w:hAnsi="Times New Roman"/>
                <w:sz w:val="20"/>
                <w:szCs w:val="20"/>
              </w:rPr>
            </w:pPr>
            <w:r>
              <w:rPr>
                <w:rFonts w:ascii="Times New Roman" w:hAnsi="Times New Roman"/>
                <w:sz w:val="20"/>
                <w:szCs w:val="20"/>
              </w:rPr>
              <w:t xml:space="preserve">Предполагаемое </w:t>
            </w:r>
            <w:proofErr w:type="gramStart"/>
            <w:r>
              <w:rPr>
                <w:rFonts w:ascii="Times New Roman" w:hAnsi="Times New Roman"/>
                <w:sz w:val="20"/>
                <w:szCs w:val="20"/>
              </w:rPr>
              <w:t>количество  рейсов</w:t>
            </w:r>
            <w:proofErr w:type="gramEnd"/>
            <w:r>
              <w:rPr>
                <w:rFonts w:ascii="Times New Roman" w:hAnsi="Times New Roman"/>
                <w:sz w:val="20"/>
                <w:szCs w:val="20"/>
              </w:rPr>
              <w:t>, тонн</w:t>
            </w:r>
          </w:p>
          <w:p w14:paraId="7EF66FE7" w14:textId="77777777" w:rsidR="00A253C2" w:rsidRPr="001C3FC2" w:rsidRDefault="00A253C2" w:rsidP="00A253C2">
            <w:pPr>
              <w:tabs>
                <w:tab w:val="left" w:pos="262"/>
              </w:tabs>
              <w:jc w:val="center"/>
              <w:rPr>
                <w:rFonts w:cs="Times New Roman"/>
                <w:iCs/>
                <w:color w:val="000000"/>
                <w:spacing w:val="-1"/>
                <w:sz w:val="20"/>
                <w:szCs w:val="20"/>
              </w:rPr>
            </w:pPr>
          </w:p>
        </w:tc>
        <w:tc>
          <w:tcPr>
            <w:tcW w:w="1795" w:type="dxa"/>
          </w:tcPr>
          <w:p w14:paraId="4F2FEF79" w14:textId="77777777" w:rsidR="00A253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Цена за рейс</w:t>
            </w:r>
          </w:p>
          <w:p w14:paraId="7D02C6DA" w14:textId="77777777" w:rsidR="00A253C2" w:rsidRPr="001C3FC2" w:rsidRDefault="00A253C2" w:rsidP="00A253C2">
            <w:pPr>
              <w:tabs>
                <w:tab w:val="left" w:pos="262"/>
              </w:tabs>
              <w:jc w:val="center"/>
              <w:rPr>
                <w:rFonts w:cs="Times New Roman"/>
                <w:iCs/>
                <w:color w:val="000000"/>
                <w:spacing w:val="-1"/>
                <w:sz w:val="20"/>
                <w:szCs w:val="20"/>
              </w:rPr>
            </w:pPr>
            <w:r>
              <w:rPr>
                <w:rFonts w:cs="Times New Roman"/>
                <w:iCs/>
                <w:color w:val="000000"/>
                <w:spacing w:val="-1"/>
                <w:sz w:val="20"/>
                <w:szCs w:val="20"/>
              </w:rPr>
              <w:t>(Руб)</w:t>
            </w:r>
          </w:p>
        </w:tc>
      </w:tr>
      <w:tr w:rsidR="00A253C2" w:rsidRPr="001C3FC2" w14:paraId="246F58D2" w14:textId="77777777" w:rsidTr="00A253C2">
        <w:trPr>
          <w:trHeight w:val="289"/>
        </w:trPr>
        <w:tc>
          <w:tcPr>
            <w:tcW w:w="665" w:type="dxa"/>
          </w:tcPr>
          <w:p w14:paraId="2CC1AEA3" w14:textId="77777777" w:rsidR="00A253C2" w:rsidRPr="001C3F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1</w:t>
            </w:r>
          </w:p>
        </w:tc>
        <w:tc>
          <w:tcPr>
            <w:tcW w:w="3260" w:type="dxa"/>
          </w:tcPr>
          <w:p w14:paraId="30C0DD3E" w14:textId="77777777" w:rsidR="00A253C2" w:rsidRDefault="00A253C2" w:rsidP="00A253C2">
            <w:pPr>
              <w:tabs>
                <w:tab w:val="left" w:pos="262"/>
              </w:tabs>
              <w:jc w:val="center"/>
            </w:pPr>
            <w:r>
              <w:t>Оказание услуг по аренде спецтехники с экипажем</w:t>
            </w:r>
          </w:p>
          <w:p w14:paraId="1D55702B" w14:textId="6EF7BAA9" w:rsidR="00C22D2B" w:rsidRPr="001C3FC2" w:rsidRDefault="00C22D2B" w:rsidP="00A253C2">
            <w:pPr>
              <w:tabs>
                <w:tab w:val="left" w:pos="262"/>
              </w:tabs>
              <w:jc w:val="center"/>
              <w:rPr>
                <w:rFonts w:cs="Times New Roman"/>
                <w:iCs/>
                <w:color w:val="000000"/>
                <w:spacing w:val="-1"/>
                <w:sz w:val="20"/>
                <w:szCs w:val="20"/>
              </w:rPr>
            </w:pPr>
          </w:p>
        </w:tc>
        <w:tc>
          <w:tcPr>
            <w:tcW w:w="2522" w:type="dxa"/>
          </w:tcPr>
          <w:p w14:paraId="71BCEA00" w14:textId="77777777" w:rsidR="00A253C2" w:rsidRPr="001C3FC2" w:rsidRDefault="00A253C2" w:rsidP="00A253C2">
            <w:pPr>
              <w:tabs>
                <w:tab w:val="left" w:pos="262"/>
              </w:tabs>
              <w:jc w:val="center"/>
              <w:rPr>
                <w:rFonts w:cs="Times New Roman"/>
                <w:iCs/>
                <w:color w:val="000000"/>
                <w:spacing w:val="-1"/>
                <w:sz w:val="20"/>
                <w:szCs w:val="20"/>
              </w:rPr>
            </w:pPr>
          </w:p>
        </w:tc>
        <w:tc>
          <w:tcPr>
            <w:tcW w:w="1669" w:type="dxa"/>
          </w:tcPr>
          <w:p w14:paraId="7769EDAB" w14:textId="72422DCF" w:rsidR="00A253C2" w:rsidRDefault="00C22D2B" w:rsidP="00A253C2">
            <w:pPr>
              <w:pStyle w:val="Standard"/>
              <w:jc w:val="center"/>
              <w:rPr>
                <w:rFonts w:ascii="Times New Roman" w:hAnsi="Times New Roman"/>
              </w:rPr>
            </w:pPr>
            <w:r>
              <w:rPr>
                <w:rFonts w:ascii="Times New Roman" w:hAnsi="Times New Roman"/>
              </w:rPr>
              <w:t>180</w:t>
            </w:r>
            <w:r w:rsidR="00A253C2">
              <w:rPr>
                <w:rFonts w:ascii="Times New Roman" w:hAnsi="Times New Roman"/>
              </w:rPr>
              <w:t xml:space="preserve"> рейсов</w:t>
            </w:r>
          </w:p>
          <w:p w14:paraId="35CFBA13" w14:textId="4B91C11C" w:rsidR="00A253C2" w:rsidRPr="001C3FC2" w:rsidRDefault="00A253C2" w:rsidP="00A253C2">
            <w:pPr>
              <w:tabs>
                <w:tab w:val="left" w:pos="262"/>
              </w:tabs>
              <w:jc w:val="center"/>
              <w:rPr>
                <w:rFonts w:cs="Times New Roman"/>
                <w:iCs/>
                <w:color w:val="000000"/>
                <w:spacing w:val="-1"/>
                <w:sz w:val="20"/>
                <w:szCs w:val="20"/>
              </w:rPr>
            </w:pPr>
          </w:p>
        </w:tc>
        <w:tc>
          <w:tcPr>
            <w:tcW w:w="1795" w:type="dxa"/>
          </w:tcPr>
          <w:p w14:paraId="7D22359A" w14:textId="77777777" w:rsidR="00A253C2" w:rsidRPr="001C3FC2" w:rsidRDefault="00A253C2" w:rsidP="00A253C2">
            <w:pPr>
              <w:tabs>
                <w:tab w:val="left" w:pos="262"/>
              </w:tabs>
              <w:jc w:val="center"/>
              <w:rPr>
                <w:rFonts w:cs="Times New Roman"/>
                <w:iCs/>
                <w:color w:val="000000"/>
                <w:spacing w:val="-1"/>
                <w:sz w:val="20"/>
                <w:szCs w:val="20"/>
              </w:rPr>
            </w:pPr>
          </w:p>
        </w:tc>
      </w:tr>
      <w:tr w:rsidR="00A253C2" w:rsidRPr="001C3FC2" w14:paraId="370455CE" w14:textId="77777777" w:rsidTr="00A253C2">
        <w:trPr>
          <w:trHeight w:val="289"/>
        </w:trPr>
        <w:tc>
          <w:tcPr>
            <w:tcW w:w="665" w:type="dxa"/>
          </w:tcPr>
          <w:p w14:paraId="5EAF3E23" w14:textId="77777777" w:rsidR="00A253C2" w:rsidRPr="001C3FC2" w:rsidRDefault="00A253C2" w:rsidP="00A253C2">
            <w:pPr>
              <w:tabs>
                <w:tab w:val="left" w:pos="262"/>
              </w:tabs>
              <w:jc w:val="center"/>
              <w:rPr>
                <w:rFonts w:cs="Times New Roman"/>
                <w:iCs/>
                <w:color w:val="000000"/>
                <w:spacing w:val="-1"/>
                <w:sz w:val="20"/>
                <w:szCs w:val="20"/>
              </w:rPr>
            </w:pPr>
          </w:p>
        </w:tc>
        <w:tc>
          <w:tcPr>
            <w:tcW w:w="7451" w:type="dxa"/>
            <w:gridSpan w:val="3"/>
          </w:tcPr>
          <w:p w14:paraId="03EFBA5B" w14:textId="77777777" w:rsidR="00A253C2" w:rsidRPr="001C3FC2" w:rsidRDefault="00A253C2" w:rsidP="00A253C2">
            <w:pPr>
              <w:tabs>
                <w:tab w:val="left" w:pos="262"/>
              </w:tabs>
              <w:jc w:val="center"/>
              <w:rPr>
                <w:rFonts w:cs="Times New Roman"/>
                <w:iCs/>
                <w:color w:val="000000"/>
                <w:spacing w:val="-1"/>
                <w:sz w:val="20"/>
                <w:szCs w:val="20"/>
              </w:rPr>
            </w:pPr>
            <w:r>
              <w:rPr>
                <w:rFonts w:cs="Times New Roman"/>
                <w:iCs/>
                <w:color w:val="000000"/>
                <w:spacing w:val="-1"/>
                <w:sz w:val="20"/>
                <w:szCs w:val="20"/>
              </w:rPr>
              <w:t>ИТОГО:</w:t>
            </w:r>
          </w:p>
        </w:tc>
        <w:tc>
          <w:tcPr>
            <w:tcW w:w="1795" w:type="dxa"/>
          </w:tcPr>
          <w:p w14:paraId="1ECCEF48" w14:textId="77777777" w:rsidR="00A253C2" w:rsidRPr="001C3FC2" w:rsidRDefault="00A253C2" w:rsidP="00A253C2">
            <w:pPr>
              <w:tabs>
                <w:tab w:val="left" w:pos="262"/>
              </w:tabs>
              <w:jc w:val="center"/>
              <w:rPr>
                <w:rFonts w:cs="Times New Roman"/>
                <w:iCs/>
                <w:color w:val="000000"/>
                <w:spacing w:val="-1"/>
                <w:sz w:val="20"/>
                <w:szCs w:val="20"/>
              </w:rPr>
            </w:pPr>
          </w:p>
        </w:tc>
      </w:tr>
    </w:tbl>
    <w:p w14:paraId="3C5C7F9A" w14:textId="77777777" w:rsidR="00A253C2" w:rsidRPr="001C3FC2" w:rsidRDefault="00A253C2" w:rsidP="00A253C2">
      <w:pPr>
        <w:widowControl w:val="0"/>
        <w:ind w:firstLine="567"/>
        <w:jc w:val="center"/>
        <w:rPr>
          <w:rFonts w:cs="Times New Roman"/>
          <w:lang w:eastAsia="zh-CN"/>
        </w:rPr>
      </w:pPr>
    </w:p>
    <w:p w14:paraId="024601A6" w14:textId="77777777" w:rsidR="002127D8" w:rsidRPr="00FE50D2" w:rsidRDefault="002127D8" w:rsidP="002127D8">
      <w:pPr>
        <w:spacing w:before="120"/>
        <w:ind w:firstLine="567"/>
        <w:jc w:val="both"/>
      </w:pPr>
    </w:p>
    <w:p w14:paraId="52B9DD00" w14:textId="77777777" w:rsidR="002127D8" w:rsidRPr="00FE50D2" w:rsidRDefault="002127D8" w:rsidP="002127D8">
      <w:pPr>
        <w:spacing w:before="120"/>
        <w:ind w:firstLine="567"/>
        <w:jc w:val="both"/>
      </w:pPr>
    </w:p>
    <w:p w14:paraId="3F601C79" w14:textId="77777777" w:rsidR="002127D8" w:rsidRPr="00FE50D2" w:rsidRDefault="002127D8" w:rsidP="002127D8">
      <w:pPr>
        <w:spacing w:before="120"/>
        <w:ind w:firstLine="567"/>
        <w:jc w:val="both"/>
      </w:pPr>
    </w:p>
    <w:p w14:paraId="653125C5" w14:textId="77777777" w:rsidR="002127D8" w:rsidRPr="00FE50D2" w:rsidRDefault="002127D8" w:rsidP="002127D8">
      <w:pPr>
        <w:spacing w:before="120"/>
        <w:ind w:firstLine="567"/>
        <w:jc w:val="both"/>
      </w:pPr>
    </w:p>
    <w:p w14:paraId="2982F246" w14:textId="77777777" w:rsidR="002127D8" w:rsidRPr="00FE50D2" w:rsidRDefault="002127D8" w:rsidP="002127D8">
      <w:pPr>
        <w:spacing w:before="120"/>
        <w:jc w:val="both"/>
      </w:pPr>
    </w:p>
    <w:p w14:paraId="1F953D00" w14:textId="77777777" w:rsidR="002127D8" w:rsidRPr="00FE50D2" w:rsidRDefault="002127D8" w:rsidP="002127D8">
      <w:pPr>
        <w:jc w:val="both"/>
      </w:pPr>
    </w:p>
    <w:p w14:paraId="3B51ED1C" w14:textId="77777777" w:rsidR="002127D8" w:rsidRPr="00FE50D2" w:rsidRDefault="002127D8" w:rsidP="002127D8">
      <w:pPr>
        <w:jc w:val="both"/>
      </w:pPr>
    </w:p>
    <w:p w14:paraId="51022948" w14:textId="77777777" w:rsidR="002127D8" w:rsidRPr="00FE50D2" w:rsidRDefault="002127D8" w:rsidP="002127D8">
      <w:pPr>
        <w:spacing w:after="240"/>
        <w:jc w:val="center"/>
        <w:rPr>
          <w:b/>
          <w:bCs/>
        </w:rPr>
      </w:pPr>
      <w:r w:rsidRPr="00FE50D2">
        <w:rPr>
          <w:b/>
          <w:bCs/>
          <w:highlight w:val="yellow"/>
        </w:rPr>
        <w:br w:type="page"/>
      </w:r>
      <w:r w:rsidRPr="00FE50D2">
        <w:rPr>
          <w:b/>
          <w:bCs/>
        </w:rPr>
        <w:lastRenderedPageBreak/>
        <w:t>ВНИМАНИЮ УЧАСТНИКОВ ЗАКУПКИ: РЕКОМЕНДУЕТСЯ ВКЛЮЧАТЬ В СОСТАВ ЗАЯВКИ!</w:t>
      </w:r>
    </w:p>
    <w:p w14:paraId="5AF68E64" w14:textId="77777777" w:rsidR="002127D8" w:rsidRPr="00FE50D2" w:rsidRDefault="002127D8" w:rsidP="002127D8">
      <w:pPr>
        <w:tabs>
          <w:tab w:val="left" w:pos="9355"/>
        </w:tabs>
        <w:spacing w:before="120"/>
        <w:jc w:val="center"/>
        <w:rPr>
          <w:b/>
          <w:bCs/>
        </w:rPr>
      </w:pPr>
      <w:r w:rsidRPr="00FE50D2">
        <w:rPr>
          <w:b/>
          <w:bCs/>
        </w:rPr>
        <w:t xml:space="preserve">Образцы форм документов, включаемых состав заявки </w:t>
      </w:r>
    </w:p>
    <w:p w14:paraId="3FC166FF" w14:textId="77777777" w:rsidR="002127D8" w:rsidRPr="00FE50D2" w:rsidRDefault="002127D8" w:rsidP="002127D8">
      <w:pPr>
        <w:spacing w:after="120"/>
        <w:jc w:val="right"/>
      </w:pPr>
      <w:r w:rsidRPr="00FE50D2">
        <w:t xml:space="preserve"> «____» _____________ 20_ г. </w:t>
      </w:r>
    </w:p>
    <w:p w14:paraId="79992837" w14:textId="77777777" w:rsidR="002127D8" w:rsidRPr="00FE50D2" w:rsidRDefault="002127D8" w:rsidP="002127D8">
      <w:pPr>
        <w:spacing w:after="240"/>
        <w:jc w:val="center"/>
        <w:rPr>
          <w:b/>
          <w:iCs/>
        </w:rPr>
      </w:pPr>
    </w:p>
    <w:p w14:paraId="03A8AF2F" w14:textId="77777777" w:rsidR="002127D8" w:rsidRPr="00FE50D2" w:rsidRDefault="002127D8" w:rsidP="002127D8">
      <w:pPr>
        <w:spacing w:after="240"/>
        <w:jc w:val="center"/>
        <w:rPr>
          <w:iCs/>
        </w:rPr>
      </w:pPr>
      <w:r w:rsidRPr="00FE50D2">
        <w:rPr>
          <w:b/>
          <w:iCs/>
        </w:rPr>
        <w:t xml:space="preserve"> </w:t>
      </w:r>
      <w:r w:rsidRPr="00FE50D2">
        <w:rPr>
          <w:iCs/>
        </w:rPr>
        <w:t xml:space="preserve">(формируется в соответствии с пунктом 4.1 Информационной </w:t>
      </w:r>
      <w:proofErr w:type="gramStart"/>
      <w:r w:rsidRPr="00FE50D2">
        <w:rPr>
          <w:iCs/>
        </w:rPr>
        <w:t>карты )</w:t>
      </w:r>
      <w:proofErr w:type="gramEnd"/>
    </w:p>
    <w:p w14:paraId="79555272" w14:textId="77777777" w:rsidR="002127D8" w:rsidRPr="00FE50D2" w:rsidRDefault="002127D8" w:rsidP="002127D8">
      <w:pPr>
        <w:spacing w:after="160" w:line="254" w:lineRule="auto"/>
        <w:jc w:val="center"/>
        <w:rPr>
          <w:color w:val="000000"/>
        </w:rPr>
      </w:pPr>
      <w:r w:rsidRPr="00FE50D2">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2127D8" w:rsidRPr="00FE50D2" w14:paraId="7F75C3D2" w14:textId="77777777" w:rsidTr="00122825">
        <w:tc>
          <w:tcPr>
            <w:tcW w:w="10031" w:type="dxa"/>
          </w:tcPr>
          <w:p w14:paraId="5948DE57" w14:textId="77777777" w:rsidR="002127D8" w:rsidRPr="00FE50D2" w:rsidRDefault="002127D8" w:rsidP="00122825">
            <w:pPr>
              <w:widowControl w:val="0"/>
              <w:autoSpaceDE w:val="0"/>
              <w:autoSpaceDN w:val="0"/>
              <w:ind w:firstLine="709"/>
              <w:rPr>
                <w:color w:val="000000"/>
              </w:rPr>
            </w:pPr>
            <w:r w:rsidRPr="00FE50D2">
              <w:rPr>
                <w:color w:val="000000"/>
              </w:rPr>
              <w:t>Настоящим организация/физическое лицо/юридическое лицо______________________________________</w:t>
            </w:r>
          </w:p>
          <w:p w14:paraId="5B86A46B" w14:textId="77777777" w:rsidR="002127D8" w:rsidRPr="00FE50D2" w:rsidRDefault="002127D8" w:rsidP="00122825">
            <w:pPr>
              <w:widowControl w:val="0"/>
              <w:autoSpaceDE w:val="0"/>
              <w:autoSpaceDN w:val="0"/>
              <w:rPr>
                <w:color w:val="000000"/>
              </w:rPr>
            </w:pPr>
            <w:r w:rsidRPr="00FE50D2">
              <w:rPr>
                <w:color w:val="000000"/>
              </w:rPr>
              <w:t>во второй части заявки на участие в запросе цен в  электронной форме на _______________________________________________________________________________</w:t>
            </w:r>
          </w:p>
          <w:p w14:paraId="575E7D87" w14:textId="77777777" w:rsidR="002127D8" w:rsidRPr="00FE50D2" w:rsidRDefault="002127D8" w:rsidP="00122825">
            <w:pPr>
              <w:widowControl w:val="0"/>
              <w:autoSpaceDE w:val="0"/>
              <w:autoSpaceDN w:val="0"/>
              <w:rPr>
                <w:color w:val="000000"/>
              </w:rPr>
            </w:pPr>
            <w:r w:rsidRPr="00FE50D2">
              <w:rPr>
                <w:color w:val="000000"/>
              </w:rPr>
              <w:t xml:space="preserve">                   (указывается наименование запроса цен)</w:t>
            </w:r>
          </w:p>
          <w:p w14:paraId="5F028A05" w14:textId="77777777" w:rsidR="002127D8" w:rsidRPr="00FE50D2" w:rsidRDefault="002127D8" w:rsidP="00122825">
            <w:pPr>
              <w:autoSpaceDE w:val="0"/>
              <w:autoSpaceDN w:val="0"/>
              <w:jc w:val="both"/>
              <w:rPr>
                <w:b/>
                <w:i/>
                <w:color w:val="000000"/>
                <w:lang w:eastAsia="en-US"/>
              </w:rPr>
            </w:pPr>
            <w:r w:rsidRPr="00FE50D2">
              <w:rPr>
                <w:color w:val="000000"/>
              </w:rPr>
              <w:t>(реестровый номер закупки ___________________), сообщает о своем соответствии требованиям, установленным</w:t>
            </w:r>
            <w:r w:rsidRPr="00FE50D2">
              <w:t xml:space="preserve"> в пункте </w:t>
            </w:r>
            <w:proofErr w:type="gramStart"/>
            <w:r w:rsidRPr="00FE50D2">
              <w:t>3.1</w:t>
            </w:r>
            <w:r w:rsidRPr="00FE50D2">
              <w:rPr>
                <w:color w:val="000000"/>
              </w:rPr>
              <w:t xml:space="preserve">  Информационной</w:t>
            </w:r>
            <w:proofErr w:type="gramEnd"/>
            <w:r w:rsidRPr="00FE50D2">
              <w:rPr>
                <w:color w:val="000000"/>
              </w:rPr>
              <w:t xml:space="preserve"> карты, а именно:</w:t>
            </w:r>
          </w:p>
        </w:tc>
      </w:tr>
      <w:tr w:rsidR="002127D8" w:rsidRPr="00FE50D2" w14:paraId="132301F1" w14:textId="77777777" w:rsidTr="00122825">
        <w:tc>
          <w:tcPr>
            <w:tcW w:w="10031" w:type="dxa"/>
          </w:tcPr>
          <w:p w14:paraId="63E63F9B" w14:textId="77777777" w:rsidR="002127D8" w:rsidRPr="00FE50D2" w:rsidRDefault="002127D8" w:rsidP="00767B27">
            <w:pPr>
              <w:autoSpaceDE w:val="0"/>
              <w:autoSpaceDN w:val="0"/>
              <w:ind w:firstLine="540"/>
              <w:jc w:val="both"/>
              <w:rPr>
                <w:b/>
                <w:i/>
                <w:color w:val="000000"/>
                <w:lang w:eastAsia="en-US"/>
              </w:rPr>
            </w:pPr>
            <w:r w:rsidRPr="00FE50D2">
              <w:rPr>
                <w:bCs/>
                <w:iCs/>
                <w:color w:val="000000"/>
              </w:rPr>
              <w:t xml:space="preserve">а) непроведение ликвидации участника </w:t>
            </w:r>
            <w:proofErr w:type="gramStart"/>
            <w:r w:rsidRPr="00FE50D2">
              <w:rPr>
                <w:bCs/>
                <w:iCs/>
                <w:color w:val="000000"/>
              </w:rPr>
              <w:t>закупки  -</w:t>
            </w:r>
            <w:proofErr w:type="gramEnd"/>
            <w:r w:rsidRPr="00FE50D2">
              <w:rPr>
                <w:bCs/>
                <w:iCs/>
                <w:color w:val="000000"/>
              </w:rPr>
              <w:t xml:space="preserve">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2127D8" w:rsidRPr="00FE50D2" w14:paraId="57B537F7" w14:textId="77777777" w:rsidTr="00122825">
        <w:tc>
          <w:tcPr>
            <w:tcW w:w="10031" w:type="dxa"/>
          </w:tcPr>
          <w:p w14:paraId="410E2BDB" w14:textId="77777777" w:rsidR="002127D8" w:rsidRPr="00FE50D2" w:rsidRDefault="002127D8" w:rsidP="00767B27">
            <w:pPr>
              <w:autoSpaceDE w:val="0"/>
              <w:autoSpaceDN w:val="0"/>
              <w:ind w:firstLine="540"/>
              <w:jc w:val="both"/>
              <w:rPr>
                <w:color w:val="000000"/>
                <w:lang w:eastAsia="en-US"/>
              </w:rPr>
            </w:pPr>
            <w:r w:rsidRPr="00FE50D2">
              <w:rPr>
                <w:color w:val="000000"/>
                <w:lang w:eastAsia="en-US"/>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r>
      <w:tr w:rsidR="002127D8" w:rsidRPr="00FE50D2" w14:paraId="138983DC" w14:textId="77777777" w:rsidTr="00122825">
        <w:tc>
          <w:tcPr>
            <w:tcW w:w="10031" w:type="dxa"/>
          </w:tcPr>
          <w:p w14:paraId="5E30DC8A" w14:textId="77777777" w:rsidR="002127D8" w:rsidRPr="00FE50D2" w:rsidRDefault="002127D8" w:rsidP="00767B27">
            <w:pPr>
              <w:autoSpaceDE w:val="0"/>
              <w:autoSpaceDN w:val="0"/>
              <w:ind w:firstLine="540"/>
              <w:jc w:val="both"/>
              <w:rPr>
                <w:color w:val="000000"/>
                <w:lang w:eastAsia="en-US"/>
              </w:rPr>
            </w:pPr>
            <w:r w:rsidRPr="00FE50D2">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2127D8" w:rsidRPr="00FE50D2" w14:paraId="5D762132" w14:textId="77777777" w:rsidTr="00122825">
        <w:tc>
          <w:tcPr>
            <w:tcW w:w="10031" w:type="dxa"/>
          </w:tcPr>
          <w:p w14:paraId="1D944DB7" w14:textId="77777777" w:rsidR="002127D8" w:rsidRPr="00FE50D2" w:rsidRDefault="002127D8" w:rsidP="00767B27">
            <w:pPr>
              <w:autoSpaceDE w:val="0"/>
              <w:autoSpaceDN w:val="0"/>
              <w:ind w:firstLine="540"/>
              <w:jc w:val="both"/>
              <w:rPr>
                <w:color w:val="000000"/>
                <w:lang w:eastAsia="en-US"/>
              </w:rPr>
            </w:pPr>
            <w:r w:rsidRPr="00FE50D2">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2127D8" w:rsidRPr="00FE50D2" w14:paraId="32078636" w14:textId="77777777" w:rsidTr="00122825">
        <w:tc>
          <w:tcPr>
            <w:tcW w:w="10031" w:type="dxa"/>
          </w:tcPr>
          <w:p w14:paraId="17E47274" w14:textId="77777777" w:rsidR="002127D8" w:rsidRPr="00FE50D2" w:rsidRDefault="002127D8" w:rsidP="00767B27">
            <w:pPr>
              <w:autoSpaceDE w:val="0"/>
              <w:autoSpaceDN w:val="0"/>
              <w:ind w:firstLine="540"/>
              <w:jc w:val="both"/>
              <w:rPr>
                <w:color w:val="000000"/>
                <w:lang w:eastAsia="en-US"/>
              </w:rPr>
            </w:pPr>
            <w:r w:rsidRPr="00FE50D2">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2127D8" w:rsidRPr="00FE50D2" w14:paraId="5C05CC4E" w14:textId="77777777" w:rsidTr="00122825">
        <w:tc>
          <w:tcPr>
            <w:tcW w:w="10031" w:type="dxa"/>
          </w:tcPr>
          <w:p w14:paraId="65B496B0" w14:textId="77777777" w:rsidR="002127D8" w:rsidRPr="00FE50D2" w:rsidRDefault="002127D8" w:rsidP="00767B27">
            <w:pPr>
              <w:autoSpaceDE w:val="0"/>
              <w:autoSpaceDN w:val="0"/>
              <w:ind w:firstLine="540"/>
              <w:jc w:val="both"/>
              <w:rPr>
                <w:color w:val="000000"/>
                <w:lang w:eastAsia="en-US"/>
              </w:rPr>
            </w:pPr>
            <w:r w:rsidRPr="00FE50D2">
              <w:rPr>
                <w:color w:val="000000"/>
                <w:lang w:eastAsia="en-US"/>
              </w:rPr>
              <w:lastRenderedPageBreak/>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2127D8" w:rsidRPr="00FE50D2" w14:paraId="56D61929" w14:textId="77777777" w:rsidTr="00122825">
        <w:tc>
          <w:tcPr>
            <w:tcW w:w="10031" w:type="dxa"/>
          </w:tcPr>
          <w:p w14:paraId="657BBB87" w14:textId="77777777" w:rsidR="002127D8" w:rsidRPr="00FE50D2" w:rsidRDefault="002127D8" w:rsidP="00F520A6">
            <w:pPr>
              <w:autoSpaceDE w:val="0"/>
              <w:autoSpaceDN w:val="0"/>
              <w:ind w:firstLine="540"/>
              <w:jc w:val="both"/>
              <w:rPr>
                <w:color w:val="000000"/>
                <w:lang w:eastAsia="en-US"/>
              </w:rPr>
            </w:pPr>
            <w:r w:rsidRPr="00FE50D2">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2127D8" w:rsidRPr="00FE50D2" w14:paraId="2A76EC45" w14:textId="77777777" w:rsidTr="00122825">
        <w:tc>
          <w:tcPr>
            <w:tcW w:w="10031" w:type="dxa"/>
          </w:tcPr>
          <w:p w14:paraId="6E90220B" w14:textId="77777777" w:rsidR="002127D8" w:rsidRPr="00FE50D2" w:rsidRDefault="002127D8" w:rsidP="00F520A6">
            <w:pPr>
              <w:autoSpaceDE w:val="0"/>
              <w:autoSpaceDN w:val="0"/>
              <w:ind w:firstLine="540"/>
              <w:jc w:val="both"/>
              <w:rPr>
                <w:color w:val="000000"/>
                <w:lang w:eastAsia="en-US"/>
              </w:rPr>
            </w:pPr>
            <w:r w:rsidRPr="00FE50D2">
              <w:rPr>
                <w:color w:val="000000"/>
                <w:lang w:eastAsia="en-US"/>
              </w:rPr>
              <w:t xml:space="preserve">з) обладание участником закупки </w:t>
            </w:r>
            <w:r w:rsidR="00F520A6" w:rsidRPr="00FE50D2">
              <w:rPr>
                <w:color w:val="000000"/>
                <w:lang w:eastAsia="en-US"/>
              </w:rPr>
              <w:t xml:space="preserve">права </w:t>
            </w:r>
            <w:r w:rsidRPr="00FE50D2">
              <w:rPr>
                <w:color w:val="000000"/>
                <w:lang w:eastAsia="en-US"/>
              </w:rPr>
              <w:t>использования результата интеллектуальной деятельности в случае использования такого результата при исполнении договора.</w:t>
            </w:r>
          </w:p>
        </w:tc>
      </w:tr>
      <w:tr w:rsidR="002127D8" w:rsidRPr="00FE50D2" w14:paraId="184F34E0" w14:textId="77777777" w:rsidTr="00122825">
        <w:tc>
          <w:tcPr>
            <w:tcW w:w="10031" w:type="dxa"/>
          </w:tcPr>
          <w:p w14:paraId="2F52D8AD" w14:textId="77777777" w:rsidR="002127D8" w:rsidRPr="00FE50D2" w:rsidRDefault="002127D8" w:rsidP="00122825">
            <w:pPr>
              <w:autoSpaceDE w:val="0"/>
              <w:autoSpaceDN w:val="0"/>
              <w:ind w:firstLine="540"/>
              <w:jc w:val="both"/>
              <w:rPr>
                <w:color w:val="000000"/>
                <w:lang w:eastAsia="en-US"/>
              </w:rPr>
            </w:pPr>
            <w:r w:rsidRPr="00FE50D2">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31AC288D" w14:textId="77777777" w:rsidR="002127D8" w:rsidRPr="00FE50D2" w:rsidRDefault="002127D8" w:rsidP="002127D8">
      <w:pPr>
        <w:rPr>
          <w:b/>
        </w:rPr>
      </w:pPr>
    </w:p>
    <w:p w14:paraId="349C8563" w14:textId="77777777" w:rsidR="002127D8" w:rsidRPr="00FE50D2" w:rsidRDefault="002127D8" w:rsidP="002127D8">
      <w:pPr>
        <w:jc w:val="center"/>
        <w:rPr>
          <w:b/>
        </w:rPr>
      </w:pPr>
      <w:r w:rsidRPr="00FE50D2">
        <w:rPr>
          <w:b/>
        </w:rPr>
        <w:br w:type="page"/>
      </w:r>
      <w:r w:rsidRPr="00FE50D2">
        <w:rPr>
          <w:b/>
        </w:rPr>
        <w:lastRenderedPageBreak/>
        <w:t xml:space="preserve">Анкета участника </w:t>
      </w:r>
      <w:r w:rsidRPr="00FE50D2">
        <w:t>(рекомендуемая форма)</w:t>
      </w:r>
    </w:p>
    <w:p w14:paraId="73B5EA79" w14:textId="77777777" w:rsidR="002127D8" w:rsidRPr="00FE50D2" w:rsidRDefault="002127D8" w:rsidP="002127D8">
      <w:pPr>
        <w:rPr>
          <w:b/>
        </w:rPr>
      </w:pPr>
    </w:p>
    <w:tbl>
      <w:tblPr>
        <w:tblW w:w="10474" w:type="dxa"/>
        <w:tblInd w:w="-160" w:type="dxa"/>
        <w:tblLook w:val="04A0" w:firstRow="1" w:lastRow="0" w:firstColumn="1" w:lastColumn="0" w:noHBand="0" w:noVBand="1"/>
      </w:tblPr>
      <w:tblGrid>
        <w:gridCol w:w="648"/>
        <w:gridCol w:w="5857"/>
        <w:gridCol w:w="3969"/>
      </w:tblGrid>
      <w:tr w:rsidR="002127D8" w:rsidRPr="00FE50D2" w14:paraId="4450D333" w14:textId="77777777" w:rsidTr="00122825">
        <w:trPr>
          <w:trHeight w:val="659"/>
        </w:trPr>
        <w:tc>
          <w:tcPr>
            <w:tcW w:w="648" w:type="dxa"/>
            <w:tcBorders>
              <w:top w:val="single" w:sz="4" w:space="0" w:color="000000"/>
              <w:left w:val="single" w:sz="4" w:space="0" w:color="000000"/>
              <w:bottom w:val="single" w:sz="4" w:space="0" w:color="000000"/>
              <w:right w:val="nil"/>
            </w:tcBorders>
          </w:tcPr>
          <w:p w14:paraId="24F1170D" w14:textId="77777777" w:rsidR="002127D8" w:rsidRPr="00FE50D2" w:rsidRDefault="002127D8" w:rsidP="00122825">
            <w:pPr>
              <w:rPr>
                <w:b/>
              </w:rPr>
            </w:pPr>
            <w:r w:rsidRPr="00FE50D2">
              <w:rPr>
                <w:b/>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500E0133" w14:textId="77777777" w:rsidR="002127D8" w:rsidRPr="00FE50D2" w:rsidRDefault="002127D8" w:rsidP="00122825">
            <w:r w:rsidRPr="00FE50D2">
              <w:rPr>
                <w:b/>
              </w:rPr>
              <w:t>Сведения об участнике закупки</w:t>
            </w:r>
          </w:p>
        </w:tc>
      </w:tr>
      <w:tr w:rsidR="002127D8" w:rsidRPr="00FE50D2" w14:paraId="01F50398" w14:textId="77777777" w:rsidTr="00122825">
        <w:trPr>
          <w:cantSplit/>
        </w:trPr>
        <w:tc>
          <w:tcPr>
            <w:tcW w:w="648" w:type="dxa"/>
            <w:vMerge w:val="restart"/>
            <w:tcBorders>
              <w:top w:val="single" w:sz="4" w:space="0" w:color="000000"/>
              <w:left w:val="single" w:sz="4" w:space="0" w:color="000000"/>
              <w:bottom w:val="single" w:sz="4" w:space="0" w:color="000000"/>
              <w:right w:val="nil"/>
            </w:tcBorders>
          </w:tcPr>
          <w:p w14:paraId="6BC324EA" w14:textId="77777777" w:rsidR="002127D8" w:rsidRPr="00FE50D2" w:rsidRDefault="002127D8" w:rsidP="00122825">
            <w:pPr>
              <w:rPr>
                <w:b/>
              </w:rPr>
            </w:pPr>
          </w:p>
          <w:p w14:paraId="386C1999" w14:textId="77777777" w:rsidR="002127D8" w:rsidRPr="00FE50D2" w:rsidRDefault="002127D8" w:rsidP="00122825">
            <w:pPr>
              <w:rPr>
                <w:b/>
              </w:rPr>
            </w:pPr>
          </w:p>
          <w:p w14:paraId="261ECE56" w14:textId="77777777" w:rsidR="002127D8" w:rsidRPr="00FE50D2" w:rsidRDefault="002127D8" w:rsidP="00122825">
            <w:pPr>
              <w:rPr>
                <w:b/>
              </w:rPr>
            </w:pPr>
            <w:r w:rsidRPr="00FE50D2">
              <w:rPr>
                <w:b/>
              </w:rPr>
              <w:t>1</w:t>
            </w:r>
          </w:p>
        </w:tc>
        <w:tc>
          <w:tcPr>
            <w:tcW w:w="5857" w:type="dxa"/>
            <w:tcBorders>
              <w:top w:val="single" w:sz="4" w:space="0" w:color="000000"/>
              <w:left w:val="single" w:sz="4" w:space="0" w:color="000000"/>
              <w:bottom w:val="single" w:sz="4" w:space="0" w:color="000000"/>
              <w:right w:val="nil"/>
            </w:tcBorders>
          </w:tcPr>
          <w:p w14:paraId="06DE8539" w14:textId="77777777" w:rsidR="002127D8" w:rsidRPr="00FE50D2" w:rsidRDefault="002127D8" w:rsidP="00122825">
            <w:pPr>
              <w:rPr>
                <w:b/>
              </w:rPr>
            </w:pPr>
            <w:r w:rsidRPr="00FE50D2">
              <w:rPr>
                <w:b/>
              </w:rPr>
              <w:t>Полное наименование организации и ее организационно-правовая форма</w:t>
            </w:r>
            <w:r w:rsidRPr="00FE50D2">
              <w:t xml:space="preserve"> (для юридического лица</w:t>
            </w:r>
            <w:r w:rsidRPr="00FE50D2">
              <w:rPr>
                <w:i/>
              </w:rPr>
              <w:t>)</w:t>
            </w:r>
            <w:r w:rsidRPr="00FE50D2">
              <w:rPr>
                <w:b/>
              </w:rPr>
              <w:t xml:space="preserve">/ Ф.И.О.  участника размещения заказа </w:t>
            </w:r>
            <w:r w:rsidRPr="00FE50D2">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1A9963A" w14:textId="77777777" w:rsidR="002127D8" w:rsidRPr="00FE50D2" w:rsidRDefault="002127D8" w:rsidP="00122825">
            <w:pPr>
              <w:rPr>
                <w:b/>
              </w:rPr>
            </w:pPr>
          </w:p>
        </w:tc>
      </w:tr>
      <w:tr w:rsidR="002127D8" w:rsidRPr="00FE50D2" w14:paraId="666D1104"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2F978D80"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641C3294" w14:textId="77777777" w:rsidR="002127D8" w:rsidRPr="00FE50D2" w:rsidRDefault="002127D8" w:rsidP="00122825">
            <w:pPr>
              <w:rPr>
                <w:b/>
              </w:rPr>
            </w:pPr>
            <w:r w:rsidRPr="00FE50D2">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28CD48C2" w14:textId="77777777" w:rsidR="002127D8" w:rsidRPr="00FE50D2" w:rsidRDefault="002127D8" w:rsidP="00122825">
            <w:pPr>
              <w:rPr>
                <w:b/>
              </w:rPr>
            </w:pPr>
          </w:p>
        </w:tc>
      </w:tr>
      <w:tr w:rsidR="002127D8" w:rsidRPr="00FE50D2" w14:paraId="49898318" w14:textId="77777777" w:rsidTr="00122825">
        <w:tc>
          <w:tcPr>
            <w:tcW w:w="648" w:type="dxa"/>
            <w:tcBorders>
              <w:top w:val="single" w:sz="4" w:space="0" w:color="000000"/>
              <w:left w:val="single" w:sz="4" w:space="0" w:color="000000"/>
              <w:bottom w:val="single" w:sz="4" w:space="0" w:color="000000"/>
              <w:right w:val="nil"/>
            </w:tcBorders>
          </w:tcPr>
          <w:p w14:paraId="0132BECB" w14:textId="77777777" w:rsidR="002127D8" w:rsidRPr="00FE50D2" w:rsidRDefault="002127D8" w:rsidP="00122825">
            <w:pPr>
              <w:rPr>
                <w:b/>
              </w:rPr>
            </w:pPr>
            <w:r w:rsidRPr="00FE50D2">
              <w:rPr>
                <w:b/>
              </w:rPr>
              <w:t>2</w:t>
            </w:r>
          </w:p>
        </w:tc>
        <w:tc>
          <w:tcPr>
            <w:tcW w:w="5857" w:type="dxa"/>
            <w:tcBorders>
              <w:top w:val="single" w:sz="4" w:space="0" w:color="000000"/>
              <w:left w:val="single" w:sz="4" w:space="0" w:color="000000"/>
              <w:bottom w:val="single" w:sz="4" w:space="0" w:color="000000"/>
              <w:right w:val="nil"/>
            </w:tcBorders>
          </w:tcPr>
          <w:p w14:paraId="12CE1A49" w14:textId="77777777" w:rsidR="002127D8" w:rsidRPr="00FE50D2" w:rsidRDefault="002127D8" w:rsidP="00122825">
            <w:pPr>
              <w:rPr>
                <w:b/>
              </w:rPr>
            </w:pPr>
            <w:r w:rsidRPr="00FE50D2">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07D32044" w14:textId="77777777" w:rsidR="002127D8" w:rsidRPr="00FE50D2" w:rsidRDefault="002127D8" w:rsidP="00122825">
            <w:pPr>
              <w:rPr>
                <w:b/>
              </w:rPr>
            </w:pPr>
          </w:p>
        </w:tc>
      </w:tr>
      <w:tr w:rsidR="002127D8" w:rsidRPr="00FE50D2" w14:paraId="226BCA58" w14:textId="77777777" w:rsidTr="00122825">
        <w:trPr>
          <w:cantSplit/>
        </w:trPr>
        <w:tc>
          <w:tcPr>
            <w:tcW w:w="648" w:type="dxa"/>
            <w:vMerge w:val="restart"/>
            <w:tcBorders>
              <w:top w:val="single" w:sz="4" w:space="0" w:color="000000"/>
              <w:left w:val="single" w:sz="4" w:space="0" w:color="000000"/>
              <w:bottom w:val="single" w:sz="4" w:space="0" w:color="000000"/>
              <w:right w:val="nil"/>
            </w:tcBorders>
          </w:tcPr>
          <w:p w14:paraId="3B76FC42" w14:textId="77777777" w:rsidR="002127D8" w:rsidRPr="00FE50D2" w:rsidRDefault="002127D8" w:rsidP="00122825">
            <w:pPr>
              <w:rPr>
                <w:b/>
              </w:rPr>
            </w:pPr>
          </w:p>
          <w:p w14:paraId="5EB84B8A" w14:textId="77777777" w:rsidR="002127D8" w:rsidRPr="00FE50D2" w:rsidRDefault="002127D8" w:rsidP="00122825">
            <w:pPr>
              <w:rPr>
                <w:b/>
              </w:rPr>
            </w:pPr>
          </w:p>
          <w:p w14:paraId="5F36C59F" w14:textId="77777777" w:rsidR="002127D8" w:rsidRPr="00FE50D2" w:rsidRDefault="002127D8" w:rsidP="00122825">
            <w:pPr>
              <w:rPr>
                <w:b/>
              </w:rPr>
            </w:pPr>
          </w:p>
          <w:p w14:paraId="53485275" w14:textId="77777777" w:rsidR="002127D8" w:rsidRPr="00FE50D2" w:rsidRDefault="002127D8" w:rsidP="00122825">
            <w:pPr>
              <w:rPr>
                <w:b/>
              </w:rPr>
            </w:pPr>
            <w:r w:rsidRPr="00FE50D2">
              <w:rPr>
                <w:b/>
              </w:rPr>
              <w:t>3</w:t>
            </w:r>
          </w:p>
        </w:tc>
        <w:tc>
          <w:tcPr>
            <w:tcW w:w="5857" w:type="dxa"/>
            <w:tcBorders>
              <w:top w:val="single" w:sz="4" w:space="0" w:color="000000"/>
              <w:left w:val="single" w:sz="4" w:space="0" w:color="000000"/>
              <w:bottom w:val="single" w:sz="4" w:space="0" w:color="000000"/>
              <w:right w:val="nil"/>
            </w:tcBorders>
          </w:tcPr>
          <w:p w14:paraId="18902959" w14:textId="77777777" w:rsidR="002127D8" w:rsidRPr="00FE50D2" w:rsidRDefault="002127D8" w:rsidP="00122825">
            <w:pPr>
              <w:rPr>
                <w:b/>
              </w:rPr>
            </w:pPr>
            <w:r w:rsidRPr="00FE50D2">
              <w:rPr>
                <w:b/>
              </w:rPr>
              <w:t xml:space="preserve">Регистрационные данные: дата, место и орган регистрации физического лица в качестве индивидуального предпринимателя </w:t>
            </w:r>
            <w:r w:rsidRPr="00FE50D2">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6D8F02D0" w14:textId="77777777" w:rsidR="002127D8" w:rsidRPr="00FE50D2" w:rsidRDefault="002127D8" w:rsidP="00122825">
            <w:pPr>
              <w:rPr>
                <w:b/>
              </w:rPr>
            </w:pPr>
          </w:p>
        </w:tc>
      </w:tr>
      <w:tr w:rsidR="002127D8" w:rsidRPr="00FE50D2" w14:paraId="6BA0CB11"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1C3E5149"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1DC123A8" w14:textId="77777777" w:rsidR="002127D8" w:rsidRPr="00FE50D2" w:rsidRDefault="002127D8" w:rsidP="00122825">
            <w:pPr>
              <w:rPr>
                <w:i/>
              </w:rPr>
            </w:pPr>
            <w:r w:rsidRPr="00FE50D2">
              <w:rPr>
                <w:b/>
              </w:rPr>
              <w:t xml:space="preserve">Учредители </w:t>
            </w:r>
            <w:r w:rsidRPr="00FE50D2">
              <w:t>(перечислить наименования и организационно-правовую форму всех учредителей, чья</w:t>
            </w:r>
            <w:r w:rsidRPr="00FE50D2">
              <w:rPr>
                <w:i/>
              </w:rPr>
              <w:t xml:space="preserve"> </w:t>
            </w:r>
            <w:r w:rsidRPr="00FE50D2">
              <w:t>доля в уставном капитале превышает 10%) и доля их участия (для акционерных обществ – выписка из реестра акционеров отдельным документом)</w:t>
            </w:r>
          </w:p>
          <w:p w14:paraId="1581981C" w14:textId="77777777" w:rsidR="002127D8" w:rsidRPr="00FE50D2" w:rsidRDefault="002127D8" w:rsidP="00122825">
            <w:pPr>
              <w:rPr>
                <w:b/>
              </w:rPr>
            </w:pPr>
            <w:r w:rsidRPr="00FE50D2">
              <w:rPr>
                <w:i/>
              </w:rPr>
              <w:t xml:space="preserve">(на основании Учредительных документов установленной формы (устав, положение, учредительный договор) </w:t>
            </w:r>
            <w:r w:rsidRPr="00FE50D2">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27B526DE" w14:textId="77777777" w:rsidR="002127D8" w:rsidRPr="00FE50D2" w:rsidRDefault="002127D8" w:rsidP="00122825">
            <w:pPr>
              <w:rPr>
                <w:b/>
              </w:rPr>
            </w:pPr>
          </w:p>
        </w:tc>
      </w:tr>
      <w:tr w:rsidR="002127D8" w:rsidRPr="00FE50D2" w14:paraId="37C4752D"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129B42C4"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695D08C8" w14:textId="77777777" w:rsidR="002127D8" w:rsidRPr="00FE50D2" w:rsidRDefault="002127D8" w:rsidP="00122825">
            <w:pPr>
              <w:rPr>
                <w:b/>
              </w:rPr>
            </w:pPr>
            <w:r w:rsidRPr="00FE50D2">
              <w:rPr>
                <w:b/>
              </w:rPr>
              <w:t xml:space="preserve">Срок деятельности </w:t>
            </w:r>
            <w:r w:rsidRPr="00FE50D2">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126C79C" w14:textId="77777777" w:rsidR="002127D8" w:rsidRPr="00FE50D2" w:rsidRDefault="002127D8" w:rsidP="00122825">
            <w:pPr>
              <w:rPr>
                <w:b/>
              </w:rPr>
            </w:pPr>
          </w:p>
        </w:tc>
      </w:tr>
      <w:tr w:rsidR="002127D8" w:rsidRPr="00FE50D2" w14:paraId="4E659D5B"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06D02075"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7979EB90" w14:textId="77777777" w:rsidR="002127D8" w:rsidRPr="00FE50D2" w:rsidRDefault="002127D8" w:rsidP="00122825">
            <w:pPr>
              <w:rPr>
                <w:b/>
              </w:rPr>
            </w:pPr>
            <w:r w:rsidRPr="00FE50D2">
              <w:rPr>
                <w:b/>
              </w:rPr>
              <w:t xml:space="preserve">Размер уставного капитала </w:t>
            </w:r>
            <w:proofErr w:type="gramStart"/>
            <w:r w:rsidRPr="00FE50D2">
              <w:t>( для</w:t>
            </w:r>
            <w:proofErr w:type="gramEnd"/>
            <w:r w:rsidRPr="00FE50D2">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54EE2F4" w14:textId="77777777" w:rsidR="002127D8" w:rsidRPr="00FE50D2" w:rsidRDefault="002127D8" w:rsidP="00122825">
            <w:pPr>
              <w:rPr>
                <w:b/>
              </w:rPr>
            </w:pPr>
          </w:p>
        </w:tc>
      </w:tr>
      <w:tr w:rsidR="002127D8" w:rsidRPr="00FE50D2" w14:paraId="66FA429F" w14:textId="77777777" w:rsidTr="00122825">
        <w:trPr>
          <w:cantSplit/>
          <w:trHeight w:val="407"/>
        </w:trPr>
        <w:tc>
          <w:tcPr>
            <w:tcW w:w="648" w:type="dxa"/>
            <w:vMerge w:val="restart"/>
            <w:tcBorders>
              <w:top w:val="single" w:sz="4" w:space="0" w:color="000000"/>
              <w:left w:val="single" w:sz="4" w:space="0" w:color="000000"/>
              <w:bottom w:val="single" w:sz="4" w:space="0" w:color="000000"/>
              <w:right w:val="nil"/>
            </w:tcBorders>
          </w:tcPr>
          <w:p w14:paraId="2B52896C" w14:textId="77777777" w:rsidR="002127D8" w:rsidRPr="00FE50D2" w:rsidRDefault="002127D8" w:rsidP="00122825">
            <w:pPr>
              <w:rPr>
                <w:b/>
              </w:rPr>
            </w:pPr>
          </w:p>
        </w:tc>
        <w:tc>
          <w:tcPr>
            <w:tcW w:w="5857" w:type="dxa"/>
            <w:tcBorders>
              <w:top w:val="single" w:sz="4" w:space="0" w:color="000000"/>
              <w:left w:val="single" w:sz="4" w:space="0" w:color="000000"/>
              <w:bottom w:val="nil"/>
              <w:right w:val="nil"/>
            </w:tcBorders>
          </w:tcPr>
          <w:p w14:paraId="186EB427" w14:textId="77777777" w:rsidR="002127D8" w:rsidRPr="00FE50D2" w:rsidRDefault="002127D8" w:rsidP="00122825">
            <w:pPr>
              <w:rPr>
                <w:b/>
              </w:rPr>
            </w:pPr>
            <w:r w:rsidRPr="00FE50D2">
              <w:rPr>
                <w:b/>
              </w:rPr>
              <w:t>ИНН</w:t>
            </w:r>
          </w:p>
        </w:tc>
        <w:tc>
          <w:tcPr>
            <w:tcW w:w="3969" w:type="dxa"/>
            <w:tcBorders>
              <w:top w:val="single" w:sz="4" w:space="0" w:color="000000"/>
              <w:left w:val="single" w:sz="4" w:space="0" w:color="000000"/>
              <w:bottom w:val="nil"/>
              <w:right w:val="single" w:sz="4" w:space="0" w:color="000000"/>
            </w:tcBorders>
          </w:tcPr>
          <w:p w14:paraId="6A01ED52" w14:textId="77777777" w:rsidR="002127D8" w:rsidRPr="00FE50D2" w:rsidRDefault="002127D8" w:rsidP="00122825">
            <w:pPr>
              <w:rPr>
                <w:b/>
              </w:rPr>
            </w:pPr>
          </w:p>
        </w:tc>
      </w:tr>
      <w:tr w:rsidR="002127D8" w:rsidRPr="00FE50D2" w14:paraId="6FE7E2A8"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29DAB3D1"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46311B89" w14:textId="77777777" w:rsidR="002127D8" w:rsidRPr="00FE50D2" w:rsidRDefault="002127D8" w:rsidP="00122825">
            <w:pPr>
              <w:rPr>
                <w:b/>
              </w:rPr>
            </w:pPr>
            <w:r w:rsidRPr="00FE50D2">
              <w:rPr>
                <w:b/>
              </w:rPr>
              <w:t>КПП</w:t>
            </w:r>
          </w:p>
        </w:tc>
        <w:tc>
          <w:tcPr>
            <w:tcW w:w="3969" w:type="dxa"/>
            <w:tcBorders>
              <w:top w:val="single" w:sz="4" w:space="0" w:color="000000"/>
              <w:left w:val="single" w:sz="4" w:space="0" w:color="000000"/>
              <w:bottom w:val="single" w:sz="4" w:space="0" w:color="000000"/>
              <w:right w:val="single" w:sz="4" w:space="0" w:color="000000"/>
            </w:tcBorders>
          </w:tcPr>
          <w:p w14:paraId="64FA42F7" w14:textId="77777777" w:rsidR="002127D8" w:rsidRPr="00FE50D2" w:rsidRDefault="002127D8" w:rsidP="00122825">
            <w:pPr>
              <w:rPr>
                <w:b/>
              </w:rPr>
            </w:pPr>
          </w:p>
        </w:tc>
      </w:tr>
      <w:tr w:rsidR="002127D8" w:rsidRPr="00FE50D2" w14:paraId="61206149"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2DEF3A92"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4DA6D079" w14:textId="77777777" w:rsidR="002127D8" w:rsidRPr="00FE50D2" w:rsidRDefault="002127D8" w:rsidP="00122825">
            <w:pPr>
              <w:rPr>
                <w:b/>
              </w:rPr>
            </w:pPr>
            <w:r w:rsidRPr="00FE50D2">
              <w:rPr>
                <w:b/>
              </w:rPr>
              <w:t>ОГРН</w:t>
            </w:r>
          </w:p>
        </w:tc>
        <w:tc>
          <w:tcPr>
            <w:tcW w:w="3969" w:type="dxa"/>
            <w:tcBorders>
              <w:top w:val="single" w:sz="4" w:space="0" w:color="000000"/>
              <w:left w:val="single" w:sz="4" w:space="0" w:color="000000"/>
              <w:bottom w:val="single" w:sz="4" w:space="0" w:color="000000"/>
              <w:right w:val="single" w:sz="4" w:space="0" w:color="000000"/>
            </w:tcBorders>
          </w:tcPr>
          <w:p w14:paraId="13989F35" w14:textId="77777777" w:rsidR="002127D8" w:rsidRPr="00FE50D2" w:rsidRDefault="002127D8" w:rsidP="00122825">
            <w:pPr>
              <w:rPr>
                <w:b/>
              </w:rPr>
            </w:pPr>
          </w:p>
        </w:tc>
      </w:tr>
      <w:tr w:rsidR="002127D8" w:rsidRPr="00FE50D2" w14:paraId="185CE1A3"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32410DBB"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04B87B1B" w14:textId="77777777" w:rsidR="002127D8" w:rsidRPr="00FE50D2" w:rsidRDefault="002127D8" w:rsidP="00122825">
            <w:pPr>
              <w:rPr>
                <w:b/>
              </w:rPr>
            </w:pPr>
            <w:r w:rsidRPr="00FE50D2">
              <w:rPr>
                <w:b/>
              </w:rPr>
              <w:t>ОКПО</w:t>
            </w:r>
          </w:p>
        </w:tc>
        <w:tc>
          <w:tcPr>
            <w:tcW w:w="3969" w:type="dxa"/>
            <w:tcBorders>
              <w:top w:val="single" w:sz="4" w:space="0" w:color="000000"/>
              <w:left w:val="single" w:sz="4" w:space="0" w:color="000000"/>
              <w:bottom w:val="single" w:sz="4" w:space="0" w:color="000000"/>
              <w:right w:val="single" w:sz="4" w:space="0" w:color="000000"/>
            </w:tcBorders>
          </w:tcPr>
          <w:p w14:paraId="345768D1" w14:textId="77777777" w:rsidR="002127D8" w:rsidRPr="00FE50D2" w:rsidRDefault="002127D8" w:rsidP="00122825">
            <w:pPr>
              <w:rPr>
                <w:b/>
              </w:rPr>
            </w:pPr>
          </w:p>
        </w:tc>
      </w:tr>
      <w:tr w:rsidR="002127D8" w:rsidRPr="00FE50D2" w14:paraId="60BF966A"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3E48D72C" w14:textId="77777777" w:rsidR="002127D8" w:rsidRPr="00FE50D2" w:rsidRDefault="002127D8" w:rsidP="00122825">
            <w:pPr>
              <w:rPr>
                <w:b/>
              </w:rPr>
            </w:pPr>
          </w:p>
        </w:tc>
        <w:tc>
          <w:tcPr>
            <w:tcW w:w="5857" w:type="dxa"/>
            <w:tcBorders>
              <w:top w:val="nil"/>
              <w:left w:val="single" w:sz="4" w:space="0" w:color="000000"/>
              <w:bottom w:val="single" w:sz="4" w:space="0" w:color="000000"/>
              <w:right w:val="nil"/>
            </w:tcBorders>
          </w:tcPr>
          <w:p w14:paraId="0B738C3A" w14:textId="77777777" w:rsidR="002127D8" w:rsidRPr="00FE50D2" w:rsidRDefault="002127D8" w:rsidP="00122825">
            <w:pPr>
              <w:rPr>
                <w:b/>
              </w:rPr>
            </w:pPr>
            <w:r w:rsidRPr="00FE50D2">
              <w:rPr>
                <w:b/>
              </w:rPr>
              <w:t>ОКТМО</w:t>
            </w:r>
          </w:p>
        </w:tc>
        <w:tc>
          <w:tcPr>
            <w:tcW w:w="3969" w:type="dxa"/>
            <w:tcBorders>
              <w:top w:val="nil"/>
              <w:left w:val="single" w:sz="4" w:space="0" w:color="000000"/>
              <w:bottom w:val="single" w:sz="4" w:space="0" w:color="000000"/>
              <w:right w:val="single" w:sz="4" w:space="0" w:color="000000"/>
            </w:tcBorders>
          </w:tcPr>
          <w:p w14:paraId="6AD74D5B" w14:textId="77777777" w:rsidR="002127D8" w:rsidRPr="00FE50D2" w:rsidRDefault="002127D8" w:rsidP="00122825">
            <w:pPr>
              <w:rPr>
                <w:b/>
              </w:rPr>
            </w:pPr>
          </w:p>
        </w:tc>
      </w:tr>
      <w:tr w:rsidR="002127D8" w:rsidRPr="00FE50D2" w14:paraId="24CC87D2"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30FA522D"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0E2F50E2" w14:textId="77777777" w:rsidR="002127D8" w:rsidRPr="00FE50D2" w:rsidRDefault="002127D8" w:rsidP="00122825">
            <w:pPr>
              <w:rPr>
                <w:b/>
              </w:rPr>
            </w:pPr>
            <w:r w:rsidRPr="00FE50D2">
              <w:rPr>
                <w:b/>
              </w:rPr>
              <w:t>ОКДП</w:t>
            </w:r>
          </w:p>
        </w:tc>
        <w:tc>
          <w:tcPr>
            <w:tcW w:w="3969" w:type="dxa"/>
            <w:tcBorders>
              <w:top w:val="single" w:sz="4" w:space="0" w:color="000000"/>
              <w:left w:val="single" w:sz="4" w:space="0" w:color="000000"/>
              <w:bottom w:val="single" w:sz="4" w:space="0" w:color="000000"/>
              <w:right w:val="single" w:sz="4" w:space="0" w:color="000000"/>
            </w:tcBorders>
          </w:tcPr>
          <w:p w14:paraId="483E9AFC" w14:textId="77777777" w:rsidR="002127D8" w:rsidRPr="00FE50D2" w:rsidRDefault="002127D8" w:rsidP="00122825">
            <w:pPr>
              <w:rPr>
                <w:b/>
              </w:rPr>
            </w:pPr>
          </w:p>
        </w:tc>
      </w:tr>
      <w:tr w:rsidR="002127D8" w:rsidRPr="00FE50D2" w14:paraId="41713B41"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558347B3"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286271A6" w14:textId="77777777" w:rsidR="002127D8" w:rsidRPr="00FE50D2" w:rsidRDefault="002127D8" w:rsidP="00122825">
            <w:pPr>
              <w:rPr>
                <w:b/>
              </w:rPr>
            </w:pPr>
            <w:r w:rsidRPr="00FE50D2">
              <w:rPr>
                <w:b/>
              </w:rPr>
              <w:t>ОКВЭД</w:t>
            </w:r>
          </w:p>
        </w:tc>
        <w:tc>
          <w:tcPr>
            <w:tcW w:w="3969" w:type="dxa"/>
            <w:tcBorders>
              <w:top w:val="single" w:sz="4" w:space="0" w:color="000000"/>
              <w:left w:val="single" w:sz="4" w:space="0" w:color="000000"/>
              <w:bottom w:val="single" w:sz="4" w:space="0" w:color="000000"/>
              <w:right w:val="single" w:sz="4" w:space="0" w:color="000000"/>
            </w:tcBorders>
          </w:tcPr>
          <w:p w14:paraId="63AEBC0D" w14:textId="77777777" w:rsidR="002127D8" w:rsidRPr="00FE50D2" w:rsidRDefault="002127D8" w:rsidP="00122825">
            <w:pPr>
              <w:rPr>
                <w:b/>
              </w:rPr>
            </w:pPr>
          </w:p>
        </w:tc>
      </w:tr>
      <w:tr w:rsidR="002127D8" w:rsidRPr="00FE50D2" w14:paraId="6570D01A" w14:textId="77777777" w:rsidTr="00122825">
        <w:tc>
          <w:tcPr>
            <w:tcW w:w="648" w:type="dxa"/>
            <w:tcBorders>
              <w:top w:val="single" w:sz="4" w:space="0" w:color="000000"/>
              <w:left w:val="single" w:sz="4" w:space="0" w:color="000000"/>
              <w:bottom w:val="single" w:sz="4" w:space="0" w:color="000000"/>
              <w:right w:val="nil"/>
            </w:tcBorders>
          </w:tcPr>
          <w:p w14:paraId="2FFB021C" w14:textId="77777777" w:rsidR="002127D8" w:rsidRPr="00FE50D2" w:rsidRDefault="002127D8" w:rsidP="00122825">
            <w:pPr>
              <w:rPr>
                <w:b/>
              </w:rPr>
            </w:pPr>
            <w:r w:rsidRPr="00FE50D2">
              <w:rPr>
                <w:b/>
              </w:rPr>
              <w:t>4</w:t>
            </w:r>
          </w:p>
        </w:tc>
        <w:tc>
          <w:tcPr>
            <w:tcW w:w="5857" w:type="dxa"/>
            <w:tcBorders>
              <w:top w:val="single" w:sz="4" w:space="0" w:color="000000"/>
              <w:left w:val="single" w:sz="4" w:space="0" w:color="000000"/>
              <w:bottom w:val="single" w:sz="4" w:space="0" w:color="000000"/>
              <w:right w:val="nil"/>
            </w:tcBorders>
          </w:tcPr>
          <w:p w14:paraId="4B8CA950" w14:textId="77777777" w:rsidR="002127D8" w:rsidRPr="00FE50D2" w:rsidRDefault="002127D8" w:rsidP="00122825">
            <w:pPr>
              <w:rPr>
                <w:b/>
              </w:rPr>
            </w:pPr>
            <w:r w:rsidRPr="00FE50D2">
              <w:rPr>
                <w:b/>
              </w:rPr>
              <w:t xml:space="preserve">Местонахождение </w:t>
            </w:r>
            <w:r w:rsidRPr="00FE50D2">
              <w:rPr>
                <w:i/>
              </w:rPr>
              <w:t>(для юридического лица)</w:t>
            </w:r>
            <w:r w:rsidRPr="00FE50D2">
              <w:rPr>
                <w:b/>
              </w:rPr>
              <w:t xml:space="preserve">/сведения о месте жительства </w:t>
            </w:r>
            <w:r w:rsidRPr="00FE50D2">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6E48444A" w14:textId="77777777" w:rsidR="002127D8" w:rsidRPr="00FE50D2" w:rsidRDefault="002127D8" w:rsidP="00122825">
            <w:pPr>
              <w:rPr>
                <w:b/>
              </w:rPr>
            </w:pPr>
          </w:p>
        </w:tc>
      </w:tr>
      <w:tr w:rsidR="002127D8" w:rsidRPr="00FE50D2" w14:paraId="1390F3CA" w14:textId="77777777" w:rsidTr="00122825">
        <w:tc>
          <w:tcPr>
            <w:tcW w:w="648" w:type="dxa"/>
            <w:tcBorders>
              <w:top w:val="single" w:sz="4" w:space="0" w:color="000000"/>
              <w:left w:val="single" w:sz="4" w:space="0" w:color="000000"/>
              <w:bottom w:val="single" w:sz="4" w:space="0" w:color="000000"/>
              <w:right w:val="nil"/>
            </w:tcBorders>
          </w:tcPr>
          <w:p w14:paraId="33EC7426" w14:textId="77777777" w:rsidR="002127D8" w:rsidRPr="00FE50D2" w:rsidRDefault="002127D8" w:rsidP="00122825">
            <w:pPr>
              <w:rPr>
                <w:b/>
              </w:rPr>
            </w:pPr>
            <w:r w:rsidRPr="00FE50D2">
              <w:rPr>
                <w:b/>
              </w:rPr>
              <w:t>5</w:t>
            </w:r>
          </w:p>
        </w:tc>
        <w:tc>
          <w:tcPr>
            <w:tcW w:w="5857" w:type="dxa"/>
            <w:tcBorders>
              <w:top w:val="single" w:sz="4" w:space="0" w:color="000000"/>
              <w:left w:val="single" w:sz="4" w:space="0" w:color="000000"/>
              <w:bottom w:val="single" w:sz="4" w:space="0" w:color="000000"/>
              <w:right w:val="nil"/>
            </w:tcBorders>
          </w:tcPr>
          <w:p w14:paraId="1130B591" w14:textId="77777777" w:rsidR="002127D8" w:rsidRPr="00FE50D2" w:rsidRDefault="002127D8" w:rsidP="00122825">
            <w:pPr>
              <w:rPr>
                <w:b/>
              </w:rPr>
            </w:pPr>
            <w:r w:rsidRPr="00FE50D2">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14B23466" w14:textId="77777777" w:rsidR="002127D8" w:rsidRPr="00FE50D2" w:rsidRDefault="002127D8" w:rsidP="00122825">
            <w:pPr>
              <w:rPr>
                <w:b/>
              </w:rPr>
            </w:pPr>
          </w:p>
        </w:tc>
      </w:tr>
      <w:tr w:rsidR="002127D8" w:rsidRPr="00FE50D2" w14:paraId="61E45D38" w14:textId="77777777" w:rsidTr="00122825">
        <w:trPr>
          <w:cantSplit/>
        </w:trPr>
        <w:tc>
          <w:tcPr>
            <w:tcW w:w="648" w:type="dxa"/>
            <w:vMerge w:val="restart"/>
            <w:tcBorders>
              <w:top w:val="single" w:sz="4" w:space="0" w:color="000000"/>
              <w:left w:val="single" w:sz="4" w:space="0" w:color="000000"/>
              <w:bottom w:val="single" w:sz="4" w:space="0" w:color="000000"/>
              <w:right w:val="nil"/>
            </w:tcBorders>
          </w:tcPr>
          <w:p w14:paraId="3AE551D8" w14:textId="77777777" w:rsidR="002127D8" w:rsidRPr="00FE50D2" w:rsidRDefault="002127D8" w:rsidP="00122825">
            <w:pPr>
              <w:rPr>
                <w:b/>
              </w:rPr>
            </w:pPr>
          </w:p>
          <w:p w14:paraId="0A818D8F" w14:textId="77777777" w:rsidR="002127D8" w:rsidRPr="00FE50D2" w:rsidRDefault="002127D8" w:rsidP="00122825">
            <w:pPr>
              <w:rPr>
                <w:b/>
              </w:rPr>
            </w:pPr>
          </w:p>
          <w:p w14:paraId="2720625F" w14:textId="77777777" w:rsidR="002127D8" w:rsidRPr="00FE50D2" w:rsidRDefault="002127D8" w:rsidP="00122825">
            <w:pPr>
              <w:rPr>
                <w:b/>
              </w:rPr>
            </w:pPr>
            <w:r w:rsidRPr="00FE50D2">
              <w:rPr>
                <w:b/>
              </w:rPr>
              <w:t>6</w:t>
            </w:r>
          </w:p>
        </w:tc>
        <w:tc>
          <w:tcPr>
            <w:tcW w:w="5857" w:type="dxa"/>
            <w:tcBorders>
              <w:top w:val="single" w:sz="4" w:space="0" w:color="000000"/>
              <w:left w:val="single" w:sz="4" w:space="0" w:color="000000"/>
              <w:bottom w:val="single" w:sz="4" w:space="0" w:color="000000"/>
              <w:right w:val="nil"/>
            </w:tcBorders>
          </w:tcPr>
          <w:p w14:paraId="206A8B90" w14:textId="77777777" w:rsidR="002127D8" w:rsidRPr="00FE50D2" w:rsidRDefault="002127D8" w:rsidP="00122825">
            <w:pPr>
              <w:rPr>
                <w:b/>
              </w:rPr>
            </w:pPr>
            <w:r w:rsidRPr="00FE50D2">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3278DDDE" w14:textId="77777777" w:rsidR="002127D8" w:rsidRPr="00FE50D2" w:rsidRDefault="002127D8" w:rsidP="00122825">
            <w:pPr>
              <w:rPr>
                <w:b/>
              </w:rPr>
            </w:pPr>
          </w:p>
        </w:tc>
      </w:tr>
      <w:tr w:rsidR="002127D8" w:rsidRPr="00FE50D2" w14:paraId="4B7CD545"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10D929CE"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76256BFF" w14:textId="77777777" w:rsidR="002127D8" w:rsidRPr="00FE50D2" w:rsidRDefault="002127D8" w:rsidP="00122825">
            <w:pPr>
              <w:rPr>
                <w:b/>
              </w:rPr>
            </w:pPr>
            <w:r w:rsidRPr="00FE50D2">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14ACFD44" w14:textId="77777777" w:rsidR="002127D8" w:rsidRPr="00FE50D2" w:rsidRDefault="002127D8" w:rsidP="00122825">
            <w:pPr>
              <w:rPr>
                <w:b/>
              </w:rPr>
            </w:pPr>
          </w:p>
        </w:tc>
      </w:tr>
      <w:tr w:rsidR="002127D8" w:rsidRPr="00FE50D2" w14:paraId="50602F1A"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0F0EA16B"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3F53482F" w14:textId="77777777" w:rsidR="002127D8" w:rsidRPr="00FE50D2" w:rsidRDefault="002127D8" w:rsidP="00122825">
            <w:pPr>
              <w:rPr>
                <w:b/>
              </w:rPr>
            </w:pPr>
            <w:r w:rsidRPr="00FE50D2">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79050365" w14:textId="77777777" w:rsidR="002127D8" w:rsidRPr="00FE50D2" w:rsidRDefault="002127D8" w:rsidP="00122825">
            <w:pPr>
              <w:rPr>
                <w:b/>
              </w:rPr>
            </w:pPr>
          </w:p>
        </w:tc>
      </w:tr>
      <w:tr w:rsidR="002127D8" w:rsidRPr="00FE50D2" w14:paraId="6621E0B8"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14FBEA90"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1F62624B" w14:textId="77777777" w:rsidR="002127D8" w:rsidRPr="00FE50D2" w:rsidRDefault="002127D8" w:rsidP="00122825">
            <w:pPr>
              <w:rPr>
                <w:b/>
              </w:rPr>
            </w:pPr>
            <w:r w:rsidRPr="00FE50D2">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1C6191C5" w14:textId="77777777" w:rsidR="002127D8" w:rsidRPr="00FE50D2" w:rsidRDefault="002127D8" w:rsidP="00122825">
            <w:pPr>
              <w:rPr>
                <w:b/>
              </w:rPr>
            </w:pPr>
          </w:p>
        </w:tc>
      </w:tr>
      <w:tr w:rsidR="002127D8" w:rsidRPr="00FE50D2" w14:paraId="1DD3CF7B" w14:textId="77777777" w:rsidTr="00122825">
        <w:tc>
          <w:tcPr>
            <w:tcW w:w="648" w:type="dxa"/>
            <w:tcBorders>
              <w:top w:val="single" w:sz="4" w:space="0" w:color="000000"/>
              <w:left w:val="single" w:sz="4" w:space="0" w:color="000000"/>
              <w:bottom w:val="single" w:sz="4" w:space="0" w:color="000000"/>
              <w:right w:val="nil"/>
            </w:tcBorders>
          </w:tcPr>
          <w:p w14:paraId="3CB6EEDA" w14:textId="77777777" w:rsidR="002127D8" w:rsidRPr="00FE50D2" w:rsidRDefault="002127D8" w:rsidP="00122825">
            <w:pPr>
              <w:rPr>
                <w:b/>
              </w:rPr>
            </w:pPr>
            <w:r w:rsidRPr="00FE50D2">
              <w:rPr>
                <w:b/>
              </w:rPr>
              <w:t>7</w:t>
            </w:r>
          </w:p>
        </w:tc>
        <w:tc>
          <w:tcPr>
            <w:tcW w:w="5857" w:type="dxa"/>
            <w:tcBorders>
              <w:top w:val="single" w:sz="4" w:space="0" w:color="000000"/>
              <w:left w:val="single" w:sz="4" w:space="0" w:color="000000"/>
              <w:bottom w:val="single" w:sz="4" w:space="0" w:color="000000"/>
              <w:right w:val="nil"/>
            </w:tcBorders>
          </w:tcPr>
          <w:p w14:paraId="50F5EC46" w14:textId="77777777" w:rsidR="002127D8" w:rsidRPr="00FE50D2" w:rsidRDefault="002127D8" w:rsidP="00122825">
            <w:pPr>
              <w:rPr>
                <w:b/>
              </w:rPr>
            </w:pPr>
            <w:r w:rsidRPr="00FE50D2">
              <w:rPr>
                <w:b/>
              </w:rPr>
              <w:t xml:space="preserve">Руководитель </w:t>
            </w:r>
            <w:r w:rsidRPr="00FE50D2">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576136C" w14:textId="77777777" w:rsidR="002127D8" w:rsidRPr="00FE50D2" w:rsidRDefault="002127D8" w:rsidP="00122825">
            <w:pPr>
              <w:rPr>
                <w:b/>
              </w:rPr>
            </w:pPr>
          </w:p>
        </w:tc>
      </w:tr>
      <w:tr w:rsidR="002127D8" w:rsidRPr="00FE50D2" w14:paraId="19057A4C" w14:textId="77777777" w:rsidTr="00122825">
        <w:tc>
          <w:tcPr>
            <w:tcW w:w="648" w:type="dxa"/>
            <w:tcBorders>
              <w:top w:val="single" w:sz="4" w:space="0" w:color="000000"/>
              <w:left w:val="single" w:sz="4" w:space="0" w:color="000000"/>
              <w:bottom w:val="single" w:sz="4" w:space="0" w:color="000000"/>
              <w:right w:val="nil"/>
            </w:tcBorders>
          </w:tcPr>
          <w:p w14:paraId="61CB72D4" w14:textId="77777777" w:rsidR="002127D8" w:rsidRPr="00FE50D2" w:rsidRDefault="002127D8" w:rsidP="00122825">
            <w:pPr>
              <w:rPr>
                <w:b/>
              </w:rPr>
            </w:pPr>
            <w:r w:rsidRPr="00FE50D2">
              <w:rPr>
                <w:b/>
              </w:rPr>
              <w:t>8</w:t>
            </w:r>
          </w:p>
        </w:tc>
        <w:tc>
          <w:tcPr>
            <w:tcW w:w="5857" w:type="dxa"/>
            <w:tcBorders>
              <w:top w:val="single" w:sz="4" w:space="0" w:color="000000"/>
              <w:left w:val="single" w:sz="4" w:space="0" w:color="000000"/>
              <w:bottom w:val="single" w:sz="4" w:space="0" w:color="000000"/>
              <w:right w:val="nil"/>
            </w:tcBorders>
          </w:tcPr>
          <w:p w14:paraId="5501245A" w14:textId="77777777" w:rsidR="002127D8" w:rsidRPr="00FE50D2" w:rsidRDefault="002127D8" w:rsidP="00122825">
            <w:r w:rsidRPr="00FE50D2">
              <w:rPr>
                <w:b/>
              </w:rPr>
              <w:t>Главный бухгалтер</w:t>
            </w:r>
          </w:p>
          <w:p w14:paraId="27DC7BC5" w14:textId="77777777" w:rsidR="002127D8" w:rsidRPr="00FE50D2" w:rsidRDefault="002127D8" w:rsidP="00122825">
            <w:pPr>
              <w:rPr>
                <w:b/>
              </w:rPr>
            </w:pPr>
            <w:r w:rsidRPr="00FE50D2">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5084FDB2" w14:textId="77777777" w:rsidR="002127D8" w:rsidRPr="00FE50D2" w:rsidRDefault="002127D8" w:rsidP="00122825">
            <w:pPr>
              <w:rPr>
                <w:b/>
              </w:rPr>
            </w:pPr>
          </w:p>
        </w:tc>
      </w:tr>
      <w:tr w:rsidR="002127D8" w:rsidRPr="00FE50D2" w14:paraId="4CED0641" w14:textId="77777777" w:rsidTr="00122825">
        <w:tc>
          <w:tcPr>
            <w:tcW w:w="648" w:type="dxa"/>
            <w:tcBorders>
              <w:top w:val="single" w:sz="4" w:space="0" w:color="000000"/>
              <w:left w:val="single" w:sz="4" w:space="0" w:color="000000"/>
              <w:bottom w:val="single" w:sz="4" w:space="0" w:color="000000"/>
              <w:right w:val="nil"/>
            </w:tcBorders>
          </w:tcPr>
          <w:p w14:paraId="023166EB" w14:textId="77777777" w:rsidR="002127D8" w:rsidRPr="00FE50D2" w:rsidRDefault="002127D8" w:rsidP="00122825">
            <w:pPr>
              <w:rPr>
                <w:b/>
              </w:rPr>
            </w:pPr>
            <w:r w:rsidRPr="00FE50D2">
              <w:rPr>
                <w:b/>
              </w:rPr>
              <w:t>9</w:t>
            </w:r>
          </w:p>
        </w:tc>
        <w:tc>
          <w:tcPr>
            <w:tcW w:w="5857" w:type="dxa"/>
            <w:tcBorders>
              <w:top w:val="single" w:sz="4" w:space="0" w:color="000000"/>
              <w:left w:val="single" w:sz="4" w:space="0" w:color="000000"/>
              <w:bottom w:val="single" w:sz="4" w:space="0" w:color="000000"/>
              <w:right w:val="nil"/>
            </w:tcBorders>
          </w:tcPr>
          <w:p w14:paraId="3C45E66A" w14:textId="77777777" w:rsidR="002127D8" w:rsidRPr="00FE50D2" w:rsidRDefault="002127D8" w:rsidP="00122825">
            <w:r w:rsidRPr="00FE50D2">
              <w:rPr>
                <w:b/>
              </w:rPr>
              <w:t>Контактное лицо</w:t>
            </w:r>
          </w:p>
          <w:p w14:paraId="60A54E52" w14:textId="77777777" w:rsidR="002127D8" w:rsidRPr="00FE50D2" w:rsidRDefault="002127D8" w:rsidP="00122825">
            <w:pPr>
              <w:rPr>
                <w:b/>
              </w:rPr>
            </w:pPr>
            <w:r w:rsidRPr="00FE50D2">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40BA7A27" w14:textId="77777777" w:rsidR="002127D8" w:rsidRPr="00FE50D2" w:rsidRDefault="002127D8" w:rsidP="00122825">
            <w:pPr>
              <w:rPr>
                <w:b/>
              </w:rPr>
            </w:pPr>
          </w:p>
        </w:tc>
      </w:tr>
      <w:tr w:rsidR="002127D8" w:rsidRPr="00FE50D2" w14:paraId="6C746343" w14:textId="77777777" w:rsidTr="00122825">
        <w:trPr>
          <w:cantSplit/>
        </w:trPr>
        <w:tc>
          <w:tcPr>
            <w:tcW w:w="648" w:type="dxa"/>
            <w:vMerge w:val="restart"/>
            <w:tcBorders>
              <w:top w:val="single" w:sz="4" w:space="0" w:color="000000"/>
              <w:left w:val="single" w:sz="4" w:space="0" w:color="000000"/>
              <w:bottom w:val="single" w:sz="4" w:space="0" w:color="000000"/>
              <w:right w:val="nil"/>
            </w:tcBorders>
          </w:tcPr>
          <w:p w14:paraId="3C15CE85" w14:textId="77777777" w:rsidR="002127D8" w:rsidRPr="00FE50D2" w:rsidRDefault="002127D8" w:rsidP="00122825">
            <w:pPr>
              <w:rPr>
                <w:b/>
              </w:rPr>
            </w:pPr>
          </w:p>
          <w:p w14:paraId="2BA0952A" w14:textId="77777777" w:rsidR="002127D8" w:rsidRPr="00FE50D2" w:rsidRDefault="002127D8" w:rsidP="00122825">
            <w:pPr>
              <w:rPr>
                <w:b/>
              </w:rPr>
            </w:pPr>
          </w:p>
          <w:p w14:paraId="4A8745B9" w14:textId="77777777" w:rsidR="002127D8" w:rsidRPr="00FE50D2" w:rsidRDefault="002127D8" w:rsidP="00122825">
            <w:pPr>
              <w:rPr>
                <w:b/>
              </w:rPr>
            </w:pPr>
          </w:p>
          <w:p w14:paraId="428A9F67" w14:textId="77777777" w:rsidR="002127D8" w:rsidRPr="00FE50D2" w:rsidRDefault="002127D8" w:rsidP="00122825">
            <w:pPr>
              <w:rPr>
                <w:b/>
              </w:rPr>
            </w:pPr>
            <w:r w:rsidRPr="00FE50D2">
              <w:rPr>
                <w:b/>
              </w:rPr>
              <w:t>10</w:t>
            </w:r>
          </w:p>
        </w:tc>
        <w:tc>
          <w:tcPr>
            <w:tcW w:w="5857" w:type="dxa"/>
            <w:tcBorders>
              <w:top w:val="single" w:sz="4" w:space="0" w:color="000000"/>
              <w:left w:val="single" w:sz="4" w:space="0" w:color="000000"/>
              <w:bottom w:val="single" w:sz="4" w:space="0" w:color="000000"/>
              <w:right w:val="nil"/>
            </w:tcBorders>
          </w:tcPr>
          <w:p w14:paraId="5B11FA0C" w14:textId="77777777" w:rsidR="002127D8" w:rsidRPr="00FE50D2" w:rsidRDefault="002127D8" w:rsidP="00122825">
            <w:pPr>
              <w:rPr>
                <w:b/>
              </w:rPr>
            </w:pPr>
            <w:r w:rsidRPr="00FE50D2">
              <w:rPr>
                <w:b/>
              </w:rPr>
              <w:lastRenderedPageBreak/>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5BB29113" w14:textId="77777777" w:rsidR="002127D8" w:rsidRPr="00FE50D2" w:rsidRDefault="002127D8" w:rsidP="00122825">
            <w:pPr>
              <w:rPr>
                <w:b/>
              </w:rPr>
            </w:pPr>
          </w:p>
        </w:tc>
      </w:tr>
      <w:tr w:rsidR="002127D8" w:rsidRPr="00FE50D2" w14:paraId="4A69DF0C"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4810E79E"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4B926FFD" w14:textId="77777777" w:rsidR="002127D8" w:rsidRPr="00FE50D2" w:rsidRDefault="002127D8" w:rsidP="00122825">
            <w:pPr>
              <w:rPr>
                <w:b/>
              </w:rPr>
            </w:pPr>
            <w:r w:rsidRPr="00FE50D2">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4BDF23B6" w14:textId="77777777" w:rsidR="002127D8" w:rsidRPr="00FE50D2" w:rsidRDefault="002127D8" w:rsidP="00122825">
            <w:pPr>
              <w:rPr>
                <w:b/>
              </w:rPr>
            </w:pPr>
          </w:p>
        </w:tc>
      </w:tr>
      <w:tr w:rsidR="002127D8" w:rsidRPr="00FE50D2" w14:paraId="13343B92"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5A9EB8B5"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1620E06E" w14:textId="77777777" w:rsidR="002127D8" w:rsidRPr="00FE50D2" w:rsidRDefault="002127D8" w:rsidP="00122825">
            <w:pPr>
              <w:rPr>
                <w:b/>
              </w:rPr>
            </w:pPr>
            <w:r w:rsidRPr="00FE50D2">
              <w:rPr>
                <w:b/>
              </w:rPr>
              <w:t xml:space="preserve">Применение ставки НДС 10% </w:t>
            </w:r>
            <w:r w:rsidRPr="00FE50D2">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064EAC4A" w14:textId="77777777" w:rsidR="002127D8" w:rsidRPr="00FE50D2" w:rsidRDefault="002127D8" w:rsidP="00122825">
            <w:pPr>
              <w:rPr>
                <w:b/>
              </w:rPr>
            </w:pPr>
          </w:p>
        </w:tc>
      </w:tr>
      <w:tr w:rsidR="002127D8" w:rsidRPr="00FE50D2" w14:paraId="35579EAC"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55DE1BB7"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44DA26DA" w14:textId="77777777" w:rsidR="002127D8" w:rsidRPr="00FE50D2" w:rsidRDefault="002127D8" w:rsidP="00122825">
            <w:pPr>
              <w:rPr>
                <w:b/>
              </w:rPr>
            </w:pPr>
            <w:r w:rsidRPr="00FE50D2">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00115E34" w14:textId="77777777" w:rsidR="002127D8" w:rsidRPr="00FE50D2" w:rsidRDefault="002127D8" w:rsidP="00122825">
            <w:pPr>
              <w:rPr>
                <w:b/>
              </w:rPr>
            </w:pPr>
          </w:p>
        </w:tc>
      </w:tr>
      <w:tr w:rsidR="002127D8" w:rsidRPr="00FE50D2" w14:paraId="7A43B9EE"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7D6F05A6"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27389EA0" w14:textId="77777777" w:rsidR="002127D8" w:rsidRPr="00FE50D2" w:rsidRDefault="002127D8" w:rsidP="00122825">
            <w:pPr>
              <w:rPr>
                <w:b/>
              </w:rPr>
            </w:pPr>
            <w:r w:rsidRPr="00FE50D2">
              <w:rPr>
                <w:b/>
              </w:rPr>
              <w:t>Основные виды деятельности</w:t>
            </w:r>
          </w:p>
          <w:p w14:paraId="422A3A90" w14:textId="77777777" w:rsidR="002127D8" w:rsidRPr="00FE50D2" w:rsidRDefault="002127D8" w:rsidP="00122825">
            <w:pPr>
              <w:rPr>
                <w:b/>
              </w:rPr>
            </w:pPr>
          </w:p>
        </w:tc>
        <w:tc>
          <w:tcPr>
            <w:tcW w:w="3969" w:type="dxa"/>
            <w:tcBorders>
              <w:top w:val="single" w:sz="4" w:space="0" w:color="000000"/>
              <w:left w:val="single" w:sz="4" w:space="0" w:color="000000"/>
              <w:bottom w:val="single" w:sz="4" w:space="0" w:color="000000"/>
              <w:right w:val="single" w:sz="4" w:space="0" w:color="000000"/>
            </w:tcBorders>
          </w:tcPr>
          <w:p w14:paraId="6915895E" w14:textId="77777777" w:rsidR="002127D8" w:rsidRPr="00FE50D2" w:rsidRDefault="002127D8" w:rsidP="00122825">
            <w:pPr>
              <w:rPr>
                <w:b/>
              </w:rPr>
            </w:pPr>
          </w:p>
        </w:tc>
      </w:tr>
      <w:tr w:rsidR="002127D8" w:rsidRPr="00FE50D2" w14:paraId="32478F0E"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1340D70D"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3986BD4E" w14:textId="77777777" w:rsidR="002127D8" w:rsidRPr="00FE50D2" w:rsidRDefault="002127D8" w:rsidP="00122825">
            <w:pPr>
              <w:rPr>
                <w:b/>
              </w:rPr>
            </w:pPr>
            <w:r w:rsidRPr="00FE50D2">
              <w:rPr>
                <w:b/>
              </w:rPr>
              <w:t>Лицензируемые виды деятельности</w:t>
            </w:r>
          </w:p>
          <w:p w14:paraId="011919EE" w14:textId="77777777" w:rsidR="002127D8" w:rsidRPr="00FE50D2" w:rsidRDefault="002127D8" w:rsidP="00122825">
            <w:pPr>
              <w:rPr>
                <w:b/>
              </w:rPr>
            </w:pPr>
          </w:p>
        </w:tc>
        <w:tc>
          <w:tcPr>
            <w:tcW w:w="3969" w:type="dxa"/>
            <w:tcBorders>
              <w:top w:val="single" w:sz="4" w:space="0" w:color="000000"/>
              <w:left w:val="single" w:sz="4" w:space="0" w:color="000000"/>
              <w:bottom w:val="single" w:sz="4" w:space="0" w:color="000000"/>
              <w:right w:val="single" w:sz="4" w:space="0" w:color="000000"/>
            </w:tcBorders>
          </w:tcPr>
          <w:p w14:paraId="3B04629A" w14:textId="77777777" w:rsidR="002127D8" w:rsidRPr="00FE50D2" w:rsidRDefault="002127D8" w:rsidP="00122825">
            <w:pPr>
              <w:rPr>
                <w:b/>
              </w:rPr>
            </w:pPr>
          </w:p>
        </w:tc>
      </w:tr>
      <w:tr w:rsidR="002127D8" w:rsidRPr="00FE50D2" w14:paraId="258C727C"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7E47DA9B"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259A7A4D" w14:textId="77777777" w:rsidR="002127D8" w:rsidRPr="00FE50D2" w:rsidRDefault="002127D8" w:rsidP="00122825">
            <w:pPr>
              <w:rPr>
                <w:b/>
              </w:rPr>
            </w:pPr>
            <w:r w:rsidRPr="00FE50D2">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3252978B" w14:textId="77777777" w:rsidR="002127D8" w:rsidRPr="00FE50D2" w:rsidRDefault="002127D8" w:rsidP="00122825">
            <w:pPr>
              <w:rPr>
                <w:b/>
              </w:rPr>
            </w:pPr>
          </w:p>
        </w:tc>
      </w:tr>
      <w:tr w:rsidR="002127D8" w:rsidRPr="00FE50D2" w14:paraId="44176289" w14:textId="77777777" w:rsidTr="00122825">
        <w:trPr>
          <w:cantSplit/>
        </w:trPr>
        <w:tc>
          <w:tcPr>
            <w:tcW w:w="648" w:type="dxa"/>
            <w:vMerge w:val="restart"/>
            <w:tcBorders>
              <w:top w:val="single" w:sz="4" w:space="0" w:color="000000"/>
              <w:left w:val="single" w:sz="4" w:space="0" w:color="000000"/>
              <w:bottom w:val="single" w:sz="4" w:space="0" w:color="000000"/>
              <w:right w:val="nil"/>
            </w:tcBorders>
          </w:tcPr>
          <w:p w14:paraId="1810C15C" w14:textId="77777777" w:rsidR="002127D8" w:rsidRPr="00FE50D2" w:rsidRDefault="002127D8" w:rsidP="00122825">
            <w:pPr>
              <w:rPr>
                <w:b/>
              </w:rPr>
            </w:pPr>
          </w:p>
          <w:p w14:paraId="55D6B6BE" w14:textId="77777777" w:rsidR="002127D8" w:rsidRPr="00FE50D2" w:rsidRDefault="002127D8" w:rsidP="00122825">
            <w:pPr>
              <w:rPr>
                <w:b/>
              </w:rPr>
            </w:pPr>
            <w:r w:rsidRPr="00FE50D2">
              <w:rPr>
                <w:b/>
              </w:rPr>
              <w:t>11</w:t>
            </w:r>
          </w:p>
        </w:tc>
        <w:tc>
          <w:tcPr>
            <w:tcW w:w="5857" w:type="dxa"/>
            <w:tcBorders>
              <w:top w:val="single" w:sz="4" w:space="0" w:color="000000"/>
              <w:left w:val="single" w:sz="4" w:space="0" w:color="000000"/>
              <w:bottom w:val="single" w:sz="4" w:space="0" w:color="000000"/>
              <w:right w:val="nil"/>
            </w:tcBorders>
          </w:tcPr>
          <w:p w14:paraId="292D8C70" w14:textId="77777777" w:rsidR="002127D8" w:rsidRPr="00FE50D2" w:rsidRDefault="002127D8" w:rsidP="00122825">
            <w:pPr>
              <w:rPr>
                <w:b/>
              </w:rPr>
            </w:pPr>
            <w:r w:rsidRPr="00FE50D2">
              <w:rPr>
                <w:b/>
              </w:rPr>
              <w:t xml:space="preserve">Банковские реквизиты </w:t>
            </w:r>
            <w:r w:rsidRPr="00FE50D2">
              <w:t>(может быть несколько)</w:t>
            </w:r>
            <w:r w:rsidRPr="00FE50D2">
              <w:rPr>
                <w:b/>
              </w:rPr>
              <w:t>:</w:t>
            </w:r>
          </w:p>
          <w:p w14:paraId="5371705D" w14:textId="77777777" w:rsidR="002127D8" w:rsidRPr="00FE50D2" w:rsidRDefault="002127D8" w:rsidP="00122825">
            <w:pPr>
              <w:rPr>
                <w:b/>
              </w:rPr>
            </w:pPr>
            <w:r w:rsidRPr="00FE50D2">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41F08B28" w14:textId="77777777" w:rsidR="002127D8" w:rsidRPr="00FE50D2" w:rsidRDefault="002127D8" w:rsidP="00122825">
            <w:pPr>
              <w:rPr>
                <w:b/>
              </w:rPr>
            </w:pPr>
          </w:p>
        </w:tc>
      </w:tr>
      <w:tr w:rsidR="002127D8" w:rsidRPr="00FE50D2" w14:paraId="7A87363C"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502BF5EA"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4185EB2C" w14:textId="77777777" w:rsidR="002127D8" w:rsidRPr="00FE50D2" w:rsidRDefault="002127D8" w:rsidP="00122825">
            <w:pPr>
              <w:rPr>
                <w:b/>
              </w:rPr>
            </w:pPr>
            <w:r w:rsidRPr="00FE50D2">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499BD6AB" w14:textId="77777777" w:rsidR="002127D8" w:rsidRPr="00FE50D2" w:rsidRDefault="002127D8" w:rsidP="00122825">
            <w:pPr>
              <w:rPr>
                <w:b/>
              </w:rPr>
            </w:pPr>
          </w:p>
        </w:tc>
      </w:tr>
      <w:tr w:rsidR="002127D8" w:rsidRPr="00FE50D2" w14:paraId="6FD008EF"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30388D04"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0486979E" w14:textId="77777777" w:rsidR="002127D8" w:rsidRPr="00FE50D2" w:rsidRDefault="002127D8" w:rsidP="00122825">
            <w:pPr>
              <w:rPr>
                <w:b/>
              </w:rPr>
            </w:pPr>
            <w:r w:rsidRPr="00FE50D2">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3A732E9D" w14:textId="77777777" w:rsidR="002127D8" w:rsidRPr="00FE50D2" w:rsidRDefault="002127D8" w:rsidP="00122825">
            <w:pPr>
              <w:rPr>
                <w:b/>
              </w:rPr>
            </w:pPr>
          </w:p>
        </w:tc>
      </w:tr>
      <w:tr w:rsidR="002127D8" w:rsidRPr="00FE50D2" w14:paraId="1D8EA0F1"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1AF3B91B"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1310F317" w14:textId="77777777" w:rsidR="002127D8" w:rsidRPr="00FE50D2" w:rsidRDefault="002127D8" w:rsidP="00122825">
            <w:pPr>
              <w:rPr>
                <w:b/>
              </w:rPr>
            </w:pPr>
            <w:r w:rsidRPr="00FE50D2">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0C4A6844" w14:textId="77777777" w:rsidR="002127D8" w:rsidRPr="00FE50D2" w:rsidRDefault="002127D8" w:rsidP="00122825">
            <w:pPr>
              <w:rPr>
                <w:b/>
              </w:rPr>
            </w:pPr>
          </w:p>
        </w:tc>
      </w:tr>
      <w:tr w:rsidR="002127D8" w:rsidRPr="00FE50D2" w14:paraId="339730E7"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03C105C9"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1F07A765" w14:textId="77777777" w:rsidR="002127D8" w:rsidRPr="00FE50D2" w:rsidRDefault="002127D8" w:rsidP="00122825">
            <w:pPr>
              <w:rPr>
                <w:b/>
              </w:rPr>
            </w:pPr>
            <w:r w:rsidRPr="00FE50D2">
              <w:rPr>
                <w:b/>
              </w:rPr>
              <w:t>Код БИК</w:t>
            </w:r>
          </w:p>
        </w:tc>
        <w:tc>
          <w:tcPr>
            <w:tcW w:w="3969" w:type="dxa"/>
            <w:tcBorders>
              <w:top w:val="single" w:sz="4" w:space="0" w:color="000000"/>
              <w:left w:val="single" w:sz="4" w:space="0" w:color="000000"/>
              <w:bottom w:val="single" w:sz="4" w:space="0" w:color="000000"/>
              <w:right w:val="single" w:sz="4" w:space="0" w:color="000000"/>
            </w:tcBorders>
          </w:tcPr>
          <w:p w14:paraId="03AD8A16" w14:textId="77777777" w:rsidR="002127D8" w:rsidRPr="00FE50D2" w:rsidRDefault="002127D8" w:rsidP="00122825">
            <w:pPr>
              <w:rPr>
                <w:b/>
              </w:rPr>
            </w:pPr>
          </w:p>
        </w:tc>
      </w:tr>
      <w:tr w:rsidR="002127D8" w:rsidRPr="00FE50D2" w14:paraId="0D9B37D5" w14:textId="77777777" w:rsidTr="00122825">
        <w:tc>
          <w:tcPr>
            <w:tcW w:w="648" w:type="dxa"/>
            <w:tcBorders>
              <w:top w:val="single" w:sz="4" w:space="0" w:color="000000"/>
              <w:left w:val="single" w:sz="4" w:space="0" w:color="000000"/>
              <w:bottom w:val="single" w:sz="4" w:space="0" w:color="000000"/>
              <w:right w:val="nil"/>
            </w:tcBorders>
          </w:tcPr>
          <w:p w14:paraId="4A3BEFA0" w14:textId="77777777" w:rsidR="002127D8" w:rsidRPr="00FE50D2" w:rsidRDefault="002127D8" w:rsidP="00122825">
            <w:pPr>
              <w:rPr>
                <w:b/>
              </w:rPr>
            </w:pPr>
            <w:r w:rsidRPr="00FE50D2">
              <w:rPr>
                <w:b/>
              </w:rPr>
              <w:t>12</w:t>
            </w:r>
          </w:p>
        </w:tc>
        <w:tc>
          <w:tcPr>
            <w:tcW w:w="5857" w:type="dxa"/>
            <w:tcBorders>
              <w:top w:val="single" w:sz="4" w:space="0" w:color="000000"/>
              <w:left w:val="single" w:sz="4" w:space="0" w:color="000000"/>
              <w:bottom w:val="single" w:sz="4" w:space="0" w:color="000000"/>
              <w:right w:val="nil"/>
            </w:tcBorders>
          </w:tcPr>
          <w:p w14:paraId="7864A191" w14:textId="77777777" w:rsidR="002127D8" w:rsidRPr="00FE50D2" w:rsidRDefault="002127D8" w:rsidP="00122825">
            <w:pPr>
              <w:rPr>
                <w:b/>
              </w:rPr>
            </w:pPr>
            <w:r w:rsidRPr="00FE50D2">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47972CB7" w14:textId="77777777" w:rsidR="002127D8" w:rsidRPr="00FE50D2" w:rsidRDefault="002127D8" w:rsidP="00122825">
            <w:pPr>
              <w:rPr>
                <w:b/>
              </w:rPr>
            </w:pPr>
          </w:p>
        </w:tc>
      </w:tr>
      <w:tr w:rsidR="002127D8" w:rsidRPr="00FE50D2" w14:paraId="370EA9FC" w14:textId="77777777" w:rsidTr="00122825">
        <w:tc>
          <w:tcPr>
            <w:tcW w:w="648" w:type="dxa"/>
            <w:tcBorders>
              <w:top w:val="single" w:sz="4" w:space="0" w:color="000000"/>
              <w:left w:val="single" w:sz="4" w:space="0" w:color="000000"/>
              <w:bottom w:val="single" w:sz="4" w:space="0" w:color="000000"/>
              <w:right w:val="nil"/>
            </w:tcBorders>
          </w:tcPr>
          <w:p w14:paraId="16B9A792" w14:textId="77777777" w:rsidR="002127D8" w:rsidRPr="00FE50D2" w:rsidRDefault="002127D8" w:rsidP="00122825">
            <w:pPr>
              <w:rPr>
                <w:b/>
              </w:rPr>
            </w:pPr>
            <w:r w:rsidRPr="00FE50D2">
              <w:rPr>
                <w:b/>
              </w:rPr>
              <w:t>13</w:t>
            </w:r>
          </w:p>
        </w:tc>
        <w:tc>
          <w:tcPr>
            <w:tcW w:w="5857" w:type="dxa"/>
            <w:tcBorders>
              <w:top w:val="single" w:sz="4" w:space="0" w:color="000000"/>
              <w:left w:val="single" w:sz="4" w:space="0" w:color="000000"/>
              <w:bottom w:val="single" w:sz="4" w:space="0" w:color="000000"/>
              <w:right w:val="nil"/>
            </w:tcBorders>
          </w:tcPr>
          <w:p w14:paraId="6B5E4090" w14:textId="77777777" w:rsidR="002127D8" w:rsidRPr="00FE50D2" w:rsidRDefault="002127D8" w:rsidP="00122825">
            <w:pPr>
              <w:rPr>
                <w:b/>
              </w:rPr>
            </w:pPr>
            <w:r w:rsidRPr="00FE50D2">
              <w:rPr>
                <w:b/>
              </w:rPr>
              <w:t xml:space="preserve">Согласие участника размещения заказа исполнить условия договора, указанные в извещении о проведении запроса </w:t>
            </w:r>
            <w:r w:rsidR="00D743BF" w:rsidRPr="00FE50D2">
              <w:rPr>
                <w:b/>
              </w:rPr>
              <w:t>цен</w:t>
            </w:r>
          </w:p>
        </w:tc>
        <w:tc>
          <w:tcPr>
            <w:tcW w:w="3969" w:type="dxa"/>
            <w:tcBorders>
              <w:top w:val="single" w:sz="4" w:space="0" w:color="000000"/>
              <w:left w:val="single" w:sz="4" w:space="0" w:color="000000"/>
              <w:bottom w:val="single" w:sz="4" w:space="0" w:color="000000"/>
              <w:right w:val="single" w:sz="4" w:space="0" w:color="000000"/>
            </w:tcBorders>
          </w:tcPr>
          <w:p w14:paraId="19DFBAD1" w14:textId="77777777" w:rsidR="002127D8" w:rsidRPr="00FE50D2" w:rsidRDefault="002127D8" w:rsidP="00122825">
            <w:pPr>
              <w:rPr>
                <w:b/>
              </w:rPr>
            </w:pPr>
          </w:p>
        </w:tc>
      </w:tr>
    </w:tbl>
    <w:p w14:paraId="489BFC04" w14:textId="77777777" w:rsidR="002127D8" w:rsidRPr="00FE50D2" w:rsidRDefault="002127D8" w:rsidP="002127D8">
      <w:r w:rsidRPr="00FE50D2">
        <w:t>Мы, нижеподписавшееся, заверяем достоверность всех данных, указанных в анкете.</w:t>
      </w:r>
    </w:p>
    <w:p w14:paraId="23200CA2" w14:textId="77777777" w:rsidR="002127D8" w:rsidRPr="00FE50D2" w:rsidRDefault="002127D8" w:rsidP="002127D8">
      <w:r w:rsidRPr="00FE50D2">
        <w:t>Главный бухгалтер</w:t>
      </w:r>
    </w:p>
    <w:p w14:paraId="1F915AE6" w14:textId="77777777" w:rsidR="002127D8" w:rsidRPr="00FE50D2" w:rsidRDefault="002127D8" w:rsidP="002127D8"/>
    <w:p w14:paraId="2658FE4D" w14:textId="77777777" w:rsidR="002127D8" w:rsidRPr="00FE50D2" w:rsidRDefault="002127D8" w:rsidP="002127D8">
      <w:r w:rsidRPr="00FE50D2">
        <w:t>________________________                                                  _________________________</w:t>
      </w:r>
    </w:p>
    <w:p w14:paraId="3F209428" w14:textId="77777777" w:rsidR="002127D8" w:rsidRPr="00FE50D2" w:rsidRDefault="002127D8" w:rsidP="002127D8">
      <w:r w:rsidRPr="00FE50D2">
        <w:t xml:space="preserve">              (Ф.И.О.)                                                                      (подпись)      М.П.     </w:t>
      </w:r>
    </w:p>
    <w:p w14:paraId="5FE0A79C" w14:textId="77777777" w:rsidR="002127D8" w:rsidRPr="00FE50D2" w:rsidRDefault="002127D8" w:rsidP="002127D8">
      <w:r w:rsidRPr="00FE50D2">
        <w:t>Руководитель предприятия</w:t>
      </w:r>
    </w:p>
    <w:p w14:paraId="488AE6C9" w14:textId="77777777" w:rsidR="002127D8" w:rsidRPr="00FE50D2" w:rsidRDefault="002127D8" w:rsidP="002127D8"/>
    <w:p w14:paraId="13C48211" w14:textId="77777777" w:rsidR="002127D8" w:rsidRPr="00FE50D2" w:rsidRDefault="002127D8" w:rsidP="002127D8">
      <w:pPr>
        <w:rPr>
          <w:b/>
        </w:rPr>
      </w:pPr>
      <w:r w:rsidRPr="00FE50D2">
        <w:t>________________________                                                 _________________________</w:t>
      </w:r>
    </w:p>
    <w:p w14:paraId="74BE7FDE" w14:textId="77777777" w:rsidR="002127D8" w:rsidRPr="00FE50D2" w:rsidRDefault="002127D8" w:rsidP="002127D8">
      <w:pPr>
        <w:rPr>
          <w:b/>
        </w:rPr>
      </w:pPr>
      <w:r w:rsidRPr="00FE50D2">
        <w:rPr>
          <w:b/>
        </w:rPr>
        <w:t xml:space="preserve">             </w:t>
      </w:r>
      <w:r w:rsidRPr="00FE50D2">
        <w:t xml:space="preserve">   (Ф.И.О.)                                                                    (подпись)            М.П. </w:t>
      </w:r>
      <w:r w:rsidRPr="00FE50D2">
        <w:rPr>
          <w:b/>
        </w:rPr>
        <w:t xml:space="preserve">                   </w:t>
      </w:r>
    </w:p>
    <w:p w14:paraId="4B3C629B" w14:textId="77777777" w:rsidR="002127D8" w:rsidRPr="00FE50D2" w:rsidRDefault="002127D8" w:rsidP="002127D8">
      <w:r w:rsidRPr="00FE50D2">
        <w:tab/>
      </w:r>
      <w:r w:rsidRPr="00FE50D2">
        <w:tab/>
      </w:r>
      <w:r w:rsidRPr="00FE50D2">
        <w:tab/>
      </w:r>
      <w:r w:rsidRPr="00FE50D2">
        <w:tab/>
      </w:r>
      <w:r w:rsidRPr="00FE50D2">
        <w:tab/>
      </w:r>
      <w:r w:rsidRPr="00FE50D2">
        <w:tab/>
      </w:r>
      <w:r w:rsidRPr="00FE50D2">
        <w:tab/>
        <w:t xml:space="preserve">         подпись</w:t>
      </w:r>
    </w:p>
    <w:p w14:paraId="669FB0FE" w14:textId="77777777" w:rsidR="002127D8" w:rsidRPr="00FE50D2" w:rsidRDefault="002127D8" w:rsidP="002127D8">
      <w:pPr>
        <w:pBdr>
          <w:bottom w:val="single" w:sz="12" w:space="1" w:color="000000"/>
        </w:pBdr>
      </w:pPr>
    </w:p>
    <w:p w14:paraId="1755F491" w14:textId="77777777" w:rsidR="002127D8" w:rsidRPr="00FE50D2" w:rsidRDefault="002127D8" w:rsidP="002127D8">
      <w:pPr>
        <w:tabs>
          <w:tab w:val="left" w:pos="1418"/>
        </w:tabs>
        <w:spacing w:before="120" w:after="60"/>
        <w:ind w:firstLine="567"/>
        <w:jc w:val="center"/>
        <w:outlineLvl w:val="3"/>
        <w:rPr>
          <w:bCs/>
        </w:rPr>
      </w:pPr>
      <w:r w:rsidRPr="00FE50D2">
        <w:rPr>
          <w:bCs/>
        </w:rPr>
        <w:t>КОНЕЦ ФОРМЫ</w:t>
      </w:r>
    </w:p>
    <w:p w14:paraId="57940E8E" w14:textId="77777777" w:rsidR="002127D8" w:rsidRPr="00FE50D2" w:rsidRDefault="002127D8" w:rsidP="002127D8">
      <w:pPr>
        <w:tabs>
          <w:tab w:val="left" w:pos="1418"/>
        </w:tabs>
        <w:spacing w:before="120" w:after="60"/>
        <w:ind w:firstLine="567"/>
        <w:jc w:val="center"/>
        <w:outlineLvl w:val="3"/>
        <w:rPr>
          <w:bCs/>
        </w:rPr>
      </w:pPr>
    </w:p>
    <w:p w14:paraId="65FF3A0C" w14:textId="77777777" w:rsidR="002127D8" w:rsidRPr="00FE50D2" w:rsidRDefault="002127D8" w:rsidP="002127D8">
      <w:pPr>
        <w:tabs>
          <w:tab w:val="left" w:pos="1418"/>
        </w:tabs>
        <w:spacing w:before="120" w:after="60"/>
        <w:jc w:val="both"/>
        <w:outlineLvl w:val="3"/>
        <w:rPr>
          <w:b/>
        </w:rPr>
      </w:pPr>
    </w:p>
    <w:p w14:paraId="0B62BDBF" w14:textId="77777777" w:rsidR="002127D8" w:rsidRPr="00FE50D2" w:rsidRDefault="002127D8" w:rsidP="002127D8">
      <w:pPr>
        <w:tabs>
          <w:tab w:val="left" w:pos="1418"/>
        </w:tabs>
        <w:spacing w:before="120" w:after="60"/>
        <w:jc w:val="both"/>
        <w:outlineLvl w:val="3"/>
        <w:rPr>
          <w:b/>
        </w:rPr>
      </w:pPr>
    </w:p>
    <w:p w14:paraId="661604A1" w14:textId="77777777" w:rsidR="002127D8" w:rsidRPr="00FE50D2" w:rsidRDefault="002127D8" w:rsidP="002127D8">
      <w:pPr>
        <w:tabs>
          <w:tab w:val="left" w:pos="1418"/>
        </w:tabs>
        <w:spacing w:before="120" w:after="60"/>
        <w:jc w:val="both"/>
        <w:outlineLvl w:val="3"/>
        <w:rPr>
          <w:b/>
        </w:rPr>
      </w:pPr>
    </w:p>
    <w:p w14:paraId="75BC6FD3" w14:textId="77777777" w:rsidR="002127D8" w:rsidRPr="00FE50D2" w:rsidRDefault="002127D8" w:rsidP="002127D8">
      <w:pPr>
        <w:tabs>
          <w:tab w:val="left" w:pos="1418"/>
        </w:tabs>
        <w:spacing w:before="120" w:after="60"/>
        <w:jc w:val="both"/>
        <w:outlineLvl w:val="3"/>
        <w:rPr>
          <w:b/>
        </w:rPr>
      </w:pPr>
    </w:p>
    <w:p w14:paraId="591ADB9A" w14:textId="77777777" w:rsidR="002127D8" w:rsidRPr="00FE50D2" w:rsidRDefault="002127D8" w:rsidP="002127D8">
      <w:pPr>
        <w:tabs>
          <w:tab w:val="left" w:pos="1418"/>
        </w:tabs>
        <w:spacing w:before="120" w:after="60"/>
        <w:jc w:val="both"/>
        <w:outlineLvl w:val="3"/>
        <w:rPr>
          <w:b/>
        </w:rPr>
      </w:pPr>
    </w:p>
    <w:p w14:paraId="766776C9" w14:textId="77777777" w:rsidR="002127D8" w:rsidRPr="00FE50D2" w:rsidRDefault="002127D8" w:rsidP="002127D8">
      <w:pPr>
        <w:tabs>
          <w:tab w:val="left" w:pos="1418"/>
        </w:tabs>
        <w:spacing w:before="120" w:after="60"/>
        <w:jc w:val="both"/>
        <w:outlineLvl w:val="3"/>
        <w:rPr>
          <w:b/>
        </w:rPr>
      </w:pPr>
    </w:p>
    <w:p w14:paraId="7A450709" w14:textId="77777777" w:rsidR="002127D8" w:rsidRPr="00FE50D2" w:rsidRDefault="002127D8" w:rsidP="002127D8">
      <w:pPr>
        <w:spacing w:before="480" w:after="240"/>
        <w:jc w:val="center"/>
        <w:rPr>
          <w:b/>
          <w:bCs/>
        </w:rPr>
      </w:pPr>
      <w:r w:rsidRPr="00FE50D2">
        <w:rPr>
          <w:b/>
          <w:bCs/>
          <w:highlight w:val="yellow"/>
        </w:rPr>
        <w:br w:type="page"/>
      </w:r>
      <w:r w:rsidRPr="00FE50D2">
        <w:rPr>
          <w:b/>
          <w:bCs/>
        </w:rPr>
        <w:lastRenderedPageBreak/>
        <w:t>ВНИМАНИЮ УЧАСТНИКОВ ЗАКУПКИ: ДОКУМЕНТ РЕКОМЕНДУЕТСЯ ВКЛЮЧАТЬ СОСТАВ ЗАЯВКИ!</w:t>
      </w:r>
    </w:p>
    <w:p w14:paraId="452BD496" w14:textId="77777777" w:rsidR="002127D8" w:rsidRPr="00FE50D2" w:rsidRDefault="002127D8" w:rsidP="002127D8">
      <w:pPr>
        <w:rPr>
          <w:lang w:eastAsia="en-US"/>
        </w:rPr>
      </w:pPr>
    </w:p>
    <w:p w14:paraId="3D87631F" w14:textId="77777777" w:rsidR="002127D8" w:rsidRPr="00FE50D2" w:rsidRDefault="002127D8" w:rsidP="002127D8">
      <w:pPr>
        <w:jc w:val="center"/>
        <w:rPr>
          <w:b/>
          <w:u w:val="single"/>
        </w:rPr>
      </w:pPr>
      <w:r w:rsidRPr="00FE50D2">
        <w:rPr>
          <w:u w:val="single"/>
        </w:rPr>
        <w:t>Согласие на обработку персональных данных (представленных участниками):</w:t>
      </w:r>
    </w:p>
    <w:p w14:paraId="0DF273EE" w14:textId="77777777" w:rsidR="002127D8" w:rsidRPr="00FE50D2" w:rsidRDefault="002127D8" w:rsidP="002127D8">
      <w:pPr>
        <w:jc w:val="both"/>
      </w:pPr>
    </w:p>
    <w:p w14:paraId="295638DF" w14:textId="77777777" w:rsidR="002127D8" w:rsidRPr="00FE50D2" w:rsidRDefault="002127D8" w:rsidP="002127D8">
      <w:pPr>
        <w:jc w:val="center"/>
        <w:rPr>
          <w:i/>
        </w:rPr>
      </w:pPr>
      <w:r w:rsidRPr="00FE50D2">
        <w:rPr>
          <w:i/>
        </w:rPr>
        <w:t>Начало формы</w:t>
      </w:r>
    </w:p>
    <w:p w14:paraId="6BD07A75" w14:textId="77777777" w:rsidR="002127D8" w:rsidRPr="00FE50D2" w:rsidRDefault="002127D8" w:rsidP="002127D8">
      <w:pPr>
        <w:jc w:val="both"/>
      </w:pPr>
      <w:r w:rsidRPr="00FE50D2">
        <w:t>____________________________________________________________________________</w:t>
      </w:r>
    </w:p>
    <w:p w14:paraId="37F6C43B" w14:textId="77777777" w:rsidR="002127D8" w:rsidRPr="00FE50D2" w:rsidRDefault="002127D8" w:rsidP="002127D8">
      <w:pPr>
        <w:ind w:left="3540" w:firstLine="708"/>
        <w:jc w:val="both"/>
      </w:pPr>
    </w:p>
    <w:p w14:paraId="10D2CA4D" w14:textId="77777777" w:rsidR="002127D8" w:rsidRPr="00FE50D2" w:rsidRDefault="002127D8" w:rsidP="002127D8">
      <w:pPr>
        <w:spacing w:after="120"/>
        <w:jc w:val="right"/>
      </w:pPr>
      <w:r w:rsidRPr="00FE50D2">
        <w:t xml:space="preserve"> «____» _____________ 202_ г. </w:t>
      </w:r>
    </w:p>
    <w:p w14:paraId="01A7AEAA" w14:textId="77777777" w:rsidR="002127D8" w:rsidRPr="00FE50D2" w:rsidRDefault="002127D8" w:rsidP="002127D8">
      <w:pPr>
        <w:jc w:val="both"/>
      </w:pPr>
    </w:p>
    <w:p w14:paraId="18E45633" w14:textId="77777777" w:rsidR="002127D8" w:rsidRPr="00FE50D2" w:rsidRDefault="002127D8" w:rsidP="002127D8">
      <w:pPr>
        <w:jc w:val="center"/>
        <w:rPr>
          <w:b/>
          <w:color w:val="1E1E1E"/>
        </w:rPr>
      </w:pPr>
      <w:r w:rsidRPr="00FE50D2">
        <w:rPr>
          <w:b/>
        </w:rPr>
        <w:t>СОГЛАСИЕ</w:t>
      </w:r>
      <w:r w:rsidRPr="00FE50D2">
        <w:rPr>
          <w:b/>
        </w:rPr>
        <w:br w:type="textWrapping" w:clear="all"/>
        <w:t>на обработку персональных данных</w:t>
      </w:r>
    </w:p>
    <w:p w14:paraId="0ACB9CFA" w14:textId="77777777" w:rsidR="002127D8" w:rsidRPr="00FE50D2" w:rsidRDefault="002127D8" w:rsidP="002127D8">
      <w:pPr>
        <w:widowControl w:val="0"/>
        <w:jc w:val="both"/>
        <w:rPr>
          <w:color w:val="1E1E1E"/>
        </w:rPr>
      </w:pPr>
      <w:r w:rsidRPr="00FE50D2">
        <w:rPr>
          <w:color w:val="1E1E1E"/>
        </w:rPr>
        <w:t xml:space="preserve">Я, нижеподписавшийся </w:t>
      </w:r>
    </w:p>
    <w:p w14:paraId="4051D582" w14:textId="77777777" w:rsidR="002127D8" w:rsidRPr="00FE50D2" w:rsidRDefault="002127D8" w:rsidP="002127D8">
      <w:pPr>
        <w:widowControl w:val="0"/>
        <w:rPr>
          <w:color w:val="1E1E1E"/>
        </w:rPr>
      </w:pPr>
      <w:r w:rsidRPr="00FE50D2">
        <w:rPr>
          <w:color w:val="1E1E1E"/>
        </w:rPr>
        <w:t>_________________________________________________________________________</w:t>
      </w:r>
    </w:p>
    <w:p w14:paraId="1E78C4A4" w14:textId="77777777" w:rsidR="002127D8" w:rsidRPr="00FE50D2" w:rsidRDefault="002127D8" w:rsidP="002127D8">
      <w:pPr>
        <w:widowControl w:val="0"/>
        <w:jc w:val="center"/>
        <w:rPr>
          <w:color w:val="1E1E1E"/>
        </w:rPr>
      </w:pPr>
      <w:r w:rsidRPr="00FE50D2">
        <w:rPr>
          <w:color w:val="1E1E1E"/>
        </w:rPr>
        <w:t xml:space="preserve"> </w:t>
      </w:r>
      <w:r w:rsidRPr="00FE50D2">
        <w:rPr>
          <w:color w:val="1E1E1E"/>
          <w:vertAlign w:val="superscript"/>
        </w:rPr>
        <w:t>(фамилия, имя, отчество)</w:t>
      </w:r>
    </w:p>
    <w:p w14:paraId="1A1C92A9" w14:textId="77777777" w:rsidR="002127D8" w:rsidRPr="00FE50D2" w:rsidRDefault="002127D8" w:rsidP="002127D8">
      <w:pPr>
        <w:widowControl w:val="0"/>
        <w:jc w:val="both"/>
        <w:rPr>
          <w:color w:val="1E1E1E"/>
        </w:rPr>
      </w:pPr>
    </w:p>
    <w:p w14:paraId="55331105" w14:textId="77777777" w:rsidR="002127D8" w:rsidRPr="00FE50D2" w:rsidRDefault="002127D8" w:rsidP="002127D8">
      <w:pPr>
        <w:widowControl w:val="0"/>
        <w:jc w:val="both"/>
        <w:rPr>
          <w:color w:val="1E1E1E"/>
        </w:rPr>
      </w:pPr>
      <w:r w:rsidRPr="00FE50D2">
        <w:rPr>
          <w:color w:val="1E1E1E"/>
        </w:rPr>
        <w:t>паспорт_____________№__________________ дата выдачи______________________</w:t>
      </w:r>
    </w:p>
    <w:p w14:paraId="2320CC6D" w14:textId="77777777" w:rsidR="002127D8" w:rsidRPr="00FE50D2" w:rsidRDefault="002127D8" w:rsidP="002127D8">
      <w:pPr>
        <w:widowControl w:val="0"/>
        <w:jc w:val="both"/>
        <w:rPr>
          <w:color w:val="1E1E1E"/>
        </w:rPr>
      </w:pPr>
    </w:p>
    <w:p w14:paraId="3C4F42BF" w14:textId="77777777" w:rsidR="002127D8" w:rsidRPr="00FE50D2" w:rsidRDefault="002127D8" w:rsidP="002127D8">
      <w:pPr>
        <w:widowControl w:val="0"/>
        <w:jc w:val="both"/>
        <w:rPr>
          <w:color w:val="1E1E1E"/>
        </w:rPr>
      </w:pPr>
      <w:r w:rsidRPr="00FE50D2">
        <w:rPr>
          <w:color w:val="1E1E1E"/>
        </w:rPr>
        <w:t xml:space="preserve">название выдавшего органа _________________________________________________, </w:t>
      </w:r>
    </w:p>
    <w:p w14:paraId="47C0685C" w14:textId="77777777" w:rsidR="002127D8" w:rsidRPr="00FE50D2" w:rsidRDefault="002127D8" w:rsidP="002127D8">
      <w:pPr>
        <w:widowControl w:val="0"/>
        <w:jc w:val="both"/>
        <w:rPr>
          <w:color w:val="1E1E1E"/>
        </w:rPr>
      </w:pPr>
    </w:p>
    <w:p w14:paraId="3B707C7F" w14:textId="77777777" w:rsidR="002127D8" w:rsidRPr="00FE50D2" w:rsidRDefault="002127D8" w:rsidP="002127D8">
      <w:pPr>
        <w:widowControl w:val="0"/>
        <w:jc w:val="both"/>
        <w:rPr>
          <w:color w:val="1E1E1E"/>
        </w:rPr>
      </w:pPr>
      <w:r w:rsidRPr="00FE50D2">
        <w:rPr>
          <w:color w:val="1E1E1E"/>
        </w:rPr>
        <w:t>в соответствии с требованиями ст. 9 Федерального закона от 27.07.06</w:t>
      </w:r>
      <w:r w:rsidRPr="00FE50D2">
        <w:rPr>
          <w:rFonts w:ascii="MS Gothic" w:eastAsia="MS Gothic" w:hAnsi="MS Gothic"/>
          <w:color w:val="1E1E1E"/>
        </w:rPr>
        <w:t> </w:t>
      </w:r>
      <w:r w:rsidRPr="00FE50D2">
        <w:rPr>
          <w:color w:val="1E1E1E"/>
        </w:rPr>
        <w:t xml:space="preserve">г. «О персональных данных» № 152-ФЗ, подтверждаю своё согласие на обработку </w:t>
      </w:r>
      <w:r w:rsidRPr="00FE50D2">
        <w:rPr>
          <w:color w:val="000000"/>
        </w:rPr>
        <w:t>________________</w:t>
      </w:r>
      <w:r w:rsidRPr="00FE50D2">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FE50D2">
        <w:rPr>
          <w:color w:val="000000"/>
        </w:rPr>
        <w:t>_______________</w:t>
      </w:r>
      <w:r w:rsidRPr="00FE50D2">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6564DD44" w14:textId="77777777" w:rsidR="002127D8" w:rsidRPr="00FE50D2" w:rsidRDefault="002127D8" w:rsidP="002127D8">
      <w:pPr>
        <w:widowControl w:val="0"/>
        <w:ind w:firstLine="426"/>
        <w:jc w:val="both"/>
        <w:rPr>
          <w:color w:val="1E1E1E"/>
        </w:rPr>
      </w:pPr>
      <w:r w:rsidRPr="00FE50D2">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69895E54" w14:textId="77777777" w:rsidR="002127D8" w:rsidRPr="00FE50D2" w:rsidRDefault="002127D8" w:rsidP="002127D8">
      <w:pPr>
        <w:widowControl w:val="0"/>
        <w:ind w:firstLine="426"/>
        <w:jc w:val="both"/>
        <w:rPr>
          <w:color w:val="1E1E1E"/>
        </w:rPr>
      </w:pPr>
      <w:r w:rsidRPr="00FE50D2">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55F4BA8B" w14:textId="77777777" w:rsidR="002127D8" w:rsidRPr="00FE50D2" w:rsidRDefault="002127D8" w:rsidP="002127D8">
      <w:pPr>
        <w:widowControl w:val="0"/>
        <w:ind w:firstLine="426"/>
        <w:jc w:val="both"/>
        <w:rPr>
          <w:color w:val="1E1E1E"/>
        </w:rPr>
      </w:pPr>
      <w:r w:rsidRPr="00FE50D2">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28A55445" w14:textId="77777777" w:rsidR="002127D8" w:rsidRPr="00FE50D2" w:rsidRDefault="002127D8" w:rsidP="002127D8">
      <w:pPr>
        <w:widowControl w:val="0"/>
        <w:ind w:firstLine="426"/>
        <w:jc w:val="both"/>
        <w:rPr>
          <w:color w:val="1E1E1E"/>
        </w:rPr>
      </w:pPr>
      <w:r w:rsidRPr="00FE50D2">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699E9283" w14:textId="77777777" w:rsidR="002127D8" w:rsidRPr="00FE50D2" w:rsidRDefault="002127D8" w:rsidP="002127D8">
      <w:pPr>
        <w:widowControl w:val="0"/>
        <w:ind w:firstLine="426"/>
        <w:jc w:val="both"/>
        <w:rPr>
          <w:color w:val="1E1E1E"/>
        </w:rPr>
      </w:pPr>
      <w:r w:rsidRPr="00FE50D2">
        <w:rPr>
          <w:color w:val="1E1E1E"/>
        </w:rPr>
        <w:t>Настоящее согласие дано мной и действует с «______»_________________ 20____г. бессрочно.</w:t>
      </w:r>
    </w:p>
    <w:p w14:paraId="03679551" w14:textId="77777777" w:rsidR="002127D8" w:rsidRPr="00FE50D2" w:rsidRDefault="002127D8" w:rsidP="002127D8">
      <w:pPr>
        <w:widowControl w:val="0"/>
        <w:ind w:firstLine="426"/>
        <w:jc w:val="both"/>
        <w:rPr>
          <w:color w:val="1E1E1E"/>
        </w:rPr>
      </w:pPr>
      <w:r w:rsidRPr="00FE50D2">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37D80337" w14:textId="77777777" w:rsidR="002127D8" w:rsidRPr="00FE50D2" w:rsidRDefault="002127D8" w:rsidP="002127D8">
      <w:pPr>
        <w:widowControl w:val="0"/>
        <w:jc w:val="right"/>
        <w:rPr>
          <w:color w:val="1E1E1E"/>
        </w:rPr>
      </w:pPr>
      <w:r w:rsidRPr="00FE50D2">
        <w:rPr>
          <w:color w:val="1E1E1E"/>
        </w:rPr>
        <w:t>__________________________________________________</w:t>
      </w:r>
    </w:p>
    <w:p w14:paraId="7500370F" w14:textId="77777777" w:rsidR="002127D8" w:rsidRPr="00FE50D2" w:rsidRDefault="002127D8" w:rsidP="002127D8">
      <w:pPr>
        <w:widowControl w:val="0"/>
        <w:jc w:val="right"/>
        <w:rPr>
          <w:color w:val="1E1E1E"/>
          <w:vertAlign w:val="superscript"/>
        </w:rPr>
      </w:pPr>
      <w:r w:rsidRPr="00FE50D2">
        <w:rPr>
          <w:color w:val="1E1E1E"/>
          <w:vertAlign w:val="superscript"/>
        </w:rPr>
        <w:t>(подпись субъекта персональных данных)</w:t>
      </w:r>
    </w:p>
    <w:p w14:paraId="244D31BD" w14:textId="77777777" w:rsidR="002127D8" w:rsidRPr="00FE50D2" w:rsidRDefault="002127D8" w:rsidP="002127D8">
      <w:pPr>
        <w:tabs>
          <w:tab w:val="left" w:pos="1418"/>
        </w:tabs>
        <w:spacing w:before="120" w:after="60"/>
        <w:jc w:val="both"/>
        <w:outlineLvl w:val="3"/>
        <w:rPr>
          <w:b/>
        </w:rPr>
      </w:pPr>
    </w:p>
    <w:p w14:paraId="4079D9BB" w14:textId="77777777" w:rsidR="002127D8" w:rsidRPr="00FE50D2" w:rsidRDefault="002127D8" w:rsidP="002127D8">
      <w:pPr>
        <w:ind w:left="3540"/>
        <w:jc w:val="right"/>
        <w:rPr>
          <w:b/>
        </w:rPr>
      </w:pPr>
    </w:p>
    <w:p w14:paraId="1DA2AC02" w14:textId="77777777" w:rsidR="002127D8" w:rsidRPr="00FE50D2" w:rsidRDefault="002127D8" w:rsidP="002127D8">
      <w:pPr>
        <w:spacing w:line="200" w:lineRule="atLeast"/>
        <w:jc w:val="both"/>
        <w:rPr>
          <w:b/>
        </w:rPr>
      </w:pPr>
    </w:p>
    <w:p w14:paraId="04AD90BD" w14:textId="77777777" w:rsidR="000A0E43" w:rsidRPr="00FE50D2" w:rsidRDefault="000A0E43" w:rsidP="000A0E43">
      <w:pPr>
        <w:rPr>
          <w:rFonts w:cs="Times New Roman"/>
          <w:i/>
        </w:rPr>
        <w:sectPr w:rsidR="000A0E43" w:rsidRPr="00FE50D2">
          <w:pgSz w:w="11906" w:h="16838"/>
          <w:pgMar w:top="1134" w:right="567" w:bottom="1134" w:left="1418" w:header="709" w:footer="720" w:gutter="0"/>
          <w:cols w:space="720"/>
        </w:sectPr>
      </w:pPr>
    </w:p>
    <w:p w14:paraId="11964521" w14:textId="77777777" w:rsidR="000A0E43" w:rsidRPr="00FE50D2" w:rsidRDefault="000A0E43" w:rsidP="000A0E43">
      <w:pPr>
        <w:jc w:val="center"/>
        <w:rPr>
          <w:rFonts w:cs="Times New Roman"/>
        </w:rPr>
      </w:pPr>
    </w:p>
    <w:p w14:paraId="4CE6CBBE" w14:textId="77777777" w:rsidR="000A0E43" w:rsidRPr="00FE50D2" w:rsidRDefault="000A0E43" w:rsidP="000A0E43">
      <w:pPr>
        <w:tabs>
          <w:tab w:val="left" w:pos="0"/>
        </w:tabs>
        <w:suppressAutoHyphens/>
        <w:jc w:val="center"/>
        <w:rPr>
          <w:rFonts w:cs="Times New Roman"/>
          <w:lang w:eastAsia="ar-SA"/>
        </w:rPr>
      </w:pPr>
    </w:p>
    <w:p w14:paraId="4D23202C" w14:textId="77777777" w:rsidR="000A0E43" w:rsidRPr="00FE50D2" w:rsidRDefault="000A0E43" w:rsidP="000A0E43">
      <w:pPr>
        <w:ind w:left="4957" w:firstLine="707"/>
        <w:jc w:val="right"/>
        <w:rPr>
          <w:rFonts w:eastAsia="Calibri" w:cs="Times New Roman"/>
          <w:b/>
        </w:rPr>
      </w:pPr>
      <w:r w:rsidRPr="00FE50D2">
        <w:rPr>
          <w:rFonts w:cs="Times New Roman"/>
        </w:rPr>
        <w:br w:type="page"/>
      </w:r>
    </w:p>
    <w:p w14:paraId="57962441" w14:textId="77777777" w:rsidR="007D2B20" w:rsidRPr="00FE50D2" w:rsidRDefault="007D2B20">
      <w:pPr>
        <w:jc w:val="right"/>
        <w:rPr>
          <w:rFonts w:cs="Times New Roman"/>
        </w:rPr>
      </w:pPr>
    </w:p>
    <w:p w14:paraId="35F9BD83" w14:textId="77777777" w:rsidR="007D2B20" w:rsidRPr="00FE50D2" w:rsidRDefault="007D2B20">
      <w:pPr>
        <w:jc w:val="right"/>
      </w:pPr>
    </w:p>
    <w:p w14:paraId="48E813A5" w14:textId="77777777" w:rsidR="007D2B20" w:rsidRPr="00FE50D2" w:rsidRDefault="007D2B20">
      <w:pPr>
        <w:jc w:val="right"/>
      </w:pPr>
    </w:p>
    <w:p w14:paraId="0A467E9B" w14:textId="77777777" w:rsidR="007D2B20" w:rsidRPr="00FE50D2" w:rsidRDefault="007D2B20">
      <w:pPr>
        <w:jc w:val="right"/>
      </w:pPr>
    </w:p>
    <w:p w14:paraId="4D73B5BB" w14:textId="77777777" w:rsidR="007D2B20" w:rsidRPr="00FE50D2" w:rsidRDefault="007D2B20">
      <w:pPr>
        <w:jc w:val="right"/>
      </w:pPr>
    </w:p>
    <w:p w14:paraId="6B0FB454" w14:textId="77777777" w:rsidR="007D2B20" w:rsidRPr="00FE50D2" w:rsidRDefault="007D2B20">
      <w:pPr>
        <w:jc w:val="right"/>
      </w:pPr>
    </w:p>
    <w:p w14:paraId="5485DBD9" w14:textId="77777777" w:rsidR="00D86FD3" w:rsidRPr="00FE50D2" w:rsidRDefault="00D86FD3">
      <w:pPr>
        <w:jc w:val="right"/>
      </w:pPr>
    </w:p>
    <w:p w14:paraId="2E4FEBE0" w14:textId="77777777" w:rsidR="00D86FD3" w:rsidRPr="00FE50D2" w:rsidRDefault="00D86FD3">
      <w:pPr>
        <w:jc w:val="right"/>
      </w:pPr>
    </w:p>
    <w:p w14:paraId="4B18B442" w14:textId="77777777" w:rsidR="00D86FD3" w:rsidRPr="00FE50D2" w:rsidRDefault="00D86FD3">
      <w:pPr>
        <w:jc w:val="right"/>
      </w:pPr>
    </w:p>
    <w:p w14:paraId="0DC8378C" w14:textId="77777777" w:rsidR="00D86FD3" w:rsidRPr="00FE50D2" w:rsidRDefault="00D86FD3">
      <w:pPr>
        <w:jc w:val="right"/>
      </w:pPr>
    </w:p>
    <w:p w14:paraId="5507BB18" w14:textId="77777777" w:rsidR="00D86FD3" w:rsidRPr="00FE50D2" w:rsidRDefault="00D86FD3">
      <w:pPr>
        <w:jc w:val="right"/>
      </w:pPr>
    </w:p>
    <w:p w14:paraId="24A15B44" w14:textId="77777777" w:rsidR="00D86FD3" w:rsidRPr="00FE50D2" w:rsidRDefault="00D86FD3">
      <w:pPr>
        <w:jc w:val="right"/>
      </w:pPr>
    </w:p>
    <w:p w14:paraId="5D37077C" w14:textId="77777777" w:rsidR="00D86FD3" w:rsidRPr="00FE50D2" w:rsidRDefault="00D86FD3">
      <w:pPr>
        <w:jc w:val="right"/>
      </w:pPr>
    </w:p>
    <w:p w14:paraId="2326FA56" w14:textId="77777777" w:rsidR="00D86FD3" w:rsidRPr="00FE50D2" w:rsidRDefault="00D86FD3">
      <w:pPr>
        <w:jc w:val="right"/>
      </w:pPr>
    </w:p>
    <w:p w14:paraId="295E8A5D" w14:textId="77777777" w:rsidR="00D86FD3" w:rsidRPr="00FE50D2" w:rsidRDefault="00D86FD3">
      <w:pPr>
        <w:jc w:val="right"/>
      </w:pPr>
    </w:p>
    <w:p w14:paraId="2AEED273" w14:textId="77777777" w:rsidR="00D86FD3" w:rsidRPr="00FE50D2" w:rsidRDefault="00D86FD3">
      <w:pPr>
        <w:jc w:val="right"/>
      </w:pPr>
    </w:p>
    <w:p w14:paraId="270C5641" w14:textId="77777777" w:rsidR="00D86FD3" w:rsidRPr="00FE50D2" w:rsidRDefault="00D86FD3">
      <w:pPr>
        <w:jc w:val="right"/>
      </w:pPr>
    </w:p>
    <w:p w14:paraId="1F55B23D" w14:textId="77777777" w:rsidR="00D86FD3" w:rsidRPr="00FE50D2" w:rsidRDefault="00D86FD3">
      <w:pPr>
        <w:jc w:val="right"/>
      </w:pPr>
    </w:p>
    <w:p w14:paraId="35A39199" w14:textId="77777777" w:rsidR="00D86FD3" w:rsidRPr="00FE50D2" w:rsidRDefault="00D86FD3">
      <w:pPr>
        <w:jc w:val="right"/>
      </w:pPr>
    </w:p>
    <w:p w14:paraId="5F156057" w14:textId="77777777" w:rsidR="00D86FD3" w:rsidRPr="00FE50D2" w:rsidRDefault="00D86FD3">
      <w:pPr>
        <w:jc w:val="right"/>
      </w:pPr>
    </w:p>
    <w:p w14:paraId="521DC791" w14:textId="77777777" w:rsidR="00D86FD3" w:rsidRPr="00FE50D2" w:rsidRDefault="00D86FD3">
      <w:pPr>
        <w:jc w:val="right"/>
      </w:pPr>
    </w:p>
    <w:p w14:paraId="5B7DD6F9" w14:textId="77777777" w:rsidR="00ED2359" w:rsidRPr="00FE50D2" w:rsidRDefault="00ED2359">
      <w:pPr>
        <w:jc w:val="right"/>
      </w:pPr>
    </w:p>
    <w:p w14:paraId="05ACEB5F" w14:textId="77777777" w:rsidR="00ED2359" w:rsidRPr="00FE50D2" w:rsidRDefault="00ED2359">
      <w:pPr>
        <w:jc w:val="right"/>
      </w:pPr>
    </w:p>
    <w:p w14:paraId="55CE57FA" w14:textId="77777777" w:rsidR="00ED2359" w:rsidRPr="00FE50D2" w:rsidRDefault="00ED2359">
      <w:pPr>
        <w:jc w:val="right"/>
      </w:pPr>
    </w:p>
    <w:p w14:paraId="68120210" w14:textId="77777777" w:rsidR="00ED2359" w:rsidRPr="00FE50D2" w:rsidRDefault="00ED2359">
      <w:pPr>
        <w:jc w:val="right"/>
      </w:pPr>
    </w:p>
    <w:p w14:paraId="15E5FD67" w14:textId="77777777" w:rsidR="00ED2359" w:rsidRPr="00FE50D2" w:rsidRDefault="00ED2359">
      <w:pPr>
        <w:jc w:val="right"/>
      </w:pPr>
    </w:p>
    <w:p w14:paraId="333706E0" w14:textId="77777777" w:rsidR="00ED2359" w:rsidRPr="00FE50D2" w:rsidRDefault="00ED2359">
      <w:pPr>
        <w:jc w:val="right"/>
      </w:pPr>
    </w:p>
    <w:p w14:paraId="610F8A87" w14:textId="77777777" w:rsidR="00ED2359" w:rsidRPr="00FE50D2" w:rsidRDefault="00ED2359">
      <w:pPr>
        <w:jc w:val="right"/>
      </w:pPr>
    </w:p>
    <w:p w14:paraId="2C423E00" w14:textId="77777777" w:rsidR="00ED2359" w:rsidRPr="00FE50D2" w:rsidRDefault="00ED2359">
      <w:pPr>
        <w:jc w:val="right"/>
      </w:pPr>
    </w:p>
    <w:p w14:paraId="0451617E" w14:textId="77777777" w:rsidR="00ED2359" w:rsidRPr="00FE50D2" w:rsidRDefault="00ED2359">
      <w:pPr>
        <w:jc w:val="right"/>
      </w:pPr>
    </w:p>
    <w:p w14:paraId="4115C9EF" w14:textId="77777777" w:rsidR="00ED2359" w:rsidRPr="00FE50D2" w:rsidRDefault="00ED2359">
      <w:pPr>
        <w:jc w:val="right"/>
      </w:pPr>
    </w:p>
    <w:p w14:paraId="7BF0A146" w14:textId="77777777" w:rsidR="00ED2359" w:rsidRPr="00FE50D2" w:rsidRDefault="00ED2359">
      <w:pPr>
        <w:jc w:val="right"/>
      </w:pPr>
    </w:p>
    <w:p w14:paraId="5967F742" w14:textId="77777777" w:rsidR="00ED2359" w:rsidRPr="00FE50D2" w:rsidRDefault="00ED2359">
      <w:pPr>
        <w:jc w:val="right"/>
      </w:pPr>
    </w:p>
    <w:p w14:paraId="0485907F" w14:textId="77777777" w:rsidR="00ED2359" w:rsidRPr="00FE50D2" w:rsidRDefault="00ED2359">
      <w:pPr>
        <w:jc w:val="right"/>
      </w:pPr>
    </w:p>
    <w:p w14:paraId="130512BC" w14:textId="77777777" w:rsidR="00ED2359" w:rsidRPr="00FE50D2" w:rsidRDefault="00ED2359">
      <w:pPr>
        <w:jc w:val="right"/>
      </w:pPr>
    </w:p>
    <w:p w14:paraId="44AC6B6C" w14:textId="77777777" w:rsidR="00ED2359" w:rsidRPr="00FE50D2" w:rsidRDefault="00ED2359">
      <w:pPr>
        <w:jc w:val="right"/>
      </w:pPr>
    </w:p>
    <w:p w14:paraId="25A1DFC2" w14:textId="77777777" w:rsidR="00ED2359" w:rsidRPr="00FE50D2" w:rsidRDefault="00ED2359">
      <w:pPr>
        <w:jc w:val="right"/>
      </w:pPr>
    </w:p>
    <w:p w14:paraId="4E11E0EE" w14:textId="77777777" w:rsidR="00ED2359" w:rsidRPr="00FE50D2" w:rsidRDefault="00ED2359">
      <w:pPr>
        <w:jc w:val="right"/>
      </w:pPr>
    </w:p>
    <w:p w14:paraId="1EEEE0EE" w14:textId="77777777" w:rsidR="00ED2359" w:rsidRPr="00FE50D2" w:rsidRDefault="00ED2359">
      <w:pPr>
        <w:jc w:val="right"/>
      </w:pPr>
    </w:p>
    <w:p w14:paraId="4D37D577" w14:textId="77777777" w:rsidR="00ED2359" w:rsidRPr="00FE50D2" w:rsidRDefault="00ED2359">
      <w:pPr>
        <w:jc w:val="right"/>
      </w:pPr>
    </w:p>
    <w:p w14:paraId="72050940" w14:textId="77777777" w:rsidR="00D86FD3" w:rsidRPr="00FE50D2" w:rsidRDefault="00D86FD3">
      <w:pPr>
        <w:jc w:val="right"/>
      </w:pPr>
    </w:p>
    <w:p w14:paraId="4640BFFB" w14:textId="77777777" w:rsidR="00D86FD3" w:rsidRPr="00FE50D2" w:rsidRDefault="00D86FD3">
      <w:pPr>
        <w:jc w:val="right"/>
      </w:pPr>
    </w:p>
    <w:p w14:paraId="3D11D108" w14:textId="77777777" w:rsidR="00D86FD3" w:rsidRPr="00FE50D2" w:rsidRDefault="00D86FD3">
      <w:pPr>
        <w:jc w:val="right"/>
      </w:pPr>
    </w:p>
    <w:p w14:paraId="6F8CF95E" w14:textId="77777777" w:rsidR="00D86FD3" w:rsidRPr="00FE50D2" w:rsidRDefault="00D86FD3">
      <w:pPr>
        <w:jc w:val="right"/>
      </w:pPr>
    </w:p>
    <w:p w14:paraId="0E4786B5" w14:textId="77777777" w:rsidR="00D86FD3" w:rsidRPr="00FE50D2" w:rsidRDefault="00D86FD3">
      <w:pPr>
        <w:jc w:val="right"/>
      </w:pPr>
    </w:p>
    <w:p w14:paraId="69079575" w14:textId="77777777" w:rsidR="00D86FD3" w:rsidRPr="00FE50D2" w:rsidRDefault="00D86FD3">
      <w:pPr>
        <w:jc w:val="right"/>
      </w:pPr>
    </w:p>
    <w:p w14:paraId="62FDA330" w14:textId="77777777" w:rsidR="00D86FD3" w:rsidRPr="00FE50D2" w:rsidRDefault="00D86FD3">
      <w:pPr>
        <w:jc w:val="right"/>
      </w:pPr>
    </w:p>
    <w:bookmarkEnd w:id="0"/>
    <w:bookmarkEnd w:id="1"/>
    <w:bookmarkEnd w:id="2"/>
    <w:bookmarkEnd w:id="3"/>
    <w:bookmarkEnd w:id="4"/>
    <w:p w14:paraId="376A41AE" w14:textId="77777777" w:rsidR="00BD7775" w:rsidRPr="00FE50D2" w:rsidRDefault="00BD7775">
      <w:pPr>
        <w:spacing w:before="120"/>
        <w:ind w:firstLine="567"/>
        <w:jc w:val="both"/>
        <w:rPr>
          <w:iCs/>
          <w:lang w:eastAsia="en-US"/>
        </w:rPr>
      </w:pPr>
    </w:p>
    <w:sectPr w:rsidR="00BD7775" w:rsidRPr="00FE50D2" w:rsidSect="006216D3">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A00002AF" w:usb1="500078FB" w:usb2="00000000" w:usb3="00000000" w:csb0="0000009F" w:csb1="00000000"/>
  </w:font>
  <w:font w:name="font277">
    <w:altName w:val="Times New Roman"/>
    <w:charset w:val="CC"/>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2"/>
    <w:multiLevelType w:val="multilevel"/>
    <w:tmpl w:val="00000002"/>
    <w:name w:val="WW8Num2"/>
    <w:lvl w:ilvl="0">
      <w:start w:val="3"/>
      <w:numFmt w:val="decimal"/>
      <w:lvlText w:val="%1."/>
      <w:lvlJc w:val="left"/>
      <w:pPr>
        <w:tabs>
          <w:tab w:val="num" w:pos="420"/>
        </w:tabs>
        <w:ind w:left="420" w:hanging="420"/>
      </w:pPr>
      <w:rPr>
        <w:rFonts w:cs="Times New Roman"/>
        <w:color w:val="000000"/>
        <w:sz w:val="28"/>
        <w:szCs w:val="28"/>
      </w:rPr>
    </w:lvl>
    <w:lvl w:ilvl="1">
      <w:start w:val="1"/>
      <w:numFmt w:val="decimal"/>
      <w:lvlText w:val="%1.%2."/>
      <w:lvlJc w:val="left"/>
      <w:pPr>
        <w:tabs>
          <w:tab w:val="num" w:pos="1080"/>
        </w:tabs>
        <w:ind w:left="1080" w:hanging="720"/>
      </w:pPr>
      <w:rPr>
        <w:rFonts w:cs="Times New Roman"/>
        <w:color w:val="000000"/>
        <w:sz w:val="28"/>
        <w:szCs w:val="28"/>
      </w:rPr>
    </w:lvl>
    <w:lvl w:ilvl="2">
      <w:start w:val="1"/>
      <w:numFmt w:val="decimal"/>
      <w:lvlText w:val="%1.%2.%3."/>
      <w:lvlJc w:val="left"/>
      <w:pPr>
        <w:tabs>
          <w:tab w:val="num" w:pos="1440"/>
        </w:tabs>
        <w:ind w:left="1440" w:hanging="720"/>
      </w:pPr>
      <w:rPr>
        <w:rFonts w:cs="Times New Roman"/>
        <w:color w:val="000000"/>
        <w:sz w:val="28"/>
        <w:szCs w:val="28"/>
      </w:rPr>
    </w:lvl>
    <w:lvl w:ilvl="3">
      <w:start w:val="1"/>
      <w:numFmt w:val="decimal"/>
      <w:lvlText w:val="%1.%2.%3.%4."/>
      <w:lvlJc w:val="left"/>
      <w:pPr>
        <w:tabs>
          <w:tab w:val="num" w:pos="2160"/>
        </w:tabs>
        <w:ind w:left="2160" w:hanging="1080"/>
      </w:pPr>
      <w:rPr>
        <w:rFonts w:cs="Times New Roman"/>
        <w:color w:val="000000"/>
        <w:sz w:val="28"/>
        <w:szCs w:val="28"/>
      </w:rPr>
    </w:lvl>
    <w:lvl w:ilvl="4">
      <w:start w:val="1"/>
      <w:numFmt w:val="decimal"/>
      <w:lvlText w:val="%1.%2.%3.%4.%5."/>
      <w:lvlJc w:val="left"/>
      <w:pPr>
        <w:tabs>
          <w:tab w:val="num" w:pos="2520"/>
        </w:tabs>
        <w:ind w:left="2520" w:hanging="1080"/>
      </w:pPr>
      <w:rPr>
        <w:rFonts w:cs="Times New Roman"/>
        <w:color w:val="000000"/>
        <w:sz w:val="28"/>
        <w:szCs w:val="28"/>
      </w:rPr>
    </w:lvl>
    <w:lvl w:ilvl="5">
      <w:start w:val="1"/>
      <w:numFmt w:val="decimal"/>
      <w:lvlText w:val="%1.%2.%3.%4.%5.%6."/>
      <w:lvlJc w:val="left"/>
      <w:pPr>
        <w:tabs>
          <w:tab w:val="num" w:pos="3240"/>
        </w:tabs>
        <w:ind w:left="3240" w:hanging="1440"/>
      </w:pPr>
      <w:rPr>
        <w:rFonts w:cs="Times New Roman"/>
        <w:color w:val="000000"/>
        <w:sz w:val="28"/>
        <w:szCs w:val="28"/>
      </w:rPr>
    </w:lvl>
    <w:lvl w:ilvl="6">
      <w:start w:val="1"/>
      <w:numFmt w:val="decimal"/>
      <w:lvlText w:val="%1.%2.%3.%4.%5.%6.%7."/>
      <w:lvlJc w:val="left"/>
      <w:pPr>
        <w:tabs>
          <w:tab w:val="num" w:pos="3960"/>
        </w:tabs>
        <w:ind w:left="3960" w:hanging="1800"/>
      </w:pPr>
      <w:rPr>
        <w:rFonts w:cs="Times New Roman"/>
        <w:color w:val="000000"/>
        <w:sz w:val="28"/>
        <w:szCs w:val="28"/>
      </w:rPr>
    </w:lvl>
    <w:lvl w:ilvl="7">
      <w:start w:val="1"/>
      <w:numFmt w:val="decimal"/>
      <w:lvlText w:val="%1.%2.%3.%4.%5.%6.%7.%8."/>
      <w:lvlJc w:val="left"/>
      <w:pPr>
        <w:tabs>
          <w:tab w:val="num" w:pos="4320"/>
        </w:tabs>
        <w:ind w:left="4320" w:hanging="1800"/>
      </w:pPr>
      <w:rPr>
        <w:rFonts w:cs="Times New Roman"/>
        <w:color w:val="000000"/>
        <w:sz w:val="28"/>
        <w:szCs w:val="28"/>
      </w:rPr>
    </w:lvl>
    <w:lvl w:ilvl="8">
      <w:start w:val="1"/>
      <w:numFmt w:val="decimal"/>
      <w:lvlText w:val="%1.%2.%3.%4.%5.%6.%7.%8.%9."/>
      <w:lvlJc w:val="left"/>
      <w:pPr>
        <w:tabs>
          <w:tab w:val="num" w:pos="5040"/>
        </w:tabs>
        <w:ind w:left="5040" w:hanging="2160"/>
      </w:pPr>
      <w:rPr>
        <w:rFonts w:cs="Times New Roman"/>
        <w:color w:val="000000"/>
        <w:sz w:val="28"/>
        <w:szCs w:val="28"/>
      </w:rPr>
    </w:lvl>
  </w:abstractNum>
  <w:abstractNum w:abstractNumId="5" w15:restartNumberingAfterBreak="0">
    <w:nsid w:val="00000003"/>
    <w:multiLevelType w:val="multilevel"/>
    <w:tmpl w:val="00000003"/>
    <w:name w:val="WW8Num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00000004"/>
    <w:multiLevelType w:val="multilevel"/>
    <w:tmpl w:val="00000004"/>
    <w:lvl w:ilvl="0">
      <w:start w:val="1"/>
      <w:numFmt w:val="bullet"/>
      <w:lvlText w:val=""/>
      <w:lvlJc w:val="left"/>
      <w:pPr>
        <w:tabs>
          <w:tab w:val="left" w:pos="720"/>
        </w:tabs>
        <w:ind w:left="720" w:hanging="360"/>
      </w:pPr>
      <w:rPr>
        <w:rFonts w:ascii="Symbol" w:hAnsi="Symbol" w:cs="Times New Roman"/>
        <w:sz w:val="24"/>
        <w:szCs w:val="24"/>
      </w:rPr>
    </w:lvl>
    <w:lvl w:ilvl="1">
      <w:start w:val="1"/>
      <w:numFmt w:val="bullet"/>
      <w:lvlText w:val=""/>
      <w:lvlJc w:val="left"/>
      <w:pPr>
        <w:tabs>
          <w:tab w:val="left" w:pos="1080"/>
        </w:tabs>
        <w:ind w:left="1080" w:hanging="360"/>
      </w:pPr>
      <w:rPr>
        <w:rFonts w:ascii="Symbol" w:hAnsi="Symbol" w:cs="Times New Roman"/>
        <w:sz w:val="24"/>
        <w:szCs w:val="24"/>
      </w:rPr>
    </w:lvl>
    <w:lvl w:ilvl="2">
      <w:start w:val="1"/>
      <w:numFmt w:val="bullet"/>
      <w:lvlText w:val=""/>
      <w:lvlJc w:val="left"/>
      <w:pPr>
        <w:tabs>
          <w:tab w:val="left" w:pos="1440"/>
        </w:tabs>
        <w:ind w:left="1440" w:hanging="360"/>
      </w:pPr>
      <w:rPr>
        <w:rFonts w:ascii="Symbol" w:hAnsi="Symbol" w:cs="Times New Roman"/>
        <w:sz w:val="24"/>
        <w:szCs w:val="24"/>
      </w:rPr>
    </w:lvl>
    <w:lvl w:ilvl="3">
      <w:start w:val="1"/>
      <w:numFmt w:val="bullet"/>
      <w:lvlText w:val=""/>
      <w:lvlJc w:val="left"/>
      <w:pPr>
        <w:tabs>
          <w:tab w:val="left" w:pos="1800"/>
        </w:tabs>
        <w:ind w:left="1800" w:hanging="360"/>
      </w:pPr>
      <w:rPr>
        <w:rFonts w:ascii="Symbol" w:hAnsi="Symbol" w:cs="Times New Roman"/>
        <w:sz w:val="24"/>
        <w:szCs w:val="24"/>
      </w:rPr>
    </w:lvl>
    <w:lvl w:ilvl="4">
      <w:start w:val="1"/>
      <w:numFmt w:val="bullet"/>
      <w:lvlText w:val=""/>
      <w:lvlJc w:val="left"/>
      <w:pPr>
        <w:tabs>
          <w:tab w:val="left" w:pos="2160"/>
        </w:tabs>
        <w:ind w:left="2160" w:hanging="360"/>
      </w:pPr>
      <w:rPr>
        <w:rFonts w:ascii="Symbol" w:hAnsi="Symbol" w:cs="Times New Roman"/>
        <w:sz w:val="24"/>
        <w:szCs w:val="24"/>
      </w:rPr>
    </w:lvl>
    <w:lvl w:ilvl="5">
      <w:start w:val="1"/>
      <w:numFmt w:val="bullet"/>
      <w:lvlText w:val=""/>
      <w:lvlJc w:val="left"/>
      <w:pPr>
        <w:tabs>
          <w:tab w:val="left" w:pos="2520"/>
        </w:tabs>
        <w:ind w:left="2520" w:hanging="360"/>
      </w:pPr>
      <w:rPr>
        <w:rFonts w:ascii="Symbol" w:hAnsi="Symbol" w:cs="Times New Roman"/>
        <w:sz w:val="24"/>
        <w:szCs w:val="24"/>
      </w:rPr>
    </w:lvl>
    <w:lvl w:ilvl="6">
      <w:start w:val="1"/>
      <w:numFmt w:val="bullet"/>
      <w:lvlText w:val=""/>
      <w:lvlJc w:val="left"/>
      <w:pPr>
        <w:tabs>
          <w:tab w:val="left" w:pos="2880"/>
        </w:tabs>
        <w:ind w:left="2880" w:hanging="360"/>
      </w:pPr>
      <w:rPr>
        <w:rFonts w:ascii="Symbol" w:hAnsi="Symbol" w:cs="Times New Roman"/>
        <w:sz w:val="24"/>
        <w:szCs w:val="24"/>
      </w:rPr>
    </w:lvl>
    <w:lvl w:ilvl="7">
      <w:start w:val="1"/>
      <w:numFmt w:val="bullet"/>
      <w:lvlText w:val=""/>
      <w:lvlJc w:val="left"/>
      <w:pPr>
        <w:tabs>
          <w:tab w:val="left" w:pos="3240"/>
        </w:tabs>
        <w:ind w:left="3240" w:hanging="360"/>
      </w:pPr>
      <w:rPr>
        <w:rFonts w:ascii="Symbol" w:hAnsi="Symbol" w:cs="Times New Roman"/>
        <w:sz w:val="24"/>
        <w:szCs w:val="24"/>
      </w:rPr>
    </w:lvl>
    <w:lvl w:ilvl="8">
      <w:start w:val="1"/>
      <w:numFmt w:val="bullet"/>
      <w:lvlText w:val=""/>
      <w:lvlJc w:val="left"/>
      <w:pPr>
        <w:tabs>
          <w:tab w:val="left" w:pos="3600"/>
        </w:tabs>
        <w:ind w:left="3600" w:hanging="360"/>
      </w:pPr>
      <w:rPr>
        <w:rFonts w:ascii="Symbol" w:hAnsi="Symbol" w:cs="Times New Roman"/>
        <w:sz w:val="24"/>
        <w:szCs w:val="24"/>
      </w:rPr>
    </w:lvl>
  </w:abstractNum>
  <w:abstractNum w:abstractNumId="7" w15:restartNumberingAfterBreak="0">
    <w:nsid w:val="00000006"/>
    <w:multiLevelType w:val="multilevel"/>
    <w:tmpl w:val="00000006"/>
    <w:lvl w:ilvl="0">
      <w:start w:val="1"/>
      <w:numFmt w:val="decimal"/>
      <w:lvlText w:val="%1."/>
      <w:lvlJc w:val="left"/>
      <w:pPr>
        <w:tabs>
          <w:tab w:val="left" w:pos="720"/>
        </w:tabs>
        <w:ind w:left="720" w:hanging="360"/>
      </w:pPr>
      <w:rPr>
        <w:rFonts w:ascii="Symbol" w:hAnsi="Symbol" w:cs="OpenSymbol" w:hint="default"/>
      </w:rPr>
    </w:lvl>
    <w:lvl w:ilvl="1">
      <w:start w:val="2"/>
      <w:numFmt w:val="decimal"/>
      <w:lvlText w:val="%1.%2."/>
      <w:lvlJc w:val="left"/>
      <w:pPr>
        <w:tabs>
          <w:tab w:val="left" w:pos="1080"/>
        </w:tabs>
        <w:ind w:left="1080" w:hanging="360"/>
      </w:pPr>
      <w:rPr>
        <w:rFonts w:hint="default"/>
        <w:b w:val="0"/>
        <w:bCs w:val="0"/>
      </w:rPr>
    </w:lvl>
    <w:lvl w:ilvl="2">
      <w:start w:val="1"/>
      <w:numFmt w:val="decimal"/>
      <w:lvlText w:val="%1.%2.%3."/>
      <w:lvlJc w:val="left"/>
      <w:pPr>
        <w:tabs>
          <w:tab w:val="left" w:pos="1440"/>
        </w:tabs>
        <w:ind w:left="1440" w:hanging="360"/>
      </w:pPr>
      <w:rPr>
        <w:rFonts w:hint="default"/>
      </w:rPr>
    </w:lvl>
    <w:lvl w:ilvl="3">
      <w:start w:val="1"/>
      <w:numFmt w:val="decimal"/>
      <w:lvlText w:val="%1.%2.%3.%4."/>
      <w:lvlJc w:val="left"/>
      <w:pPr>
        <w:tabs>
          <w:tab w:val="left" w:pos="1800"/>
        </w:tabs>
        <w:ind w:left="1800" w:hanging="360"/>
      </w:pPr>
      <w:rPr>
        <w:rFonts w:hint="default"/>
      </w:rPr>
    </w:lvl>
    <w:lvl w:ilvl="4">
      <w:start w:val="1"/>
      <w:numFmt w:val="decimal"/>
      <w:lvlText w:val="%1.%2.%3.%4.%5."/>
      <w:lvlJc w:val="left"/>
      <w:pPr>
        <w:tabs>
          <w:tab w:val="left" w:pos="2160"/>
        </w:tabs>
        <w:ind w:left="2160" w:hanging="360"/>
      </w:pPr>
      <w:rPr>
        <w:rFonts w:hint="default"/>
      </w:rPr>
    </w:lvl>
    <w:lvl w:ilvl="5">
      <w:start w:val="1"/>
      <w:numFmt w:val="decimal"/>
      <w:lvlText w:val="%1.%2.%3.%4.%5.%6."/>
      <w:lvlJc w:val="left"/>
      <w:pPr>
        <w:tabs>
          <w:tab w:val="left" w:pos="2520"/>
        </w:tabs>
        <w:ind w:left="2520" w:hanging="360"/>
      </w:pPr>
      <w:rPr>
        <w:rFonts w:hint="default"/>
      </w:rPr>
    </w:lvl>
    <w:lvl w:ilvl="6">
      <w:start w:val="1"/>
      <w:numFmt w:val="decimal"/>
      <w:lvlText w:val="%1.%2.%3.%4.%5.%6.%7."/>
      <w:lvlJc w:val="left"/>
      <w:pPr>
        <w:tabs>
          <w:tab w:val="left" w:pos="2880"/>
        </w:tabs>
        <w:ind w:left="2880" w:hanging="360"/>
      </w:pPr>
      <w:rPr>
        <w:rFonts w:hint="default"/>
      </w:rPr>
    </w:lvl>
    <w:lvl w:ilvl="7">
      <w:start w:val="1"/>
      <w:numFmt w:val="decimal"/>
      <w:lvlText w:val="%1.%2.%3.%4.%5.%6.%7.%8."/>
      <w:lvlJc w:val="left"/>
      <w:pPr>
        <w:tabs>
          <w:tab w:val="left" w:pos="3240"/>
        </w:tabs>
        <w:ind w:left="3240" w:hanging="360"/>
      </w:pPr>
      <w:rPr>
        <w:rFonts w:hint="default"/>
      </w:rPr>
    </w:lvl>
    <w:lvl w:ilvl="8">
      <w:start w:val="1"/>
      <w:numFmt w:val="decimal"/>
      <w:lvlText w:val="%1.%2.%3.%4.%5.%6.%7.%8.%9."/>
      <w:lvlJc w:val="left"/>
      <w:pPr>
        <w:tabs>
          <w:tab w:val="left" w:pos="3600"/>
        </w:tabs>
        <w:ind w:left="3600" w:hanging="360"/>
      </w:pPr>
      <w:rPr>
        <w:rFonts w:hint="default"/>
      </w:rPr>
    </w:lvl>
  </w:abstractNum>
  <w:abstractNum w:abstractNumId="8" w15:restartNumberingAfterBreak="0">
    <w:nsid w:val="00000009"/>
    <w:multiLevelType w:val="multilevel"/>
    <w:tmpl w:val="00000009"/>
    <w:lvl w:ilvl="0">
      <w:start w:val="1"/>
      <w:numFmt w:val="decimal"/>
      <w:lvlText w:val="%1."/>
      <w:lvlJc w:val="center"/>
      <w:pPr>
        <w:tabs>
          <w:tab w:val="left" w:pos="0"/>
        </w:tabs>
        <w:ind w:left="0" w:firstLine="0"/>
      </w:pPr>
      <w:rPr>
        <w:rFonts w:ascii="Symbol" w:hAnsi="Symbol" w:cs="OpenSymbol"/>
        <w:sz w:val="24"/>
        <w:szCs w:val="24"/>
      </w:rPr>
    </w:lvl>
    <w:lvl w:ilvl="1">
      <w:start w:val="1"/>
      <w:numFmt w:val="decimal"/>
      <w:lvlText w:val="%1.%2"/>
      <w:lvlJc w:val="left"/>
      <w:pPr>
        <w:tabs>
          <w:tab w:val="left" w:pos="851"/>
        </w:tabs>
        <w:ind w:left="851" w:hanging="851"/>
      </w:pPr>
    </w:lvl>
    <w:lvl w:ilvl="2">
      <w:start w:val="1"/>
      <w:numFmt w:val="decimal"/>
      <w:lvlText w:val="%1.%2.%3"/>
      <w:lvlJc w:val="left"/>
      <w:pPr>
        <w:tabs>
          <w:tab w:val="left" w:pos="851"/>
        </w:tabs>
        <w:ind w:left="851" w:hanging="851"/>
      </w:pPr>
    </w:lvl>
    <w:lvl w:ilvl="3">
      <w:start w:val="1"/>
      <w:numFmt w:val="lowerLetter"/>
      <w:lvlText w:val="%4)"/>
      <w:lvlJc w:val="left"/>
      <w:pPr>
        <w:tabs>
          <w:tab w:val="left" w:pos="1418"/>
        </w:tabs>
        <w:ind w:left="1418" w:hanging="567"/>
      </w:pPr>
    </w:lvl>
    <w:lvl w:ilvl="4">
      <w:start w:val="1"/>
      <w:numFmt w:val="lowerLetter"/>
      <w:lvlText w:val="%5)"/>
      <w:lvlJc w:val="left"/>
      <w:pPr>
        <w:tabs>
          <w:tab w:val="left" w:pos="1134"/>
        </w:tabs>
        <w:ind w:left="1134" w:hanging="567"/>
      </w:pPr>
    </w:lvl>
    <w:lvl w:ilvl="5">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9" w15:restartNumberingAfterBreak="0">
    <w:nsid w:val="0000000C"/>
    <w:multiLevelType w:val="multilevel"/>
    <w:tmpl w:val="0000000C"/>
    <w:name w:val="WW8Num12"/>
    <w:lvl w:ilvl="0">
      <w:start w:val="14"/>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7"/>
    <w:multiLevelType w:val="multilevel"/>
    <w:tmpl w:val="00000017"/>
    <w:name w:val="WWNum1"/>
    <w:lvl w:ilvl="0">
      <w:start w:val="1"/>
      <w:numFmt w:val="decimal"/>
      <w:lvlText w:val="%1."/>
      <w:lvlJc w:val="left"/>
      <w:pPr>
        <w:tabs>
          <w:tab w:val="num" w:pos="720"/>
        </w:tabs>
        <w:ind w:left="720" w:hanging="360"/>
      </w:pPr>
      <w:rPr>
        <w:color w:val="000000"/>
      </w:rPr>
    </w:lvl>
    <w:lvl w:ilvl="1">
      <w:start w:val="1"/>
      <w:numFmt w:val="none"/>
      <w:suff w:val="nothing"/>
      <w:lvlText w:val=""/>
      <w:lvlJc w:val="left"/>
      <w:pPr>
        <w:tabs>
          <w:tab w:val="num" w:pos="360"/>
        </w:tabs>
        <w:ind w:left="1080" w:hanging="360"/>
      </w:pPr>
    </w:lvl>
    <w:lvl w:ilvl="2">
      <w:start w:val="1"/>
      <w:numFmt w:val="none"/>
      <w:suff w:val="nothing"/>
      <w:lvlText w:val=""/>
      <w:lvlJc w:val="left"/>
      <w:pPr>
        <w:tabs>
          <w:tab w:val="num" w:pos="360"/>
        </w:tabs>
        <w:ind w:left="1440" w:hanging="360"/>
      </w:pPr>
    </w:lvl>
    <w:lvl w:ilvl="3">
      <w:start w:val="1"/>
      <w:numFmt w:val="none"/>
      <w:suff w:val="nothing"/>
      <w:lvlText w:val=""/>
      <w:lvlJc w:val="left"/>
      <w:pPr>
        <w:tabs>
          <w:tab w:val="num" w:pos="360"/>
        </w:tabs>
        <w:ind w:left="1800" w:hanging="360"/>
      </w:pPr>
    </w:lvl>
    <w:lvl w:ilvl="4">
      <w:start w:val="1"/>
      <w:numFmt w:val="none"/>
      <w:suff w:val="nothing"/>
      <w:lvlText w:val=""/>
      <w:lvlJc w:val="left"/>
      <w:pPr>
        <w:tabs>
          <w:tab w:val="num" w:pos="360"/>
        </w:tabs>
        <w:ind w:left="2160" w:hanging="360"/>
      </w:pPr>
    </w:lvl>
    <w:lvl w:ilvl="5">
      <w:start w:val="1"/>
      <w:numFmt w:val="none"/>
      <w:suff w:val="nothing"/>
      <w:lvlText w:val=""/>
      <w:lvlJc w:val="left"/>
      <w:pPr>
        <w:tabs>
          <w:tab w:val="num" w:pos="360"/>
        </w:tabs>
        <w:ind w:left="2520" w:hanging="360"/>
      </w:pPr>
    </w:lvl>
    <w:lvl w:ilvl="6">
      <w:start w:val="1"/>
      <w:numFmt w:val="none"/>
      <w:suff w:val="nothing"/>
      <w:lvlText w:val=""/>
      <w:lvlJc w:val="left"/>
      <w:pPr>
        <w:tabs>
          <w:tab w:val="num" w:pos="360"/>
        </w:tabs>
        <w:ind w:left="2880" w:hanging="360"/>
      </w:pPr>
    </w:lvl>
    <w:lvl w:ilvl="7">
      <w:start w:val="1"/>
      <w:numFmt w:val="none"/>
      <w:suff w:val="nothing"/>
      <w:lvlText w:val=""/>
      <w:lvlJc w:val="left"/>
      <w:pPr>
        <w:tabs>
          <w:tab w:val="num" w:pos="360"/>
        </w:tabs>
        <w:ind w:left="3240" w:hanging="360"/>
      </w:pPr>
    </w:lvl>
    <w:lvl w:ilvl="8">
      <w:start w:val="1"/>
      <w:numFmt w:val="none"/>
      <w:suff w:val="nothing"/>
      <w:lvlText w:val=""/>
      <w:lvlJc w:val="left"/>
      <w:pPr>
        <w:tabs>
          <w:tab w:val="num" w:pos="360"/>
        </w:tabs>
        <w:ind w:left="3600" w:hanging="360"/>
      </w:pPr>
    </w:lvl>
  </w:abstractNum>
  <w:abstractNum w:abstractNumId="11" w15:restartNumberingAfterBreak="0">
    <w:nsid w:val="048D50C1"/>
    <w:multiLevelType w:val="multilevel"/>
    <w:tmpl w:val="F44CB8B6"/>
    <w:lvl w:ilvl="0">
      <w:start w:val="1"/>
      <w:numFmt w:val="decimal"/>
      <w:lvlText w:val="%1."/>
      <w:lvlJc w:val="left"/>
      <w:pPr>
        <w:ind w:left="1068" w:hanging="360"/>
      </w:pPr>
      <w:rPr>
        <w:rFonts w:hint="default"/>
      </w:rPr>
    </w:lvl>
    <w:lvl w:ilvl="1">
      <w:start w:val="1"/>
      <w:numFmt w:val="decimal"/>
      <w:isLgl/>
      <w:lvlText w:val="%1.%2."/>
      <w:lvlJc w:val="left"/>
      <w:pPr>
        <w:ind w:left="1412" w:hanging="420"/>
      </w:pPr>
      <w:rPr>
        <w:rFonts w:hint="default"/>
        <w:color w:val="00000A"/>
      </w:rPr>
    </w:lvl>
    <w:lvl w:ilvl="2">
      <w:start w:val="1"/>
      <w:numFmt w:val="decimal"/>
      <w:isLgl/>
      <w:lvlText w:val="%1.%2.%3."/>
      <w:lvlJc w:val="left"/>
      <w:pPr>
        <w:ind w:left="1428" w:hanging="720"/>
      </w:pPr>
      <w:rPr>
        <w:rFonts w:hint="default"/>
        <w:color w:val="00000A"/>
      </w:rPr>
    </w:lvl>
    <w:lvl w:ilvl="3">
      <w:start w:val="1"/>
      <w:numFmt w:val="decimal"/>
      <w:isLgl/>
      <w:lvlText w:val="%1.%2.%3.%4."/>
      <w:lvlJc w:val="left"/>
      <w:pPr>
        <w:ind w:left="1428" w:hanging="720"/>
      </w:pPr>
      <w:rPr>
        <w:rFonts w:hint="default"/>
        <w:color w:val="00000A"/>
      </w:rPr>
    </w:lvl>
    <w:lvl w:ilvl="4">
      <w:start w:val="1"/>
      <w:numFmt w:val="decimal"/>
      <w:isLgl/>
      <w:lvlText w:val="%1.%2.%3.%4.%5."/>
      <w:lvlJc w:val="left"/>
      <w:pPr>
        <w:ind w:left="1788" w:hanging="1080"/>
      </w:pPr>
      <w:rPr>
        <w:rFonts w:hint="default"/>
        <w:color w:val="00000A"/>
      </w:rPr>
    </w:lvl>
    <w:lvl w:ilvl="5">
      <w:start w:val="1"/>
      <w:numFmt w:val="decimal"/>
      <w:isLgl/>
      <w:lvlText w:val="%1.%2.%3.%4.%5.%6."/>
      <w:lvlJc w:val="left"/>
      <w:pPr>
        <w:ind w:left="1788" w:hanging="1080"/>
      </w:pPr>
      <w:rPr>
        <w:rFonts w:hint="default"/>
        <w:color w:val="00000A"/>
      </w:rPr>
    </w:lvl>
    <w:lvl w:ilvl="6">
      <w:start w:val="1"/>
      <w:numFmt w:val="decimal"/>
      <w:isLgl/>
      <w:lvlText w:val="%1.%2.%3.%4.%5.%6.%7."/>
      <w:lvlJc w:val="left"/>
      <w:pPr>
        <w:ind w:left="2148" w:hanging="1440"/>
      </w:pPr>
      <w:rPr>
        <w:rFonts w:hint="default"/>
        <w:color w:val="00000A"/>
      </w:rPr>
    </w:lvl>
    <w:lvl w:ilvl="7">
      <w:start w:val="1"/>
      <w:numFmt w:val="decimal"/>
      <w:isLgl/>
      <w:lvlText w:val="%1.%2.%3.%4.%5.%6.%7.%8."/>
      <w:lvlJc w:val="left"/>
      <w:pPr>
        <w:ind w:left="2148" w:hanging="1440"/>
      </w:pPr>
      <w:rPr>
        <w:rFonts w:hint="default"/>
        <w:color w:val="00000A"/>
      </w:rPr>
    </w:lvl>
    <w:lvl w:ilvl="8">
      <w:start w:val="1"/>
      <w:numFmt w:val="decimal"/>
      <w:isLgl/>
      <w:lvlText w:val="%1.%2.%3.%4.%5.%6.%7.%8.%9."/>
      <w:lvlJc w:val="left"/>
      <w:pPr>
        <w:ind w:left="2508" w:hanging="1800"/>
      </w:pPr>
      <w:rPr>
        <w:rFonts w:hint="default"/>
        <w:color w:val="00000A"/>
      </w:rPr>
    </w:lvl>
  </w:abstractNum>
  <w:abstractNum w:abstractNumId="12" w15:restartNumberingAfterBreak="0">
    <w:nsid w:val="09FA7D1E"/>
    <w:multiLevelType w:val="hybridMultilevel"/>
    <w:tmpl w:val="5AE68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4" w15:restartNumberingAfterBreak="0">
    <w:nsid w:val="0ABB5B0A"/>
    <w:multiLevelType w:val="multilevel"/>
    <w:tmpl w:val="0ABB5B0A"/>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16"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7"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8" w15:restartNumberingAfterBreak="0">
    <w:nsid w:val="18A06B96"/>
    <w:multiLevelType w:val="hybridMultilevel"/>
    <w:tmpl w:val="599C52E2"/>
    <w:lvl w:ilvl="0" w:tplc="72BC0A6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21" w15:restartNumberingAfterBreak="0">
    <w:nsid w:val="1CAE741C"/>
    <w:multiLevelType w:val="multilevel"/>
    <w:tmpl w:val="6BB22A6E"/>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D377B8D"/>
    <w:multiLevelType w:val="multilevel"/>
    <w:tmpl w:val="1D377B8D"/>
    <w:lvl w:ilvl="0">
      <w:start w:val="5"/>
      <w:numFmt w:val="decimal"/>
      <w:lvlText w:val="%1."/>
      <w:lvlJc w:val="left"/>
      <w:pPr>
        <w:tabs>
          <w:tab w:val="left" w:pos="0"/>
        </w:tabs>
        <w:ind w:left="720" w:hanging="360"/>
      </w:pPr>
      <w:rPr>
        <w:rFonts w:cs="Times New Roman"/>
      </w:rPr>
    </w:lvl>
    <w:lvl w:ilvl="1">
      <w:start w:val="1"/>
      <w:numFmt w:val="decimal"/>
      <w:isLgl/>
      <w:lvlText w:val="%1.%2."/>
      <w:lvlJc w:val="left"/>
      <w:pPr>
        <w:tabs>
          <w:tab w:val="left" w:pos="0"/>
        </w:tabs>
        <w:ind w:left="1557" w:hanging="990"/>
      </w:pPr>
      <w:rPr>
        <w:rFonts w:cs="Times New Roman"/>
        <w:i w:val="0"/>
        <w:strike w:val="0"/>
        <w:dstrike w:val="0"/>
        <w:sz w:val="24"/>
        <w:u w:val="none"/>
      </w:rPr>
    </w:lvl>
    <w:lvl w:ilvl="2">
      <w:start w:val="1"/>
      <w:numFmt w:val="none"/>
      <w:lvlRestart w:val="1"/>
      <w:isLgl/>
      <w:lvlText w:val="5.2."/>
      <w:lvlJc w:val="left"/>
      <w:pPr>
        <w:tabs>
          <w:tab w:val="left" w:pos="0"/>
        </w:tabs>
        <w:ind w:left="1764" w:hanging="990"/>
      </w:pPr>
      <w:rPr>
        <w:rFonts w:cs="Times New Roman"/>
        <w:i w:val="0"/>
        <w:strike w:val="0"/>
        <w:dstrike w:val="0"/>
        <w:sz w:val="24"/>
        <w:szCs w:val="24"/>
        <w:u w:val="none"/>
      </w:rPr>
    </w:lvl>
    <w:lvl w:ilvl="3">
      <w:start w:val="1"/>
      <w:numFmt w:val="decimal"/>
      <w:isLgl/>
      <w:lvlText w:val="%1.%2.%3.%4."/>
      <w:lvlJc w:val="left"/>
      <w:pPr>
        <w:tabs>
          <w:tab w:val="left" w:pos="0"/>
        </w:tabs>
        <w:ind w:left="1971" w:hanging="990"/>
      </w:pPr>
      <w:rPr>
        <w:rFonts w:cs="Times New Roman"/>
      </w:rPr>
    </w:lvl>
    <w:lvl w:ilvl="4">
      <w:start w:val="1"/>
      <w:numFmt w:val="decimal"/>
      <w:isLgl/>
      <w:lvlText w:val="%1.%2.%3.%4.%5."/>
      <w:lvlJc w:val="left"/>
      <w:pPr>
        <w:tabs>
          <w:tab w:val="left" w:pos="0"/>
        </w:tabs>
        <w:ind w:left="2268" w:hanging="1080"/>
      </w:pPr>
      <w:rPr>
        <w:rFonts w:cs="Times New Roman"/>
      </w:rPr>
    </w:lvl>
    <w:lvl w:ilvl="5">
      <w:start w:val="1"/>
      <w:numFmt w:val="decimal"/>
      <w:isLgl/>
      <w:lvlText w:val="%1.%2.%3.%4.%5.%6."/>
      <w:lvlJc w:val="left"/>
      <w:pPr>
        <w:tabs>
          <w:tab w:val="left" w:pos="0"/>
        </w:tabs>
        <w:ind w:left="2475" w:hanging="1080"/>
      </w:pPr>
      <w:rPr>
        <w:rFonts w:cs="Times New Roman"/>
      </w:rPr>
    </w:lvl>
    <w:lvl w:ilvl="6">
      <w:start w:val="1"/>
      <w:numFmt w:val="decimal"/>
      <w:isLgl/>
      <w:lvlText w:val="%1.%2.%3.%4.%5.%6.%7."/>
      <w:lvlJc w:val="left"/>
      <w:pPr>
        <w:tabs>
          <w:tab w:val="left" w:pos="0"/>
        </w:tabs>
        <w:ind w:left="3042" w:hanging="1440"/>
      </w:pPr>
      <w:rPr>
        <w:rFonts w:cs="Times New Roman"/>
      </w:rPr>
    </w:lvl>
    <w:lvl w:ilvl="7">
      <w:start w:val="1"/>
      <w:numFmt w:val="decimal"/>
      <w:isLgl/>
      <w:lvlText w:val="%1.%2.%3.%4.%5.%6.%7.%8."/>
      <w:lvlJc w:val="left"/>
      <w:pPr>
        <w:tabs>
          <w:tab w:val="left" w:pos="0"/>
        </w:tabs>
        <w:ind w:left="3249" w:hanging="1440"/>
      </w:pPr>
      <w:rPr>
        <w:rFonts w:cs="Times New Roman"/>
      </w:rPr>
    </w:lvl>
    <w:lvl w:ilvl="8">
      <w:start w:val="1"/>
      <w:numFmt w:val="decimal"/>
      <w:isLgl/>
      <w:lvlText w:val="%1.%2.%3.%4.%5.%6.%7.%8.%9."/>
      <w:lvlJc w:val="left"/>
      <w:pPr>
        <w:tabs>
          <w:tab w:val="left" w:pos="0"/>
        </w:tabs>
        <w:ind w:left="3816" w:hanging="1800"/>
      </w:pPr>
      <w:rPr>
        <w:rFonts w:cs="Times New Roman"/>
      </w:rPr>
    </w:lvl>
  </w:abstractNum>
  <w:abstractNum w:abstractNumId="23" w15:restartNumberingAfterBreak="0">
    <w:nsid w:val="1FDB56B2"/>
    <w:multiLevelType w:val="multilevel"/>
    <w:tmpl w:val="6D42FE1A"/>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25"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6" w15:restartNumberingAfterBreak="0">
    <w:nsid w:val="292246E4"/>
    <w:multiLevelType w:val="hybridMultilevel"/>
    <w:tmpl w:val="848A3B96"/>
    <w:lvl w:ilvl="0" w:tplc="18E8C07E">
      <w:start w:val="1"/>
      <w:numFmt w:val="decimal"/>
      <w:lvlText w:val="Таблица №%1."/>
      <w:lvlJc w:val="righ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421BBA"/>
    <w:multiLevelType w:val="multilevel"/>
    <w:tmpl w:val="00000001"/>
    <w:lvl w:ilvl="0">
      <w:start w:val="8"/>
      <w:numFmt w:val="decimal"/>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39A65F46"/>
    <w:multiLevelType w:val="hybridMultilevel"/>
    <w:tmpl w:val="FC18C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A97552"/>
    <w:multiLevelType w:val="hybridMultilevel"/>
    <w:tmpl w:val="29AC1066"/>
    <w:lvl w:ilvl="0" w:tplc="9ABA412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D8643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6C52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50AD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AECC8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3E3A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B6F6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D0E0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18DB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3"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34" w15:restartNumberingAfterBreak="0">
    <w:nsid w:val="5A1B0414"/>
    <w:multiLevelType w:val="multilevel"/>
    <w:tmpl w:val="3EA83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5744F9"/>
    <w:multiLevelType w:val="multilevel"/>
    <w:tmpl w:val="605744F9"/>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987941"/>
    <w:multiLevelType w:val="hybridMultilevel"/>
    <w:tmpl w:val="FC18C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 w15:restartNumberingAfterBreak="0">
    <w:nsid w:val="7BDC7066"/>
    <w:multiLevelType w:val="hybridMultilevel"/>
    <w:tmpl w:val="78AE23DC"/>
    <w:lvl w:ilvl="0" w:tplc="19448A6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9"/>
  </w:num>
  <w:num w:numId="6">
    <w:abstractNumId w:val="17"/>
  </w:num>
  <w:num w:numId="7">
    <w:abstractNumId w:val="20"/>
  </w:num>
  <w:num w:numId="8">
    <w:abstractNumId w:val="25"/>
  </w:num>
  <w:num w:numId="9">
    <w:abstractNumId w:val="31"/>
  </w:num>
  <w:num w:numId="10">
    <w:abstractNumId w:val="15"/>
  </w:num>
  <w:num w:numId="11">
    <w:abstractNumId w:val="24"/>
  </w:num>
  <w:num w:numId="12">
    <w:abstractNumId w:val="30"/>
  </w:num>
  <w:num w:numId="13">
    <w:abstractNumId w:val="38"/>
  </w:num>
  <w:num w:numId="14">
    <w:abstractNumId w:val="0"/>
  </w:num>
  <w:num w:numId="15">
    <w:abstractNumId w:val="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7"/>
  </w:num>
  <w:num w:numId="21">
    <w:abstractNumId w:val="37"/>
  </w:num>
  <w:num w:numId="22">
    <w:abstractNumId w:val="28"/>
  </w:num>
  <w:num w:numId="23">
    <w:abstractNumId w:val="23"/>
  </w:num>
  <w:num w:numId="24">
    <w:abstractNumId w:val="23"/>
    <w:lvlOverride w:ilvl="0">
      <w:startOverride w:val="1"/>
    </w:lvlOverride>
  </w:num>
  <w:num w:numId="25">
    <w:abstractNumId w:val="23"/>
    <w:lvlOverride w:ilvl="0">
      <w:startOverride w:val="1"/>
    </w:lvlOverride>
  </w:num>
  <w:num w:numId="26">
    <w:abstractNumId w:val="3"/>
  </w:num>
  <w:num w:numId="27">
    <w:abstractNumId w:val="4"/>
  </w:num>
  <w:num w:numId="28">
    <w:abstractNumId w:val="5"/>
  </w:num>
  <w:num w:numId="29">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9"/>
  </w:num>
  <w:num w:numId="35">
    <w:abstractNumId w:val="26"/>
  </w:num>
  <w:num w:numId="36">
    <w:abstractNumId w:val="18"/>
  </w:num>
  <w:num w:numId="37">
    <w:abstractNumId w:val="10"/>
  </w:num>
  <w:num w:numId="38">
    <w:abstractNumId w:val="8"/>
  </w:num>
  <w:num w:numId="39">
    <w:abstractNumId w:val="7"/>
  </w:num>
  <w:num w:numId="40">
    <w:abstractNumId w:val="36"/>
  </w:num>
  <w:num w:numId="41">
    <w:abstractNumId w:val="14"/>
  </w:num>
  <w:num w:numId="42">
    <w:abstractNumId w:val="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1"/>
    <w:rsid w:val="00007D29"/>
    <w:rsid w:val="0001182B"/>
    <w:rsid w:val="00014E52"/>
    <w:rsid w:val="0001704F"/>
    <w:rsid w:val="0002059A"/>
    <w:rsid w:val="00023D29"/>
    <w:rsid w:val="00024D6E"/>
    <w:rsid w:val="0002697F"/>
    <w:rsid w:val="00034A84"/>
    <w:rsid w:val="0004229B"/>
    <w:rsid w:val="00043C51"/>
    <w:rsid w:val="00045D91"/>
    <w:rsid w:val="0004678D"/>
    <w:rsid w:val="00047AEE"/>
    <w:rsid w:val="00056EEA"/>
    <w:rsid w:val="0006670D"/>
    <w:rsid w:val="0008408C"/>
    <w:rsid w:val="00086804"/>
    <w:rsid w:val="000950A6"/>
    <w:rsid w:val="00095C72"/>
    <w:rsid w:val="000A0C4F"/>
    <w:rsid w:val="000A0E43"/>
    <w:rsid w:val="000A2235"/>
    <w:rsid w:val="000A7CDB"/>
    <w:rsid w:val="000B0741"/>
    <w:rsid w:val="000B1FCD"/>
    <w:rsid w:val="000D63C3"/>
    <w:rsid w:val="000F220E"/>
    <w:rsid w:val="000F2BD1"/>
    <w:rsid w:val="000F2D33"/>
    <w:rsid w:val="000F51C6"/>
    <w:rsid w:val="000F5765"/>
    <w:rsid w:val="00110C72"/>
    <w:rsid w:val="00114E9B"/>
    <w:rsid w:val="0011787C"/>
    <w:rsid w:val="00122825"/>
    <w:rsid w:val="00131D54"/>
    <w:rsid w:val="0014647F"/>
    <w:rsid w:val="0015099B"/>
    <w:rsid w:val="0015387E"/>
    <w:rsid w:val="00153B01"/>
    <w:rsid w:val="00174409"/>
    <w:rsid w:val="001A0505"/>
    <w:rsid w:val="001A2A97"/>
    <w:rsid w:val="001A539F"/>
    <w:rsid w:val="001B3A95"/>
    <w:rsid w:val="001C0C2B"/>
    <w:rsid w:val="001F2089"/>
    <w:rsid w:val="002046E2"/>
    <w:rsid w:val="002127D8"/>
    <w:rsid w:val="00213DCE"/>
    <w:rsid w:val="0021548B"/>
    <w:rsid w:val="00223D26"/>
    <w:rsid w:val="00225B55"/>
    <w:rsid w:val="00243E4D"/>
    <w:rsid w:val="00244180"/>
    <w:rsid w:val="0025778D"/>
    <w:rsid w:val="00263D0A"/>
    <w:rsid w:val="00271B9A"/>
    <w:rsid w:val="00284944"/>
    <w:rsid w:val="00287AA0"/>
    <w:rsid w:val="002B0B2C"/>
    <w:rsid w:val="002C21DD"/>
    <w:rsid w:val="002C4AF0"/>
    <w:rsid w:val="002F0B2A"/>
    <w:rsid w:val="003063B6"/>
    <w:rsid w:val="00313A07"/>
    <w:rsid w:val="003153D9"/>
    <w:rsid w:val="00332FA5"/>
    <w:rsid w:val="0036039C"/>
    <w:rsid w:val="00364E8C"/>
    <w:rsid w:val="00365B7A"/>
    <w:rsid w:val="00380D8C"/>
    <w:rsid w:val="003815CC"/>
    <w:rsid w:val="00390179"/>
    <w:rsid w:val="003977F6"/>
    <w:rsid w:val="003A373A"/>
    <w:rsid w:val="003A46FD"/>
    <w:rsid w:val="003C4522"/>
    <w:rsid w:val="003C7CE3"/>
    <w:rsid w:val="003D2279"/>
    <w:rsid w:val="003D2B2D"/>
    <w:rsid w:val="003D2D32"/>
    <w:rsid w:val="003E3403"/>
    <w:rsid w:val="003E5CB5"/>
    <w:rsid w:val="003E6527"/>
    <w:rsid w:val="003F1387"/>
    <w:rsid w:val="003F2408"/>
    <w:rsid w:val="003F2E6D"/>
    <w:rsid w:val="003F5B0E"/>
    <w:rsid w:val="00404865"/>
    <w:rsid w:val="0040498C"/>
    <w:rsid w:val="004111DB"/>
    <w:rsid w:val="0041305D"/>
    <w:rsid w:val="004167C5"/>
    <w:rsid w:val="00421202"/>
    <w:rsid w:val="00423370"/>
    <w:rsid w:val="0042435C"/>
    <w:rsid w:val="00427BAF"/>
    <w:rsid w:val="004323DB"/>
    <w:rsid w:val="0043284E"/>
    <w:rsid w:val="00434449"/>
    <w:rsid w:val="004456CE"/>
    <w:rsid w:val="00446484"/>
    <w:rsid w:val="00465EB8"/>
    <w:rsid w:val="004675C5"/>
    <w:rsid w:val="00470ED5"/>
    <w:rsid w:val="00474451"/>
    <w:rsid w:val="00483F67"/>
    <w:rsid w:val="004A5E9F"/>
    <w:rsid w:val="004B5F0C"/>
    <w:rsid w:val="004C2F90"/>
    <w:rsid w:val="004E43F0"/>
    <w:rsid w:val="004E7069"/>
    <w:rsid w:val="004E7C17"/>
    <w:rsid w:val="00500F55"/>
    <w:rsid w:val="005128CF"/>
    <w:rsid w:val="00513827"/>
    <w:rsid w:val="00524040"/>
    <w:rsid w:val="00527225"/>
    <w:rsid w:val="005312FD"/>
    <w:rsid w:val="005549DF"/>
    <w:rsid w:val="0055522F"/>
    <w:rsid w:val="00557756"/>
    <w:rsid w:val="0056070D"/>
    <w:rsid w:val="00566236"/>
    <w:rsid w:val="0056709A"/>
    <w:rsid w:val="0058083E"/>
    <w:rsid w:val="005819B0"/>
    <w:rsid w:val="00581AA4"/>
    <w:rsid w:val="00583E15"/>
    <w:rsid w:val="0058529B"/>
    <w:rsid w:val="005B2EF8"/>
    <w:rsid w:val="005B3E7E"/>
    <w:rsid w:val="005C3568"/>
    <w:rsid w:val="005C4BD9"/>
    <w:rsid w:val="005D6590"/>
    <w:rsid w:val="005E0DF3"/>
    <w:rsid w:val="005E468D"/>
    <w:rsid w:val="005E5C1D"/>
    <w:rsid w:val="005E727B"/>
    <w:rsid w:val="005F1E36"/>
    <w:rsid w:val="005F20DE"/>
    <w:rsid w:val="005F4654"/>
    <w:rsid w:val="00605432"/>
    <w:rsid w:val="006216D3"/>
    <w:rsid w:val="00625678"/>
    <w:rsid w:val="00633E8B"/>
    <w:rsid w:val="00642F58"/>
    <w:rsid w:val="0065503A"/>
    <w:rsid w:val="006553EA"/>
    <w:rsid w:val="00655D82"/>
    <w:rsid w:val="00680952"/>
    <w:rsid w:val="00686BF0"/>
    <w:rsid w:val="00692C5D"/>
    <w:rsid w:val="00692F5C"/>
    <w:rsid w:val="00695E76"/>
    <w:rsid w:val="006B02AD"/>
    <w:rsid w:val="006C07E3"/>
    <w:rsid w:val="006C44C3"/>
    <w:rsid w:val="006D12CD"/>
    <w:rsid w:val="006D4F84"/>
    <w:rsid w:val="006D77F6"/>
    <w:rsid w:val="006E3457"/>
    <w:rsid w:val="006E3C0A"/>
    <w:rsid w:val="00702804"/>
    <w:rsid w:val="00705420"/>
    <w:rsid w:val="007056C2"/>
    <w:rsid w:val="00707DAB"/>
    <w:rsid w:val="00710310"/>
    <w:rsid w:val="00710F13"/>
    <w:rsid w:val="0071708D"/>
    <w:rsid w:val="0072154C"/>
    <w:rsid w:val="00723ECE"/>
    <w:rsid w:val="007242B9"/>
    <w:rsid w:val="00725B2D"/>
    <w:rsid w:val="00735A16"/>
    <w:rsid w:val="00737475"/>
    <w:rsid w:val="00737941"/>
    <w:rsid w:val="00740B14"/>
    <w:rsid w:val="00746512"/>
    <w:rsid w:val="00747360"/>
    <w:rsid w:val="00760A9D"/>
    <w:rsid w:val="00767455"/>
    <w:rsid w:val="00767B27"/>
    <w:rsid w:val="00776EDA"/>
    <w:rsid w:val="00786BA5"/>
    <w:rsid w:val="007878B0"/>
    <w:rsid w:val="00790D0E"/>
    <w:rsid w:val="00791E31"/>
    <w:rsid w:val="00795E4A"/>
    <w:rsid w:val="007A07E0"/>
    <w:rsid w:val="007B5568"/>
    <w:rsid w:val="007B5687"/>
    <w:rsid w:val="007C44D5"/>
    <w:rsid w:val="007D2B20"/>
    <w:rsid w:val="007F27C9"/>
    <w:rsid w:val="007F5E0C"/>
    <w:rsid w:val="007F7E70"/>
    <w:rsid w:val="008017FB"/>
    <w:rsid w:val="00805905"/>
    <w:rsid w:val="00817ED2"/>
    <w:rsid w:val="008217B4"/>
    <w:rsid w:val="0083399C"/>
    <w:rsid w:val="00834912"/>
    <w:rsid w:val="008451B0"/>
    <w:rsid w:val="00846552"/>
    <w:rsid w:val="008507AF"/>
    <w:rsid w:val="00852858"/>
    <w:rsid w:val="00855966"/>
    <w:rsid w:val="00866004"/>
    <w:rsid w:val="0087309D"/>
    <w:rsid w:val="008768CA"/>
    <w:rsid w:val="0087790A"/>
    <w:rsid w:val="00881678"/>
    <w:rsid w:val="008844BD"/>
    <w:rsid w:val="00886090"/>
    <w:rsid w:val="00886796"/>
    <w:rsid w:val="00887361"/>
    <w:rsid w:val="008903CB"/>
    <w:rsid w:val="008930D6"/>
    <w:rsid w:val="00895BFE"/>
    <w:rsid w:val="00896DB1"/>
    <w:rsid w:val="008A2F14"/>
    <w:rsid w:val="008A3C76"/>
    <w:rsid w:val="008A4E5D"/>
    <w:rsid w:val="008B360E"/>
    <w:rsid w:val="008C3C3E"/>
    <w:rsid w:val="008D1DEA"/>
    <w:rsid w:val="008E2028"/>
    <w:rsid w:val="008E204B"/>
    <w:rsid w:val="00914B03"/>
    <w:rsid w:val="0092440A"/>
    <w:rsid w:val="00934E7C"/>
    <w:rsid w:val="00936728"/>
    <w:rsid w:val="009370DF"/>
    <w:rsid w:val="00944B97"/>
    <w:rsid w:val="009471C2"/>
    <w:rsid w:val="009616AC"/>
    <w:rsid w:val="00991928"/>
    <w:rsid w:val="009927CC"/>
    <w:rsid w:val="009A3BEE"/>
    <w:rsid w:val="009B0D96"/>
    <w:rsid w:val="009C2C6E"/>
    <w:rsid w:val="009C5241"/>
    <w:rsid w:val="009C7027"/>
    <w:rsid w:val="009D6280"/>
    <w:rsid w:val="009D734B"/>
    <w:rsid w:val="009E032C"/>
    <w:rsid w:val="009E109E"/>
    <w:rsid w:val="009E3A89"/>
    <w:rsid w:val="009E4CE2"/>
    <w:rsid w:val="009F1B67"/>
    <w:rsid w:val="00A14A20"/>
    <w:rsid w:val="00A22991"/>
    <w:rsid w:val="00A253C2"/>
    <w:rsid w:val="00A32CC3"/>
    <w:rsid w:val="00A33F3A"/>
    <w:rsid w:val="00A40F60"/>
    <w:rsid w:val="00A4753D"/>
    <w:rsid w:val="00A674BF"/>
    <w:rsid w:val="00A7169A"/>
    <w:rsid w:val="00A841AF"/>
    <w:rsid w:val="00A85457"/>
    <w:rsid w:val="00A87358"/>
    <w:rsid w:val="00A9068D"/>
    <w:rsid w:val="00A9433E"/>
    <w:rsid w:val="00A95372"/>
    <w:rsid w:val="00A9601C"/>
    <w:rsid w:val="00A97C8A"/>
    <w:rsid w:val="00AA1703"/>
    <w:rsid w:val="00AA19C1"/>
    <w:rsid w:val="00AA2D6E"/>
    <w:rsid w:val="00AA5D38"/>
    <w:rsid w:val="00AC38FD"/>
    <w:rsid w:val="00AD48B8"/>
    <w:rsid w:val="00AE5081"/>
    <w:rsid w:val="00AF17BD"/>
    <w:rsid w:val="00AF30A0"/>
    <w:rsid w:val="00AF4953"/>
    <w:rsid w:val="00AF7252"/>
    <w:rsid w:val="00B148CA"/>
    <w:rsid w:val="00B17B65"/>
    <w:rsid w:val="00B4060F"/>
    <w:rsid w:val="00B40BAE"/>
    <w:rsid w:val="00B6064E"/>
    <w:rsid w:val="00B63553"/>
    <w:rsid w:val="00B64BEE"/>
    <w:rsid w:val="00B75825"/>
    <w:rsid w:val="00B84C58"/>
    <w:rsid w:val="00B90FE0"/>
    <w:rsid w:val="00B95029"/>
    <w:rsid w:val="00B955D4"/>
    <w:rsid w:val="00BA2B9E"/>
    <w:rsid w:val="00BB1DC5"/>
    <w:rsid w:val="00BB63CB"/>
    <w:rsid w:val="00BD0848"/>
    <w:rsid w:val="00BD28DB"/>
    <w:rsid w:val="00BD3227"/>
    <w:rsid w:val="00BD714B"/>
    <w:rsid w:val="00BD7775"/>
    <w:rsid w:val="00BD7D07"/>
    <w:rsid w:val="00BE2F13"/>
    <w:rsid w:val="00BF315D"/>
    <w:rsid w:val="00C02DBB"/>
    <w:rsid w:val="00C07687"/>
    <w:rsid w:val="00C110EC"/>
    <w:rsid w:val="00C1181A"/>
    <w:rsid w:val="00C22D2B"/>
    <w:rsid w:val="00C42643"/>
    <w:rsid w:val="00C51094"/>
    <w:rsid w:val="00C5415E"/>
    <w:rsid w:val="00C56E4D"/>
    <w:rsid w:val="00C718F3"/>
    <w:rsid w:val="00C767EA"/>
    <w:rsid w:val="00C76C25"/>
    <w:rsid w:val="00C95330"/>
    <w:rsid w:val="00C968F9"/>
    <w:rsid w:val="00CC65E7"/>
    <w:rsid w:val="00CD7EC3"/>
    <w:rsid w:val="00D01FFB"/>
    <w:rsid w:val="00D03113"/>
    <w:rsid w:val="00D14FCE"/>
    <w:rsid w:val="00D15057"/>
    <w:rsid w:val="00D23917"/>
    <w:rsid w:val="00D438DB"/>
    <w:rsid w:val="00D50F88"/>
    <w:rsid w:val="00D537DA"/>
    <w:rsid w:val="00D55A89"/>
    <w:rsid w:val="00D563FD"/>
    <w:rsid w:val="00D67F22"/>
    <w:rsid w:val="00D7142C"/>
    <w:rsid w:val="00D743BF"/>
    <w:rsid w:val="00D86FD3"/>
    <w:rsid w:val="00D9688D"/>
    <w:rsid w:val="00DC3939"/>
    <w:rsid w:val="00DD6069"/>
    <w:rsid w:val="00DE3A8A"/>
    <w:rsid w:val="00DE7FAB"/>
    <w:rsid w:val="00DF3718"/>
    <w:rsid w:val="00E03889"/>
    <w:rsid w:val="00E16415"/>
    <w:rsid w:val="00E224C7"/>
    <w:rsid w:val="00E510D2"/>
    <w:rsid w:val="00E51999"/>
    <w:rsid w:val="00E53DB8"/>
    <w:rsid w:val="00E74855"/>
    <w:rsid w:val="00E918A7"/>
    <w:rsid w:val="00EA1714"/>
    <w:rsid w:val="00EB0506"/>
    <w:rsid w:val="00EC2AB3"/>
    <w:rsid w:val="00EC345E"/>
    <w:rsid w:val="00ED2359"/>
    <w:rsid w:val="00ED6275"/>
    <w:rsid w:val="00EE150C"/>
    <w:rsid w:val="00EF2D2F"/>
    <w:rsid w:val="00F03EA8"/>
    <w:rsid w:val="00F22837"/>
    <w:rsid w:val="00F26B00"/>
    <w:rsid w:val="00F30A9B"/>
    <w:rsid w:val="00F45939"/>
    <w:rsid w:val="00F520A6"/>
    <w:rsid w:val="00F540BB"/>
    <w:rsid w:val="00F560C2"/>
    <w:rsid w:val="00F613CF"/>
    <w:rsid w:val="00F626B6"/>
    <w:rsid w:val="00F85E81"/>
    <w:rsid w:val="00F87C15"/>
    <w:rsid w:val="00F93C9F"/>
    <w:rsid w:val="00F96CA6"/>
    <w:rsid w:val="00FA74F8"/>
    <w:rsid w:val="00FC4174"/>
    <w:rsid w:val="00FC5D99"/>
    <w:rsid w:val="00FC6FF9"/>
    <w:rsid w:val="00FE0FB1"/>
    <w:rsid w:val="00FE4505"/>
    <w:rsid w:val="00FE50D2"/>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B27F"/>
  <w15:docId w15:val="{A9201A69-A574-4649-88DB-74518756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034A84"/>
    <w:rPr>
      <w:rFonts w:ascii="Times New Roman" w:eastAsia="Times New Roman" w:hAnsi="Times New Roman" w:cs="Calibri"/>
      <w:sz w:val="24"/>
      <w:szCs w:val="24"/>
    </w:rPr>
  </w:style>
  <w:style w:type="paragraph" w:styleId="1">
    <w:name w:val="heading 1"/>
    <w:basedOn w:val="a5"/>
    <w:next w:val="a5"/>
    <w:link w:val="11"/>
    <w:uiPriority w:val="9"/>
    <w:qFormat/>
    <w:rsid w:val="006216D3"/>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6216D3"/>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6216D3"/>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6216D3"/>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6216D3"/>
    <w:rPr>
      <w:sz w:val="20"/>
      <w:vertAlign w:val="superscript"/>
    </w:rPr>
  </w:style>
  <w:style w:type="character" w:styleId="aa">
    <w:name w:val="endnote reference"/>
    <w:rsid w:val="006216D3"/>
    <w:rPr>
      <w:vertAlign w:val="superscript"/>
    </w:rPr>
  </w:style>
  <w:style w:type="character" w:styleId="ab">
    <w:name w:val="Hyperlink"/>
    <w:uiPriority w:val="99"/>
    <w:qFormat/>
    <w:rsid w:val="006216D3"/>
    <w:rPr>
      <w:color w:val="0000FF"/>
      <w:u w:val="single"/>
    </w:rPr>
  </w:style>
  <w:style w:type="paragraph" w:styleId="ac">
    <w:name w:val="Balloon Text"/>
    <w:basedOn w:val="a5"/>
    <w:link w:val="ad"/>
    <w:rsid w:val="006216D3"/>
    <w:rPr>
      <w:rFonts w:ascii="Segoe UI" w:hAnsi="Segoe UI"/>
      <w:sz w:val="18"/>
      <w:szCs w:val="20"/>
      <w:lang w:val="en-US" w:eastAsia="en-US"/>
    </w:rPr>
  </w:style>
  <w:style w:type="paragraph" w:styleId="31">
    <w:name w:val="Body Text Indent 3"/>
    <w:basedOn w:val="a5"/>
    <w:link w:val="32"/>
    <w:semiHidden/>
    <w:qFormat/>
    <w:rsid w:val="006216D3"/>
    <w:pPr>
      <w:spacing w:after="120"/>
      <w:ind w:left="283"/>
    </w:pPr>
    <w:rPr>
      <w:sz w:val="16"/>
      <w:szCs w:val="20"/>
      <w:lang w:val="en-US" w:eastAsia="en-US"/>
    </w:rPr>
  </w:style>
  <w:style w:type="paragraph" w:styleId="ae">
    <w:name w:val="endnote text"/>
    <w:basedOn w:val="a5"/>
    <w:link w:val="af"/>
    <w:rsid w:val="006216D3"/>
    <w:pPr>
      <w:autoSpaceDE w:val="0"/>
      <w:autoSpaceDN w:val="0"/>
    </w:pPr>
    <w:rPr>
      <w:sz w:val="20"/>
      <w:szCs w:val="20"/>
      <w:lang w:val="en-US" w:eastAsia="en-US"/>
    </w:rPr>
  </w:style>
  <w:style w:type="paragraph" w:styleId="af0">
    <w:name w:val="footnote text"/>
    <w:basedOn w:val="a5"/>
    <w:link w:val="af1"/>
    <w:semiHidden/>
    <w:rsid w:val="006216D3"/>
    <w:pPr>
      <w:spacing w:after="160"/>
      <w:jc w:val="both"/>
    </w:pPr>
    <w:rPr>
      <w:sz w:val="20"/>
      <w:szCs w:val="20"/>
      <w:lang w:val="en-US" w:eastAsia="en-US"/>
    </w:rPr>
  </w:style>
  <w:style w:type="paragraph" w:styleId="af2">
    <w:name w:val="header"/>
    <w:basedOn w:val="a5"/>
    <w:link w:val="af3"/>
    <w:rsid w:val="006216D3"/>
    <w:pPr>
      <w:tabs>
        <w:tab w:val="center" w:pos="4677"/>
        <w:tab w:val="right" w:pos="9355"/>
      </w:tabs>
    </w:pPr>
    <w:rPr>
      <w:lang w:val="en-US" w:eastAsia="en-US"/>
    </w:rPr>
  </w:style>
  <w:style w:type="paragraph" w:styleId="af4">
    <w:name w:val="Body Text Indent"/>
    <w:basedOn w:val="a5"/>
    <w:link w:val="af5"/>
    <w:rsid w:val="006216D3"/>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6216D3"/>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6216D3"/>
    <w:pPr>
      <w:tabs>
        <w:tab w:val="center" w:pos="4677"/>
        <w:tab w:val="right" w:pos="9355"/>
      </w:tabs>
    </w:pPr>
    <w:rPr>
      <w:lang w:val="en-US" w:eastAsia="en-US"/>
    </w:rPr>
  </w:style>
  <w:style w:type="paragraph" w:styleId="a">
    <w:name w:val="List Number"/>
    <w:basedOn w:val="a5"/>
    <w:semiHidden/>
    <w:rsid w:val="006216D3"/>
    <w:pPr>
      <w:numPr>
        <w:numId w:val="2"/>
      </w:numPr>
      <w:tabs>
        <w:tab w:val="left" w:pos="1069"/>
        <w:tab w:val="left" w:pos="1134"/>
      </w:tabs>
      <w:ind w:left="360"/>
      <w:contextualSpacing/>
    </w:pPr>
  </w:style>
  <w:style w:type="paragraph" w:styleId="20">
    <w:name w:val="List Number 2"/>
    <w:basedOn w:val="a5"/>
    <w:semiHidden/>
    <w:rsid w:val="006216D3"/>
    <w:pPr>
      <w:numPr>
        <w:numId w:val="3"/>
      </w:numPr>
      <w:spacing w:after="200" w:line="276" w:lineRule="auto"/>
      <w:contextualSpacing/>
    </w:pPr>
    <w:rPr>
      <w:rFonts w:ascii="Calibri" w:hAnsi="Calibri"/>
      <w:sz w:val="22"/>
      <w:szCs w:val="22"/>
    </w:rPr>
  </w:style>
  <w:style w:type="paragraph" w:styleId="33">
    <w:name w:val="Body Text 3"/>
    <w:basedOn w:val="a5"/>
    <w:link w:val="34"/>
    <w:rsid w:val="006216D3"/>
    <w:pPr>
      <w:spacing w:after="120"/>
    </w:pPr>
    <w:rPr>
      <w:sz w:val="16"/>
      <w:szCs w:val="20"/>
      <w:lang w:val="en-US" w:eastAsia="en-US"/>
    </w:rPr>
  </w:style>
  <w:style w:type="paragraph" w:styleId="22">
    <w:name w:val="Body Text Indent 2"/>
    <w:basedOn w:val="a5"/>
    <w:link w:val="23"/>
    <w:qFormat/>
    <w:rsid w:val="006216D3"/>
    <w:pPr>
      <w:spacing w:after="120" w:line="480" w:lineRule="auto"/>
      <w:ind w:left="283"/>
    </w:pPr>
    <w:rPr>
      <w:lang w:val="en-US" w:eastAsia="en-US"/>
    </w:rPr>
  </w:style>
  <w:style w:type="table" w:styleId="afa">
    <w:name w:val="Table Grid"/>
    <w:basedOn w:val="a7"/>
    <w:qFormat/>
    <w:rsid w:val="006216D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6216D3"/>
    <w:rPr>
      <w:rFonts w:ascii="Arial" w:hAnsi="Arial"/>
      <w:b/>
      <w:bCs/>
      <w:kern w:val="28"/>
      <w:sz w:val="48"/>
      <w:szCs w:val="40"/>
    </w:rPr>
  </w:style>
  <w:style w:type="character" w:customStyle="1" w:styleId="21">
    <w:name w:val="Заголовок 2 Знак"/>
    <w:link w:val="2"/>
    <w:locked/>
    <w:rsid w:val="006216D3"/>
    <w:rPr>
      <w:rFonts w:ascii="Times New Roman" w:hAnsi="Times New Roman"/>
      <w:b/>
      <w:bCs/>
      <w:sz w:val="36"/>
      <w:szCs w:val="32"/>
    </w:rPr>
  </w:style>
  <w:style w:type="character" w:customStyle="1" w:styleId="30">
    <w:name w:val="Заголовок 3 Знак"/>
    <w:link w:val="3"/>
    <w:locked/>
    <w:rsid w:val="006216D3"/>
    <w:rPr>
      <w:rFonts w:ascii="Calibri Light" w:hAnsi="Calibri Light"/>
      <w:b/>
      <w:sz w:val="26"/>
      <w:lang w:val="en-US" w:eastAsia="en-US"/>
    </w:rPr>
  </w:style>
  <w:style w:type="character" w:customStyle="1" w:styleId="40">
    <w:name w:val="Заголовок 4 Знак"/>
    <w:link w:val="4"/>
    <w:semiHidden/>
    <w:locked/>
    <w:rsid w:val="006216D3"/>
    <w:rPr>
      <w:rFonts w:ascii="Calibri" w:hAnsi="Calibri"/>
      <w:b/>
      <w:sz w:val="28"/>
    </w:rPr>
  </w:style>
  <w:style w:type="paragraph" w:customStyle="1" w:styleId="-3">
    <w:name w:val="Пункт-3"/>
    <w:basedOn w:val="a5"/>
    <w:rsid w:val="006216D3"/>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6216D3"/>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6216D3"/>
    <w:pPr>
      <w:spacing w:after="160"/>
      <w:ind w:left="708"/>
      <w:jc w:val="both"/>
    </w:pPr>
    <w:rPr>
      <w:szCs w:val="20"/>
      <w:lang w:val="en-US" w:eastAsia="en-US"/>
    </w:rPr>
  </w:style>
  <w:style w:type="paragraph" w:customStyle="1" w:styleId="-4">
    <w:name w:val="Пункт-4"/>
    <w:basedOn w:val="a5"/>
    <w:qFormat/>
    <w:rsid w:val="006216D3"/>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6216D3"/>
    <w:pPr>
      <w:numPr>
        <w:ilvl w:val="5"/>
        <w:numId w:val="1"/>
      </w:numPr>
      <w:spacing w:line="288" w:lineRule="auto"/>
      <w:ind w:firstLine="567"/>
      <w:jc w:val="both"/>
    </w:pPr>
    <w:rPr>
      <w:sz w:val="28"/>
      <w:szCs w:val="20"/>
    </w:rPr>
  </w:style>
  <w:style w:type="paragraph" w:customStyle="1" w:styleId="-5">
    <w:name w:val="Пункт-5"/>
    <w:basedOn w:val="a5"/>
    <w:qFormat/>
    <w:rsid w:val="006216D3"/>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6216D3"/>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6216D3"/>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6216D3"/>
    <w:pPr>
      <w:numPr>
        <w:ilvl w:val="2"/>
        <w:numId w:val="4"/>
      </w:numPr>
    </w:pPr>
    <w:rPr>
      <w:b/>
    </w:rPr>
  </w:style>
  <w:style w:type="paragraph" w:customStyle="1" w:styleId="afd">
    <w:name w:val="Абзац"/>
    <w:basedOn w:val="a5"/>
    <w:link w:val="afe"/>
    <w:rsid w:val="006216D3"/>
    <w:pPr>
      <w:spacing w:before="120" w:after="60"/>
      <w:ind w:firstLine="567"/>
      <w:jc w:val="both"/>
    </w:pPr>
    <w:rPr>
      <w:szCs w:val="20"/>
      <w:lang w:val="en-US" w:eastAsia="en-US"/>
    </w:rPr>
  </w:style>
  <w:style w:type="character" w:customStyle="1" w:styleId="afe">
    <w:name w:val="Абзац Знак"/>
    <w:link w:val="afd"/>
    <w:qFormat/>
    <w:locked/>
    <w:rsid w:val="006216D3"/>
    <w:rPr>
      <w:rFonts w:ascii="Times New Roman" w:hAnsi="Times New Roman"/>
      <w:sz w:val="24"/>
    </w:rPr>
  </w:style>
  <w:style w:type="paragraph" w:customStyle="1" w:styleId="41">
    <w:name w:val="Пункт 4"/>
    <w:basedOn w:val="4"/>
    <w:qFormat/>
    <w:rsid w:val="006216D3"/>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6216D3"/>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6216D3"/>
    <w:rPr>
      <w:rFonts w:ascii="Times New Roman" w:hAnsi="Times New Roman"/>
      <w:lang w:val="en-US" w:eastAsia="en-US"/>
    </w:rPr>
  </w:style>
  <w:style w:type="paragraph" w:customStyle="1" w:styleId="a0">
    <w:name w:val="Главы"/>
    <w:basedOn w:val="a5"/>
    <w:next w:val="a5"/>
    <w:qFormat/>
    <w:rsid w:val="006216D3"/>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6216D3"/>
    <w:pPr>
      <w:numPr>
        <w:ilvl w:val="3"/>
        <w:numId w:val="5"/>
      </w:numPr>
      <w:spacing w:line="360" w:lineRule="auto"/>
      <w:jc w:val="both"/>
    </w:pPr>
    <w:rPr>
      <w:sz w:val="28"/>
      <w:szCs w:val="28"/>
    </w:rPr>
  </w:style>
  <w:style w:type="paragraph" w:customStyle="1" w:styleId="a2">
    <w:name w:val="Подподпункт"/>
    <w:basedOn w:val="a1"/>
    <w:rsid w:val="006216D3"/>
    <w:pPr>
      <w:numPr>
        <w:ilvl w:val="4"/>
      </w:numPr>
      <w:ind w:hanging="792"/>
    </w:pPr>
  </w:style>
  <w:style w:type="paragraph" w:customStyle="1" w:styleId="aff">
    <w:name w:val="Таблица текст"/>
    <w:basedOn w:val="a5"/>
    <w:qFormat/>
    <w:rsid w:val="006216D3"/>
    <w:pPr>
      <w:kinsoku w:val="0"/>
      <w:overflowPunct w:val="0"/>
      <w:autoSpaceDE w:val="0"/>
      <w:autoSpaceDN w:val="0"/>
      <w:spacing w:before="40" w:after="40"/>
      <w:ind w:left="57" w:right="57"/>
    </w:pPr>
  </w:style>
  <w:style w:type="paragraph" w:customStyle="1" w:styleId="aff0">
    <w:name w:val="Текст таблицы"/>
    <w:basedOn w:val="a5"/>
    <w:semiHidden/>
    <w:rsid w:val="006216D3"/>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6216D3"/>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6216D3"/>
    <w:rPr>
      <w:rFonts w:ascii="Arial" w:hAnsi="Arial"/>
      <w:sz w:val="24"/>
      <w:lang w:val="en-US" w:eastAsia="en-US"/>
    </w:rPr>
  </w:style>
  <w:style w:type="paragraph" w:customStyle="1" w:styleId="25">
    <w:name w:val="Обычный2"/>
    <w:qFormat/>
    <w:rsid w:val="006216D3"/>
    <w:pPr>
      <w:ind w:firstLine="720"/>
      <w:jc w:val="both"/>
    </w:pPr>
    <w:rPr>
      <w:rFonts w:ascii="Times New Roman" w:eastAsia="Times New Roman" w:hAnsi="Times New Roman" w:cs="Calibri"/>
      <w:sz w:val="28"/>
    </w:rPr>
  </w:style>
  <w:style w:type="paragraph" w:customStyle="1" w:styleId="ConsNormal">
    <w:name w:val="ConsNormal"/>
    <w:link w:val="ConsNormal0"/>
    <w:rsid w:val="006216D3"/>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6216D3"/>
    <w:rPr>
      <w:rFonts w:ascii="Times New Roman" w:hAnsi="Times New Roman"/>
      <w:sz w:val="16"/>
    </w:rPr>
  </w:style>
  <w:style w:type="character" w:customStyle="1" w:styleId="af5">
    <w:name w:val="Основной текст с отступом Знак"/>
    <w:link w:val="af4"/>
    <w:locked/>
    <w:rsid w:val="006216D3"/>
    <w:rPr>
      <w:rFonts w:eastAsia="Times New Roman"/>
      <w:sz w:val="22"/>
    </w:rPr>
  </w:style>
  <w:style w:type="paragraph" w:customStyle="1" w:styleId="12">
    <w:name w:val="Обычный1"/>
    <w:link w:val="Normal"/>
    <w:rsid w:val="006216D3"/>
    <w:pPr>
      <w:ind w:firstLine="720"/>
      <w:jc w:val="both"/>
    </w:pPr>
    <w:rPr>
      <w:rFonts w:ascii="Times New Roman" w:eastAsia="Times New Roman" w:hAnsi="Times New Roman" w:cs="Calibri"/>
      <w:sz w:val="28"/>
    </w:rPr>
  </w:style>
  <w:style w:type="character" w:customStyle="1" w:styleId="Normal">
    <w:name w:val="Normal Знак"/>
    <w:link w:val="12"/>
    <w:locked/>
    <w:rsid w:val="006216D3"/>
    <w:rPr>
      <w:rFonts w:ascii="Times New Roman" w:hAnsi="Times New Roman"/>
      <w:sz w:val="28"/>
      <w:lang w:bidi="ar-SA"/>
    </w:rPr>
  </w:style>
  <w:style w:type="paragraph" w:customStyle="1" w:styleId="ConsPlusNormal">
    <w:name w:val="ConsPlusNormal"/>
    <w:link w:val="ConsPlusNormal0"/>
    <w:qFormat/>
    <w:rsid w:val="006216D3"/>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6216D3"/>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6216D3"/>
    <w:rPr>
      <w:rFonts w:ascii="Segoe UI" w:hAnsi="Segoe UI"/>
      <w:sz w:val="18"/>
    </w:rPr>
  </w:style>
  <w:style w:type="character" w:customStyle="1" w:styleId="af">
    <w:name w:val="Текст концевой сноски Знак"/>
    <w:link w:val="ae"/>
    <w:locked/>
    <w:rsid w:val="006216D3"/>
    <w:rPr>
      <w:rFonts w:ascii="Times New Roman" w:hAnsi="Times New Roman"/>
    </w:rPr>
  </w:style>
  <w:style w:type="character" w:customStyle="1" w:styleId="32">
    <w:name w:val="Основной текст с отступом 3 Знак"/>
    <w:link w:val="31"/>
    <w:semiHidden/>
    <w:qFormat/>
    <w:locked/>
    <w:rsid w:val="006216D3"/>
    <w:rPr>
      <w:rFonts w:ascii="Times New Roman" w:hAnsi="Times New Roman"/>
      <w:sz w:val="16"/>
    </w:rPr>
  </w:style>
  <w:style w:type="character" w:customStyle="1" w:styleId="aff1">
    <w:name w:val="Сноска_"/>
    <w:link w:val="aff2"/>
    <w:qFormat/>
    <w:locked/>
    <w:rsid w:val="006216D3"/>
    <w:rPr>
      <w:rFonts w:ascii="Times New Roman" w:hAnsi="Times New Roman"/>
      <w:sz w:val="19"/>
      <w:shd w:val="clear" w:color="auto" w:fill="FFFFFF"/>
    </w:rPr>
  </w:style>
  <w:style w:type="paragraph" w:customStyle="1" w:styleId="aff2">
    <w:name w:val="Сноска"/>
    <w:basedOn w:val="a5"/>
    <w:link w:val="aff1"/>
    <w:rsid w:val="006216D3"/>
    <w:pPr>
      <w:shd w:val="clear" w:color="auto" w:fill="FFFFFF"/>
      <w:spacing w:line="240" w:lineRule="atLeast"/>
    </w:pPr>
    <w:rPr>
      <w:sz w:val="19"/>
      <w:szCs w:val="20"/>
      <w:lang w:val="en-US" w:eastAsia="en-US"/>
    </w:rPr>
  </w:style>
  <w:style w:type="character" w:customStyle="1" w:styleId="42">
    <w:name w:val="Основной текст (4)_"/>
    <w:link w:val="410"/>
    <w:locked/>
    <w:rsid w:val="006216D3"/>
    <w:rPr>
      <w:rFonts w:ascii="Times New Roman" w:hAnsi="Times New Roman"/>
      <w:sz w:val="19"/>
      <w:shd w:val="clear" w:color="auto" w:fill="FFFFFF"/>
    </w:rPr>
  </w:style>
  <w:style w:type="paragraph" w:customStyle="1" w:styleId="410">
    <w:name w:val="Основной текст (4)1"/>
    <w:basedOn w:val="a5"/>
    <w:link w:val="42"/>
    <w:rsid w:val="006216D3"/>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sid w:val="006216D3"/>
    <w:rPr>
      <w:rFonts w:ascii="Cambria" w:hAnsi="Cambria"/>
      <w:b/>
      <w:color w:val="000000"/>
      <w:kern w:val="28"/>
      <w:sz w:val="32"/>
      <w:lang w:val="en-US" w:eastAsia="en-US"/>
    </w:rPr>
  </w:style>
  <w:style w:type="character" w:customStyle="1" w:styleId="35">
    <w:name w:val="Заголовок №3_"/>
    <w:link w:val="36"/>
    <w:locked/>
    <w:rsid w:val="006216D3"/>
    <w:rPr>
      <w:rFonts w:ascii="Times New Roman" w:hAnsi="Times New Roman"/>
      <w:b/>
      <w:sz w:val="23"/>
      <w:shd w:val="clear" w:color="auto" w:fill="FFFFFF"/>
    </w:rPr>
  </w:style>
  <w:style w:type="paragraph" w:customStyle="1" w:styleId="36">
    <w:name w:val="Заголовок №3"/>
    <w:basedOn w:val="a5"/>
    <w:link w:val="35"/>
    <w:rsid w:val="006216D3"/>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6216D3"/>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6216D3"/>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6216D3"/>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6216D3"/>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6216D3"/>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6216D3"/>
    <w:rPr>
      <w:rFonts w:ascii="Times New Roman" w:hAnsi="Times New Roman"/>
      <w:sz w:val="22"/>
      <w:szCs w:val="22"/>
      <w:lang w:val="ru-RU" w:eastAsia="ru-RU" w:bidi="ar-SA"/>
    </w:rPr>
  </w:style>
  <w:style w:type="paragraph" w:customStyle="1" w:styleId="aff4">
    <w:name w:val="[Ростех] Простой текст (Без уровня)"/>
    <w:link w:val="aff3"/>
    <w:rsid w:val="006216D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6216D3"/>
    <w:pPr>
      <w:numPr>
        <w:numId w:val="7"/>
      </w:numPr>
      <w:tabs>
        <w:tab w:val="left" w:pos="284"/>
      </w:tabs>
      <w:spacing w:before="60"/>
      <w:jc w:val="both"/>
    </w:pPr>
    <w:rPr>
      <w:sz w:val="22"/>
    </w:rPr>
  </w:style>
  <w:style w:type="table" w:customStyle="1" w:styleId="27">
    <w:name w:val="Сетка таблицы2"/>
    <w:basedOn w:val="a7"/>
    <w:qFormat/>
    <w:rsid w:val="006216D3"/>
    <w:rPr>
      <w:lang w:eastAsia="en-US"/>
    </w:rPr>
    <w:tblPr/>
  </w:style>
  <w:style w:type="character" w:customStyle="1" w:styleId="FontStyle76">
    <w:name w:val="Font Style76"/>
    <w:rsid w:val="006216D3"/>
    <w:rPr>
      <w:rFonts w:ascii="Times New Roman" w:hAnsi="Times New Roman"/>
      <w:sz w:val="22"/>
      <w:szCs w:val="22"/>
    </w:rPr>
  </w:style>
  <w:style w:type="paragraph" w:customStyle="1" w:styleId="Style8">
    <w:name w:val="Style8"/>
    <w:basedOn w:val="a5"/>
    <w:qFormat/>
    <w:rsid w:val="006216D3"/>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6216D3"/>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6216D3"/>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6216D3"/>
    <w:rPr>
      <w:rFonts w:ascii="Times New Roman" w:hAnsi="Times New Roman"/>
      <w:sz w:val="24"/>
      <w:szCs w:val="24"/>
    </w:rPr>
  </w:style>
  <w:style w:type="character" w:customStyle="1" w:styleId="ConsPlusNormal0">
    <w:name w:val="ConsPlusNormal Знак"/>
    <w:link w:val="ConsPlusNormal"/>
    <w:qFormat/>
    <w:rsid w:val="006216D3"/>
    <w:rPr>
      <w:rFonts w:ascii="Arial" w:hAnsi="Arial"/>
      <w:lang w:val="ru-RU" w:eastAsia="ru-RU" w:bidi="ar-SA"/>
    </w:rPr>
  </w:style>
  <w:style w:type="character" w:customStyle="1" w:styleId="ConsNormal0">
    <w:name w:val="ConsNormal Знак"/>
    <w:link w:val="ConsNormal"/>
    <w:rsid w:val="006216D3"/>
    <w:rPr>
      <w:rFonts w:ascii="Times New Roman" w:hAnsi="Times New Roman"/>
      <w:sz w:val="28"/>
      <w:lang w:bidi="ar-SA"/>
    </w:rPr>
  </w:style>
  <w:style w:type="character" w:customStyle="1" w:styleId="13">
    <w:name w:val="Знак примечания1"/>
    <w:rsid w:val="006216D3"/>
    <w:rPr>
      <w:sz w:val="16"/>
      <w:szCs w:val="16"/>
    </w:rPr>
  </w:style>
  <w:style w:type="paragraph" w:customStyle="1" w:styleId="aff5">
    <w:name w:val="Содержимое таблицы"/>
    <w:basedOn w:val="a5"/>
    <w:qFormat/>
    <w:rsid w:val="006216D3"/>
    <w:pPr>
      <w:suppressLineNumbers/>
      <w:suppressAutoHyphens/>
    </w:pPr>
    <w:rPr>
      <w:sz w:val="20"/>
      <w:szCs w:val="20"/>
      <w:lang w:eastAsia="ar-SA"/>
    </w:rPr>
  </w:style>
  <w:style w:type="paragraph" w:customStyle="1" w:styleId="FORMATTEXT">
    <w:name w:val=".FORMATTEXT"/>
    <w:qFormat/>
    <w:rsid w:val="006216D3"/>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6216D3"/>
    <w:rPr>
      <w:b/>
      <w:bCs/>
      <w:color w:val="26282F"/>
    </w:rPr>
  </w:style>
  <w:style w:type="character" w:customStyle="1" w:styleId="FontStyle11">
    <w:name w:val="Font Style11"/>
    <w:qFormat/>
    <w:rsid w:val="006216D3"/>
    <w:rPr>
      <w:rFonts w:ascii="Arial Narrow" w:hAnsi="Arial Narrow"/>
      <w:sz w:val="22"/>
      <w:szCs w:val="22"/>
    </w:rPr>
  </w:style>
  <w:style w:type="character" w:customStyle="1" w:styleId="Bodytext2">
    <w:name w:val="Body text (2)"/>
    <w:rsid w:val="006216D3"/>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6216D3"/>
    <w:rPr>
      <w:rFonts w:ascii="Times New Roman" w:hAnsi="Times New Roman"/>
      <w:b/>
      <w:bCs/>
      <w:sz w:val="20"/>
      <w:szCs w:val="20"/>
    </w:rPr>
  </w:style>
  <w:style w:type="paragraph" w:customStyle="1" w:styleId="Style3">
    <w:name w:val="Style3"/>
    <w:basedOn w:val="a5"/>
    <w:rsid w:val="006216D3"/>
    <w:pPr>
      <w:widowControl w:val="0"/>
      <w:suppressAutoHyphens/>
      <w:autoSpaceDE w:val="0"/>
    </w:pPr>
    <w:rPr>
      <w:lang w:eastAsia="ar-SA"/>
    </w:rPr>
  </w:style>
  <w:style w:type="paragraph" w:customStyle="1" w:styleId="Style5">
    <w:name w:val="Style5"/>
    <w:basedOn w:val="a5"/>
    <w:rsid w:val="006216D3"/>
    <w:pPr>
      <w:widowControl w:val="0"/>
      <w:suppressAutoHyphens/>
      <w:autoSpaceDE w:val="0"/>
    </w:pPr>
    <w:rPr>
      <w:lang w:eastAsia="ar-SA"/>
    </w:rPr>
  </w:style>
  <w:style w:type="paragraph" w:customStyle="1" w:styleId="Standard">
    <w:name w:val="Standard"/>
    <w:qFormat/>
    <w:rsid w:val="006216D3"/>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6216D3"/>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6216D3"/>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6216D3"/>
    <w:rPr>
      <w:rFonts w:ascii="Times New Roman" w:hAnsi="Times New Roman"/>
      <w:sz w:val="24"/>
      <w:szCs w:val="24"/>
    </w:rPr>
  </w:style>
  <w:style w:type="character" w:customStyle="1" w:styleId="af3">
    <w:name w:val="Верхний колонтитул Знак"/>
    <w:link w:val="af2"/>
    <w:qFormat/>
    <w:rsid w:val="006216D3"/>
    <w:rPr>
      <w:rFonts w:ascii="Times New Roman" w:hAnsi="Times New Roman"/>
      <w:sz w:val="24"/>
      <w:szCs w:val="24"/>
    </w:rPr>
  </w:style>
  <w:style w:type="character" w:customStyle="1" w:styleId="af9">
    <w:name w:val="Нижний колонтитул Знак"/>
    <w:link w:val="af8"/>
    <w:rsid w:val="006216D3"/>
    <w:rPr>
      <w:rFonts w:ascii="Times New Roman" w:hAnsi="Times New Roman"/>
      <w:sz w:val="24"/>
      <w:szCs w:val="24"/>
    </w:rPr>
  </w:style>
  <w:style w:type="character" w:customStyle="1" w:styleId="14">
    <w:name w:val="Неразрешенное упоминание1"/>
    <w:semiHidden/>
    <w:rsid w:val="006216D3"/>
    <w:rPr>
      <w:color w:val="605E5C"/>
      <w:shd w:val="clear" w:color="auto" w:fill="E1DFDD"/>
    </w:rPr>
  </w:style>
  <w:style w:type="paragraph" w:customStyle="1" w:styleId="120">
    <w:name w:val="Обычный12"/>
    <w:link w:val="CharChar"/>
    <w:rsid w:val="006216D3"/>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6216D3"/>
    <w:rPr>
      <w:rFonts w:ascii="Times New Roman" w:hAnsi="Times New Roman"/>
      <w:sz w:val="24"/>
      <w:lang w:bidi="ar-SA"/>
    </w:rPr>
  </w:style>
  <w:style w:type="paragraph" w:customStyle="1" w:styleId="FR1">
    <w:name w:val="FR1"/>
    <w:rsid w:val="006216D3"/>
    <w:pPr>
      <w:widowControl w:val="0"/>
      <w:spacing w:before="700"/>
    </w:pPr>
    <w:rPr>
      <w:rFonts w:ascii="Times New Roman" w:eastAsia="Times New Roman" w:hAnsi="Times New Roman" w:cs="Calibri"/>
      <w:b/>
      <w:sz w:val="28"/>
    </w:rPr>
  </w:style>
  <w:style w:type="paragraph" w:customStyle="1" w:styleId="Normal1">
    <w:name w:val="Normal1"/>
    <w:qFormat/>
    <w:rsid w:val="006216D3"/>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6216D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6216D3"/>
  </w:style>
  <w:style w:type="table" w:customStyle="1" w:styleId="39">
    <w:name w:val="Сетка таблицы3"/>
    <w:basedOn w:val="a7"/>
    <w:uiPriority w:val="39"/>
    <w:rsid w:val="006216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6216D3"/>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6216D3"/>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6216D3"/>
    <w:rPr>
      <w:rFonts w:ascii="Times New Roman" w:hAnsi="Times New Roman" w:cs="Times New Roman"/>
      <w:sz w:val="24"/>
      <w:szCs w:val="24"/>
    </w:rPr>
  </w:style>
  <w:style w:type="character" w:customStyle="1" w:styleId="afc">
    <w:name w:val="Без интервала Знак"/>
    <w:link w:val="afb"/>
    <w:uiPriority w:val="1"/>
    <w:locked/>
    <w:rsid w:val="006216D3"/>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034A84"/>
    <w:rPr>
      <w:color w:val="605E5C"/>
      <w:shd w:val="clear" w:color="auto" w:fill="E1DFDD"/>
    </w:rPr>
  </w:style>
  <w:style w:type="character" w:customStyle="1" w:styleId="3b">
    <w:name w:val="Основной текст (3)_"/>
    <w:link w:val="3c"/>
    <w:rsid w:val="000A0E43"/>
    <w:rPr>
      <w:rFonts w:ascii="Lucida Sans Unicode" w:eastAsia="Courier New" w:hAnsi="Lucida Sans Unicode" w:cs="Lucida Sans Unicode"/>
      <w:sz w:val="19"/>
      <w:szCs w:val="19"/>
      <w:shd w:val="clear" w:color="auto" w:fill="FFFFFF"/>
    </w:rPr>
  </w:style>
  <w:style w:type="paragraph" w:customStyle="1" w:styleId="3c">
    <w:name w:val="Основной текст (3)"/>
    <w:basedOn w:val="a5"/>
    <w:link w:val="3b"/>
    <w:rsid w:val="000A0E43"/>
    <w:pPr>
      <w:widowControl w:val="0"/>
      <w:shd w:val="clear" w:color="auto" w:fill="FFFFFF"/>
      <w:spacing w:line="274" w:lineRule="exact"/>
      <w:ind w:firstLine="680"/>
      <w:jc w:val="both"/>
    </w:pPr>
    <w:rPr>
      <w:rFonts w:ascii="Lucida Sans Unicode" w:eastAsia="Courier New" w:hAnsi="Lucida Sans Unicode" w:cs="Lucida Sans Unicode"/>
      <w:sz w:val="19"/>
      <w:szCs w:val="19"/>
    </w:rPr>
  </w:style>
  <w:style w:type="character" w:customStyle="1" w:styleId="FontStyle120">
    <w:name w:val="Font Style120"/>
    <w:uiPriority w:val="99"/>
    <w:rsid w:val="000A0E43"/>
    <w:rPr>
      <w:rFonts w:ascii="Times New Roman" w:hAnsi="Times New Roman" w:cs="Times New Roman" w:hint="default"/>
      <w:sz w:val="24"/>
      <w:szCs w:val="24"/>
    </w:rPr>
  </w:style>
  <w:style w:type="character" w:customStyle="1" w:styleId="x-phmenubutton">
    <w:name w:val="x-ph__menu__button"/>
    <w:basedOn w:val="a6"/>
    <w:rsid w:val="000A0E43"/>
  </w:style>
  <w:style w:type="paragraph" w:customStyle="1" w:styleId="16">
    <w:name w:val="Абзац списка1"/>
    <w:basedOn w:val="a5"/>
    <w:rsid w:val="000A0E43"/>
    <w:pPr>
      <w:widowControl w:val="0"/>
      <w:tabs>
        <w:tab w:val="left" w:pos="284"/>
      </w:tabs>
      <w:suppressAutoHyphens/>
      <w:spacing w:after="200" w:line="276" w:lineRule="auto"/>
      <w:ind w:left="720"/>
    </w:pPr>
    <w:rPr>
      <w:rFonts w:cs="Times New Roman"/>
      <w:color w:val="000000"/>
      <w:sz w:val="20"/>
      <w:szCs w:val="20"/>
      <w:lang w:eastAsia="ar-SA"/>
    </w:rPr>
  </w:style>
  <w:style w:type="paragraph" w:customStyle="1" w:styleId="aff9">
    <w:name w:val="Обычный + по ширине"/>
    <w:basedOn w:val="a5"/>
    <w:rsid w:val="000A0E43"/>
    <w:pPr>
      <w:tabs>
        <w:tab w:val="left" w:pos="284"/>
      </w:tabs>
      <w:suppressAutoHyphens/>
      <w:spacing w:after="200" w:line="276" w:lineRule="auto"/>
      <w:jc w:val="both"/>
    </w:pPr>
    <w:rPr>
      <w:rFonts w:cs="Times New Roman"/>
      <w:color w:val="000000"/>
      <w:szCs w:val="22"/>
      <w:lang w:eastAsia="ar-SA"/>
    </w:rPr>
  </w:style>
  <w:style w:type="paragraph" w:customStyle="1" w:styleId="Style74">
    <w:name w:val="Style74"/>
    <w:basedOn w:val="a5"/>
    <w:uiPriority w:val="99"/>
    <w:rsid w:val="000A0E43"/>
    <w:pPr>
      <w:widowControl w:val="0"/>
      <w:tabs>
        <w:tab w:val="left" w:pos="284"/>
      </w:tabs>
      <w:suppressAutoHyphens/>
      <w:autoSpaceDE w:val="0"/>
      <w:spacing w:line="281" w:lineRule="exact"/>
      <w:ind w:firstLine="529"/>
      <w:jc w:val="both"/>
    </w:pPr>
    <w:rPr>
      <w:rFonts w:cs="Times New Roman"/>
      <w:color w:val="000000"/>
      <w:lang w:eastAsia="ar-SA"/>
    </w:rPr>
  </w:style>
  <w:style w:type="paragraph" w:customStyle="1" w:styleId="Footnote">
    <w:name w:val="Footnote"/>
    <w:basedOn w:val="Standard"/>
    <w:rsid w:val="00790D0E"/>
    <w:pPr>
      <w:widowControl w:val="0"/>
      <w:shd w:val="clear" w:color="auto" w:fill="FFFFFF"/>
      <w:spacing w:after="0" w:line="274" w:lineRule="exact"/>
      <w:textAlignment w:val="baseline"/>
    </w:pPr>
    <w:rPr>
      <w:rFonts w:ascii="Franklin Gothic Medium" w:eastAsia="Franklin Gothic Medium" w:hAnsi="Franklin Gothic Medium" w:cs="Franklin Gothic Medium"/>
      <w:shd w:val="clear" w:color="auto" w:fill="FFFFFF"/>
    </w:rPr>
  </w:style>
  <w:style w:type="paragraph" w:customStyle="1" w:styleId="7">
    <w:name w:val="Основной текст7"/>
    <w:basedOn w:val="Standard"/>
    <w:rsid w:val="00790D0E"/>
    <w:pPr>
      <w:widowControl w:val="0"/>
      <w:shd w:val="clear" w:color="auto" w:fill="FFFFFF"/>
      <w:spacing w:after="0" w:line="283" w:lineRule="exact"/>
      <w:ind w:hanging="360"/>
      <w:textAlignment w:val="baseline"/>
    </w:pPr>
    <w:rPr>
      <w:rFonts w:ascii="Franklin Gothic Medium" w:eastAsia="Franklin Gothic Medium" w:hAnsi="Franklin Gothic Medium" w:cs="Franklin Gothic Medium"/>
      <w:shd w:val="clear" w:color="auto" w:fill="FFFFFF"/>
    </w:rPr>
  </w:style>
  <w:style w:type="paragraph" w:customStyle="1" w:styleId="45">
    <w:name w:val="Основной текст (4)"/>
    <w:basedOn w:val="Standard"/>
    <w:rsid w:val="00790D0E"/>
    <w:pPr>
      <w:widowControl w:val="0"/>
      <w:shd w:val="clear" w:color="auto" w:fill="FFFFFF"/>
      <w:spacing w:after="0" w:line="0" w:lineRule="atLeast"/>
      <w:ind w:hanging="360"/>
      <w:textAlignment w:val="baseline"/>
    </w:pPr>
    <w:rPr>
      <w:rFonts w:ascii="Franklin Gothic Medium" w:eastAsia="Franklin Gothic Medium" w:hAnsi="Franklin Gothic Medium" w:cs="Franklin Gothic Medium"/>
      <w:shd w:val="clear" w:color="auto" w:fill="FFFFFF"/>
    </w:rPr>
  </w:style>
  <w:style w:type="character" w:customStyle="1" w:styleId="105pt">
    <w:name w:val="Основной текст + 10;5 pt;Полужирный"/>
    <w:basedOn w:val="a6"/>
    <w:rsid w:val="00790D0E"/>
    <w:rPr>
      <w:rFonts w:ascii="Franklin Gothic Medium" w:eastAsia="Franklin Gothic Medium" w:hAnsi="Franklin Gothic Medium" w:cs="Franklin Gothic Medium"/>
      <w:b/>
      <w:bCs/>
      <w:sz w:val="21"/>
      <w:szCs w:val="21"/>
      <w:shd w:val="clear" w:color="auto" w:fill="FFFFFF"/>
      <w:lang w:bidi="ar-SA"/>
    </w:rPr>
  </w:style>
  <w:style w:type="numbering" w:customStyle="1" w:styleId="WW8Num1">
    <w:name w:val="WW8Num1"/>
    <w:basedOn w:val="a8"/>
    <w:rsid w:val="00790D0E"/>
    <w:pPr>
      <w:numPr>
        <w:numId w:val="23"/>
      </w:numPr>
    </w:pPr>
  </w:style>
  <w:style w:type="character" w:customStyle="1" w:styleId="WW8Num1z0">
    <w:name w:val="WW8Num1z0"/>
    <w:rsid w:val="00790D0E"/>
    <w:rPr>
      <w:rFonts w:hint="default"/>
    </w:rPr>
  </w:style>
  <w:style w:type="character" w:customStyle="1" w:styleId="WW8Num1z1">
    <w:name w:val="WW8Num1z1"/>
    <w:rsid w:val="00790D0E"/>
  </w:style>
  <w:style w:type="character" w:customStyle="1" w:styleId="WW8Num1z2">
    <w:name w:val="WW8Num1z2"/>
    <w:rsid w:val="00790D0E"/>
  </w:style>
  <w:style w:type="character" w:customStyle="1" w:styleId="WW8Num1z3">
    <w:name w:val="WW8Num1z3"/>
    <w:rsid w:val="00790D0E"/>
  </w:style>
  <w:style w:type="character" w:customStyle="1" w:styleId="WW8Num1z4">
    <w:name w:val="WW8Num1z4"/>
    <w:rsid w:val="00790D0E"/>
  </w:style>
  <w:style w:type="character" w:customStyle="1" w:styleId="WW8Num1z5">
    <w:name w:val="WW8Num1z5"/>
    <w:rsid w:val="00790D0E"/>
  </w:style>
  <w:style w:type="character" w:customStyle="1" w:styleId="WW8Num1z6">
    <w:name w:val="WW8Num1z6"/>
    <w:rsid w:val="00790D0E"/>
  </w:style>
  <w:style w:type="character" w:customStyle="1" w:styleId="WW8Num1z7">
    <w:name w:val="WW8Num1z7"/>
    <w:rsid w:val="00790D0E"/>
  </w:style>
  <w:style w:type="character" w:customStyle="1" w:styleId="WW8Num1z8">
    <w:name w:val="WW8Num1z8"/>
    <w:rsid w:val="00790D0E"/>
  </w:style>
  <w:style w:type="character" w:customStyle="1" w:styleId="WW8Num2z0">
    <w:name w:val="WW8Num2z0"/>
    <w:rsid w:val="00790D0E"/>
    <w:rPr>
      <w:rFonts w:cs="Times New Roman"/>
      <w:color w:val="000000"/>
      <w:sz w:val="28"/>
      <w:szCs w:val="28"/>
    </w:rPr>
  </w:style>
  <w:style w:type="character" w:customStyle="1" w:styleId="WW8Num3z0">
    <w:name w:val="WW8Num3z0"/>
    <w:rsid w:val="00790D0E"/>
    <w:rPr>
      <w:rFonts w:hint="default"/>
      <w:color w:val="000000"/>
      <w:sz w:val="28"/>
      <w:szCs w:val="28"/>
    </w:rPr>
  </w:style>
  <w:style w:type="character" w:customStyle="1" w:styleId="WW8Num4z0">
    <w:name w:val="WW8Num4z0"/>
    <w:rsid w:val="00790D0E"/>
    <w:rPr>
      <w:rFonts w:ascii="Times New Roman" w:hAnsi="Times New Roman" w:cs="Times New Roman" w:hint="default"/>
    </w:rPr>
  </w:style>
  <w:style w:type="character" w:customStyle="1" w:styleId="WW8Num4z1">
    <w:name w:val="WW8Num4z1"/>
    <w:rsid w:val="00790D0E"/>
  </w:style>
  <w:style w:type="character" w:customStyle="1" w:styleId="WW8Num4z2">
    <w:name w:val="WW8Num4z2"/>
    <w:rsid w:val="00790D0E"/>
  </w:style>
  <w:style w:type="character" w:customStyle="1" w:styleId="WW8Num4z3">
    <w:name w:val="WW8Num4z3"/>
    <w:rsid w:val="00790D0E"/>
  </w:style>
  <w:style w:type="character" w:customStyle="1" w:styleId="WW8Num4z4">
    <w:name w:val="WW8Num4z4"/>
    <w:rsid w:val="00790D0E"/>
  </w:style>
  <w:style w:type="character" w:customStyle="1" w:styleId="WW8Num4z5">
    <w:name w:val="WW8Num4z5"/>
    <w:rsid w:val="00790D0E"/>
  </w:style>
  <w:style w:type="character" w:customStyle="1" w:styleId="WW8Num4z6">
    <w:name w:val="WW8Num4z6"/>
    <w:rsid w:val="00790D0E"/>
  </w:style>
  <w:style w:type="character" w:customStyle="1" w:styleId="WW8Num4z7">
    <w:name w:val="WW8Num4z7"/>
    <w:rsid w:val="00790D0E"/>
  </w:style>
  <w:style w:type="character" w:customStyle="1" w:styleId="WW8Num4z8">
    <w:name w:val="WW8Num4z8"/>
    <w:rsid w:val="00790D0E"/>
  </w:style>
  <w:style w:type="character" w:customStyle="1" w:styleId="WW8Num5z0">
    <w:name w:val="WW8Num5z0"/>
    <w:rsid w:val="00790D0E"/>
    <w:rPr>
      <w:rFonts w:hint="default"/>
      <w:color w:val="000000"/>
    </w:rPr>
  </w:style>
  <w:style w:type="character" w:customStyle="1" w:styleId="WW8Num5z1">
    <w:name w:val="WW8Num5z1"/>
    <w:rsid w:val="00790D0E"/>
  </w:style>
  <w:style w:type="character" w:customStyle="1" w:styleId="WW8Num5z2">
    <w:name w:val="WW8Num5z2"/>
    <w:rsid w:val="00790D0E"/>
  </w:style>
  <w:style w:type="character" w:customStyle="1" w:styleId="WW8Num5z3">
    <w:name w:val="WW8Num5z3"/>
    <w:rsid w:val="00790D0E"/>
  </w:style>
  <w:style w:type="character" w:customStyle="1" w:styleId="WW8Num5z4">
    <w:name w:val="WW8Num5z4"/>
    <w:rsid w:val="00790D0E"/>
  </w:style>
  <w:style w:type="character" w:customStyle="1" w:styleId="WW8Num5z5">
    <w:name w:val="WW8Num5z5"/>
    <w:rsid w:val="00790D0E"/>
  </w:style>
  <w:style w:type="character" w:customStyle="1" w:styleId="WW8Num5z6">
    <w:name w:val="WW8Num5z6"/>
    <w:rsid w:val="00790D0E"/>
  </w:style>
  <w:style w:type="character" w:customStyle="1" w:styleId="WW8Num5z7">
    <w:name w:val="WW8Num5z7"/>
    <w:rsid w:val="00790D0E"/>
  </w:style>
  <w:style w:type="character" w:customStyle="1" w:styleId="WW8Num5z8">
    <w:name w:val="WW8Num5z8"/>
    <w:rsid w:val="00790D0E"/>
  </w:style>
  <w:style w:type="character" w:customStyle="1" w:styleId="WW8Num6z0">
    <w:name w:val="WW8Num6z0"/>
    <w:rsid w:val="00790D0E"/>
    <w:rPr>
      <w:rFonts w:hint="default"/>
    </w:rPr>
  </w:style>
  <w:style w:type="character" w:customStyle="1" w:styleId="WW8Num7z0">
    <w:name w:val="WW8Num7z0"/>
    <w:rsid w:val="00790D0E"/>
  </w:style>
  <w:style w:type="character" w:customStyle="1" w:styleId="WW8Num7z1">
    <w:name w:val="WW8Num7z1"/>
    <w:rsid w:val="00790D0E"/>
  </w:style>
  <w:style w:type="character" w:customStyle="1" w:styleId="WW8Num7z2">
    <w:name w:val="WW8Num7z2"/>
    <w:rsid w:val="00790D0E"/>
  </w:style>
  <w:style w:type="character" w:customStyle="1" w:styleId="WW8Num7z3">
    <w:name w:val="WW8Num7z3"/>
    <w:rsid w:val="00790D0E"/>
  </w:style>
  <w:style w:type="character" w:customStyle="1" w:styleId="WW8Num7z4">
    <w:name w:val="WW8Num7z4"/>
    <w:rsid w:val="00790D0E"/>
  </w:style>
  <w:style w:type="character" w:customStyle="1" w:styleId="WW8Num7z5">
    <w:name w:val="WW8Num7z5"/>
    <w:rsid w:val="00790D0E"/>
  </w:style>
  <w:style w:type="character" w:customStyle="1" w:styleId="WW8Num7z6">
    <w:name w:val="WW8Num7z6"/>
    <w:rsid w:val="00790D0E"/>
  </w:style>
  <w:style w:type="character" w:customStyle="1" w:styleId="WW8Num7z7">
    <w:name w:val="WW8Num7z7"/>
    <w:rsid w:val="00790D0E"/>
  </w:style>
  <w:style w:type="character" w:customStyle="1" w:styleId="WW8Num7z8">
    <w:name w:val="WW8Num7z8"/>
    <w:rsid w:val="00790D0E"/>
  </w:style>
  <w:style w:type="character" w:customStyle="1" w:styleId="WW8Num8z0">
    <w:name w:val="WW8Num8z0"/>
    <w:rsid w:val="00790D0E"/>
    <w:rPr>
      <w:rFonts w:hint="default"/>
    </w:rPr>
  </w:style>
  <w:style w:type="character" w:customStyle="1" w:styleId="WW8Num8z1">
    <w:name w:val="WW8Num8z1"/>
    <w:rsid w:val="00790D0E"/>
  </w:style>
  <w:style w:type="character" w:customStyle="1" w:styleId="WW8Num8z2">
    <w:name w:val="WW8Num8z2"/>
    <w:rsid w:val="00790D0E"/>
  </w:style>
  <w:style w:type="character" w:customStyle="1" w:styleId="WW8Num8z3">
    <w:name w:val="WW8Num8z3"/>
    <w:rsid w:val="00790D0E"/>
  </w:style>
  <w:style w:type="character" w:customStyle="1" w:styleId="WW8Num8z4">
    <w:name w:val="WW8Num8z4"/>
    <w:rsid w:val="00790D0E"/>
  </w:style>
  <w:style w:type="character" w:customStyle="1" w:styleId="WW8Num8z5">
    <w:name w:val="WW8Num8z5"/>
    <w:rsid w:val="00790D0E"/>
  </w:style>
  <w:style w:type="character" w:customStyle="1" w:styleId="WW8Num8z6">
    <w:name w:val="WW8Num8z6"/>
    <w:rsid w:val="00790D0E"/>
  </w:style>
  <w:style w:type="character" w:customStyle="1" w:styleId="WW8Num8z7">
    <w:name w:val="WW8Num8z7"/>
    <w:rsid w:val="00790D0E"/>
  </w:style>
  <w:style w:type="character" w:customStyle="1" w:styleId="WW8Num8z8">
    <w:name w:val="WW8Num8z8"/>
    <w:rsid w:val="00790D0E"/>
  </w:style>
  <w:style w:type="character" w:customStyle="1" w:styleId="WW8Num9z0">
    <w:name w:val="WW8Num9z0"/>
    <w:rsid w:val="00790D0E"/>
  </w:style>
  <w:style w:type="character" w:customStyle="1" w:styleId="WW8Num9z1">
    <w:name w:val="WW8Num9z1"/>
    <w:rsid w:val="00790D0E"/>
  </w:style>
  <w:style w:type="character" w:customStyle="1" w:styleId="WW8Num9z2">
    <w:name w:val="WW8Num9z2"/>
    <w:rsid w:val="00790D0E"/>
  </w:style>
  <w:style w:type="character" w:customStyle="1" w:styleId="WW8Num9z3">
    <w:name w:val="WW8Num9z3"/>
    <w:rsid w:val="00790D0E"/>
  </w:style>
  <w:style w:type="character" w:customStyle="1" w:styleId="WW8Num9z4">
    <w:name w:val="WW8Num9z4"/>
    <w:rsid w:val="00790D0E"/>
  </w:style>
  <w:style w:type="character" w:customStyle="1" w:styleId="WW8Num9z5">
    <w:name w:val="WW8Num9z5"/>
    <w:rsid w:val="00790D0E"/>
  </w:style>
  <w:style w:type="character" w:customStyle="1" w:styleId="WW8Num9z6">
    <w:name w:val="WW8Num9z6"/>
    <w:rsid w:val="00790D0E"/>
  </w:style>
  <w:style w:type="character" w:customStyle="1" w:styleId="WW8Num9z7">
    <w:name w:val="WW8Num9z7"/>
    <w:rsid w:val="00790D0E"/>
  </w:style>
  <w:style w:type="character" w:customStyle="1" w:styleId="WW8Num9z8">
    <w:name w:val="WW8Num9z8"/>
    <w:rsid w:val="00790D0E"/>
  </w:style>
  <w:style w:type="character" w:customStyle="1" w:styleId="WW8Num10z0">
    <w:name w:val="WW8Num10z0"/>
    <w:rsid w:val="00790D0E"/>
    <w:rPr>
      <w:rFonts w:hint="default"/>
    </w:rPr>
  </w:style>
  <w:style w:type="character" w:customStyle="1" w:styleId="WW8Num10z1">
    <w:name w:val="WW8Num10z1"/>
    <w:rsid w:val="00790D0E"/>
  </w:style>
  <w:style w:type="character" w:customStyle="1" w:styleId="WW8Num10z2">
    <w:name w:val="WW8Num10z2"/>
    <w:rsid w:val="00790D0E"/>
  </w:style>
  <w:style w:type="character" w:customStyle="1" w:styleId="WW8Num10z3">
    <w:name w:val="WW8Num10z3"/>
    <w:rsid w:val="00790D0E"/>
  </w:style>
  <w:style w:type="character" w:customStyle="1" w:styleId="WW8Num10z4">
    <w:name w:val="WW8Num10z4"/>
    <w:rsid w:val="00790D0E"/>
  </w:style>
  <w:style w:type="character" w:customStyle="1" w:styleId="WW8Num10z5">
    <w:name w:val="WW8Num10z5"/>
    <w:rsid w:val="00790D0E"/>
  </w:style>
  <w:style w:type="character" w:customStyle="1" w:styleId="WW8Num10z6">
    <w:name w:val="WW8Num10z6"/>
    <w:rsid w:val="00790D0E"/>
  </w:style>
  <w:style w:type="character" w:customStyle="1" w:styleId="WW8Num10z7">
    <w:name w:val="WW8Num10z7"/>
    <w:rsid w:val="00790D0E"/>
  </w:style>
  <w:style w:type="character" w:customStyle="1" w:styleId="WW8Num10z8">
    <w:name w:val="WW8Num10z8"/>
    <w:rsid w:val="00790D0E"/>
  </w:style>
  <w:style w:type="character" w:customStyle="1" w:styleId="WW8Num11z0">
    <w:name w:val="WW8Num11z0"/>
    <w:rsid w:val="00790D0E"/>
    <w:rPr>
      <w:rFonts w:hint="default"/>
    </w:rPr>
  </w:style>
  <w:style w:type="character" w:customStyle="1" w:styleId="WW8Num12z0">
    <w:name w:val="WW8Num12z0"/>
    <w:rsid w:val="00790D0E"/>
    <w:rPr>
      <w:rFonts w:hint="default"/>
    </w:rPr>
  </w:style>
  <w:style w:type="character" w:customStyle="1" w:styleId="WW8Num12z1">
    <w:name w:val="WW8Num12z1"/>
    <w:rsid w:val="00790D0E"/>
  </w:style>
  <w:style w:type="character" w:customStyle="1" w:styleId="WW8Num12z2">
    <w:name w:val="WW8Num12z2"/>
    <w:rsid w:val="00790D0E"/>
  </w:style>
  <w:style w:type="character" w:customStyle="1" w:styleId="WW8Num12z3">
    <w:name w:val="WW8Num12z3"/>
    <w:rsid w:val="00790D0E"/>
  </w:style>
  <w:style w:type="character" w:customStyle="1" w:styleId="WW8Num12z4">
    <w:name w:val="WW8Num12z4"/>
    <w:rsid w:val="00790D0E"/>
  </w:style>
  <w:style w:type="character" w:customStyle="1" w:styleId="WW8Num12z5">
    <w:name w:val="WW8Num12z5"/>
    <w:rsid w:val="00790D0E"/>
  </w:style>
  <w:style w:type="character" w:customStyle="1" w:styleId="WW8Num12z6">
    <w:name w:val="WW8Num12z6"/>
    <w:rsid w:val="00790D0E"/>
  </w:style>
  <w:style w:type="character" w:customStyle="1" w:styleId="WW8Num12z7">
    <w:name w:val="WW8Num12z7"/>
    <w:rsid w:val="00790D0E"/>
  </w:style>
  <w:style w:type="character" w:customStyle="1" w:styleId="WW8Num12z8">
    <w:name w:val="WW8Num12z8"/>
    <w:rsid w:val="00790D0E"/>
  </w:style>
  <w:style w:type="character" w:customStyle="1" w:styleId="WW8Num13z0">
    <w:name w:val="WW8Num13z0"/>
    <w:rsid w:val="00790D0E"/>
    <w:rPr>
      <w:rFonts w:hint="default"/>
    </w:rPr>
  </w:style>
  <w:style w:type="character" w:customStyle="1" w:styleId="WW8Num13z1">
    <w:name w:val="WW8Num13z1"/>
    <w:rsid w:val="00790D0E"/>
  </w:style>
  <w:style w:type="character" w:customStyle="1" w:styleId="WW8Num13z2">
    <w:name w:val="WW8Num13z2"/>
    <w:rsid w:val="00790D0E"/>
  </w:style>
  <w:style w:type="character" w:customStyle="1" w:styleId="WW8Num13z3">
    <w:name w:val="WW8Num13z3"/>
    <w:rsid w:val="00790D0E"/>
  </w:style>
  <w:style w:type="character" w:customStyle="1" w:styleId="WW8Num13z4">
    <w:name w:val="WW8Num13z4"/>
    <w:rsid w:val="00790D0E"/>
  </w:style>
  <w:style w:type="character" w:customStyle="1" w:styleId="WW8Num13z5">
    <w:name w:val="WW8Num13z5"/>
    <w:rsid w:val="00790D0E"/>
  </w:style>
  <w:style w:type="character" w:customStyle="1" w:styleId="WW8Num13z6">
    <w:name w:val="WW8Num13z6"/>
    <w:rsid w:val="00790D0E"/>
  </w:style>
  <w:style w:type="character" w:customStyle="1" w:styleId="WW8Num13z7">
    <w:name w:val="WW8Num13z7"/>
    <w:rsid w:val="00790D0E"/>
  </w:style>
  <w:style w:type="character" w:customStyle="1" w:styleId="WW8Num13z8">
    <w:name w:val="WW8Num13z8"/>
    <w:rsid w:val="00790D0E"/>
  </w:style>
  <w:style w:type="character" w:customStyle="1" w:styleId="WW8Num14z0">
    <w:name w:val="WW8Num14z0"/>
    <w:rsid w:val="00790D0E"/>
    <w:rPr>
      <w:rFonts w:hint="default"/>
    </w:rPr>
  </w:style>
  <w:style w:type="character" w:customStyle="1" w:styleId="WW8Num14z1">
    <w:name w:val="WW8Num14z1"/>
    <w:rsid w:val="00790D0E"/>
  </w:style>
  <w:style w:type="character" w:customStyle="1" w:styleId="WW8Num14z2">
    <w:name w:val="WW8Num14z2"/>
    <w:rsid w:val="00790D0E"/>
  </w:style>
  <w:style w:type="character" w:customStyle="1" w:styleId="WW8Num14z3">
    <w:name w:val="WW8Num14z3"/>
    <w:rsid w:val="00790D0E"/>
  </w:style>
  <w:style w:type="character" w:customStyle="1" w:styleId="WW8Num14z4">
    <w:name w:val="WW8Num14z4"/>
    <w:rsid w:val="00790D0E"/>
  </w:style>
  <w:style w:type="character" w:customStyle="1" w:styleId="WW8Num14z5">
    <w:name w:val="WW8Num14z5"/>
    <w:rsid w:val="00790D0E"/>
  </w:style>
  <w:style w:type="character" w:customStyle="1" w:styleId="WW8Num14z6">
    <w:name w:val="WW8Num14z6"/>
    <w:rsid w:val="00790D0E"/>
  </w:style>
  <w:style w:type="character" w:customStyle="1" w:styleId="WW8Num14z7">
    <w:name w:val="WW8Num14z7"/>
    <w:rsid w:val="00790D0E"/>
  </w:style>
  <w:style w:type="character" w:customStyle="1" w:styleId="WW8Num14z8">
    <w:name w:val="WW8Num14z8"/>
    <w:rsid w:val="00790D0E"/>
  </w:style>
  <w:style w:type="character" w:customStyle="1" w:styleId="WW8Num15z0">
    <w:name w:val="WW8Num15z0"/>
    <w:rsid w:val="00790D0E"/>
    <w:rPr>
      <w:rFonts w:hint="default"/>
      <w:color w:val="000000"/>
      <w:sz w:val="28"/>
      <w:szCs w:val="28"/>
    </w:rPr>
  </w:style>
  <w:style w:type="character" w:customStyle="1" w:styleId="WW8Num16z0">
    <w:name w:val="WW8Num16z0"/>
    <w:rsid w:val="00790D0E"/>
    <w:rPr>
      <w:rFonts w:hint="default"/>
      <w:b/>
    </w:rPr>
  </w:style>
  <w:style w:type="character" w:customStyle="1" w:styleId="WW8Num16z1">
    <w:name w:val="WW8Num16z1"/>
    <w:rsid w:val="00790D0E"/>
    <w:rPr>
      <w:rFonts w:hint="default"/>
    </w:rPr>
  </w:style>
  <w:style w:type="character" w:customStyle="1" w:styleId="WW8Num17z0">
    <w:name w:val="WW8Num17z0"/>
    <w:rsid w:val="00790D0E"/>
  </w:style>
  <w:style w:type="character" w:customStyle="1" w:styleId="WW8Num17z1">
    <w:name w:val="WW8Num17z1"/>
    <w:rsid w:val="00790D0E"/>
  </w:style>
  <w:style w:type="character" w:customStyle="1" w:styleId="WW8Num17z2">
    <w:name w:val="WW8Num17z2"/>
    <w:rsid w:val="00790D0E"/>
  </w:style>
  <w:style w:type="character" w:customStyle="1" w:styleId="WW8Num17z3">
    <w:name w:val="WW8Num17z3"/>
    <w:rsid w:val="00790D0E"/>
  </w:style>
  <w:style w:type="character" w:customStyle="1" w:styleId="WW8Num17z4">
    <w:name w:val="WW8Num17z4"/>
    <w:rsid w:val="00790D0E"/>
  </w:style>
  <w:style w:type="character" w:customStyle="1" w:styleId="WW8Num17z5">
    <w:name w:val="WW8Num17z5"/>
    <w:rsid w:val="00790D0E"/>
  </w:style>
  <w:style w:type="character" w:customStyle="1" w:styleId="WW8Num17z6">
    <w:name w:val="WW8Num17z6"/>
    <w:rsid w:val="00790D0E"/>
  </w:style>
  <w:style w:type="character" w:customStyle="1" w:styleId="WW8Num17z7">
    <w:name w:val="WW8Num17z7"/>
    <w:rsid w:val="00790D0E"/>
  </w:style>
  <w:style w:type="character" w:customStyle="1" w:styleId="WW8Num17z8">
    <w:name w:val="WW8Num17z8"/>
    <w:rsid w:val="00790D0E"/>
  </w:style>
  <w:style w:type="character" w:customStyle="1" w:styleId="WW8Num18z0">
    <w:name w:val="WW8Num18z0"/>
    <w:rsid w:val="00790D0E"/>
    <w:rPr>
      <w:rFonts w:hint="default"/>
      <w:b/>
      <w:sz w:val="28"/>
      <w:szCs w:val="28"/>
    </w:rPr>
  </w:style>
  <w:style w:type="character" w:customStyle="1" w:styleId="WW8Num18z1">
    <w:name w:val="WW8Num18z1"/>
    <w:rsid w:val="00790D0E"/>
    <w:rPr>
      <w:rFonts w:ascii="Times New Roman" w:hAnsi="Times New Roman" w:cs="Times New Roman" w:hint="default"/>
      <w:b w:val="0"/>
      <w:sz w:val="28"/>
      <w:szCs w:val="28"/>
    </w:rPr>
  </w:style>
  <w:style w:type="character" w:customStyle="1" w:styleId="WW8Num19z0">
    <w:name w:val="WW8Num19z0"/>
    <w:rsid w:val="00790D0E"/>
    <w:rPr>
      <w:rFonts w:hint="default"/>
    </w:rPr>
  </w:style>
  <w:style w:type="character" w:customStyle="1" w:styleId="WW8Num20z0">
    <w:name w:val="WW8Num20z0"/>
    <w:rsid w:val="00790D0E"/>
    <w:rPr>
      <w:rFonts w:hint="default"/>
    </w:rPr>
  </w:style>
  <w:style w:type="character" w:customStyle="1" w:styleId="WW8Num20z1">
    <w:name w:val="WW8Num20z1"/>
    <w:rsid w:val="00790D0E"/>
  </w:style>
  <w:style w:type="character" w:customStyle="1" w:styleId="WW8Num20z2">
    <w:name w:val="WW8Num20z2"/>
    <w:rsid w:val="00790D0E"/>
  </w:style>
  <w:style w:type="character" w:customStyle="1" w:styleId="WW8Num20z3">
    <w:name w:val="WW8Num20z3"/>
    <w:rsid w:val="00790D0E"/>
  </w:style>
  <w:style w:type="character" w:customStyle="1" w:styleId="WW8Num20z4">
    <w:name w:val="WW8Num20z4"/>
    <w:rsid w:val="00790D0E"/>
  </w:style>
  <w:style w:type="character" w:customStyle="1" w:styleId="WW8Num20z5">
    <w:name w:val="WW8Num20z5"/>
    <w:rsid w:val="00790D0E"/>
  </w:style>
  <w:style w:type="character" w:customStyle="1" w:styleId="WW8Num20z6">
    <w:name w:val="WW8Num20z6"/>
    <w:rsid w:val="00790D0E"/>
  </w:style>
  <w:style w:type="character" w:customStyle="1" w:styleId="WW8Num20z7">
    <w:name w:val="WW8Num20z7"/>
    <w:rsid w:val="00790D0E"/>
  </w:style>
  <w:style w:type="character" w:customStyle="1" w:styleId="WW8Num20z8">
    <w:name w:val="WW8Num20z8"/>
    <w:rsid w:val="00790D0E"/>
  </w:style>
  <w:style w:type="character" w:customStyle="1" w:styleId="WW8Num21z0">
    <w:name w:val="WW8Num21z0"/>
    <w:rsid w:val="00790D0E"/>
    <w:rPr>
      <w:rFonts w:hint="default"/>
    </w:rPr>
  </w:style>
  <w:style w:type="character" w:customStyle="1" w:styleId="WW8Num21z1">
    <w:name w:val="WW8Num21z1"/>
    <w:rsid w:val="00790D0E"/>
  </w:style>
  <w:style w:type="character" w:customStyle="1" w:styleId="WW8Num21z2">
    <w:name w:val="WW8Num21z2"/>
    <w:rsid w:val="00790D0E"/>
  </w:style>
  <w:style w:type="character" w:customStyle="1" w:styleId="WW8Num21z3">
    <w:name w:val="WW8Num21z3"/>
    <w:rsid w:val="00790D0E"/>
  </w:style>
  <w:style w:type="character" w:customStyle="1" w:styleId="WW8Num21z4">
    <w:name w:val="WW8Num21z4"/>
    <w:rsid w:val="00790D0E"/>
  </w:style>
  <w:style w:type="character" w:customStyle="1" w:styleId="WW8Num21z5">
    <w:name w:val="WW8Num21z5"/>
    <w:rsid w:val="00790D0E"/>
  </w:style>
  <w:style w:type="character" w:customStyle="1" w:styleId="WW8Num21z6">
    <w:name w:val="WW8Num21z6"/>
    <w:rsid w:val="00790D0E"/>
  </w:style>
  <w:style w:type="character" w:customStyle="1" w:styleId="WW8Num21z7">
    <w:name w:val="WW8Num21z7"/>
    <w:rsid w:val="00790D0E"/>
  </w:style>
  <w:style w:type="character" w:customStyle="1" w:styleId="WW8Num21z8">
    <w:name w:val="WW8Num21z8"/>
    <w:rsid w:val="00790D0E"/>
  </w:style>
  <w:style w:type="character" w:customStyle="1" w:styleId="WW8Num22z0">
    <w:name w:val="WW8Num22z0"/>
    <w:rsid w:val="00790D0E"/>
    <w:rPr>
      <w:rFonts w:hint="default"/>
    </w:rPr>
  </w:style>
  <w:style w:type="character" w:customStyle="1" w:styleId="WW8Num22z1">
    <w:name w:val="WW8Num22z1"/>
    <w:rsid w:val="00790D0E"/>
  </w:style>
  <w:style w:type="character" w:customStyle="1" w:styleId="WW8Num22z2">
    <w:name w:val="WW8Num22z2"/>
    <w:rsid w:val="00790D0E"/>
  </w:style>
  <w:style w:type="character" w:customStyle="1" w:styleId="WW8Num22z3">
    <w:name w:val="WW8Num22z3"/>
    <w:rsid w:val="00790D0E"/>
  </w:style>
  <w:style w:type="character" w:customStyle="1" w:styleId="WW8Num22z4">
    <w:name w:val="WW8Num22z4"/>
    <w:rsid w:val="00790D0E"/>
  </w:style>
  <w:style w:type="character" w:customStyle="1" w:styleId="WW8Num22z5">
    <w:name w:val="WW8Num22z5"/>
    <w:rsid w:val="00790D0E"/>
  </w:style>
  <w:style w:type="character" w:customStyle="1" w:styleId="WW8Num22z6">
    <w:name w:val="WW8Num22z6"/>
    <w:rsid w:val="00790D0E"/>
  </w:style>
  <w:style w:type="character" w:customStyle="1" w:styleId="WW8Num22z7">
    <w:name w:val="WW8Num22z7"/>
    <w:rsid w:val="00790D0E"/>
  </w:style>
  <w:style w:type="character" w:customStyle="1" w:styleId="WW8Num22z8">
    <w:name w:val="WW8Num22z8"/>
    <w:rsid w:val="00790D0E"/>
  </w:style>
  <w:style w:type="character" w:customStyle="1" w:styleId="WW8Num23z0">
    <w:name w:val="WW8Num23z0"/>
    <w:rsid w:val="00790D0E"/>
    <w:rPr>
      <w:rFonts w:hint="default"/>
      <w:color w:val="000000"/>
    </w:rPr>
  </w:style>
  <w:style w:type="character" w:customStyle="1" w:styleId="WW8Num23z1">
    <w:name w:val="WW8Num23z1"/>
    <w:rsid w:val="00790D0E"/>
  </w:style>
  <w:style w:type="character" w:customStyle="1" w:styleId="WW8Num23z2">
    <w:name w:val="WW8Num23z2"/>
    <w:rsid w:val="00790D0E"/>
  </w:style>
  <w:style w:type="character" w:customStyle="1" w:styleId="WW8Num23z3">
    <w:name w:val="WW8Num23z3"/>
    <w:rsid w:val="00790D0E"/>
  </w:style>
  <w:style w:type="character" w:customStyle="1" w:styleId="WW8Num23z4">
    <w:name w:val="WW8Num23z4"/>
    <w:rsid w:val="00790D0E"/>
  </w:style>
  <w:style w:type="character" w:customStyle="1" w:styleId="WW8Num23z5">
    <w:name w:val="WW8Num23z5"/>
    <w:rsid w:val="00790D0E"/>
  </w:style>
  <w:style w:type="character" w:customStyle="1" w:styleId="WW8Num23z6">
    <w:name w:val="WW8Num23z6"/>
    <w:rsid w:val="00790D0E"/>
  </w:style>
  <w:style w:type="character" w:customStyle="1" w:styleId="WW8Num23z7">
    <w:name w:val="WW8Num23z7"/>
    <w:rsid w:val="00790D0E"/>
  </w:style>
  <w:style w:type="character" w:customStyle="1" w:styleId="WW8Num23z8">
    <w:name w:val="WW8Num23z8"/>
    <w:rsid w:val="00790D0E"/>
  </w:style>
  <w:style w:type="character" w:customStyle="1" w:styleId="WW8Num24z0">
    <w:name w:val="WW8Num24z0"/>
    <w:rsid w:val="00790D0E"/>
    <w:rPr>
      <w:rFonts w:hint="default"/>
    </w:rPr>
  </w:style>
  <w:style w:type="character" w:customStyle="1" w:styleId="17">
    <w:name w:val="Основной шрифт абзаца1"/>
    <w:rsid w:val="00790D0E"/>
  </w:style>
  <w:style w:type="character" w:styleId="affa">
    <w:name w:val="Strong"/>
    <w:qFormat/>
    <w:rsid w:val="00790D0E"/>
    <w:rPr>
      <w:b/>
      <w:bCs/>
    </w:rPr>
  </w:style>
  <w:style w:type="character" w:customStyle="1" w:styleId="ecattext">
    <w:name w:val="ecattext"/>
    <w:basedOn w:val="17"/>
    <w:rsid w:val="00790D0E"/>
  </w:style>
  <w:style w:type="character" w:customStyle="1" w:styleId="comments">
    <w:name w:val="comments"/>
    <w:basedOn w:val="17"/>
    <w:rsid w:val="00790D0E"/>
  </w:style>
  <w:style w:type="paragraph" w:customStyle="1" w:styleId="18">
    <w:name w:val="Заголовок1"/>
    <w:basedOn w:val="a5"/>
    <w:next w:val="affb"/>
    <w:rsid w:val="00790D0E"/>
    <w:pPr>
      <w:keepNext/>
      <w:suppressAutoHyphens/>
      <w:spacing w:before="240" w:after="120"/>
    </w:pPr>
    <w:rPr>
      <w:rFonts w:ascii="Arial" w:eastAsia="Microsoft YaHei" w:hAnsi="Arial" w:cs="Mangal"/>
      <w:sz w:val="28"/>
      <w:szCs w:val="28"/>
      <w:lang w:eastAsia="ar-SA"/>
    </w:rPr>
  </w:style>
  <w:style w:type="paragraph" w:styleId="affb">
    <w:name w:val="Body Text"/>
    <w:basedOn w:val="a5"/>
    <w:link w:val="affc"/>
    <w:rsid w:val="00790D0E"/>
    <w:pPr>
      <w:suppressAutoHyphens/>
      <w:spacing w:after="120"/>
    </w:pPr>
    <w:rPr>
      <w:rFonts w:cs="Times New Roman"/>
      <w:lang w:eastAsia="ar-SA"/>
    </w:rPr>
  </w:style>
  <w:style w:type="character" w:customStyle="1" w:styleId="affc">
    <w:name w:val="Основной текст Знак"/>
    <w:basedOn w:val="a6"/>
    <w:link w:val="affb"/>
    <w:rsid w:val="00790D0E"/>
    <w:rPr>
      <w:rFonts w:ascii="Times New Roman" w:eastAsia="Times New Roman" w:hAnsi="Times New Roman"/>
      <w:sz w:val="24"/>
      <w:szCs w:val="24"/>
      <w:lang w:eastAsia="ar-SA"/>
    </w:rPr>
  </w:style>
  <w:style w:type="paragraph" w:styleId="affd">
    <w:name w:val="List"/>
    <w:basedOn w:val="affb"/>
    <w:rsid w:val="00790D0E"/>
    <w:rPr>
      <w:rFonts w:cs="Mangal"/>
    </w:rPr>
  </w:style>
  <w:style w:type="paragraph" w:customStyle="1" w:styleId="19">
    <w:name w:val="Название1"/>
    <w:basedOn w:val="a5"/>
    <w:rsid w:val="00790D0E"/>
    <w:pPr>
      <w:suppressLineNumbers/>
      <w:suppressAutoHyphens/>
      <w:spacing w:before="120" w:after="120"/>
    </w:pPr>
    <w:rPr>
      <w:rFonts w:cs="Mangal"/>
      <w:i/>
      <w:iCs/>
      <w:lang w:eastAsia="ar-SA"/>
    </w:rPr>
  </w:style>
  <w:style w:type="paragraph" w:customStyle="1" w:styleId="1a">
    <w:name w:val="Указатель1"/>
    <w:basedOn w:val="a5"/>
    <w:rsid w:val="00790D0E"/>
    <w:pPr>
      <w:suppressLineNumbers/>
      <w:suppressAutoHyphens/>
    </w:pPr>
    <w:rPr>
      <w:rFonts w:cs="Mangal"/>
      <w:lang w:eastAsia="ar-SA"/>
    </w:rPr>
  </w:style>
  <w:style w:type="paragraph" w:styleId="affe">
    <w:name w:val="Subtitle"/>
    <w:basedOn w:val="18"/>
    <w:next w:val="affb"/>
    <w:link w:val="afff"/>
    <w:qFormat/>
    <w:rsid w:val="00790D0E"/>
    <w:pPr>
      <w:jc w:val="center"/>
    </w:pPr>
    <w:rPr>
      <w:i/>
      <w:iCs/>
    </w:rPr>
  </w:style>
  <w:style w:type="character" w:customStyle="1" w:styleId="afff">
    <w:name w:val="Подзаголовок Знак"/>
    <w:basedOn w:val="a6"/>
    <w:link w:val="affe"/>
    <w:rsid w:val="00790D0E"/>
    <w:rPr>
      <w:rFonts w:ascii="Arial" w:eastAsia="Microsoft YaHei" w:hAnsi="Arial" w:cs="Mangal"/>
      <w:i/>
      <w:iCs/>
      <w:sz w:val="28"/>
      <w:szCs w:val="28"/>
      <w:lang w:eastAsia="ar-SA"/>
    </w:rPr>
  </w:style>
  <w:style w:type="paragraph" w:customStyle="1" w:styleId="ConsPlusTitle">
    <w:name w:val="ConsPlusTitle"/>
    <w:rsid w:val="00790D0E"/>
    <w:pPr>
      <w:widowControl w:val="0"/>
      <w:suppressAutoHyphens/>
      <w:autoSpaceDE w:val="0"/>
    </w:pPr>
    <w:rPr>
      <w:rFonts w:ascii="Arial" w:eastAsia="Times New Roman" w:hAnsi="Arial" w:cs="Arial"/>
      <w:b/>
      <w:bCs/>
      <w:lang w:eastAsia="ar-SA"/>
    </w:rPr>
  </w:style>
  <w:style w:type="paragraph" w:customStyle="1" w:styleId="1b">
    <w:name w:val="Обычный (веб)1"/>
    <w:basedOn w:val="a5"/>
    <w:rsid w:val="00790D0E"/>
    <w:pPr>
      <w:suppressAutoHyphens/>
      <w:spacing w:before="280" w:after="280"/>
    </w:pPr>
    <w:rPr>
      <w:rFonts w:cs="Times New Roman"/>
      <w:lang w:eastAsia="ar-SA"/>
    </w:rPr>
  </w:style>
  <w:style w:type="paragraph" w:customStyle="1" w:styleId="afff0">
    <w:name w:val="Заголовок таблицы"/>
    <w:basedOn w:val="aff5"/>
    <w:rsid w:val="00790D0E"/>
    <w:pPr>
      <w:jc w:val="center"/>
    </w:pPr>
    <w:rPr>
      <w:rFonts w:cs="Times New Roman"/>
      <w:b/>
      <w:bCs/>
      <w:sz w:val="24"/>
      <w:szCs w:val="24"/>
    </w:rPr>
  </w:style>
  <w:style w:type="character" w:customStyle="1" w:styleId="FontStyle117">
    <w:name w:val="Font Style117"/>
    <w:uiPriority w:val="99"/>
    <w:rsid w:val="00790D0E"/>
    <w:rPr>
      <w:rFonts w:ascii="Times New Roman" w:hAnsi="Times New Roman" w:cs="Times New Roman" w:hint="default"/>
      <w:b/>
      <w:bCs/>
      <w:sz w:val="24"/>
      <w:szCs w:val="24"/>
    </w:rPr>
  </w:style>
  <w:style w:type="paragraph" w:customStyle="1" w:styleId="Style75">
    <w:name w:val="Style75"/>
    <w:basedOn w:val="a5"/>
    <w:uiPriority w:val="99"/>
    <w:rsid w:val="00790D0E"/>
    <w:pPr>
      <w:widowControl w:val="0"/>
      <w:tabs>
        <w:tab w:val="left" w:pos="284"/>
      </w:tabs>
      <w:suppressAutoHyphens/>
      <w:autoSpaceDE w:val="0"/>
      <w:jc w:val="center"/>
    </w:pPr>
    <w:rPr>
      <w:rFonts w:cs="Times New Roman"/>
      <w:color w:val="000000"/>
      <w:lang w:eastAsia="ar-SA"/>
    </w:rPr>
  </w:style>
  <w:style w:type="paragraph" w:customStyle="1" w:styleId="Style83">
    <w:name w:val="Style83"/>
    <w:basedOn w:val="a5"/>
    <w:uiPriority w:val="99"/>
    <w:rsid w:val="00790D0E"/>
    <w:pPr>
      <w:widowControl w:val="0"/>
      <w:tabs>
        <w:tab w:val="left" w:pos="284"/>
      </w:tabs>
      <w:suppressAutoHyphens/>
      <w:autoSpaceDE w:val="0"/>
      <w:spacing w:line="272" w:lineRule="exact"/>
      <w:ind w:firstLine="553"/>
      <w:jc w:val="both"/>
    </w:pPr>
    <w:rPr>
      <w:rFonts w:cs="Times New Roman"/>
      <w:color w:val="000000"/>
      <w:lang w:eastAsia="ar-SA"/>
    </w:rPr>
  </w:style>
  <w:style w:type="character" w:customStyle="1" w:styleId="x-phmenudropdownauthinfolinktext">
    <w:name w:val="x-ph__menu__dropdown_auth__info__link__text"/>
    <w:rsid w:val="00790D0E"/>
  </w:style>
  <w:style w:type="character" w:customStyle="1" w:styleId="x-phmenudropdownauthinfolinklink">
    <w:name w:val="x-ph__menu__dropdown_auth__info__link__link"/>
    <w:rsid w:val="00790D0E"/>
  </w:style>
  <w:style w:type="character" w:customStyle="1" w:styleId="js-text">
    <w:name w:val="js-text"/>
    <w:rsid w:val="00790D0E"/>
  </w:style>
  <w:style w:type="character" w:customStyle="1" w:styleId="29">
    <w:name w:val="Основной текст (2)_"/>
    <w:link w:val="2a"/>
    <w:rsid w:val="00790D0E"/>
    <w:rPr>
      <w:spacing w:val="10"/>
      <w:sz w:val="25"/>
      <w:szCs w:val="25"/>
      <w:shd w:val="clear" w:color="auto" w:fill="FFFFFF"/>
    </w:rPr>
  </w:style>
  <w:style w:type="character" w:customStyle="1" w:styleId="afff1">
    <w:name w:val="Основной текст_"/>
    <w:link w:val="2b"/>
    <w:rsid w:val="00790D0E"/>
    <w:rPr>
      <w:sz w:val="26"/>
      <w:szCs w:val="26"/>
      <w:shd w:val="clear" w:color="auto" w:fill="FFFFFF"/>
    </w:rPr>
  </w:style>
  <w:style w:type="character" w:customStyle="1" w:styleId="125pt1pt">
    <w:name w:val="Основной текст + 12;5 pt;Не курсив;Интервал 1 pt"/>
    <w:rsid w:val="00790D0E"/>
    <w:rPr>
      <w:rFonts w:ascii="Times New Roman" w:eastAsia="Times New Roman" w:hAnsi="Times New Roman" w:cs="Times New Roman"/>
      <w:i/>
      <w:iCs/>
      <w:spacing w:val="20"/>
      <w:sz w:val="25"/>
      <w:szCs w:val="25"/>
      <w:shd w:val="clear" w:color="auto" w:fill="FFFFFF"/>
    </w:rPr>
  </w:style>
  <w:style w:type="character" w:customStyle="1" w:styleId="1c">
    <w:name w:val="Основной текст1"/>
    <w:rsid w:val="00790D0E"/>
    <w:rPr>
      <w:rFonts w:ascii="Times New Roman" w:eastAsia="Times New Roman" w:hAnsi="Times New Roman" w:cs="Times New Roman"/>
      <w:sz w:val="26"/>
      <w:szCs w:val="26"/>
      <w:u w:val="single"/>
      <w:shd w:val="clear" w:color="auto" w:fill="FFFFFF"/>
    </w:rPr>
  </w:style>
  <w:style w:type="character" w:customStyle="1" w:styleId="3TimesNewRoman125pt1pt">
    <w:name w:val="Основной текст (3) + Times New Roman;12;5 pt;Интервал 1 pt"/>
    <w:rsid w:val="00790D0E"/>
    <w:rPr>
      <w:rFonts w:ascii="Times New Roman" w:eastAsia="Times New Roman" w:hAnsi="Times New Roman" w:cs="Times New Roman"/>
      <w:spacing w:val="20"/>
      <w:sz w:val="25"/>
      <w:szCs w:val="25"/>
      <w:shd w:val="clear" w:color="auto" w:fill="FFFFFF"/>
    </w:rPr>
  </w:style>
  <w:style w:type="character" w:customStyle="1" w:styleId="3TimesNewRoman13pt">
    <w:name w:val="Основной текст (3) + Times New Roman;13 pt;Курсив"/>
    <w:rsid w:val="00790D0E"/>
    <w:rPr>
      <w:rFonts w:ascii="Times New Roman" w:eastAsia="Times New Roman" w:hAnsi="Times New Roman" w:cs="Times New Roman"/>
      <w:i/>
      <w:iCs/>
      <w:sz w:val="26"/>
      <w:szCs w:val="26"/>
      <w:shd w:val="clear" w:color="auto" w:fill="FFFFFF"/>
    </w:rPr>
  </w:style>
  <w:style w:type="paragraph" w:customStyle="1" w:styleId="2a">
    <w:name w:val="Основной текст (2)"/>
    <w:basedOn w:val="a5"/>
    <w:link w:val="29"/>
    <w:rsid w:val="00790D0E"/>
    <w:pPr>
      <w:shd w:val="clear" w:color="auto" w:fill="FFFFFF"/>
      <w:spacing w:after="240" w:line="0" w:lineRule="atLeast"/>
      <w:ind w:hanging="520"/>
    </w:pPr>
    <w:rPr>
      <w:rFonts w:ascii="Calibri" w:eastAsia="Calibri" w:hAnsi="Calibri" w:cs="Times New Roman"/>
      <w:spacing w:val="10"/>
      <w:sz w:val="25"/>
      <w:szCs w:val="25"/>
    </w:rPr>
  </w:style>
  <w:style w:type="paragraph" w:customStyle="1" w:styleId="2b">
    <w:name w:val="Основной текст2"/>
    <w:basedOn w:val="a5"/>
    <w:link w:val="afff1"/>
    <w:rsid w:val="00790D0E"/>
    <w:pPr>
      <w:shd w:val="clear" w:color="auto" w:fill="FFFFFF"/>
      <w:spacing w:before="240" w:after="240" w:line="317" w:lineRule="exact"/>
    </w:pPr>
    <w:rPr>
      <w:rFonts w:ascii="Calibri" w:eastAsia="Calibri" w:hAnsi="Calibri" w:cs="Times New Roman"/>
      <w:sz w:val="26"/>
      <w:szCs w:val="26"/>
    </w:rPr>
  </w:style>
  <w:style w:type="paragraph" w:customStyle="1" w:styleId="TableContents">
    <w:name w:val="Table Contents"/>
    <w:basedOn w:val="Standard"/>
    <w:rsid w:val="00790D0E"/>
    <w:pPr>
      <w:widowControl w:val="0"/>
      <w:suppressLineNumbers/>
      <w:spacing w:after="0" w:line="240" w:lineRule="auto"/>
    </w:pPr>
    <w:rPr>
      <w:rFonts w:ascii="Times New Roman" w:eastAsia="Andale Sans UI" w:hAnsi="Times New Roman" w:cs="Tahoma"/>
      <w:sz w:val="24"/>
      <w:szCs w:val="24"/>
      <w:lang w:eastAsia="ru-RU"/>
    </w:rPr>
  </w:style>
  <w:style w:type="paragraph" w:customStyle="1" w:styleId="s16">
    <w:name w:val="s_16"/>
    <w:basedOn w:val="a5"/>
    <w:rsid w:val="00790D0E"/>
    <w:pPr>
      <w:spacing w:before="280" w:after="280"/>
    </w:pPr>
    <w:rPr>
      <w:rFonts w:cs="Times New Roman"/>
      <w:lang w:eastAsia="ar-SA"/>
    </w:rPr>
  </w:style>
  <w:style w:type="character" w:customStyle="1" w:styleId="markedcontent">
    <w:name w:val="markedcontent"/>
    <w:rsid w:val="00790D0E"/>
  </w:style>
  <w:style w:type="character" w:customStyle="1" w:styleId="100">
    <w:name w:val="Основной текст + 10"/>
    <w:aliases w:val="5 pt,Полужирный"/>
    <w:basedOn w:val="a6"/>
    <w:rsid w:val="00846552"/>
    <w:rPr>
      <w:rFonts w:ascii="Franklin Gothic Medium" w:eastAsia="Franklin Gothic Medium" w:hAnsi="Franklin Gothic Medium" w:cs="Franklin Gothic Medium" w:hint="default"/>
      <w:b/>
      <w:bCs/>
      <w:sz w:val="21"/>
      <w:szCs w:val="21"/>
      <w:shd w:val="clear" w:color="auto" w:fill="FFFFFF"/>
      <w:lang w:bidi="ar-SA"/>
    </w:rPr>
  </w:style>
  <w:style w:type="character" w:styleId="afff2">
    <w:name w:val="annotation reference"/>
    <w:basedOn w:val="a6"/>
    <w:uiPriority w:val="99"/>
    <w:semiHidden/>
    <w:unhideWhenUsed/>
    <w:rsid w:val="002127D8"/>
    <w:rPr>
      <w:sz w:val="16"/>
      <w:szCs w:val="16"/>
    </w:rPr>
  </w:style>
  <w:style w:type="paragraph" w:styleId="afff3">
    <w:name w:val="annotation text"/>
    <w:basedOn w:val="a5"/>
    <w:link w:val="afff4"/>
    <w:uiPriority w:val="99"/>
    <w:semiHidden/>
    <w:unhideWhenUsed/>
    <w:rsid w:val="002127D8"/>
    <w:rPr>
      <w:sz w:val="20"/>
      <w:szCs w:val="20"/>
    </w:rPr>
  </w:style>
  <w:style w:type="character" w:customStyle="1" w:styleId="afff4">
    <w:name w:val="Текст примечания Знак"/>
    <w:basedOn w:val="a6"/>
    <w:link w:val="afff3"/>
    <w:uiPriority w:val="99"/>
    <w:semiHidden/>
    <w:rsid w:val="002127D8"/>
    <w:rPr>
      <w:rFonts w:ascii="Times New Roman" w:eastAsia="Times New Roman" w:hAnsi="Times New Roman" w:cs="Calibri"/>
    </w:rPr>
  </w:style>
  <w:style w:type="paragraph" w:styleId="afff5">
    <w:name w:val="annotation subject"/>
    <w:basedOn w:val="afff3"/>
    <w:next w:val="afff3"/>
    <w:link w:val="afff6"/>
    <w:uiPriority w:val="99"/>
    <w:semiHidden/>
    <w:unhideWhenUsed/>
    <w:rsid w:val="002127D8"/>
    <w:rPr>
      <w:b/>
      <w:bCs/>
    </w:rPr>
  </w:style>
  <w:style w:type="character" w:customStyle="1" w:styleId="afff6">
    <w:name w:val="Тема примечания Знак"/>
    <w:basedOn w:val="afff4"/>
    <w:link w:val="afff5"/>
    <w:uiPriority w:val="99"/>
    <w:semiHidden/>
    <w:rsid w:val="002127D8"/>
    <w:rPr>
      <w:rFonts w:ascii="Times New Roman" w:eastAsia="Times New Roman" w:hAnsi="Times New Roman" w:cs="Calibri"/>
      <w:b/>
      <w:bCs/>
    </w:rPr>
  </w:style>
  <w:style w:type="character" w:customStyle="1" w:styleId="s10">
    <w:name w:val="s_10"/>
    <w:basedOn w:val="a6"/>
    <w:rsid w:val="007C44D5"/>
  </w:style>
  <w:style w:type="paragraph" w:customStyle="1" w:styleId="1d">
    <w:name w:val="Без интервала1"/>
    <w:rsid w:val="00FC4174"/>
    <w:pPr>
      <w:suppressAutoHyphens/>
    </w:pPr>
    <w:rPr>
      <w:rFonts w:cs="Calibri"/>
      <w:sz w:val="22"/>
      <w:szCs w:val="22"/>
      <w:lang w:eastAsia="ar-SA"/>
    </w:rPr>
  </w:style>
  <w:style w:type="paragraph" w:customStyle="1" w:styleId="docdata">
    <w:name w:val="docdata"/>
    <w:basedOn w:val="a5"/>
    <w:qFormat/>
    <w:rsid w:val="008E204B"/>
    <w:pPr>
      <w:spacing w:before="100" w:beforeAutospacing="1" w:after="100" w:afterAutospacing="1" w:line="276"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99382219">
      <w:bodyDiv w:val="1"/>
      <w:marLeft w:val="0"/>
      <w:marRight w:val="0"/>
      <w:marTop w:val="0"/>
      <w:marBottom w:val="0"/>
      <w:divBdr>
        <w:top w:val="none" w:sz="0" w:space="0" w:color="auto"/>
        <w:left w:val="none" w:sz="0" w:space="0" w:color="auto"/>
        <w:bottom w:val="none" w:sz="0" w:space="0" w:color="auto"/>
        <w:right w:val="none" w:sz="0" w:space="0" w:color="auto"/>
      </w:divBdr>
    </w:div>
    <w:div w:id="301734130">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519923479">
      <w:bodyDiv w:val="1"/>
      <w:marLeft w:val="0"/>
      <w:marRight w:val="0"/>
      <w:marTop w:val="0"/>
      <w:marBottom w:val="0"/>
      <w:divBdr>
        <w:top w:val="none" w:sz="0" w:space="0" w:color="auto"/>
        <w:left w:val="none" w:sz="0" w:space="0" w:color="auto"/>
        <w:bottom w:val="none" w:sz="0" w:space="0" w:color="auto"/>
        <w:right w:val="none" w:sz="0" w:space="0" w:color="auto"/>
      </w:divBdr>
    </w:div>
    <w:div w:id="1888177468">
      <w:bodyDiv w:val="1"/>
      <w:marLeft w:val="0"/>
      <w:marRight w:val="0"/>
      <w:marTop w:val="0"/>
      <w:marBottom w:val="0"/>
      <w:divBdr>
        <w:top w:val="none" w:sz="0" w:space="0" w:color="auto"/>
        <w:left w:val="none" w:sz="0" w:space="0" w:color="auto"/>
        <w:bottom w:val="none" w:sz="0" w:space="0" w:color="auto"/>
        <w:right w:val="none" w:sz="0" w:space="0" w:color="auto"/>
      </w:divBdr>
    </w:div>
    <w:div w:id="191496906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7300</Words>
  <Characters>41611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DOC-MARKER-pRKiYJZaLnU76VlQTJTvgg</dc:description>
  <cp:lastModifiedBy>User</cp:lastModifiedBy>
  <cp:revision>10</cp:revision>
  <cp:lastPrinted>2026-01-22T13:15:00Z</cp:lastPrinted>
  <dcterms:created xsi:type="dcterms:W3CDTF">2026-01-15T13:29:00Z</dcterms:created>
  <dcterms:modified xsi:type="dcterms:W3CDTF">2026-01-22T13:26:00Z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