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E712" w14:textId="7E7B53C9" w:rsidR="00605666" w:rsidRDefault="00DF6F03">
      <w:pPr>
        <w:pStyle w:val="af9"/>
        <w:ind w:left="-709"/>
        <w:jc w:val="center"/>
        <w:rPr>
          <w:rFonts w:ascii="Times New Roman" w:hAnsi="Times New Roman"/>
          <w:b/>
          <w:sz w:val="24"/>
        </w:rPr>
      </w:pPr>
      <w:r w:rsidRPr="00074B3B">
        <w:rPr>
          <w:rFonts w:ascii="Times New Roman" w:hAnsi="Times New Roman"/>
          <w:b/>
          <w:sz w:val="24"/>
        </w:rPr>
        <w:t>ТЕХНИ﻿﻿​‌⁠​﻿﻿‌⁠​﻿‍⁠​‌﻿‍﻿﻿‌‌​﻿‌​﻿​​﻿﻿﻿​​﻿​​﻿﻿​‌​‌​ЧЕСКОЕ ЗАДАНИЕ</w:t>
      </w:r>
    </w:p>
    <w:p w14:paraId="5C4A49D1" w14:textId="3D7362A7" w:rsidR="0008171E" w:rsidRPr="00074B3B" w:rsidRDefault="0008171E">
      <w:pPr>
        <w:pStyle w:val="af9"/>
        <w:ind w:left="-709"/>
        <w:jc w:val="center"/>
        <w:rPr>
          <w:rFonts w:ascii="Times New Roman" w:hAnsi="Times New Roman"/>
          <w:b/>
          <w:sz w:val="24"/>
        </w:rPr>
      </w:pPr>
      <w:r>
        <w:rPr>
          <w:rFonts w:ascii="Times New Roman" w:hAnsi="Times New Roman"/>
          <w:b/>
          <w:sz w:val="24"/>
        </w:rPr>
        <w:t xml:space="preserve">на поставку </w:t>
      </w:r>
      <w:r w:rsidR="00375A30">
        <w:rPr>
          <w:rFonts w:ascii="Times New Roman" w:hAnsi="Times New Roman"/>
          <w:b/>
          <w:sz w:val="24"/>
        </w:rPr>
        <w:t>мебели</w:t>
      </w:r>
      <w:r w:rsidR="00C31FFB">
        <w:rPr>
          <w:rFonts w:ascii="Times New Roman" w:hAnsi="Times New Roman"/>
          <w:b/>
          <w:sz w:val="24"/>
        </w:rPr>
        <w:t xml:space="preserve"> </w:t>
      </w:r>
    </w:p>
    <w:p w14:paraId="4CAEB311" w14:textId="77777777" w:rsidR="00605666" w:rsidRPr="00074B3B" w:rsidRDefault="00605666">
      <w:pPr>
        <w:pStyle w:val="af9"/>
        <w:ind w:left="-709"/>
        <w:rPr>
          <w:rFonts w:ascii="Times New Roman" w:hAnsi="Times New Roman"/>
          <w:b/>
          <w:sz w:val="24"/>
        </w:rPr>
      </w:pPr>
    </w:p>
    <w:p w14:paraId="1B595B2C" w14:textId="1501B9C4" w:rsidR="00605666" w:rsidRPr="000050C3" w:rsidRDefault="00942245" w:rsidP="000050C3">
      <w:pPr>
        <w:pStyle w:val="af9"/>
        <w:rPr>
          <w:rFonts w:ascii="Times New Roman" w:hAnsi="Times New Roman"/>
          <w:b/>
          <w:sz w:val="24"/>
        </w:rPr>
      </w:pPr>
      <w:r w:rsidRPr="00074B3B">
        <w:rPr>
          <w:rFonts w:ascii="Times New Roman" w:hAnsi="Times New Roman"/>
          <w:b/>
          <w:sz w:val="24"/>
        </w:rPr>
        <w:t>1</w:t>
      </w:r>
      <w:r w:rsidR="00DF6F03" w:rsidRPr="00074B3B">
        <w:rPr>
          <w:rFonts w:ascii="Times New Roman" w:hAnsi="Times New Roman"/>
          <w:b/>
          <w:sz w:val="24"/>
        </w:rPr>
        <w:t>.</w:t>
      </w:r>
      <w:r w:rsidR="00DF6F03" w:rsidRPr="00074B3B">
        <w:rPr>
          <w:rFonts w:ascii="Times New Roman" w:hAnsi="Times New Roman"/>
          <w:b/>
          <w:sz w:val="24"/>
        </w:rPr>
        <w:tab/>
        <w:t>Описание объекта закупки:</w:t>
      </w:r>
    </w:p>
    <w:tbl>
      <w:tblPr>
        <w:tblStyle w:val="affe"/>
        <w:tblW w:w="11199" w:type="dxa"/>
        <w:jc w:val="center"/>
        <w:tblLayout w:type="fixed"/>
        <w:tblLook w:val="04A0" w:firstRow="1" w:lastRow="0" w:firstColumn="1" w:lastColumn="0" w:noHBand="0" w:noVBand="1"/>
      </w:tblPr>
      <w:tblGrid>
        <w:gridCol w:w="563"/>
        <w:gridCol w:w="2001"/>
        <w:gridCol w:w="1559"/>
        <w:gridCol w:w="4324"/>
        <w:gridCol w:w="1346"/>
        <w:gridCol w:w="709"/>
        <w:gridCol w:w="697"/>
      </w:tblGrid>
      <w:tr w:rsidR="009372DE" w:rsidRPr="00A13C0C" w14:paraId="034BF24A" w14:textId="77777777" w:rsidTr="009372DE">
        <w:trPr>
          <w:jc w:val="center"/>
        </w:trPr>
        <w:tc>
          <w:tcPr>
            <w:tcW w:w="563" w:type="dxa"/>
            <w:shd w:val="clear" w:color="auto" w:fill="C5E0B3" w:themeFill="accent6" w:themeFillTint="66"/>
            <w:tcMar>
              <w:top w:w="0" w:type="dxa"/>
              <w:left w:w="108" w:type="dxa"/>
              <w:bottom w:w="0" w:type="dxa"/>
              <w:right w:w="108" w:type="dxa"/>
            </w:tcMar>
          </w:tcPr>
          <w:p w14:paraId="4E0B73EF" w14:textId="77777777" w:rsidR="009372DE" w:rsidRPr="00A13C0C" w:rsidRDefault="009372DE">
            <w:pPr>
              <w:widowControl w:val="0"/>
              <w:jc w:val="center"/>
              <w:rPr>
                <w:b/>
                <w:sz w:val="24"/>
                <w:szCs w:val="24"/>
              </w:rPr>
            </w:pPr>
            <w:r w:rsidRPr="00A13C0C">
              <w:rPr>
                <w:b/>
                <w:sz w:val="24"/>
                <w:szCs w:val="24"/>
              </w:rPr>
              <w:t>№ п/п</w:t>
            </w:r>
          </w:p>
        </w:tc>
        <w:tc>
          <w:tcPr>
            <w:tcW w:w="2001" w:type="dxa"/>
            <w:tcBorders>
              <w:bottom w:val="single" w:sz="4" w:space="0" w:color="auto"/>
            </w:tcBorders>
            <w:shd w:val="clear" w:color="auto" w:fill="C5E0B3" w:themeFill="accent6" w:themeFillTint="66"/>
            <w:tcMar>
              <w:top w:w="0" w:type="dxa"/>
              <w:left w:w="108" w:type="dxa"/>
              <w:bottom w:w="0" w:type="dxa"/>
              <w:right w:w="108" w:type="dxa"/>
            </w:tcMar>
          </w:tcPr>
          <w:p w14:paraId="286B8692" w14:textId="77777777" w:rsidR="009372DE" w:rsidRPr="00A13C0C" w:rsidRDefault="009372DE">
            <w:pPr>
              <w:widowControl w:val="0"/>
              <w:jc w:val="center"/>
              <w:rPr>
                <w:b/>
                <w:sz w:val="24"/>
                <w:szCs w:val="24"/>
              </w:rPr>
            </w:pPr>
            <w:r w:rsidRPr="00A13C0C">
              <w:rPr>
                <w:b/>
                <w:sz w:val="24"/>
                <w:szCs w:val="24"/>
              </w:rPr>
              <w:t>На⁠‌‌​‍‌​⁠﻿﻿​﻿​​‌﻿именование товара</w:t>
            </w:r>
          </w:p>
        </w:tc>
        <w:tc>
          <w:tcPr>
            <w:tcW w:w="1559" w:type="dxa"/>
            <w:shd w:val="clear" w:color="auto" w:fill="C5E0B3" w:themeFill="accent6" w:themeFillTint="66"/>
          </w:tcPr>
          <w:p w14:paraId="40D63C0D" w14:textId="775519D4" w:rsidR="009372DE" w:rsidRPr="00A13C0C" w:rsidRDefault="009372DE">
            <w:pPr>
              <w:widowControl w:val="0"/>
              <w:jc w:val="center"/>
              <w:rPr>
                <w:b/>
                <w:sz w:val="24"/>
                <w:szCs w:val="24"/>
              </w:rPr>
            </w:pPr>
            <w:r w:rsidRPr="00A13C0C">
              <w:rPr>
                <w:b/>
                <w:sz w:val="24"/>
                <w:szCs w:val="24"/>
              </w:rPr>
              <w:t>ОКПД 2</w:t>
            </w:r>
          </w:p>
        </w:tc>
        <w:tc>
          <w:tcPr>
            <w:tcW w:w="4324" w:type="dxa"/>
            <w:shd w:val="clear" w:color="auto" w:fill="C5E0B3" w:themeFill="accent6" w:themeFillTint="66"/>
            <w:tcMar>
              <w:top w:w="0" w:type="dxa"/>
              <w:left w:w="108" w:type="dxa"/>
              <w:bottom w:w="0" w:type="dxa"/>
              <w:right w:w="108" w:type="dxa"/>
            </w:tcMar>
          </w:tcPr>
          <w:p w14:paraId="40165459" w14:textId="4D368D44" w:rsidR="009372DE" w:rsidRPr="00A13C0C" w:rsidRDefault="009372DE">
            <w:pPr>
              <w:widowControl w:val="0"/>
              <w:jc w:val="center"/>
              <w:rPr>
                <w:b/>
                <w:sz w:val="24"/>
                <w:szCs w:val="24"/>
              </w:rPr>
            </w:pPr>
            <w:r w:rsidRPr="00A13C0C">
              <w:rPr>
                <w:b/>
                <w:sz w:val="24"/>
                <w:szCs w:val="24"/>
              </w:rPr>
              <w:t>Технические характеристики</w:t>
            </w:r>
          </w:p>
        </w:tc>
        <w:tc>
          <w:tcPr>
            <w:tcW w:w="1346" w:type="dxa"/>
            <w:shd w:val="clear" w:color="auto" w:fill="C5E0B3" w:themeFill="accent6" w:themeFillTint="66"/>
          </w:tcPr>
          <w:p w14:paraId="4DBB5988" w14:textId="23D75AF1" w:rsidR="009372DE" w:rsidRPr="00A13C0C" w:rsidRDefault="009372DE">
            <w:pPr>
              <w:widowControl w:val="0"/>
              <w:jc w:val="center"/>
              <w:rPr>
                <w:b/>
                <w:sz w:val="24"/>
                <w:szCs w:val="24"/>
              </w:rPr>
            </w:pPr>
            <w:r w:rsidRPr="009372DE">
              <w:rPr>
                <w:b/>
                <w:sz w:val="24"/>
                <w:szCs w:val="24"/>
              </w:rPr>
              <w:t>Фотография, макет, эскиз</w:t>
            </w:r>
          </w:p>
        </w:tc>
        <w:tc>
          <w:tcPr>
            <w:tcW w:w="709" w:type="dxa"/>
            <w:shd w:val="clear" w:color="auto" w:fill="C5E0B3" w:themeFill="accent6" w:themeFillTint="66"/>
            <w:tcMar>
              <w:top w:w="0" w:type="dxa"/>
              <w:left w:w="108" w:type="dxa"/>
              <w:bottom w:w="0" w:type="dxa"/>
              <w:right w:w="108" w:type="dxa"/>
            </w:tcMar>
          </w:tcPr>
          <w:p w14:paraId="33AEB4D9" w14:textId="5C052DD0" w:rsidR="009372DE" w:rsidRPr="00A13C0C" w:rsidRDefault="009372DE">
            <w:pPr>
              <w:widowControl w:val="0"/>
              <w:jc w:val="center"/>
              <w:rPr>
                <w:b/>
                <w:sz w:val="24"/>
                <w:szCs w:val="24"/>
              </w:rPr>
            </w:pPr>
            <w:r w:rsidRPr="00A13C0C">
              <w:rPr>
                <w:b/>
                <w:sz w:val="24"/>
                <w:szCs w:val="24"/>
              </w:rPr>
              <w:t>Ед. изм.</w:t>
            </w:r>
          </w:p>
        </w:tc>
        <w:tc>
          <w:tcPr>
            <w:tcW w:w="697" w:type="dxa"/>
            <w:shd w:val="clear" w:color="auto" w:fill="C5E0B3" w:themeFill="accent6" w:themeFillTint="66"/>
            <w:tcMar>
              <w:top w:w="0" w:type="dxa"/>
              <w:left w:w="108" w:type="dxa"/>
              <w:bottom w:w="0" w:type="dxa"/>
              <w:right w:w="108" w:type="dxa"/>
            </w:tcMar>
          </w:tcPr>
          <w:p w14:paraId="505CAC7E" w14:textId="77777777" w:rsidR="009372DE" w:rsidRPr="00A13C0C" w:rsidRDefault="009372DE">
            <w:pPr>
              <w:widowControl w:val="0"/>
              <w:jc w:val="center"/>
              <w:rPr>
                <w:b/>
                <w:sz w:val="24"/>
                <w:szCs w:val="24"/>
              </w:rPr>
            </w:pPr>
            <w:r w:rsidRPr="00A13C0C">
              <w:rPr>
                <w:b/>
                <w:sz w:val="24"/>
                <w:szCs w:val="24"/>
              </w:rPr>
              <w:t>Кол-во</w:t>
            </w:r>
          </w:p>
        </w:tc>
      </w:tr>
      <w:tr w:rsidR="009372DE" w:rsidRPr="00A13C0C" w14:paraId="56C8B5C2"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9FEC"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6D868" w14:textId="20406357" w:rsidR="009372DE" w:rsidRPr="00CF7C47" w:rsidRDefault="009372DE" w:rsidP="00CF7C47">
            <w:pPr>
              <w:widowControl w:val="0"/>
              <w:rPr>
                <w:sz w:val="22"/>
                <w:szCs w:val="22"/>
              </w:rPr>
            </w:pPr>
            <w:r w:rsidRPr="0008022E">
              <w:rPr>
                <w:sz w:val="22"/>
                <w:szCs w:val="22"/>
              </w:rPr>
              <w:t>Вешалка напольная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D8E60D" w14:textId="689EF7C0" w:rsidR="009372DE" w:rsidRPr="00CF7C47" w:rsidRDefault="009372DE" w:rsidP="00657924">
            <w:pPr>
              <w:jc w:val="center"/>
              <w:rPr>
                <w:bCs/>
                <w:sz w:val="22"/>
                <w:szCs w:val="22"/>
              </w:rPr>
            </w:pPr>
            <w:r w:rsidRPr="009372DE">
              <w:rPr>
                <w:bCs/>
                <w:sz w:val="22"/>
                <w:szCs w:val="22"/>
              </w:rPr>
              <w:t>31.09.11.120</w:t>
            </w:r>
            <w:r>
              <w:rPr>
                <w:bCs/>
                <w:sz w:val="22"/>
                <w:szCs w:val="22"/>
              </w:rPr>
              <w:t xml:space="preserve"> </w:t>
            </w:r>
            <w:r w:rsidRPr="009372DE">
              <w:rPr>
                <w:bCs/>
                <w:sz w:val="22"/>
                <w:szCs w:val="22"/>
              </w:rPr>
              <w:t>подп. "и" п. 5</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C1540" w14:textId="25AF2CAD" w:rsidR="009372DE" w:rsidRDefault="009372DE" w:rsidP="00375A30">
            <w:pPr>
              <w:rPr>
                <w:sz w:val="22"/>
                <w:szCs w:val="22"/>
              </w:rPr>
            </w:pPr>
            <w:r w:rsidRPr="0008022E">
              <w:rPr>
                <w:sz w:val="22"/>
                <w:szCs w:val="22"/>
              </w:rPr>
              <w:t xml:space="preserve">Вешалка напольная двусторонняя                                        </w:t>
            </w:r>
            <w:r>
              <w:rPr>
                <w:sz w:val="22"/>
                <w:szCs w:val="22"/>
              </w:rPr>
              <w:t xml:space="preserve">Количество мест не менее </w:t>
            </w:r>
            <w:r w:rsidRPr="0008022E">
              <w:rPr>
                <w:sz w:val="22"/>
                <w:szCs w:val="22"/>
              </w:rPr>
              <w:t xml:space="preserve">26. </w:t>
            </w:r>
          </w:p>
          <w:p w14:paraId="3277E725" w14:textId="5DF51F11" w:rsidR="009372DE" w:rsidRDefault="009372DE" w:rsidP="00375A30">
            <w:pPr>
              <w:rPr>
                <w:sz w:val="22"/>
                <w:szCs w:val="22"/>
              </w:rPr>
            </w:pPr>
            <w:r>
              <w:rPr>
                <w:sz w:val="22"/>
                <w:szCs w:val="22"/>
              </w:rPr>
              <w:t xml:space="preserve">Материал </w:t>
            </w:r>
            <w:r w:rsidRPr="0080166D">
              <w:rPr>
                <w:sz w:val="22"/>
                <w:szCs w:val="22"/>
              </w:rPr>
              <w:t xml:space="preserve">ЛДСП </w:t>
            </w:r>
            <w:r>
              <w:rPr>
                <w:sz w:val="22"/>
                <w:szCs w:val="22"/>
              </w:rPr>
              <w:t xml:space="preserve">не менее </w:t>
            </w:r>
            <w:r w:rsidRPr="0080166D">
              <w:rPr>
                <w:sz w:val="22"/>
                <w:szCs w:val="22"/>
              </w:rPr>
              <w:t>16 мм</w:t>
            </w:r>
            <w:r>
              <w:rPr>
                <w:sz w:val="22"/>
                <w:szCs w:val="22"/>
              </w:rPr>
              <w:t>.</w:t>
            </w:r>
          </w:p>
          <w:p w14:paraId="1FB5C3C4" w14:textId="2372F4F0" w:rsidR="009372DE" w:rsidRDefault="009372DE" w:rsidP="00375A30">
            <w:pPr>
              <w:rPr>
                <w:sz w:val="22"/>
                <w:szCs w:val="22"/>
              </w:rPr>
            </w:pPr>
            <w:r>
              <w:rPr>
                <w:sz w:val="22"/>
                <w:szCs w:val="22"/>
              </w:rPr>
              <w:t>Т</w:t>
            </w:r>
            <w:r w:rsidRPr="0080166D">
              <w:rPr>
                <w:sz w:val="22"/>
                <w:szCs w:val="22"/>
              </w:rPr>
              <w:t xml:space="preserve">орцы панелей обрамлены кромкой ПВХ </w:t>
            </w:r>
            <w:r>
              <w:rPr>
                <w:sz w:val="22"/>
                <w:szCs w:val="22"/>
              </w:rPr>
              <w:t xml:space="preserve">не менее </w:t>
            </w:r>
            <w:r w:rsidRPr="0080166D">
              <w:rPr>
                <w:sz w:val="22"/>
                <w:szCs w:val="22"/>
              </w:rPr>
              <w:t>0,4 мм.</w:t>
            </w:r>
          </w:p>
          <w:p w14:paraId="536E02DA" w14:textId="345FE586" w:rsidR="009372DE" w:rsidRDefault="009372DE" w:rsidP="00375A30">
            <w:pPr>
              <w:rPr>
                <w:sz w:val="22"/>
                <w:szCs w:val="22"/>
              </w:rPr>
            </w:pPr>
            <w:r w:rsidRPr="0080166D">
              <w:rPr>
                <w:sz w:val="22"/>
                <w:szCs w:val="22"/>
              </w:rPr>
              <w:t>Металлический каркас</w:t>
            </w:r>
            <w:r>
              <w:rPr>
                <w:sz w:val="22"/>
                <w:szCs w:val="22"/>
              </w:rPr>
              <w:t xml:space="preserve"> наличие.</w:t>
            </w:r>
            <w:r w:rsidRPr="0008022E">
              <w:rPr>
                <w:sz w:val="22"/>
                <w:szCs w:val="22"/>
              </w:rPr>
              <w:tab/>
            </w:r>
          </w:p>
          <w:p w14:paraId="3BFE3326" w14:textId="5E900147" w:rsidR="009372DE" w:rsidRPr="00CF7C47" w:rsidRDefault="009372DE" w:rsidP="00375A30">
            <w:pPr>
              <w:rPr>
                <w:sz w:val="22"/>
                <w:szCs w:val="22"/>
              </w:rPr>
            </w:pPr>
            <w:r>
              <w:rPr>
                <w:sz w:val="22"/>
                <w:szCs w:val="22"/>
              </w:rPr>
              <w:t xml:space="preserve">Габаритные размеры не менее </w:t>
            </w:r>
            <w:r w:rsidRPr="0008022E">
              <w:rPr>
                <w:sz w:val="22"/>
                <w:szCs w:val="22"/>
              </w:rPr>
              <w:t>166</w:t>
            </w:r>
            <w:r>
              <w:rPr>
                <w:sz w:val="22"/>
                <w:szCs w:val="22"/>
              </w:rPr>
              <w:t>0</w:t>
            </w:r>
            <w:r w:rsidRPr="0008022E">
              <w:rPr>
                <w:sz w:val="22"/>
                <w:szCs w:val="22"/>
              </w:rPr>
              <w:t>х85</w:t>
            </w:r>
            <w:r>
              <w:rPr>
                <w:sz w:val="22"/>
                <w:szCs w:val="22"/>
              </w:rPr>
              <w:t>0</w:t>
            </w:r>
            <w:r w:rsidRPr="0008022E">
              <w:rPr>
                <w:sz w:val="22"/>
                <w:szCs w:val="22"/>
              </w:rPr>
              <w:t>х1600</w:t>
            </w:r>
          </w:p>
        </w:tc>
        <w:tc>
          <w:tcPr>
            <w:tcW w:w="1346" w:type="dxa"/>
            <w:tcBorders>
              <w:top w:val="single" w:sz="4" w:space="0" w:color="auto"/>
              <w:left w:val="single" w:sz="4" w:space="0" w:color="auto"/>
              <w:bottom w:val="single" w:sz="4" w:space="0" w:color="auto"/>
              <w:right w:val="single" w:sz="4" w:space="0" w:color="auto"/>
            </w:tcBorders>
          </w:tcPr>
          <w:p w14:paraId="249BD3DB" w14:textId="7EABB6D3" w:rsidR="009372DE" w:rsidRDefault="009372DE" w:rsidP="00CF7C47">
            <w:pPr>
              <w:widowControl w:val="0"/>
              <w:jc w:val="center"/>
              <w:rPr>
                <w:bCs/>
                <w:sz w:val="22"/>
                <w:szCs w:val="22"/>
              </w:rPr>
            </w:pPr>
            <w:r>
              <w:rPr>
                <w:bCs/>
                <w:noProof/>
                <w:sz w:val="22"/>
                <w:szCs w:val="22"/>
              </w:rPr>
              <w:drawing>
                <wp:inline distT="0" distB="0" distL="0" distR="0" wp14:anchorId="1C91C1E1" wp14:editId="7FD8E3C9">
                  <wp:extent cx="713725" cy="718057"/>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745" cy="782465"/>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D1C03" w14:textId="27668F7F" w:rsidR="009372DE" w:rsidRPr="00CF7C47"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030C2" w14:textId="77777777" w:rsidR="009372DE" w:rsidRPr="0008022E" w:rsidRDefault="009372DE" w:rsidP="0008022E">
            <w:pPr>
              <w:widowControl w:val="0"/>
              <w:jc w:val="center"/>
              <w:rPr>
                <w:bCs/>
                <w:sz w:val="22"/>
                <w:szCs w:val="22"/>
              </w:rPr>
            </w:pPr>
            <w:r w:rsidRPr="0008022E">
              <w:rPr>
                <w:bCs/>
                <w:sz w:val="22"/>
                <w:szCs w:val="22"/>
              </w:rPr>
              <w:t>16</w:t>
            </w:r>
          </w:p>
          <w:p w14:paraId="011B7918" w14:textId="77777777" w:rsidR="009372DE" w:rsidRPr="0008022E" w:rsidRDefault="009372DE" w:rsidP="0008022E">
            <w:pPr>
              <w:widowControl w:val="0"/>
              <w:jc w:val="center"/>
              <w:rPr>
                <w:bCs/>
                <w:sz w:val="22"/>
                <w:szCs w:val="22"/>
              </w:rPr>
            </w:pPr>
          </w:p>
          <w:p w14:paraId="06286574" w14:textId="549C71D3" w:rsidR="009372DE" w:rsidRPr="00CF7C47" w:rsidRDefault="009372DE" w:rsidP="00CF7C47">
            <w:pPr>
              <w:widowControl w:val="0"/>
              <w:jc w:val="center"/>
              <w:rPr>
                <w:bCs/>
                <w:sz w:val="22"/>
                <w:szCs w:val="22"/>
              </w:rPr>
            </w:pPr>
          </w:p>
        </w:tc>
      </w:tr>
      <w:tr w:rsidR="009372DE" w:rsidRPr="00A13C0C" w14:paraId="25B4FA8F"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Pr>
          <w:p w14:paraId="6D304C86"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Pr>
          <w:p w14:paraId="70F4A1E5" w14:textId="31A5B050" w:rsidR="009372DE" w:rsidRPr="00CF7C47" w:rsidRDefault="009372DE" w:rsidP="00CF7C47">
            <w:pPr>
              <w:widowControl w:val="0"/>
              <w:rPr>
                <w:sz w:val="22"/>
                <w:szCs w:val="22"/>
              </w:rPr>
            </w:pPr>
            <w:r w:rsidRPr="0008022E">
              <w:rPr>
                <w:sz w:val="22"/>
                <w:szCs w:val="22"/>
              </w:rPr>
              <w:t>Диван, 1-но местный</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3B9B6" w14:textId="7AC4F023" w:rsidR="009372DE" w:rsidRPr="00CF7C47" w:rsidRDefault="009372DE" w:rsidP="00657924">
            <w:pPr>
              <w:jc w:val="center"/>
              <w:rPr>
                <w:bCs/>
                <w:sz w:val="22"/>
                <w:szCs w:val="22"/>
              </w:rPr>
            </w:pPr>
            <w:r w:rsidRPr="009372DE">
              <w:rPr>
                <w:bCs/>
                <w:sz w:val="22"/>
                <w:szCs w:val="22"/>
              </w:rPr>
              <w:t>31.01.11.150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Pr>
          <w:p w14:paraId="16B50518" w14:textId="235125C6" w:rsidR="009372DE" w:rsidRDefault="009372DE" w:rsidP="00375A30">
            <w:pPr>
              <w:rPr>
                <w:sz w:val="22"/>
                <w:szCs w:val="22"/>
              </w:rPr>
            </w:pPr>
            <w:r>
              <w:rPr>
                <w:sz w:val="22"/>
                <w:szCs w:val="22"/>
              </w:rPr>
              <w:t>Количество мест не менее 1</w:t>
            </w:r>
          </w:p>
          <w:p w14:paraId="2230AE69" w14:textId="3EDE4FA5" w:rsidR="009372DE" w:rsidRDefault="009372DE" w:rsidP="00375A30">
            <w:pPr>
              <w:rPr>
                <w:sz w:val="22"/>
                <w:szCs w:val="22"/>
              </w:rPr>
            </w:pPr>
            <w:r w:rsidRPr="00B97797">
              <w:rPr>
                <w:sz w:val="22"/>
                <w:szCs w:val="22"/>
              </w:rPr>
              <w:t xml:space="preserve">Материалы: сталь круглого и прямоугольного сечения, ДСП (толщина </w:t>
            </w:r>
            <w:r>
              <w:rPr>
                <w:color w:val="auto"/>
                <w:sz w:val="22"/>
                <w:szCs w:val="22"/>
              </w:rPr>
              <w:t xml:space="preserve">не менее </w:t>
            </w:r>
            <w:r w:rsidRPr="00B97797">
              <w:rPr>
                <w:sz w:val="22"/>
                <w:szCs w:val="22"/>
              </w:rPr>
              <w:t xml:space="preserve">16 мм), поролон (толщина </w:t>
            </w:r>
            <w:r>
              <w:rPr>
                <w:color w:val="auto"/>
                <w:sz w:val="22"/>
                <w:szCs w:val="22"/>
              </w:rPr>
              <w:t xml:space="preserve">не менее </w:t>
            </w:r>
            <w:r w:rsidRPr="00B97797">
              <w:rPr>
                <w:sz w:val="22"/>
                <w:szCs w:val="22"/>
              </w:rPr>
              <w:t>50 мм), кожзаменитель.</w:t>
            </w:r>
          </w:p>
          <w:p w14:paraId="506E894B" w14:textId="5629F1DE" w:rsidR="009372DE" w:rsidRDefault="009372DE" w:rsidP="00375A30">
            <w:pPr>
              <w:rPr>
                <w:sz w:val="22"/>
                <w:szCs w:val="22"/>
              </w:rPr>
            </w:pPr>
            <w:r>
              <w:rPr>
                <w:sz w:val="22"/>
                <w:szCs w:val="22"/>
              </w:rPr>
              <w:t>Цвет по согласованию с Заказчиком.</w:t>
            </w:r>
          </w:p>
          <w:p w14:paraId="6C76444E" w14:textId="00D3BA78" w:rsidR="009372DE" w:rsidRDefault="009372DE" w:rsidP="00375A30">
            <w:pPr>
              <w:rPr>
                <w:sz w:val="22"/>
                <w:szCs w:val="22"/>
              </w:rPr>
            </w:pPr>
            <w:r>
              <w:rPr>
                <w:sz w:val="22"/>
                <w:szCs w:val="22"/>
              </w:rPr>
              <w:t xml:space="preserve">Габаритные размеры не менее </w:t>
            </w:r>
            <w:r w:rsidRPr="0008022E">
              <w:rPr>
                <w:sz w:val="22"/>
                <w:szCs w:val="22"/>
              </w:rPr>
              <w:t>704х577</w:t>
            </w:r>
            <w:proofErr w:type="gramStart"/>
            <w:r w:rsidRPr="0008022E">
              <w:rPr>
                <w:sz w:val="22"/>
                <w:szCs w:val="22"/>
              </w:rPr>
              <w:t>х(</w:t>
            </w:r>
            <w:proofErr w:type="gramEnd"/>
            <w:r w:rsidRPr="0008022E">
              <w:rPr>
                <w:sz w:val="22"/>
                <w:szCs w:val="22"/>
              </w:rPr>
              <w:t>780/436)</w:t>
            </w:r>
            <w:r>
              <w:rPr>
                <w:sz w:val="22"/>
                <w:szCs w:val="22"/>
              </w:rPr>
              <w:t xml:space="preserve"> мм</w:t>
            </w:r>
          </w:p>
          <w:p w14:paraId="68286E21" w14:textId="0F5E3FD5" w:rsidR="009372DE" w:rsidRPr="00CF7C47" w:rsidRDefault="009372DE" w:rsidP="00375A30">
            <w:pPr>
              <w:rPr>
                <w:sz w:val="22"/>
                <w:szCs w:val="22"/>
              </w:rPr>
            </w:pPr>
          </w:p>
        </w:tc>
        <w:tc>
          <w:tcPr>
            <w:tcW w:w="1346" w:type="dxa"/>
            <w:tcBorders>
              <w:top w:val="single" w:sz="4" w:space="0" w:color="auto"/>
              <w:left w:val="single" w:sz="4" w:space="0" w:color="auto"/>
              <w:bottom w:val="single" w:sz="4" w:space="0" w:color="auto"/>
              <w:right w:val="single" w:sz="4" w:space="0" w:color="auto"/>
            </w:tcBorders>
          </w:tcPr>
          <w:p w14:paraId="72D122CD" w14:textId="1706E9DB" w:rsidR="009372DE" w:rsidRDefault="009372DE" w:rsidP="00CF7C47">
            <w:pPr>
              <w:widowControl w:val="0"/>
              <w:jc w:val="center"/>
              <w:rPr>
                <w:bCs/>
                <w:sz w:val="22"/>
                <w:szCs w:val="22"/>
              </w:rPr>
            </w:pPr>
            <w:r>
              <w:rPr>
                <w:noProof/>
              </w:rPr>
              <w:drawing>
                <wp:inline distT="0" distB="0" distL="0" distR="0" wp14:anchorId="7F46471A" wp14:editId="5748E66D">
                  <wp:extent cx="647700" cy="690007"/>
                  <wp:effectExtent l="0" t="0" r="0" b="0"/>
                  <wp:docPr id="3" name="Рисунок 319" descr="C:\Users\sokolova\Desktop\СМОЛ\Диван одноместный синий_small.jpg">
                    <a:extLst xmlns:a="http://schemas.openxmlformats.org/drawingml/2006/main">
                      <a:ext uri="{FF2B5EF4-FFF2-40B4-BE49-F238E27FC236}">
                        <a16:creationId xmlns:a16="http://schemas.microsoft.com/office/drawing/2014/main" id="{2E008639-BF1C-417A-BB65-FFC00EF326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19" descr="C:\Users\sokolova\Desktop\СМОЛ\Диван одноместный синий_small.jpg">
                            <a:extLst>
                              <a:ext uri="{FF2B5EF4-FFF2-40B4-BE49-F238E27FC236}">
                                <a16:creationId xmlns:a16="http://schemas.microsoft.com/office/drawing/2014/main" id="{2E008639-BF1C-417A-BB65-FFC00EF3269C}"/>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782" cy="6932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Pr>
          <w:p w14:paraId="7215E14B" w14:textId="2E0C3E84"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Pr>
          <w:p w14:paraId="4C70FD5F" w14:textId="1FC71ADB" w:rsidR="009372DE" w:rsidRPr="00CF7C47" w:rsidRDefault="009372DE" w:rsidP="00CF7C47">
            <w:pPr>
              <w:widowControl w:val="0"/>
              <w:jc w:val="center"/>
              <w:rPr>
                <w:bCs/>
                <w:sz w:val="22"/>
                <w:szCs w:val="22"/>
              </w:rPr>
            </w:pPr>
            <w:r>
              <w:rPr>
                <w:bCs/>
                <w:sz w:val="22"/>
                <w:szCs w:val="22"/>
              </w:rPr>
              <w:t>3</w:t>
            </w:r>
          </w:p>
        </w:tc>
      </w:tr>
      <w:tr w:rsidR="009372DE" w:rsidRPr="00A13C0C" w14:paraId="673BC605"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Pr>
          <w:p w14:paraId="1371538E"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Pr>
          <w:p w14:paraId="20B9C945" w14:textId="77777777" w:rsidR="009372DE" w:rsidRPr="0079241E" w:rsidRDefault="009372DE" w:rsidP="0079241E">
            <w:pPr>
              <w:widowControl w:val="0"/>
              <w:rPr>
                <w:sz w:val="22"/>
                <w:szCs w:val="22"/>
              </w:rPr>
            </w:pPr>
            <w:r w:rsidRPr="0079241E">
              <w:rPr>
                <w:sz w:val="22"/>
                <w:szCs w:val="22"/>
              </w:rPr>
              <w:t>Диван, 2-х местный</w:t>
            </w:r>
          </w:p>
          <w:p w14:paraId="7D9F34A4" w14:textId="25E4ADD2"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B37169" w14:textId="7FB96E1F" w:rsidR="009372DE" w:rsidRPr="00CF7C47" w:rsidRDefault="009372DE" w:rsidP="00657924">
            <w:pPr>
              <w:jc w:val="center"/>
              <w:rPr>
                <w:bCs/>
                <w:sz w:val="22"/>
                <w:szCs w:val="22"/>
              </w:rPr>
            </w:pPr>
            <w:r w:rsidRPr="009372DE">
              <w:rPr>
                <w:bCs/>
                <w:sz w:val="22"/>
                <w:szCs w:val="22"/>
              </w:rPr>
              <w:t>31.01.11.150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Pr>
          <w:p w14:paraId="2B9E3843" w14:textId="7380C76D" w:rsidR="009372DE" w:rsidRDefault="009372DE" w:rsidP="00B97797">
            <w:pPr>
              <w:rPr>
                <w:sz w:val="22"/>
                <w:szCs w:val="22"/>
              </w:rPr>
            </w:pPr>
            <w:r>
              <w:rPr>
                <w:sz w:val="22"/>
                <w:szCs w:val="22"/>
              </w:rPr>
              <w:t>Количество мест не менее 2</w:t>
            </w:r>
          </w:p>
          <w:p w14:paraId="602380FC" w14:textId="74A69625" w:rsidR="009372DE" w:rsidRDefault="009372DE" w:rsidP="00B97797">
            <w:pPr>
              <w:rPr>
                <w:sz w:val="22"/>
                <w:szCs w:val="22"/>
              </w:rPr>
            </w:pPr>
            <w:r w:rsidRPr="00B97797">
              <w:rPr>
                <w:sz w:val="22"/>
                <w:szCs w:val="22"/>
              </w:rPr>
              <w:t xml:space="preserve">Материалы: сталь круглого и прямоугольного сечения, ДСП (толщина </w:t>
            </w:r>
            <w:r>
              <w:rPr>
                <w:color w:val="auto"/>
                <w:sz w:val="22"/>
                <w:szCs w:val="22"/>
              </w:rPr>
              <w:t xml:space="preserve">не менее </w:t>
            </w:r>
            <w:r w:rsidRPr="00B97797">
              <w:rPr>
                <w:sz w:val="22"/>
                <w:szCs w:val="22"/>
              </w:rPr>
              <w:t xml:space="preserve">16 мм), поролон (толщина </w:t>
            </w:r>
            <w:r>
              <w:rPr>
                <w:color w:val="auto"/>
                <w:sz w:val="22"/>
                <w:szCs w:val="22"/>
              </w:rPr>
              <w:t xml:space="preserve">не менее </w:t>
            </w:r>
            <w:r w:rsidRPr="00B97797">
              <w:rPr>
                <w:sz w:val="22"/>
                <w:szCs w:val="22"/>
              </w:rPr>
              <w:t>50 мм), кожзаменитель.</w:t>
            </w:r>
          </w:p>
          <w:p w14:paraId="0C3F97AF" w14:textId="4D18324A" w:rsidR="009372DE" w:rsidRDefault="009372DE" w:rsidP="00B97797">
            <w:pPr>
              <w:rPr>
                <w:sz w:val="22"/>
                <w:szCs w:val="22"/>
              </w:rPr>
            </w:pPr>
            <w:r>
              <w:rPr>
                <w:sz w:val="22"/>
                <w:szCs w:val="22"/>
              </w:rPr>
              <w:t>Цвет по согласованию с Заказчиком.</w:t>
            </w:r>
          </w:p>
          <w:p w14:paraId="7EAABA2F" w14:textId="2481A519" w:rsidR="009372DE" w:rsidRDefault="009372DE" w:rsidP="00B97797">
            <w:pPr>
              <w:rPr>
                <w:sz w:val="22"/>
                <w:szCs w:val="22"/>
              </w:rPr>
            </w:pPr>
            <w:r>
              <w:rPr>
                <w:sz w:val="22"/>
                <w:szCs w:val="22"/>
              </w:rPr>
              <w:t xml:space="preserve">Габаритные размеры не менее </w:t>
            </w:r>
            <w:r w:rsidRPr="0008022E">
              <w:rPr>
                <w:sz w:val="22"/>
                <w:szCs w:val="22"/>
              </w:rPr>
              <w:t>704х577</w:t>
            </w:r>
            <w:proofErr w:type="gramStart"/>
            <w:r w:rsidRPr="0008022E">
              <w:rPr>
                <w:sz w:val="22"/>
                <w:szCs w:val="22"/>
              </w:rPr>
              <w:t>х(</w:t>
            </w:r>
            <w:proofErr w:type="gramEnd"/>
            <w:r w:rsidRPr="0008022E">
              <w:rPr>
                <w:sz w:val="22"/>
                <w:szCs w:val="22"/>
              </w:rPr>
              <w:t>780/436)</w:t>
            </w:r>
            <w:r>
              <w:rPr>
                <w:sz w:val="22"/>
                <w:szCs w:val="22"/>
              </w:rPr>
              <w:t xml:space="preserve"> мм</w:t>
            </w:r>
          </w:p>
          <w:p w14:paraId="0212B07A" w14:textId="40B84F2E" w:rsidR="009372DE" w:rsidRPr="00CF7C47" w:rsidRDefault="009372DE" w:rsidP="00375A30">
            <w:pPr>
              <w:rPr>
                <w:sz w:val="22"/>
                <w:szCs w:val="22"/>
              </w:rPr>
            </w:pPr>
          </w:p>
        </w:tc>
        <w:tc>
          <w:tcPr>
            <w:tcW w:w="1346" w:type="dxa"/>
            <w:tcBorders>
              <w:top w:val="single" w:sz="4" w:space="0" w:color="auto"/>
              <w:left w:val="single" w:sz="4" w:space="0" w:color="auto"/>
              <w:bottom w:val="single" w:sz="4" w:space="0" w:color="auto"/>
              <w:right w:val="single" w:sz="4" w:space="0" w:color="auto"/>
            </w:tcBorders>
          </w:tcPr>
          <w:p w14:paraId="5F112656" w14:textId="2949D868" w:rsidR="009372DE" w:rsidRDefault="009372DE" w:rsidP="00CF7C47">
            <w:pPr>
              <w:widowControl w:val="0"/>
              <w:jc w:val="center"/>
              <w:rPr>
                <w:bCs/>
                <w:sz w:val="22"/>
                <w:szCs w:val="22"/>
              </w:rPr>
            </w:pPr>
            <w:r>
              <w:rPr>
                <w:noProof/>
              </w:rPr>
              <w:drawing>
                <wp:inline distT="0" distB="0" distL="0" distR="0" wp14:anchorId="10FFD6D7" wp14:editId="406ED270">
                  <wp:extent cx="812800" cy="611470"/>
                  <wp:effectExtent l="0" t="0" r="6350" b="0"/>
                  <wp:docPr id="4" name="Рисунок 320" descr="C:\Users\sokolova\Desktop\СМОЛ\Диван двухместный_small.jpg">
                    <a:extLst xmlns:a="http://schemas.openxmlformats.org/drawingml/2006/main">
                      <a:ext uri="{FF2B5EF4-FFF2-40B4-BE49-F238E27FC236}">
                        <a16:creationId xmlns:a16="http://schemas.microsoft.com/office/drawing/2014/main" id="{694F9BA6-92C3-497A-AA55-6A596155CE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20" descr="C:\Users\sokolova\Desktop\СМОЛ\Диван двухместный_small.jpg">
                            <a:extLst>
                              <a:ext uri="{FF2B5EF4-FFF2-40B4-BE49-F238E27FC236}">
                                <a16:creationId xmlns:a16="http://schemas.microsoft.com/office/drawing/2014/main" id="{694F9BA6-92C3-497A-AA55-6A596155CEC3}"/>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655" cy="659508"/>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Pr>
          <w:p w14:paraId="2208D7F1" w14:textId="47070762"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Pr>
          <w:p w14:paraId="4851050E" w14:textId="36F627BC" w:rsidR="009372DE" w:rsidRPr="00CF7C47" w:rsidRDefault="009372DE" w:rsidP="00CF7C47">
            <w:pPr>
              <w:widowControl w:val="0"/>
              <w:jc w:val="center"/>
              <w:rPr>
                <w:bCs/>
                <w:sz w:val="22"/>
                <w:szCs w:val="22"/>
              </w:rPr>
            </w:pPr>
            <w:r>
              <w:rPr>
                <w:bCs/>
                <w:sz w:val="22"/>
                <w:szCs w:val="22"/>
              </w:rPr>
              <w:t>2</w:t>
            </w:r>
          </w:p>
        </w:tc>
      </w:tr>
      <w:tr w:rsidR="009372DE" w:rsidRPr="00A13C0C" w14:paraId="3CB7511F" w14:textId="77777777" w:rsidTr="009372DE">
        <w:trPr>
          <w:trHeight w:val="2560"/>
          <w:jc w:val="center"/>
        </w:trPr>
        <w:tc>
          <w:tcPr>
            <w:tcW w:w="563" w:type="dxa"/>
            <w:tcBorders>
              <w:top w:val="single" w:sz="4" w:space="0" w:color="auto"/>
              <w:left w:val="single" w:sz="4" w:space="0" w:color="auto"/>
              <w:bottom w:val="single" w:sz="4" w:space="0" w:color="auto"/>
              <w:right w:val="single" w:sz="4" w:space="0" w:color="auto"/>
            </w:tcBorders>
          </w:tcPr>
          <w:p w14:paraId="52628D77"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Pr>
          <w:p w14:paraId="52AE249B" w14:textId="77777777" w:rsidR="009372DE" w:rsidRPr="0079241E" w:rsidRDefault="009372DE" w:rsidP="0079241E">
            <w:pPr>
              <w:widowControl w:val="0"/>
              <w:rPr>
                <w:sz w:val="22"/>
                <w:szCs w:val="22"/>
              </w:rPr>
            </w:pPr>
            <w:r w:rsidRPr="0079241E">
              <w:rPr>
                <w:sz w:val="22"/>
                <w:szCs w:val="22"/>
              </w:rPr>
              <w:t>Диван, 3-х местный</w:t>
            </w:r>
          </w:p>
          <w:p w14:paraId="29D9ED51" w14:textId="4F9340EF"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720329" w14:textId="0DC681CB" w:rsidR="009372DE" w:rsidRPr="00CF7C47" w:rsidRDefault="009372DE" w:rsidP="00657924">
            <w:pPr>
              <w:jc w:val="center"/>
              <w:rPr>
                <w:bCs/>
                <w:sz w:val="22"/>
                <w:szCs w:val="22"/>
              </w:rPr>
            </w:pPr>
            <w:r w:rsidRPr="009372DE">
              <w:rPr>
                <w:bCs/>
                <w:sz w:val="22"/>
                <w:szCs w:val="22"/>
              </w:rPr>
              <w:t>31.01.11.150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Pr>
          <w:p w14:paraId="794C1A72" w14:textId="5B933505" w:rsidR="009372DE" w:rsidRDefault="009372DE" w:rsidP="00B97797">
            <w:pPr>
              <w:rPr>
                <w:sz w:val="22"/>
                <w:szCs w:val="22"/>
              </w:rPr>
            </w:pPr>
            <w:r>
              <w:rPr>
                <w:sz w:val="22"/>
                <w:szCs w:val="22"/>
              </w:rPr>
              <w:t>Количество мест не менее 3</w:t>
            </w:r>
          </w:p>
          <w:p w14:paraId="779F8178" w14:textId="77777777" w:rsidR="009372DE" w:rsidRDefault="009372DE" w:rsidP="00B97797">
            <w:pPr>
              <w:rPr>
                <w:sz w:val="22"/>
                <w:szCs w:val="22"/>
              </w:rPr>
            </w:pPr>
            <w:r w:rsidRPr="00B97797">
              <w:rPr>
                <w:sz w:val="22"/>
                <w:szCs w:val="22"/>
              </w:rPr>
              <w:t xml:space="preserve">Материалы: сталь круглого и прямоугольного сечения, ДСП (толщина </w:t>
            </w:r>
            <w:r>
              <w:rPr>
                <w:color w:val="auto"/>
                <w:sz w:val="22"/>
                <w:szCs w:val="22"/>
              </w:rPr>
              <w:t xml:space="preserve">не менее </w:t>
            </w:r>
            <w:r w:rsidRPr="00B97797">
              <w:rPr>
                <w:sz w:val="22"/>
                <w:szCs w:val="22"/>
              </w:rPr>
              <w:t xml:space="preserve">16 мм), поролон (толщина </w:t>
            </w:r>
            <w:r>
              <w:rPr>
                <w:color w:val="auto"/>
                <w:sz w:val="22"/>
                <w:szCs w:val="22"/>
              </w:rPr>
              <w:t xml:space="preserve">не менее </w:t>
            </w:r>
            <w:r w:rsidRPr="00B97797">
              <w:rPr>
                <w:sz w:val="22"/>
                <w:szCs w:val="22"/>
              </w:rPr>
              <w:t>50 мм), кожзаменитель.</w:t>
            </w:r>
          </w:p>
          <w:p w14:paraId="3D36D4C0" w14:textId="570C376C" w:rsidR="009372DE" w:rsidRDefault="009372DE" w:rsidP="00B97797">
            <w:pPr>
              <w:rPr>
                <w:sz w:val="22"/>
                <w:szCs w:val="22"/>
              </w:rPr>
            </w:pPr>
            <w:r>
              <w:rPr>
                <w:sz w:val="22"/>
                <w:szCs w:val="22"/>
              </w:rPr>
              <w:t>Цвет по согласованию с Заказчиком.</w:t>
            </w:r>
          </w:p>
          <w:p w14:paraId="38F0015B" w14:textId="07B94A1B" w:rsidR="009372DE" w:rsidRPr="00CF7C47" w:rsidRDefault="009372DE" w:rsidP="00B97797">
            <w:pPr>
              <w:rPr>
                <w:sz w:val="22"/>
                <w:szCs w:val="22"/>
              </w:rPr>
            </w:pPr>
            <w:r>
              <w:rPr>
                <w:sz w:val="22"/>
                <w:szCs w:val="22"/>
              </w:rPr>
              <w:t xml:space="preserve">Габаритные размеры не менее </w:t>
            </w:r>
            <w:r w:rsidRPr="0079241E">
              <w:rPr>
                <w:sz w:val="22"/>
                <w:szCs w:val="22"/>
              </w:rPr>
              <w:t>1600х577</w:t>
            </w:r>
            <w:proofErr w:type="gramStart"/>
            <w:r w:rsidRPr="0079241E">
              <w:rPr>
                <w:sz w:val="22"/>
                <w:szCs w:val="22"/>
              </w:rPr>
              <w:t>х(</w:t>
            </w:r>
            <w:proofErr w:type="gramEnd"/>
            <w:r w:rsidRPr="0079241E">
              <w:rPr>
                <w:sz w:val="22"/>
                <w:szCs w:val="22"/>
              </w:rPr>
              <w:t>780/436</w:t>
            </w:r>
            <w:r>
              <w:rPr>
                <w:sz w:val="22"/>
                <w:szCs w:val="22"/>
              </w:rPr>
              <w:t>) мм</w:t>
            </w:r>
          </w:p>
        </w:tc>
        <w:tc>
          <w:tcPr>
            <w:tcW w:w="1346" w:type="dxa"/>
            <w:tcBorders>
              <w:top w:val="single" w:sz="4" w:space="0" w:color="auto"/>
              <w:left w:val="single" w:sz="4" w:space="0" w:color="auto"/>
              <w:bottom w:val="single" w:sz="4" w:space="0" w:color="auto"/>
              <w:right w:val="single" w:sz="4" w:space="0" w:color="auto"/>
            </w:tcBorders>
          </w:tcPr>
          <w:p w14:paraId="72071C3B" w14:textId="6A5C9AD7" w:rsidR="009372DE" w:rsidRDefault="009372DE" w:rsidP="00CF7C47">
            <w:pPr>
              <w:widowControl w:val="0"/>
              <w:jc w:val="center"/>
              <w:rPr>
                <w:bCs/>
                <w:sz w:val="22"/>
                <w:szCs w:val="22"/>
              </w:rPr>
            </w:pPr>
            <w:r>
              <w:rPr>
                <w:noProof/>
              </w:rPr>
              <w:drawing>
                <wp:anchor distT="0" distB="0" distL="114300" distR="114300" simplePos="0" relativeHeight="251660800" behindDoc="0" locked="0" layoutInCell="1" allowOverlap="1" wp14:anchorId="67870CB3" wp14:editId="183A2762">
                  <wp:simplePos x="0" y="0"/>
                  <wp:positionH relativeFrom="column">
                    <wp:posOffset>-1905</wp:posOffset>
                  </wp:positionH>
                  <wp:positionV relativeFrom="paragraph">
                    <wp:posOffset>31750</wp:posOffset>
                  </wp:positionV>
                  <wp:extent cx="695960" cy="600075"/>
                  <wp:effectExtent l="0" t="0" r="8890" b="9525"/>
                  <wp:wrapTopAndBottom/>
                  <wp:docPr id="5" name="Рисунок 317" descr="C:\Users\sokolova\Desktop\СМОЛ\Диван трехместный синий_small.jpg">
                    <a:extLst xmlns:a="http://schemas.openxmlformats.org/drawingml/2006/main">
                      <a:ext uri="{FF2B5EF4-FFF2-40B4-BE49-F238E27FC236}">
                        <a16:creationId xmlns:a16="http://schemas.microsoft.com/office/drawing/2014/main" id="{21560B1C-B884-410E-857F-CC9978659D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17" descr="C:\Users\sokolova\Desktop\СМОЛ\Диван трехместный синий_small.jpg">
                            <a:extLst>
                              <a:ext uri="{FF2B5EF4-FFF2-40B4-BE49-F238E27FC236}">
                                <a16:creationId xmlns:a16="http://schemas.microsoft.com/office/drawing/2014/main" id="{21560B1C-B884-410E-857F-CC9978659DB6}"/>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96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9" w:type="dxa"/>
            <w:tcBorders>
              <w:top w:val="single" w:sz="4" w:space="0" w:color="auto"/>
              <w:left w:val="single" w:sz="4" w:space="0" w:color="auto"/>
              <w:bottom w:val="single" w:sz="4" w:space="0" w:color="auto"/>
              <w:right w:val="single" w:sz="4" w:space="0" w:color="auto"/>
            </w:tcBorders>
          </w:tcPr>
          <w:p w14:paraId="6A70C225" w14:textId="2BFF833E"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Pr>
          <w:p w14:paraId="48671DFC" w14:textId="77777777" w:rsidR="009372DE" w:rsidRPr="0079241E" w:rsidRDefault="009372DE" w:rsidP="0079241E">
            <w:pPr>
              <w:rPr>
                <w:bCs/>
                <w:sz w:val="22"/>
                <w:szCs w:val="22"/>
              </w:rPr>
            </w:pPr>
            <w:r w:rsidRPr="0079241E">
              <w:rPr>
                <w:bCs/>
                <w:sz w:val="22"/>
                <w:szCs w:val="22"/>
              </w:rPr>
              <w:t>15</w:t>
            </w:r>
          </w:p>
          <w:p w14:paraId="02D4E73A" w14:textId="77777777" w:rsidR="009372DE" w:rsidRPr="00CF7C47" w:rsidRDefault="009372DE" w:rsidP="00CF7C47">
            <w:pPr>
              <w:widowControl w:val="0"/>
              <w:jc w:val="center"/>
              <w:rPr>
                <w:bCs/>
                <w:sz w:val="22"/>
                <w:szCs w:val="22"/>
              </w:rPr>
            </w:pPr>
          </w:p>
        </w:tc>
      </w:tr>
      <w:tr w:rsidR="009372DE" w:rsidRPr="00A13C0C" w14:paraId="027102B9"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88034"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F44AC" w14:textId="77777777" w:rsidR="009372DE" w:rsidRPr="0079241E" w:rsidRDefault="009372DE" w:rsidP="0079241E">
            <w:pPr>
              <w:widowControl w:val="0"/>
              <w:rPr>
                <w:sz w:val="22"/>
                <w:szCs w:val="22"/>
              </w:rPr>
            </w:pPr>
            <w:r w:rsidRPr="0079241E">
              <w:rPr>
                <w:sz w:val="22"/>
                <w:szCs w:val="22"/>
              </w:rPr>
              <w:t>Стол-барьер-кафедра</w:t>
            </w:r>
          </w:p>
          <w:p w14:paraId="218B404E" w14:textId="46C2ED4B"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2EBC16" w14:textId="65F75411" w:rsidR="009372DE" w:rsidRPr="00CF7C47" w:rsidRDefault="009372DE" w:rsidP="00657924">
            <w:pPr>
              <w:jc w:val="center"/>
              <w:rPr>
                <w:bCs/>
                <w:sz w:val="22"/>
                <w:szCs w:val="22"/>
              </w:rPr>
            </w:pPr>
            <w:r w:rsidRPr="009372DE">
              <w:rPr>
                <w:bCs/>
                <w:sz w:val="22"/>
                <w:szCs w:val="22"/>
              </w:rPr>
              <w:t>31.01.12.190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F809" w14:textId="6A521A70" w:rsidR="009372DE" w:rsidRPr="00563A09" w:rsidRDefault="009372DE" w:rsidP="00C40341">
            <w:pPr>
              <w:jc w:val="both"/>
              <w:rPr>
                <w:sz w:val="22"/>
                <w:szCs w:val="22"/>
              </w:rPr>
            </w:pPr>
            <w:r w:rsidRPr="00563A09">
              <w:rPr>
                <w:sz w:val="22"/>
                <w:szCs w:val="22"/>
              </w:rPr>
              <w:t>Размеры (</w:t>
            </w:r>
            <w:proofErr w:type="spellStart"/>
            <w:r w:rsidRPr="00563A09">
              <w:rPr>
                <w:sz w:val="22"/>
                <w:szCs w:val="22"/>
              </w:rPr>
              <w:t>ШхГхВ</w:t>
            </w:r>
            <w:proofErr w:type="spellEnd"/>
            <w:r w:rsidRPr="00563A09">
              <w:rPr>
                <w:sz w:val="22"/>
                <w:szCs w:val="22"/>
              </w:rPr>
              <w:t>):</w:t>
            </w:r>
            <w:r>
              <w:rPr>
                <w:sz w:val="22"/>
                <w:szCs w:val="22"/>
              </w:rPr>
              <w:t xml:space="preserve"> не менее</w:t>
            </w:r>
            <w:r w:rsidRPr="00563A09">
              <w:rPr>
                <w:sz w:val="22"/>
                <w:szCs w:val="22"/>
              </w:rPr>
              <w:t xml:space="preserve"> 1200х600х996 мм.</w:t>
            </w:r>
          </w:p>
          <w:p w14:paraId="4FD73AC1" w14:textId="26026E69" w:rsidR="009372DE" w:rsidRDefault="009372DE" w:rsidP="00C40341">
            <w:pPr>
              <w:jc w:val="both"/>
              <w:rPr>
                <w:sz w:val="22"/>
                <w:szCs w:val="22"/>
              </w:rPr>
            </w:pPr>
            <w:r w:rsidRPr="00563A09">
              <w:rPr>
                <w:sz w:val="22"/>
                <w:szCs w:val="22"/>
              </w:rPr>
              <w:t xml:space="preserve">Материалы: ЛДСП </w:t>
            </w:r>
            <w:r>
              <w:rPr>
                <w:sz w:val="22"/>
                <w:szCs w:val="22"/>
              </w:rPr>
              <w:t>не менее</w:t>
            </w:r>
            <w:r w:rsidRPr="00563A09">
              <w:rPr>
                <w:sz w:val="22"/>
                <w:szCs w:val="22"/>
              </w:rPr>
              <w:t xml:space="preserve"> 16 мм, ПВХ 2 и 0,45 мм.</w:t>
            </w:r>
          </w:p>
          <w:p w14:paraId="46528397" w14:textId="798F12C8" w:rsidR="009372DE" w:rsidRPr="00563A09" w:rsidRDefault="009372DE" w:rsidP="00C40341">
            <w:pPr>
              <w:jc w:val="both"/>
              <w:rPr>
                <w:sz w:val="22"/>
                <w:szCs w:val="22"/>
              </w:rPr>
            </w:pPr>
            <w:r w:rsidRPr="007029A1">
              <w:rPr>
                <w:sz w:val="22"/>
                <w:szCs w:val="22"/>
              </w:rPr>
              <w:t xml:space="preserve">Стол изготовлен из ЛДСП, торцы обработаны кромкой ПВХ. Вертикальные стойки имеют полимерные подпятники. Стол оснащен шестью секциями </w:t>
            </w:r>
            <w:proofErr w:type="gramStart"/>
            <w:r w:rsidRPr="007029A1">
              <w:rPr>
                <w:sz w:val="22"/>
                <w:szCs w:val="22"/>
              </w:rPr>
              <w:t>для размещениями</w:t>
            </w:r>
            <w:proofErr w:type="gramEnd"/>
            <w:r w:rsidRPr="007029A1">
              <w:rPr>
                <w:sz w:val="22"/>
                <w:szCs w:val="22"/>
              </w:rPr>
              <w:t xml:space="preserve"> учебных материалов.</w:t>
            </w:r>
          </w:p>
          <w:p w14:paraId="79F28A54" w14:textId="313CA89D" w:rsidR="009372DE" w:rsidRPr="00CF7C47" w:rsidRDefault="009372DE" w:rsidP="00C40341">
            <w:pPr>
              <w:jc w:val="both"/>
              <w:rPr>
                <w:sz w:val="22"/>
                <w:szCs w:val="22"/>
              </w:rPr>
            </w:pPr>
            <w:r w:rsidRPr="00563A09">
              <w:rPr>
                <w:sz w:val="22"/>
                <w:szCs w:val="22"/>
              </w:rPr>
              <w:t xml:space="preserve">Цвет: </w:t>
            </w:r>
            <w:r>
              <w:rPr>
                <w:sz w:val="22"/>
                <w:szCs w:val="22"/>
              </w:rPr>
              <w:t>по согласованию с Заказчиком</w:t>
            </w:r>
            <w:r w:rsidRPr="00563A09">
              <w:rPr>
                <w:sz w:val="22"/>
                <w:szCs w:val="22"/>
              </w:rPr>
              <w:t>.</w:t>
            </w:r>
          </w:p>
        </w:tc>
        <w:tc>
          <w:tcPr>
            <w:tcW w:w="1346" w:type="dxa"/>
            <w:tcBorders>
              <w:top w:val="single" w:sz="4" w:space="0" w:color="auto"/>
              <w:left w:val="single" w:sz="4" w:space="0" w:color="auto"/>
              <w:bottom w:val="single" w:sz="4" w:space="0" w:color="auto"/>
              <w:right w:val="single" w:sz="4" w:space="0" w:color="auto"/>
            </w:tcBorders>
          </w:tcPr>
          <w:p w14:paraId="59D80633" w14:textId="357C61F2" w:rsidR="009372DE" w:rsidRDefault="009372DE" w:rsidP="00CF7C47">
            <w:pPr>
              <w:widowControl w:val="0"/>
              <w:jc w:val="center"/>
              <w:rPr>
                <w:bCs/>
                <w:sz w:val="22"/>
                <w:szCs w:val="22"/>
              </w:rPr>
            </w:pPr>
            <w:r>
              <w:rPr>
                <w:bCs/>
                <w:noProof/>
                <w:sz w:val="22"/>
                <w:szCs w:val="22"/>
              </w:rPr>
              <w:drawing>
                <wp:inline distT="0" distB="0" distL="0" distR="0" wp14:anchorId="7FC659C7" wp14:editId="776F1177">
                  <wp:extent cx="585470" cy="450850"/>
                  <wp:effectExtent l="0" t="0" r="508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 cy="450850"/>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BFE9" w14:textId="5D31AB8E"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302E" w14:textId="1268113E" w:rsidR="009372DE" w:rsidRPr="00CF7C47" w:rsidRDefault="009372DE" w:rsidP="00CF7C47">
            <w:pPr>
              <w:widowControl w:val="0"/>
              <w:jc w:val="center"/>
              <w:rPr>
                <w:bCs/>
                <w:sz w:val="22"/>
                <w:szCs w:val="22"/>
              </w:rPr>
            </w:pPr>
            <w:r>
              <w:rPr>
                <w:bCs/>
                <w:sz w:val="22"/>
                <w:szCs w:val="22"/>
              </w:rPr>
              <w:t>1</w:t>
            </w:r>
          </w:p>
        </w:tc>
      </w:tr>
      <w:tr w:rsidR="009372DE" w:rsidRPr="00A13C0C" w14:paraId="41B1D004"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Pr>
          <w:p w14:paraId="358949FA"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Pr>
          <w:p w14:paraId="33FC6A7B" w14:textId="77777777" w:rsidR="009372DE" w:rsidRPr="0079241E" w:rsidRDefault="009372DE" w:rsidP="0079241E">
            <w:pPr>
              <w:widowControl w:val="0"/>
              <w:rPr>
                <w:sz w:val="22"/>
                <w:szCs w:val="22"/>
              </w:rPr>
            </w:pPr>
            <w:r w:rsidRPr="0079241E">
              <w:rPr>
                <w:sz w:val="22"/>
                <w:szCs w:val="22"/>
              </w:rPr>
              <w:t>Картотека</w:t>
            </w:r>
          </w:p>
          <w:p w14:paraId="6EE7DE59" w14:textId="2BC18759"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49F710" w14:textId="7ABE2337" w:rsidR="009372DE" w:rsidRPr="00CF7C47" w:rsidRDefault="009372DE" w:rsidP="00657924">
            <w:pPr>
              <w:jc w:val="center"/>
              <w:rPr>
                <w:bCs/>
                <w:sz w:val="22"/>
                <w:szCs w:val="22"/>
              </w:rPr>
            </w:pPr>
            <w:r w:rsidRPr="009372DE">
              <w:rPr>
                <w:bCs/>
                <w:sz w:val="22"/>
                <w:szCs w:val="22"/>
              </w:rPr>
              <w:t>31.01.12.133</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Pr>
          <w:p w14:paraId="0432ECB6" w14:textId="7C564176" w:rsidR="009372DE" w:rsidRPr="007029A1" w:rsidRDefault="009372DE" w:rsidP="00C40341">
            <w:pPr>
              <w:jc w:val="both"/>
              <w:rPr>
                <w:sz w:val="22"/>
                <w:szCs w:val="22"/>
              </w:rPr>
            </w:pPr>
            <w:r w:rsidRPr="007029A1">
              <w:rPr>
                <w:sz w:val="22"/>
                <w:szCs w:val="22"/>
              </w:rPr>
              <w:t>Размеры (</w:t>
            </w:r>
            <w:proofErr w:type="spellStart"/>
            <w:r w:rsidRPr="007029A1">
              <w:rPr>
                <w:sz w:val="22"/>
                <w:szCs w:val="22"/>
              </w:rPr>
              <w:t>ШхГхВ</w:t>
            </w:r>
            <w:proofErr w:type="spellEnd"/>
            <w:r w:rsidRPr="007029A1">
              <w:rPr>
                <w:sz w:val="22"/>
                <w:szCs w:val="22"/>
              </w:rPr>
              <w:t xml:space="preserve">): </w:t>
            </w:r>
            <w:r>
              <w:rPr>
                <w:sz w:val="22"/>
                <w:szCs w:val="22"/>
              </w:rPr>
              <w:t xml:space="preserve">не менее </w:t>
            </w:r>
            <w:r w:rsidRPr="007029A1">
              <w:rPr>
                <w:sz w:val="22"/>
                <w:szCs w:val="22"/>
              </w:rPr>
              <w:t>423х492х1150 мм.</w:t>
            </w:r>
          </w:p>
          <w:p w14:paraId="60ADF031" w14:textId="1C9ADD9A" w:rsidR="009372DE" w:rsidRDefault="009372DE" w:rsidP="00C40341">
            <w:pPr>
              <w:jc w:val="both"/>
              <w:rPr>
                <w:sz w:val="22"/>
                <w:szCs w:val="22"/>
              </w:rPr>
            </w:pPr>
            <w:r w:rsidRPr="007029A1">
              <w:rPr>
                <w:sz w:val="22"/>
                <w:szCs w:val="22"/>
              </w:rPr>
              <w:t xml:space="preserve">Материалы: ЛДСП </w:t>
            </w:r>
            <w:r>
              <w:rPr>
                <w:sz w:val="22"/>
                <w:szCs w:val="22"/>
              </w:rPr>
              <w:t>не менее</w:t>
            </w:r>
            <w:r w:rsidRPr="007029A1">
              <w:rPr>
                <w:sz w:val="22"/>
                <w:szCs w:val="22"/>
              </w:rPr>
              <w:t xml:space="preserve"> 16 мм, ПВХ, ДВП.</w:t>
            </w:r>
          </w:p>
          <w:p w14:paraId="211AC952" w14:textId="3C7FCB13" w:rsidR="009372DE" w:rsidRPr="007029A1" w:rsidRDefault="009372DE" w:rsidP="00C40341">
            <w:pPr>
              <w:jc w:val="both"/>
              <w:rPr>
                <w:sz w:val="22"/>
                <w:szCs w:val="22"/>
              </w:rPr>
            </w:pPr>
            <w:r w:rsidRPr="007029A1">
              <w:rPr>
                <w:sz w:val="22"/>
                <w:szCs w:val="22"/>
              </w:rPr>
              <w:t xml:space="preserve">Шкаф состоит из четырех одинаковых ящиков на роликовых направляющих. </w:t>
            </w:r>
            <w:r w:rsidRPr="007029A1">
              <w:rPr>
                <w:sz w:val="22"/>
                <w:szCs w:val="22"/>
              </w:rPr>
              <w:lastRenderedPageBreak/>
              <w:t>Каждый ящик оснащен мебельной ручкой. Внутреннее пространство разделено двумя продольными перегородками на три части. Шкаф оснащен четырьмя пластиковых подпятника, которые предотвращают повреждение напольных покрытий.</w:t>
            </w:r>
          </w:p>
          <w:p w14:paraId="40980F08" w14:textId="0D9E6E00" w:rsidR="009372DE" w:rsidRPr="00CF7C47" w:rsidRDefault="009372DE" w:rsidP="00C40341">
            <w:pPr>
              <w:jc w:val="both"/>
              <w:rPr>
                <w:sz w:val="22"/>
                <w:szCs w:val="22"/>
              </w:rPr>
            </w:pPr>
            <w:r w:rsidRPr="007029A1">
              <w:rPr>
                <w:sz w:val="22"/>
                <w:szCs w:val="22"/>
              </w:rPr>
              <w:t xml:space="preserve">Цвет: </w:t>
            </w:r>
            <w:r>
              <w:rPr>
                <w:sz w:val="22"/>
                <w:szCs w:val="22"/>
              </w:rPr>
              <w:t>по согласованию с Заказчиком</w:t>
            </w:r>
            <w:r w:rsidRPr="00563A09">
              <w:rPr>
                <w:sz w:val="22"/>
                <w:szCs w:val="22"/>
              </w:rPr>
              <w:t>.</w:t>
            </w:r>
          </w:p>
        </w:tc>
        <w:tc>
          <w:tcPr>
            <w:tcW w:w="1346" w:type="dxa"/>
            <w:tcBorders>
              <w:top w:val="single" w:sz="4" w:space="0" w:color="auto"/>
              <w:left w:val="single" w:sz="4" w:space="0" w:color="auto"/>
              <w:bottom w:val="single" w:sz="4" w:space="0" w:color="auto"/>
              <w:right w:val="single" w:sz="4" w:space="0" w:color="auto"/>
            </w:tcBorders>
          </w:tcPr>
          <w:p w14:paraId="01C65039" w14:textId="745B1DCF" w:rsidR="009372DE" w:rsidRDefault="009372DE" w:rsidP="00CF7C47">
            <w:pPr>
              <w:widowControl w:val="0"/>
              <w:jc w:val="center"/>
              <w:rPr>
                <w:bCs/>
                <w:sz w:val="22"/>
                <w:szCs w:val="22"/>
              </w:rPr>
            </w:pPr>
            <w:r>
              <w:rPr>
                <w:noProof/>
              </w:rPr>
              <w:lastRenderedPageBreak/>
              <w:drawing>
                <wp:inline distT="0" distB="0" distL="0" distR="0" wp14:anchorId="669383E9" wp14:editId="44386945">
                  <wp:extent cx="640475" cy="426983"/>
                  <wp:effectExtent l="0" t="0" r="7620" b="0"/>
                  <wp:docPr id="8" name="Рисунок 325" descr="C:\Users\Sokolova\Desktop\СМОЛ\Картотека 2f_small.jpg">
                    <a:extLst xmlns:a="http://schemas.openxmlformats.org/drawingml/2006/main">
                      <a:ext uri="{FF2B5EF4-FFF2-40B4-BE49-F238E27FC236}">
                        <a16:creationId xmlns:a16="http://schemas.microsoft.com/office/drawing/2014/main" id="{67063812-90E8-4707-93D8-947DE58AD4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325" descr="C:\Users\Sokolova\Desktop\СМОЛ\Картотека 2f_small.jpg">
                            <a:extLst>
                              <a:ext uri="{FF2B5EF4-FFF2-40B4-BE49-F238E27FC236}">
                                <a16:creationId xmlns:a16="http://schemas.microsoft.com/office/drawing/2014/main" id="{67063812-90E8-4707-93D8-947DE58AD4CF}"/>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475" cy="426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Pr>
          <w:p w14:paraId="2485872A" w14:textId="701996C5"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Pr>
          <w:p w14:paraId="319F2742" w14:textId="3D6A2A37" w:rsidR="009372DE" w:rsidRPr="00CF7C47" w:rsidRDefault="009372DE" w:rsidP="00CF7C47">
            <w:pPr>
              <w:widowControl w:val="0"/>
              <w:jc w:val="center"/>
              <w:rPr>
                <w:bCs/>
                <w:sz w:val="22"/>
                <w:szCs w:val="22"/>
              </w:rPr>
            </w:pPr>
            <w:r>
              <w:rPr>
                <w:bCs/>
                <w:sz w:val="22"/>
                <w:szCs w:val="22"/>
              </w:rPr>
              <w:t>1</w:t>
            </w:r>
          </w:p>
        </w:tc>
      </w:tr>
      <w:tr w:rsidR="009372DE" w:rsidRPr="00A13C0C" w14:paraId="1F5A9361"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9458D"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258A" w14:textId="6E0ABDDE" w:rsidR="009372DE" w:rsidRPr="00CF7C47" w:rsidRDefault="009372DE" w:rsidP="009372DE">
            <w:pPr>
              <w:widowControl w:val="0"/>
              <w:rPr>
                <w:sz w:val="22"/>
                <w:szCs w:val="22"/>
              </w:rPr>
            </w:pPr>
            <w:r w:rsidRPr="0079241E">
              <w:rPr>
                <w:sz w:val="22"/>
                <w:szCs w:val="22"/>
              </w:rPr>
              <w:t xml:space="preserve">Шкаф-стеллаж </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92E798" w14:textId="36C868A3" w:rsidR="009372DE" w:rsidRPr="00CF7C47" w:rsidRDefault="009372DE" w:rsidP="00657924">
            <w:pPr>
              <w:jc w:val="center"/>
              <w:rPr>
                <w:bCs/>
                <w:sz w:val="22"/>
                <w:szCs w:val="22"/>
              </w:rPr>
            </w:pPr>
            <w:r w:rsidRPr="009372DE">
              <w:rPr>
                <w:bCs/>
                <w:sz w:val="22"/>
                <w:szCs w:val="22"/>
              </w:rPr>
              <w:t>31.01.12.139</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CB980" w14:textId="0393FF47" w:rsidR="009372DE" w:rsidRPr="007029A1" w:rsidRDefault="009372DE" w:rsidP="007029A1">
            <w:pPr>
              <w:rPr>
                <w:sz w:val="22"/>
                <w:szCs w:val="22"/>
              </w:rPr>
            </w:pPr>
            <w:r w:rsidRPr="007029A1">
              <w:rPr>
                <w:sz w:val="22"/>
                <w:szCs w:val="22"/>
              </w:rPr>
              <w:t xml:space="preserve">Размер изделия: </w:t>
            </w:r>
            <w:r>
              <w:rPr>
                <w:sz w:val="22"/>
                <w:szCs w:val="22"/>
              </w:rPr>
              <w:t>не менее</w:t>
            </w:r>
            <w:r w:rsidRPr="007029A1">
              <w:rPr>
                <w:sz w:val="22"/>
                <w:szCs w:val="22"/>
              </w:rPr>
              <w:t xml:space="preserve"> 900*520*19</w:t>
            </w:r>
            <w:r>
              <w:rPr>
                <w:sz w:val="22"/>
                <w:szCs w:val="22"/>
              </w:rPr>
              <w:t>1</w:t>
            </w:r>
            <w:r w:rsidRPr="007029A1">
              <w:rPr>
                <w:sz w:val="22"/>
                <w:szCs w:val="22"/>
              </w:rPr>
              <w:t>0 мм.</w:t>
            </w:r>
          </w:p>
          <w:p w14:paraId="62D528BB" w14:textId="0F692D64" w:rsidR="009372DE" w:rsidRPr="007029A1" w:rsidRDefault="009372DE" w:rsidP="007029A1">
            <w:pPr>
              <w:rPr>
                <w:sz w:val="22"/>
                <w:szCs w:val="22"/>
              </w:rPr>
            </w:pPr>
            <w:r w:rsidRPr="007029A1">
              <w:rPr>
                <w:sz w:val="22"/>
                <w:szCs w:val="22"/>
              </w:rPr>
              <w:t xml:space="preserve">Все детали изделий изготавливаются из ЛДСП </w:t>
            </w:r>
            <w:r>
              <w:rPr>
                <w:sz w:val="22"/>
                <w:szCs w:val="22"/>
              </w:rPr>
              <w:t>не менее</w:t>
            </w:r>
            <w:r w:rsidRPr="007029A1">
              <w:rPr>
                <w:sz w:val="22"/>
                <w:szCs w:val="22"/>
              </w:rPr>
              <w:t xml:space="preserve"> 16 мм.</w:t>
            </w:r>
            <w:r>
              <w:rPr>
                <w:sz w:val="22"/>
                <w:szCs w:val="22"/>
              </w:rPr>
              <w:t xml:space="preserve">  </w:t>
            </w:r>
          </w:p>
          <w:p w14:paraId="268887D8" w14:textId="13052D06" w:rsidR="009372DE" w:rsidRPr="007029A1" w:rsidRDefault="009372DE" w:rsidP="007029A1">
            <w:pPr>
              <w:rPr>
                <w:sz w:val="22"/>
                <w:szCs w:val="22"/>
              </w:rPr>
            </w:pPr>
            <w:r w:rsidRPr="007029A1">
              <w:rPr>
                <w:sz w:val="22"/>
                <w:szCs w:val="22"/>
              </w:rPr>
              <w:t xml:space="preserve">Кромка ПВХ в цвет ЛДСП толщиной </w:t>
            </w:r>
            <w:r>
              <w:rPr>
                <w:sz w:val="22"/>
                <w:szCs w:val="22"/>
              </w:rPr>
              <w:t>не менее</w:t>
            </w:r>
            <w:r w:rsidRPr="007029A1">
              <w:rPr>
                <w:sz w:val="22"/>
                <w:szCs w:val="22"/>
              </w:rPr>
              <w:t xml:space="preserve"> 0,4 мм.</w:t>
            </w:r>
          </w:p>
          <w:p w14:paraId="7BB2093F" w14:textId="77777777" w:rsidR="009372DE" w:rsidRDefault="009372DE" w:rsidP="007029A1">
            <w:pPr>
              <w:rPr>
                <w:sz w:val="22"/>
                <w:szCs w:val="22"/>
              </w:rPr>
            </w:pPr>
            <w:r w:rsidRPr="007029A1">
              <w:rPr>
                <w:sz w:val="22"/>
                <w:szCs w:val="22"/>
              </w:rPr>
              <w:t>Металлический каркас.</w:t>
            </w:r>
          </w:p>
          <w:p w14:paraId="35CB5822" w14:textId="1E50ABD1" w:rsidR="009372DE" w:rsidRPr="00CF7C47" w:rsidRDefault="009372DE" w:rsidP="007029A1">
            <w:pPr>
              <w:rPr>
                <w:sz w:val="22"/>
                <w:szCs w:val="22"/>
              </w:rPr>
            </w:pPr>
            <w:r w:rsidRPr="007029A1">
              <w:rPr>
                <w:sz w:val="22"/>
                <w:szCs w:val="22"/>
              </w:rPr>
              <w:t xml:space="preserve">Выполнен на металлическом каркасе из трубы прямоугольного сечения </w:t>
            </w:r>
            <w:r>
              <w:rPr>
                <w:sz w:val="22"/>
                <w:szCs w:val="22"/>
              </w:rPr>
              <w:t>не менее</w:t>
            </w:r>
            <w:r w:rsidRPr="007029A1">
              <w:rPr>
                <w:sz w:val="22"/>
                <w:szCs w:val="22"/>
              </w:rPr>
              <w:t xml:space="preserve"> 25х25 мм и уголков сечением </w:t>
            </w:r>
            <w:r>
              <w:rPr>
                <w:sz w:val="22"/>
                <w:szCs w:val="22"/>
              </w:rPr>
              <w:t>не менее</w:t>
            </w:r>
            <w:r w:rsidRPr="007029A1">
              <w:rPr>
                <w:sz w:val="22"/>
                <w:szCs w:val="22"/>
              </w:rPr>
              <w:t xml:space="preserve"> 32х32 мм, каркас имеет цельносварную конструкцию, окрашен полимерным покрытием, стойким к химическим и механическим воздействиям, на свободных концах труб установлены заглушки из ударопрочных полимеров. Шкаф-стеллаж имеет 6 двухсторонних горизонтальных полок, изготовленных из ламинированной ДСП </w:t>
            </w:r>
            <w:r>
              <w:rPr>
                <w:sz w:val="22"/>
                <w:szCs w:val="22"/>
              </w:rPr>
              <w:t>не менее</w:t>
            </w:r>
            <w:r w:rsidRPr="007029A1">
              <w:rPr>
                <w:sz w:val="22"/>
                <w:szCs w:val="22"/>
              </w:rPr>
              <w:t xml:space="preserve"> 16 мм, торцы обрамлены кромкой ПВХ.</w:t>
            </w:r>
          </w:p>
        </w:tc>
        <w:tc>
          <w:tcPr>
            <w:tcW w:w="1346" w:type="dxa"/>
            <w:tcBorders>
              <w:top w:val="single" w:sz="4" w:space="0" w:color="auto"/>
              <w:left w:val="single" w:sz="4" w:space="0" w:color="auto"/>
              <w:bottom w:val="single" w:sz="4" w:space="0" w:color="auto"/>
              <w:right w:val="single" w:sz="4" w:space="0" w:color="auto"/>
            </w:tcBorders>
          </w:tcPr>
          <w:p w14:paraId="177F0A58" w14:textId="696005D4" w:rsidR="009372DE" w:rsidRDefault="009372DE" w:rsidP="00CF7C47">
            <w:pPr>
              <w:widowControl w:val="0"/>
              <w:jc w:val="center"/>
              <w:rPr>
                <w:bCs/>
                <w:sz w:val="22"/>
                <w:szCs w:val="22"/>
              </w:rPr>
            </w:pPr>
            <w:r>
              <w:rPr>
                <w:bCs/>
                <w:noProof/>
                <w:sz w:val="22"/>
                <w:szCs w:val="22"/>
              </w:rPr>
              <w:drawing>
                <wp:inline distT="0" distB="0" distL="0" distR="0" wp14:anchorId="23CC928C" wp14:editId="7A1EDA59">
                  <wp:extent cx="774065" cy="40259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4065" cy="402590"/>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0E6BE" w14:textId="7A0040D2"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F16D" w14:textId="344D0177" w:rsidR="009372DE" w:rsidRPr="00CF7C47" w:rsidRDefault="009372DE" w:rsidP="00CF7C47">
            <w:pPr>
              <w:widowControl w:val="0"/>
              <w:jc w:val="center"/>
              <w:rPr>
                <w:bCs/>
                <w:sz w:val="22"/>
                <w:szCs w:val="22"/>
              </w:rPr>
            </w:pPr>
            <w:r>
              <w:rPr>
                <w:bCs/>
                <w:sz w:val="22"/>
                <w:szCs w:val="22"/>
              </w:rPr>
              <w:t>15</w:t>
            </w:r>
          </w:p>
        </w:tc>
      </w:tr>
      <w:tr w:rsidR="009372DE" w:rsidRPr="00A13C0C" w14:paraId="1A3D9CB9"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3C24"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5F1F8" w14:textId="61043F38" w:rsidR="009372DE" w:rsidRPr="00CF7C47" w:rsidRDefault="009372DE" w:rsidP="009372DE">
            <w:pPr>
              <w:widowControl w:val="0"/>
              <w:rPr>
                <w:sz w:val="22"/>
                <w:szCs w:val="22"/>
              </w:rPr>
            </w:pPr>
            <w:r w:rsidRPr="0079241E">
              <w:rPr>
                <w:sz w:val="22"/>
                <w:szCs w:val="22"/>
              </w:rPr>
              <w:t xml:space="preserve">Шкаф-стеллаж </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B0761B" w14:textId="10B62040" w:rsidR="009372DE" w:rsidRPr="00CF7C47" w:rsidRDefault="009372DE" w:rsidP="00657924">
            <w:pPr>
              <w:jc w:val="center"/>
              <w:rPr>
                <w:bCs/>
                <w:sz w:val="22"/>
                <w:szCs w:val="22"/>
              </w:rPr>
            </w:pPr>
            <w:r w:rsidRPr="009372DE">
              <w:rPr>
                <w:bCs/>
                <w:sz w:val="22"/>
                <w:szCs w:val="22"/>
              </w:rPr>
              <w:t>31.01.12.139</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B66F" w14:textId="3E75F2D7" w:rsidR="009372DE" w:rsidRDefault="009372DE" w:rsidP="00375A30">
            <w:pPr>
              <w:rPr>
                <w:sz w:val="22"/>
                <w:szCs w:val="22"/>
              </w:rPr>
            </w:pPr>
            <w:r w:rsidRPr="0079241E">
              <w:rPr>
                <w:sz w:val="22"/>
                <w:szCs w:val="22"/>
              </w:rPr>
              <w:t xml:space="preserve">Шкаф-стеллаж комбинированный                           </w:t>
            </w:r>
            <w:proofErr w:type="gramStart"/>
            <w:r w:rsidRPr="0079241E">
              <w:rPr>
                <w:sz w:val="22"/>
                <w:szCs w:val="22"/>
              </w:rPr>
              <w:t xml:space="preserve">   (</w:t>
            </w:r>
            <w:proofErr w:type="gramEnd"/>
            <w:r>
              <w:rPr>
                <w:sz w:val="22"/>
                <w:szCs w:val="22"/>
              </w:rPr>
              <w:t>не менее</w:t>
            </w:r>
            <w:r w:rsidRPr="0079241E">
              <w:rPr>
                <w:sz w:val="22"/>
                <w:szCs w:val="22"/>
              </w:rPr>
              <w:t xml:space="preserve"> 4 наклонные и </w:t>
            </w:r>
            <w:r>
              <w:rPr>
                <w:sz w:val="22"/>
                <w:szCs w:val="22"/>
              </w:rPr>
              <w:t>не менее</w:t>
            </w:r>
            <w:r w:rsidRPr="0079241E">
              <w:rPr>
                <w:sz w:val="22"/>
                <w:szCs w:val="22"/>
              </w:rPr>
              <w:t xml:space="preserve"> 2 горизонтальные полки)</w:t>
            </w:r>
          </w:p>
          <w:p w14:paraId="5290851A" w14:textId="77777777" w:rsidR="009372DE" w:rsidRDefault="009372DE" w:rsidP="007029A1">
            <w:pPr>
              <w:rPr>
                <w:sz w:val="22"/>
                <w:szCs w:val="22"/>
              </w:rPr>
            </w:pPr>
            <w:r w:rsidRPr="007029A1">
              <w:rPr>
                <w:sz w:val="22"/>
                <w:szCs w:val="22"/>
              </w:rPr>
              <w:t xml:space="preserve">Размеры: </w:t>
            </w:r>
            <w:r>
              <w:rPr>
                <w:sz w:val="22"/>
                <w:szCs w:val="22"/>
              </w:rPr>
              <w:t>не менее</w:t>
            </w:r>
            <w:r w:rsidRPr="007029A1">
              <w:rPr>
                <w:sz w:val="22"/>
                <w:szCs w:val="22"/>
              </w:rPr>
              <w:t xml:space="preserve"> 900х278х1910</w:t>
            </w:r>
            <w:r>
              <w:rPr>
                <w:sz w:val="22"/>
                <w:szCs w:val="22"/>
              </w:rPr>
              <w:t xml:space="preserve"> </w:t>
            </w:r>
            <w:r w:rsidRPr="007029A1">
              <w:rPr>
                <w:sz w:val="22"/>
                <w:szCs w:val="22"/>
              </w:rPr>
              <w:t xml:space="preserve">мм. </w:t>
            </w:r>
          </w:p>
          <w:p w14:paraId="2E64245B" w14:textId="75F2CBF9" w:rsidR="009372DE" w:rsidRDefault="009372DE" w:rsidP="007029A1">
            <w:pPr>
              <w:rPr>
                <w:sz w:val="22"/>
                <w:szCs w:val="22"/>
              </w:rPr>
            </w:pPr>
            <w:r w:rsidRPr="007029A1">
              <w:rPr>
                <w:sz w:val="22"/>
                <w:szCs w:val="22"/>
              </w:rPr>
              <w:t xml:space="preserve">Цвет </w:t>
            </w:r>
            <w:r>
              <w:rPr>
                <w:sz w:val="22"/>
                <w:szCs w:val="22"/>
              </w:rPr>
              <w:t>по согласованию с Заказчиком</w:t>
            </w:r>
            <w:r w:rsidRPr="007029A1">
              <w:rPr>
                <w:sz w:val="22"/>
                <w:szCs w:val="22"/>
              </w:rPr>
              <w:t xml:space="preserve">. </w:t>
            </w:r>
          </w:p>
          <w:p w14:paraId="47AFE0CB" w14:textId="3FBE023A" w:rsidR="009372DE" w:rsidRPr="007029A1" w:rsidRDefault="009372DE" w:rsidP="007029A1">
            <w:pPr>
              <w:rPr>
                <w:sz w:val="22"/>
                <w:szCs w:val="22"/>
              </w:rPr>
            </w:pPr>
            <w:r w:rsidRPr="007029A1">
              <w:rPr>
                <w:sz w:val="22"/>
                <w:szCs w:val="22"/>
              </w:rPr>
              <w:t xml:space="preserve">Выполнен на </w:t>
            </w:r>
            <w:proofErr w:type="spellStart"/>
            <w:r w:rsidRPr="007029A1">
              <w:rPr>
                <w:sz w:val="22"/>
                <w:szCs w:val="22"/>
              </w:rPr>
              <w:t>металлокаркасе</w:t>
            </w:r>
            <w:proofErr w:type="spellEnd"/>
            <w:r w:rsidRPr="007029A1">
              <w:rPr>
                <w:sz w:val="22"/>
                <w:szCs w:val="22"/>
              </w:rPr>
              <w:t xml:space="preserve"> из трубы прямоугольного сечения </w:t>
            </w:r>
            <w:r>
              <w:rPr>
                <w:sz w:val="22"/>
                <w:szCs w:val="22"/>
              </w:rPr>
              <w:t>не менее</w:t>
            </w:r>
            <w:r w:rsidRPr="007029A1">
              <w:rPr>
                <w:sz w:val="22"/>
                <w:szCs w:val="22"/>
              </w:rPr>
              <w:t xml:space="preserve"> 25х25мм и уголков сечением </w:t>
            </w:r>
            <w:r>
              <w:rPr>
                <w:sz w:val="22"/>
                <w:szCs w:val="22"/>
              </w:rPr>
              <w:t>не менее</w:t>
            </w:r>
            <w:r w:rsidRPr="007029A1">
              <w:rPr>
                <w:sz w:val="22"/>
                <w:szCs w:val="22"/>
              </w:rPr>
              <w:t xml:space="preserve"> 32х32мм. Каркас имеет цельносварную конструкцию, окрашен полимерным покрытием, стойким к химическим и механическим воздействиям. На свободных концах труб установлены заглушки из ударопрочных полимеров. Имеет </w:t>
            </w:r>
            <w:r>
              <w:rPr>
                <w:sz w:val="22"/>
                <w:szCs w:val="22"/>
              </w:rPr>
              <w:t>не менее</w:t>
            </w:r>
            <w:r w:rsidRPr="007029A1">
              <w:rPr>
                <w:sz w:val="22"/>
                <w:szCs w:val="22"/>
              </w:rPr>
              <w:t xml:space="preserve"> 5 горизонтальных полок и </w:t>
            </w:r>
            <w:r>
              <w:rPr>
                <w:sz w:val="22"/>
                <w:szCs w:val="22"/>
              </w:rPr>
              <w:t>не менее</w:t>
            </w:r>
            <w:r w:rsidRPr="007029A1">
              <w:rPr>
                <w:sz w:val="22"/>
                <w:szCs w:val="22"/>
              </w:rPr>
              <w:t xml:space="preserve"> 1 наклонную, изготовленных из ЛДСП </w:t>
            </w:r>
            <w:r>
              <w:rPr>
                <w:sz w:val="22"/>
                <w:szCs w:val="22"/>
              </w:rPr>
              <w:t>не менее</w:t>
            </w:r>
            <w:r w:rsidRPr="007029A1">
              <w:rPr>
                <w:sz w:val="22"/>
                <w:szCs w:val="22"/>
              </w:rPr>
              <w:t xml:space="preserve"> 16мм. Торцы обрамлены кромкой ПВХ. </w:t>
            </w:r>
            <w:proofErr w:type="spellStart"/>
            <w:r w:rsidRPr="007029A1">
              <w:rPr>
                <w:sz w:val="22"/>
                <w:szCs w:val="22"/>
              </w:rPr>
              <w:t>Продусмотрено</w:t>
            </w:r>
            <w:proofErr w:type="spellEnd"/>
            <w:r w:rsidRPr="007029A1">
              <w:rPr>
                <w:sz w:val="22"/>
                <w:szCs w:val="22"/>
              </w:rPr>
              <w:t xml:space="preserve"> крепление к стене.</w:t>
            </w:r>
            <w:r>
              <w:rPr>
                <w:sz w:val="22"/>
                <w:szCs w:val="22"/>
              </w:rPr>
              <w:t xml:space="preserve"> </w:t>
            </w:r>
          </w:p>
        </w:tc>
        <w:tc>
          <w:tcPr>
            <w:tcW w:w="1346" w:type="dxa"/>
            <w:tcBorders>
              <w:top w:val="single" w:sz="4" w:space="0" w:color="auto"/>
              <w:left w:val="single" w:sz="4" w:space="0" w:color="auto"/>
              <w:bottom w:val="single" w:sz="4" w:space="0" w:color="auto"/>
              <w:right w:val="single" w:sz="4" w:space="0" w:color="auto"/>
            </w:tcBorders>
          </w:tcPr>
          <w:p w14:paraId="01D35000" w14:textId="737A95F0" w:rsidR="009372DE" w:rsidRDefault="009372DE" w:rsidP="00CF7C47">
            <w:pPr>
              <w:widowControl w:val="0"/>
              <w:jc w:val="center"/>
              <w:rPr>
                <w:bCs/>
                <w:sz w:val="22"/>
                <w:szCs w:val="22"/>
              </w:rPr>
            </w:pPr>
            <w:r>
              <w:rPr>
                <w:bCs/>
                <w:noProof/>
                <w:sz w:val="22"/>
                <w:szCs w:val="22"/>
              </w:rPr>
              <w:drawing>
                <wp:inline distT="0" distB="0" distL="0" distR="0" wp14:anchorId="40D70D73" wp14:editId="152BD8F6">
                  <wp:extent cx="676910" cy="40830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910" cy="408305"/>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6AB" w14:textId="0D855BBF"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F9FAE" w14:textId="62D2E53B" w:rsidR="009372DE" w:rsidRPr="00CF7C47" w:rsidRDefault="009372DE" w:rsidP="00CF7C47">
            <w:pPr>
              <w:widowControl w:val="0"/>
              <w:jc w:val="center"/>
              <w:rPr>
                <w:bCs/>
                <w:sz w:val="22"/>
                <w:szCs w:val="22"/>
              </w:rPr>
            </w:pPr>
            <w:r>
              <w:rPr>
                <w:bCs/>
                <w:sz w:val="22"/>
                <w:szCs w:val="22"/>
              </w:rPr>
              <w:t>2</w:t>
            </w:r>
          </w:p>
        </w:tc>
      </w:tr>
      <w:tr w:rsidR="009372DE" w:rsidRPr="00A13C0C" w14:paraId="44D656A1"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3C8F5"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63331" w14:textId="727D364C" w:rsidR="009372DE" w:rsidRPr="0079241E" w:rsidRDefault="009372DE" w:rsidP="0079241E">
            <w:pPr>
              <w:widowControl w:val="0"/>
              <w:rPr>
                <w:sz w:val="22"/>
                <w:szCs w:val="22"/>
              </w:rPr>
            </w:pPr>
            <w:r w:rsidRPr="0079241E">
              <w:rPr>
                <w:sz w:val="22"/>
                <w:szCs w:val="22"/>
              </w:rPr>
              <w:t>Стол руководителя</w:t>
            </w:r>
          </w:p>
          <w:p w14:paraId="53315F0E" w14:textId="636A6ABF" w:rsidR="009372DE" w:rsidRPr="00CF7C47" w:rsidRDefault="009372DE" w:rsidP="0079241E">
            <w:pPr>
              <w:widowControl w:val="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188643" w14:textId="55B04DD9" w:rsidR="009372DE" w:rsidRPr="00CF7C47" w:rsidRDefault="009372DE" w:rsidP="00657924">
            <w:pPr>
              <w:jc w:val="center"/>
              <w:rPr>
                <w:bCs/>
                <w:sz w:val="22"/>
                <w:szCs w:val="22"/>
              </w:rPr>
            </w:pPr>
            <w:r w:rsidRPr="009372DE">
              <w:rPr>
                <w:bCs/>
                <w:sz w:val="22"/>
                <w:szCs w:val="22"/>
              </w:rPr>
              <w:t>31.01.12.123</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E7685" w14:textId="7B7E9E7E" w:rsidR="009372DE" w:rsidRDefault="009372DE" w:rsidP="00375A30">
            <w:pPr>
              <w:rPr>
                <w:sz w:val="22"/>
                <w:szCs w:val="22"/>
              </w:rPr>
            </w:pPr>
            <w:r>
              <w:rPr>
                <w:sz w:val="22"/>
                <w:szCs w:val="22"/>
              </w:rPr>
              <w:t xml:space="preserve">Габаритные размеры не менее </w:t>
            </w:r>
            <w:r w:rsidRPr="0079241E">
              <w:rPr>
                <w:sz w:val="22"/>
                <w:szCs w:val="22"/>
              </w:rPr>
              <w:t>1700х800х760</w:t>
            </w:r>
            <w:r>
              <w:rPr>
                <w:sz w:val="22"/>
                <w:szCs w:val="22"/>
              </w:rPr>
              <w:t xml:space="preserve"> мм.</w:t>
            </w:r>
          </w:p>
          <w:p w14:paraId="4FE37A93" w14:textId="635D6502" w:rsidR="009372DE" w:rsidRPr="004E4B3B" w:rsidRDefault="009372DE" w:rsidP="004E4B3B">
            <w:pPr>
              <w:rPr>
                <w:sz w:val="22"/>
                <w:szCs w:val="22"/>
              </w:rPr>
            </w:pPr>
            <w:r w:rsidRPr="004E4B3B">
              <w:rPr>
                <w:sz w:val="22"/>
                <w:szCs w:val="22"/>
              </w:rPr>
              <w:t xml:space="preserve">Выполнен из ламинированной ДСП </w:t>
            </w:r>
            <w:r>
              <w:rPr>
                <w:color w:val="auto"/>
                <w:sz w:val="22"/>
                <w:szCs w:val="22"/>
              </w:rPr>
              <w:t xml:space="preserve">не менее </w:t>
            </w:r>
            <w:r w:rsidRPr="004E4B3B">
              <w:rPr>
                <w:sz w:val="22"/>
                <w:szCs w:val="22"/>
              </w:rPr>
              <w:t xml:space="preserve">16 мм, торцы обрамлены кантом ПВХ </w:t>
            </w:r>
            <w:r>
              <w:rPr>
                <w:color w:val="auto"/>
                <w:sz w:val="22"/>
                <w:szCs w:val="22"/>
              </w:rPr>
              <w:t xml:space="preserve">не менее </w:t>
            </w:r>
            <w:r w:rsidRPr="004E4B3B">
              <w:rPr>
                <w:sz w:val="22"/>
                <w:szCs w:val="22"/>
              </w:rPr>
              <w:t>2 мм. Вертикальные стойки имеют полимерные подпятники, предотвращающие повреждение напольных покрытий.</w:t>
            </w:r>
          </w:p>
        </w:tc>
        <w:tc>
          <w:tcPr>
            <w:tcW w:w="1346" w:type="dxa"/>
            <w:tcBorders>
              <w:top w:val="single" w:sz="4" w:space="0" w:color="auto"/>
              <w:left w:val="single" w:sz="4" w:space="0" w:color="auto"/>
              <w:bottom w:val="single" w:sz="4" w:space="0" w:color="auto"/>
              <w:right w:val="single" w:sz="4" w:space="0" w:color="auto"/>
            </w:tcBorders>
          </w:tcPr>
          <w:p w14:paraId="707C05AF" w14:textId="00581ED9" w:rsidR="009372DE" w:rsidRDefault="009372DE" w:rsidP="00CF7C47">
            <w:pPr>
              <w:widowControl w:val="0"/>
              <w:jc w:val="center"/>
              <w:rPr>
                <w:bCs/>
                <w:sz w:val="22"/>
                <w:szCs w:val="22"/>
              </w:rPr>
            </w:pPr>
            <w:r>
              <w:rPr>
                <w:bCs/>
                <w:noProof/>
                <w:sz w:val="22"/>
                <w:szCs w:val="22"/>
              </w:rPr>
              <w:drawing>
                <wp:inline distT="0" distB="0" distL="0" distR="0" wp14:anchorId="4FA4183D" wp14:editId="6542B8D9">
                  <wp:extent cx="817245" cy="506095"/>
                  <wp:effectExtent l="0" t="0" r="190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245" cy="506095"/>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491E" w14:textId="4679FD33"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FD6E" w14:textId="4FB0E379" w:rsidR="009372DE" w:rsidRPr="00CF7C47" w:rsidRDefault="009372DE" w:rsidP="00CF7C47">
            <w:pPr>
              <w:widowControl w:val="0"/>
              <w:jc w:val="center"/>
              <w:rPr>
                <w:bCs/>
                <w:sz w:val="22"/>
                <w:szCs w:val="22"/>
              </w:rPr>
            </w:pPr>
            <w:r>
              <w:rPr>
                <w:bCs/>
                <w:sz w:val="22"/>
                <w:szCs w:val="22"/>
              </w:rPr>
              <w:t>2</w:t>
            </w:r>
          </w:p>
        </w:tc>
      </w:tr>
      <w:tr w:rsidR="009372DE" w:rsidRPr="00A13C0C" w14:paraId="33595AB4"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Pr>
          <w:p w14:paraId="6FA30347"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Pr>
          <w:p w14:paraId="7099A467" w14:textId="77777777" w:rsidR="009372DE" w:rsidRPr="0079241E" w:rsidRDefault="009372DE" w:rsidP="0079241E">
            <w:pPr>
              <w:widowControl w:val="0"/>
              <w:rPr>
                <w:sz w:val="22"/>
                <w:szCs w:val="22"/>
              </w:rPr>
            </w:pPr>
            <w:r w:rsidRPr="0079241E">
              <w:rPr>
                <w:sz w:val="22"/>
                <w:szCs w:val="22"/>
              </w:rPr>
              <w:t xml:space="preserve">Стол для учителя </w:t>
            </w:r>
          </w:p>
          <w:p w14:paraId="5BC1A5DD" w14:textId="40BD8C05" w:rsidR="009372DE" w:rsidRPr="00CF7C47" w:rsidRDefault="009372DE" w:rsidP="0079241E">
            <w:pPr>
              <w:widowControl w:val="0"/>
              <w:rPr>
                <w:sz w:val="22"/>
                <w:szCs w:val="22"/>
              </w:rPr>
            </w:pPr>
            <w:r w:rsidRPr="0079241E">
              <w:rPr>
                <w:sz w:val="22"/>
                <w:szCs w:val="22"/>
              </w:rPr>
              <w:t>с тумбой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04FEDB" w14:textId="1CE24C03" w:rsidR="009372DE" w:rsidRPr="00CF7C47" w:rsidRDefault="009372DE" w:rsidP="00657924">
            <w:pPr>
              <w:jc w:val="center"/>
              <w:rPr>
                <w:bCs/>
                <w:sz w:val="22"/>
                <w:szCs w:val="22"/>
              </w:rPr>
            </w:pPr>
            <w:r w:rsidRPr="009372DE">
              <w:rPr>
                <w:bCs/>
                <w:sz w:val="22"/>
                <w:szCs w:val="22"/>
              </w:rPr>
              <w:t>31.01.12.123</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Pr>
          <w:p w14:paraId="18420BCF" w14:textId="7A84F74A" w:rsidR="009372DE" w:rsidRDefault="009372DE" w:rsidP="0079241E">
            <w:pPr>
              <w:rPr>
                <w:sz w:val="22"/>
                <w:szCs w:val="22"/>
              </w:rPr>
            </w:pPr>
            <w:r w:rsidRPr="0079241E">
              <w:rPr>
                <w:sz w:val="22"/>
                <w:szCs w:val="22"/>
              </w:rPr>
              <w:t xml:space="preserve">Тумба </w:t>
            </w:r>
            <w:proofErr w:type="spellStart"/>
            <w:r w:rsidRPr="0079241E">
              <w:rPr>
                <w:sz w:val="22"/>
                <w:szCs w:val="22"/>
              </w:rPr>
              <w:t>выкатная</w:t>
            </w:r>
            <w:proofErr w:type="spellEnd"/>
            <w:r w:rsidRPr="0079241E">
              <w:rPr>
                <w:sz w:val="22"/>
                <w:szCs w:val="22"/>
              </w:rPr>
              <w:t xml:space="preserve"> с </w:t>
            </w:r>
            <w:r>
              <w:rPr>
                <w:color w:val="auto"/>
                <w:sz w:val="22"/>
                <w:szCs w:val="22"/>
              </w:rPr>
              <w:t>не менее</w:t>
            </w:r>
            <w:r w:rsidRPr="0079241E">
              <w:rPr>
                <w:sz w:val="22"/>
                <w:szCs w:val="22"/>
              </w:rPr>
              <w:t xml:space="preserve"> 3-мя выдвижными ящиками</w:t>
            </w:r>
          </w:p>
          <w:p w14:paraId="59A9C481" w14:textId="11068368" w:rsidR="009372DE" w:rsidRPr="0079241E" w:rsidRDefault="009372DE" w:rsidP="00C40341">
            <w:pPr>
              <w:rPr>
                <w:sz w:val="22"/>
                <w:szCs w:val="22"/>
              </w:rPr>
            </w:pPr>
            <w:r>
              <w:rPr>
                <w:sz w:val="22"/>
                <w:szCs w:val="22"/>
              </w:rPr>
              <w:t xml:space="preserve">Габаритные размеры стола </w:t>
            </w:r>
            <w:r>
              <w:rPr>
                <w:color w:val="auto"/>
                <w:sz w:val="22"/>
                <w:szCs w:val="22"/>
              </w:rPr>
              <w:t xml:space="preserve">не менее </w:t>
            </w:r>
            <w:r w:rsidRPr="0079241E">
              <w:rPr>
                <w:sz w:val="22"/>
                <w:szCs w:val="22"/>
              </w:rPr>
              <w:t>1500х700х760</w:t>
            </w:r>
            <w:r>
              <w:rPr>
                <w:sz w:val="22"/>
                <w:szCs w:val="22"/>
              </w:rPr>
              <w:t xml:space="preserve"> мм.</w:t>
            </w:r>
          </w:p>
          <w:p w14:paraId="62F4599F" w14:textId="2FA8EEAD" w:rsidR="009372DE" w:rsidRDefault="009372DE" w:rsidP="0079241E">
            <w:pPr>
              <w:rPr>
                <w:sz w:val="22"/>
                <w:szCs w:val="22"/>
              </w:rPr>
            </w:pPr>
            <w:r>
              <w:rPr>
                <w:sz w:val="22"/>
                <w:szCs w:val="22"/>
              </w:rPr>
              <w:t xml:space="preserve">Габаритные размеры тумбы </w:t>
            </w:r>
            <w:r>
              <w:rPr>
                <w:color w:val="auto"/>
                <w:sz w:val="22"/>
                <w:szCs w:val="22"/>
              </w:rPr>
              <w:t xml:space="preserve">не менее </w:t>
            </w:r>
            <w:r w:rsidRPr="0079241E">
              <w:rPr>
                <w:sz w:val="22"/>
                <w:szCs w:val="22"/>
              </w:rPr>
              <w:t>442х534х628</w:t>
            </w:r>
            <w:r>
              <w:rPr>
                <w:sz w:val="22"/>
                <w:szCs w:val="22"/>
              </w:rPr>
              <w:t xml:space="preserve"> мм.</w:t>
            </w:r>
          </w:p>
          <w:p w14:paraId="23BEDB39" w14:textId="62816D94" w:rsidR="009372DE" w:rsidRPr="004E4B3B" w:rsidRDefault="009372DE" w:rsidP="004E4B3B">
            <w:pPr>
              <w:rPr>
                <w:sz w:val="22"/>
                <w:szCs w:val="22"/>
              </w:rPr>
            </w:pPr>
            <w:r w:rsidRPr="004E4B3B">
              <w:rPr>
                <w:sz w:val="22"/>
                <w:szCs w:val="22"/>
              </w:rPr>
              <w:lastRenderedPageBreak/>
              <w:t>Цвет: по согласованию с Заказчиком.</w:t>
            </w:r>
          </w:p>
          <w:p w14:paraId="6DB1DCCA" w14:textId="0B5188A0" w:rsidR="009372DE" w:rsidRPr="004E4B3B" w:rsidRDefault="009372DE" w:rsidP="004E4B3B">
            <w:pPr>
              <w:rPr>
                <w:sz w:val="22"/>
                <w:szCs w:val="22"/>
              </w:rPr>
            </w:pPr>
            <w:r w:rsidRPr="004E4B3B">
              <w:rPr>
                <w:sz w:val="22"/>
                <w:szCs w:val="22"/>
              </w:rPr>
              <w:t>Тумба выполнена из ламинированной ДСП</w:t>
            </w:r>
            <w:r>
              <w:rPr>
                <w:color w:val="auto"/>
                <w:sz w:val="22"/>
                <w:szCs w:val="22"/>
              </w:rPr>
              <w:t xml:space="preserve"> не менее</w:t>
            </w:r>
            <w:r w:rsidRPr="004E4B3B">
              <w:rPr>
                <w:sz w:val="22"/>
                <w:szCs w:val="22"/>
              </w:rPr>
              <w:t xml:space="preserve"> 16 мм, торцы обрамлены кромкой ПВХ </w:t>
            </w:r>
            <w:r>
              <w:rPr>
                <w:color w:val="auto"/>
                <w:sz w:val="22"/>
                <w:szCs w:val="22"/>
              </w:rPr>
              <w:t>не менее</w:t>
            </w:r>
            <w:r w:rsidRPr="004E4B3B">
              <w:rPr>
                <w:sz w:val="22"/>
                <w:szCs w:val="22"/>
              </w:rPr>
              <w:t xml:space="preserve"> 0,4 мм. Тумба имеет </w:t>
            </w:r>
            <w:r>
              <w:rPr>
                <w:color w:val="auto"/>
                <w:sz w:val="22"/>
                <w:szCs w:val="22"/>
              </w:rPr>
              <w:t>не менее</w:t>
            </w:r>
            <w:r w:rsidRPr="004E4B3B">
              <w:rPr>
                <w:sz w:val="22"/>
                <w:szCs w:val="22"/>
              </w:rPr>
              <w:t xml:space="preserve"> 3 ящика, расположенных на роликовых направляющих, а также колёсные опоры, позволяющие легко передвигать тумбу на нужное место</w:t>
            </w:r>
          </w:p>
        </w:tc>
        <w:tc>
          <w:tcPr>
            <w:tcW w:w="1346" w:type="dxa"/>
            <w:tcBorders>
              <w:top w:val="single" w:sz="4" w:space="0" w:color="auto"/>
              <w:left w:val="single" w:sz="4" w:space="0" w:color="auto"/>
              <w:bottom w:val="single" w:sz="4" w:space="0" w:color="auto"/>
              <w:right w:val="single" w:sz="4" w:space="0" w:color="auto"/>
            </w:tcBorders>
          </w:tcPr>
          <w:p w14:paraId="65A6B4D6" w14:textId="116024D6" w:rsidR="009372DE" w:rsidRDefault="009372DE" w:rsidP="00CF7C47">
            <w:pPr>
              <w:widowControl w:val="0"/>
              <w:jc w:val="center"/>
              <w:rPr>
                <w:bCs/>
                <w:sz w:val="22"/>
                <w:szCs w:val="22"/>
              </w:rPr>
            </w:pPr>
            <w:r>
              <w:rPr>
                <w:noProof/>
              </w:rPr>
              <w:lastRenderedPageBreak/>
              <w:drawing>
                <wp:inline distT="0" distB="0" distL="0" distR="0" wp14:anchorId="3071ED60" wp14:editId="1DAC483B">
                  <wp:extent cx="688100" cy="428625"/>
                  <wp:effectExtent l="0" t="0" r="0" b="0"/>
                  <wp:docPr id="14" name="Рисунок 308" descr="C:\Users\sokolova\Desktop\СМОЛ\СТПЛ (т)_small.jpg">
                    <a:extLst xmlns:a="http://schemas.openxmlformats.org/drawingml/2006/main">
                      <a:ext uri="{FF2B5EF4-FFF2-40B4-BE49-F238E27FC236}">
                        <a16:creationId xmlns:a16="http://schemas.microsoft.com/office/drawing/2014/main" id="{C0622D6C-A3FB-4B22-9982-5DAE53F8A2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08" descr="C:\Users\sokolova\Desktop\СМОЛ\СТПЛ (т)_small.jpg">
                            <a:extLst>
                              <a:ext uri="{FF2B5EF4-FFF2-40B4-BE49-F238E27FC236}">
                                <a16:creationId xmlns:a16="http://schemas.microsoft.com/office/drawing/2014/main" id="{C0622D6C-A3FB-4B22-9982-5DAE53F8A218}"/>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81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rPr>
              <w:drawing>
                <wp:inline distT="0" distB="0" distL="0" distR="0" wp14:anchorId="4468F811" wp14:editId="0A018AC2">
                  <wp:extent cx="638175" cy="588251"/>
                  <wp:effectExtent l="0" t="0" r="0" b="2540"/>
                  <wp:docPr id="13" name="Рисунок 310" descr="C:\Users\sokolova\Desktop\СМОЛ\ТВ3_small.jpg">
                    <a:extLst xmlns:a="http://schemas.openxmlformats.org/drawingml/2006/main">
                      <a:ext uri="{FF2B5EF4-FFF2-40B4-BE49-F238E27FC236}">
                        <a16:creationId xmlns:a16="http://schemas.microsoft.com/office/drawing/2014/main" id="{E2832BEF-126D-49DF-8F83-81F9F65B8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10" descr="C:\Users\sokolova\Desktop\СМОЛ\ТВ3_small.jpg">
                            <a:extLst>
                              <a:ext uri="{FF2B5EF4-FFF2-40B4-BE49-F238E27FC236}">
                                <a16:creationId xmlns:a16="http://schemas.microsoft.com/office/drawing/2014/main" id="{E2832BEF-126D-49DF-8F83-81F9F65B8053}"/>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175" cy="588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Pr>
          <w:p w14:paraId="5B702B4A" w14:textId="404BA29F"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Pr>
          <w:p w14:paraId="7939A419" w14:textId="11DF5A37" w:rsidR="009372DE" w:rsidRPr="00CF7C47" w:rsidRDefault="009372DE" w:rsidP="00CF7C47">
            <w:pPr>
              <w:widowControl w:val="0"/>
              <w:jc w:val="center"/>
              <w:rPr>
                <w:bCs/>
                <w:sz w:val="22"/>
                <w:szCs w:val="22"/>
              </w:rPr>
            </w:pPr>
            <w:r>
              <w:rPr>
                <w:bCs/>
                <w:sz w:val="22"/>
                <w:szCs w:val="22"/>
              </w:rPr>
              <w:t>3</w:t>
            </w:r>
          </w:p>
        </w:tc>
      </w:tr>
      <w:tr w:rsidR="009372DE" w:rsidRPr="00A13C0C" w14:paraId="5A4188C4"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BB8DE"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883D2" w14:textId="77777777" w:rsidR="009372DE" w:rsidRPr="0079241E" w:rsidRDefault="009372DE" w:rsidP="0079241E">
            <w:pPr>
              <w:widowControl w:val="0"/>
              <w:rPr>
                <w:sz w:val="22"/>
                <w:szCs w:val="22"/>
              </w:rPr>
            </w:pPr>
            <w:r w:rsidRPr="0079241E">
              <w:rPr>
                <w:sz w:val="22"/>
                <w:szCs w:val="22"/>
              </w:rPr>
              <w:t xml:space="preserve">Шкаф для одежды  </w:t>
            </w:r>
          </w:p>
          <w:p w14:paraId="6B4FF37D" w14:textId="2737EB06"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3CF041" w14:textId="6850EC92" w:rsidR="009372DE" w:rsidRPr="00CF7C47" w:rsidRDefault="009372DE" w:rsidP="00657924">
            <w:pPr>
              <w:jc w:val="center"/>
              <w:rPr>
                <w:bCs/>
                <w:sz w:val="22"/>
                <w:szCs w:val="22"/>
              </w:rPr>
            </w:pPr>
            <w:r w:rsidRPr="009372DE">
              <w:rPr>
                <w:bCs/>
                <w:sz w:val="22"/>
                <w:szCs w:val="22"/>
              </w:rPr>
              <w:t>31.01.12.139</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8A797" w14:textId="77777777" w:rsidR="009372DE" w:rsidRDefault="009372DE" w:rsidP="00375A30">
            <w:pPr>
              <w:rPr>
                <w:sz w:val="22"/>
                <w:szCs w:val="22"/>
              </w:rPr>
            </w:pPr>
            <w:r w:rsidRPr="0079241E">
              <w:rPr>
                <w:sz w:val="22"/>
                <w:szCs w:val="22"/>
              </w:rPr>
              <w:t xml:space="preserve">Шкаф для одежды (двустворчатый)                     </w:t>
            </w:r>
          </w:p>
          <w:p w14:paraId="26616EDE" w14:textId="254349CB" w:rsidR="009372DE" w:rsidRPr="004E4B3B" w:rsidRDefault="009372DE" w:rsidP="004E4B3B">
            <w:pPr>
              <w:rPr>
                <w:sz w:val="22"/>
                <w:szCs w:val="22"/>
              </w:rPr>
            </w:pPr>
            <w:r w:rsidRPr="004E4B3B">
              <w:rPr>
                <w:sz w:val="22"/>
                <w:szCs w:val="22"/>
              </w:rPr>
              <w:t xml:space="preserve">Размеры: </w:t>
            </w:r>
            <w:r>
              <w:rPr>
                <w:sz w:val="22"/>
                <w:szCs w:val="22"/>
              </w:rPr>
              <w:t xml:space="preserve">не менее </w:t>
            </w:r>
            <w:r w:rsidRPr="004E4B3B">
              <w:rPr>
                <w:sz w:val="22"/>
                <w:szCs w:val="22"/>
              </w:rPr>
              <w:t>849х376х1835 мм</w:t>
            </w:r>
          </w:p>
          <w:p w14:paraId="02E7013C" w14:textId="37037290" w:rsidR="009372DE" w:rsidRPr="004E4B3B" w:rsidRDefault="009372DE" w:rsidP="004E4B3B">
            <w:pPr>
              <w:rPr>
                <w:sz w:val="22"/>
                <w:szCs w:val="22"/>
              </w:rPr>
            </w:pPr>
            <w:r w:rsidRPr="004E4B3B">
              <w:rPr>
                <w:sz w:val="22"/>
                <w:szCs w:val="22"/>
              </w:rPr>
              <w:t xml:space="preserve">Цвет: </w:t>
            </w:r>
            <w:r>
              <w:rPr>
                <w:sz w:val="22"/>
                <w:szCs w:val="22"/>
              </w:rPr>
              <w:t>по согласованию с Заказчиком</w:t>
            </w:r>
          </w:p>
          <w:p w14:paraId="3DD9D28B" w14:textId="5DF3433D" w:rsidR="009372DE" w:rsidRPr="004E4B3B" w:rsidRDefault="009372DE" w:rsidP="004E4B3B">
            <w:pPr>
              <w:rPr>
                <w:sz w:val="22"/>
                <w:szCs w:val="22"/>
              </w:rPr>
            </w:pPr>
            <w:r w:rsidRPr="004E4B3B">
              <w:rPr>
                <w:sz w:val="22"/>
                <w:szCs w:val="22"/>
              </w:rPr>
              <w:t xml:space="preserve">Выполнен из ламинированной ДСП </w:t>
            </w:r>
            <w:r>
              <w:rPr>
                <w:sz w:val="22"/>
                <w:szCs w:val="22"/>
              </w:rPr>
              <w:t>не менее</w:t>
            </w:r>
            <w:r w:rsidRPr="004E4B3B">
              <w:rPr>
                <w:sz w:val="22"/>
                <w:szCs w:val="22"/>
              </w:rPr>
              <w:t xml:space="preserve"> 16 мм, торцы обрамлены кромкой ПВХ. Конструкцией шкафа предусмотрена полка для головных уборов, штанга для одежды, </w:t>
            </w:r>
            <w:r>
              <w:rPr>
                <w:sz w:val="22"/>
                <w:szCs w:val="22"/>
              </w:rPr>
              <w:t>не менее</w:t>
            </w:r>
            <w:r w:rsidRPr="004E4B3B">
              <w:rPr>
                <w:sz w:val="22"/>
                <w:szCs w:val="22"/>
              </w:rPr>
              <w:t xml:space="preserve"> 1 металлический крючок для одежды. Шкаф снабжен регулируемыми опорами, позволяющими компенсировать неровности пола.</w:t>
            </w:r>
          </w:p>
        </w:tc>
        <w:tc>
          <w:tcPr>
            <w:tcW w:w="1346" w:type="dxa"/>
            <w:tcBorders>
              <w:top w:val="single" w:sz="4" w:space="0" w:color="auto"/>
              <w:left w:val="single" w:sz="4" w:space="0" w:color="auto"/>
              <w:bottom w:val="single" w:sz="4" w:space="0" w:color="auto"/>
              <w:right w:val="single" w:sz="4" w:space="0" w:color="auto"/>
            </w:tcBorders>
          </w:tcPr>
          <w:p w14:paraId="5614E22B" w14:textId="700E0F0C" w:rsidR="009372DE" w:rsidRDefault="009372DE" w:rsidP="00CF7C47">
            <w:pPr>
              <w:widowControl w:val="0"/>
              <w:jc w:val="center"/>
              <w:rPr>
                <w:bCs/>
                <w:sz w:val="22"/>
                <w:szCs w:val="22"/>
              </w:rPr>
            </w:pPr>
            <w:r>
              <w:rPr>
                <w:bCs/>
                <w:noProof/>
                <w:sz w:val="22"/>
                <w:szCs w:val="22"/>
              </w:rPr>
              <w:drawing>
                <wp:inline distT="0" distB="0" distL="0" distR="0" wp14:anchorId="6664312C" wp14:editId="2CBF61E4">
                  <wp:extent cx="670560" cy="5727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0560" cy="572770"/>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EBBF" w14:textId="4CD0746F"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6E2A5" w14:textId="3C2B8DA8" w:rsidR="009372DE" w:rsidRPr="00CF7C47" w:rsidRDefault="009372DE" w:rsidP="00CF7C47">
            <w:pPr>
              <w:widowControl w:val="0"/>
              <w:jc w:val="center"/>
              <w:rPr>
                <w:bCs/>
                <w:sz w:val="22"/>
                <w:szCs w:val="22"/>
              </w:rPr>
            </w:pPr>
            <w:r>
              <w:rPr>
                <w:bCs/>
                <w:sz w:val="22"/>
                <w:szCs w:val="22"/>
              </w:rPr>
              <w:t>1</w:t>
            </w:r>
          </w:p>
        </w:tc>
      </w:tr>
      <w:tr w:rsidR="009372DE" w:rsidRPr="00A13C0C" w14:paraId="4A3CFF60"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CBCE"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19B0B" w14:textId="089E5138" w:rsidR="009372DE" w:rsidRPr="00CF7C47" w:rsidRDefault="009372DE" w:rsidP="00CF7C47">
            <w:pPr>
              <w:widowControl w:val="0"/>
              <w:rPr>
                <w:sz w:val="22"/>
                <w:szCs w:val="22"/>
              </w:rPr>
            </w:pPr>
            <w:r w:rsidRPr="0079241E">
              <w:rPr>
                <w:sz w:val="22"/>
                <w:szCs w:val="22"/>
              </w:rPr>
              <w:t xml:space="preserve">Шкаф для учебных пособий </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85BC8E" w14:textId="42DAAA67" w:rsidR="009372DE" w:rsidRPr="00CF7C47" w:rsidRDefault="009372DE" w:rsidP="00657924">
            <w:pPr>
              <w:jc w:val="center"/>
              <w:rPr>
                <w:bCs/>
                <w:sz w:val="22"/>
                <w:szCs w:val="22"/>
              </w:rPr>
            </w:pPr>
            <w:r w:rsidRPr="009372DE">
              <w:rPr>
                <w:bCs/>
                <w:sz w:val="22"/>
                <w:szCs w:val="22"/>
              </w:rPr>
              <w:t>31.01.12.139</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BBEE4" w14:textId="2AEF6645" w:rsidR="009372DE" w:rsidRPr="00524139" w:rsidRDefault="009372DE" w:rsidP="00524139">
            <w:pPr>
              <w:rPr>
                <w:sz w:val="22"/>
                <w:szCs w:val="22"/>
              </w:rPr>
            </w:pPr>
            <w:r>
              <w:rPr>
                <w:sz w:val="22"/>
                <w:szCs w:val="22"/>
              </w:rPr>
              <w:t xml:space="preserve">Габаритные </w:t>
            </w:r>
            <w:r w:rsidRPr="00524139">
              <w:rPr>
                <w:sz w:val="22"/>
                <w:szCs w:val="22"/>
              </w:rPr>
              <w:t xml:space="preserve">размеры: </w:t>
            </w:r>
            <w:r>
              <w:rPr>
                <w:sz w:val="22"/>
                <w:szCs w:val="22"/>
              </w:rPr>
              <w:t xml:space="preserve">не менее </w:t>
            </w:r>
            <w:r w:rsidRPr="00524139">
              <w:rPr>
                <w:sz w:val="22"/>
                <w:szCs w:val="22"/>
              </w:rPr>
              <w:t>844х440х2100 мм;</w:t>
            </w:r>
          </w:p>
          <w:p w14:paraId="6996E74C" w14:textId="77777777" w:rsidR="009372DE" w:rsidRPr="00524139" w:rsidRDefault="009372DE" w:rsidP="00524139">
            <w:pPr>
              <w:rPr>
                <w:sz w:val="22"/>
                <w:szCs w:val="22"/>
              </w:rPr>
            </w:pPr>
            <w:r w:rsidRPr="00524139">
              <w:rPr>
                <w:sz w:val="22"/>
                <w:szCs w:val="22"/>
              </w:rPr>
              <w:t>материал: ЛДСП;</w:t>
            </w:r>
          </w:p>
          <w:p w14:paraId="5D3450D5" w14:textId="67F335CE" w:rsidR="009372DE" w:rsidRPr="00524139" w:rsidRDefault="009372DE" w:rsidP="00524139">
            <w:pPr>
              <w:rPr>
                <w:sz w:val="22"/>
                <w:szCs w:val="22"/>
              </w:rPr>
            </w:pPr>
            <w:r w:rsidRPr="00524139">
              <w:rPr>
                <w:sz w:val="22"/>
                <w:szCs w:val="22"/>
              </w:rPr>
              <w:t xml:space="preserve">верхняя крышка: </w:t>
            </w:r>
            <w:r>
              <w:rPr>
                <w:sz w:val="22"/>
                <w:szCs w:val="22"/>
              </w:rPr>
              <w:t>не менее</w:t>
            </w:r>
            <w:r w:rsidRPr="00524139">
              <w:rPr>
                <w:sz w:val="22"/>
                <w:szCs w:val="22"/>
              </w:rPr>
              <w:t xml:space="preserve"> 25 мм;</w:t>
            </w:r>
          </w:p>
          <w:p w14:paraId="3B0DEFBE" w14:textId="77777777" w:rsidR="009372DE" w:rsidRPr="00524139" w:rsidRDefault="009372DE" w:rsidP="00524139">
            <w:pPr>
              <w:rPr>
                <w:sz w:val="22"/>
                <w:szCs w:val="22"/>
              </w:rPr>
            </w:pPr>
            <w:r w:rsidRPr="00524139">
              <w:rPr>
                <w:sz w:val="22"/>
                <w:szCs w:val="22"/>
              </w:rPr>
              <w:t>торцы обрамлены кромкой ПВХ в тон ЛДСП;</w:t>
            </w:r>
          </w:p>
          <w:p w14:paraId="20B3293D" w14:textId="7BE83339" w:rsidR="009372DE" w:rsidRPr="00524139" w:rsidRDefault="009372DE" w:rsidP="00524139">
            <w:pPr>
              <w:rPr>
                <w:sz w:val="22"/>
                <w:szCs w:val="22"/>
              </w:rPr>
            </w:pPr>
            <w:r w:rsidRPr="00524139">
              <w:rPr>
                <w:sz w:val="22"/>
                <w:szCs w:val="22"/>
              </w:rPr>
              <w:t xml:space="preserve">конструкция: две секции, верхняя открытая, с </w:t>
            </w:r>
            <w:r>
              <w:rPr>
                <w:sz w:val="22"/>
                <w:szCs w:val="22"/>
              </w:rPr>
              <w:t>не менее</w:t>
            </w:r>
            <w:r w:rsidRPr="00524139">
              <w:rPr>
                <w:sz w:val="22"/>
                <w:szCs w:val="22"/>
              </w:rPr>
              <w:t xml:space="preserve"> 8 ячейками, нижняя — с </w:t>
            </w:r>
            <w:r>
              <w:rPr>
                <w:sz w:val="22"/>
                <w:szCs w:val="22"/>
              </w:rPr>
              <w:t>не менее</w:t>
            </w:r>
            <w:r w:rsidRPr="00524139">
              <w:rPr>
                <w:sz w:val="22"/>
                <w:szCs w:val="22"/>
              </w:rPr>
              <w:t xml:space="preserve"> 4 ячейками, закрытыми двумя дверками;</w:t>
            </w:r>
          </w:p>
          <w:p w14:paraId="1F9F58F9" w14:textId="697FC768" w:rsidR="009372DE" w:rsidRPr="00524139" w:rsidRDefault="009372DE" w:rsidP="00524139">
            <w:pPr>
              <w:rPr>
                <w:sz w:val="22"/>
                <w:szCs w:val="22"/>
              </w:rPr>
            </w:pPr>
            <w:r w:rsidRPr="00524139">
              <w:rPr>
                <w:sz w:val="22"/>
                <w:szCs w:val="22"/>
              </w:rPr>
              <w:t>снабжён регулируемыми опорами, которые позволяют компенсировать неровности пола.</w:t>
            </w:r>
          </w:p>
        </w:tc>
        <w:tc>
          <w:tcPr>
            <w:tcW w:w="1346" w:type="dxa"/>
            <w:tcBorders>
              <w:top w:val="single" w:sz="4" w:space="0" w:color="auto"/>
              <w:left w:val="single" w:sz="4" w:space="0" w:color="auto"/>
              <w:bottom w:val="single" w:sz="4" w:space="0" w:color="auto"/>
              <w:right w:val="single" w:sz="4" w:space="0" w:color="auto"/>
            </w:tcBorders>
          </w:tcPr>
          <w:p w14:paraId="6E9904FE" w14:textId="215FCE40" w:rsidR="009372DE" w:rsidRDefault="009372DE" w:rsidP="00CF7C47">
            <w:pPr>
              <w:widowControl w:val="0"/>
              <w:jc w:val="center"/>
              <w:rPr>
                <w:bCs/>
                <w:sz w:val="22"/>
                <w:szCs w:val="22"/>
              </w:rPr>
            </w:pPr>
            <w:r>
              <w:rPr>
                <w:bCs/>
                <w:noProof/>
                <w:sz w:val="22"/>
                <w:szCs w:val="22"/>
              </w:rPr>
              <w:drawing>
                <wp:inline distT="0" distB="0" distL="0" distR="0" wp14:anchorId="64AB7E74" wp14:editId="221F043B">
                  <wp:extent cx="621665" cy="445135"/>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665" cy="445135"/>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0393" w14:textId="60A01F00"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7044F" w14:textId="6611CE53" w:rsidR="009372DE" w:rsidRPr="00CF7C47" w:rsidRDefault="00163376" w:rsidP="00CF7C47">
            <w:pPr>
              <w:widowControl w:val="0"/>
              <w:jc w:val="center"/>
              <w:rPr>
                <w:bCs/>
                <w:sz w:val="22"/>
                <w:szCs w:val="22"/>
              </w:rPr>
            </w:pPr>
            <w:r>
              <w:rPr>
                <w:bCs/>
                <w:sz w:val="22"/>
                <w:szCs w:val="22"/>
              </w:rPr>
              <w:t>1</w:t>
            </w:r>
          </w:p>
        </w:tc>
      </w:tr>
      <w:tr w:rsidR="009372DE" w:rsidRPr="00A13C0C" w14:paraId="013D4708"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D67BA"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D1A4" w14:textId="77777777" w:rsidR="009372DE" w:rsidRPr="0079241E" w:rsidRDefault="009372DE" w:rsidP="0079241E">
            <w:pPr>
              <w:widowControl w:val="0"/>
              <w:rPr>
                <w:sz w:val="22"/>
                <w:szCs w:val="22"/>
              </w:rPr>
            </w:pPr>
            <w:r w:rsidRPr="0079241E">
              <w:rPr>
                <w:sz w:val="22"/>
                <w:szCs w:val="22"/>
              </w:rPr>
              <w:t xml:space="preserve">Стол обеденный с подвесом </w:t>
            </w:r>
          </w:p>
          <w:p w14:paraId="61C10D54" w14:textId="3933D810"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2949A6" w14:textId="38D5C261" w:rsidR="009372DE" w:rsidRPr="00CF7C47" w:rsidRDefault="009372DE" w:rsidP="00657924">
            <w:pPr>
              <w:jc w:val="center"/>
              <w:rPr>
                <w:bCs/>
                <w:sz w:val="22"/>
                <w:szCs w:val="22"/>
              </w:rPr>
            </w:pPr>
            <w:r w:rsidRPr="009372DE">
              <w:rPr>
                <w:bCs/>
                <w:sz w:val="22"/>
                <w:szCs w:val="22"/>
              </w:rPr>
              <w:t>31.02.10.110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823E4" w14:textId="7B785F54" w:rsidR="009372DE" w:rsidRPr="00524139" w:rsidRDefault="009372DE" w:rsidP="00524139">
            <w:pPr>
              <w:rPr>
                <w:sz w:val="22"/>
                <w:szCs w:val="22"/>
              </w:rPr>
            </w:pPr>
            <w:r w:rsidRPr="00524139">
              <w:rPr>
                <w:sz w:val="22"/>
                <w:szCs w:val="22"/>
              </w:rPr>
              <w:t>Размеры (</w:t>
            </w:r>
            <w:proofErr w:type="spellStart"/>
            <w:r w:rsidRPr="00524139">
              <w:rPr>
                <w:sz w:val="22"/>
                <w:szCs w:val="22"/>
              </w:rPr>
              <w:t>ШхГхВ</w:t>
            </w:r>
            <w:proofErr w:type="spellEnd"/>
            <w:r w:rsidRPr="00524139">
              <w:rPr>
                <w:sz w:val="22"/>
                <w:szCs w:val="22"/>
              </w:rPr>
              <w:t xml:space="preserve">): </w:t>
            </w:r>
            <w:r>
              <w:rPr>
                <w:sz w:val="22"/>
                <w:szCs w:val="22"/>
              </w:rPr>
              <w:t>не менее</w:t>
            </w:r>
            <w:r w:rsidRPr="00524139">
              <w:rPr>
                <w:sz w:val="22"/>
                <w:szCs w:val="22"/>
              </w:rPr>
              <w:t xml:space="preserve"> 1500х600х700 мм.</w:t>
            </w:r>
          </w:p>
          <w:p w14:paraId="1065C569" w14:textId="7CCB10DF" w:rsidR="009372DE" w:rsidRPr="00524139" w:rsidRDefault="009372DE" w:rsidP="00524139">
            <w:pPr>
              <w:rPr>
                <w:sz w:val="22"/>
                <w:szCs w:val="22"/>
              </w:rPr>
            </w:pPr>
            <w:r w:rsidRPr="00524139">
              <w:rPr>
                <w:sz w:val="22"/>
                <w:szCs w:val="22"/>
              </w:rPr>
              <w:t xml:space="preserve">Материалы: металл, пластик, ДСП </w:t>
            </w:r>
            <w:r>
              <w:rPr>
                <w:sz w:val="22"/>
                <w:szCs w:val="22"/>
              </w:rPr>
              <w:t>не менее</w:t>
            </w:r>
            <w:r w:rsidRPr="00524139">
              <w:rPr>
                <w:sz w:val="22"/>
                <w:szCs w:val="22"/>
              </w:rPr>
              <w:t xml:space="preserve"> 16 мм, ПВХ </w:t>
            </w:r>
            <w:r>
              <w:rPr>
                <w:sz w:val="22"/>
                <w:szCs w:val="22"/>
              </w:rPr>
              <w:t>не менее</w:t>
            </w:r>
            <w:r w:rsidRPr="00524139">
              <w:rPr>
                <w:sz w:val="22"/>
                <w:szCs w:val="22"/>
              </w:rPr>
              <w:t xml:space="preserve"> 2 мм.</w:t>
            </w:r>
            <w:r>
              <w:rPr>
                <w:sz w:val="22"/>
                <w:szCs w:val="22"/>
              </w:rPr>
              <w:t xml:space="preserve">  </w:t>
            </w:r>
          </w:p>
          <w:p w14:paraId="2B530FFB" w14:textId="668BA9AE" w:rsidR="009372DE" w:rsidRPr="00524139" w:rsidRDefault="009372DE" w:rsidP="00524139">
            <w:pPr>
              <w:rPr>
                <w:sz w:val="22"/>
                <w:szCs w:val="22"/>
              </w:rPr>
            </w:pPr>
            <w:r w:rsidRPr="00524139">
              <w:rPr>
                <w:sz w:val="22"/>
                <w:szCs w:val="22"/>
              </w:rPr>
              <w:t xml:space="preserve">Цвет столешницы: </w:t>
            </w:r>
            <w:r>
              <w:rPr>
                <w:sz w:val="22"/>
                <w:szCs w:val="22"/>
              </w:rPr>
              <w:t>по согласованию с Заказчиком</w:t>
            </w:r>
            <w:r w:rsidRPr="00524139">
              <w:rPr>
                <w:sz w:val="22"/>
                <w:szCs w:val="22"/>
              </w:rPr>
              <w:t>.</w:t>
            </w:r>
          </w:p>
          <w:p w14:paraId="7E844026" w14:textId="022E84E4" w:rsidR="009372DE" w:rsidRPr="00524139" w:rsidRDefault="009372DE" w:rsidP="00C40341">
            <w:pPr>
              <w:rPr>
                <w:sz w:val="22"/>
                <w:szCs w:val="22"/>
              </w:rPr>
            </w:pPr>
            <w:r w:rsidRPr="00524139">
              <w:rPr>
                <w:sz w:val="22"/>
                <w:szCs w:val="22"/>
              </w:rPr>
              <w:t>Цвет каркаса</w:t>
            </w:r>
            <w:r>
              <w:rPr>
                <w:sz w:val="22"/>
                <w:szCs w:val="22"/>
              </w:rPr>
              <w:t>: по согласованию с Заказчиком</w:t>
            </w:r>
            <w:r w:rsidRPr="00524139">
              <w:rPr>
                <w:sz w:val="22"/>
                <w:szCs w:val="22"/>
              </w:rPr>
              <w:t>.</w:t>
            </w:r>
          </w:p>
          <w:p w14:paraId="5A709B74" w14:textId="51648567" w:rsidR="009372DE" w:rsidRDefault="009372DE" w:rsidP="00524139">
            <w:pPr>
              <w:rPr>
                <w:sz w:val="22"/>
                <w:szCs w:val="22"/>
              </w:rPr>
            </w:pPr>
            <w:r w:rsidRPr="00524139">
              <w:rPr>
                <w:sz w:val="22"/>
                <w:szCs w:val="22"/>
              </w:rPr>
              <w:t>Цвет кромки</w:t>
            </w:r>
            <w:r>
              <w:rPr>
                <w:sz w:val="22"/>
                <w:szCs w:val="22"/>
              </w:rPr>
              <w:t>:</w:t>
            </w:r>
            <w:r w:rsidRPr="00524139">
              <w:rPr>
                <w:sz w:val="22"/>
                <w:szCs w:val="22"/>
              </w:rPr>
              <w:t xml:space="preserve"> </w:t>
            </w:r>
            <w:r>
              <w:rPr>
                <w:sz w:val="22"/>
                <w:szCs w:val="22"/>
              </w:rPr>
              <w:t>по согласованию с Заказчиком</w:t>
            </w:r>
            <w:r w:rsidRPr="00524139">
              <w:rPr>
                <w:sz w:val="22"/>
                <w:szCs w:val="22"/>
              </w:rPr>
              <w:t>.</w:t>
            </w:r>
          </w:p>
          <w:p w14:paraId="219A61EC" w14:textId="77777777" w:rsidR="009372DE" w:rsidRPr="00524139" w:rsidRDefault="009372DE" w:rsidP="00524139">
            <w:pPr>
              <w:rPr>
                <w:sz w:val="22"/>
                <w:szCs w:val="22"/>
              </w:rPr>
            </w:pPr>
            <w:proofErr w:type="spellStart"/>
            <w:r w:rsidRPr="00524139">
              <w:rPr>
                <w:sz w:val="22"/>
                <w:szCs w:val="22"/>
              </w:rPr>
              <w:t>Металлокаркас</w:t>
            </w:r>
            <w:proofErr w:type="spellEnd"/>
            <w:r w:rsidRPr="00524139">
              <w:rPr>
                <w:sz w:val="22"/>
                <w:szCs w:val="22"/>
              </w:rPr>
              <w:t xml:space="preserve"> круглого сечения покрыт стойкой к химическим и механическим воздействиям полимерно-порошковой краской. На свободных концах труб размещены ударопрочные заглушки из ударопрочных полимеров. </w:t>
            </w:r>
          </w:p>
          <w:p w14:paraId="3AAB6690" w14:textId="77777777" w:rsidR="009372DE" w:rsidRPr="00524139" w:rsidRDefault="009372DE" w:rsidP="00524139">
            <w:pPr>
              <w:rPr>
                <w:sz w:val="22"/>
                <w:szCs w:val="22"/>
              </w:rPr>
            </w:pPr>
          </w:p>
          <w:p w14:paraId="38FB41FE" w14:textId="7E58233B" w:rsidR="009372DE" w:rsidRPr="00524139" w:rsidRDefault="009372DE" w:rsidP="00524139">
            <w:pPr>
              <w:rPr>
                <w:sz w:val="22"/>
                <w:szCs w:val="22"/>
              </w:rPr>
            </w:pPr>
            <w:r w:rsidRPr="00524139">
              <w:rPr>
                <w:sz w:val="22"/>
                <w:szCs w:val="22"/>
              </w:rPr>
              <w:t>Столешница изготовлена из ДСП и облицована пластиковым покрытием. Торцы обрамлены ПВХ-кромкой. Под столешницей размещаются металлические кронштейны для подвешивания сидячих мест.</w:t>
            </w:r>
          </w:p>
        </w:tc>
        <w:tc>
          <w:tcPr>
            <w:tcW w:w="1346" w:type="dxa"/>
            <w:tcBorders>
              <w:top w:val="single" w:sz="4" w:space="0" w:color="auto"/>
              <w:left w:val="single" w:sz="4" w:space="0" w:color="auto"/>
              <w:bottom w:val="single" w:sz="4" w:space="0" w:color="auto"/>
              <w:right w:val="single" w:sz="4" w:space="0" w:color="auto"/>
            </w:tcBorders>
          </w:tcPr>
          <w:p w14:paraId="58ABAA85" w14:textId="5216DCEE" w:rsidR="009372DE" w:rsidRPr="00375A30" w:rsidRDefault="009372DE" w:rsidP="00CF7C47">
            <w:pPr>
              <w:widowControl w:val="0"/>
              <w:jc w:val="center"/>
              <w:rPr>
                <w:bCs/>
                <w:sz w:val="22"/>
                <w:szCs w:val="22"/>
              </w:rPr>
            </w:pPr>
            <w:r>
              <w:rPr>
                <w:bCs/>
                <w:noProof/>
                <w:sz w:val="22"/>
                <w:szCs w:val="22"/>
              </w:rPr>
              <w:drawing>
                <wp:inline distT="0" distB="0" distL="0" distR="0" wp14:anchorId="5226746C" wp14:editId="284D2489">
                  <wp:extent cx="664210" cy="323215"/>
                  <wp:effectExtent l="0" t="0" r="254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210" cy="323215"/>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7B34" w14:textId="7F6173FD" w:rsidR="009372DE" w:rsidRDefault="009372DE" w:rsidP="00CF7C47">
            <w:pPr>
              <w:widowControl w:val="0"/>
              <w:jc w:val="center"/>
              <w:rPr>
                <w:bCs/>
                <w:sz w:val="22"/>
                <w:szCs w:val="22"/>
              </w:rPr>
            </w:pPr>
            <w:r w:rsidRPr="00375A30">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629C5" w14:textId="2D9B140B" w:rsidR="009372DE" w:rsidRDefault="009372DE" w:rsidP="00CF7C47">
            <w:pPr>
              <w:widowControl w:val="0"/>
              <w:jc w:val="center"/>
              <w:rPr>
                <w:sz w:val="22"/>
                <w:szCs w:val="22"/>
              </w:rPr>
            </w:pPr>
            <w:r>
              <w:rPr>
                <w:sz w:val="22"/>
                <w:szCs w:val="22"/>
              </w:rPr>
              <w:t>18</w:t>
            </w:r>
          </w:p>
        </w:tc>
      </w:tr>
      <w:tr w:rsidR="009372DE" w:rsidRPr="00A13C0C" w14:paraId="52DA77A9"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B3D65"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0DB4" w14:textId="2557250F" w:rsidR="009372DE" w:rsidRPr="00CF7C47" w:rsidRDefault="009372DE" w:rsidP="009372DE">
            <w:pPr>
              <w:widowControl w:val="0"/>
              <w:rPr>
                <w:sz w:val="22"/>
                <w:szCs w:val="22"/>
              </w:rPr>
            </w:pPr>
            <w:r w:rsidRPr="0079241E">
              <w:rPr>
                <w:sz w:val="22"/>
                <w:szCs w:val="22"/>
              </w:rPr>
              <w:t>Табурет</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0D8D34" w14:textId="2D992CC5" w:rsidR="009372DE" w:rsidRPr="00CF7C47" w:rsidRDefault="009372DE" w:rsidP="00657924">
            <w:pPr>
              <w:jc w:val="center"/>
              <w:rPr>
                <w:bCs/>
                <w:sz w:val="22"/>
                <w:szCs w:val="22"/>
              </w:rPr>
            </w:pPr>
            <w:r w:rsidRPr="009372DE">
              <w:rPr>
                <w:bCs/>
                <w:sz w:val="22"/>
                <w:szCs w:val="22"/>
              </w:rPr>
              <w:t>31.01.11.150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53495" w14:textId="730435BA" w:rsidR="009372DE" w:rsidRDefault="009372DE" w:rsidP="00CA539A">
            <w:pPr>
              <w:rPr>
                <w:sz w:val="22"/>
                <w:szCs w:val="22"/>
              </w:rPr>
            </w:pPr>
            <w:r w:rsidRPr="0079241E">
              <w:rPr>
                <w:sz w:val="22"/>
                <w:szCs w:val="22"/>
              </w:rPr>
              <w:t>Табурет квадратный (сиденье ЛДСП)</w:t>
            </w:r>
          </w:p>
          <w:p w14:paraId="0006357B" w14:textId="434E73D0" w:rsidR="009372DE" w:rsidRDefault="009372DE" w:rsidP="00CA539A">
            <w:pPr>
              <w:rPr>
                <w:sz w:val="22"/>
                <w:szCs w:val="22"/>
              </w:rPr>
            </w:pPr>
          </w:p>
          <w:p w14:paraId="1CF4D1E9" w14:textId="14C2A0A3" w:rsidR="009372DE" w:rsidRDefault="009372DE" w:rsidP="00CA539A">
            <w:pPr>
              <w:rPr>
                <w:sz w:val="22"/>
                <w:szCs w:val="22"/>
              </w:rPr>
            </w:pPr>
            <w:r w:rsidRPr="009B66BF">
              <w:rPr>
                <w:sz w:val="22"/>
                <w:szCs w:val="22"/>
              </w:rPr>
              <w:t xml:space="preserve">Каркас изготовлен из стальной трубы </w:t>
            </w:r>
            <w:r>
              <w:rPr>
                <w:sz w:val="22"/>
                <w:szCs w:val="22"/>
              </w:rPr>
              <w:t xml:space="preserve">не менее </w:t>
            </w:r>
            <w:r w:rsidRPr="009B66BF">
              <w:rPr>
                <w:sz w:val="22"/>
                <w:szCs w:val="22"/>
              </w:rPr>
              <w:t xml:space="preserve">22мм диаметр, окрашен полиэфирной краской </w:t>
            </w:r>
          </w:p>
          <w:p w14:paraId="5FEEE36C" w14:textId="07811611" w:rsidR="009372DE" w:rsidRPr="00CF7C47" w:rsidRDefault="009372DE" w:rsidP="00CA539A">
            <w:pPr>
              <w:rPr>
                <w:sz w:val="22"/>
                <w:szCs w:val="22"/>
              </w:rPr>
            </w:pPr>
            <w:r w:rsidRPr="009B66BF">
              <w:rPr>
                <w:sz w:val="22"/>
                <w:szCs w:val="22"/>
              </w:rPr>
              <w:lastRenderedPageBreak/>
              <w:t xml:space="preserve">(цвета: </w:t>
            </w:r>
            <w:r>
              <w:rPr>
                <w:sz w:val="22"/>
                <w:szCs w:val="22"/>
              </w:rPr>
              <w:t xml:space="preserve">по согласованию с </w:t>
            </w:r>
            <w:proofErr w:type="spellStart"/>
            <w:r>
              <w:rPr>
                <w:sz w:val="22"/>
                <w:szCs w:val="22"/>
              </w:rPr>
              <w:t>Закачиком</w:t>
            </w:r>
            <w:proofErr w:type="spellEnd"/>
            <w:r w:rsidRPr="009B66BF">
              <w:rPr>
                <w:sz w:val="22"/>
                <w:szCs w:val="22"/>
              </w:rPr>
              <w:t>). Сиденье 3</w:t>
            </w:r>
            <w:r>
              <w:rPr>
                <w:sz w:val="22"/>
                <w:szCs w:val="22"/>
              </w:rPr>
              <w:t>0</w:t>
            </w:r>
            <w:r w:rsidRPr="009B66BF">
              <w:rPr>
                <w:sz w:val="22"/>
                <w:szCs w:val="22"/>
              </w:rPr>
              <w:t>0мм*3</w:t>
            </w:r>
            <w:r>
              <w:rPr>
                <w:sz w:val="22"/>
                <w:szCs w:val="22"/>
              </w:rPr>
              <w:t>0</w:t>
            </w:r>
            <w:r w:rsidRPr="009B66BF">
              <w:rPr>
                <w:sz w:val="22"/>
                <w:szCs w:val="22"/>
              </w:rPr>
              <w:t>0мм изготовлено из ЛДСП</w:t>
            </w:r>
            <w:r>
              <w:rPr>
                <w:sz w:val="22"/>
                <w:szCs w:val="22"/>
              </w:rPr>
              <w:t xml:space="preserve"> не менее</w:t>
            </w:r>
            <w:r w:rsidRPr="009B66BF">
              <w:rPr>
                <w:sz w:val="22"/>
                <w:szCs w:val="22"/>
              </w:rPr>
              <w:t xml:space="preserve"> 16 мм с кромкой </w:t>
            </w:r>
            <w:r>
              <w:rPr>
                <w:sz w:val="22"/>
                <w:szCs w:val="22"/>
              </w:rPr>
              <w:t xml:space="preserve">не менее </w:t>
            </w:r>
            <w:r w:rsidRPr="009B66BF">
              <w:rPr>
                <w:sz w:val="22"/>
                <w:szCs w:val="22"/>
              </w:rPr>
              <w:t xml:space="preserve">2 мм.  Высота </w:t>
            </w:r>
            <w:r>
              <w:rPr>
                <w:sz w:val="22"/>
                <w:szCs w:val="22"/>
              </w:rPr>
              <w:t xml:space="preserve">не менее </w:t>
            </w:r>
            <w:r w:rsidRPr="009B66BF">
              <w:rPr>
                <w:sz w:val="22"/>
                <w:szCs w:val="22"/>
              </w:rPr>
              <w:t>420 мм.</w:t>
            </w:r>
            <w:r>
              <w:rPr>
                <w:bCs/>
                <w:noProof/>
                <w:sz w:val="22"/>
                <w:szCs w:val="22"/>
              </w:rPr>
              <w:t xml:space="preserve"> </w:t>
            </w:r>
          </w:p>
        </w:tc>
        <w:tc>
          <w:tcPr>
            <w:tcW w:w="1346" w:type="dxa"/>
            <w:tcBorders>
              <w:top w:val="single" w:sz="4" w:space="0" w:color="auto"/>
              <w:left w:val="single" w:sz="4" w:space="0" w:color="auto"/>
              <w:bottom w:val="single" w:sz="4" w:space="0" w:color="auto"/>
              <w:right w:val="single" w:sz="4" w:space="0" w:color="auto"/>
            </w:tcBorders>
          </w:tcPr>
          <w:p w14:paraId="03D67F24" w14:textId="05D6B82A" w:rsidR="009372DE" w:rsidRPr="00375A30" w:rsidRDefault="009372DE" w:rsidP="00CF7C47">
            <w:pPr>
              <w:widowControl w:val="0"/>
              <w:jc w:val="center"/>
              <w:rPr>
                <w:bCs/>
                <w:sz w:val="22"/>
                <w:szCs w:val="22"/>
              </w:rPr>
            </w:pPr>
            <w:r>
              <w:rPr>
                <w:bCs/>
                <w:noProof/>
                <w:sz w:val="22"/>
                <w:szCs w:val="22"/>
              </w:rPr>
              <w:lastRenderedPageBreak/>
              <w:drawing>
                <wp:inline distT="0" distB="0" distL="0" distR="0" wp14:anchorId="1963D77C" wp14:editId="557899A0">
                  <wp:extent cx="803527" cy="661958"/>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8460" cy="723689"/>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96C6" w14:textId="773F6B81" w:rsidR="009372DE" w:rsidRPr="00375A30"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02363" w14:textId="40C3B906" w:rsidR="009372DE" w:rsidRDefault="009372DE" w:rsidP="00CF7C47">
            <w:pPr>
              <w:widowControl w:val="0"/>
              <w:jc w:val="center"/>
              <w:rPr>
                <w:sz w:val="22"/>
                <w:szCs w:val="22"/>
              </w:rPr>
            </w:pPr>
            <w:r>
              <w:rPr>
                <w:sz w:val="22"/>
                <w:szCs w:val="22"/>
              </w:rPr>
              <w:t>108</w:t>
            </w:r>
          </w:p>
        </w:tc>
      </w:tr>
    </w:tbl>
    <w:p w14:paraId="5DC9B87E" w14:textId="0725D263" w:rsidR="00734B13" w:rsidRDefault="00734B13" w:rsidP="009372DE">
      <w:pPr>
        <w:jc w:val="both"/>
        <w:rPr>
          <w:i/>
          <w:iCs/>
          <w:color w:val="auto"/>
          <w:sz w:val="18"/>
          <w:szCs w:val="18"/>
        </w:rPr>
      </w:pPr>
      <w:bookmarkStart w:id="0" w:name="_Hlk188026805"/>
      <w:bookmarkStart w:id="1" w:name="_Hlk193470316"/>
      <w:r w:rsidRPr="00734B13">
        <w:rPr>
          <w:i/>
          <w:iCs/>
          <w:color w:val="auto"/>
          <w:sz w:val="18"/>
          <w:szCs w:val="18"/>
        </w:rPr>
        <w:t>При осуществлении закупок на вышеуказанные товары распространяются меры национального режима в виде «</w:t>
      </w:r>
      <w:r w:rsidRPr="00734B13">
        <w:rPr>
          <w:b/>
          <w:bCs/>
          <w:i/>
          <w:iCs/>
          <w:color w:val="auto"/>
          <w:sz w:val="18"/>
          <w:szCs w:val="18"/>
        </w:rPr>
        <w:t>Ограничение</w:t>
      </w:r>
      <w:r w:rsidRPr="00734B13">
        <w:rPr>
          <w:i/>
          <w:iCs/>
          <w:color w:val="auto"/>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9E07F9" w14:textId="77777777" w:rsidR="009372DE" w:rsidRPr="00BB6AFE" w:rsidRDefault="009372DE" w:rsidP="009372DE">
      <w:pPr>
        <w:pStyle w:val="docdata"/>
        <w:spacing w:before="0" w:beforeAutospacing="0" w:after="0" w:afterAutospacing="0"/>
        <w:jc w:val="both"/>
        <w:rPr>
          <w:i/>
          <w:iCs/>
          <w:sz w:val="20"/>
          <w:szCs w:val="20"/>
        </w:rPr>
      </w:pPr>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CE2B1EF" w14:textId="77777777" w:rsidR="009372DE" w:rsidRPr="007B33D5" w:rsidRDefault="009372DE" w:rsidP="009372DE">
      <w:pPr>
        <w:jc w:val="both"/>
        <w:rPr>
          <w:i/>
          <w:iCs/>
          <w:sz w:val="18"/>
          <w:szCs w:val="18"/>
        </w:rPr>
      </w:pPr>
      <w:bookmarkStart w:id="2" w:name="_Hlk188457304"/>
      <w:r w:rsidRPr="007B33D5">
        <w:rPr>
          <w:i/>
          <w:iCs/>
          <w:sz w:val="18"/>
          <w:szCs w:val="18"/>
        </w:rPr>
        <w:t>Фотография, макет, эскиз (носят информационный характер – допускается изменение внешнего вида по согласованию с Заказчиком</w:t>
      </w:r>
    </w:p>
    <w:bookmarkEnd w:id="2"/>
    <w:p w14:paraId="5104DC95" w14:textId="77777777" w:rsidR="009372DE" w:rsidRPr="00734B13" w:rsidRDefault="009372DE" w:rsidP="00734B13">
      <w:pPr>
        <w:jc w:val="both"/>
        <w:rPr>
          <w:color w:val="auto"/>
          <w:sz w:val="22"/>
          <w:szCs w:val="22"/>
        </w:rPr>
      </w:pPr>
    </w:p>
    <w:p w14:paraId="637CEDCD" w14:textId="1792EA97" w:rsidR="00605666" w:rsidRPr="00074B3B" w:rsidRDefault="00942245">
      <w:pPr>
        <w:pStyle w:val="af9"/>
        <w:jc w:val="both"/>
        <w:rPr>
          <w:rFonts w:ascii="Times New Roman" w:hAnsi="Times New Roman"/>
          <w:sz w:val="24"/>
        </w:rPr>
      </w:pPr>
      <w:bookmarkStart w:id="3" w:name="_Hlk221179157"/>
      <w:bookmarkEnd w:id="0"/>
      <w:bookmarkEnd w:id="1"/>
      <w:r w:rsidRPr="00074B3B">
        <w:rPr>
          <w:rFonts w:ascii="Times New Roman" w:hAnsi="Times New Roman"/>
          <w:b/>
          <w:sz w:val="24"/>
        </w:rPr>
        <w:t xml:space="preserve">2. </w:t>
      </w:r>
      <w:r w:rsidR="00DF6F03" w:rsidRPr="00074B3B">
        <w:rPr>
          <w:rFonts w:ascii="Times New Roman" w:hAnsi="Times New Roman"/>
          <w:b/>
          <w:sz w:val="24"/>
        </w:rPr>
        <w:t>Место доставки товаров:</w:t>
      </w:r>
      <w:r w:rsidR="00372322">
        <w:rPr>
          <w:rFonts w:ascii="Times New Roman" w:hAnsi="Times New Roman"/>
          <w:b/>
          <w:sz w:val="24"/>
        </w:rPr>
        <w:t xml:space="preserve"> </w:t>
      </w:r>
      <w:r w:rsidR="009372DE" w:rsidRPr="009372DE">
        <w:rPr>
          <w:rFonts w:ascii="Times New Roman" w:hAnsi="Times New Roman"/>
          <w:bCs/>
          <w:sz w:val="24"/>
        </w:rPr>
        <w:t>461630, Россия, Оренбургская обл., г. Бугуруслан, ул. Московская, 18А</w:t>
      </w:r>
      <w:r w:rsidR="009372DE">
        <w:rPr>
          <w:rFonts w:ascii="Times New Roman" w:hAnsi="Times New Roman"/>
          <w:bCs/>
          <w:sz w:val="24"/>
        </w:rPr>
        <w:t>.</w:t>
      </w:r>
    </w:p>
    <w:p w14:paraId="4ABBBD98" w14:textId="048AEC5F" w:rsidR="00605666" w:rsidRDefault="00942245">
      <w:pPr>
        <w:pStyle w:val="af9"/>
        <w:jc w:val="both"/>
        <w:rPr>
          <w:rFonts w:ascii="Times New Roman" w:hAnsi="Times New Roman"/>
          <w:sz w:val="24"/>
        </w:rPr>
      </w:pPr>
      <w:r w:rsidRPr="00074B3B">
        <w:rPr>
          <w:rFonts w:ascii="Times New Roman" w:hAnsi="Times New Roman"/>
          <w:b/>
          <w:sz w:val="24"/>
        </w:rPr>
        <w:t xml:space="preserve">3. </w:t>
      </w:r>
      <w:r w:rsidR="00DF6F03" w:rsidRPr="00074B3B">
        <w:rPr>
          <w:rFonts w:ascii="Times New Roman" w:hAnsi="Times New Roman"/>
          <w:b/>
          <w:sz w:val="24"/>
        </w:rPr>
        <w:t>Сроки поставки товаров:</w:t>
      </w:r>
      <w:r w:rsidR="00DF6F03" w:rsidRPr="00074B3B">
        <w:rPr>
          <w:rFonts w:ascii="Times New Roman" w:hAnsi="Times New Roman"/>
          <w:sz w:val="24"/>
        </w:rPr>
        <w:t xml:space="preserve"> </w:t>
      </w:r>
      <w:bookmarkStart w:id="4" w:name="_Hlk221179185"/>
      <w:r w:rsidR="008F25D7" w:rsidRPr="008F25D7">
        <w:rPr>
          <w:rFonts w:ascii="Times New Roman" w:hAnsi="Times New Roman"/>
          <w:sz w:val="24"/>
        </w:rPr>
        <w:t xml:space="preserve">с даты заключения Договора по «05» августа 2026 г., по Заявкам </w:t>
      </w:r>
      <w:r w:rsidR="008F25D7" w:rsidRPr="008F25D7">
        <w:rPr>
          <w:rFonts w:ascii="Times New Roman" w:hAnsi="Times New Roman"/>
          <w:sz w:val="24"/>
        </w:rPr>
        <w:t>Заказчика</w:t>
      </w:r>
      <w:r w:rsidR="008F25D7" w:rsidRPr="008F25D7">
        <w:rPr>
          <w:rFonts w:ascii="Times New Roman" w:hAnsi="Times New Roman"/>
          <w:sz w:val="24"/>
        </w:rPr>
        <w:t>.</w:t>
      </w:r>
      <w:bookmarkEnd w:id="4"/>
    </w:p>
    <w:p w14:paraId="60D924E4" w14:textId="03E519F2"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3.</w:t>
      </w:r>
      <w:r w:rsidR="00CA3821">
        <w:rPr>
          <w:rFonts w:eastAsia="Calibri"/>
          <w:color w:val="auto"/>
          <w:sz w:val="24"/>
          <w:szCs w:val="24"/>
          <w:lang w:eastAsia="en-US"/>
        </w:rPr>
        <w:t>1</w:t>
      </w:r>
      <w:r w:rsidRPr="00074B3B">
        <w:rPr>
          <w:rFonts w:eastAsia="Calibri"/>
          <w:color w:val="auto"/>
          <w:sz w:val="24"/>
          <w:szCs w:val="24"/>
          <w:lang w:eastAsia="en-US"/>
        </w:rPr>
        <w:t>. В стоимость товара включена: доставка товара, погрузочно-разгрузочные работы до конкретного места, указанного Заказчиком.</w:t>
      </w:r>
    </w:p>
    <w:p w14:paraId="05693358" w14:textId="639FC830" w:rsidR="00942245" w:rsidRDefault="00942245" w:rsidP="00942245">
      <w:pPr>
        <w:jc w:val="both"/>
        <w:rPr>
          <w:rFonts w:eastAsia="Calibri"/>
          <w:color w:val="auto"/>
          <w:sz w:val="24"/>
          <w:szCs w:val="24"/>
          <w:lang w:eastAsia="en-US"/>
        </w:rPr>
      </w:pPr>
      <w:r w:rsidRPr="00074B3B">
        <w:rPr>
          <w:rFonts w:eastAsia="Calibri"/>
          <w:color w:val="auto"/>
          <w:sz w:val="24"/>
          <w:szCs w:val="24"/>
          <w:lang w:eastAsia="en-US"/>
        </w:rPr>
        <w:t>3.</w:t>
      </w:r>
      <w:r w:rsidR="00CA3821">
        <w:rPr>
          <w:rFonts w:eastAsia="Calibri"/>
          <w:color w:val="auto"/>
          <w:sz w:val="24"/>
          <w:szCs w:val="24"/>
          <w:lang w:eastAsia="en-US"/>
        </w:rPr>
        <w:t>2</w:t>
      </w:r>
      <w:r w:rsidRPr="00074B3B">
        <w:rPr>
          <w:rFonts w:eastAsia="Calibri"/>
          <w:color w:val="auto"/>
          <w:sz w:val="24"/>
          <w:szCs w:val="24"/>
          <w:lang w:eastAsia="en-US"/>
        </w:rPr>
        <w:t>. Поставка Товаров осуществляется в рабочие дни учреждения.</w:t>
      </w:r>
    </w:p>
    <w:p w14:paraId="03CFD3F3" w14:textId="14C23D6F" w:rsidR="004A631A" w:rsidRPr="00074B3B" w:rsidRDefault="004A631A" w:rsidP="00942245">
      <w:pPr>
        <w:jc w:val="both"/>
        <w:rPr>
          <w:rFonts w:eastAsia="Calibri"/>
          <w:color w:val="auto"/>
          <w:sz w:val="24"/>
          <w:szCs w:val="24"/>
          <w:lang w:eastAsia="en-US"/>
        </w:rPr>
      </w:pPr>
      <w:r>
        <w:rPr>
          <w:rFonts w:eastAsia="Calibri"/>
          <w:color w:val="auto"/>
          <w:sz w:val="24"/>
          <w:szCs w:val="24"/>
          <w:lang w:eastAsia="en-US"/>
        </w:rPr>
        <w:t xml:space="preserve">3.3. </w:t>
      </w:r>
      <w:r w:rsidRPr="004A631A">
        <w:rPr>
          <w:rFonts w:eastAsia="Calibri"/>
          <w:color w:val="auto"/>
          <w:sz w:val="24"/>
          <w:szCs w:val="24"/>
          <w:lang w:eastAsia="en-US"/>
        </w:rPr>
        <w:t>Время доставки товара должно быть согласовано с Заказчиком предварительно.</w:t>
      </w:r>
    </w:p>
    <w:p w14:paraId="450F6B36"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4. Требования к качеству, безопасности поставляемого товара:</w:t>
      </w:r>
    </w:p>
    <w:p w14:paraId="7B90D71F"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4.1. Поставляемый товар должен соответствовать заданным функциональным и качественным характеристикам;</w:t>
      </w:r>
    </w:p>
    <w:p w14:paraId="7E99BEAA"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346A14" w14:textId="5D538C94"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4.3. Поставляемый Товар должен являться новым, ранее не использованным,</w:t>
      </w:r>
      <w:r w:rsidRPr="003D2344">
        <w:rPr>
          <w:rFonts w:eastAsia="Calibri"/>
          <w:color w:val="auto"/>
          <w:sz w:val="24"/>
          <w:szCs w:val="24"/>
          <w:lang w:eastAsia="en-US"/>
        </w:rPr>
        <w:t xml:space="preserve"> не должен иметь дефектов;</w:t>
      </w:r>
    </w:p>
    <w:p w14:paraId="54D677E0"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C1BAE5"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D2BB9F6"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5. Требования к упаковке и маркировке поставляемого товара:</w:t>
      </w:r>
    </w:p>
    <w:p w14:paraId="3189D2E2"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F6BEAA4"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A155472"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555C19"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BB1E3F"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6. Требования к гарантийному сроку товара и (или) объему предоставления гарантий качества товара:</w:t>
      </w:r>
    </w:p>
    <w:p w14:paraId="6D8437B1" w14:textId="3D010579"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 xml:space="preserve">6.1. Гарантия качества товара </w:t>
      </w:r>
      <w:r w:rsidRPr="003D2344">
        <w:rPr>
          <w:rFonts w:eastAsia="Calibri"/>
          <w:color w:val="auto"/>
          <w:sz w:val="24"/>
          <w:szCs w:val="24"/>
          <w:lang w:eastAsia="en-US"/>
        </w:rPr>
        <w:t xml:space="preserve">– не менее </w:t>
      </w:r>
      <w:r w:rsidR="003D2344" w:rsidRPr="003D2344">
        <w:rPr>
          <w:rFonts w:eastAsia="Calibri"/>
          <w:color w:val="auto"/>
          <w:sz w:val="24"/>
          <w:szCs w:val="24"/>
          <w:lang w:eastAsia="en-US"/>
        </w:rPr>
        <w:t>12</w:t>
      </w:r>
      <w:r w:rsidRPr="003D2344">
        <w:rPr>
          <w:rFonts w:eastAsia="Calibri"/>
          <w:color w:val="auto"/>
          <w:sz w:val="24"/>
          <w:szCs w:val="24"/>
          <w:lang w:eastAsia="en-US"/>
        </w:rPr>
        <w:t xml:space="preserve"> месяц</w:t>
      </w:r>
      <w:r w:rsidRPr="00074B3B">
        <w:rPr>
          <w:rFonts w:eastAsia="Calibri"/>
          <w:color w:val="auto"/>
          <w:sz w:val="24"/>
          <w:szCs w:val="24"/>
          <w:lang w:eastAsia="en-US"/>
        </w:rPr>
        <w:t xml:space="preserve">ев со дня приемки товара, но не менее в соответствии с гарантийным сроком, установленным производителем (изготовителем). </w:t>
      </w:r>
    </w:p>
    <w:p w14:paraId="04597538"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lastRenderedPageBreak/>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76F298D1"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3DD81F6" w14:textId="77777777" w:rsidR="00942245" w:rsidRPr="00074B3B" w:rsidRDefault="00942245" w:rsidP="00942245">
      <w:pPr>
        <w:tabs>
          <w:tab w:val="left" w:pos="2460"/>
        </w:tabs>
        <w:rPr>
          <w:rFonts w:eastAsia="Calibri"/>
          <w:color w:val="auto"/>
          <w:sz w:val="24"/>
          <w:szCs w:val="24"/>
        </w:rPr>
      </w:pPr>
    </w:p>
    <w:p w14:paraId="12F6EE48" w14:textId="77777777" w:rsidR="00942245" w:rsidRPr="00074B3B" w:rsidRDefault="00942245" w:rsidP="00942245">
      <w:pPr>
        <w:pStyle w:val="af9"/>
        <w:rPr>
          <w:rFonts w:ascii="Times New Roman" w:hAnsi="Times New Roman"/>
          <w:color w:val="0070C0"/>
          <w:sz w:val="24"/>
        </w:rPr>
      </w:pPr>
    </w:p>
    <w:p w14:paraId="11D395CB" w14:textId="77777777" w:rsidR="00605666" w:rsidRPr="00074B3B" w:rsidRDefault="00605666">
      <w:pPr>
        <w:pStyle w:val="af9"/>
        <w:jc w:val="center"/>
        <w:rPr>
          <w:rFonts w:ascii="Times New Roman" w:hAnsi="Times New Roman"/>
          <w:color w:val="0070C0"/>
          <w:sz w:val="24"/>
        </w:rPr>
      </w:pPr>
    </w:p>
    <w:p w14:paraId="7D265A71" w14:textId="77777777" w:rsidR="00605666" w:rsidRPr="00074B3B" w:rsidRDefault="00605666">
      <w:pPr>
        <w:pStyle w:val="af9"/>
        <w:jc w:val="center"/>
        <w:rPr>
          <w:rFonts w:ascii="Times New Roman" w:hAnsi="Times New Roman"/>
          <w:color w:val="0070C0"/>
          <w:sz w:val="24"/>
        </w:rPr>
      </w:pPr>
    </w:p>
    <w:p w14:paraId="4368AF1D" w14:textId="77777777" w:rsidR="00605666" w:rsidRPr="00074B3B" w:rsidRDefault="00605666">
      <w:pPr>
        <w:pStyle w:val="af9"/>
        <w:jc w:val="center"/>
        <w:rPr>
          <w:rFonts w:ascii="Times New Roman" w:hAnsi="Times New Roman"/>
          <w:color w:val="0070C0"/>
          <w:sz w:val="24"/>
        </w:rPr>
      </w:pPr>
    </w:p>
    <w:p w14:paraId="2212D45D" w14:textId="77777777" w:rsidR="00605666" w:rsidRPr="00074B3B" w:rsidRDefault="00605666">
      <w:pPr>
        <w:pStyle w:val="af9"/>
        <w:jc w:val="center"/>
        <w:rPr>
          <w:rFonts w:ascii="Times New Roman" w:hAnsi="Times New Roman"/>
          <w:color w:val="0070C0"/>
          <w:sz w:val="24"/>
        </w:rPr>
      </w:pPr>
    </w:p>
    <w:p w14:paraId="4769ABAE" w14:textId="77777777" w:rsidR="00605666" w:rsidRPr="00074B3B" w:rsidRDefault="00605666">
      <w:pPr>
        <w:pStyle w:val="af9"/>
        <w:jc w:val="center"/>
        <w:rPr>
          <w:rFonts w:ascii="Times New Roman" w:hAnsi="Times New Roman"/>
          <w:color w:val="0070C0"/>
          <w:sz w:val="24"/>
        </w:rPr>
      </w:pPr>
    </w:p>
    <w:p w14:paraId="3BEC1F62" w14:textId="77777777" w:rsidR="00605666" w:rsidRPr="00074B3B" w:rsidRDefault="00605666">
      <w:pPr>
        <w:pStyle w:val="af9"/>
        <w:jc w:val="center"/>
        <w:rPr>
          <w:rFonts w:ascii="Times New Roman" w:hAnsi="Times New Roman"/>
          <w:color w:val="0070C0"/>
          <w:sz w:val="24"/>
        </w:rPr>
      </w:pPr>
    </w:p>
    <w:p w14:paraId="6C7CBF07" w14:textId="77777777" w:rsidR="00605666" w:rsidRPr="00074B3B" w:rsidRDefault="00605666">
      <w:pPr>
        <w:pStyle w:val="af9"/>
        <w:jc w:val="center"/>
        <w:rPr>
          <w:rFonts w:ascii="Times New Roman" w:hAnsi="Times New Roman"/>
          <w:color w:val="0070C0"/>
          <w:sz w:val="24"/>
        </w:rPr>
      </w:pPr>
    </w:p>
    <w:p w14:paraId="08B953E0" w14:textId="77777777" w:rsidR="00605666" w:rsidRPr="00074B3B" w:rsidRDefault="00605666">
      <w:pPr>
        <w:pStyle w:val="af9"/>
        <w:jc w:val="center"/>
        <w:rPr>
          <w:rFonts w:ascii="Times New Roman" w:hAnsi="Times New Roman"/>
          <w:color w:val="0070C0"/>
          <w:sz w:val="24"/>
        </w:rPr>
      </w:pPr>
    </w:p>
    <w:p w14:paraId="48D3743E" w14:textId="77777777" w:rsidR="00605666" w:rsidRPr="00074B3B" w:rsidRDefault="00605666">
      <w:pPr>
        <w:rPr>
          <w:color w:val="0070C0"/>
          <w:sz w:val="24"/>
        </w:rPr>
      </w:pPr>
    </w:p>
    <w:bookmarkEnd w:id="3"/>
    <w:p w14:paraId="731F4D61" w14:textId="77777777" w:rsidR="00605666" w:rsidRPr="00074B3B" w:rsidRDefault="00605666">
      <w:pPr>
        <w:rPr>
          <w:color w:val="0070C0"/>
          <w:sz w:val="24"/>
        </w:rPr>
      </w:pPr>
    </w:p>
    <w:sectPr w:rsidR="00605666" w:rsidRPr="00074B3B">
      <w:pgSz w:w="11906" w:h="16838"/>
      <w:pgMar w:top="720" w:right="720" w:bottom="720" w:left="720" w:header="0" w:footer="0" w:gutter="0"/>
      <w:cols w:space="720"/>
      <w:docGrid w:linePitch="360"/>
    </w:sectPr>
    <!-- MKR-936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A2791" w14:textId="77777777" w:rsidR="00FE394A" w:rsidRDefault="00FE394A">
      <w:r>
        <w:separator/>
      </w:r>
    </w:p>
  </w:endnote>
  <w:endnote w:type="continuationSeparator" w:id="0">
    <w:p w14:paraId="55C81DD8" w14:textId="77777777" w:rsidR="00FE394A" w:rsidRDefault="00FE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osevka Term SS03">
    <w:charset w:val="00"/>
    <w:family w:val="auto"/>
    <w:pitch w:val="default"/>
  </w:font>
  <w:font w:name="OpenSymbol">
    <w:altName w:val="Times New Roman"/>
    <w:charset w:val="00"/>
    <w:family w:val="auto"/>
    <w:pitch w:val="default"/>
  </w:font>
  <w:font w:name="Open Sans">
    <w:altName w:val="Segoe U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CFE13" w14:textId="77777777" w:rsidR="00FE394A" w:rsidRDefault="00FE394A">
      <w:r>
        <w:separator/>
      </w:r>
    </w:p>
  </w:footnote>
  <w:footnote w:type="continuationSeparator" w:id="0">
    <w:p w14:paraId="676F742B" w14:textId="77777777" w:rsidR="00FE394A" w:rsidRDefault="00FE3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E2A01"/>
    <w:multiLevelType w:val="hybridMultilevel"/>
    <w:tmpl w:val="401859C2"/>
    <w:lvl w:ilvl="0" w:tplc="C46CF89A">
      <w:start w:val="1"/>
      <w:numFmt w:val="bullet"/>
      <w:lvlText w:val=""/>
      <w:lvlJc w:val="left"/>
      <w:pPr>
        <w:tabs>
          <w:tab w:val="num" w:pos="720"/>
        </w:tabs>
        <w:ind w:left="720" w:hanging="360"/>
      </w:pPr>
      <w:rPr>
        <w:rFonts w:ascii="Symbol" w:hAnsi="Symbol" w:hint="default"/>
        <w:sz w:val="20"/>
      </w:rPr>
    </w:lvl>
    <w:lvl w:ilvl="1" w:tplc="E4284D9A">
      <w:start w:val="1"/>
      <w:numFmt w:val="bullet"/>
      <w:lvlText w:val="o"/>
      <w:lvlJc w:val="left"/>
      <w:pPr>
        <w:tabs>
          <w:tab w:val="num" w:pos="1440"/>
        </w:tabs>
        <w:ind w:left="1440" w:hanging="360"/>
      </w:pPr>
      <w:rPr>
        <w:rFonts w:ascii="Courier New" w:hAnsi="Courier New" w:hint="default"/>
        <w:sz w:val="20"/>
      </w:rPr>
    </w:lvl>
    <w:lvl w:ilvl="2" w:tplc="8CC28D8A">
      <w:start w:val="1"/>
      <w:numFmt w:val="bullet"/>
      <w:lvlText w:val=""/>
      <w:lvlJc w:val="left"/>
      <w:pPr>
        <w:tabs>
          <w:tab w:val="num" w:pos="2160"/>
        </w:tabs>
        <w:ind w:left="2160" w:hanging="360"/>
      </w:pPr>
      <w:rPr>
        <w:rFonts w:ascii="Wingdings" w:hAnsi="Wingdings" w:hint="default"/>
        <w:sz w:val="20"/>
      </w:rPr>
    </w:lvl>
    <w:lvl w:ilvl="3" w:tplc="8F38D486">
      <w:start w:val="1"/>
      <w:numFmt w:val="bullet"/>
      <w:lvlText w:val=""/>
      <w:lvlJc w:val="left"/>
      <w:pPr>
        <w:tabs>
          <w:tab w:val="num" w:pos="2880"/>
        </w:tabs>
        <w:ind w:left="2880" w:hanging="360"/>
      </w:pPr>
      <w:rPr>
        <w:rFonts w:ascii="Wingdings" w:hAnsi="Wingdings" w:hint="default"/>
        <w:sz w:val="20"/>
      </w:rPr>
    </w:lvl>
    <w:lvl w:ilvl="4" w:tplc="C1404EA6">
      <w:start w:val="1"/>
      <w:numFmt w:val="bullet"/>
      <w:lvlText w:val=""/>
      <w:lvlJc w:val="left"/>
      <w:pPr>
        <w:tabs>
          <w:tab w:val="num" w:pos="3600"/>
        </w:tabs>
        <w:ind w:left="3600" w:hanging="360"/>
      </w:pPr>
      <w:rPr>
        <w:rFonts w:ascii="Wingdings" w:hAnsi="Wingdings" w:hint="default"/>
        <w:sz w:val="20"/>
      </w:rPr>
    </w:lvl>
    <w:lvl w:ilvl="5" w:tplc="98603DFA">
      <w:start w:val="1"/>
      <w:numFmt w:val="bullet"/>
      <w:lvlText w:val=""/>
      <w:lvlJc w:val="left"/>
      <w:pPr>
        <w:tabs>
          <w:tab w:val="num" w:pos="4320"/>
        </w:tabs>
        <w:ind w:left="4320" w:hanging="360"/>
      </w:pPr>
      <w:rPr>
        <w:rFonts w:ascii="Wingdings" w:hAnsi="Wingdings" w:hint="default"/>
        <w:sz w:val="20"/>
      </w:rPr>
    </w:lvl>
    <w:lvl w:ilvl="6" w:tplc="FCFAADBA">
      <w:start w:val="1"/>
      <w:numFmt w:val="bullet"/>
      <w:lvlText w:val=""/>
      <w:lvlJc w:val="left"/>
      <w:pPr>
        <w:tabs>
          <w:tab w:val="num" w:pos="5040"/>
        </w:tabs>
        <w:ind w:left="5040" w:hanging="360"/>
      </w:pPr>
      <w:rPr>
        <w:rFonts w:ascii="Wingdings" w:hAnsi="Wingdings" w:hint="default"/>
        <w:sz w:val="20"/>
      </w:rPr>
    </w:lvl>
    <w:lvl w:ilvl="7" w:tplc="2708C326">
      <w:start w:val="1"/>
      <w:numFmt w:val="bullet"/>
      <w:lvlText w:val=""/>
      <w:lvlJc w:val="left"/>
      <w:pPr>
        <w:tabs>
          <w:tab w:val="num" w:pos="5760"/>
        </w:tabs>
        <w:ind w:left="5760" w:hanging="360"/>
      </w:pPr>
      <w:rPr>
        <w:rFonts w:ascii="Wingdings" w:hAnsi="Wingdings" w:hint="default"/>
        <w:sz w:val="20"/>
      </w:rPr>
    </w:lvl>
    <w:lvl w:ilvl="8" w:tplc="43047BB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51DCE"/>
    <w:multiLevelType w:val="hybridMultilevel"/>
    <w:tmpl w:val="43A0DF1C"/>
    <w:lvl w:ilvl="0" w:tplc="B2B085D8">
      <w:start w:val="1"/>
      <w:numFmt w:val="bullet"/>
      <w:lvlText w:val=""/>
      <w:lvlJc w:val="left"/>
      <w:pPr>
        <w:tabs>
          <w:tab w:val="num" w:pos="720"/>
        </w:tabs>
        <w:ind w:left="720" w:hanging="360"/>
      </w:pPr>
      <w:rPr>
        <w:rFonts w:ascii="Symbol" w:hAnsi="Symbol" w:hint="default"/>
        <w:sz w:val="20"/>
      </w:rPr>
    </w:lvl>
    <w:lvl w:ilvl="1" w:tplc="56509C02">
      <w:start w:val="1"/>
      <w:numFmt w:val="bullet"/>
      <w:lvlText w:val="o"/>
      <w:lvlJc w:val="left"/>
      <w:pPr>
        <w:tabs>
          <w:tab w:val="num" w:pos="1440"/>
        </w:tabs>
        <w:ind w:left="1440" w:hanging="360"/>
      </w:pPr>
      <w:rPr>
        <w:rFonts w:ascii="Courier New" w:hAnsi="Courier New" w:hint="default"/>
        <w:sz w:val="20"/>
      </w:rPr>
    </w:lvl>
    <w:lvl w:ilvl="2" w:tplc="636CAE86">
      <w:start w:val="1"/>
      <w:numFmt w:val="bullet"/>
      <w:lvlText w:val=""/>
      <w:lvlJc w:val="left"/>
      <w:pPr>
        <w:tabs>
          <w:tab w:val="num" w:pos="2160"/>
        </w:tabs>
        <w:ind w:left="2160" w:hanging="360"/>
      </w:pPr>
      <w:rPr>
        <w:rFonts w:ascii="Wingdings" w:hAnsi="Wingdings" w:hint="default"/>
        <w:sz w:val="20"/>
      </w:rPr>
    </w:lvl>
    <w:lvl w:ilvl="3" w:tplc="CC9C0DC8">
      <w:start w:val="1"/>
      <w:numFmt w:val="bullet"/>
      <w:lvlText w:val=""/>
      <w:lvlJc w:val="left"/>
      <w:pPr>
        <w:tabs>
          <w:tab w:val="num" w:pos="2880"/>
        </w:tabs>
        <w:ind w:left="2880" w:hanging="360"/>
      </w:pPr>
      <w:rPr>
        <w:rFonts w:ascii="Wingdings" w:hAnsi="Wingdings" w:hint="default"/>
        <w:sz w:val="20"/>
      </w:rPr>
    </w:lvl>
    <w:lvl w:ilvl="4" w:tplc="08C0F71E">
      <w:start w:val="1"/>
      <w:numFmt w:val="bullet"/>
      <w:lvlText w:val=""/>
      <w:lvlJc w:val="left"/>
      <w:pPr>
        <w:tabs>
          <w:tab w:val="num" w:pos="3600"/>
        </w:tabs>
        <w:ind w:left="3600" w:hanging="360"/>
      </w:pPr>
      <w:rPr>
        <w:rFonts w:ascii="Wingdings" w:hAnsi="Wingdings" w:hint="default"/>
        <w:sz w:val="20"/>
      </w:rPr>
    </w:lvl>
    <w:lvl w:ilvl="5" w:tplc="DD68690E">
      <w:start w:val="1"/>
      <w:numFmt w:val="bullet"/>
      <w:lvlText w:val=""/>
      <w:lvlJc w:val="left"/>
      <w:pPr>
        <w:tabs>
          <w:tab w:val="num" w:pos="4320"/>
        </w:tabs>
        <w:ind w:left="4320" w:hanging="360"/>
      </w:pPr>
      <w:rPr>
        <w:rFonts w:ascii="Wingdings" w:hAnsi="Wingdings" w:hint="default"/>
        <w:sz w:val="20"/>
      </w:rPr>
    </w:lvl>
    <w:lvl w:ilvl="6" w:tplc="AE2C722E">
      <w:start w:val="1"/>
      <w:numFmt w:val="bullet"/>
      <w:lvlText w:val=""/>
      <w:lvlJc w:val="left"/>
      <w:pPr>
        <w:tabs>
          <w:tab w:val="num" w:pos="5040"/>
        </w:tabs>
        <w:ind w:left="5040" w:hanging="360"/>
      </w:pPr>
      <w:rPr>
        <w:rFonts w:ascii="Wingdings" w:hAnsi="Wingdings" w:hint="default"/>
        <w:sz w:val="20"/>
      </w:rPr>
    </w:lvl>
    <w:lvl w:ilvl="7" w:tplc="E874680E">
      <w:start w:val="1"/>
      <w:numFmt w:val="bullet"/>
      <w:lvlText w:val=""/>
      <w:lvlJc w:val="left"/>
      <w:pPr>
        <w:tabs>
          <w:tab w:val="num" w:pos="5760"/>
        </w:tabs>
        <w:ind w:left="5760" w:hanging="360"/>
      </w:pPr>
      <w:rPr>
        <w:rFonts w:ascii="Wingdings" w:hAnsi="Wingdings" w:hint="default"/>
        <w:sz w:val="20"/>
      </w:rPr>
    </w:lvl>
    <w:lvl w:ilvl="8" w:tplc="3ABCC000">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46E5A"/>
    <w:multiLevelType w:val="hybridMultilevel"/>
    <w:tmpl w:val="8BBEA3B8"/>
    <w:lvl w:ilvl="0" w:tplc="68D2A246">
      <w:start w:val="1"/>
      <w:numFmt w:val="bullet"/>
      <w:lvlText w:val=""/>
      <w:lvlJc w:val="left"/>
      <w:pPr>
        <w:tabs>
          <w:tab w:val="num" w:pos="720"/>
        </w:tabs>
        <w:ind w:left="720" w:hanging="360"/>
      </w:pPr>
      <w:rPr>
        <w:rFonts w:ascii="Symbol" w:hAnsi="Symbol" w:hint="default"/>
        <w:sz w:val="20"/>
      </w:rPr>
    </w:lvl>
    <w:lvl w:ilvl="1" w:tplc="FFCAAE76">
      <w:start w:val="1"/>
      <w:numFmt w:val="bullet"/>
      <w:lvlText w:val="o"/>
      <w:lvlJc w:val="left"/>
      <w:pPr>
        <w:tabs>
          <w:tab w:val="num" w:pos="1440"/>
        </w:tabs>
        <w:ind w:left="1440" w:hanging="360"/>
      </w:pPr>
      <w:rPr>
        <w:rFonts w:ascii="Courier New" w:hAnsi="Courier New" w:hint="default"/>
        <w:sz w:val="20"/>
      </w:rPr>
    </w:lvl>
    <w:lvl w:ilvl="2" w:tplc="6CDCAF50">
      <w:start w:val="1"/>
      <w:numFmt w:val="bullet"/>
      <w:lvlText w:val=""/>
      <w:lvlJc w:val="left"/>
      <w:pPr>
        <w:tabs>
          <w:tab w:val="num" w:pos="2160"/>
        </w:tabs>
        <w:ind w:left="2160" w:hanging="360"/>
      </w:pPr>
      <w:rPr>
        <w:rFonts w:ascii="Wingdings" w:hAnsi="Wingdings" w:hint="default"/>
        <w:sz w:val="20"/>
      </w:rPr>
    </w:lvl>
    <w:lvl w:ilvl="3" w:tplc="20048B7C">
      <w:start w:val="1"/>
      <w:numFmt w:val="bullet"/>
      <w:lvlText w:val=""/>
      <w:lvlJc w:val="left"/>
      <w:pPr>
        <w:tabs>
          <w:tab w:val="num" w:pos="2880"/>
        </w:tabs>
        <w:ind w:left="2880" w:hanging="360"/>
      </w:pPr>
      <w:rPr>
        <w:rFonts w:ascii="Wingdings" w:hAnsi="Wingdings" w:hint="default"/>
        <w:sz w:val="20"/>
      </w:rPr>
    </w:lvl>
    <w:lvl w:ilvl="4" w:tplc="9BA69CBA">
      <w:start w:val="1"/>
      <w:numFmt w:val="bullet"/>
      <w:lvlText w:val=""/>
      <w:lvlJc w:val="left"/>
      <w:pPr>
        <w:tabs>
          <w:tab w:val="num" w:pos="3600"/>
        </w:tabs>
        <w:ind w:left="3600" w:hanging="360"/>
      </w:pPr>
      <w:rPr>
        <w:rFonts w:ascii="Wingdings" w:hAnsi="Wingdings" w:hint="default"/>
        <w:sz w:val="20"/>
      </w:rPr>
    </w:lvl>
    <w:lvl w:ilvl="5" w:tplc="2444B41C">
      <w:start w:val="1"/>
      <w:numFmt w:val="bullet"/>
      <w:lvlText w:val=""/>
      <w:lvlJc w:val="left"/>
      <w:pPr>
        <w:tabs>
          <w:tab w:val="num" w:pos="4320"/>
        </w:tabs>
        <w:ind w:left="4320" w:hanging="360"/>
      </w:pPr>
      <w:rPr>
        <w:rFonts w:ascii="Wingdings" w:hAnsi="Wingdings" w:hint="default"/>
        <w:sz w:val="20"/>
      </w:rPr>
    </w:lvl>
    <w:lvl w:ilvl="6" w:tplc="4054426E">
      <w:start w:val="1"/>
      <w:numFmt w:val="bullet"/>
      <w:lvlText w:val=""/>
      <w:lvlJc w:val="left"/>
      <w:pPr>
        <w:tabs>
          <w:tab w:val="num" w:pos="5040"/>
        </w:tabs>
        <w:ind w:left="5040" w:hanging="360"/>
      </w:pPr>
      <w:rPr>
        <w:rFonts w:ascii="Wingdings" w:hAnsi="Wingdings" w:hint="default"/>
        <w:sz w:val="20"/>
      </w:rPr>
    </w:lvl>
    <w:lvl w:ilvl="7" w:tplc="E4F89812">
      <w:start w:val="1"/>
      <w:numFmt w:val="bullet"/>
      <w:lvlText w:val=""/>
      <w:lvlJc w:val="left"/>
      <w:pPr>
        <w:tabs>
          <w:tab w:val="num" w:pos="5760"/>
        </w:tabs>
        <w:ind w:left="5760" w:hanging="360"/>
      </w:pPr>
      <w:rPr>
        <w:rFonts w:ascii="Wingdings" w:hAnsi="Wingdings" w:hint="default"/>
        <w:sz w:val="20"/>
      </w:rPr>
    </w:lvl>
    <w:lvl w:ilvl="8" w:tplc="6AC2265C">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27D43"/>
    <w:multiLevelType w:val="multilevel"/>
    <w:tmpl w:val="7F6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CB1596"/>
    <w:multiLevelType w:val="hybridMultilevel"/>
    <w:tmpl w:val="99F608DC"/>
    <w:lvl w:ilvl="0" w:tplc="1BF60AAC">
      <w:start w:val="1"/>
      <w:numFmt w:val="bullet"/>
      <w:lvlText w:val=""/>
      <w:lvlJc w:val="left"/>
      <w:pPr>
        <w:tabs>
          <w:tab w:val="left" w:pos="0"/>
        </w:tabs>
        <w:ind w:left="0" w:firstLine="0"/>
      </w:pPr>
      <w:rPr>
        <w:rFonts w:ascii="Symbol" w:hAnsi="Symbol"/>
      </w:rPr>
    </w:lvl>
    <w:lvl w:ilvl="1" w:tplc="C14282B6">
      <w:start w:val="1"/>
      <w:numFmt w:val="bullet"/>
      <w:lvlText w:val=""/>
      <w:lvlJc w:val="left"/>
      <w:pPr>
        <w:tabs>
          <w:tab w:val="left" w:pos="1418"/>
        </w:tabs>
        <w:ind w:left="1418" w:hanging="283"/>
      </w:pPr>
      <w:rPr>
        <w:rFonts w:ascii="Symbol" w:hAnsi="Symbol"/>
      </w:rPr>
    </w:lvl>
    <w:lvl w:ilvl="2" w:tplc="11D479EC">
      <w:start w:val="1"/>
      <w:numFmt w:val="bullet"/>
      <w:lvlText w:val=""/>
      <w:lvlJc w:val="left"/>
      <w:pPr>
        <w:tabs>
          <w:tab w:val="left" w:pos="2127"/>
        </w:tabs>
        <w:ind w:left="2127" w:hanging="283"/>
      </w:pPr>
      <w:rPr>
        <w:rFonts w:ascii="Symbol" w:hAnsi="Symbol"/>
      </w:rPr>
    </w:lvl>
    <w:lvl w:ilvl="3" w:tplc="C27C953C">
      <w:start w:val="1"/>
      <w:numFmt w:val="bullet"/>
      <w:lvlText w:val=""/>
      <w:lvlJc w:val="left"/>
      <w:pPr>
        <w:tabs>
          <w:tab w:val="left" w:pos="2836"/>
        </w:tabs>
        <w:ind w:left="2836" w:hanging="283"/>
      </w:pPr>
      <w:rPr>
        <w:rFonts w:ascii="Symbol" w:hAnsi="Symbol"/>
      </w:rPr>
    </w:lvl>
    <w:lvl w:ilvl="4" w:tplc="C380A100">
      <w:start w:val="1"/>
      <w:numFmt w:val="bullet"/>
      <w:lvlText w:val=""/>
      <w:lvlJc w:val="left"/>
      <w:pPr>
        <w:tabs>
          <w:tab w:val="left" w:pos="3545"/>
        </w:tabs>
        <w:ind w:left="3545" w:hanging="283"/>
      </w:pPr>
      <w:rPr>
        <w:rFonts w:ascii="Symbol" w:hAnsi="Symbol"/>
      </w:rPr>
    </w:lvl>
    <w:lvl w:ilvl="5" w:tplc="F9607E44">
      <w:start w:val="1"/>
      <w:numFmt w:val="bullet"/>
      <w:lvlText w:val=""/>
      <w:lvlJc w:val="left"/>
      <w:pPr>
        <w:tabs>
          <w:tab w:val="left" w:pos="4254"/>
        </w:tabs>
        <w:ind w:left="4254" w:hanging="283"/>
      </w:pPr>
      <w:rPr>
        <w:rFonts w:ascii="Symbol" w:hAnsi="Symbol"/>
      </w:rPr>
    </w:lvl>
    <w:lvl w:ilvl="6" w:tplc="7A34A0EE">
      <w:start w:val="1"/>
      <w:numFmt w:val="bullet"/>
      <w:lvlText w:val=""/>
      <w:lvlJc w:val="left"/>
      <w:pPr>
        <w:tabs>
          <w:tab w:val="left" w:pos="4963"/>
        </w:tabs>
        <w:ind w:left="4963" w:hanging="283"/>
      </w:pPr>
      <w:rPr>
        <w:rFonts w:ascii="Symbol" w:hAnsi="Symbol"/>
      </w:rPr>
    </w:lvl>
    <w:lvl w:ilvl="7" w:tplc="6DCCC132">
      <w:start w:val="1"/>
      <w:numFmt w:val="bullet"/>
      <w:lvlText w:val=""/>
      <w:lvlJc w:val="left"/>
      <w:pPr>
        <w:tabs>
          <w:tab w:val="left" w:pos="5672"/>
        </w:tabs>
        <w:ind w:left="5672" w:hanging="283"/>
      </w:pPr>
      <w:rPr>
        <w:rFonts w:ascii="Symbol" w:hAnsi="Symbol"/>
      </w:rPr>
    </w:lvl>
    <w:lvl w:ilvl="8" w:tplc="37D69762">
      <w:start w:val="1"/>
      <w:numFmt w:val="bullet"/>
      <w:lvlText w:val=""/>
      <w:lvlJc w:val="left"/>
      <w:pPr>
        <w:tabs>
          <w:tab w:val="left" w:pos="6381"/>
        </w:tabs>
        <w:ind w:left="6381" w:hanging="283"/>
      </w:pPr>
      <w:rPr>
        <w:rFonts w:ascii="Symbol" w:hAnsi="Symbol"/>
      </w:rPr>
    </w:lvl>
  </w:abstractNum>
  <w:abstractNum w:abstractNumId="5" w15:restartNumberingAfterBreak="0">
    <w:nsid w:val="6C710C79"/>
    <w:multiLevelType w:val="hybridMultilevel"/>
    <w:tmpl w:val="471C4C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34539A"/>
    <w:multiLevelType w:val="hybridMultilevel"/>
    <w:tmpl w:val="1390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134C35"/>
    <w:multiLevelType w:val="hybridMultilevel"/>
    <w:tmpl w:val="9D82FC60"/>
    <w:lvl w:ilvl="0" w:tplc="7D989A7A">
      <w:start w:val="1"/>
      <w:numFmt w:val="bullet"/>
      <w:lvlText w:val=""/>
      <w:lvlJc w:val="left"/>
      <w:pPr>
        <w:tabs>
          <w:tab w:val="num" w:pos="720"/>
        </w:tabs>
        <w:ind w:left="720" w:hanging="360"/>
      </w:pPr>
      <w:rPr>
        <w:rFonts w:ascii="Symbol" w:hAnsi="Symbol" w:hint="default"/>
        <w:sz w:val="20"/>
      </w:rPr>
    </w:lvl>
    <w:lvl w:ilvl="1" w:tplc="CE645578">
      <w:start w:val="1"/>
      <w:numFmt w:val="bullet"/>
      <w:lvlText w:val="o"/>
      <w:lvlJc w:val="left"/>
      <w:pPr>
        <w:tabs>
          <w:tab w:val="num" w:pos="1440"/>
        </w:tabs>
        <w:ind w:left="1440" w:hanging="360"/>
      </w:pPr>
      <w:rPr>
        <w:rFonts w:ascii="Courier New" w:hAnsi="Courier New" w:hint="default"/>
        <w:sz w:val="20"/>
      </w:rPr>
    </w:lvl>
    <w:lvl w:ilvl="2" w:tplc="37C27C4A">
      <w:start w:val="1"/>
      <w:numFmt w:val="bullet"/>
      <w:lvlText w:val=""/>
      <w:lvlJc w:val="left"/>
      <w:pPr>
        <w:tabs>
          <w:tab w:val="num" w:pos="2160"/>
        </w:tabs>
        <w:ind w:left="2160" w:hanging="360"/>
      </w:pPr>
      <w:rPr>
        <w:rFonts w:ascii="Wingdings" w:hAnsi="Wingdings" w:hint="default"/>
        <w:sz w:val="20"/>
      </w:rPr>
    </w:lvl>
    <w:lvl w:ilvl="3" w:tplc="9972268A">
      <w:start w:val="1"/>
      <w:numFmt w:val="bullet"/>
      <w:lvlText w:val=""/>
      <w:lvlJc w:val="left"/>
      <w:pPr>
        <w:tabs>
          <w:tab w:val="num" w:pos="2880"/>
        </w:tabs>
        <w:ind w:left="2880" w:hanging="360"/>
      </w:pPr>
      <w:rPr>
        <w:rFonts w:ascii="Wingdings" w:hAnsi="Wingdings" w:hint="default"/>
        <w:sz w:val="20"/>
      </w:rPr>
    </w:lvl>
    <w:lvl w:ilvl="4" w:tplc="C382053C">
      <w:start w:val="1"/>
      <w:numFmt w:val="bullet"/>
      <w:lvlText w:val=""/>
      <w:lvlJc w:val="left"/>
      <w:pPr>
        <w:tabs>
          <w:tab w:val="num" w:pos="3600"/>
        </w:tabs>
        <w:ind w:left="3600" w:hanging="360"/>
      </w:pPr>
      <w:rPr>
        <w:rFonts w:ascii="Wingdings" w:hAnsi="Wingdings" w:hint="default"/>
        <w:sz w:val="20"/>
      </w:rPr>
    </w:lvl>
    <w:lvl w:ilvl="5" w:tplc="3E9E8472">
      <w:start w:val="1"/>
      <w:numFmt w:val="bullet"/>
      <w:lvlText w:val=""/>
      <w:lvlJc w:val="left"/>
      <w:pPr>
        <w:tabs>
          <w:tab w:val="num" w:pos="4320"/>
        </w:tabs>
        <w:ind w:left="4320" w:hanging="360"/>
      </w:pPr>
      <w:rPr>
        <w:rFonts w:ascii="Wingdings" w:hAnsi="Wingdings" w:hint="default"/>
        <w:sz w:val="20"/>
      </w:rPr>
    </w:lvl>
    <w:lvl w:ilvl="6" w:tplc="9DBEE814">
      <w:start w:val="1"/>
      <w:numFmt w:val="bullet"/>
      <w:lvlText w:val=""/>
      <w:lvlJc w:val="left"/>
      <w:pPr>
        <w:tabs>
          <w:tab w:val="num" w:pos="5040"/>
        </w:tabs>
        <w:ind w:left="5040" w:hanging="360"/>
      </w:pPr>
      <w:rPr>
        <w:rFonts w:ascii="Wingdings" w:hAnsi="Wingdings" w:hint="default"/>
        <w:sz w:val="20"/>
      </w:rPr>
    </w:lvl>
    <w:lvl w:ilvl="7" w:tplc="F49E05C6">
      <w:start w:val="1"/>
      <w:numFmt w:val="bullet"/>
      <w:lvlText w:val=""/>
      <w:lvlJc w:val="left"/>
      <w:pPr>
        <w:tabs>
          <w:tab w:val="num" w:pos="5760"/>
        </w:tabs>
        <w:ind w:left="5760" w:hanging="360"/>
      </w:pPr>
      <w:rPr>
        <w:rFonts w:ascii="Wingdings" w:hAnsi="Wingdings" w:hint="default"/>
        <w:sz w:val="20"/>
      </w:rPr>
    </w:lvl>
    <w:lvl w:ilvl="8" w:tplc="C0D67E0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C4264"/>
    <w:multiLevelType w:val="hybridMultilevel"/>
    <w:tmpl w:val="6F30F15C"/>
    <w:lvl w:ilvl="0" w:tplc="D6BC8100">
      <w:start w:val="1"/>
      <w:numFmt w:val="bullet"/>
      <w:lvlText w:val=""/>
      <w:lvlJc w:val="left"/>
      <w:pPr>
        <w:tabs>
          <w:tab w:val="num" w:pos="720"/>
        </w:tabs>
        <w:ind w:left="720" w:hanging="360"/>
      </w:pPr>
      <w:rPr>
        <w:rFonts w:ascii="Symbol" w:hAnsi="Symbol" w:hint="default"/>
        <w:sz w:val="20"/>
      </w:rPr>
    </w:lvl>
    <w:lvl w:ilvl="1" w:tplc="5CC8FC74">
      <w:start w:val="1"/>
      <w:numFmt w:val="bullet"/>
      <w:lvlText w:val="o"/>
      <w:lvlJc w:val="left"/>
      <w:pPr>
        <w:tabs>
          <w:tab w:val="num" w:pos="1440"/>
        </w:tabs>
        <w:ind w:left="1440" w:hanging="360"/>
      </w:pPr>
      <w:rPr>
        <w:rFonts w:ascii="Courier New" w:hAnsi="Courier New" w:hint="default"/>
        <w:sz w:val="20"/>
      </w:rPr>
    </w:lvl>
    <w:lvl w:ilvl="2" w:tplc="88385C00">
      <w:start w:val="1"/>
      <w:numFmt w:val="bullet"/>
      <w:lvlText w:val=""/>
      <w:lvlJc w:val="left"/>
      <w:pPr>
        <w:tabs>
          <w:tab w:val="num" w:pos="2160"/>
        </w:tabs>
        <w:ind w:left="2160" w:hanging="360"/>
      </w:pPr>
      <w:rPr>
        <w:rFonts w:ascii="Wingdings" w:hAnsi="Wingdings" w:hint="default"/>
        <w:sz w:val="20"/>
      </w:rPr>
    </w:lvl>
    <w:lvl w:ilvl="3" w:tplc="CB400750">
      <w:start w:val="1"/>
      <w:numFmt w:val="bullet"/>
      <w:lvlText w:val=""/>
      <w:lvlJc w:val="left"/>
      <w:pPr>
        <w:tabs>
          <w:tab w:val="num" w:pos="2880"/>
        </w:tabs>
        <w:ind w:left="2880" w:hanging="360"/>
      </w:pPr>
      <w:rPr>
        <w:rFonts w:ascii="Wingdings" w:hAnsi="Wingdings" w:hint="default"/>
        <w:sz w:val="20"/>
      </w:rPr>
    </w:lvl>
    <w:lvl w:ilvl="4" w:tplc="F05CB918">
      <w:start w:val="1"/>
      <w:numFmt w:val="bullet"/>
      <w:lvlText w:val=""/>
      <w:lvlJc w:val="left"/>
      <w:pPr>
        <w:tabs>
          <w:tab w:val="num" w:pos="3600"/>
        </w:tabs>
        <w:ind w:left="3600" w:hanging="360"/>
      </w:pPr>
      <w:rPr>
        <w:rFonts w:ascii="Wingdings" w:hAnsi="Wingdings" w:hint="default"/>
        <w:sz w:val="20"/>
      </w:rPr>
    </w:lvl>
    <w:lvl w:ilvl="5" w:tplc="6D2A4F6E">
      <w:start w:val="1"/>
      <w:numFmt w:val="bullet"/>
      <w:lvlText w:val=""/>
      <w:lvlJc w:val="left"/>
      <w:pPr>
        <w:tabs>
          <w:tab w:val="num" w:pos="4320"/>
        </w:tabs>
        <w:ind w:left="4320" w:hanging="360"/>
      </w:pPr>
      <w:rPr>
        <w:rFonts w:ascii="Wingdings" w:hAnsi="Wingdings" w:hint="default"/>
        <w:sz w:val="20"/>
      </w:rPr>
    </w:lvl>
    <w:lvl w:ilvl="6" w:tplc="B94C4DCE">
      <w:start w:val="1"/>
      <w:numFmt w:val="bullet"/>
      <w:lvlText w:val=""/>
      <w:lvlJc w:val="left"/>
      <w:pPr>
        <w:tabs>
          <w:tab w:val="num" w:pos="5040"/>
        </w:tabs>
        <w:ind w:left="5040" w:hanging="360"/>
      </w:pPr>
      <w:rPr>
        <w:rFonts w:ascii="Wingdings" w:hAnsi="Wingdings" w:hint="default"/>
        <w:sz w:val="20"/>
      </w:rPr>
    </w:lvl>
    <w:lvl w:ilvl="7" w:tplc="4D041B2E">
      <w:start w:val="1"/>
      <w:numFmt w:val="bullet"/>
      <w:lvlText w:val=""/>
      <w:lvlJc w:val="left"/>
      <w:pPr>
        <w:tabs>
          <w:tab w:val="num" w:pos="5760"/>
        </w:tabs>
        <w:ind w:left="5760" w:hanging="360"/>
      </w:pPr>
      <w:rPr>
        <w:rFonts w:ascii="Wingdings" w:hAnsi="Wingdings" w:hint="default"/>
        <w:sz w:val="20"/>
      </w:rPr>
    </w:lvl>
    <w:lvl w:ilvl="8" w:tplc="1562B720">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7"/>
  </w:num>
  <w:num w:numId="5">
    <w:abstractNumId w:val="8"/>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666"/>
    <w:rsid w:val="000050C3"/>
    <w:rsid w:val="000329F2"/>
    <w:rsid w:val="00034698"/>
    <w:rsid w:val="0003704B"/>
    <w:rsid w:val="00037AF1"/>
    <w:rsid w:val="0006256E"/>
    <w:rsid w:val="00074B3B"/>
    <w:rsid w:val="00077C6B"/>
    <w:rsid w:val="0008022E"/>
    <w:rsid w:val="0008171E"/>
    <w:rsid w:val="00084A46"/>
    <w:rsid w:val="000932E5"/>
    <w:rsid w:val="00097FE4"/>
    <w:rsid w:val="000D35BC"/>
    <w:rsid w:val="000E34AA"/>
    <w:rsid w:val="000F3FD9"/>
    <w:rsid w:val="000F55BC"/>
    <w:rsid w:val="000F7EDB"/>
    <w:rsid w:val="001065EF"/>
    <w:rsid w:val="00107DBA"/>
    <w:rsid w:val="00110B1B"/>
    <w:rsid w:val="00153667"/>
    <w:rsid w:val="00154B33"/>
    <w:rsid w:val="00163376"/>
    <w:rsid w:val="001648DA"/>
    <w:rsid w:val="00190BA8"/>
    <w:rsid w:val="001A3222"/>
    <w:rsid w:val="001A33EE"/>
    <w:rsid w:val="001A4F2A"/>
    <w:rsid w:val="001A608A"/>
    <w:rsid w:val="001B261F"/>
    <w:rsid w:val="001D32E6"/>
    <w:rsid w:val="001E127A"/>
    <w:rsid w:val="001F0DD1"/>
    <w:rsid w:val="002056F0"/>
    <w:rsid w:val="0023158E"/>
    <w:rsid w:val="00234E0C"/>
    <w:rsid w:val="00271993"/>
    <w:rsid w:val="002B31DB"/>
    <w:rsid w:val="002C2D37"/>
    <w:rsid w:val="002C3287"/>
    <w:rsid w:val="002C3928"/>
    <w:rsid w:val="002C5A10"/>
    <w:rsid w:val="002D0C19"/>
    <w:rsid w:val="002D4308"/>
    <w:rsid w:val="002D4BAC"/>
    <w:rsid w:val="00301F62"/>
    <w:rsid w:val="00312FFA"/>
    <w:rsid w:val="00316184"/>
    <w:rsid w:val="00330E43"/>
    <w:rsid w:val="00343954"/>
    <w:rsid w:val="00363EF0"/>
    <w:rsid w:val="00372322"/>
    <w:rsid w:val="00375A30"/>
    <w:rsid w:val="003A3168"/>
    <w:rsid w:val="003A4586"/>
    <w:rsid w:val="003D2344"/>
    <w:rsid w:val="003E4390"/>
    <w:rsid w:val="003E6D9E"/>
    <w:rsid w:val="003F1270"/>
    <w:rsid w:val="003F4A62"/>
    <w:rsid w:val="004024E1"/>
    <w:rsid w:val="00407532"/>
    <w:rsid w:val="00411019"/>
    <w:rsid w:val="00424629"/>
    <w:rsid w:val="00425379"/>
    <w:rsid w:val="00435FBB"/>
    <w:rsid w:val="00441B78"/>
    <w:rsid w:val="004548B1"/>
    <w:rsid w:val="004563AB"/>
    <w:rsid w:val="00462191"/>
    <w:rsid w:val="00462868"/>
    <w:rsid w:val="00465CDC"/>
    <w:rsid w:val="004716E9"/>
    <w:rsid w:val="004966BC"/>
    <w:rsid w:val="004A1BED"/>
    <w:rsid w:val="004A4419"/>
    <w:rsid w:val="004A631A"/>
    <w:rsid w:val="004A6A25"/>
    <w:rsid w:val="004A7C5D"/>
    <w:rsid w:val="004C1758"/>
    <w:rsid w:val="004D14FA"/>
    <w:rsid w:val="004D4D6A"/>
    <w:rsid w:val="004E4B3B"/>
    <w:rsid w:val="004E5FC7"/>
    <w:rsid w:val="004E6E96"/>
    <w:rsid w:val="004F79DC"/>
    <w:rsid w:val="00505E75"/>
    <w:rsid w:val="00507D54"/>
    <w:rsid w:val="00512E9D"/>
    <w:rsid w:val="005151EC"/>
    <w:rsid w:val="00517941"/>
    <w:rsid w:val="00517ED4"/>
    <w:rsid w:val="00523162"/>
    <w:rsid w:val="00523F0A"/>
    <w:rsid w:val="00524139"/>
    <w:rsid w:val="005523E9"/>
    <w:rsid w:val="00563A09"/>
    <w:rsid w:val="0057602D"/>
    <w:rsid w:val="00576802"/>
    <w:rsid w:val="0057730D"/>
    <w:rsid w:val="005862D5"/>
    <w:rsid w:val="005C657E"/>
    <w:rsid w:val="005D1270"/>
    <w:rsid w:val="005F002B"/>
    <w:rsid w:val="005F6968"/>
    <w:rsid w:val="00605666"/>
    <w:rsid w:val="0060702F"/>
    <w:rsid w:val="006139C5"/>
    <w:rsid w:val="0062547E"/>
    <w:rsid w:val="00636C48"/>
    <w:rsid w:val="00644168"/>
    <w:rsid w:val="006529DA"/>
    <w:rsid w:val="00657924"/>
    <w:rsid w:val="0069240D"/>
    <w:rsid w:val="00693964"/>
    <w:rsid w:val="006A2F33"/>
    <w:rsid w:val="006A606E"/>
    <w:rsid w:val="006C38E8"/>
    <w:rsid w:val="006C6F0C"/>
    <w:rsid w:val="006D15FC"/>
    <w:rsid w:val="007029A1"/>
    <w:rsid w:val="00711258"/>
    <w:rsid w:val="00717B9D"/>
    <w:rsid w:val="007211DA"/>
    <w:rsid w:val="00722CAC"/>
    <w:rsid w:val="007273CA"/>
    <w:rsid w:val="00734B13"/>
    <w:rsid w:val="00735D44"/>
    <w:rsid w:val="0079241E"/>
    <w:rsid w:val="00794E63"/>
    <w:rsid w:val="007A43B4"/>
    <w:rsid w:val="007C10C3"/>
    <w:rsid w:val="007C743E"/>
    <w:rsid w:val="007D3E34"/>
    <w:rsid w:val="007D5BD5"/>
    <w:rsid w:val="007E448F"/>
    <w:rsid w:val="007F68CA"/>
    <w:rsid w:val="0080166D"/>
    <w:rsid w:val="00887E2C"/>
    <w:rsid w:val="008A55B6"/>
    <w:rsid w:val="008C2637"/>
    <w:rsid w:val="008C2F63"/>
    <w:rsid w:val="008C4810"/>
    <w:rsid w:val="008C578A"/>
    <w:rsid w:val="008C7268"/>
    <w:rsid w:val="008D512D"/>
    <w:rsid w:val="008E0490"/>
    <w:rsid w:val="008F25D7"/>
    <w:rsid w:val="00904148"/>
    <w:rsid w:val="00911E5F"/>
    <w:rsid w:val="009372DE"/>
    <w:rsid w:val="00942245"/>
    <w:rsid w:val="00961A77"/>
    <w:rsid w:val="009839A4"/>
    <w:rsid w:val="009910B5"/>
    <w:rsid w:val="00996D7E"/>
    <w:rsid w:val="009B66BF"/>
    <w:rsid w:val="009C0751"/>
    <w:rsid w:val="009C42AD"/>
    <w:rsid w:val="009F2CE7"/>
    <w:rsid w:val="00A0698F"/>
    <w:rsid w:val="00A13C0C"/>
    <w:rsid w:val="00A35CF8"/>
    <w:rsid w:val="00A42C80"/>
    <w:rsid w:val="00A42DFC"/>
    <w:rsid w:val="00A574EE"/>
    <w:rsid w:val="00A62497"/>
    <w:rsid w:val="00A62E6D"/>
    <w:rsid w:val="00A856B9"/>
    <w:rsid w:val="00A930F2"/>
    <w:rsid w:val="00A93AB5"/>
    <w:rsid w:val="00A97514"/>
    <w:rsid w:val="00AA1551"/>
    <w:rsid w:val="00AB608B"/>
    <w:rsid w:val="00AB70DC"/>
    <w:rsid w:val="00AE5881"/>
    <w:rsid w:val="00AF5B63"/>
    <w:rsid w:val="00B30BB3"/>
    <w:rsid w:val="00B36EB1"/>
    <w:rsid w:val="00B54ABA"/>
    <w:rsid w:val="00B55F69"/>
    <w:rsid w:val="00B62FE7"/>
    <w:rsid w:val="00B672F2"/>
    <w:rsid w:val="00B70547"/>
    <w:rsid w:val="00B77CF3"/>
    <w:rsid w:val="00B9085D"/>
    <w:rsid w:val="00B97797"/>
    <w:rsid w:val="00BB258F"/>
    <w:rsid w:val="00BC4C42"/>
    <w:rsid w:val="00BD7720"/>
    <w:rsid w:val="00BF59D9"/>
    <w:rsid w:val="00C03729"/>
    <w:rsid w:val="00C21971"/>
    <w:rsid w:val="00C31FFB"/>
    <w:rsid w:val="00C40341"/>
    <w:rsid w:val="00C626D7"/>
    <w:rsid w:val="00C62ECE"/>
    <w:rsid w:val="00C73663"/>
    <w:rsid w:val="00C81CA5"/>
    <w:rsid w:val="00C841D5"/>
    <w:rsid w:val="00C90221"/>
    <w:rsid w:val="00C91043"/>
    <w:rsid w:val="00C91B78"/>
    <w:rsid w:val="00C949B8"/>
    <w:rsid w:val="00CA3821"/>
    <w:rsid w:val="00CA539A"/>
    <w:rsid w:val="00CB7405"/>
    <w:rsid w:val="00CD381D"/>
    <w:rsid w:val="00CE26CF"/>
    <w:rsid w:val="00CF2364"/>
    <w:rsid w:val="00CF7C47"/>
    <w:rsid w:val="00D10416"/>
    <w:rsid w:val="00D46AC1"/>
    <w:rsid w:val="00D563C0"/>
    <w:rsid w:val="00D57A5A"/>
    <w:rsid w:val="00D60A23"/>
    <w:rsid w:val="00D767E0"/>
    <w:rsid w:val="00D97985"/>
    <w:rsid w:val="00DA1E7C"/>
    <w:rsid w:val="00DA2324"/>
    <w:rsid w:val="00DB2AB4"/>
    <w:rsid w:val="00DC3EF0"/>
    <w:rsid w:val="00DD5860"/>
    <w:rsid w:val="00DE2898"/>
    <w:rsid w:val="00DE7E71"/>
    <w:rsid w:val="00DF3B40"/>
    <w:rsid w:val="00DF6F03"/>
    <w:rsid w:val="00E0283F"/>
    <w:rsid w:val="00E1158D"/>
    <w:rsid w:val="00E37EDC"/>
    <w:rsid w:val="00E424BE"/>
    <w:rsid w:val="00E43E1C"/>
    <w:rsid w:val="00E71B8E"/>
    <w:rsid w:val="00E71ED3"/>
    <w:rsid w:val="00E7663F"/>
    <w:rsid w:val="00E85E85"/>
    <w:rsid w:val="00EC107D"/>
    <w:rsid w:val="00EE3096"/>
    <w:rsid w:val="00EF2DFB"/>
    <w:rsid w:val="00EF6908"/>
    <w:rsid w:val="00F05243"/>
    <w:rsid w:val="00F0569F"/>
    <w:rsid w:val="00F104FC"/>
    <w:rsid w:val="00F2261B"/>
    <w:rsid w:val="00F409A4"/>
    <w:rsid w:val="00F41ABD"/>
    <w:rsid w:val="00F56012"/>
    <w:rsid w:val="00F653E5"/>
    <w:rsid w:val="00F66FE4"/>
    <w:rsid w:val="00F76375"/>
    <w:rsid w:val="00F773F0"/>
    <w:rsid w:val="00F80BBD"/>
    <w:rsid w:val="00F81FEA"/>
    <w:rsid w:val="00FA271C"/>
    <w:rsid w:val="00FA4DB3"/>
    <w:rsid w:val="00FB562A"/>
    <w:rsid w:val="00FC06B0"/>
    <w:rsid w:val="00FC1629"/>
    <w:rsid w:val="00FC2ACB"/>
    <w:rsid w:val="00FD7EF6"/>
    <w:rsid w:val="00FE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32A2"/>
  <w15:docId w15:val="{24B676CF-6244-48C8-ADFB-41B72F79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B97797"/>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32">
    <w:name w:val="Заголовок 3 Знак"/>
    <w:basedOn w:val="13"/>
    <w:link w:val="33"/>
    <w:rPr>
      <w:rFonts w:ascii="Times New Roman" w:hAnsi="Times New Roman"/>
      <w:b/>
      <w:sz w:val="27"/>
    </w:rPr>
  </w:style>
  <w:style w:type="character" w:customStyle="1" w:styleId="33">
    <w:name w:val="Заголовок 3 Знак"/>
    <w:basedOn w:val="a0"/>
    <w:link w:val="32"/>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3"/>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3">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3"/>
    <w:link w:val="1ebon0"/>
  </w:style>
  <w:style w:type="character" w:customStyle="1" w:styleId="1ebon0">
    <w:name w:val="_1ebon"/>
    <w:basedOn w:val="a0"/>
    <w:link w:val="1ebon"/>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14">
    <w:name w:val="Заголовок1"/>
    <w:basedOn w:val="a"/>
    <w:next w:val="afb"/>
    <w:link w:val="26"/>
    <w:pPr>
      <w:keepNext/>
      <w:spacing w:before="240" w:after="120"/>
    </w:pPr>
    <w:rPr>
      <w:rFonts w:ascii="Open Sans" w:hAnsi="Open Sans"/>
      <w:sz w:val="28"/>
    </w:rPr>
  </w:style>
  <w:style w:type="character" w:customStyle="1" w:styleId="26">
    <w:name w:val="Заголовок2"/>
    <w:basedOn w:val="1"/>
    <w:link w:val="14"/>
    <w:rPr>
      <w:rFonts w:ascii="Open Sans" w:hAnsi="Open Sans"/>
      <w:color w:val="000000"/>
      <w:sz w:val="28"/>
    </w:rPr>
  </w:style>
  <w:style w:type="paragraph" w:customStyle="1" w:styleId="gray">
    <w:name w:val="gray"/>
    <w:basedOn w:val="13"/>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5">
    <w:name w:val="Заголовок 1 Знак"/>
    <w:basedOn w:val="13"/>
    <w:link w:val="16"/>
    <w:rPr>
      <w:rFonts w:asciiTheme="majorHAnsi" w:hAnsiTheme="majorHAnsi"/>
      <w:b/>
      <w:color w:val="2E74B5" w:themeColor="accent1" w:themeShade="BF"/>
      <w:sz w:val="28"/>
    </w:rPr>
  </w:style>
  <w:style w:type="character" w:customStyle="1" w:styleId="16">
    <w:name w:val="Заголовок 1 Знак"/>
    <w:basedOn w:val="a0"/>
    <w:link w:val="15"/>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Интернет) Знак"/>
    <w:basedOn w:val="1"/>
    <w:link w:val="aff1"/>
    <w:uiPriority w:val="99"/>
    <w:rPr>
      <w:rFonts w:ascii="Times New Roman" w:hAnsi="Times New Roman"/>
      <w:color w:val="000000"/>
      <w:sz w:val="24"/>
    </w:rPr>
  </w:style>
  <w:style w:type="paragraph" w:customStyle="1" w:styleId="kv027">
    <w:name w:val="kv0_27"/>
    <w:basedOn w:val="13"/>
    <w:link w:val="kv0270"/>
  </w:style>
  <w:style w:type="character" w:customStyle="1" w:styleId="kv0270">
    <w:name w:val="kv0_27"/>
    <w:basedOn w:val="a0"/>
    <w:link w:val="kv027"/>
  </w:style>
  <w:style w:type="paragraph" w:customStyle="1" w:styleId="2sua6">
    <w:name w:val="_2sua6"/>
    <w:basedOn w:val="13"/>
    <w:link w:val="2sua60"/>
  </w:style>
  <w:style w:type="character" w:customStyle="1" w:styleId="2sua60">
    <w:name w:val="_2sua6"/>
    <w:basedOn w:val="a0"/>
    <w:link w:val="2sua6"/>
  </w:style>
  <w:style w:type="paragraph" w:customStyle="1" w:styleId="17">
    <w:name w:val="Гиперссылка1"/>
    <w:basedOn w:val="13"/>
    <w:link w:val="aff3"/>
    <w:rPr>
      <w:color w:val="0000FF"/>
      <w:u w:val="single"/>
    </w:rPr>
  </w:style>
  <w:style w:type="character" w:styleId="aff3">
    <w:name w:val="Hyperlink"/>
    <w:basedOn w:val="a0"/>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3"/>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3"/>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Заголовок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7">
    <w:name w:val="Заголовок 2 Знак"/>
    <w:basedOn w:val="13"/>
    <w:link w:val="28"/>
    <w:rPr>
      <w:rFonts w:ascii="Times New Roman" w:hAnsi="Times New Roman"/>
      <w:b/>
      <w:sz w:val="36"/>
    </w:rPr>
  </w:style>
  <w:style w:type="character" w:customStyle="1" w:styleId="28">
    <w:name w:val="Заголовок 2 Знак"/>
    <w:basedOn w:val="a0"/>
    <w:link w:val="27"/>
    <w:rPr>
      <w:rFonts w:ascii="Times New Roman" w:hAnsi="Times New Roman"/>
      <w:b/>
      <w:sz w:val="36"/>
    </w:rPr>
  </w:style>
  <w:style w:type="table" w:styleId="af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styleId="afff0">
    <w:name w:val="Unresolved Mention"/>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 w:type="character" w:styleId="afff1">
    <w:name w:val="Strong"/>
    <w:uiPriority w:val="22"/>
    <w:qFormat/>
    <w:rsid w:val="00A13C0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6189">
      <w:bodyDiv w:val="1"/>
      <w:marLeft w:val="0"/>
      <w:marRight w:val="0"/>
      <w:marTop w:val="0"/>
      <w:marBottom w:val="0"/>
      <w:divBdr>
        <w:top w:val="none" w:sz="0" w:space="0" w:color="auto"/>
        <w:left w:val="none" w:sz="0" w:space="0" w:color="auto"/>
        <w:bottom w:val="none" w:sz="0" w:space="0" w:color="auto"/>
        <w:right w:val="none" w:sz="0" w:space="0" w:color="auto"/>
      </w:divBdr>
    </w:div>
    <w:div w:id="55247890">
      <w:bodyDiv w:val="1"/>
      <w:marLeft w:val="0"/>
      <w:marRight w:val="0"/>
      <w:marTop w:val="0"/>
      <w:marBottom w:val="0"/>
      <w:divBdr>
        <w:top w:val="none" w:sz="0" w:space="0" w:color="auto"/>
        <w:left w:val="none" w:sz="0" w:space="0" w:color="auto"/>
        <w:bottom w:val="none" w:sz="0" w:space="0" w:color="auto"/>
        <w:right w:val="none" w:sz="0" w:space="0" w:color="auto"/>
      </w:divBdr>
    </w:div>
    <w:div w:id="70347227">
      <w:bodyDiv w:val="1"/>
      <w:marLeft w:val="0"/>
      <w:marRight w:val="0"/>
      <w:marTop w:val="0"/>
      <w:marBottom w:val="0"/>
      <w:divBdr>
        <w:top w:val="none" w:sz="0" w:space="0" w:color="auto"/>
        <w:left w:val="none" w:sz="0" w:space="0" w:color="auto"/>
        <w:bottom w:val="none" w:sz="0" w:space="0" w:color="auto"/>
        <w:right w:val="none" w:sz="0" w:space="0" w:color="auto"/>
      </w:divBdr>
    </w:div>
    <w:div w:id="127937038">
      <w:bodyDiv w:val="1"/>
      <w:marLeft w:val="0"/>
      <w:marRight w:val="0"/>
      <w:marTop w:val="0"/>
      <w:marBottom w:val="0"/>
      <w:divBdr>
        <w:top w:val="none" w:sz="0" w:space="0" w:color="auto"/>
        <w:left w:val="none" w:sz="0" w:space="0" w:color="auto"/>
        <w:bottom w:val="none" w:sz="0" w:space="0" w:color="auto"/>
        <w:right w:val="none" w:sz="0" w:space="0" w:color="auto"/>
      </w:divBdr>
    </w:div>
    <w:div w:id="133529105">
      <w:bodyDiv w:val="1"/>
      <w:marLeft w:val="0"/>
      <w:marRight w:val="0"/>
      <w:marTop w:val="0"/>
      <w:marBottom w:val="0"/>
      <w:divBdr>
        <w:top w:val="none" w:sz="0" w:space="0" w:color="auto"/>
        <w:left w:val="none" w:sz="0" w:space="0" w:color="auto"/>
        <w:bottom w:val="none" w:sz="0" w:space="0" w:color="auto"/>
        <w:right w:val="none" w:sz="0" w:space="0" w:color="auto"/>
      </w:divBdr>
    </w:div>
    <w:div w:id="337002929">
      <w:bodyDiv w:val="1"/>
      <w:marLeft w:val="0"/>
      <w:marRight w:val="0"/>
      <w:marTop w:val="0"/>
      <w:marBottom w:val="0"/>
      <w:divBdr>
        <w:top w:val="none" w:sz="0" w:space="0" w:color="auto"/>
        <w:left w:val="none" w:sz="0" w:space="0" w:color="auto"/>
        <w:bottom w:val="none" w:sz="0" w:space="0" w:color="auto"/>
        <w:right w:val="none" w:sz="0" w:space="0" w:color="auto"/>
      </w:divBdr>
      <w:divsChild>
        <w:div w:id="1171289960">
          <w:marLeft w:val="0"/>
          <w:marRight w:val="0"/>
          <w:marTop w:val="0"/>
          <w:marBottom w:val="0"/>
          <w:divBdr>
            <w:top w:val="none" w:sz="0" w:space="0" w:color="auto"/>
            <w:left w:val="none" w:sz="0" w:space="0" w:color="auto"/>
            <w:bottom w:val="none" w:sz="0" w:space="0" w:color="auto"/>
            <w:right w:val="none" w:sz="0" w:space="0" w:color="auto"/>
          </w:divBdr>
        </w:div>
        <w:div w:id="934630096">
          <w:marLeft w:val="0"/>
          <w:marRight w:val="0"/>
          <w:marTop w:val="0"/>
          <w:marBottom w:val="0"/>
          <w:divBdr>
            <w:top w:val="none" w:sz="0" w:space="0" w:color="auto"/>
            <w:left w:val="none" w:sz="0" w:space="0" w:color="auto"/>
            <w:bottom w:val="none" w:sz="0" w:space="0" w:color="auto"/>
            <w:right w:val="none" w:sz="0" w:space="0" w:color="auto"/>
          </w:divBdr>
        </w:div>
      </w:divsChild>
    </w:div>
    <w:div w:id="344484117">
      <w:bodyDiv w:val="1"/>
      <w:marLeft w:val="0"/>
      <w:marRight w:val="0"/>
      <w:marTop w:val="0"/>
      <w:marBottom w:val="0"/>
      <w:divBdr>
        <w:top w:val="none" w:sz="0" w:space="0" w:color="auto"/>
        <w:left w:val="none" w:sz="0" w:space="0" w:color="auto"/>
        <w:bottom w:val="none" w:sz="0" w:space="0" w:color="auto"/>
        <w:right w:val="none" w:sz="0" w:space="0" w:color="auto"/>
      </w:divBdr>
    </w:div>
    <w:div w:id="443622494">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0">
          <w:marLeft w:val="0"/>
          <w:marRight w:val="0"/>
          <w:marTop w:val="0"/>
          <w:marBottom w:val="0"/>
          <w:divBdr>
            <w:top w:val="none" w:sz="0" w:space="0" w:color="auto"/>
            <w:left w:val="none" w:sz="0" w:space="0" w:color="auto"/>
            <w:bottom w:val="none" w:sz="0" w:space="0" w:color="auto"/>
            <w:right w:val="none" w:sz="0" w:space="0" w:color="auto"/>
          </w:divBdr>
          <w:divsChild>
            <w:div w:id="1748961179">
              <w:marLeft w:val="0"/>
              <w:marRight w:val="0"/>
              <w:marTop w:val="0"/>
              <w:marBottom w:val="0"/>
              <w:divBdr>
                <w:top w:val="none" w:sz="0" w:space="0" w:color="auto"/>
                <w:left w:val="none" w:sz="0" w:space="0" w:color="auto"/>
                <w:bottom w:val="none" w:sz="0" w:space="0" w:color="auto"/>
                <w:right w:val="none" w:sz="0" w:space="0" w:color="auto"/>
              </w:divBdr>
              <w:divsChild>
                <w:div w:id="16737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283">
          <w:marLeft w:val="0"/>
          <w:marRight w:val="0"/>
          <w:marTop w:val="0"/>
          <w:marBottom w:val="0"/>
          <w:divBdr>
            <w:top w:val="none" w:sz="0" w:space="0" w:color="auto"/>
            <w:left w:val="none" w:sz="0" w:space="0" w:color="auto"/>
            <w:bottom w:val="none" w:sz="0" w:space="0" w:color="auto"/>
            <w:right w:val="none" w:sz="0" w:space="0" w:color="auto"/>
          </w:divBdr>
          <w:divsChild>
            <w:div w:id="246503887">
              <w:marLeft w:val="0"/>
              <w:marRight w:val="0"/>
              <w:marTop w:val="0"/>
              <w:marBottom w:val="0"/>
              <w:divBdr>
                <w:top w:val="none" w:sz="0" w:space="0" w:color="auto"/>
                <w:left w:val="none" w:sz="0" w:space="0" w:color="auto"/>
                <w:bottom w:val="none" w:sz="0" w:space="0" w:color="auto"/>
                <w:right w:val="none" w:sz="0" w:space="0" w:color="auto"/>
              </w:divBdr>
              <w:divsChild>
                <w:div w:id="1717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415">
          <w:marLeft w:val="0"/>
          <w:marRight w:val="0"/>
          <w:marTop w:val="0"/>
          <w:marBottom w:val="0"/>
          <w:divBdr>
            <w:top w:val="none" w:sz="0" w:space="0" w:color="auto"/>
            <w:left w:val="none" w:sz="0" w:space="0" w:color="auto"/>
            <w:bottom w:val="none" w:sz="0" w:space="0" w:color="auto"/>
            <w:right w:val="none" w:sz="0" w:space="0" w:color="auto"/>
          </w:divBdr>
          <w:divsChild>
            <w:div w:id="514149191">
              <w:marLeft w:val="0"/>
              <w:marRight w:val="0"/>
              <w:marTop w:val="0"/>
              <w:marBottom w:val="0"/>
              <w:divBdr>
                <w:top w:val="none" w:sz="0" w:space="0" w:color="auto"/>
                <w:left w:val="none" w:sz="0" w:space="0" w:color="auto"/>
                <w:bottom w:val="none" w:sz="0" w:space="0" w:color="auto"/>
                <w:right w:val="none" w:sz="0" w:space="0" w:color="auto"/>
              </w:divBdr>
              <w:divsChild>
                <w:div w:id="873925617">
                  <w:marLeft w:val="0"/>
                  <w:marRight w:val="0"/>
                  <w:marTop w:val="0"/>
                  <w:marBottom w:val="0"/>
                  <w:divBdr>
                    <w:top w:val="none" w:sz="0" w:space="0" w:color="auto"/>
                    <w:left w:val="none" w:sz="0" w:space="0" w:color="auto"/>
                    <w:bottom w:val="none" w:sz="0" w:space="0" w:color="auto"/>
                    <w:right w:val="none" w:sz="0" w:space="0" w:color="auto"/>
                  </w:divBdr>
                </w:div>
              </w:divsChild>
            </w:div>
            <w:div w:id="1959528848">
              <w:marLeft w:val="0"/>
              <w:marRight w:val="0"/>
              <w:marTop w:val="0"/>
              <w:marBottom w:val="0"/>
              <w:divBdr>
                <w:top w:val="none" w:sz="0" w:space="0" w:color="auto"/>
                <w:left w:val="none" w:sz="0" w:space="0" w:color="auto"/>
                <w:bottom w:val="none" w:sz="0" w:space="0" w:color="auto"/>
                <w:right w:val="none" w:sz="0" w:space="0" w:color="auto"/>
              </w:divBdr>
            </w:div>
          </w:divsChild>
        </w:div>
        <w:div w:id="501237025">
          <w:marLeft w:val="0"/>
          <w:marRight w:val="0"/>
          <w:marTop w:val="0"/>
          <w:marBottom w:val="0"/>
          <w:divBdr>
            <w:top w:val="none" w:sz="0" w:space="0" w:color="auto"/>
            <w:left w:val="none" w:sz="0" w:space="0" w:color="auto"/>
            <w:bottom w:val="none" w:sz="0" w:space="0" w:color="auto"/>
            <w:right w:val="none" w:sz="0" w:space="0" w:color="auto"/>
          </w:divBdr>
          <w:divsChild>
            <w:div w:id="1645700601">
              <w:marLeft w:val="0"/>
              <w:marRight w:val="0"/>
              <w:marTop w:val="0"/>
              <w:marBottom w:val="0"/>
              <w:divBdr>
                <w:top w:val="none" w:sz="0" w:space="0" w:color="auto"/>
                <w:left w:val="none" w:sz="0" w:space="0" w:color="auto"/>
                <w:bottom w:val="none" w:sz="0" w:space="0" w:color="auto"/>
                <w:right w:val="none" w:sz="0" w:space="0" w:color="auto"/>
              </w:divBdr>
              <w:divsChild>
                <w:div w:id="16064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3862">
          <w:marLeft w:val="0"/>
          <w:marRight w:val="0"/>
          <w:marTop w:val="0"/>
          <w:marBottom w:val="0"/>
          <w:divBdr>
            <w:top w:val="none" w:sz="0" w:space="0" w:color="auto"/>
            <w:left w:val="none" w:sz="0" w:space="0" w:color="auto"/>
            <w:bottom w:val="none" w:sz="0" w:space="0" w:color="auto"/>
            <w:right w:val="none" w:sz="0" w:space="0" w:color="auto"/>
          </w:divBdr>
          <w:divsChild>
            <w:div w:id="1965185846">
              <w:marLeft w:val="0"/>
              <w:marRight w:val="0"/>
              <w:marTop w:val="0"/>
              <w:marBottom w:val="0"/>
              <w:divBdr>
                <w:top w:val="none" w:sz="0" w:space="0" w:color="auto"/>
                <w:left w:val="none" w:sz="0" w:space="0" w:color="auto"/>
                <w:bottom w:val="none" w:sz="0" w:space="0" w:color="auto"/>
                <w:right w:val="none" w:sz="0" w:space="0" w:color="auto"/>
              </w:divBdr>
              <w:divsChild>
                <w:div w:id="5412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390">
          <w:marLeft w:val="0"/>
          <w:marRight w:val="0"/>
          <w:marTop w:val="0"/>
          <w:marBottom w:val="0"/>
          <w:divBdr>
            <w:top w:val="none" w:sz="0" w:space="0" w:color="auto"/>
            <w:left w:val="none" w:sz="0" w:space="0" w:color="auto"/>
            <w:bottom w:val="none" w:sz="0" w:space="0" w:color="auto"/>
            <w:right w:val="none" w:sz="0" w:space="0" w:color="auto"/>
          </w:divBdr>
          <w:divsChild>
            <w:div w:id="484277392">
              <w:marLeft w:val="0"/>
              <w:marRight w:val="0"/>
              <w:marTop w:val="0"/>
              <w:marBottom w:val="0"/>
              <w:divBdr>
                <w:top w:val="none" w:sz="0" w:space="0" w:color="auto"/>
                <w:left w:val="none" w:sz="0" w:space="0" w:color="auto"/>
                <w:bottom w:val="none" w:sz="0" w:space="0" w:color="auto"/>
                <w:right w:val="none" w:sz="0" w:space="0" w:color="auto"/>
              </w:divBdr>
              <w:divsChild>
                <w:div w:id="98716828">
                  <w:marLeft w:val="0"/>
                  <w:marRight w:val="0"/>
                  <w:marTop w:val="0"/>
                  <w:marBottom w:val="0"/>
                  <w:divBdr>
                    <w:top w:val="none" w:sz="0" w:space="0" w:color="auto"/>
                    <w:left w:val="none" w:sz="0" w:space="0" w:color="auto"/>
                    <w:bottom w:val="none" w:sz="0" w:space="0" w:color="auto"/>
                    <w:right w:val="none" w:sz="0" w:space="0" w:color="auto"/>
                  </w:divBdr>
                </w:div>
              </w:divsChild>
            </w:div>
            <w:div w:id="1097602357">
              <w:marLeft w:val="0"/>
              <w:marRight w:val="0"/>
              <w:marTop w:val="0"/>
              <w:marBottom w:val="0"/>
              <w:divBdr>
                <w:top w:val="none" w:sz="0" w:space="0" w:color="auto"/>
                <w:left w:val="none" w:sz="0" w:space="0" w:color="auto"/>
                <w:bottom w:val="none" w:sz="0" w:space="0" w:color="auto"/>
                <w:right w:val="none" w:sz="0" w:space="0" w:color="auto"/>
              </w:divBdr>
            </w:div>
          </w:divsChild>
        </w:div>
        <w:div w:id="1615401689">
          <w:marLeft w:val="0"/>
          <w:marRight w:val="0"/>
          <w:marTop w:val="0"/>
          <w:marBottom w:val="0"/>
          <w:divBdr>
            <w:top w:val="none" w:sz="0" w:space="0" w:color="auto"/>
            <w:left w:val="none" w:sz="0" w:space="0" w:color="auto"/>
            <w:bottom w:val="none" w:sz="0" w:space="0" w:color="auto"/>
            <w:right w:val="none" w:sz="0" w:space="0" w:color="auto"/>
          </w:divBdr>
          <w:divsChild>
            <w:div w:id="972366896">
              <w:marLeft w:val="0"/>
              <w:marRight w:val="0"/>
              <w:marTop w:val="0"/>
              <w:marBottom w:val="0"/>
              <w:divBdr>
                <w:top w:val="none" w:sz="0" w:space="0" w:color="auto"/>
                <w:left w:val="none" w:sz="0" w:space="0" w:color="auto"/>
                <w:bottom w:val="none" w:sz="0" w:space="0" w:color="auto"/>
                <w:right w:val="none" w:sz="0" w:space="0" w:color="auto"/>
              </w:divBdr>
              <w:divsChild>
                <w:div w:id="21347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95963">
      <w:bodyDiv w:val="1"/>
      <w:marLeft w:val="0"/>
      <w:marRight w:val="0"/>
      <w:marTop w:val="0"/>
      <w:marBottom w:val="0"/>
      <w:divBdr>
        <w:top w:val="none" w:sz="0" w:space="0" w:color="auto"/>
        <w:left w:val="none" w:sz="0" w:space="0" w:color="auto"/>
        <w:bottom w:val="none" w:sz="0" w:space="0" w:color="auto"/>
        <w:right w:val="none" w:sz="0" w:space="0" w:color="auto"/>
      </w:divBdr>
      <w:divsChild>
        <w:div w:id="1755740771">
          <w:marLeft w:val="0"/>
          <w:marRight w:val="0"/>
          <w:marTop w:val="0"/>
          <w:marBottom w:val="150"/>
          <w:divBdr>
            <w:top w:val="none" w:sz="0" w:space="0" w:color="auto"/>
            <w:left w:val="none" w:sz="0" w:space="0" w:color="auto"/>
            <w:bottom w:val="none" w:sz="0" w:space="0" w:color="auto"/>
            <w:right w:val="none" w:sz="0" w:space="0" w:color="auto"/>
          </w:divBdr>
          <w:divsChild>
            <w:div w:id="129641608">
              <w:marLeft w:val="0"/>
              <w:marRight w:val="0"/>
              <w:marTop w:val="0"/>
              <w:marBottom w:val="0"/>
              <w:divBdr>
                <w:top w:val="none" w:sz="0" w:space="0" w:color="auto"/>
                <w:left w:val="none" w:sz="0" w:space="0" w:color="auto"/>
                <w:bottom w:val="none" w:sz="0" w:space="0" w:color="auto"/>
                <w:right w:val="none" w:sz="0" w:space="0" w:color="auto"/>
              </w:divBdr>
            </w:div>
          </w:divsChild>
        </w:div>
        <w:div w:id="947545703">
          <w:marLeft w:val="0"/>
          <w:marRight w:val="0"/>
          <w:marTop w:val="0"/>
          <w:marBottom w:val="150"/>
          <w:divBdr>
            <w:top w:val="none" w:sz="0" w:space="0" w:color="auto"/>
            <w:left w:val="none" w:sz="0" w:space="0" w:color="auto"/>
            <w:bottom w:val="none" w:sz="0" w:space="0" w:color="auto"/>
            <w:right w:val="none" w:sz="0" w:space="0" w:color="auto"/>
          </w:divBdr>
          <w:divsChild>
            <w:div w:id="1520046122">
              <w:marLeft w:val="0"/>
              <w:marRight w:val="0"/>
              <w:marTop w:val="0"/>
              <w:marBottom w:val="0"/>
              <w:divBdr>
                <w:top w:val="none" w:sz="0" w:space="0" w:color="auto"/>
                <w:left w:val="none" w:sz="0" w:space="0" w:color="auto"/>
                <w:bottom w:val="none" w:sz="0" w:space="0" w:color="auto"/>
                <w:right w:val="none" w:sz="0" w:space="0" w:color="auto"/>
              </w:divBdr>
            </w:div>
          </w:divsChild>
        </w:div>
        <w:div w:id="760570918">
          <w:marLeft w:val="0"/>
          <w:marRight w:val="0"/>
          <w:marTop w:val="0"/>
          <w:marBottom w:val="150"/>
          <w:divBdr>
            <w:top w:val="none" w:sz="0" w:space="0" w:color="auto"/>
            <w:left w:val="none" w:sz="0" w:space="0" w:color="auto"/>
            <w:bottom w:val="none" w:sz="0" w:space="0" w:color="auto"/>
            <w:right w:val="none" w:sz="0" w:space="0" w:color="auto"/>
          </w:divBdr>
          <w:divsChild>
            <w:div w:id="651450949">
              <w:marLeft w:val="0"/>
              <w:marRight w:val="0"/>
              <w:marTop w:val="0"/>
              <w:marBottom w:val="0"/>
              <w:divBdr>
                <w:top w:val="none" w:sz="0" w:space="0" w:color="auto"/>
                <w:left w:val="none" w:sz="0" w:space="0" w:color="auto"/>
                <w:bottom w:val="none" w:sz="0" w:space="0" w:color="auto"/>
                <w:right w:val="none" w:sz="0" w:space="0" w:color="auto"/>
              </w:divBdr>
            </w:div>
          </w:divsChild>
        </w:div>
        <w:div w:id="1984844974">
          <w:marLeft w:val="0"/>
          <w:marRight w:val="0"/>
          <w:marTop w:val="0"/>
          <w:marBottom w:val="150"/>
          <w:divBdr>
            <w:top w:val="none" w:sz="0" w:space="0" w:color="auto"/>
            <w:left w:val="none" w:sz="0" w:space="0" w:color="auto"/>
            <w:bottom w:val="none" w:sz="0" w:space="0" w:color="auto"/>
            <w:right w:val="none" w:sz="0" w:space="0" w:color="auto"/>
          </w:divBdr>
          <w:divsChild>
            <w:div w:id="429280915">
              <w:marLeft w:val="0"/>
              <w:marRight w:val="0"/>
              <w:marTop w:val="0"/>
              <w:marBottom w:val="0"/>
              <w:divBdr>
                <w:top w:val="none" w:sz="0" w:space="0" w:color="auto"/>
                <w:left w:val="none" w:sz="0" w:space="0" w:color="auto"/>
                <w:bottom w:val="none" w:sz="0" w:space="0" w:color="auto"/>
                <w:right w:val="none" w:sz="0" w:space="0" w:color="auto"/>
              </w:divBdr>
            </w:div>
          </w:divsChild>
        </w:div>
        <w:div w:id="1628970079">
          <w:marLeft w:val="0"/>
          <w:marRight w:val="0"/>
          <w:marTop w:val="0"/>
          <w:marBottom w:val="150"/>
          <w:divBdr>
            <w:top w:val="none" w:sz="0" w:space="0" w:color="auto"/>
            <w:left w:val="none" w:sz="0" w:space="0" w:color="auto"/>
            <w:bottom w:val="none" w:sz="0" w:space="0" w:color="auto"/>
            <w:right w:val="none" w:sz="0" w:space="0" w:color="auto"/>
          </w:divBdr>
          <w:divsChild>
            <w:div w:id="1221286567">
              <w:marLeft w:val="0"/>
              <w:marRight w:val="0"/>
              <w:marTop w:val="0"/>
              <w:marBottom w:val="0"/>
              <w:divBdr>
                <w:top w:val="none" w:sz="0" w:space="0" w:color="auto"/>
                <w:left w:val="none" w:sz="0" w:space="0" w:color="auto"/>
                <w:bottom w:val="none" w:sz="0" w:space="0" w:color="auto"/>
                <w:right w:val="none" w:sz="0" w:space="0" w:color="auto"/>
              </w:divBdr>
            </w:div>
          </w:divsChild>
        </w:div>
        <w:div w:id="2031907930">
          <w:marLeft w:val="0"/>
          <w:marRight w:val="0"/>
          <w:marTop w:val="0"/>
          <w:marBottom w:val="150"/>
          <w:divBdr>
            <w:top w:val="none" w:sz="0" w:space="0" w:color="auto"/>
            <w:left w:val="none" w:sz="0" w:space="0" w:color="auto"/>
            <w:bottom w:val="none" w:sz="0" w:space="0" w:color="auto"/>
            <w:right w:val="none" w:sz="0" w:space="0" w:color="auto"/>
          </w:divBdr>
          <w:divsChild>
            <w:div w:id="2106270542">
              <w:marLeft w:val="0"/>
              <w:marRight w:val="0"/>
              <w:marTop w:val="0"/>
              <w:marBottom w:val="0"/>
              <w:divBdr>
                <w:top w:val="none" w:sz="0" w:space="0" w:color="auto"/>
                <w:left w:val="none" w:sz="0" w:space="0" w:color="auto"/>
                <w:bottom w:val="none" w:sz="0" w:space="0" w:color="auto"/>
                <w:right w:val="none" w:sz="0" w:space="0" w:color="auto"/>
              </w:divBdr>
            </w:div>
          </w:divsChild>
        </w:div>
        <w:div w:id="709036555">
          <w:marLeft w:val="0"/>
          <w:marRight w:val="0"/>
          <w:marTop w:val="0"/>
          <w:marBottom w:val="150"/>
          <w:divBdr>
            <w:top w:val="none" w:sz="0" w:space="0" w:color="auto"/>
            <w:left w:val="none" w:sz="0" w:space="0" w:color="auto"/>
            <w:bottom w:val="none" w:sz="0" w:space="0" w:color="auto"/>
            <w:right w:val="none" w:sz="0" w:space="0" w:color="auto"/>
          </w:divBdr>
          <w:divsChild>
            <w:div w:id="1064373924">
              <w:marLeft w:val="0"/>
              <w:marRight w:val="0"/>
              <w:marTop w:val="0"/>
              <w:marBottom w:val="0"/>
              <w:divBdr>
                <w:top w:val="none" w:sz="0" w:space="0" w:color="auto"/>
                <w:left w:val="none" w:sz="0" w:space="0" w:color="auto"/>
                <w:bottom w:val="none" w:sz="0" w:space="0" w:color="auto"/>
                <w:right w:val="none" w:sz="0" w:space="0" w:color="auto"/>
              </w:divBdr>
            </w:div>
          </w:divsChild>
        </w:div>
        <w:div w:id="129636040">
          <w:marLeft w:val="0"/>
          <w:marRight w:val="0"/>
          <w:marTop w:val="0"/>
          <w:marBottom w:val="150"/>
          <w:divBdr>
            <w:top w:val="none" w:sz="0" w:space="0" w:color="auto"/>
            <w:left w:val="none" w:sz="0" w:space="0" w:color="auto"/>
            <w:bottom w:val="none" w:sz="0" w:space="0" w:color="auto"/>
            <w:right w:val="none" w:sz="0" w:space="0" w:color="auto"/>
          </w:divBdr>
          <w:divsChild>
            <w:div w:id="1434667627">
              <w:marLeft w:val="0"/>
              <w:marRight w:val="0"/>
              <w:marTop w:val="0"/>
              <w:marBottom w:val="0"/>
              <w:divBdr>
                <w:top w:val="none" w:sz="0" w:space="0" w:color="auto"/>
                <w:left w:val="none" w:sz="0" w:space="0" w:color="auto"/>
                <w:bottom w:val="none" w:sz="0" w:space="0" w:color="auto"/>
                <w:right w:val="none" w:sz="0" w:space="0" w:color="auto"/>
              </w:divBdr>
            </w:div>
          </w:divsChild>
        </w:div>
        <w:div w:id="1035959969">
          <w:marLeft w:val="0"/>
          <w:marRight w:val="0"/>
          <w:marTop w:val="0"/>
          <w:marBottom w:val="150"/>
          <w:divBdr>
            <w:top w:val="none" w:sz="0" w:space="0" w:color="auto"/>
            <w:left w:val="none" w:sz="0" w:space="0" w:color="auto"/>
            <w:bottom w:val="none" w:sz="0" w:space="0" w:color="auto"/>
            <w:right w:val="none" w:sz="0" w:space="0" w:color="auto"/>
          </w:divBdr>
          <w:divsChild>
            <w:div w:id="333075050">
              <w:marLeft w:val="0"/>
              <w:marRight w:val="0"/>
              <w:marTop w:val="0"/>
              <w:marBottom w:val="0"/>
              <w:divBdr>
                <w:top w:val="none" w:sz="0" w:space="0" w:color="auto"/>
                <w:left w:val="none" w:sz="0" w:space="0" w:color="auto"/>
                <w:bottom w:val="none" w:sz="0" w:space="0" w:color="auto"/>
                <w:right w:val="none" w:sz="0" w:space="0" w:color="auto"/>
              </w:divBdr>
            </w:div>
          </w:divsChild>
        </w:div>
        <w:div w:id="1418819255">
          <w:marLeft w:val="0"/>
          <w:marRight w:val="0"/>
          <w:marTop w:val="0"/>
          <w:marBottom w:val="150"/>
          <w:divBdr>
            <w:top w:val="none" w:sz="0" w:space="0" w:color="auto"/>
            <w:left w:val="none" w:sz="0" w:space="0" w:color="auto"/>
            <w:bottom w:val="none" w:sz="0" w:space="0" w:color="auto"/>
            <w:right w:val="none" w:sz="0" w:space="0" w:color="auto"/>
          </w:divBdr>
          <w:divsChild>
            <w:div w:id="163982378">
              <w:marLeft w:val="0"/>
              <w:marRight w:val="0"/>
              <w:marTop w:val="0"/>
              <w:marBottom w:val="0"/>
              <w:divBdr>
                <w:top w:val="none" w:sz="0" w:space="0" w:color="auto"/>
                <w:left w:val="none" w:sz="0" w:space="0" w:color="auto"/>
                <w:bottom w:val="none" w:sz="0" w:space="0" w:color="auto"/>
                <w:right w:val="none" w:sz="0" w:space="0" w:color="auto"/>
              </w:divBdr>
            </w:div>
          </w:divsChild>
        </w:div>
        <w:div w:id="219899871">
          <w:marLeft w:val="0"/>
          <w:marRight w:val="0"/>
          <w:marTop w:val="0"/>
          <w:marBottom w:val="0"/>
          <w:divBdr>
            <w:top w:val="none" w:sz="0" w:space="0" w:color="auto"/>
            <w:left w:val="none" w:sz="0" w:space="0" w:color="auto"/>
            <w:bottom w:val="none" w:sz="0" w:space="0" w:color="auto"/>
            <w:right w:val="none" w:sz="0" w:space="0" w:color="auto"/>
          </w:divBdr>
          <w:divsChild>
            <w:div w:id="1693805115">
              <w:marLeft w:val="0"/>
              <w:marRight w:val="0"/>
              <w:marTop w:val="0"/>
              <w:marBottom w:val="0"/>
              <w:divBdr>
                <w:top w:val="none" w:sz="0" w:space="0" w:color="auto"/>
                <w:left w:val="none" w:sz="0" w:space="0" w:color="auto"/>
                <w:bottom w:val="none" w:sz="0" w:space="0" w:color="auto"/>
                <w:right w:val="none" w:sz="0" w:space="0" w:color="auto"/>
              </w:divBdr>
            </w:div>
          </w:divsChild>
        </w:div>
        <w:div w:id="1579175281">
          <w:marLeft w:val="0"/>
          <w:marRight w:val="0"/>
          <w:marTop w:val="0"/>
          <w:marBottom w:val="150"/>
          <w:divBdr>
            <w:top w:val="none" w:sz="0" w:space="0" w:color="auto"/>
            <w:left w:val="none" w:sz="0" w:space="0" w:color="auto"/>
            <w:bottom w:val="none" w:sz="0" w:space="0" w:color="auto"/>
            <w:right w:val="none" w:sz="0" w:space="0" w:color="auto"/>
          </w:divBdr>
          <w:divsChild>
            <w:div w:id="25445396">
              <w:marLeft w:val="0"/>
              <w:marRight w:val="0"/>
              <w:marTop w:val="0"/>
              <w:marBottom w:val="0"/>
              <w:divBdr>
                <w:top w:val="none" w:sz="0" w:space="0" w:color="auto"/>
                <w:left w:val="none" w:sz="0" w:space="0" w:color="auto"/>
                <w:bottom w:val="none" w:sz="0" w:space="0" w:color="auto"/>
                <w:right w:val="none" w:sz="0" w:space="0" w:color="auto"/>
              </w:divBdr>
            </w:div>
          </w:divsChild>
        </w:div>
        <w:div w:id="262809372">
          <w:marLeft w:val="0"/>
          <w:marRight w:val="0"/>
          <w:marTop w:val="0"/>
          <w:marBottom w:val="150"/>
          <w:divBdr>
            <w:top w:val="none" w:sz="0" w:space="0" w:color="auto"/>
            <w:left w:val="none" w:sz="0" w:space="0" w:color="auto"/>
            <w:bottom w:val="none" w:sz="0" w:space="0" w:color="auto"/>
            <w:right w:val="none" w:sz="0" w:space="0" w:color="auto"/>
          </w:divBdr>
          <w:divsChild>
            <w:div w:id="223031066">
              <w:marLeft w:val="0"/>
              <w:marRight w:val="0"/>
              <w:marTop w:val="0"/>
              <w:marBottom w:val="0"/>
              <w:divBdr>
                <w:top w:val="none" w:sz="0" w:space="0" w:color="auto"/>
                <w:left w:val="none" w:sz="0" w:space="0" w:color="auto"/>
                <w:bottom w:val="none" w:sz="0" w:space="0" w:color="auto"/>
                <w:right w:val="none" w:sz="0" w:space="0" w:color="auto"/>
              </w:divBdr>
            </w:div>
          </w:divsChild>
        </w:div>
        <w:div w:id="1219777319">
          <w:marLeft w:val="0"/>
          <w:marRight w:val="0"/>
          <w:marTop w:val="0"/>
          <w:marBottom w:val="150"/>
          <w:divBdr>
            <w:top w:val="none" w:sz="0" w:space="0" w:color="auto"/>
            <w:left w:val="none" w:sz="0" w:space="0" w:color="auto"/>
            <w:bottom w:val="none" w:sz="0" w:space="0" w:color="auto"/>
            <w:right w:val="none" w:sz="0" w:space="0" w:color="auto"/>
          </w:divBdr>
          <w:divsChild>
            <w:div w:id="1956478877">
              <w:marLeft w:val="0"/>
              <w:marRight w:val="0"/>
              <w:marTop w:val="0"/>
              <w:marBottom w:val="0"/>
              <w:divBdr>
                <w:top w:val="none" w:sz="0" w:space="0" w:color="auto"/>
                <w:left w:val="none" w:sz="0" w:space="0" w:color="auto"/>
                <w:bottom w:val="none" w:sz="0" w:space="0" w:color="auto"/>
                <w:right w:val="none" w:sz="0" w:space="0" w:color="auto"/>
              </w:divBdr>
            </w:div>
          </w:divsChild>
        </w:div>
        <w:div w:id="1154495255">
          <w:marLeft w:val="0"/>
          <w:marRight w:val="0"/>
          <w:marTop w:val="0"/>
          <w:marBottom w:val="150"/>
          <w:divBdr>
            <w:top w:val="none" w:sz="0" w:space="0" w:color="auto"/>
            <w:left w:val="none" w:sz="0" w:space="0" w:color="auto"/>
            <w:bottom w:val="none" w:sz="0" w:space="0" w:color="auto"/>
            <w:right w:val="none" w:sz="0" w:space="0" w:color="auto"/>
          </w:divBdr>
          <w:divsChild>
            <w:div w:id="645623727">
              <w:marLeft w:val="0"/>
              <w:marRight w:val="0"/>
              <w:marTop w:val="0"/>
              <w:marBottom w:val="0"/>
              <w:divBdr>
                <w:top w:val="none" w:sz="0" w:space="0" w:color="auto"/>
                <w:left w:val="none" w:sz="0" w:space="0" w:color="auto"/>
                <w:bottom w:val="none" w:sz="0" w:space="0" w:color="auto"/>
                <w:right w:val="none" w:sz="0" w:space="0" w:color="auto"/>
              </w:divBdr>
            </w:div>
          </w:divsChild>
        </w:div>
        <w:div w:id="559288608">
          <w:marLeft w:val="0"/>
          <w:marRight w:val="0"/>
          <w:marTop w:val="0"/>
          <w:marBottom w:val="0"/>
          <w:divBdr>
            <w:top w:val="none" w:sz="0" w:space="0" w:color="auto"/>
            <w:left w:val="none" w:sz="0" w:space="0" w:color="auto"/>
            <w:bottom w:val="none" w:sz="0" w:space="0" w:color="auto"/>
            <w:right w:val="none" w:sz="0" w:space="0" w:color="auto"/>
          </w:divBdr>
          <w:divsChild>
            <w:div w:id="541790403">
              <w:marLeft w:val="0"/>
              <w:marRight w:val="0"/>
              <w:marTop w:val="0"/>
              <w:marBottom w:val="0"/>
              <w:divBdr>
                <w:top w:val="none" w:sz="0" w:space="0" w:color="auto"/>
                <w:left w:val="none" w:sz="0" w:space="0" w:color="auto"/>
                <w:bottom w:val="none" w:sz="0" w:space="0" w:color="auto"/>
                <w:right w:val="none" w:sz="0" w:space="0" w:color="auto"/>
              </w:divBdr>
            </w:div>
          </w:divsChild>
        </w:div>
        <w:div w:id="1971745289">
          <w:marLeft w:val="0"/>
          <w:marRight w:val="0"/>
          <w:marTop w:val="0"/>
          <w:marBottom w:val="0"/>
          <w:divBdr>
            <w:top w:val="none" w:sz="0" w:space="0" w:color="auto"/>
            <w:left w:val="none" w:sz="0" w:space="0" w:color="auto"/>
            <w:bottom w:val="none" w:sz="0" w:space="0" w:color="auto"/>
            <w:right w:val="none" w:sz="0" w:space="0" w:color="auto"/>
          </w:divBdr>
          <w:divsChild>
            <w:div w:id="205608348">
              <w:marLeft w:val="0"/>
              <w:marRight w:val="0"/>
              <w:marTop w:val="0"/>
              <w:marBottom w:val="0"/>
              <w:divBdr>
                <w:top w:val="none" w:sz="0" w:space="0" w:color="auto"/>
                <w:left w:val="none" w:sz="0" w:space="0" w:color="auto"/>
                <w:bottom w:val="none" w:sz="0" w:space="0" w:color="auto"/>
                <w:right w:val="none" w:sz="0" w:space="0" w:color="auto"/>
              </w:divBdr>
            </w:div>
          </w:divsChild>
        </w:div>
        <w:div w:id="1253510658">
          <w:marLeft w:val="0"/>
          <w:marRight w:val="0"/>
          <w:marTop w:val="0"/>
          <w:marBottom w:val="150"/>
          <w:divBdr>
            <w:top w:val="none" w:sz="0" w:space="0" w:color="auto"/>
            <w:left w:val="none" w:sz="0" w:space="0" w:color="auto"/>
            <w:bottom w:val="none" w:sz="0" w:space="0" w:color="auto"/>
            <w:right w:val="none" w:sz="0" w:space="0" w:color="auto"/>
          </w:divBdr>
          <w:divsChild>
            <w:div w:id="1714648725">
              <w:marLeft w:val="0"/>
              <w:marRight w:val="0"/>
              <w:marTop w:val="0"/>
              <w:marBottom w:val="0"/>
              <w:divBdr>
                <w:top w:val="none" w:sz="0" w:space="0" w:color="auto"/>
                <w:left w:val="none" w:sz="0" w:space="0" w:color="auto"/>
                <w:bottom w:val="none" w:sz="0" w:space="0" w:color="auto"/>
                <w:right w:val="none" w:sz="0" w:space="0" w:color="auto"/>
              </w:divBdr>
            </w:div>
          </w:divsChild>
        </w:div>
        <w:div w:id="1523591154">
          <w:marLeft w:val="0"/>
          <w:marRight w:val="0"/>
          <w:marTop w:val="0"/>
          <w:marBottom w:val="0"/>
          <w:divBdr>
            <w:top w:val="none" w:sz="0" w:space="0" w:color="auto"/>
            <w:left w:val="none" w:sz="0" w:space="0" w:color="auto"/>
            <w:bottom w:val="none" w:sz="0" w:space="0" w:color="auto"/>
            <w:right w:val="none" w:sz="0" w:space="0" w:color="auto"/>
          </w:divBdr>
          <w:divsChild>
            <w:div w:id="1917321352">
              <w:marLeft w:val="0"/>
              <w:marRight w:val="0"/>
              <w:marTop w:val="0"/>
              <w:marBottom w:val="0"/>
              <w:divBdr>
                <w:top w:val="none" w:sz="0" w:space="0" w:color="auto"/>
                <w:left w:val="none" w:sz="0" w:space="0" w:color="auto"/>
                <w:bottom w:val="none" w:sz="0" w:space="0" w:color="auto"/>
                <w:right w:val="none" w:sz="0" w:space="0" w:color="auto"/>
              </w:divBdr>
            </w:div>
          </w:divsChild>
        </w:div>
        <w:div w:id="1441955462">
          <w:marLeft w:val="0"/>
          <w:marRight w:val="0"/>
          <w:marTop w:val="0"/>
          <w:marBottom w:val="150"/>
          <w:divBdr>
            <w:top w:val="none" w:sz="0" w:space="0" w:color="auto"/>
            <w:left w:val="none" w:sz="0" w:space="0" w:color="auto"/>
            <w:bottom w:val="none" w:sz="0" w:space="0" w:color="auto"/>
            <w:right w:val="none" w:sz="0" w:space="0" w:color="auto"/>
          </w:divBdr>
          <w:divsChild>
            <w:div w:id="315842669">
              <w:marLeft w:val="0"/>
              <w:marRight w:val="0"/>
              <w:marTop w:val="0"/>
              <w:marBottom w:val="0"/>
              <w:divBdr>
                <w:top w:val="none" w:sz="0" w:space="0" w:color="auto"/>
                <w:left w:val="none" w:sz="0" w:space="0" w:color="auto"/>
                <w:bottom w:val="none" w:sz="0" w:space="0" w:color="auto"/>
                <w:right w:val="none" w:sz="0" w:space="0" w:color="auto"/>
              </w:divBdr>
            </w:div>
          </w:divsChild>
        </w:div>
        <w:div w:id="286936572">
          <w:marLeft w:val="0"/>
          <w:marRight w:val="0"/>
          <w:marTop w:val="0"/>
          <w:marBottom w:val="150"/>
          <w:divBdr>
            <w:top w:val="none" w:sz="0" w:space="0" w:color="auto"/>
            <w:left w:val="none" w:sz="0" w:space="0" w:color="auto"/>
            <w:bottom w:val="none" w:sz="0" w:space="0" w:color="auto"/>
            <w:right w:val="none" w:sz="0" w:space="0" w:color="auto"/>
          </w:divBdr>
          <w:divsChild>
            <w:div w:id="132523635">
              <w:marLeft w:val="0"/>
              <w:marRight w:val="0"/>
              <w:marTop w:val="0"/>
              <w:marBottom w:val="0"/>
              <w:divBdr>
                <w:top w:val="none" w:sz="0" w:space="0" w:color="auto"/>
                <w:left w:val="none" w:sz="0" w:space="0" w:color="auto"/>
                <w:bottom w:val="none" w:sz="0" w:space="0" w:color="auto"/>
                <w:right w:val="none" w:sz="0" w:space="0" w:color="auto"/>
              </w:divBdr>
            </w:div>
          </w:divsChild>
        </w:div>
        <w:div w:id="245119906">
          <w:marLeft w:val="0"/>
          <w:marRight w:val="0"/>
          <w:marTop w:val="0"/>
          <w:marBottom w:val="150"/>
          <w:divBdr>
            <w:top w:val="none" w:sz="0" w:space="0" w:color="auto"/>
            <w:left w:val="none" w:sz="0" w:space="0" w:color="auto"/>
            <w:bottom w:val="none" w:sz="0" w:space="0" w:color="auto"/>
            <w:right w:val="none" w:sz="0" w:space="0" w:color="auto"/>
          </w:divBdr>
          <w:divsChild>
            <w:div w:id="1503427987">
              <w:marLeft w:val="0"/>
              <w:marRight w:val="0"/>
              <w:marTop w:val="0"/>
              <w:marBottom w:val="0"/>
              <w:divBdr>
                <w:top w:val="none" w:sz="0" w:space="0" w:color="auto"/>
                <w:left w:val="none" w:sz="0" w:space="0" w:color="auto"/>
                <w:bottom w:val="none" w:sz="0" w:space="0" w:color="auto"/>
                <w:right w:val="none" w:sz="0" w:space="0" w:color="auto"/>
              </w:divBdr>
            </w:div>
          </w:divsChild>
        </w:div>
        <w:div w:id="1442215056">
          <w:marLeft w:val="0"/>
          <w:marRight w:val="0"/>
          <w:marTop w:val="0"/>
          <w:marBottom w:val="0"/>
          <w:divBdr>
            <w:top w:val="none" w:sz="0" w:space="0" w:color="auto"/>
            <w:left w:val="none" w:sz="0" w:space="0" w:color="auto"/>
            <w:bottom w:val="none" w:sz="0" w:space="0" w:color="auto"/>
            <w:right w:val="none" w:sz="0" w:space="0" w:color="auto"/>
          </w:divBdr>
          <w:divsChild>
            <w:div w:id="1517304661">
              <w:marLeft w:val="0"/>
              <w:marRight w:val="0"/>
              <w:marTop w:val="0"/>
              <w:marBottom w:val="0"/>
              <w:divBdr>
                <w:top w:val="none" w:sz="0" w:space="0" w:color="auto"/>
                <w:left w:val="none" w:sz="0" w:space="0" w:color="auto"/>
                <w:bottom w:val="none" w:sz="0" w:space="0" w:color="auto"/>
                <w:right w:val="none" w:sz="0" w:space="0" w:color="auto"/>
              </w:divBdr>
            </w:div>
          </w:divsChild>
        </w:div>
        <w:div w:id="388378450">
          <w:marLeft w:val="0"/>
          <w:marRight w:val="0"/>
          <w:marTop w:val="0"/>
          <w:marBottom w:val="150"/>
          <w:divBdr>
            <w:top w:val="none" w:sz="0" w:space="0" w:color="auto"/>
            <w:left w:val="none" w:sz="0" w:space="0" w:color="auto"/>
            <w:bottom w:val="none" w:sz="0" w:space="0" w:color="auto"/>
            <w:right w:val="none" w:sz="0" w:space="0" w:color="auto"/>
          </w:divBdr>
          <w:divsChild>
            <w:div w:id="1486506723">
              <w:marLeft w:val="0"/>
              <w:marRight w:val="0"/>
              <w:marTop w:val="0"/>
              <w:marBottom w:val="0"/>
              <w:divBdr>
                <w:top w:val="none" w:sz="0" w:space="0" w:color="auto"/>
                <w:left w:val="none" w:sz="0" w:space="0" w:color="auto"/>
                <w:bottom w:val="none" w:sz="0" w:space="0" w:color="auto"/>
                <w:right w:val="none" w:sz="0" w:space="0" w:color="auto"/>
              </w:divBdr>
            </w:div>
          </w:divsChild>
        </w:div>
        <w:div w:id="1001204282">
          <w:marLeft w:val="0"/>
          <w:marRight w:val="0"/>
          <w:marTop w:val="0"/>
          <w:marBottom w:val="150"/>
          <w:divBdr>
            <w:top w:val="none" w:sz="0" w:space="0" w:color="auto"/>
            <w:left w:val="none" w:sz="0" w:space="0" w:color="auto"/>
            <w:bottom w:val="none" w:sz="0" w:space="0" w:color="auto"/>
            <w:right w:val="none" w:sz="0" w:space="0" w:color="auto"/>
          </w:divBdr>
          <w:divsChild>
            <w:div w:id="81876506">
              <w:marLeft w:val="0"/>
              <w:marRight w:val="0"/>
              <w:marTop w:val="0"/>
              <w:marBottom w:val="0"/>
              <w:divBdr>
                <w:top w:val="none" w:sz="0" w:space="0" w:color="auto"/>
                <w:left w:val="none" w:sz="0" w:space="0" w:color="auto"/>
                <w:bottom w:val="none" w:sz="0" w:space="0" w:color="auto"/>
                <w:right w:val="none" w:sz="0" w:space="0" w:color="auto"/>
              </w:divBdr>
            </w:div>
          </w:divsChild>
        </w:div>
        <w:div w:id="678775590">
          <w:marLeft w:val="0"/>
          <w:marRight w:val="0"/>
          <w:marTop w:val="0"/>
          <w:marBottom w:val="150"/>
          <w:divBdr>
            <w:top w:val="none" w:sz="0" w:space="0" w:color="auto"/>
            <w:left w:val="none" w:sz="0" w:space="0" w:color="auto"/>
            <w:bottom w:val="none" w:sz="0" w:space="0" w:color="auto"/>
            <w:right w:val="none" w:sz="0" w:space="0" w:color="auto"/>
          </w:divBdr>
          <w:divsChild>
            <w:div w:id="2125080256">
              <w:marLeft w:val="0"/>
              <w:marRight w:val="0"/>
              <w:marTop w:val="0"/>
              <w:marBottom w:val="0"/>
              <w:divBdr>
                <w:top w:val="none" w:sz="0" w:space="0" w:color="auto"/>
                <w:left w:val="none" w:sz="0" w:space="0" w:color="auto"/>
                <w:bottom w:val="none" w:sz="0" w:space="0" w:color="auto"/>
                <w:right w:val="none" w:sz="0" w:space="0" w:color="auto"/>
              </w:divBdr>
            </w:div>
          </w:divsChild>
        </w:div>
        <w:div w:id="1005745396">
          <w:marLeft w:val="0"/>
          <w:marRight w:val="0"/>
          <w:marTop w:val="0"/>
          <w:marBottom w:val="150"/>
          <w:divBdr>
            <w:top w:val="none" w:sz="0" w:space="0" w:color="auto"/>
            <w:left w:val="none" w:sz="0" w:space="0" w:color="auto"/>
            <w:bottom w:val="none" w:sz="0" w:space="0" w:color="auto"/>
            <w:right w:val="none" w:sz="0" w:space="0" w:color="auto"/>
          </w:divBdr>
          <w:divsChild>
            <w:div w:id="10881636">
              <w:marLeft w:val="0"/>
              <w:marRight w:val="0"/>
              <w:marTop w:val="0"/>
              <w:marBottom w:val="0"/>
              <w:divBdr>
                <w:top w:val="none" w:sz="0" w:space="0" w:color="auto"/>
                <w:left w:val="none" w:sz="0" w:space="0" w:color="auto"/>
                <w:bottom w:val="none" w:sz="0" w:space="0" w:color="auto"/>
                <w:right w:val="none" w:sz="0" w:space="0" w:color="auto"/>
              </w:divBdr>
            </w:div>
          </w:divsChild>
        </w:div>
        <w:div w:id="894782530">
          <w:marLeft w:val="0"/>
          <w:marRight w:val="0"/>
          <w:marTop w:val="0"/>
          <w:marBottom w:val="0"/>
          <w:divBdr>
            <w:top w:val="none" w:sz="0" w:space="0" w:color="auto"/>
            <w:left w:val="none" w:sz="0" w:space="0" w:color="auto"/>
            <w:bottom w:val="none" w:sz="0" w:space="0" w:color="auto"/>
            <w:right w:val="none" w:sz="0" w:space="0" w:color="auto"/>
          </w:divBdr>
          <w:divsChild>
            <w:div w:id="1288514014">
              <w:marLeft w:val="0"/>
              <w:marRight w:val="0"/>
              <w:marTop w:val="0"/>
              <w:marBottom w:val="0"/>
              <w:divBdr>
                <w:top w:val="none" w:sz="0" w:space="0" w:color="auto"/>
                <w:left w:val="none" w:sz="0" w:space="0" w:color="auto"/>
                <w:bottom w:val="none" w:sz="0" w:space="0" w:color="auto"/>
                <w:right w:val="none" w:sz="0" w:space="0" w:color="auto"/>
              </w:divBdr>
            </w:div>
          </w:divsChild>
        </w:div>
        <w:div w:id="201138365">
          <w:marLeft w:val="0"/>
          <w:marRight w:val="0"/>
          <w:marTop w:val="0"/>
          <w:marBottom w:val="150"/>
          <w:divBdr>
            <w:top w:val="none" w:sz="0" w:space="0" w:color="auto"/>
            <w:left w:val="none" w:sz="0" w:space="0" w:color="auto"/>
            <w:bottom w:val="none" w:sz="0" w:space="0" w:color="auto"/>
            <w:right w:val="none" w:sz="0" w:space="0" w:color="auto"/>
          </w:divBdr>
          <w:divsChild>
            <w:div w:id="771432907">
              <w:marLeft w:val="0"/>
              <w:marRight w:val="0"/>
              <w:marTop w:val="0"/>
              <w:marBottom w:val="0"/>
              <w:divBdr>
                <w:top w:val="none" w:sz="0" w:space="0" w:color="auto"/>
                <w:left w:val="none" w:sz="0" w:space="0" w:color="auto"/>
                <w:bottom w:val="none" w:sz="0" w:space="0" w:color="auto"/>
                <w:right w:val="none" w:sz="0" w:space="0" w:color="auto"/>
              </w:divBdr>
            </w:div>
          </w:divsChild>
        </w:div>
        <w:div w:id="1536650103">
          <w:marLeft w:val="0"/>
          <w:marRight w:val="0"/>
          <w:marTop w:val="0"/>
          <w:marBottom w:val="150"/>
          <w:divBdr>
            <w:top w:val="none" w:sz="0" w:space="0" w:color="auto"/>
            <w:left w:val="none" w:sz="0" w:space="0" w:color="auto"/>
            <w:bottom w:val="none" w:sz="0" w:space="0" w:color="auto"/>
            <w:right w:val="none" w:sz="0" w:space="0" w:color="auto"/>
          </w:divBdr>
          <w:divsChild>
            <w:div w:id="2075621947">
              <w:marLeft w:val="0"/>
              <w:marRight w:val="0"/>
              <w:marTop w:val="0"/>
              <w:marBottom w:val="0"/>
              <w:divBdr>
                <w:top w:val="none" w:sz="0" w:space="0" w:color="auto"/>
                <w:left w:val="none" w:sz="0" w:space="0" w:color="auto"/>
                <w:bottom w:val="none" w:sz="0" w:space="0" w:color="auto"/>
                <w:right w:val="none" w:sz="0" w:space="0" w:color="auto"/>
              </w:divBdr>
            </w:div>
          </w:divsChild>
        </w:div>
        <w:div w:id="584609635">
          <w:marLeft w:val="0"/>
          <w:marRight w:val="0"/>
          <w:marTop w:val="0"/>
          <w:marBottom w:val="150"/>
          <w:divBdr>
            <w:top w:val="none" w:sz="0" w:space="0" w:color="auto"/>
            <w:left w:val="none" w:sz="0" w:space="0" w:color="auto"/>
            <w:bottom w:val="none" w:sz="0" w:space="0" w:color="auto"/>
            <w:right w:val="none" w:sz="0" w:space="0" w:color="auto"/>
          </w:divBdr>
          <w:divsChild>
            <w:div w:id="1256746243">
              <w:marLeft w:val="0"/>
              <w:marRight w:val="0"/>
              <w:marTop w:val="0"/>
              <w:marBottom w:val="0"/>
              <w:divBdr>
                <w:top w:val="none" w:sz="0" w:space="0" w:color="auto"/>
                <w:left w:val="none" w:sz="0" w:space="0" w:color="auto"/>
                <w:bottom w:val="none" w:sz="0" w:space="0" w:color="auto"/>
                <w:right w:val="none" w:sz="0" w:space="0" w:color="auto"/>
              </w:divBdr>
            </w:div>
          </w:divsChild>
        </w:div>
        <w:div w:id="1615359149">
          <w:marLeft w:val="0"/>
          <w:marRight w:val="0"/>
          <w:marTop w:val="0"/>
          <w:marBottom w:val="150"/>
          <w:divBdr>
            <w:top w:val="none" w:sz="0" w:space="0" w:color="auto"/>
            <w:left w:val="none" w:sz="0" w:space="0" w:color="auto"/>
            <w:bottom w:val="none" w:sz="0" w:space="0" w:color="auto"/>
            <w:right w:val="none" w:sz="0" w:space="0" w:color="auto"/>
          </w:divBdr>
          <w:divsChild>
            <w:div w:id="1514027174">
              <w:marLeft w:val="0"/>
              <w:marRight w:val="0"/>
              <w:marTop w:val="0"/>
              <w:marBottom w:val="0"/>
              <w:divBdr>
                <w:top w:val="none" w:sz="0" w:space="0" w:color="auto"/>
                <w:left w:val="none" w:sz="0" w:space="0" w:color="auto"/>
                <w:bottom w:val="none" w:sz="0" w:space="0" w:color="auto"/>
                <w:right w:val="none" w:sz="0" w:space="0" w:color="auto"/>
              </w:divBdr>
            </w:div>
          </w:divsChild>
        </w:div>
        <w:div w:id="564461683">
          <w:marLeft w:val="0"/>
          <w:marRight w:val="0"/>
          <w:marTop w:val="0"/>
          <w:marBottom w:val="150"/>
          <w:divBdr>
            <w:top w:val="none" w:sz="0" w:space="0" w:color="auto"/>
            <w:left w:val="none" w:sz="0" w:space="0" w:color="auto"/>
            <w:bottom w:val="none" w:sz="0" w:space="0" w:color="auto"/>
            <w:right w:val="none" w:sz="0" w:space="0" w:color="auto"/>
          </w:divBdr>
          <w:divsChild>
            <w:div w:id="1231572758">
              <w:marLeft w:val="0"/>
              <w:marRight w:val="0"/>
              <w:marTop w:val="0"/>
              <w:marBottom w:val="0"/>
              <w:divBdr>
                <w:top w:val="none" w:sz="0" w:space="0" w:color="auto"/>
                <w:left w:val="none" w:sz="0" w:space="0" w:color="auto"/>
                <w:bottom w:val="none" w:sz="0" w:space="0" w:color="auto"/>
                <w:right w:val="none" w:sz="0" w:space="0" w:color="auto"/>
              </w:divBdr>
            </w:div>
          </w:divsChild>
        </w:div>
        <w:div w:id="1783257920">
          <w:marLeft w:val="0"/>
          <w:marRight w:val="0"/>
          <w:marTop w:val="0"/>
          <w:marBottom w:val="0"/>
          <w:divBdr>
            <w:top w:val="none" w:sz="0" w:space="0" w:color="auto"/>
            <w:left w:val="none" w:sz="0" w:space="0" w:color="auto"/>
            <w:bottom w:val="none" w:sz="0" w:space="0" w:color="auto"/>
            <w:right w:val="none" w:sz="0" w:space="0" w:color="auto"/>
          </w:divBdr>
          <w:divsChild>
            <w:div w:id="1367172022">
              <w:marLeft w:val="0"/>
              <w:marRight w:val="0"/>
              <w:marTop w:val="0"/>
              <w:marBottom w:val="0"/>
              <w:divBdr>
                <w:top w:val="none" w:sz="0" w:space="0" w:color="auto"/>
                <w:left w:val="none" w:sz="0" w:space="0" w:color="auto"/>
                <w:bottom w:val="none" w:sz="0" w:space="0" w:color="auto"/>
                <w:right w:val="none" w:sz="0" w:space="0" w:color="auto"/>
              </w:divBdr>
            </w:div>
          </w:divsChild>
        </w:div>
        <w:div w:id="52197887">
          <w:marLeft w:val="0"/>
          <w:marRight w:val="0"/>
          <w:marTop w:val="0"/>
          <w:marBottom w:val="0"/>
          <w:divBdr>
            <w:top w:val="none" w:sz="0" w:space="0" w:color="auto"/>
            <w:left w:val="none" w:sz="0" w:space="0" w:color="auto"/>
            <w:bottom w:val="none" w:sz="0" w:space="0" w:color="auto"/>
            <w:right w:val="none" w:sz="0" w:space="0" w:color="auto"/>
          </w:divBdr>
          <w:divsChild>
            <w:div w:id="1386249845">
              <w:marLeft w:val="0"/>
              <w:marRight w:val="0"/>
              <w:marTop w:val="0"/>
              <w:marBottom w:val="0"/>
              <w:divBdr>
                <w:top w:val="none" w:sz="0" w:space="0" w:color="auto"/>
                <w:left w:val="none" w:sz="0" w:space="0" w:color="auto"/>
                <w:bottom w:val="none" w:sz="0" w:space="0" w:color="auto"/>
                <w:right w:val="none" w:sz="0" w:space="0" w:color="auto"/>
              </w:divBdr>
            </w:div>
          </w:divsChild>
        </w:div>
        <w:div w:id="1286698174">
          <w:marLeft w:val="0"/>
          <w:marRight w:val="0"/>
          <w:marTop w:val="0"/>
          <w:marBottom w:val="150"/>
          <w:divBdr>
            <w:top w:val="none" w:sz="0" w:space="0" w:color="auto"/>
            <w:left w:val="none" w:sz="0" w:space="0" w:color="auto"/>
            <w:bottom w:val="none" w:sz="0" w:space="0" w:color="auto"/>
            <w:right w:val="none" w:sz="0" w:space="0" w:color="auto"/>
          </w:divBdr>
          <w:divsChild>
            <w:div w:id="1296717265">
              <w:marLeft w:val="0"/>
              <w:marRight w:val="0"/>
              <w:marTop w:val="0"/>
              <w:marBottom w:val="0"/>
              <w:divBdr>
                <w:top w:val="none" w:sz="0" w:space="0" w:color="auto"/>
                <w:left w:val="none" w:sz="0" w:space="0" w:color="auto"/>
                <w:bottom w:val="none" w:sz="0" w:space="0" w:color="auto"/>
                <w:right w:val="none" w:sz="0" w:space="0" w:color="auto"/>
              </w:divBdr>
            </w:div>
          </w:divsChild>
        </w:div>
        <w:div w:id="526678926">
          <w:marLeft w:val="0"/>
          <w:marRight w:val="0"/>
          <w:marTop w:val="0"/>
          <w:marBottom w:val="150"/>
          <w:divBdr>
            <w:top w:val="none" w:sz="0" w:space="0" w:color="auto"/>
            <w:left w:val="none" w:sz="0" w:space="0" w:color="auto"/>
            <w:bottom w:val="none" w:sz="0" w:space="0" w:color="auto"/>
            <w:right w:val="none" w:sz="0" w:space="0" w:color="auto"/>
          </w:divBdr>
          <w:divsChild>
            <w:div w:id="1164855929">
              <w:marLeft w:val="0"/>
              <w:marRight w:val="0"/>
              <w:marTop w:val="0"/>
              <w:marBottom w:val="0"/>
              <w:divBdr>
                <w:top w:val="none" w:sz="0" w:space="0" w:color="auto"/>
                <w:left w:val="none" w:sz="0" w:space="0" w:color="auto"/>
                <w:bottom w:val="none" w:sz="0" w:space="0" w:color="auto"/>
                <w:right w:val="none" w:sz="0" w:space="0" w:color="auto"/>
              </w:divBdr>
            </w:div>
          </w:divsChild>
        </w:div>
        <w:div w:id="1869761118">
          <w:marLeft w:val="0"/>
          <w:marRight w:val="0"/>
          <w:marTop w:val="0"/>
          <w:marBottom w:val="150"/>
          <w:divBdr>
            <w:top w:val="none" w:sz="0" w:space="0" w:color="auto"/>
            <w:left w:val="none" w:sz="0" w:space="0" w:color="auto"/>
            <w:bottom w:val="none" w:sz="0" w:space="0" w:color="auto"/>
            <w:right w:val="none" w:sz="0" w:space="0" w:color="auto"/>
          </w:divBdr>
          <w:divsChild>
            <w:div w:id="680544447">
              <w:marLeft w:val="0"/>
              <w:marRight w:val="0"/>
              <w:marTop w:val="0"/>
              <w:marBottom w:val="0"/>
              <w:divBdr>
                <w:top w:val="none" w:sz="0" w:space="0" w:color="auto"/>
                <w:left w:val="none" w:sz="0" w:space="0" w:color="auto"/>
                <w:bottom w:val="none" w:sz="0" w:space="0" w:color="auto"/>
                <w:right w:val="none" w:sz="0" w:space="0" w:color="auto"/>
              </w:divBdr>
            </w:div>
          </w:divsChild>
        </w:div>
        <w:div w:id="9263363">
          <w:marLeft w:val="0"/>
          <w:marRight w:val="0"/>
          <w:marTop w:val="0"/>
          <w:marBottom w:val="150"/>
          <w:divBdr>
            <w:top w:val="none" w:sz="0" w:space="0" w:color="auto"/>
            <w:left w:val="none" w:sz="0" w:space="0" w:color="auto"/>
            <w:bottom w:val="none" w:sz="0" w:space="0" w:color="auto"/>
            <w:right w:val="none" w:sz="0" w:space="0" w:color="auto"/>
          </w:divBdr>
          <w:divsChild>
            <w:div w:id="311520557">
              <w:marLeft w:val="0"/>
              <w:marRight w:val="0"/>
              <w:marTop w:val="0"/>
              <w:marBottom w:val="0"/>
              <w:divBdr>
                <w:top w:val="none" w:sz="0" w:space="0" w:color="auto"/>
                <w:left w:val="none" w:sz="0" w:space="0" w:color="auto"/>
                <w:bottom w:val="none" w:sz="0" w:space="0" w:color="auto"/>
                <w:right w:val="none" w:sz="0" w:space="0" w:color="auto"/>
              </w:divBdr>
            </w:div>
          </w:divsChild>
        </w:div>
        <w:div w:id="716049066">
          <w:marLeft w:val="0"/>
          <w:marRight w:val="0"/>
          <w:marTop w:val="0"/>
          <w:marBottom w:val="150"/>
          <w:divBdr>
            <w:top w:val="none" w:sz="0" w:space="0" w:color="auto"/>
            <w:left w:val="none" w:sz="0" w:space="0" w:color="auto"/>
            <w:bottom w:val="none" w:sz="0" w:space="0" w:color="auto"/>
            <w:right w:val="none" w:sz="0" w:space="0" w:color="auto"/>
          </w:divBdr>
          <w:divsChild>
            <w:div w:id="2010211036">
              <w:marLeft w:val="0"/>
              <w:marRight w:val="0"/>
              <w:marTop w:val="0"/>
              <w:marBottom w:val="0"/>
              <w:divBdr>
                <w:top w:val="none" w:sz="0" w:space="0" w:color="auto"/>
                <w:left w:val="none" w:sz="0" w:space="0" w:color="auto"/>
                <w:bottom w:val="none" w:sz="0" w:space="0" w:color="auto"/>
                <w:right w:val="none" w:sz="0" w:space="0" w:color="auto"/>
              </w:divBdr>
            </w:div>
          </w:divsChild>
        </w:div>
        <w:div w:id="1252397538">
          <w:marLeft w:val="0"/>
          <w:marRight w:val="0"/>
          <w:marTop w:val="0"/>
          <w:marBottom w:val="150"/>
          <w:divBdr>
            <w:top w:val="none" w:sz="0" w:space="0" w:color="auto"/>
            <w:left w:val="none" w:sz="0" w:space="0" w:color="auto"/>
            <w:bottom w:val="none" w:sz="0" w:space="0" w:color="auto"/>
            <w:right w:val="none" w:sz="0" w:space="0" w:color="auto"/>
          </w:divBdr>
          <w:divsChild>
            <w:div w:id="330254269">
              <w:marLeft w:val="0"/>
              <w:marRight w:val="0"/>
              <w:marTop w:val="0"/>
              <w:marBottom w:val="0"/>
              <w:divBdr>
                <w:top w:val="none" w:sz="0" w:space="0" w:color="auto"/>
                <w:left w:val="none" w:sz="0" w:space="0" w:color="auto"/>
                <w:bottom w:val="none" w:sz="0" w:space="0" w:color="auto"/>
                <w:right w:val="none" w:sz="0" w:space="0" w:color="auto"/>
              </w:divBdr>
            </w:div>
          </w:divsChild>
        </w:div>
        <w:div w:id="37704553">
          <w:marLeft w:val="0"/>
          <w:marRight w:val="0"/>
          <w:marTop w:val="0"/>
          <w:marBottom w:val="150"/>
          <w:divBdr>
            <w:top w:val="none" w:sz="0" w:space="0" w:color="auto"/>
            <w:left w:val="none" w:sz="0" w:space="0" w:color="auto"/>
            <w:bottom w:val="none" w:sz="0" w:space="0" w:color="auto"/>
            <w:right w:val="none" w:sz="0" w:space="0" w:color="auto"/>
          </w:divBdr>
          <w:divsChild>
            <w:div w:id="304895752">
              <w:marLeft w:val="0"/>
              <w:marRight w:val="0"/>
              <w:marTop w:val="0"/>
              <w:marBottom w:val="0"/>
              <w:divBdr>
                <w:top w:val="none" w:sz="0" w:space="0" w:color="auto"/>
                <w:left w:val="none" w:sz="0" w:space="0" w:color="auto"/>
                <w:bottom w:val="none" w:sz="0" w:space="0" w:color="auto"/>
                <w:right w:val="none" w:sz="0" w:space="0" w:color="auto"/>
              </w:divBdr>
            </w:div>
          </w:divsChild>
        </w:div>
        <w:div w:id="873269561">
          <w:marLeft w:val="0"/>
          <w:marRight w:val="0"/>
          <w:marTop w:val="0"/>
          <w:marBottom w:val="0"/>
          <w:divBdr>
            <w:top w:val="none" w:sz="0" w:space="0" w:color="auto"/>
            <w:left w:val="none" w:sz="0" w:space="0" w:color="auto"/>
            <w:bottom w:val="none" w:sz="0" w:space="0" w:color="auto"/>
            <w:right w:val="none" w:sz="0" w:space="0" w:color="auto"/>
          </w:divBdr>
          <w:divsChild>
            <w:div w:id="235483971">
              <w:marLeft w:val="0"/>
              <w:marRight w:val="0"/>
              <w:marTop w:val="0"/>
              <w:marBottom w:val="0"/>
              <w:divBdr>
                <w:top w:val="none" w:sz="0" w:space="0" w:color="auto"/>
                <w:left w:val="none" w:sz="0" w:space="0" w:color="auto"/>
                <w:bottom w:val="none" w:sz="0" w:space="0" w:color="auto"/>
                <w:right w:val="none" w:sz="0" w:space="0" w:color="auto"/>
              </w:divBdr>
            </w:div>
          </w:divsChild>
        </w:div>
        <w:div w:id="329480011">
          <w:marLeft w:val="0"/>
          <w:marRight w:val="0"/>
          <w:marTop w:val="0"/>
          <w:marBottom w:val="150"/>
          <w:divBdr>
            <w:top w:val="none" w:sz="0" w:space="0" w:color="auto"/>
            <w:left w:val="none" w:sz="0" w:space="0" w:color="auto"/>
            <w:bottom w:val="none" w:sz="0" w:space="0" w:color="auto"/>
            <w:right w:val="none" w:sz="0" w:space="0" w:color="auto"/>
          </w:divBdr>
          <w:divsChild>
            <w:div w:id="1794908650">
              <w:marLeft w:val="0"/>
              <w:marRight w:val="0"/>
              <w:marTop w:val="0"/>
              <w:marBottom w:val="0"/>
              <w:divBdr>
                <w:top w:val="none" w:sz="0" w:space="0" w:color="auto"/>
                <w:left w:val="none" w:sz="0" w:space="0" w:color="auto"/>
                <w:bottom w:val="none" w:sz="0" w:space="0" w:color="auto"/>
                <w:right w:val="none" w:sz="0" w:space="0" w:color="auto"/>
              </w:divBdr>
            </w:div>
          </w:divsChild>
        </w:div>
        <w:div w:id="1935362964">
          <w:marLeft w:val="0"/>
          <w:marRight w:val="0"/>
          <w:marTop w:val="0"/>
          <w:marBottom w:val="150"/>
          <w:divBdr>
            <w:top w:val="none" w:sz="0" w:space="0" w:color="auto"/>
            <w:left w:val="none" w:sz="0" w:space="0" w:color="auto"/>
            <w:bottom w:val="none" w:sz="0" w:space="0" w:color="auto"/>
            <w:right w:val="none" w:sz="0" w:space="0" w:color="auto"/>
          </w:divBdr>
          <w:divsChild>
            <w:div w:id="394548757">
              <w:marLeft w:val="0"/>
              <w:marRight w:val="0"/>
              <w:marTop w:val="0"/>
              <w:marBottom w:val="0"/>
              <w:divBdr>
                <w:top w:val="none" w:sz="0" w:space="0" w:color="auto"/>
                <w:left w:val="none" w:sz="0" w:space="0" w:color="auto"/>
                <w:bottom w:val="none" w:sz="0" w:space="0" w:color="auto"/>
                <w:right w:val="none" w:sz="0" w:space="0" w:color="auto"/>
              </w:divBdr>
            </w:div>
          </w:divsChild>
        </w:div>
        <w:div w:id="1449200570">
          <w:marLeft w:val="0"/>
          <w:marRight w:val="0"/>
          <w:marTop w:val="0"/>
          <w:marBottom w:val="150"/>
          <w:divBdr>
            <w:top w:val="none" w:sz="0" w:space="0" w:color="auto"/>
            <w:left w:val="none" w:sz="0" w:space="0" w:color="auto"/>
            <w:bottom w:val="none" w:sz="0" w:space="0" w:color="auto"/>
            <w:right w:val="none" w:sz="0" w:space="0" w:color="auto"/>
          </w:divBdr>
          <w:divsChild>
            <w:div w:id="438641989">
              <w:marLeft w:val="0"/>
              <w:marRight w:val="0"/>
              <w:marTop w:val="0"/>
              <w:marBottom w:val="0"/>
              <w:divBdr>
                <w:top w:val="none" w:sz="0" w:space="0" w:color="auto"/>
                <w:left w:val="none" w:sz="0" w:space="0" w:color="auto"/>
                <w:bottom w:val="none" w:sz="0" w:space="0" w:color="auto"/>
                <w:right w:val="none" w:sz="0" w:space="0" w:color="auto"/>
              </w:divBdr>
            </w:div>
          </w:divsChild>
        </w:div>
        <w:div w:id="1588493665">
          <w:marLeft w:val="0"/>
          <w:marRight w:val="0"/>
          <w:marTop w:val="0"/>
          <w:marBottom w:val="150"/>
          <w:divBdr>
            <w:top w:val="none" w:sz="0" w:space="0" w:color="auto"/>
            <w:left w:val="none" w:sz="0" w:space="0" w:color="auto"/>
            <w:bottom w:val="none" w:sz="0" w:space="0" w:color="auto"/>
            <w:right w:val="none" w:sz="0" w:space="0" w:color="auto"/>
          </w:divBdr>
          <w:divsChild>
            <w:div w:id="20206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497">
      <w:bodyDiv w:val="1"/>
      <w:marLeft w:val="0"/>
      <w:marRight w:val="0"/>
      <w:marTop w:val="0"/>
      <w:marBottom w:val="0"/>
      <w:divBdr>
        <w:top w:val="none" w:sz="0" w:space="0" w:color="auto"/>
        <w:left w:val="none" w:sz="0" w:space="0" w:color="auto"/>
        <w:bottom w:val="none" w:sz="0" w:space="0" w:color="auto"/>
        <w:right w:val="none" w:sz="0" w:space="0" w:color="auto"/>
      </w:divBdr>
    </w:div>
    <w:div w:id="604964318">
      <w:bodyDiv w:val="1"/>
      <w:marLeft w:val="0"/>
      <w:marRight w:val="0"/>
      <w:marTop w:val="0"/>
      <w:marBottom w:val="0"/>
      <w:divBdr>
        <w:top w:val="none" w:sz="0" w:space="0" w:color="auto"/>
        <w:left w:val="none" w:sz="0" w:space="0" w:color="auto"/>
        <w:bottom w:val="none" w:sz="0" w:space="0" w:color="auto"/>
        <w:right w:val="none" w:sz="0" w:space="0" w:color="auto"/>
      </w:divBdr>
    </w:div>
    <w:div w:id="657809406">
      <w:bodyDiv w:val="1"/>
      <w:marLeft w:val="0"/>
      <w:marRight w:val="0"/>
      <w:marTop w:val="0"/>
      <w:marBottom w:val="0"/>
      <w:divBdr>
        <w:top w:val="none" w:sz="0" w:space="0" w:color="auto"/>
        <w:left w:val="none" w:sz="0" w:space="0" w:color="auto"/>
        <w:bottom w:val="none" w:sz="0" w:space="0" w:color="auto"/>
        <w:right w:val="none" w:sz="0" w:space="0" w:color="auto"/>
      </w:divBdr>
    </w:div>
    <w:div w:id="792947002">
      <w:bodyDiv w:val="1"/>
      <w:marLeft w:val="0"/>
      <w:marRight w:val="0"/>
      <w:marTop w:val="0"/>
      <w:marBottom w:val="0"/>
      <w:divBdr>
        <w:top w:val="none" w:sz="0" w:space="0" w:color="auto"/>
        <w:left w:val="none" w:sz="0" w:space="0" w:color="auto"/>
        <w:bottom w:val="none" w:sz="0" w:space="0" w:color="auto"/>
        <w:right w:val="none" w:sz="0" w:space="0" w:color="auto"/>
      </w:divBdr>
    </w:div>
    <w:div w:id="890071842">
      <w:bodyDiv w:val="1"/>
      <w:marLeft w:val="0"/>
      <w:marRight w:val="0"/>
      <w:marTop w:val="0"/>
      <w:marBottom w:val="0"/>
      <w:divBdr>
        <w:top w:val="none" w:sz="0" w:space="0" w:color="auto"/>
        <w:left w:val="none" w:sz="0" w:space="0" w:color="auto"/>
        <w:bottom w:val="none" w:sz="0" w:space="0" w:color="auto"/>
        <w:right w:val="none" w:sz="0" w:space="0" w:color="auto"/>
      </w:divBdr>
      <w:divsChild>
        <w:div w:id="816384089">
          <w:marLeft w:val="0"/>
          <w:marRight w:val="0"/>
          <w:marTop w:val="0"/>
          <w:marBottom w:val="0"/>
          <w:divBdr>
            <w:top w:val="none" w:sz="0" w:space="0" w:color="auto"/>
            <w:left w:val="none" w:sz="0" w:space="0" w:color="auto"/>
            <w:bottom w:val="none" w:sz="0" w:space="0" w:color="auto"/>
            <w:right w:val="none" w:sz="0" w:space="0" w:color="auto"/>
          </w:divBdr>
        </w:div>
        <w:div w:id="1007058781">
          <w:marLeft w:val="0"/>
          <w:marRight w:val="0"/>
          <w:marTop w:val="0"/>
          <w:marBottom w:val="0"/>
          <w:divBdr>
            <w:top w:val="none" w:sz="0" w:space="0" w:color="auto"/>
            <w:left w:val="none" w:sz="0" w:space="0" w:color="auto"/>
            <w:bottom w:val="none" w:sz="0" w:space="0" w:color="auto"/>
            <w:right w:val="none" w:sz="0" w:space="0" w:color="auto"/>
          </w:divBdr>
        </w:div>
      </w:divsChild>
    </w:div>
    <w:div w:id="894241654">
      <w:bodyDiv w:val="1"/>
      <w:marLeft w:val="0"/>
      <w:marRight w:val="0"/>
      <w:marTop w:val="0"/>
      <w:marBottom w:val="0"/>
      <w:divBdr>
        <w:top w:val="none" w:sz="0" w:space="0" w:color="auto"/>
        <w:left w:val="none" w:sz="0" w:space="0" w:color="auto"/>
        <w:bottom w:val="none" w:sz="0" w:space="0" w:color="auto"/>
        <w:right w:val="none" w:sz="0" w:space="0" w:color="auto"/>
      </w:divBdr>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1007561201">
      <w:bodyDiv w:val="1"/>
      <w:marLeft w:val="0"/>
      <w:marRight w:val="0"/>
      <w:marTop w:val="0"/>
      <w:marBottom w:val="0"/>
      <w:divBdr>
        <w:top w:val="none" w:sz="0" w:space="0" w:color="auto"/>
        <w:left w:val="none" w:sz="0" w:space="0" w:color="auto"/>
        <w:bottom w:val="none" w:sz="0" w:space="0" w:color="auto"/>
        <w:right w:val="none" w:sz="0" w:space="0" w:color="auto"/>
      </w:divBdr>
    </w:div>
    <w:div w:id="1112283631">
      <w:bodyDiv w:val="1"/>
      <w:marLeft w:val="0"/>
      <w:marRight w:val="0"/>
      <w:marTop w:val="0"/>
      <w:marBottom w:val="0"/>
      <w:divBdr>
        <w:top w:val="none" w:sz="0" w:space="0" w:color="auto"/>
        <w:left w:val="none" w:sz="0" w:space="0" w:color="auto"/>
        <w:bottom w:val="none" w:sz="0" w:space="0" w:color="auto"/>
        <w:right w:val="none" w:sz="0" w:space="0" w:color="auto"/>
      </w:divBdr>
    </w:div>
    <w:div w:id="1134955122">
      <w:bodyDiv w:val="1"/>
      <w:marLeft w:val="0"/>
      <w:marRight w:val="0"/>
      <w:marTop w:val="0"/>
      <w:marBottom w:val="0"/>
      <w:divBdr>
        <w:top w:val="none" w:sz="0" w:space="0" w:color="auto"/>
        <w:left w:val="none" w:sz="0" w:space="0" w:color="auto"/>
        <w:bottom w:val="none" w:sz="0" w:space="0" w:color="auto"/>
        <w:right w:val="none" w:sz="0" w:space="0" w:color="auto"/>
      </w:divBdr>
    </w:div>
    <w:div w:id="1162888129">
      <w:bodyDiv w:val="1"/>
      <w:marLeft w:val="0"/>
      <w:marRight w:val="0"/>
      <w:marTop w:val="0"/>
      <w:marBottom w:val="0"/>
      <w:divBdr>
        <w:top w:val="none" w:sz="0" w:space="0" w:color="auto"/>
        <w:left w:val="none" w:sz="0" w:space="0" w:color="auto"/>
        <w:bottom w:val="none" w:sz="0" w:space="0" w:color="auto"/>
        <w:right w:val="none" w:sz="0" w:space="0" w:color="auto"/>
      </w:divBdr>
    </w:div>
    <w:div w:id="1209414092">
      <w:bodyDiv w:val="1"/>
      <w:marLeft w:val="0"/>
      <w:marRight w:val="0"/>
      <w:marTop w:val="0"/>
      <w:marBottom w:val="0"/>
      <w:divBdr>
        <w:top w:val="none" w:sz="0" w:space="0" w:color="auto"/>
        <w:left w:val="none" w:sz="0" w:space="0" w:color="auto"/>
        <w:bottom w:val="none" w:sz="0" w:space="0" w:color="auto"/>
        <w:right w:val="none" w:sz="0" w:space="0" w:color="auto"/>
      </w:divBdr>
    </w:div>
    <w:div w:id="1248616706">
      <w:bodyDiv w:val="1"/>
      <w:marLeft w:val="0"/>
      <w:marRight w:val="0"/>
      <w:marTop w:val="0"/>
      <w:marBottom w:val="0"/>
      <w:divBdr>
        <w:top w:val="none" w:sz="0" w:space="0" w:color="auto"/>
        <w:left w:val="none" w:sz="0" w:space="0" w:color="auto"/>
        <w:bottom w:val="none" w:sz="0" w:space="0" w:color="auto"/>
        <w:right w:val="none" w:sz="0" w:space="0" w:color="auto"/>
      </w:divBdr>
    </w:div>
    <w:div w:id="1253507548">
      <w:bodyDiv w:val="1"/>
      <w:marLeft w:val="0"/>
      <w:marRight w:val="0"/>
      <w:marTop w:val="0"/>
      <w:marBottom w:val="0"/>
      <w:divBdr>
        <w:top w:val="none" w:sz="0" w:space="0" w:color="auto"/>
        <w:left w:val="none" w:sz="0" w:space="0" w:color="auto"/>
        <w:bottom w:val="none" w:sz="0" w:space="0" w:color="auto"/>
        <w:right w:val="none" w:sz="0" w:space="0" w:color="auto"/>
      </w:divBdr>
    </w:div>
    <w:div w:id="1439906136">
      <w:bodyDiv w:val="1"/>
      <w:marLeft w:val="0"/>
      <w:marRight w:val="0"/>
      <w:marTop w:val="0"/>
      <w:marBottom w:val="0"/>
      <w:divBdr>
        <w:top w:val="none" w:sz="0" w:space="0" w:color="auto"/>
        <w:left w:val="none" w:sz="0" w:space="0" w:color="auto"/>
        <w:bottom w:val="none" w:sz="0" w:space="0" w:color="auto"/>
        <w:right w:val="none" w:sz="0" w:space="0" w:color="auto"/>
      </w:divBdr>
    </w:div>
    <w:div w:id="1481845857">
      <w:bodyDiv w:val="1"/>
      <w:marLeft w:val="0"/>
      <w:marRight w:val="0"/>
      <w:marTop w:val="0"/>
      <w:marBottom w:val="0"/>
      <w:divBdr>
        <w:top w:val="none" w:sz="0" w:space="0" w:color="auto"/>
        <w:left w:val="none" w:sz="0" w:space="0" w:color="auto"/>
        <w:bottom w:val="none" w:sz="0" w:space="0" w:color="auto"/>
        <w:right w:val="none" w:sz="0" w:space="0" w:color="auto"/>
      </w:divBdr>
    </w:div>
    <w:div w:id="1731343074">
      <w:bodyDiv w:val="1"/>
      <w:marLeft w:val="0"/>
      <w:marRight w:val="0"/>
      <w:marTop w:val="0"/>
      <w:marBottom w:val="0"/>
      <w:divBdr>
        <w:top w:val="none" w:sz="0" w:space="0" w:color="auto"/>
        <w:left w:val="none" w:sz="0" w:space="0" w:color="auto"/>
        <w:bottom w:val="none" w:sz="0" w:space="0" w:color="auto"/>
        <w:right w:val="none" w:sz="0" w:space="0" w:color="auto"/>
      </w:divBdr>
    </w:div>
    <w:div w:id="1800802678">
      <w:bodyDiv w:val="1"/>
      <w:marLeft w:val="0"/>
      <w:marRight w:val="0"/>
      <w:marTop w:val="0"/>
      <w:marBottom w:val="0"/>
      <w:divBdr>
        <w:top w:val="none" w:sz="0" w:space="0" w:color="auto"/>
        <w:left w:val="none" w:sz="0" w:space="0" w:color="auto"/>
        <w:bottom w:val="none" w:sz="0" w:space="0" w:color="auto"/>
        <w:right w:val="none" w:sz="0" w:space="0" w:color="auto"/>
      </w:divBdr>
    </w:div>
    <w:div w:id="1853453662">
      <w:bodyDiv w:val="1"/>
      <w:marLeft w:val="0"/>
      <w:marRight w:val="0"/>
      <w:marTop w:val="0"/>
      <w:marBottom w:val="0"/>
      <w:divBdr>
        <w:top w:val="none" w:sz="0" w:space="0" w:color="auto"/>
        <w:left w:val="none" w:sz="0" w:space="0" w:color="auto"/>
        <w:bottom w:val="none" w:sz="0" w:space="0" w:color="auto"/>
        <w:right w:val="none" w:sz="0" w:space="0" w:color="auto"/>
      </w:divBdr>
      <w:divsChild>
        <w:div w:id="877082724">
          <w:marLeft w:val="0"/>
          <w:marRight w:val="0"/>
          <w:marTop w:val="0"/>
          <w:marBottom w:val="0"/>
          <w:divBdr>
            <w:top w:val="none" w:sz="0" w:space="0" w:color="auto"/>
            <w:left w:val="none" w:sz="0" w:space="0" w:color="auto"/>
            <w:bottom w:val="none" w:sz="0" w:space="0" w:color="auto"/>
            <w:right w:val="none" w:sz="0" w:space="0" w:color="auto"/>
          </w:divBdr>
          <w:divsChild>
            <w:div w:id="1475024692">
              <w:marLeft w:val="0"/>
              <w:marRight w:val="0"/>
              <w:marTop w:val="0"/>
              <w:marBottom w:val="0"/>
              <w:divBdr>
                <w:top w:val="none" w:sz="0" w:space="0" w:color="auto"/>
                <w:left w:val="none" w:sz="0" w:space="0" w:color="auto"/>
                <w:bottom w:val="none" w:sz="0" w:space="0" w:color="auto"/>
                <w:right w:val="none" w:sz="0" w:space="0" w:color="auto"/>
              </w:divBdr>
              <w:divsChild>
                <w:div w:id="11875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84433">
      <w:bodyDiv w:val="1"/>
      <w:marLeft w:val="0"/>
      <w:marRight w:val="0"/>
      <w:marTop w:val="0"/>
      <w:marBottom w:val="0"/>
      <w:divBdr>
        <w:top w:val="none" w:sz="0" w:space="0" w:color="auto"/>
        <w:left w:val="none" w:sz="0" w:space="0" w:color="auto"/>
        <w:bottom w:val="none" w:sz="0" w:space="0" w:color="auto"/>
        <w:right w:val="none" w:sz="0" w:space="0" w:color="auto"/>
      </w:divBdr>
    </w:div>
    <w:div w:id="2013606374">
      <w:bodyDiv w:val="1"/>
      <w:marLeft w:val="0"/>
      <w:marRight w:val="0"/>
      <w:marTop w:val="0"/>
      <w:marBottom w:val="0"/>
      <w:divBdr>
        <w:top w:val="none" w:sz="0" w:space="0" w:color="auto"/>
        <w:left w:val="none" w:sz="0" w:space="0" w:color="auto"/>
        <w:bottom w:val="none" w:sz="0" w:space="0" w:color="auto"/>
        <w:right w:val="none" w:sz="0" w:space="0" w:color="auto"/>
      </w:divBdr>
    </w:div>
    <w:div w:id="2105608995">
      <w:bodyDiv w:val="1"/>
      <w:marLeft w:val="0"/>
      <w:marRight w:val="0"/>
      <w:marTop w:val="0"/>
      <w:marBottom w:val="0"/>
      <w:divBdr>
        <w:top w:val="none" w:sz="0" w:space="0" w:color="auto"/>
        <w:left w:val="none" w:sz="0" w:space="0" w:color="auto"/>
        <w:bottom w:val="none" w:sz="0" w:space="0" w:color="auto"/>
        <w:right w:val="none" w:sz="0" w:space="0" w:color="auto"/>
      </w:divBdr>
    </w:div>
    <w:div w:id="21080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1979</TotalTime>
  <Pages>5</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DOC-MARKER-NoSI1O2jyIfEVTEIZTEYVQ</dc:description>
  <cp:lastModifiedBy>Анастасия Москвичева Викторовна</cp:lastModifiedBy>
  <cp:revision>70</cp:revision>
  <dcterms:created xsi:type="dcterms:W3CDTF">2024-09-17T06:08:00Z</dcterms:created>
  <dcterms:modified xsi:type="dcterms:W3CDTF">2026-02-05T05:26:00Z</dcterms:modified>
</cp:coreProperties>
</file>