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70" w:rsidRPr="00EA7E45" w:rsidRDefault="00AB6A70" w:rsidP="00D51836">
      <w:pPr>
        <w:widowControl w:val="0"/>
        <w:autoSpaceDN w:val="0"/>
        <w:spacing w:after="0" w:line="240" w:lineRule="auto"/>
        <w:jc w:val="center"/>
        <w:textAlignment w:val="baseline"/>
        <w:rPr>
          <w:b/>
          <w:kern w:val="3"/>
          <w:sz w:val="22"/>
          <w:szCs w:val="22"/>
          <w:lang w:val="de-DE" w:eastAsia="ja-JP" w:bidi="fa-IR"/>
        </w:rPr>
      </w:pPr>
      <w:r w:rsidRPr="00EA7E45">
        <w:rPr>
          <w:b/>
          <w:kern w:val="3"/>
          <w:sz w:val="22"/>
          <w:szCs w:val="22"/>
          <w:lang w:val="de-DE" w:eastAsia="ja-JP" w:bidi="fa-IR"/>
        </w:rPr>
        <w:t>Техн⁠​‍⁠​‍‍⁠﻿‍﻿‌﻿﻿​⁠​​﻿‌‌‌​‍‍﻿﻿‍‌‍​​‍﻿‌⁠​​⁠​⁠‌‍‌ическоезадание</w:t>
      </w:r>
    </w:p>
    <w:p w:rsidR="00AB6A70" w:rsidRPr="00EA7E45" w:rsidRDefault="008B7CD0" w:rsidP="00D51836">
      <w:pPr>
        <w:widowControl w:val="0"/>
        <w:autoSpaceDN w:val="0"/>
        <w:spacing w:after="0" w:line="240" w:lineRule="auto"/>
        <w:jc w:val="center"/>
        <w:textAlignment w:val="baseline"/>
        <w:rPr>
          <w:b/>
          <w:kern w:val="3"/>
          <w:sz w:val="22"/>
          <w:szCs w:val="22"/>
          <w:lang w:val="de-DE" w:eastAsia="ja-JP" w:bidi="fa-IR"/>
        </w:rPr>
      </w:pPr>
      <w:r w:rsidRPr="00EA7E45">
        <w:rPr>
          <w:b/>
          <w:kern w:val="3"/>
          <w:sz w:val="22"/>
          <w:szCs w:val="22"/>
          <w:lang w:eastAsia="ja-JP" w:bidi="fa-IR"/>
        </w:rPr>
        <w:t>н</w:t>
      </w:r>
      <w:r w:rsidR="00AB6A70" w:rsidRPr="00EA7E45">
        <w:rPr>
          <w:b/>
          <w:kern w:val="3"/>
          <w:sz w:val="22"/>
          <w:szCs w:val="22"/>
          <w:lang w:val="de-DE" w:eastAsia="ja-JP" w:bidi="fa-IR"/>
        </w:rPr>
        <w:t>апоставку</w:t>
      </w:r>
      <w:r w:rsidR="00AB6A70" w:rsidRPr="00EA7E45">
        <w:rPr>
          <w:b/>
          <w:kern w:val="3"/>
          <w:sz w:val="22"/>
          <w:szCs w:val="22"/>
          <w:lang w:eastAsia="ja-JP" w:bidi="fa-IR"/>
        </w:rPr>
        <w:t>авто</w:t>
      </w:r>
      <w:r w:rsidR="00AB6A70" w:rsidRPr="00EA7E45">
        <w:rPr>
          <w:b/>
          <w:kern w:val="3"/>
          <w:sz w:val="22"/>
          <w:szCs w:val="22"/>
          <w:lang w:val="de-DE" w:eastAsia="ja-JP" w:bidi="fa-IR"/>
        </w:rPr>
        <w:t>шин</w:t>
      </w:r>
    </w:p>
    <w:p w:rsidR="00635FF5" w:rsidRPr="00EA7E45" w:rsidRDefault="00635FF5" w:rsidP="00D51836">
      <w:pPr>
        <w:widowControl w:val="0"/>
        <w:autoSpaceDN w:val="0"/>
        <w:spacing w:after="0" w:line="240" w:lineRule="auto"/>
        <w:jc w:val="center"/>
        <w:textAlignment w:val="baseline"/>
        <w:rPr>
          <w:b/>
          <w:kern w:val="3"/>
          <w:sz w:val="22"/>
          <w:szCs w:val="22"/>
          <w:lang w:val="de-DE" w:eastAsia="ja-JP" w:bidi="fa-IR"/>
        </w:rPr>
      </w:pPr>
    </w:p>
    <w:p w:rsidR="00AB6A70" w:rsidRPr="00EA7E45" w:rsidRDefault="00635FF5" w:rsidP="00635FF5">
      <w:pPr>
        <w:pStyle w:val="a9"/>
        <w:widowControl w:val="0"/>
        <w:numPr>
          <w:ilvl w:val="0"/>
          <w:numId w:val="1"/>
        </w:numPr>
        <w:spacing w:after="0" w:line="240" w:lineRule="auto"/>
        <w:ind w:right="-284"/>
        <w:jc w:val="both"/>
        <w:rPr>
          <w:b/>
          <w:sz w:val="22"/>
          <w:szCs w:val="22"/>
          <w:lang w:eastAsia="en-US"/>
        </w:rPr>
      </w:pPr>
      <w:r w:rsidRPr="00EA7E45">
        <w:rPr>
          <w:b/>
          <w:sz w:val="22"/>
          <w:szCs w:val="22"/>
          <w:lang w:eastAsia="en-US"/>
        </w:rPr>
        <w:t>Объект закупки:</w:t>
      </w:r>
    </w:p>
    <w:tbl>
      <w:tblPr>
        <w:tblW w:w="4942" w:type="pct"/>
        <w:tblInd w:w="108" w:type="dxa"/>
        <w:tblCellMar>
          <w:left w:w="10" w:type="dxa"/>
          <w:right w:w="10" w:type="dxa"/>
        </w:tblCellMar>
        <w:tblLook w:val="04A0"/>
      </w:tblPr>
      <w:tblGrid>
        <w:gridCol w:w="532"/>
        <w:gridCol w:w="1683"/>
        <w:gridCol w:w="1393"/>
        <w:gridCol w:w="4615"/>
        <w:gridCol w:w="713"/>
        <w:gridCol w:w="988"/>
      </w:tblGrid>
      <w:tr w:rsidR="007476D3" w:rsidRPr="00EA7E45" w:rsidTr="00EE3A17">
        <w:tc>
          <w:tcPr>
            <w:tcW w:w="2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6D3" w:rsidRPr="00EA7E45" w:rsidRDefault="007476D3" w:rsidP="00D5183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  <w:kern w:val="3"/>
                <w:szCs w:val="22"/>
                <w:lang w:eastAsia="ja-JP" w:bidi="fa-IR"/>
              </w:rPr>
            </w:pPr>
            <w:r w:rsidRPr="00EA7E45">
              <w:rPr>
                <w:b/>
                <w:bCs/>
                <w:kern w:val="3"/>
                <w:sz w:val="22"/>
                <w:szCs w:val="22"/>
                <w:lang w:eastAsia="ja-JP" w:bidi="fa-IR"/>
              </w:rPr>
              <w:t>№ п/п</w:t>
            </w:r>
          </w:p>
        </w:tc>
        <w:tc>
          <w:tcPr>
            <w:tcW w:w="8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6D3" w:rsidRPr="00EA7E45" w:rsidRDefault="007476D3" w:rsidP="00C87FAE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  <w:kern w:val="3"/>
                <w:szCs w:val="22"/>
                <w:lang w:eastAsia="ja-JP" w:bidi="fa-IR"/>
              </w:rPr>
            </w:pPr>
            <w:r w:rsidRPr="00EA7E45">
              <w:rPr>
                <w:b/>
                <w:bCs/>
                <w:kern w:val="3"/>
                <w:sz w:val="22"/>
                <w:szCs w:val="22"/>
                <w:lang w:eastAsia="ja-JP" w:bidi="fa-IR"/>
              </w:rPr>
              <w:t>Наименование товара</w:t>
            </w:r>
          </w:p>
        </w:tc>
        <w:tc>
          <w:tcPr>
            <w:tcW w:w="7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6D3" w:rsidRPr="00EA7E45" w:rsidRDefault="007476D3" w:rsidP="00D5183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  <w:kern w:val="3"/>
                <w:szCs w:val="22"/>
                <w:lang w:eastAsia="ja-JP" w:bidi="fa-IR"/>
              </w:rPr>
            </w:pPr>
            <w:r w:rsidRPr="00EA7E45">
              <w:rPr>
                <w:b/>
                <w:bCs/>
                <w:kern w:val="3"/>
                <w:sz w:val="22"/>
                <w:szCs w:val="22"/>
                <w:lang w:eastAsia="ja-JP" w:bidi="fa-IR"/>
              </w:rPr>
              <w:t>ОКПД 2</w:t>
            </w:r>
          </w:p>
        </w:tc>
        <w:tc>
          <w:tcPr>
            <w:tcW w:w="23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6D3" w:rsidRPr="00EA7E45" w:rsidRDefault="007476D3" w:rsidP="00D5183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  <w:kern w:val="3"/>
                <w:szCs w:val="22"/>
                <w:lang w:eastAsia="ja-JP" w:bidi="fa-IR"/>
              </w:rPr>
            </w:pPr>
            <w:r w:rsidRPr="00EA7E45">
              <w:rPr>
                <w:b/>
                <w:bCs/>
                <w:kern w:val="3"/>
                <w:sz w:val="22"/>
                <w:szCs w:val="22"/>
                <w:lang w:eastAsia="ja-JP" w:bidi="fa-IR"/>
              </w:rPr>
              <w:t xml:space="preserve">Характеристика </w:t>
            </w:r>
          </w:p>
        </w:tc>
        <w:tc>
          <w:tcPr>
            <w:tcW w:w="3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476D3" w:rsidRPr="00EA7E45" w:rsidRDefault="007476D3" w:rsidP="00D5183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  <w:kern w:val="3"/>
                <w:szCs w:val="22"/>
                <w:lang w:eastAsia="ja-JP" w:bidi="fa-IR"/>
              </w:rPr>
            </w:pPr>
            <w:r w:rsidRPr="00EA7E45">
              <w:rPr>
                <w:b/>
                <w:bCs/>
                <w:kern w:val="3"/>
                <w:sz w:val="22"/>
                <w:szCs w:val="22"/>
                <w:lang w:eastAsia="ja-JP" w:bidi="fa-IR"/>
              </w:rPr>
              <w:t>Ед. изм.</w:t>
            </w:r>
          </w:p>
        </w:tc>
        <w:tc>
          <w:tcPr>
            <w:tcW w:w="4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476D3" w:rsidRPr="00EA7E45" w:rsidRDefault="007476D3" w:rsidP="00D5183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  <w:kern w:val="3"/>
                <w:szCs w:val="22"/>
                <w:lang w:eastAsia="ja-JP" w:bidi="fa-IR"/>
              </w:rPr>
            </w:pPr>
            <w:r w:rsidRPr="00EA7E45">
              <w:rPr>
                <w:b/>
                <w:bCs/>
                <w:kern w:val="3"/>
                <w:sz w:val="22"/>
                <w:szCs w:val="22"/>
                <w:lang w:eastAsia="ja-JP" w:bidi="fa-IR"/>
              </w:rPr>
              <w:t>Кол-во</w:t>
            </w:r>
          </w:p>
        </w:tc>
      </w:tr>
      <w:tr w:rsidR="007476D3" w:rsidRPr="00EA7E45" w:rsidTr="00AB5B14">
        <w:tc>
          <w:tcPr>
            <w:tcW w:w="2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6D3" w:rsidRPr="00EA7E45" w:rsidRDefault="007476D3" w:rsidP="00AC6B8C">
            <w:pPr>
              <w:widowControl w:val="0"/>
              <w:autoSpaceDN w:val="0"/>
              <w:spacing w:after="0" w:line="240" w:lineRule="auto"/>
              <w:textAlignment w:val="baseline"/>
              <w:rPr>
                <w:kern w:val="3"/>
                <w:szCs w:val="22"/>
                <w:lang w:eastAsia="ja-JP" w:bidi="fa-IR"/>
              </w:rPr>
            </w:pPr>
            <w:r w:rsidRPr="00EA7E45">
              <w:rPr>
                <w:kern w:val="3"/>
                <w:sz w:val="22"/>
                <w:szCs w:val="22"/>
                <w:lang w:eastAsia="ja-JP" w:bidi="fa-IR"/>
              </w:rPr>
              <w:t>1</w:t>
            </w:r>
          </w:p>
        </w:tc>
        <w:tc>
          <w:tcPr>
            <w:tcW w:w="8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6D3" w:rsidRPr="00EA7E45" w:rsidRDefault="00D35D60" w:rsidP="00074A22">
            <w:pPr>
              <w:widowControl w:val="0"/>
              <w:autoSpaceDN w:val="0"/>
              <w:spacing w:after="0" w:line="240" w:lineRule="auto"/>
              <w:textAlignment w:val="baseline"/>
              <w:rPr>
                <w:kern w:val="3"/>
                <w:szCs w:val="22"/>
                <w:lang w:val="en-US" w:eastAsia="ja-JP" w:bidi="fa-IR"/>
              </w:rPr>
            </w:pPr>
            <w:r w:rsidRPr="00D35D60">
              <w:rPr>
                <w:kern w:val="3"/>
                <w:sz w:val="22"/>
                <w:szCs w:val="22"/>
                <w:lang w:eastAsia="ja-JP" w:bidi="fa-IR"/>
              </w:rPr>
              <w:t xml:space="preserve">Шина NR 201 </w:t>
            </w:r>
          </w:p>
        </w:tc>
        <w:tc>
          <w:tcPr>
            <w:tcW w:w="7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6D3" w:rsidRPr="00EA7E45" w:rsidRDefault="007476D3" w:rsidP="00D51836">
            <w:pPr>
              <w:shd w:val="clear" w:color="auto" w:fill="FFFFFF"/>
              <w:spacing w:after="0" w:line="240" w:lineRule="auto"/>
              <w:textAlignment w:val="center"/>
              <w:rPr>
                <w:szCs w:val="22"/>
              </w:rPr>
            </w:pPr>
            <w:r w:rsidRPr="00EA7E45">
              <w:rPr>
                <w:sz w:val="22"/>
                <w:szCs w:val="22"/>
              </w:rPr>
              <w:t>22.11.13.110</w:t>
            </w:r>
          </w:p>
          <w:p w:rsidR="007476D3" w:rsidRPr="00EA7E45" w:rsidRDefault="007476D3" w:rsidP="00D51836">
            <w:pPr>
              <w:shd w:val="clear" w:color="auto" w:fill="FFFFFF"/>
              <w:spacing w:after="0" w:line="240" w:lineRule="auto"/>
              <w:textAlignment w:val="center"/>
              <w:rPr>
                <w:szCs w:val="22"/>
              </w:rPr>
            </w:pPr>
          </w:p>
        </w:tc>
        <w:tc>
          <w:tcPr>
            <w:tcW w:w="23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366" w:rsidRDefault="00A60366" w:rsidP="00BB7D03">
            <w:pPr>
              <w:spacing w:after="0"/>
              <w:rPr>
                <w:szCs w:val="22"/>
              </w:rPr>
            </w:pPr>
            <w:r w:rsidRPr="00A60366">
              <w:rPr>
                <w:szCs w:val="22"/>
              </w:rPr>
              <w:t>Ширина профиля</w:t>
            </w:r>
            <w:r w:rsidR="00BB7D03">
              <w:rPr>
                <w:szCs w:val="22"/>
              </w:rPr>
              <w:t>: 245</w:t>
            </w:r>
          </w:p>
          <w:p w:rsidR="00BB7D03" w:rsidRPr="00BB7D03" w:rsidRDefault="00BB7D03" w:rsidP="00BB7D03">
            <w:pPr>
              <w:spacing w:after="0"/>
              <w:rPr>
                <w:szCs w:val="22"/>
              </w:rPr>
            </w:pPr>
            <w:r w:rsidRPr="00BB7D03">
              <w:rPr>
                <w:szCs w:val="22"/>
                <w:lang w:val="en-US"/>
              </w:rPr>
              <w:t>Высотапрофиля</w:t>
            </w:r>
            <w:r>
              <w:rPr>
                <w:szCs w:val="22"/>
              </w:rPr>
              <w:t>: 70</w:t>
            </w:r>
          </w:p>
          <w:p w:rsidR="00AB5B14" w:rsidRDefault="00BB7D03" w:rsidP="00BB7D03">
            <w:pPr>
              <w:shd w:val="clear" w:color="auto" w:fill="FFFFFF"/>
              <w:spacing w:after="0" w:line="240" w:lineRule="auto"/>
              <w:textAlignment w:val="center"/>
              <w:rPr>
                <w:szCs w:val="22"/>
              </w:rPr>
            </w:pPr>
            <w:r w:rsidRPr="00BB7D03">
              <w:rPr>
                <w:szCs w:val="22"/>
              </w:rPr>
              <w:t>Посадочный диаметр</w:t>
            </w:r>
            <w:r>
              <w:rPr>
                <w:szCs w:val="22"/>
              </w:rPr>
              <w:t xml:space="preserve">: </w:t>
            </w:r>
            <w:r w:rsidRPr="00D35D60">
              <w:rPr>
                <w:kern w:val="3"/>
                <w:sz w:val="22"/>
                <w:szCs w:val="22"/>
                <w:lang w:eastAsia="ja-JP" w:bidi="fa-IR"/>
              </w:rPr>
              <w:t>19.5</w:t>
            </w:r>
          </w:p>
          <w:p w:rsidR="00AB5B14" w:rsidRPr="00AB5B14" w:rsidRDefault="00AB5B14" w:rsidP="00BB7D03">
            <w:pPr>
              <w:shd w:val="clear" w:color="auto" w:fill="FFFFFF"/>
              <w:spacing w:after="0" w:line="240" w:lineRule="auto"/>
              <w:textAlignment w:val="center"/>
              <w:rPr>
                <w:szCs w:val="22"/>
              </w:rPr>
            </w:pPr>
            <w:r w:rsidRPr="00AB5B14">
              <w:rPr>
                <w:szCs w:val="22"/>
              </w:rPr>
              <w:t>Ось назначения рекомендуемая</w:t>
            </w:r>
            <w:r>
              <w:rPr>
                <w:szCs w:val="22"/>
              </w:rPr>
              <w:t xml:space="preserve">: </w:t>
            </w:r>
            <w:r w:rsidRPr="00AB5B14">
              <w:rPr>
                <w:szCs w:val="22"/>
              </w:rPr>
              <w:t>Ведущая</w:t>
            </w:r>
          </w:p>
          <w:p w:rsidR="00AB5B14" w:rsidRPr="00AB5B14" w:rsidRDefault="00AB5B14" w:rsidP="00BB7D03">
            <w:pPr>
              <w:shd w:val="clear" w:color="auto" w:fill="FFFFFF"/>
              <w:spacing w:after="0" w:line="240" w:lineRule="auto"/>
              <w:textAlignment w:val="center"/>
              <w:rPr>
                <w:szCs w:val="22"/>
              </w:rPr>
            </w:pPr>
            <w:r w:rsidRPr="00AB5B14">
              <w:rPr>
                <w:szCs w:val="22"/>
              </w:rPr>
              <w:t>Ось назначения допустимая</w:t>
            </w:r>
            <w:r>
              <w:rPr>
                <w:szCs w:val="22"/>
              </w:rPr>
              <w:t xml:space="preserve">: </w:t>
            </w:r>
            <w:r w:rsidRPr="00AB5B14">
              <w:rPr>
                <w:szCs w:val="22"/>
              </w:rPr>
              <w:t>Рулевая</w:t>
            </w:r>
          </w:p>
          <w:p w:rsidR="00AB5B14" w:rsidRPr="00AB5B14" w:rsidRDefault="00AB5B14" w:rsidP="00BB7D03">
            <w:pPr>
              <w:shd w:val="clear" w:color="auto" w:fill="FFFFFF"/>
              <w:spacing w:after="0" w:line="240" w:lineRule="auto"/>
              <w:textAlignment w:val="center"/>
              <w:rPr>
                <w:szCs w:val="22"/>
              </w:rPr>
            </w:pPr>
            <w:r w:rsidRPr="00AB5B14">
              <w:rPr>
                <w:szCs w:val="22"/>
              </w:rPr>
              <w:t>Индекс несущей способности</w:t>
            </w:r>
            <w:r>
              <w:rPr>
                <w:szCs w:val="22"/>
              </w:rPr>
              <w:t xml:space="preserve">: </w:t>
            </w:r>
            <w:r w:rsidRPr="00AB5B14">
              <w:rPr>
                <w:szCs w:val="22"/>
              </w:rPr>
              <w:t>136/134</w:t>
            </w:r>
          </w:p>
          <w:p w:rsidR="00AB5B14" w:rsidRPr="00AB5B14" w:rsidRDefault="00AB5B14" w:rsidP="00BB7D03">
            <w:pPr>
              <w:shd w:val="clear" w:color="auto" w:fill="FFFFFF"/>
              <w:spacing w:after="0" w:line="240" w:lineRule="auto"/>
              <w:textAlignment w:val="center"/>
              <w:rPr>
                <w:szCs w:val="22"/>
              </w:rPr>
            </w:pPr>
            <w:r w:rsidRPr="00AB5B14">
              <w:rPr>
                <w:szCs w:val="22"/>
              </w:rPr>
              <w:t>Индекс категории скорости</w:t>
            </w:r>
            <w:r w:rsidRPr="00AB5B14">
              <w:rPr>
                <w:szCs w:val="22"/>
              </w:rPr>
              <w:tab/>
            </w:r>
            <w:r>
              <w:rPr>
                <w:szCs w:val="22"/>
              </w:rPr>
              <w:t xml:space="preserve">: </w:t>
            </w:r>
            <w:r w:rsidRPr="00AB5B14">
              <w:rPr>
                <w:szCs w:val="22"/>
              </w:rPr>
              <w:t>M</w:t>
            </w:r>
          </w:p>
          <w:p w:rsidR="00AB5B14" w:rsidRPr="00AB5B14" w:rsidRDefault="00AB5B14" w:rsidP="00BB7D03">
            <w:pPr>
              <w:shd w:val="clear" w:color="auto" w:fill="FFFFFF"/>
              <w:spacing w:after="0" w:line="240" w:lineRule="auto"/>
              <w:textAlignment w:val="center"/>
              <w:rPr>
                <w:szCs w:val="22"/>
              </w:rPr>
            </w:pPr>
            <w:r w:rsidRPr="00AB5B14">
              <w:rPr>
                <w:szCs w:val="22"/>
              </w:rPr>
              <w:t>Тип конструкции</w:t>
            </w:r>
            <w:r>
              <w:rPr>
                <w:szCs w:val="22"/>
              </w:rPr>
              <w:t xml:space="preserve">: </w:t>
            </w:r>
            <w:r w:rsidRPr="00AB5B14">
              <w:rPr>
                <w:szCs w:val="22"/>
              </w:rPr>
              <w:t>Радиальная</w:t>
            </w:r>
          </w:p>
          <w:p w:rsidR="007476D3" w:rsidRPr="00EA7E45" w:rsidRDefault="00AB5B14" w:rsidP="00BB7D03">
            <w:pPr>
              <w:shd w:val="clear" w:color="auto" w:fill="FFFFFF"/>
              <w:spacing w:after="0" w:line="240" w:lineRule="auto"/>
              <w:textAlignment w:val="center"/>
              <w:rPr>
                <w:szCs w:val="22"/>
              </w:rPr>
            </w:pPr>
            <w:r w:rsidRPr="00AB5B14">
              <w:rPr>
                <w:szCs w:val="22"/>
              </w:rPr>
              <w:t>Исполнение</w:t>
            </w:r>
            <w:r>
              <w:rPr>
                <w:szCs w:val="22"/>
              </w:rPr>
              <w:t xml:space="preserve">: </w:t>
            </w:r>
            <w:r w:rsidRPr="00AB5B14">
              <w:rPr>
                <w:szCs w:val="22"/>
              </w:rPr>
              <w:t>Бескамерное</w:t>
            </w:r>
          </w:p>
        </w:tc>
        <w:tc>
          <w:tcPr>
            <w:tcW w:w="3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76D3" w:rsidRPr="00EA7E45" w:rsidRDefault="007476D3" w:rsidP="00D5183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Cs w:val="22"/>
                <w:lang w:eastAsia="ja-JP" w:bidi="fa-IR"/>
              </w:rPr>
            </w:pPr>
            <w:r w:rsidRPr="00EA7E45">
              <w:rPr>
                <w:kern w:val="3"/>
                <w:sz w:val="22"/>
                <w:szCs w:val="22"/>
                <w:lang w:eastAsia="ja-JP" w:bidi="fa-IR"/>
              </w:rPr>
              <w:t>шт.</w:t>
            </w:r>
          </w:p>
        </w:tc>
        <w:tc>
          <w:tcPr>
            <w:tcW w:w="4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476D3" w:rsidRPr="00EA7E45" w:rsidRDefault="00AB5B14" w:rsidP="00D51836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Cs w:val="22"/>
                <w:lang w:eastAsia="ja-JP" w:bidi="fa-IR"/>
              </w:rPr>
            </w:pPr>
            <w:r>
              <w:rPr>
                <w:kern w:val="3"/>
                <w:sz w:val="22"/>
                <w:szCs w:val="22"/>
                <w:lang w:eastAsia="ja-JP" w:bidi="fa-IR"/>
              </w:rPr>
              <w:t>304</w:t>
            </w:r>
          </w:p>
        </w:tc>
      </w:tr>
    </w:tbl>
    <w:p w:rsidR="00DD6B49" w:rsidRPr="00EA7E45" w:rsidRDefault="00DD6B49" w:rsidP="00D51836">
      <w:pPr>
        <w:tabs>
          <w:tab w:val="left" w:pos="426"/>
        </w:tabs>
        <w:spacing w:after="0" w:line="240" w:lineRule="auto"/>
        <w:jc w:val="both"/>
        <w:rPr>
          <w:sz w:val="22"/>
          <w:szCs w:val="22"/>
          <w:highlight w:val="yellow"/>
        </w:rPr>
      </w:pPr>
      <w:r w:rsidRPr="00EA7E45">
        <w:rPr>
          <w:b/>
          <w:sz w:val="22"/>
          <w:szCs w:val="22"/>
          <w:highlight w:val="yellow"/>
          <w:shd w:val="clear" w:color="auto" w:fill="F9FAFB"/>
          <w:lang w:eastAsia="en-US"/>
        </w:rPr>
        <w:t xml:space="preserve">2. </w:t>
      </w:r>
      <w:r w:rsidR="009477C6" w:rsidRPr="00EA7E45">
        <w:rPr>
          <w:b/>
          <w:sz w:val="22"/>
          <w:szCs w:val="22"/>
          <w:highlight w:val="yellow"/>
        </w:rPr>
        <w:t>Место поставки Товара</w:t>
      </w:r>
      <w:r w:rsidRPr="00EA7E45">
        <w:rPr>
          <w:b/>
          <w:sz w:val="22"/>
          <w:szCs w:val="22"/>
          <w:highlight w:val="yellow"/>
        </w:rPr>
        <w:t xml:space="preserve"> по адресу:</w:t>
      </w:r>
      <w:r w:rsidR="0063470A" w:rsidRPr="00EA7E45">
        <w:rPr>
          <w:sz w:val="22"/>
          <w:szCs w:val="22"/>
          <w:highlight w:val="yellow"/>
        </w:rPr>
        <w:t>РФ, 644073, Омская область, г. Омск, ул. 2-я Солнечная 27 и другие участки (склады) заказчика, расположенные в г. Омске</w:t>
      </w:r>
      <w:r w:rsidR="00AC6B8C" w:rsidRPr="00EA7E45">
        <w:rPr>
          <w:sz w:val="22"/>
          <w:szCs w:val="22"/>
          <w:highlight w:val="yellow"/>
        </w:rPr>
        <w:t>.</w:t>
      </w:r>
    </w:p>
    <w:p w:rsidR="0063470A" w:rsidRPr="00EA7E45" w:rsidRDefault="00DD6B49" w:rsidP="0063470A">
      <w:pPr>
        <w:spacing w:after="0" w:line="24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663D6">
        <w:rPr>
          <w:b/>
          <w:sz w:val="22"/>
          <w:szCs w:val="22"/>
          <w:highlight w:val="yellow"/>
          <w:shd w:val="clear" w:color="auto" w:fill="FF0000"/>
          <w:lang w:eastAsia="en-US"/>
        </w:rPr>
        <w:t>3. Срок поставки</w:t>
      </w:r>
      <w:r w:rsidR="009477C6" w:rsidRPr="000663D6">
        <w:rPr>
          <w:b/>
          <w:sz w:val="22"/>
          <w:szCs w:val="22"/>
          <w:highlight w:val="yellow"/>
          <w:shd w:val="clear" w:color="auto" w:fill="FF0000"/>
        </w:rPr>
        <w:t>Товара</w:t>
      </w:r>
      <w:r w:rsidRPr="000663D6">
        <w:rPr>
          <w:b/>
          <w:sz w:val="22"/>
          <w:szCs w:val="22"/>
          <w:highlight w:val="yellow"/>
          <w:shd w:val="clear" w:color="auto" w:fill="FF0000"/>
          <w:lang w:eastAsia="en-US"/>
        </w:rPr>
        <w:t>:</w:t>
      </w:r>
      <w:r w:rsidR="0063470A" w:rsidRPr="000663D6">
        <w:rPr>
          <w:rStyle w:val="2065"/>
          <w:color w:val="000000"/>
          <w:sz w:val="22"/>
          <w:szCs w:val="22"/>
          <w:shd w:val="clear" w:color="auto" w:fill="FF0000"/>
        </w:rPr>
        <w:t>с момента заключения договора до 31.12.2026 по заявкам заказчика.</w:t>
      </w:r>
      <w:r w:rsidR="0063470A" w:rsidRPr="00EA7E45">
        <w:rPr>
          <w:rStyle w:val="2065"/>
          <w:color w:val="000000"/>
          <w:sz w:val="22"/>
          <w:szCs w:val="22"/>
          <w:shd w:val="clear" w:color="auto" w:fill="FFFF00"/>
        </w:rPr>
        <w:t xml:space="preserve"> Поставка в</w:t>
      </w:r>
      <w:r w:rsidR="0063470A" w:rsidRPr="00EA7E45">
        <w:rPr>
          <w:color w:val="000000"/>
          <w:sz w:val="22"/>
          <w:szCs w:val="22"/>
          <w:highlight w:val="yellow"/>
          <w:shd w:val="clear" w:color="auto" w:fill="FFFF00"/>
        </w:rPr>
        <w:t xml:space="preserve"> течение </w:t>
      </w:r>
      <w:r w:rsidR="00D35D60">
        <w:rPr>
          <w:color w:val="000000"/>
          <w:sz w:val="22"/>
          <w:szCs w:val="22"/>
          <w:highlight w:val="yellow"/>
          <w:shd w:val="clear" w:color="auto" w:fill="FFFF00"/>
        </w:rPr>
        <w:t>7</w:t>
      </w:r>
      <w:r w:rsidR="0063470A" w:rsidRPr="00EA7E45">
        <w:rPr>
          <w:color w:val="000000"/>
          <w:sz w:val="22"/>
          <w:szCs w:val="22"/>
          <w:highlight w:val="yellow"/>
          <w:shd w:val="clear" w:color="auto" w:fill="FFFF00"/>
        </w:rPr>
        <w:t xml:space="preserve"> рабоч</w:t>
      </w:r>
      <w:r w:rsidR="00D35D60">
        <w:rPr>
          <w:color w:val="000000"/>
          <w:sz w:val="22"/>
          <w:szCs w:val="22"/>
          <w:highlight w:val="yellow"/>
          <w:shd w:val="clear" w:color="auto" w:fill="FFFF00"/>
        </w:rPr>
        <w:t>их</w:t>
      </w:r>
      <w:r w:rsidR="0063470A" w:rsidRPr="00EA7E45">
        <w:rPr>
          <w:color w:val="000000"/>
          <w:sz w:val="22"/>
          <w:szCs w:val="22"/>
          <w:highlight w:val="yellow"/>
          <w:shd w:val="clear" w:color="auto" w:fill="FFFF00"/>
        </w:rPr>
        <w:t xml:space="preserve"> дн</w:t>
      </w:r>
      <w:r w:rsidR="00D35D60">
        <w:rPr>
          <w:color w:val="000000"/>
          <w:sz w:val="22"/>
          <w:szCs w:val="22"/>
          <w:highlight w:val="yellow"/>
          <w:shd w:val="clear" w:color="auto" w:fill="FFFF00"/>
        </w:rPr>
        <w:t>ей</w:t>
      </w:r>
      <w:r w:rsidR="0063470A" w:rsidRPr="00EA7E45">
        <w:rPr>
          <w:color w:val="000000"/>
          <w:sz w:val="22"/>
          <w:szCs w:val="22"/>
          <w:highlight w:val="yellow"/>
          <w:shd w:val="clear" w:color="auto" w:fill="FFFF00"/>
        </w:rPr>
        <w:t xml:space="preserve"> со дня получения заявки. Поставка Товара осуществляется в течение срока действия договора, партиями в ассортименте и количестве, определенной заявкой Заказчика, (срок поставки партии Товара может быть изменен по согласованию сторон)</w:t>
      </w:r>
      <w:r w:rsidR="0063470A" w:rsidRPr="00EA7E45">
        <w:rPr>
          <w:rFonts w:eastAsia="Calibri"/>
          <w:b/>
          <w:sz w:val="22"/>
          <w:szCs w:val="22"/>
          <w:highlight w:val="yellow"/>
          <w:lang w:eastAsia="en-US"/>
        </w:rPr>
        <w:t>.</w:t>
      </w:r>
    </w:p>
    <w:p w:rsidR="00D51836" w:rsidRPr="00EA7E45" w:rsidRDefault="00D51836" w:rsidP="0063470A">
      <w:pPr>
        <w:spacing w:after="0" w:line="24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EA7E45">
        <w:rPr>
          <w:rFonts w:eastAsia="Calibri"/>
          <w:b/>
          <w:sz w:val="22"/>
          <w:szCs w:val="22"/>
          <w:lang w:eastAsia="en-US"/>
        </w:rPr>
        <w:t>4. Требования к качеству, безопасности поставляемого товара: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4.1. Поставляемый товар должен соответствовать заданным функциональным и качественным характеристикам;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4.3. Поставляемый Товар должен являться новым, ранее не использованным, год выпуска: не ранее 2024 года, не должен иметь дефектов;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EA7E45">
        <w:rPr>
          <w:rFonts w:eastAsia="Calibri"/>
          <w:b/>
          <w:sz w:val="22"/>
          <w:szCs w:val="22"/>
          <w:lang w:eastAsia="en-US"/>
        </w:rPr>
        <w:t>5. Требования к упаковке и маркировке поставляемого товара: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5.1. Товар поставляется в таре и упаковке производителя и или(изготовителя),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EA7E45">
        <w:rPr>
          <w:rFonts w:eastAsia="Calibri"/>
          <w:b/>
          <w:sz w:val="22"/>
          <w:szCs w:val="22"/>
          <w:lang w:eastAsia="en-US"/>
        </w:rPr>
        <w:t>6. Требования к гарантийному сроку товара и (или) объему предоставления гарантий качества товара: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>6.1. Гарантия качества товара - в соответствии с гарантийным сроком, установленным производителем.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t xml:space="preserve">6.2. Гарантийные обязательства должны распространяться на каждую единицу товара (отдельной комплектующей) с момента приемки товара Заказчиком.  </w:t>
      </w:r>
    </w:p>
    <w:p w:rsidR="00D51836" w:rsidRPr="00EA7E45" w:rsidRDefault="00D51836" w:rsidP="00D51836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EA7E45">
        <w:rPr>
          <w:rFonts w:eastAsia="Calibri"/>
          <w:sz w:val="22"/>
          <w:szCs w:val="22"/>
          <w:lang w:eastAsia="en-US"/>
        </w:rPr>
        <w:lastRenderedPageBreak/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:rsidR="00AB6A70" w:rsidRPr="00EA7E45" w:rsidRDefault="00AB6A70" w:rsidP="00D51836">
      <w:pPr>
        <w:widowControl w:val="0"/>
        <w:spacing w:after="0" w:line="240" w:lineRule="auto"/>
        <w:jc w:val="both"/>
        <w:rPr>
          <w:b/>
          <w:sz w:val="22"/>
          <w:szCs w:val="22"/>
          <w:shd w:val="clear" w:color="auto" w:fill="F9FAFB"/>
          <w:lang w:eastAsia="en-US"/>
        </w:rPr>
      </w:pPr>
    </w:p>
    <w:sectPr w:rsidR="00AB6A70" w:rsidRPr="00EA7E45" w:rsidSect="00D518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1C7" w:rsidRDefault="006201C7" w:rsidP="003E30D4">
      <w:pPr>
        <w:spacing w:after="0" w:line="240" w:lineRule="auto"/>
      </w:pPr>
      <w:r>
        <w:separator/>
      </w:r>
    </w:p>
  </w:endnote>
  <w:endnote w:type="continuationSeparator" w:id="1">
    <w:p w:rsidR="006201C7" w:rsidRDefault="006201C7" w:rsidP="003E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1C7" w:rsidRDefault="006201C7" w:rsidP="003E30D4">
      <w:pPr>
        <w:spacing w:after="0" w:line="240" w:lineRule="auto"/>
      </w:pPr>
      <w:r>
        <w:separator/>
      </w:r>
    </w:p>
  </w:footnote>
  <w:footnote w:type="continuationSeparator" w:id="1">
    <w:p w:rsidR="006201C7" w:rsidRDefault="006201C7" w:rsidP="003E3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A0FB9"/>
    <w:multiLevelType w:val="hybridMultilevel"/>
    <w:tmpl w:val="3C3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A70"/>
    <w:rsid w:val="000423D7"/>
    <w:rsid w:val="000663D6"/>
    <w:rsid w:val="00074A22"/>
    <w:rsid w:val="000752CA"/>
    <w:rsid w:val="000D098E"/>
    <w:rsid w:val="000D7712"/>
    <w:rsid w:val="001671B8"/>
    <w:rsid w:val="001C77CC"/>
    <w:rsid w:val="002962F8"/>
    <w:rsid w:val="00322AC8"/>
    <w:rsid w:val="00367685"/>
    <w:rsid w:val="00392773"/>
    <w:rsid w:val="003C240C"/>
    <w:rsid w:val="003E30D4"/>
    <w:rsid w:val="003E49C7"/>
    <w:rsid w:val="004467FC"/>
    <w:rsid w:val="00466F72"/>
    <w:rsid w:val="004C17F1"/>
    <w:rsid w:val="00500767"/>
    <w:rsid w:val="00507624"/>
    <w:rsid w:val="005A2749"/>
    <w:rsid w:val="006002F2"/>
    <w:rsid w:val="00602345"/>
    <w:rsid w:val="006201C7"/>
    <w:rsid w:val="0063470A"/>
    <w:rsid w:val="00635FF5"/>
    <w:rsid w:val="00682108"/>
    <w:rsid w:val="0069337B"/>
    <w:rsid w:val="00697E93"/>
    <w:rsid w:val="006A331C"/>
    <w:rsid w:val="006D4590"/>
    <w:rsid w:val="006D6200"/>
    <w:rsid w:val="006E5F4B"/>
    <w:rsid w:val="0071114E"/>
    <w:rsid w:val="007476D3"/>
    <w:rsid w:val="007732F8"/>
    <w:rsid w:val="00790F49"/>
    <w:rsid w:val="0082090E"/>
    <w:rsid w:val="00822D76"/>
    <w:rsid w:val="008B7CD0"/>
    <w:rsid w:val="0092228B"/>
    <w:rsid w:val="009477C6"/>
    <w:rsid w:val="009A61B9"/>
    <w:rsid w:val="00A31E9F"/>
    <w:rsid w:val="00A5377F"/>
    <w:rsid w:val="00A60366"/>
    <w:rsid w:val="00A72609"/>
    <w:rsid w:val="00A73F53"/>
    <w:rsid w:val="00AB5B14"/>
    <w:rsid w:val="00AB6A70"/>
    <w:rsid w:val="00AC1997"/>
    <w:rsid w:val="00AC6B8C"/>
    <w:rsid w:val="00B61CC8"/>
    <w:rsid w:val="00B87769"/>
    <w:rsid w:val="00BA567C"/>
    <w:rsid w:val="00BB7D03"/>
    <w:rsid w:val="00C04959"/>
    <w:rsid w:val="00C731DE"/>
    <w:rsid w:val="00C879F6"/>
    <w:rsid w:val="00C87FAE"/>
    <w:rsid w:val="00CC3905"/>
    <w:rsid w:val="00D35D60"/>
    <w:rsid w:val="00D51836"/>
    <w:rsid w:val="00DA3BB4"/>
    <w:rsid w:val="00DD6B49"/>
    <w:rsid w:val="00E419ED"/>
    <w:rsid w:val="00E744A9"/>
    <w:rsid w:val="00EA7E45"/>
    <w:rsid w:val="00EE3A17"/>
    <w:rsid w:val="00F047F0"/>
    <w:rsid w:val="00F71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2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E3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30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E3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30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ocdata">
    <w:name w:val="docdata"/>
    <w:aliases w:val="docy,v5,1989,bqiaagaaeyqcaaagiaiaaamsbwaabtohaaaaaaaaaaaaaaaaaaaaaaaaaaaaaaaaaaaaaaaaaaaaaaaaaaaaaaaaaaaaaaaaaaaaaaaaaaaaaaaaaaaaaaaaaaaaaaaaaaaaaaaaaaaaaaaaaaaaaaaaaaaaaaaaaaaaaaaaaaaaaaaaaaaaaaaaaaaaaaaaaaaaaaaaaaaaaaaaaaaaaaaaaaaaaaaaaaaaaaaa"/>
    <w:basedOn w:val="a"/>
    <w:rsid w:val="00DD6B49"/>
    <w:pPr>
      <w:spacing w:before="100" w:beforeAutospacing="1" w:after="100" w:afterAutospacing="1" w:line="240" w:lineRule="auto"/>
    </w:pPr>
    <w:rPr>
      <w:szCs w:val="24"/>
    </w:rPr>
  </w:style>
  <w:style w:type="paragraph" w:customStyle="1" w:styleId="ConsNormal">
    <w:name w:val="ConsNormal"/>
    <w:rsid w:val="0050076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35FF5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0423D7"/>
    <w:rPr>
      <w:color w:val="0000FF"/>
      <w:u w:val="single"/>
    </w:rPr>
  </w:style>
  <w:style w:type="character" w:customStyle="1" w:styleId="2065">
    <w:name w:val="2065"/>
    <w:aliases w:val="bqiaagaaeyqcaaagiaiaaan4bwaabyyhaaaaaaaaaaaaaaaaaaaaaaaaaaaaaaaaaaaaaaaaaaaaaaaaaaaaaaaaaaaaaaaaaaaaaaaaaaaaaaaaaaaaaaaaaaaaaaaaaaaaaaaaaaaaaaaaaaaaaaaaaaaaaaaaaaaaaaaaaaaaaaaaaaaaaaaaaaaaaaaaaaaaaaaaaaaaaaaaaaaaaaaaaaaaaaaaaaaaaaaa"/>
    <w:basedOn w:val="a0"/>
    <w:rsid w:val="00634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F0720-B4FF-4CB7-B924-4E9A3DF4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DOC-MARKER-X2z2tdD5UdauBtqPG6_Xmg</dc:description>
  <cp:lastModifiedBy>Абишев</cp:lastModifiedBy>
  <cp:revision>13</cp:revision>
  <cp:lastPrinted>2025-06-23T03:43:00Z</cp:lastPrinted>
  <dcterms:created xsi:type="dcterms:W3CDTF">2025-08-12T06:35:00Z</dcterms:created>
  <dcterms:modified xsi:type="dcterms:W3CDTF">2026-02-11T07:00:00Z</dcterms:modified>
</cp:coreProperties>
</file>