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A7734" w14:textId="77777777" w:rsidR="003D26FD" w:rsidRPr="00FC4729" w:rsidRDefault="003D26FD" w:rsidP="003D26FD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Toc522178689"/>
      <w:r w:rsidRPr="00FC4729">
        <w:rPr>
          <w:rFonts w:ascii="Times New Roman" w:hAnsi="Times New Roman" w:cs="Times New Roman"/>
          <w:sz w:val="20"/>
          <w:szCs w:val="20"/>
        </w:rPr>
        <w:t>ЧА</w:t>
      </w:r>
      <w:r w:rsidRPr="00FC4729">
        <w:rPr>
          <w:rFonts w:ascii="Times New Roman" w:eastAsia="Times New Roman" w:hAnsi="Times New Roman" w:cs="Times New Roman"/>
          <w:sz w:val="20"/>
          <w:szCs w:val="20"/>
        </w:rPr>
        <w:t xml:space="preserve">СТЬ </w:t>
      </w:r>
      <w:r w:rsidRPr="00FC4729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Pr="00FC4729">
        <w:rPr>
          <w:rFonts w:ascii="Times New Roman" w:eastAsia="Times New Roman" w:hAnsi="Times New Roman" w:cs="Times New Roman"/>
          <w:sz w:val="20"/>
          <w:szCs w:val="20"/>
        </w:rPr>
        <w:t>. ТЕХНИЧЕСКОЕ ЗАДАНИЕ</w:t>
      </w:r>
      <w:bookmarkEnd w:id="0"/>
    </w:p>
    <w:p w14:paraId="4CE75026" w14:textId="77777777" w:rsidR="003D26FD" w:rsidRPr="008F3A22" w:rsidRDefault="003D26FD" w:rsidP="003D26FD">
      <w:pPr>
        <w:jc w:val="center"/>
        <w:rPr>
          <w:rFonts w:ascii="Times New Roman" w:hAnsi="Times New Roman" w:cs="Times New Roman"/>
          <w:sz w:val="24"/>
          <w:szCs w:val="24"/>
        </w:rPr>
      </w:pPr>
      <w:r w:rsidRPr="008F3A22">
        <w:rPr>
          <w:rFonts w:ascii="Times New Roman" w:hAnsi="Times New Roman" w:cs="Times New Roman"/>
          <w:sz w:val="24"/>
          <w:szCs w:val="24"/>
        </w:rPr>
        <w:t>Технические характеристики и состав комплектации:</w:t>
      </w: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6"/>
        <w:gridCol w:w="3854"/>
      </w:tblGrid>
      <w:tr w:rsidR="003D26FD" w:rsidRPr="008F3A22" w14:paraId="524C54B3" w14:textId="77777777" w:rsidTr="00F77D08">
        <w:trPr>
          <w:trHeight w:val="69"/>
        </w:trPr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ABE7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УАЗ-390945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9E8E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</w:t>
            </w:r>
            <w:proofErr w:type="spellEnd"/>
          </w:p>
        </w:tc>
      </w:tr>
      <w:tr w:rsidR="003D26FD" w:rsidRPr="008F3A22" w14:paraId="3D7FEF75" w14:textId="77777777" w:rsidTr="00F77D08">
        <w:trPr>
          <w:trHeight w:val="69"/>
        </w:trPr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29D2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sz w:val="24"/>
                <w:szCs w:val="24"/>
              </w:rPr>
              <w:t>тип транспортного средства по ПТС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5279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грузовой</w:t>
            </w:r>
          </w:p>
        </w:tc>
      </w:tr>
      <w:tr w:rsidR="003D26FD" w:rsidRPr="008F3A22" w14:paraId="0B5C135E" w14:textId="77777777" w:rsidTr="00F77D08">
        <w:trPr>
          <w:trHeight w:val="69"/>
        </w:trPr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2CF3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sz w:val="24"/>
                <w:szCs w:val="24"/>
              </w:rPr>
              <w:t>Колесная формула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5121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4х4</w:t>
            </w:r>
          </w:p>
        </w:tc>
      </w:tr>
      <w:tr w:rsidR="003D26FD" w:rsidRPr="008F3A22" w14:paraId="710F525B" w14:textId="77777777" w:rsidTr="00F77D08">
        <w:trPr>
          <w:trHeight w:val="251"/>
        </w:trPr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AF59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sz w:val="24"/>
                <w:szCs w:val="24"/>
              </w:rPr>
              <w:t>Количество мест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DDFE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5</w:t>
            </w:r>
          </w:p>
        </w:tc>
      </w:tr>
      <w:tr w:rsidR="003D26FD" w:rsidRPr="008F3A22" w14:paraId="47A067AA" w14:textId="77777777" w:rsidTr="00F77D08">
        <w:trPr>
          <w:trHeight w:val="69"/>
        </w:trPr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5B46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3A22">
              <w:rPr>
                <w:rFonts w:ascii="Times New Roman" w:hAnsi="Times New Roman" w:cs="Times New Roman"/>
                <w:sz w:val="24"/>
                <w:szCs w:val="24"/>
              </w:rPr>
              <w:t>Длина,  мм</w:t>
            </w:r>
            <w:proofErr w:type="gramEnd"/>
            <w:r w:rsidRPr="008F3A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9420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менее 4847 </w:t>
            </w:r>
          </w:p>
        </w:tc>
      </w:tr>
      <w:tr w:rsidR="003D26FD" w:rsidRPr="008F3A22" w14:paraId="40A1BE22" w14:textId="77777777" w:rsidTr="00F77D08">
        <w:trPr>
          <w:trHeight w:val="69"/>
        </w:trPr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CF01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 (с/без учета зеркал),</w:t>
            </w:r>
            <w:r w:rsidRPr="008F3A22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48EF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1940-2170</w:t>
            </w:r>
          </w:p>
        </w:tc>
      </w:tr>
      <w:tr w:rsidR="003D26FD" w:rsidRPr="008F3A22" w14:paraId="185B515D" w14:textId="77777777" w:rsidTr="00F77D08">
        <w:trPr>
          <w:trHeight w:val="69"/>
        </w:trPr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F8DE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sz w:val="24"/>
                <w:szCs w:val="24"/>
              </w:rPr>
              <w:t>Высота, мм.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2050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2355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 тенту)</w:t>
            </w:r>
          </w:p>
        </w:tc>
      </w:tr>
      <w:tr w:rsidR="003D26FD" w:rsidRPr="008F3A22" w14:paraId="24E71088" w14:textId="77777777" w:rsidTr="00F77D08">
        <w:trPr>
          <w:trHeight w:val="142"/>
        </w:trPr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2E63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просвет, мм. 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93805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205</w:t>
            </w:r>
          </w:p>
        </w:tc>
      </w:tr>
      <w:tr w:rsidR="003D26FD" w:rsidRPr="008F3A22" w14:paraId="163543DC" w14:textId="77777777" w:rsidTr="00F77D08">
        <w:trPr>
          <w:trHeight w:val="221"/>
        </w:trPr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ED6C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sz w:val="24"/>
                <w:szCs w:val="24"/>
              </w:rPr>
              <w:t xml:space="preserve">Глубина преодолеваемого брода, м. 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3507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0,5</w:t>
            </w:r>
          </w:p>
        </w:tc>
      </w:tr>
      <w:tr w:rsidR="003D26FD" w:rsidRPr="008F3A22" w14:paraId="3F089D91" w14:textId="77777777" w:rsidTr="00F77D08">
        <w:trPr>
          <w:trHeight w:val="109"/>
        </w:trPr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FB22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sz w:val="24"/>
                <w:szCs w:val="24"/>
              </w:rPr>
              <w:t xml:space="preserve">Масса снаряжённого а/м, кг 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0146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1995</w:t>
            </w:r>
          </w:p>
        </w:tc>
      </w:tr>
      <w:tr w:rsidR="003D26FD" w:rsidRPr="008F3A22" w14:paraId="49E2A2AE" w14:textId="77777777" w:rsidTr="00F77D08">
        <w:trPr>
          <w:trHeight w:val="187"/>
        </w:trPr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93ED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sz w:val="24"/>
                <w:szCs w:val="24"/>
              </w:rPr>
              <w:t xml:space="preserve">Полная масса, кг. 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C191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3070</w:t>
            </w:r>
          </w:p>
        </w:tc>
      </w:tr>
      <w:tr w:rsidR="003D26FD" w:rsidRPr="008F3A22" w14:paraId="550FCB08" w14:textId="77777777" w:rsidTr="00F77D08">
        <w:trPr>
          <w:trHeight w:val="69"/>
        </w:trPr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C03C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sz w:val="24"/>
                <w:szCs w:val="24"/>
              </w:rPr>
              <w:t>Грузоподъёмность, кг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7B29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1075</w:t>
            </w:r>
          </w:p>
        </w:tc>
      </w:tr>
      <w:tr w:rsidR="003D26FD" w:rsidRPr="008F3A22" w14:paraId="2745D356" w14:textId="77777777" w:rsidTr="00F77D08">
        <w:trPr>
          <w:trHeight w:val="69"/>
        </w:trPr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C48D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скорость, км/ч 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3C79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менее</w:t>
            </w:r>
            <w:r w:rsidRPr="008F3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115</w:t>
            </w:r>
          </w:p>
        </w:tc>
      </w:tr>
      <w:tr w:rsidR="003D26FD" w:rsidRPr="008F3A22" w14:paraId="45F42BB3" w14:textId="77777777" w:rsidTr="00F77D08">
        <w:trPr>
          <w:trHeight w:val="229"/>
        </w:trPr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5AF1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sz w:val="24"/>
                <w:szCs w:val="24"/>
              </w:rPr>
              <w:t>Расход топлива при 80 км/ч, л/100 км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9B15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12,4</w:t>
            </w:r>
          </w:p>
        </w:tc>
      </w:tr>
      <w:tr w:rsidR="003D26FD" w:rsidRPr="008F3A22" w14:paraId="63D725DC" w14:textId="77777777" w:rsidTr="00F77D08">
        <w:trPr>
          <w:trHeight w:val="229"/>
        </w:trPr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5F46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sz w:val="24"/>
                <w:szCs w:val="24"/>
              </w:rPr>
              <w:t>Расход топлива при 60 км/ч, л/100 км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D3D4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9,6</w:t>
            </w:r>
          </w:p>
        </w:tc>
      </w:tr>
      <w:tr w:rsidR="003D26FD" w:rsidRPr="008F3A22" w14:paraId="4F2BEA4C" w14:textId="77777777" w:rsidTr="00F77D08">
        <w:trPr>
          <w:trHeight w:val="163"/>
        </w:trPr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4B74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sz w:val="24"/>
                <w:szCs w:val="24"/>
              </w:rPr>
              <w:t>База, мм.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7583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2550</w:t>
            </w:r>
          </w:p>
        </w:tc>
      </w:tr>
      <w:tr w:rsidR="003D26FD" w:rsidRPr="008F3A22" w14:paraId="57C548AE" w14:textId="77777777" w:rsidTr="00F77D08">
        <w:trPr>
          <w:trHeight w:val="163"/>
        </w:trPr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38EE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sz w:val="24"/>
                <w:szCs w:val="24"/>
              </w:rPr>
              <w:t>Емкость топливных баков, л.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DBB4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менее</w:t>
            </w:r>
            <w:r w:rsidRPr="008F3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50</w:t>
            </w:r>
          </w:p>
        </w:tc>
      </w:tr>
      <w:tr w:rsidR="003D26FD" w:rsidRPr="008F3A22" w14:paraId="17C0699D" w14:textId="77777777" w:rsidTr="00F77D08">
        <w:trPr>
          <w:trHeight w:val="118"/>
        </w:trPr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0F35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sz w:val="24"/>
                <w:szCs w:val="24"/>
              </w:rPr>
              <w:t>Тормозная система двухконтурная, с вакуумным усилителем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2F7C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</w:p>
        </w:tc>
      </w:tr>
      <w:tr w:rsidR="003D26FD" w:rsidRPr="008F3A22" w14:paraId="37EC9B57" w14:textId="77777777" w:rsidTr="00F77D08">
        <w:trPr>
          <w:trHeight w:val="359"/>
        </w:trPr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5D0A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sz w:val="24"/>
                <w:szCs w:val="24"/>
              </w:rPr>
              <w:t>Передние тормоза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1A87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b/>
                <w:sz w:val="24"/>
                <w:szCs w:val="24"/>
              </w:rPr>
              <w:t>Дисковые</w:t>
            </w:r>
          </w:p>
        </w:tc>
      </w:tr>
      <w:tr w:rsidR="003D26FD" w:rsidRPr="008F3A22" w14:paraId="7FD3F55E" w14:textId="77777777" w:rsidTr="00F77D08">
        <w:trPr>
          <w:trHeight w:val="118"/>
        </w:trPr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1A79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sz w:val="24"/>
                <w:szCs w:val="24"/>
              </w:rPr>
              <w:t>Задние тормоза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3A79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b/>
                <w:sz w:val="24"/>
                <w:szCs w:val="24"/>
              </w:rPr>
              <w:t>Барабанные</w:t>
            </w:r>
          </w:p>
        </w:tc>
      </w:tr>
      <w:tr w:rsidR="003D26FD" w:rsidRPr="008F3A22" w14:paraId="3C0EBE7C" w14:textId="77777777" w:rsidTr="00F77D08">
        <w:trPr>
          <w:trHeight w:val="163"/>
        </w:trPr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06F2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отопитель салона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25B1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</w:p>
        </w:tc>
      </w:tr>
      <w:tr w:rsidR="003D26FD" w:rsidRPr="008F3A22" w14:paraId="10875CF8" w14:textId="77777777" w:rsidTr="00F77D08">
        <w:trPr>
          <w:trHeight w:val="163"/>
        </w:trPr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6F75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b/>
                <w:sz w:val="24"/>
                <w:szCs w:val="24"/>
              </w:rPr>
              <w:t>Гидроусилитель руля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938C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</w:p>
        </w:tc>
      </w:tr>
      <w:tr w:rsidR="003D26FD" w:rsidRPr="008F3A22" w14:paraId="0E9FC205" w14:textId="77777777" w:rsidTr="00F77D08">
        <w:trPr>
          <w:trHeight w:val="163"/>
        </w:trPr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5A5B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b/>
                <w:sz w:val="24"/>
                <w:szCs w:val="24"/>
              </w:rPr>
              <w:t>тентованная платформа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1ABD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</w:p>
        </w:tc>
      </w:tr>
      <w:tr w:rsidR="003D26FD" w:rsidRPr="008F3A22" w14:paraId="00323E1B" w14:textId="77777777" w:rsidTr="00F77D08">
        <w:trPr>
          <w:trHeight w:val="163"/>
        </w:trPr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E8F3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Домкрат, ключ баллонный, 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6F6C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</w:p>
        </w:tc>
      </w:tr>
      <w:tr w:rsidR="003D26FD" w:rsidRPr="008F3A22" w14:paraId="4F839D40" w14:textId="77777777" w:rsidTr="00F77D08">
        <w:trPr>
          <w:trHeight w:val="163"/>
        </w:trPr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4A4F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устройство вызова экстренных служб ЭРА-ГЛОНАСС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6A87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D26FD" w:rsidRPr="008F3A22" w14:paraId="3E3C5F40" w14:textId="77777777" w:rsidTr="00F77D08">
        <w:trPr>
          <w:trHeight w:val="237"/>
        </w:trPr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82C9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sz w:val="24"/>
                <w:szCs w:val="24"/>
              </w:rPr>
              <w:t>шины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0708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менее 225/75 </w:t>
            </w:r>
            <w:r w:rsidRPr="008F3A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8F3A2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3D26FD" w:rsidRPr="008F3A22" w14:paraId="168CD348" w14:textId="77777777" w:rsidTr="00F77D08">
        <w:trPr>
          <w:trHeight w:val="2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ED92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Двигатель бензиновый инжекторный, не ниже ЕВРО-5</w:t>
            </w:r>
          </w:p>
        </w:tc>
      </w:tr>
      <w:tr w:rsidR="003D26FD" w:rsidRPr="008F3A22" w14:paraId="6085A55F" w14:textId="77777777" w:rsidTr="00F77D08">
        <w:trPr>
          <w:trHeight w:val="274"/>
        </w:trPr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3172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sz w:val="24"/>
                <w:szCs w:val="24"/>
              </w:rPr>
              <w:t>объём, л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B66A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более 2,693</w:t>
            </w:r>
          </w:p>
        </w:tc>
      </w:tr>
      <w:tr w:rsidR="003D26FD" w:rsidRPr="008F3A22" w14:paraId="52F987FC" w14:textId="77777777" w:rsidTr="00F77D08">
        <w:trPr>
          <w:trHeight w:val="69"/>
        </w:trPr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1571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sz w:val="24"/>
                <w:szCs w:val="24"/>
              </w:rPr>
              <w:t>мощность, л.с.(</w:t>
            </w:r>
            <w:proofErr w:type="spellStart"/>
            <w:r w:rsidRPr="008F3A22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proofErr w:type="spellEnd"/>
            <w:r w:rsidRPr="008F3A2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410F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112,2 (82,5)</w:t>
            </w:r>
          </w:p>
        </w:tc>
      </w:tr>
      <w:tr w:rsidR="003D26FD" w:rsidRPr="008F3A22" w14:paraId="7CE318FA" w14:textId="77777777" w:rsidTr="00F77D08">
        <w:trPr>
          <w:trHeight w:val="69"/>
        </w:trPr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AD79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sz w:val="24"/>
                <w:szCs w:val="24"/>
              </w:rPr>
              <w:t xml:space="preserve">MAX крутящий момент, </w:t>
            </w:r>
            <w:proofErr w:type="spellStart"/>
            <w:r w:rsidRPr="008F3A22">
              <w:rPr>
                <w:rFonts w:ascii="Times New Roman" w:hAnsi="Times New Roman" w:cs="Times New Roman"/>
                <w:sz w:val="24"/>
                <w:szCs w:val="24"/>
              </w:rPr>
              <w:t>Н.м</w:t>
            </w:r>
            <w:proofErr w:type="spellEnd"/>
            <w:r w:rsidRPr="008F3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CAD5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198 при 2500 об/мин </w:t>
            </w:r>
          </w:p>
        </w:tc>
      </w:tr>
      <w:tr w:rsidR="003D26FD" w:rsidRPr="008F3A22" w14:paraId="3DC5392B" w14:textId="77777777" w:rsidTr="00F77D08">
        <w:trPr>
          <w:trHeight w:val="324"/>
        </w:trPr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3997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sz w:val="24"/>
                <w:szCs w:val="24"/>
              </w:rPr>
              <w:t xml:space="preserve">Коробка передач 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189F" w14:textId="77777777" w:rsidR="003D26FD" w:rsidRPr="008F3A22" w:rsidRDefault="003D26FD" w:rsidP="00F77D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A22">
              <w:rPr>
                <w:rFonts w:ascii="Times New Roman" w:hAnsi="Times New Roman" w:cs="Times New Roman"/>
                <w:b/>
                <w:sz w:val="24"/>
                <w:szCs w:val="24"/>
              </w:rPr>
              <w:t>механическая, 5-ступенчатая</w:t>
            </w:r>
          </w:p>
        </w:tc>
      </w:tr>
    </w:tbl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45"/>
        <w:gridCol w:w="4700"/>
      </w:tblGrid>
      <w:tr w:rsidR="003D26FD" w:rsidRPr="00826527" w14:paraId="1490BF5F" w14:textId="77777777" w:rsidTr="00F77D08">
        <w:tc>
          <w:tcPr>
            <w:tcW w:w="4884" w:type="dxa"/>
          </w:tcPr>
          <w:p w14:paraId="522F034E" w14:textId="77777777" w:rsidR="003D26FD" w:rsidRPr="00826527" w:rsidRDefault="003D26FD" w:rsidP="00F77D0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7">
              <w:rPr>
                <w:rFonts w:ascii="Times New Roman" w:hAnsi="Times New Roman" w:cs="Times New Roman"/>
                <w:sz w:val="24"/>
                <w:szCs w:val="24"/>
              </w:rPr>
              <w:t>Комплектация</w:t>
            </w:r>
          </w:p>
        </w:tc>
        <w:tc>
          <w:tcPr>
            <w:tcW w:w="4885" w:type="dxa"/>
          </w:tcPr>
          <w:p w14:paraId="709EBB9F" w14:textId="77777777" w:rsidR="003D26FD" w:rsidRPr="00826527" w:rsidRDefault="003D26FD" w:rsidP="00F77D0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7">
              <w:rPr>
                <w:rFonts w:ascii="Times New Roman" w:hAnsi="Times New Roman" w:cs="Times New Roman"/>
                <w:sz w:val="24"/>
                <w:szCs w:val="24"/>
              </w:rPr>
              <w:t xml:space="preserve">Фермер, двойная кабина, 5 чел.+ </w:t>
            </w:r>
            <w:proofErr w:type="spellStart"/>
            <w:r w:rsidRPr="00826527">
              <w:rPr>
                <w:rFonts w:ascii="Times New Roman" w:hAnsi="Times New Roman" w:cs="Times New Roman"/>
                <w:sz w:val="24"/>
                <w:szCs w:val="24"/>
              </w:rPr>
              <w:t>тентов.платформа</w:t>
            </w:r>
            <w:proofErr w:type="spellEnd"/>
            <w:r w:rsidRPr="00826527">
              <w:rPr>
                <w:rFonts w:ascii="Times New Roman" w:hAnsi="Times New Roman" w:cs="Times New Roman"/>
                <w:sz w:val="24"/>
                <w:szCs w:val="24"/>
              </w:rPr>
              <w:t xml:space="preserve">, ремни безопасности инерционные на передних сиденьях, поясной на среднем сиденье по ходу движения и диагонально-поясные на крайних сиденьях по ходу движения, передний бампер с накладками, брызговики двигателя противошумные, </w:t>
            </w:r>
            <w:proofErr w:type="spellStart"/>
            <w:r w:rsidRPr="00826527">
              <w:rPr>
                <w:rFonts w:ascii="Times New Roman" w:hAnsi="Times New Roman" w:cs="Times New Roman"/>
                <w:sz w:val="24"/>
                <w:szCs w:val="24"/>
              </w:rPr>
              <w:t>локеры</w:t>
            </w:r>
            <w:proofErr w:type="spellEnd"/>
            <w:r w:rsidRPr="00826527">
              <w:rPr>
                <w:rFonts w:ascii="Times New Roman" w:hAnsi="Times New Roman" w:cs="Times New Roman"/>
                <w:sz w:val="24"/>
                <w:szCs w:val="24"/>
              </w:rPr>
              <w:t xml:space="preserve"> на передних колесах, единая комбинация приборов, многофункциональные </w:t>
            </w:r>
            <w:r w:rsidRPr="00826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подрулевые переключатели, ящик для мелких вещей в панели приборов 1DIN, мягкая обивка передних дверей, сиденье водителя с продольной регулировкой и регулировкой наклона спинки, отопитель салона, ГУР</w:t>
            </w:r>
          </w:p>
        </w:tc>
      </w:tr>
      <w:tr w:rsidR="003D26FD" w:rsidRPr="00826527" w14:paraId="6ADE6294" w14:textId="77777777" w:rsidTr="00F77D08">
        <w:tc>
          <w:tcPr>
            <w:tcW w:w="4884" w:type="dxa"/>
          </w:tcPr>
          <w:p w14:paraId="100A55B0" w14:textId="77777777" w:rsidR="003D26FD" w:rsidRPr="00826527" w:rsidRDefault="003D26FD" w:rsidP="00F77D0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 инструментов</w:t>
            </w:r>
          </w:p>
        </w:tc>
        <w:tc>
          <w:tcPr>
            <w:tcW w:w="4885" w:type="dxa"/>
          </w:tcPr>
          <w:p w14:paraId="778600EC" w14:textId="77777777" w:rsidR="003D26FD" w:rsidRPr="00826527" w:rsidRDefault="003D26FD" w:rsidP="00F77D0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7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D26FD" w:rsidRPr="00826527" w14:paraId="0D7D47B3" w14:textId="77777777" w:rsidTr="00F77D08">
        <w:tc>
          <w:tcPr>
            <w:tcW w:w="4884" w:type="dxa"/>
          </w:tcPr>
          <w:p w14:paraId="7078C9EA" w14:textId="77777777" w:rsidR="003D26FD" w:rsidRPr="00826527" w:rsidRDefault="003D26FD" w:rsidP="00F77D0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7">
              <w:rPr>
                <w:rFonts w:ascii="Times New Roman" w:hAnsi="Times New Roman" w:cs="Times New Roman"/>
                <w:sz w:val="24"/>
                <w:szCs w:val="24"/>
              </w:rPr>
              <w:t>Огнетушитель</w:t>
            </w:r>
          </w:p>
        </w:tc>
        <w:tc>
          <w:tcPr>
            <w:tcW w:w="4885" w:type="dxa"/>
          </w:tcPr>
          <w:p w14:paraId="64E7037A" w14:textId="77777777" w:rsidR="003D26FD" w:rsidRPr="00826527" w:rsidRDefault="003D26FD" w:rsidP="00F77D0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7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D26FD" w:rsidRPr="00826527" w14:paraId="76E728BC" w14:textId="77777777" w:rsidTr="00F77D08">
        <w:tc>
          <w:tcPr>
            <w:tcW w:w="4884" w:type="dxa"/>
          </w:tcPr>
          <w:p w14:paraId="1A34527B" w14:textId="77777777" w:rsidR="003D26FD" w:rsidRPr="00826527" w:rsidRDefault="003D26FD" w:rsidP="00F77D0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7">
              <w:rPr>
                <w:rFonts w:ascii="Times New Roman" w:hAnsi="Times New Roman" w:cs="Times New Roman"/>
                <w:sz w:val="24"/>
                <w:szCs w:val="24"/>
              </w:rPr>
              <w:t>Аптечка</w:t>
            </w:r>
          </w:p>
        </w:tc>
        <w:tc>
          <w:tcPr>
            <w:tcW w:w="4885" w:type="dxa"/>
          </w:tcPr>
          <w:p w14:paraId="644CF1DA" w14:textId="77777777" w:rsidR="003D26FD" w:rsidRPr="00826527" w:rsidRDefault="003D26FD" w:rsidP="00F77D0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7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D26FD" w:rsidRPr="00826527" w14:paraId="5F886B15" w14:textId="77777777" w:rsidTr="00F77D08">
        <w:tc>
          <w:tcPr>
            <w:tcW w:w="4884" w:type="dxa"/>
          </w:tcPr>
          <w:p w14:paraId="1D12ADC2" w14:textId="77777777" w:rsidR="003D26FD" w:rsidRPr="00826527" w:rsidRDefault="003D26FD" w:rsidP="00F77D0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7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оборудование </w:t>
            </w:r>
          </w:p>
        </w:tc>
        <w:tc>
          <w:tcPr>
            <w:tcW w:w="4885" w:type="dxa"/>
          </w:tcPr>
          <w:p w14:paraId="70A0AFE2" w14:textId="77777777" w:rsidR="003D26FD" w:rsidRPr="00826527" w:rsidRDefault="003D26FD" w:rsidP="00F77D0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527">
              <w:rPr>
                <w:rFonts w:ascii="Times New Roman" w:hAnsi="Times New Roman" w:cs="Times New Roman"/>
                <w:sz w:val="24"/>
                <w:szCs w:val="24"/>
              </w:rPr>
              <w:t>Комплект шин грязевых 5 шт.</w:t>
            </w:r>
          </w:p>
        </w:tc>
      </w:tr>
    </w:tbl>
    <w:p w14:paraId="0F80F9BF" w14:textId="77777777" w:rsidR="003D26FD" w:rsidRDefault="003D26FD" w:rsidP="003D26F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Транспортное средство соответствует требованиям качества, безопасности жизни и здоровья, также иным требованиям сертификации, безопасности (санитарным нормам и правилам, государственным стандартам и т.п.), установленным законодательством Российской Федерации, в том числе о техническом регулировании</w:t>
      </w:r>
    </w:p>
    <w:p w14:paraId="61F9C430" w14:textId="77777777" w:rsidR="003D26FD" w:rsidRDefault="003D26FD" w:rsidP="003D26F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Поставляемый товар должен являться новым (ранее не находившемся в использовании у поставщика (или) у третьих лиц), не должен находиться залоге, под арестом или иным обременением, не допускается поставка выставочных образцов, а также оборудования, собранного из восстановленных агрегатов).</w:t>
      </w:r>
    </w:p>
    <w:p w14:paraId="45E8614B" w14:textId="77777777" w:rsidR="003D26FD" w:rsidRDefault="003D26FD" w:rsidP="003D26F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Шасси без пробега (допускается технологический пробег, связанный с проведением предъявительских приёмо-сдаточных испытаний и погрузкой, разгрузкой транспортного средства).</w:t>
      </w:r>
    </w:p>
    <w:p w14:paraId="7EE95DBF" w14:textId="77777777" w:rsidR="003D26FD" w:rsidRDefault="003D26FD" w:rsidP="003D26F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Поставляемый товар должен быть освобожден от тары и полностью подготовлен к эксплуатации, представитель поставщика обязан продемонстрировать его работоспособность</w:t>
      </w:r>
    </w:p>
    <w:p w14:paraId="59BE70FB" w14:textId="77777777" w:rsidR="003D26FD" w:rsidRDefault="003D26FD" w:rsidP="003D26F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Поставляемый товар должен соответствовать обязательным требованиям к его качеству, предусмотренными действующими требованиями государственных стандартов, ГОСТов и технических условий для данного типа товара.</w:t>
      </w:r>
    </w:p>
    <w:p w14:paraId="7A012C1D" w14:textId="77777777" w:rsidR="003D26FD" w:rsidRDefault="003D26FD" w:rsidP="003D26F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Поставщик обязуется предоставить полный комплект технической документации на русском языке, руководство по эксплуатации и обслуживанию, сервисную книжку с гарантийным талоном, ЭПТС на транспортное средство.</w:t>
      </w:r>
    </w:p>
    <w:p w14:paraId="1A065A0F" w14:textId="77777777" w:rsidR="003D26FD" w:rsidRDefault="003D26FD" w:rsidP="003D26F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Поставщик обязан поставить транспортные средства, провести их предпродажную </w:t>
      </w:r>
      <w:proofErr w:type="gramStart"/>
      <w:r>
        <w:rPr>
          <w:rFonts w:ascii="Times New Roman" w:hAnsi="Times New Roman" w:cs="Times New Roman"/>
        </w:rPr>
        <w:t>подготовку(</w:t>
      </w:r>
      <w:proofErr w:type="gramEnd"/>
      <w:r>
        <w:rPr>
          <w:rFonts w:ascii="Times New Roman" w:hAnsi="Times New Roman" w:cs="Times New Roman"/>
        </w:rPr>
        <w:t>полный пакет услуг) и передать их Заказчику в сроки, установленные в договоре.</w:t>
      </w:r>
    </w:p>
    <w:p w14:paraId="00B9BF4E" w14:textId="77777777" w:rsidR="003D26FD" w:rsidRDefault="003D26FD" w:rsidP="003D26F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Гарантия на транспортное средство (срок действия гарантии): 24 месяца</w:t>
      </w:r>
    </w:p>
    <w:p w14:paraId="70ECBC3E" w14:textId="77777777" w:rsidR="003D26FD" w:rsidRDefault="003D26FD" w:rsidP="003D26F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Техническое обслуживание транспортного средства в течение гарантийного срока производится по правилам изготовителя на станции технического обслуживания официального дилера, уполномоченного на проведение </w:t>
      </w:r>
      <w:proofErr w:type="spellStart"/>
      <w:r>
        <w:rPr>
          <w:rFonts w:ascii="Times New Roman" w:hAnsi="Times New Roman" w:cs="Times New Roman"/>
        </w:rPr>
        <w:t>соответсвующих</w:t>
      </w:r>
      <w:proofErr w:type="spellEnd"/>
      <w:r>
        <w:rPr>
          <w:rFonts w:ascii="Times New Roman" w:hAnsi="Times New Roman" w:cs="Times New Roman"/>
        </w:rPr>
        <w:t xml:space="preserve"> работ в городе Иркутск.</w:t>
      </w:r>
    </w:p>
    <w:p w14:paraId="44FE9D78" w14:textId="77777777" w:rsidR="003D26FD" w:rsidRDefault="003D26FD" w:rsidP="003D26F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поставки транспортных средств – 60 дней.</w:t>
      </w:r>
    </w:p>
    <w:p w14:paraId="76EBEF37" w14:textId="77777777" w:rsidR="003D26FD" w:rsidRDefault="003D26FD" w:rsidP="003D26F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поставки: 664081, г. Иркутск ул. Депутатская д. 85</w:t>
      </w:r>
    </w:p>
    <w:p w14:paraId="5DDCC7FF" w14:textId="77777777" w:rsidR="0018128B" w:rsidRDefault="0018128B" w:rsidP="003D26FD">
      <w:pPr>
        <w:jc w:val="center"/>
      </w:pPr>
    </w:p>
    <w:sectPr w:rsidR="00181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03E80"/>
    <w:multiLevelType w:val="hybridMultilevel"/>
    <w:tmpl w:val="F2729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4976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FD"/>
    <w:rsid w:val="0018128B"/>
    <w:rsid w:val="003D26FD"/>
    <w:rsid w:val="00885AAE"/>
    <w:rsid w:val="00C22EE3"/>
    <w:rsid w:val="00D1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3632"/>
  <w15:chartTrackingRefBased/>
  <w15:docId w15:val="{7F481D63-47C9-441E-8782-DD54BCDF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6FD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2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6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6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2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2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26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26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26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26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26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26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26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2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2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2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2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26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26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26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2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26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26F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3D26F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Брагина Екатерина Владимировна</dc:creator>
  <cp:keywords/>
  <dc:description/>
  <cp:lastModifiedBy>Брагина Екатерина Владимировна</cp:lastModifiedBy>
  <cp:revision>1</cp:revision>
  <dcterms:created xsi:type="dcterms:W3CDTF">2026-02-19T02:37:00Z</dcterms:created>
  <dcterms:modified xsi:type="dcterms:W3CDTF">2026-02-19T02:38:00Z</dcterms:modified>
</cp:coreProperties>
</file>