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897A9" w14:textId="77777777" w:rsidR="00E468F7" w:rsidRPr="00062845" w:rsidRDefault="00391B39" w:rsidP="00CE11FD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62845">
        <w:rPr>
          <w:rFonts w:ascii="Times New Roman" w:eastAsia="Calibri" w:hAnsi="Times New Roman" w:cs="Times New Roman"/>
          <w:b/>
        </w:rPr>
        <w:t xml:space="preserve"> ТЕХНИЧЕСКОЕ ЗАДАНИЕ</w:t>
      </w:r>
    </w:p>
    <w:p w14:paraId="13FF8115" w14:textId="33A97B37" w:rsidR="0091601A" w:rsidRPr="00062845" w:rsidRDefault="00E468F7" w:rsidP="00CE11FD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62845">
        <w:rPr>
          <w:rFonts w:ascii="Times New Roman" w:eastAsia="Calibri" w:hAnsi="Times New Roman" w:cs="Times New Roman"/>
          <w:b/>
        </w:rPr>
        <w:t xml:space="preserve">на </w:t>
      </w:r>
      <w:r w:rsidR="00062845" w:rsidRPr="00062845">
        <w:rPr>
          <w:rFonts w:ascii="Times New Roman" w:eastAsia="Calibri" w:hAnsi="Times New Roman" w:cs="Times New Roman"/>
          <w:b/>
        </w:rPr>
        <w:t>оказание услуги формирования еди﻿​‍​​⁠﻿‌⁠‌‌⁠​​⁠﻿‌‍﻿‌⁠‍﻿‌⁠‌‌​‍‌﻿​​​​⁠‍​‌﻿‌‌‌﻿ного платежного документа (ЕПД), приёма платежей</w:t>
      </w:r>
      <w:r w:rsidRPr="00062845">
        <w:rPr>
          <w:rFonts w:ascii="Times New Roman" w:eastAsia="Calibri" w:hAnsi="Times New Roman" w:cs="Times New Roman"/>
          <w:b/>
        </w:rPr>
        <w:t xml:space="preserve"> для нужд МУП «Электротепловые сети»</w:t>
      </w:r>
    </w:p>
    <w:p w14:paraId="4C07CADC" w14:textId="2D747253" w:rsidR="0091601A" w:rsidRDefault="0091601A" w:rsidP="00CE11FD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752B843" w14:textId="74D07042" w:rsidR="00062845" w:rsidRPr="00F31102" w:rsidRDefault="00F31102" w:rsidP="00CE11FD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</w:rPr>
      </w:pPr>
      <w:r w:rsidRPr="002502C8">
        <w:rPr>
          <w:rFonts w:ascii="Times New Roman" w:eastAsia="Calibri" w:hAnsi="Times New Roman" w:cs="Times New Roman"/>
          <w:b/>
          <w:bCs/>
          <w:i/>
          <w:iCs/>
        </w:rPr>
        <w:t>ОКПД 2: 82.91.12.000 Услуги агентств по сбору платежей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56"/>
        <w:gridCol w:w="5820"/>
      </w:tblGrid>
      <w:tr w:rsidR="0091601A" w:rsidRPr="00062845" w14:paraId="381390C6" w14:textId="77777777" w:rsidTr="00F31102">
        <w:tc>
          <w:tcPr>
            <w:tcW w:w="675" w:type="dxa"/>
            <w:shd w:val="clear" w:color="auto" w:fill="auto"/>
          </w:tcPr>
          <w:p w14:paraId="623EA4F4" w14:textId="4E582500" w:rsidR="0091601A" w:rsidRPr="00062845" w:rsidRDefault="00062845" w:rsidP="00CE11F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1601A" w:rsidRPr="0006284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14:paraId="184B158F" w14:textId="77777777" w:rsidR="0091601A" w:rsidRPr="00062845" w:rsidRDefault="0091601A" w:rsidP="00CE11FD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845">
              <w:rPr>
                <w:rFonts w:ascii="Times New Roman" w:eastAsia="Calibri" w:hAnsi="Times New Roman" w:cs="Times New Roman"/>
              </w:rPr>
              <w:t>Заказчик</w:t>
            </w:r>
          </w:p>
        </w:tc>
        <w:tc>
          <w:tcPr>
            <w:tcW w:w="5472" w:type="dxa"/>
            <w:shd w:val="clear" w:color="auto" w:fill="auto"/>
          </w:tcPr>
          <w:p w14:paraId="3FA90BC7" w14:textId="7845F5F5" w:rsidR="00DF5A35" w:rsidRPr="00062845" w:rsidRDefault="00DF5A35" w:rsidP="00CE11F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845">
              <w:rPr>
                <w:rFonts w:ascii="Times New Roman" w:eastAsia="Times New Roman" w:hAnsi="Times New Roman" w:cs="Times New Roman"/>
                <w:lang w:eastAsia="ru-RU"/>
              </w:rPr>
              <w:t>Наименование: Муниципальное унитарное предприятие «Электротепловые сети».</w:t>
            </w:r>
          </w:p>
          <w:p w14:paraId="5335A79C" w14:textId="77777777" w:rsidR="00DF5A35" w:rsidRPr="00062845" w:rsidRDefault="00DF5A35" w:rsidP="00CE11F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845">
              <w:rPr>
                <w:rFonts w:ascii="Times New Roman" w:eastAsia="Times New Roman" w:hAnsi="Times New Roman" w:cs="Times New Roman"/>
                <w:lang w:eastAsia="ru-RU"/>
              </w:rPr>
              <w:t>Почтовый адрес: 457100, Челябинская область, г. Троицк, ул. Сибирская, 6.</w:t>
            </w:r>
          </w:p>
          <w:p w14:paraId="1386DE87" w14:textId="008F11BE" w:rsidR="0091601A" w:rsidRPr="00062845" w:rsidRDefault="00DF5A35" w:rsidP="00CE11F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845">
              <w:rPr>
                <w:rFonts w:ascii="Times New Roman" w:eastAsia="Times New Roman" w:hAnsi="Times New Roman" w:cs="Times New Roman"/>
                <w:lang w:eastAsia="ru-RU"/>
              </w:rPr>
              <w:t>Место нахождения: 457100, Челябинская область, г. Троицк, ул. Сибирская, 6.</w:t>
            </w:r>
          </w:p>
        </w:tc>
      </w:tr>
      <w:tr w:rsidR="0091601A" w:rsidRPr="00062845" w14:paraId="48C801D4" w14:textId="77777777" w:rsidTr="00F31102">
        <w:tc>
          <w:tcPr>
            <w:tcW w:w="675" w:type="dxa"/>
            <w:shd w:val="clear" w:color="auto" w:fill="auto"/>
          </w:tcPr>
          <w:p w14:paraId="61A5CA74" w14:textId="0A4E97DD" w:rsidR="0091601A" w:rsidRPr="00062845" w:rsidRDefault="00062845" w:rsidP="00CE11F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1601A" w:rsidRPr="0006284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14:paraId="3054ABC5" w14:textId="77777777" w:rsidR="0091601A" w:rsidRPr="00062845" w:rsidRDefault="0091601A" w:rsidP="00CE11FD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845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5472" w:type="dxa"/>
            <w:shd w:val="clear" w:color="auto" w:fill="auto"/>
          </w:tcPr>
          <w:p w14:paraId="3B4E600F" w14:textId="389B4C69" w:rsidR="0091601A" w:rsidRPr="00062845" w:rsidRDefault="00E468F7" w:rsidP="00CE11FD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062845">
              <w:rPr>
                <w:rFonts w:ascii="Times New Roman" w:eastAsia="Calibri" w:hAnsi="Times New Roman" w:cs="Times New Roman"/>
                <w:bCs/>
                <w:lang w:eastAsia="ar-SA"/>
              </w:rPr>
              <w:t>МУП «Электротепловые сети»</w:t>
            </w:r>
          </w:p>
        </w:tc>
      </w:tr>
      <w:tr w:rsidR="0091601A" w:rsidRPr="002502C8" w14:paraId="32C3822E" w14:textId="77777777" w:rsidTr="00F31102">
        <w:tc>
          <w:tcPr>
            <w:tcW w:w="675" w:type="dxa"/>
            <w:shd w:val="clear" w:color="auto" w:fill="auto"/>
          </w:tcPr>
          <w:p w14:paraId="3BFB0ED0" w14:textId="1093E907" w:rsidR="0091601A" w:rsidRPr="00062845" w:rsidRDefault="00062845" w:rsidP="00CE11F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91601A" w:rsidRPr="0006284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14:paraId="29741183" w14:textId="77777777" w:rsidR="0091601A" w:rsidRPr="00062845" w:rsidRDefault="0091601A" w:rsidP="00CE11FD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845">
              <w:rPr>
                <w:rFonts w:ascii="Times New Roman" w:eastAsia="Calibri" w:hAnsi="Times New Roman" w:cs="Times New Roman"/>
              </w:rPr>
              <w:t>Предмет закупки (наименование работ/услуг)</w:t>
            </w:r>
          </w:p>
        </w:tc>
        <w:tc>
          <w:tcPr>
            <w:tcW w:w="5472" w:type="dxa"/>
            <w:shd w:val="clear" w:color="auto" w:fill="auto"/>
          </w:tcPr>
          <w:p w14:paraId="64D0A129" w14:textId="524B2C58" w:rsidR="0091601A" w:rsidRPr="002502C8" w:rsidRDefault="00814D46" w:rsidP="00CC4A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eastAsia="Calibri" w:hAnsi="Times New Roman" w:cs="Times New Roman"/>
                <w:highlight w:val="yellow"/>
              </w:rPr>
            </w:pPr>
            <w:r w:rsidRPr="00814D46">
              <w:rPr>
                <w:rFonts w:ascii="Times New Roman" w:eastAsia="Times New Roman" w:hAnsi="Times New Roman" w:cs="Times New Roman"/>
                <w:bCs/>
                <w:lang w:eastAsia="ru-RU"/>
              </w:rPr>
              <w:t>оказание услуги формирования еди⁠⁠⁠⁠⁠⁠⁠ного платежного документа (ЕПД), приёма платежей для нужд МУП «Электротепловые сети»</w:t>
            </w:r>
          </w:p>
        </w:tc>
      </w:tr>
    </w:tbl>
    <w:p w14:paraId="694F9E1B" w14:textId="469ACAD4" w:rsidR="00710654" w:rsidRDefault="00710654" w:rsidP="00CE11FD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7AB32EE" w14:textId="4E4ACDBE" w:rsidR="00F31102" w:rsidRDefault="00F31102" w:rsidP="00CE11FD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>4.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F31102">
        <w:rPr>
          <w:rFonts w:ascii="Times New Roman" w:eastAsia="Calibri" w:hAnsi="Times New Roman" w:cs="Times New Roman"/>
          <w:b/>
          <w:bCs/>
        </w:rPr>
        <w:t>Состав, содержание и объем работ (оказания услуг)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Style w:val="a8"/>
        <w:tblW w:w="9817" w:type="dxa"/>
        <w:tblLook w:val="04A0" w:firstRow="1" w:lastRow="0" w:firstColumn="1" w:lastColumn="0" w:noHBand="0" w:noVBand="1"/>
      </w:tblPr>
      <w:tblGrid>
        <w:gridCol w:w="704"/>
        <w:gridCol w:w="2410"/>
        <w:gridCol w:w="5022"/>
        <w:gridCol w:w="765"/>
        <w:gridCol w:w="916"/>
      </w:tblGrid>
      <w:tr w:rsidR="00F31102" w14:paraId="6A73E9DF" w14:textId="77777777" w:rsidTr="00BD5084">
        <w:tc>
          <w:tcPr>
            <w:tcW w:w="704" w:type="dxa"/>
          </w:tcPr>
          <w:p w14:paraId="5309E7A1" w14:textId="434E6992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</w:tcPr>
          <w:p w14:paraId="3E07F789" w14:textId="22C9F825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022" w:type="dxa"/>
          </w:tcPr>
          <w:p w14:paraId="52B02826" w14:textId="394169F3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765" w:type="dxa"/>
          </w:tcPr>
          <w:p w14:paraId="4B010A6D" w14:textId="462CBDCF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Ед. изм.</w:t>
            </w:r>
          </w:p>
        </w:tc>
        <w:tc>
          <w:tcPr>
            <w:tcW w:w="916" w:type="dxa"/>
          </w:tcPr>
          <w:p w14:paraId="01F9E286" w14:textId="1D8A6632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Коли-чество</w:t>
            </w:r>
          </w:p>
        </w:tc>
      </w:tr>
      <w:tr w:rsidR="00F31102" w:rsidRPr="009F7EB1" w14:paraId="1334848C" w14:textId="77777777" w:rsidTr="009F7EB1">
        <w:tc>
          <w:tcPr>
            <w:tcW w:w="704" w:type="dxa"/>
            <w:shd w:val="clear" w:color="auto" w:fill="auto"/>
          </w:tcPr>
          <w:p w14:paraId="7BDFFCE2" w14:textId="77777777" w:rsidR="00F31102" w:rsidRPr="009F7EB1" w:rsidRDefault="00F31102" w:rsidP="00CE11FD">
            <w:pPr>
              <w:pStyle w:val="a9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AF55805" w14:textId="3CF738F3" w:rsidR="00F31102" w:rsidRPr="009F7EB1" w:rsidRDefault="00F31102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Единый платежный документ</w:t>
            </w:r>
          </w:p>
        </w:tc>
        <w:tc>
          <w:tcPr>
            <w:tcW w:w="5022" w:type="dxa"/>
          </w:tcPr>
          <w:p w14:paraId="357F8636" w14:textId="77777777" w:rsidR="009F7EB1" w:rsidRPr="009F7EB1" w:rsidRDefault="009F7EB1" w:rsidP="009F7EB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Получение данных из биллинга Принципала;</w:t>
            </w:r>
          </w:p>
          <w:p w14:paraId="784C8AFF" w14:textId="77777777" w:rsidR="009F7EB1" w:rsidRPr="009F7EB1" w:rsidRDefault="009F7EB1" w:rsidP="009F7EB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Объединение данных по начислениям и задолженности;</w:t>
            </w:r>
          </w:p>
          <w:p w14:paraId="2B7D607C" w14:textId="77777777" w:rsidR="009F7EB1" w:rsidRPr="009F7EB1" w:rsidRDefault="009F7EB1" w:rsidP="009F7EB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Печать;</w:t>
            </w:r>
          </w:p>
          <w:p w14:paraId="113EA3A4" w14:textId="03EB34AA" w:rsidR="00E97D8F" w:rsidRPr="00134D0D" w:rsidRDefault="009F7EB1" w:rsidP="009F7EB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7EB1">
              <w:rPr>
                <w:rFonts w:ascii="Times New Roman" w:eastAsia="Calibri" w:hAnsi="Times New Roman" w:cs="Times New Roman"/>
              </w:rPr>
              <w:t>Доставка до потребителя.</w:t>
            </w:r>
          </w:p>
        </w:tc>
        <w:tc>
          <w:tcPr>
            <w:tcW w:w="765" w:type="dxa"/>
          </w:tcPr>
          <w:p w14:paraId="2B188CAB" w14:textId="2F3B158D" w:rsidR="00F31102" w:rsidRPr="009F7EB1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916" w:type="dxa"/>
          </w:tcPr>
          <w:p w14:paraId="67D9378A" w14:textId="19F41F0D" w:rsidR="00F31102" w:rsidRPr="009F7EB1" w:rsidRDefault="00446206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E11FD" w:rsidRPr="00F31102" w14:paraId="466EE5CE" w14:textId="77777777" w:rsidTr="009F7EB1">
        <w:tc>
          <w:tcPr>
            <w:tcW w:w="704" w:type="dxa"/>
            <w:shd w:val="clear" w:color="auto" w:fill="auto"/>
          </w:tcPr>
          <w:p w14:paraId="60CDB969" w14:textId="77777777" w:rsidR="00CE11FD" w:rsidRPr="009F7EB1" w:rsidRDefault="00CE11FD" w:rsidP="00CE11FD">
            <w:pPr>
              <w:pStyle w:val="a9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F4EE715" w14:textId="1FD39255" w:rsidR="00CE11FD" w:rsidRPr="00134D0D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7EB1">
              <w:rPr>
                <w:rFonts w:ascii="Times New Roman" w:eastAsia="Calibri" w:hAnsi="Times New Roman" w:cs="Times New Roman"/>
              </w:rPr>
              <w:t>Формирование электронного ЕПД</w:t>
            </w:r>
          </w:p>
        </w:tc>
        <w:tc>
          <w:tcPr>
            <w:tcW w:w="5022" w:type="dxa"/>
          </w:tcPr>
          <w:p w14:paraId="1AFCA42C" w14:textId="37F0DFAE" w:rsidR="00CE11FD" w:rsidRPr="009F7EB1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Объединение базы данных в единый платежный документ;</w:t>
            </w:r>
          </w:p>
          <w:p w14:paraId="42E3CDDC" w14:textId="77777777" w:rsidR="009F7EB1" w:rsidRPr="009F7EB1" w:rsidRDefault="00CE11FD" w:rsidP="009F7EB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Формирование образов электронных платежных документов с QR-кодом</w:t>
            </w:r>
            <w:r w:rsidR="00A27FC1" w:rsidRPr="009F7EB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103E6B9" w14:textId="4E76E95F" w:rsidR="00CE11FD" w:rsidRPr="009F7EB1" w:rsidRDefault="00CE11FD" w:rsidP="009F7EB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Рассылка электронных платежных документов на электронную почту клиентов.</w:t>
            </w:r>
          </w:p>
        </w:tc>
        <w:tc>
          <w:tcPr>
            <w:tcW w:w="765" w:type="dxa"/>
          </w:tcPr>
          <w:p w14:paraId="2DB715BC" w14:textId="0F07EF09" w:rsidR="00CE11FD" w:rsidRPr="009F7EB1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916" w:type="dxa"/>
          </w:tcPr>
          <w:p w14:paraId="63C98E8F" w14:textId="59663204" w:rsidR="00CE11FD" w:rsidRPr="009F7EB1" w:rsidRDefault="00446206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F7EB1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14:paraId="1FDA7AD7" w14:textId="77777777" w:rsidR="009D6524" w:rsidRDefault="009D6524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7D7009C" w14:textId="251B355A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 xml:space="preserve">Ежемесячная услуга: </w:t>
      </w:r>
    </w:p>
    <w:p w14:paraId="0E3F690B" w14:textId="0EB4066F" w:rsid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- формирование, печать и доставка единого платежного документа (бумажный или</w:t>
      </w:r>
      <w:r w:rsidR="003D3ACE" w:rsidRPr="003D3ACE">
        <w:rPr>
          <w:rFonts w:ascii="Times New Roman" w:eastAsia="Calibri" w:hAnsi="Times New Roman" w:cs="Times New Roman"/>
        </w:rPr>
        <w:t xml:space="preserve"> </w:t>
      </w:r>
      <w:r w:rsidRPr="003D3ACE">
        <w:rPr>
          <w:rFonts w:ascii="Times New Roman" w:eastAsia="Calibri" w:hAnsi="Times New Roman" w:cs="Times New Roman"/>
        </w:rPr>
        <w:t>электронный вид); в срок до 28 числа ежемесячно выгрузка начислений, в срок до 05 числа ежемесячно доставка ЕДП</w:t>
      </w:r>
      <w:r w:rsidR="004171B4" w:rsidRPr="003D3ACE">
        <w:rPr>
          <w:rFonts w:ascii="Times New Roman" w:eastAsia="Calibri" w:hAnsi="Times New Roman" w:cs="Times New Roman"/>
        </w:rPr>
        <w:t>, начисления производит Заказчик</w:t>
      </w:r>
      <w:r w:rsidRPr="003D3ACE">
        <w:rPr>
          <w:rFonts w:ascii="Times New Roman" w:eastAsia="Calibri" w:hAnsi="Times New Roman" w:cs="Times New Roman"/>
        </w:rPr>
        <w:t>;</w:t>
      </w:r>
    </w:p>
    <w:p w14:paraId="60F4B982" w14:textId="77777777" w:rsidR="009D2DCD" w:rsidRPr="00F31102" w:rsidRDefault="009D2DC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73EAE8A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>5.</w:t>
      </w:r>
      <w:r w:rsidRPr="00F31102">
        <w:rPr>
          <w:rFonts w:ascii="Times New Roman" w:eastAsia="Calibri" w:hAnsi="Times New Roman" w:cs="Times New Roman"/>
          <w:b/>
          <w:bCs/>
        </w:rPr>
        <w:tab/>
        <w:t>Срок договора, период оказания услуг:</w:t>
      </w:r>
    </w:p>
    <w:p w14:paraId="61374613" w14:textId="0ABAA4F3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ab/>
        <w:t xml:space="preserve">Срок действия договора: с 01 апреля 2026г. по 31 марта 2027г. </w:t>
      </w:r>
    </w:p>
    <w:p w14:paraId="208838DF" w14:textId="277D996D" w:rsid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>Срок оказания услуг: ежемесячно.</w:t>
      </w:r>
    </w:p>
    <w:p w14:paraId="1873C557" w14:textId="77777777" w:rsidR="009D2DCD" w:rsidRPr="00F31102" w:rsidRDefault="009D2DC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2E7D5BD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>6.</w:t>
      </w:r>
      <w:r w:rsidRPr="00F31102">
        <w:rPr>
          <w:rFonts w:ascii="Times New Roman" w:eastAsia="Calibri" w:hAnsi="Times New Roman" w:cs="Times New Roman"/>
          <w:b/>
          <w:bCs/>
        </w:rPr>
        <w:tab/>
        <w:t>Место выполнения работ (оказания услуг):</w:t>
      </w:r>
    </w:p>
    <w:p w14:paraId="24FA810E" w14:textId="05D8E1CF" w:rsid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>Территория обслуживания МУП «Эл</w:t>
      </w:r>
      <w:r w:rsidR="006F6456">
        <w:rPr>
          <w:rFonts w:ascii="Times New Roman" w:eastAsia="Calibri" w:hAnsi="Times New Roman" w:cs="Times New Roman"/>
        </w:rPr>
        <w:t>ектротепловые сети» в г. Троицк, Челябинская область.</w:t>
      </w:r>
    </w:p>
    <w:p w14:paraId="6B9D6F7F" w14:textId="77777777" w:rsidR="009D2DCD" w:rsidRPr="00F31102" w:rsidRDefault="009D2DC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AEDFD84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>7.</w:t>
      </w:r>
      <w:r w:rsidRPr="00F31102">
        <w:rPr>
          <w:rFonts w:ascii="Times New Roman" w:eastAsia="Calibri" w:hAnsi="Times New Roman" w:cs="Times New Roman"/>
          <w:b/>
          <w:bCs/>
        </w:rPr>
        <w:tab/>
        <w:t>Порядок (условия) выполнения работ (оказания услуг):</w:t>
      </w:r>
    </w:p>
    <w:p w14:paraId="3935B8D9" w14:textId="4BD37DAA" w:rsidR="00F31102" w:rsidRPr="00F31102" w:rsidRDefault="009D2DC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7.1. </w:t>
      </w:r>
      <w:r w:rsidR="00F31102" w:rsidRPr="00F31102">
        <w:rPr>
          <w:rFonts w:ascii="Times New Roman" w:eastAsia="Calibri" w:hAnsi="Times New Roman" w:cs="Times New Roman"/>
        </w:rPr>
        <w:tab/>
      </w:r>
      <w:r w:rsidR="00AB09F1">
        <w:rPr>
          <w:rFonts w:ascii="Times New Roman" w:eastAsia="Calibri" w:hAnsi="Times New Roman" w:cs="Times New Roman"/>
        </w:rPr>
        <w:t>Исполнитель</w:t>
      </w:r>
      <w:r w:rsidR="00F31102" w:rsidRPr="00F31102">
        <w:rPr>
          <w:rFonts w:ascii="Times New Roman" w:eastAsia="Calibri" w:hAnsi="Times New Roman" w:cs="Times New Roman"/>
        </w:rPr>
        <w:t xml:space="preserve"> от имени и за счет </w:t>
      </w:r>
      <w:r w:rsidR="00AB09F1">
        <w:rPr>
          <w:rFonts w:ascii="Times New Roman" w:eastAsia="Calibri" w:hAnsi="Times New Roman" w:cs="Times New Roman"/>
        </w:rPr>
        <w:t>Заказчика</w:t>
      </w:r>
      <w:r w:rsidR="00F31102" w:rsidRPr="00F31102">
        <w:rPr>
          <w:rFonts w:ascii="Times New Roman" w:eastAsia="Calibri" w:hAnsi="Times New Roman" w:cs="Times New Roman"/>
        </w:rPr>
        <w:t xml:space="preserve"> выполняет следующие действия за </w:t>
      </w:r>
      <w:r w:rsidR="00AB09F1">
        <w:rPr>
          <w:rFonts w:ascii="Times New Roman" w:eastAsia="Calibri" w:hAnsi="Times New Roman" w:cs="Times New Roman"/>
        </w:rPr>
        <w:t>Заказчика</w:t>
      </w:r>
      <w:r w:rsidR="00F31102" w:rsidRPr="00F31102">
        <w:rPr>
          <w:rFonts w:ascii="Times New Roman" w:eastAsia="Calibri" w:hAnsi="Times New Roman" w:cs="Times New Roman"/>
        </w:rPr>
        <w:t>:</w:t>
      </w:r>
    </w:p>
    <w:p w14:paraId="5D01309A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 xml:space="preserve">   - формирует, печатает и доставляет потребителям (физическим лицам) ЕПД;</w:t>
      </w:r>
    </w:p>
    <w:p w14:paraId="11B260A2" w14:textId="0B9C052E" w:rsid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 xml:space="preserve">   - формирует и доставляет электронные ЕПД потребителям (физическим лицам) на электронную почту или в личный кабинет.</w:t>
      </w:r>
    </w:p>
    <w:p w14:paraId="1D5A2FDB" w14:textId="0AB9A85F" w:rsidR="003D3ACE" w:rsidRPr="003D3ACE" w:rsidRDefault="003D3ACE" w:rsidP="003D3AC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7.2. С</w:t>
      </w:r>
      <w:r w:rsidRPr="003D3ACE">
        <w:rPr>
          <w:rFonts w:ascii="Times New Roman" w:eastAsia="Calibri" w:hAnsi="Times New Roman" w:cs="Times New Roman"/>
        </w:rPr>
        <w:t>овершает юридические и иные действия по обслуживания приема платежей, а именно:</w:t>
      </w:r>
    </w:p>
    <w:p w14:paraId="27EAA4A0" w14:textId="77777777" w:rsidR="003D3ACE" w:rsidRPr="003D3ACE" w:rsidRDefault="003D3ACE" w:rsidP="003D3AC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- обмен информацией о размере начисления с банками и банковскими агентами по сбору платежей;</w:t>
      </w:r>
    </w:p>
    <w:p w14:paraId="6FBA4D36" w14:textId="671C0583" w:rsidR="003D3ACE" w:rsidRPr="003D3ACE" w:rsidRDefault="003D3ACE" w:rsidP="003D3AC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 xml:space="preserve">- оперативный учет и контроль поступивших платежей на транзитный счет за Услуги в базе данных </w:t>
      </w:r>
      <w:r>
        <w:rPr>
          <w:rFonts w:ascii="Times New Roman" w:eastAsia="Calibri" w:hAnsi="Times New Roman" w:cs="Times New Roman"/>
        </w:rPr>
        <w:t>Исполнителя</w:t>
      </w:r>
      <w:r w:rsidRPr="003D3ACE">
        <w:rPr>
          <w:rFonts w:ascii="Times New Roman" w:eastAsia="Calibri" w:hAnsi="Times New Roman" w:cs="Times New Roman"/>
        </w:rPr>
        <w:t xml:space="preserve"> в течении отчетного периода;</w:t>
      </w:r>
    </w:p>
    <w:p w14:paraId="59310E92" w14:textId="6B86B0FF" w:rsidR="003D3ACE" w:rsidRPr="003D3ACE" w:rsidRDefault="003D3ACE" w:rsidP="003D3AC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 xml:space="preserve">- взаимодействие с банковскими и иными кредитными учреждениями, организациями и операторами почтовой связи в рамках исполнения настоящего Договора, в том числе сверка реестров и иные действия, связанные с исполнением обязанностей </w:t>
      </w:r>
      <w:r>
        <w:rPr>
          <w:rFonts w:ascii="Times New Roman" w:eastAsia="Calibri" w:hAnsi="Times New Roman" w:cs="Times New Roman"/>
        </w:rPr>
        <w:t xml:space="preserve">Исполнителя </w:t>
      </w:r>
      <w:r w:rsidR="004056E2">
        <w:rPr>
          <w:rFonts w:ascii="Times New Roman" w:eastAsia="Calibri" w:hAnsi="Times New Roman" w:cs="Times New Roman"/>
        </w:rPr>
        <w:t>в рамках договора</w:t>
      </w:r>
      <w:r>
        <w:rPr>
          <w:rFonts w:ascii="Times New Roman" w:eastAsia="Calibri" w:hAnsi="Times New Roman" w:cs="Times New Roman"/>
        </w:rPr>
        <w:t>, а именно</w:t>
      </w:r>
    </w:p>
    <w:p w14:paraId="263329DE" w14:textId="74543937" w:rsidR="003D3ACE" w:rsidRDefault="003D3ACE" w:rsidP="003D3AC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обслуживание принятых платежей на транзитный счет за оказанные коммунальные услуги, штрафов, пени, неустоек.</w:t>
      </w:r>
    </w:p>
    <w:p w14:paraId="5E23D6C9" w14:textId="7773784E" w:rsidR="003D3ACE" w:rsidRDefault="003D3ACE" w:rsidP="003D3AC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lastRenderedPageBreak/>
        <w:t xml:space="preserve">Единичная расценка за </w:t>
      </w:r>
      <w:r>
        <w:rPr>
          <w:rFonts w:ascii="Times New Roman" w:eastAsia="Calibri" w:hAnsi="Times New Roman" w:cs="Times New Roman"/>
        </w:rPr>
        <w:t>прием платежей (банковские услуги)</w:t>
      </w:r>
      <w:r w:rsidRPr="003D3AC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должны составлять не бол</w:t>
      </w:r>
      <w:r w:rsidR="00AC6CF1">
        <w:rPr>
          <w:rFonts w:ascii="Times New Roman" w:eastAsia="Calibri" w:hAnsi="Times New Roman" w:cs="Times New Roman"/>
        </w:rPr>
        <w:t>е</w:t>
      </w:r>
      <w:r>
        <w:rPr>
          <w:rFonts w:ascii="Times New Roman" w:eastAsia="Calibri" w:hAnsi="Times New Roman" w:cs="Times New Roman"/>
        </w:rPr>
        <w:t>е</w:t>
      </w:r>
      <w:r w:rsidRPr="003D3ACE">
        <w:rPr>
          <w:rFonts w:ascii="Times New Roman" w:eastAsia="Calibri" w:hAnsi="Times New Roman" w:cs="Times New Roman"/>
        </w:rPr>
        <w:t xml:space="preserve"> 1 (один) % (процент) от поступивших платежей на Транзитный счет</w:t>
      </w:r>
      <w:r w:rsidR="0043533D">
        <w:rPr>
          <w:rFonts w:ascii="Times New Roman" w:eastAsia="Calibri" w:hAnsi="Times New Roman" w:cs="Times New Roman"/>
        </w:rPr>
        <w:t xml:space="preserve">, </w:t>
      </w:r>
      <w:r w:rsidR="0043533D" w:rsidRPr="0043533D">
        <w:rPr>
          <w:rFonts w:ascii="Times New Roman" w:eastAsia="Calibri" w:hAnsi="Times New Roman" w:cs="Times New Roman"/>
        </w:rPr>
        <w:t>обслуживание принятых платежей на транзитный счет</w:t>
      </w:r>
      <w:r w:rsidR="0043533D">
        <w:rPr>
          <w:rFonts w:ascii="Times New Roman" w:eastAsia="Calibri" w:hAnsi="Times New Roman" w:cs="Times New Roman"/>
        </w:rPr>
        <w:t xml:space="preserve"> входит в максимальную стоимость договора.</w:t>
      </w:r>
    </w:p>
    <w:p w14:paraId="23DB3343" w14:textId="34D7F34D" w:rsidR="003B22B0" w:rsidRPr="00F31102" w:rsidRDefault="003B22B0" w:rsidP="003D3AC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22B0">
        <w:rPr>
          <w:rFonts w:ascii="Times New Roman" w:eastAsia="Calibri" w:hAnsi="Times New Roman" w:cs="Times New Roman"/>
        </w:rPr>
        <w:t>Предусмотрена выплата аванса Исполнителю.</w:t>
      </w:r>
    </w:p>
    <w:p w14:paraId="18B189C9" w14:textId="77777777" w:rsidR="00AC6CF1" w:rsidRDefault="00547895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Заказчик ежедневно взаимодействует с Исполнителем по вопросам формата передачи информации по электронным каналам связи, в том числе по вопросам формирования, получения и отправки ЕПД в электронном</w:t>
      </w:r>
      <w:r w:rsidR="00AC6CF1">
        <w:rPr>
          <w:rFonts w:ascii="Times New Roman" w:eastAsia="Calibri" w:hAnsi="Times New Roman" w:cs="Times New Roman"/>
        </w:rPr>
        <w:t>/бумажном</w:t>
      </w:r>
      <w:r w:rsidRPr="003D3ACE">
        <w:rPr>
          <w:rFonts w:ascii="Times New Roman" w:eastAsia="Calibri" w:hAnsi="Times New Roman" w:cs="Times New Roman"/>
        </w:rPr>
        <w:t xml:space="preserve"> виде.</w:t>
      </w:r>
    </w:p>
    <w:p w14:paraId="6B916B59" w14:textId="3F810B7A" w:rsidR="00547895" w:rsidRPr="003D3ACE" w:rsidRDefault="004056E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Заказчик производит в</w:t>
      </w:r>
      <w:r w:rsidR="004171B4" w:rsidRPr="003D3ACE">
        <w:rPr>
          <w:rFonts w:ascii="Times New Roman" w:eastAsia="Calibri" w:hAnsi="Times New Roman" w:cs="Times New Roman"/>
        </w:rPr>
        <w:t>ыгрузк</w:t>
      </w:r>
      <w:r>
        <w:rPr>
          <w:rFonts w:ascii="Times New Roman" w:eastAsia="Calibri" w:hAnsi="Times New Roman" w:cs="Times New Roman"/>
        </w:rPr>
        <w:t>у</w:t>
      </w:r>
      <w:bookmarkStart w:id="0" w:name="_GoBack"/>
      <w:bookmarkEnd w:id="0"/>
      <w:r w:rsidR="004171B4" w:rsidRPr="003D3ACE">
        <w:rPr>
          <w:rFonts w:ascii="Times New Roman" w:eastAsia="Calibri" w:hAnsi="Times New Roman" w:cs="Times New Roman"/>
        </w:rPr>
        <w:t xml:space="preserve"> начислений с программы 1с квартплата в формате dbf. Загрузка файлов начислений в облако Исполнителя</w:t>
      </w:r>
      <w:r w:rsidR="005065C1" w:rsidRPr="003D3ACE">
        <w:rPr>
          <w:rFonts w:ascii="Times New Roman" w:eastAsia="Calibri" w:hAnsi="Times New Roman" w:cs="Times New Roman"/>
        </w:rPr>
        <w:t>.</w:t>
      </w:r>
    </w:p>
    <w:p w14:paraId="7665F4FE" w14:textId="75326382" w:rsidR="00A27FC1" w:rsidRPr="003D3ACE" w:rsidRDefault="00A27FC1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Заказчик передает Исполнителю базу начислений и реестр лицевых счетов, до наступления 28 числа каждого месяца.</w:t>
      </w:r>
    </w:p>
    <w:p w14:paraId="6F9FE494" w14:textId="6D2D50CE" w:rsidR="00A27FC1" w:rsidRDefault="00A27FC1" w:rsidP="00A27FC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 xml:space="preserve">Исполнитель </w:t>
      </w:r>
      <w:r w:rsidR="00412C09" w:rsidRPr="003D3ACE">
        <w:rPr>
          <w:rFonts w:ascii="Times New Roman" w:eastAsia="Calibri" w:hAnsi="Times New Roman" w:cs="Times New Roman"/>
        </w:rPr>
        <w:t xml:space="preserve">самостоятельно </w:t>
      </w:r>
      <w:r w:rsidRPr="003D3ACE">
        <w:rPr>
          <w:rFonts w:ascii="Times New Roman" w:eastAsia="Calibri" w:hAnsi="Times New Roman" w:cs="Times New Roman"/>
        </w:rPr>
        <w:t xml:space="preserve">обеспечивает </w:t>
      </w:r>
      <w:r w:rsidR="00412C09" w:rsidRPr="003D3ACE">
        <w:rPr>
          <w:rFonts w:ascii="Times New Roman" w:eastAsia="Calibri" w:hAnsi="Times New Roman" w:cs="Times New Roman"/>
        </w:rPr>
        <w:t>взаимодействие с потребителями</w:t>
      </w:r>
      <w:r w:rsidRPr="003D3ACE">
        <w:rPr>
          <w:rFonts w:ascii="Times New Roman" w:eastAsia="Calibri" w:hAnsi="Times New Roman" w:cs="Times New Roman"/>
        </w:rPr>
        <w:t xml:space="preserve"> </w:t>
      </w:r>
      <w:r w:rsidR="00412C09" w:rsidRPr="003D3ACE">
        <w:rPr>
          <w:rFonts w:ascii="Times New Roman" w:eastAsia="Calibri" w:hAnsi="Times New Roman" w:cs="Times New Roman"/>
        </w:rPr>
        <w:t>по вопросу получения платежного документа в электронном виде, при условии</w:t>
      </w:r>
      <w:r w:rsidR="00642DF9" w:rsidRPr="003D3ACE">
        <w:rPr>
          <w:rFonts w:ascii="Times New Roman" w:eastAsia="Calibri" w:hAnsi="Times New Roman" w:cs="Times New Roman"/>
        </w:rPr>
        <w:t>,</w:t>
      </w:r>
      <w:r w:rsidR="00412C09" w:rsidRPr="003D3ACE">
        <w:rPr>
          <w:rFonts w:ascii="Times New Roman" w:eastAsia="Calibri" w:hAnsi="Times New Roman" w:cs="Times New Roman"/>
        </w:rPr>
        <w:t xml:space="preserve"> что потребитель обратился к Исполнителю с таким требованием (заявлением).</w:t>
      </w:r>
      <w:r w:rsidR="00344D66" w:rsidRPr="003D3ACE">
        <w:rPr>
          <w:rFonts w:ascii="Times New Roman" w:eastAsia="Calibri" w:hAnsi="Times New Roman" w:cs="Times New Roman"/>
        </w:rPr>
        <w:t xml:space="preserve"> Исполнитель самостоятельно формирует реестр электронных адресов потребителей (база) в рамках взаимодействия с потребителями по вопросу получения платежного документа в электронном виде.</w:t>
      </w:r>
    </w:p>
    <w:p w14:paraId="1ABE7F16" w14:textId="77777777" w:rsidR="00CE11FD" w:rsidRPr="003D3ACE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D3ACE">
        <w:rPr>
          <w:rFonts w:ascii="Times New Roman" w:eastAsia="Calibri" w:hAnsi="Times New Roman" w:cs="Times New Roman"/>
          <w:b/>
          <w:bCs/>
        </w:rPr>
        <w:t>8. Требования к качеству, безопасности и энергоэффективности услуг.</w:t>
      </w:r>
    </w:p>
    <w:p w14:paraId="191E35F4" w14:textId="78E4ED22" w:rsidR="00CE11FD" w:rsidRPr="003D3ACE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8.1. Исполнитель несет ответственность за качество, безопасность и энергоэффективность оказанных Услуг.</w:t>
      </w:r>
    </w:p>
    <w:p w14:paraId="370885A4" w14:textId="60BFB48F" w:rsidR="00CE11FD" w:rsidRPr="003D3ACE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 xml:space="preserve">8.2. При оказании услуг Исполнителю необходимо руководствоваться требованиями законодательства Российской Федерации и требованиями, установленными следующими законодательными актами Российской Федерации: </w:t>
      </w:r>
    </w:p>
    <w:p w14:paraId="5CFBC0AA" w14:textId="77777777" w:rsidR="00CE11FD" w:rsidRPr="003D3ACE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Федеральный закон от 02.12.1990г. № 395-1 «О банках и банковской деятельности»;</w:t>
      </w:r>
    </w:p>
    <w:p w14:paraId="411B1CAA" w14:textId="77777777" w:rsidR="00CE11FD" w:rsidRPr="003D3ACE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Федеральный закон от 27.07.2006 № 152-ФЗ «О персональных данных»;</w:t>
      </w:r>
    </w:p>
    <w:p w14:paraId="5AF147CE" w14:textId="057A5F19" w:rsidR="00CE11FD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Федеральный закон от 27.06.2011 № 161-ФЗ «О национальной платежной системе»;</w:t>
      </w:r>
    </w:p>
    <w:p w14:paraId="429EE7EC" w14:textId="382F6EE2" w:rsidR="00081416" w:rsidRPr="003D3ACE" w:rsidRDefault="00081416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81416">
        <w:rPr>
          <w:rFonts w:ascii="Times New Roman" w:eastAsia="Calibri" w:hAnsi="Times New Roman" w:cs="Times New Roman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06.05.2011г. № 354.</w:t>
      </w:r>
    </w:p>
    <w:p w14:paraId="577D226C" w14:textId="76B020CC" w:rsidR="00CE11FD" w:rsidRPr="003D3ACE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- иных</w:t>
      </w:r>
      <w:r w:rsidR="00661E2F" w:rsidRPr="003D3ACE">
        <w:rPr>
          <w:rFonts w:ascii="Times New Roman" w:eastAsia="Calibri" w:hAnsi="Times New Roman" w:cs="Times New Roman"/>
        </w:rPr>
        <w:t xml:space="preserve"> документов, подходящих по предмету Договора.</w:t>
      </w:r>
    </w:p>
    <w:p w14:paraId="20F931EA" w14:textId="77777777" w:rsidR="00661E2F" w:rsidRPr="003D3ACE" w:rsidRDefault="00661E2F" w:rsidP="00661E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D3ACE">
        <w:rPr>
          <w:rFonts w:ascii="Times New Roman" w:eastAsia="Calibri" w:hAnsi="Times New Roman" w:cs="Times New Roman"/>
          <w:b/>
          <w:bCs/>
        </w:rPr>
        <w:t>9. Гарантийные требования:</w:t>
      </w:r>
    </w:p>
    <w:p w14:paraId="12FCAA4A" w14:textId="5E868712" w:rsidR="00661E2F" w:rsidRPr="003D3ACE" w:rsidRDefault="00661E2F" w:rsidP="00661E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9.1.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021D88EA" w14:textId="04636CEB" w:rsidR="00661E2F" w:rsidRPr="003D3ACE" w:rsidRDefault="00661E2F" w:rsidP="00661E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 xml:space="preserve">9.2. Гарантийный срок на оказание услуг распространяется на весь период действия договора. </w:t>
      </w:r>
    </w:p>
    <w:p w14:paraId="458C45B6" w14:textId="04BE48C7" w:rsidR="00661E2F" w:rsidRPr="00062845" w:rsidRDefault="00661E2F" w:rsidP="00661E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ACE">
        <w:rPr>
          <w:rFonts w:ascii="Times New Roman" w:eastAsia="Calibri" w:hAnsi="Times New Roman" w:cs="Times New Roman"/>
        </w:rPr>
        <w:t>9.3. Стороны несут ответственность в пределах причинённого ущерба в соответствии с действующим законодательством Российской Федерации.</w:t>
      </w:r>
    </w:p>
    <w:sectPr w:rsidR="00661E2F" w:rsidRPr="00062845" w:rsidSect="00CE11FD">
      <w:pgSz w:w="11906" w:h="16838" w:code="9"/>
      <w:pgMar w:top="1134" w:right="127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ECC07" w14:textId="77777777" w:rsidR="00CF4936" w:rsidRDefault="00CF4936" w:rsidP="0091601A">
      <w:pPr>
        <w:spacing w:after="0" w:line="240" w:lineRule="auto"/>
      </w:pPr>
      <w:r>
        <w:separator/>
      </w:r>
    </w:p>
  </w:endnote>
  <w:endnote w:type="continuationSeparator" w:id="0">
    <w:p w14:paraId="69D9DDFD" w14:textId="77777777" w:rsidR="00CF4936" w:rsidRDefault="00CF4936" w:rsidP="0091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8A115" w14:textId="77777777" w:rsidR="00CF4936" w:rsidRDefault="00CF4936" w:rsidP="0091601A">
      <w:pPr>
        <w:spacing w:after="0" w:line="240" w:lineRule="auto"/>
      </w:pPr>
      <w:r>
        <w:separator/>
      </w:r>
    </w:p>
  </w:footnote>
  <w:footnote w:type="continuationSeparator" w:id="0">
    <w:p w14:paraId="3061D953" w14:textId="77777777" w:rsidR="00CF4936" w:rsidRDefault="00CF4936" w:rsidP="00916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7B5E"/>
    <w:multiLevelType w:val="hybridMultilevel"/>
    <w:tmpl w:val="1BB2E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110"/>
    <w:multiLevelType w:val="hybridMultilevel"/>
    <w:tmpl w:val="6CA0C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76"/>
    <w:rsid w:val="00002465"/>
    <w:rsid w:val="00010326"/>
    <w:rsid w:val="00014A87"/>
    <w:rsid w:val="00031317"/>
    <w:rsid w:val="00057544"/>
    <w:rsid w:val="00062845"/>
    <w:rsid w:val="00081416"/>
    <w:rsid w:val="00084EF0"/>
    <w:rsid w:val="00096209"/>
    <w:rsid w:val="000C36F7"/>
    <w:rsid w:val="000E49BB"/>
    <w:rsid w:val="001266A4"/>
    <w:rsid w:val="00134D0D"/>
    <w:rsid w:val="001C7EF9"/>
    <w:rsid w:val="002027B6"/>
    <w:rsid w:val="00205B13"/>
    <w:rsid w:val="00213935"/>
    <w:rsid w:val="002502C8"/>
    <w:rsid w:val="0025402B"/>
    <w:rsid w:val="002B4A1E"/>
    <w:rsid w:val="002C64D9"/>
    <w:rsid w:val="002F12F3"/>
    <w:rsid w:val="002F22A0"/>
    <w:rsid w:val="00306458"/>
    <w:rsid w:val="00307066"/>
    <w:rsid w:val="00344D66"/>
    <w:rsid w:val="003633C0"/>
    <w:rsid w:val="003868FC"/>
    <w:rsid w:val="0039108E"/>
    <w:rsid w:val="00391B39"/>
    <w:rsid w:val="00396420"/>
    <w:rsid w:val="003B22B0"/>
    <w:rsid w:val="003D3ACE"/>
    <w:rsid w:val="003F6ECA"/>
    <w:rsid w:val="004056E2"/>
    <w:rsid w:val="00412C09"/>
    <w:rsid w:val="0041689B"/>
    <w:rsid w:val="004171B4"/>
    <w:rsid w:val="0043533D"/>
    <w:rsid w:val="00446206"/>
    <w:rsid w:val="00490D5E"/>
    <w:rsid w:val="004C192C"/>
    <w:rsid w:val="004C19A1"/>
    <w:rsid w:val="004C1AED"/>
    <w:rsid w:val="004E1F14"/>
    <w:rsid w:val="005065C1"/>
    <w:rsid w:val="00512E0B"/>
    <w:rsid w:val="00547895"/>
    <w:rsid w:val="005813A6"/>
    <w:rsid w:val="00586AE2"/>
    <w:rsid w:val="005C1E11"/>
    <w:rsid w:val="005D155C"/>
    <w:rsid w:val="005E643B"/>
    <w:rsid w:val="00627E32"/>
    <w:rsid w:val="00642DF9"/>
    <w:rsid w:val="00661E2F"/>
    <w:rsid w:val="00690F76"/>
    <w:rsid w:val="006A0920"/>
    <w:rsid w:val="006C7DC5"/>
    <w:rsid w:val="006E1AFE"/>
    <w:rsid w:val="006F6456"/>
    <w:rsid w:val="00710654"/>
    <w:rsid w:val="00711458"/>
    <w:rsid w:val="007119CC"/>
    <w:rsid w:val="0072314D"/>
    <w:rsid w:val="00745BA4"/>
    <w:rsid w:val="0076355C"/>
    <w:rsid w:val="00793D49"/>
    <w:rsid w:val="007A5D18"/>
    <w:rsid w:val="007B19DA"/>
    <w:rsid w:val="007D7039"/>
    <w:rsid w:val="007D75A4"/>
    <w:rsid w:val="0080677F"/>
    <w:rsid w:val="00814D46"/>
    <w:rsid w:val="00837D60"/>
    <w:rsid w:val="00844C76"/>
    <w:rsid w:val="00862C48"/>
    <w:rsid w:val="008855F0"/>
    <w:rsid w:val="008A3830"/>
    <w:rsid w:val="008D43B0"/>
    <w:rsid w:val="008F7820"/>
    <w:rsid w:val="0091601A"/>
    <w:rsid w:val="00943457"/>
    <w:rsid w:val="009530A6"/>
    <w:rsid w:val="0099473F"/>
    <w:rsid w:val="009A4DCB"/>
    <w:rsid w:val="009B5187"/>
    <w:rsid w:val="009C1C1B"/>
    <w:rsid w:val="009D17F1"/>
    <w:rsid w:val="009D2DCD"/>
    <w:rsid w:val="009D6524"/>
    <w:rsid w:val="009E5279"/>
    <w:rsid w:val="009F7EB1"/>
    <w:rsid w:val="00A27FC1"/>
    <w:rsid w:val="00A56557"/>
    <w:rsid w:val="00A67730"/>
    <w:rsid w:val="00A75A73"/>
    <w:rsid w:val="00A826FA"/>
    <w:rsid w:val="00A82DFA"/>
    <w:rsid w:val="00AA4D52"/>
    <w:rsid w:val="00AB09F1"/>
    <w:rsid w:val="00AC6CF1"/>
    <w:rsid w:val="00AD119D"/>
    <w:rsid w:val="00B025BF"/>
    <w:rsid w:val="00B07B86"/>
    <w:rsid w:val="00B27E1B"/>
    <w:rsid w:val="00B42131"/>
    <w:rsid w:val="00B44DA2"/>
    <w:rsid w:val="00B77810"/>
    <w:rsid w:val="00BA0F41"/>
    <w:rsid w:val="00BB2943"/>
    <w:rsid w:val="00BD5084"/>
    <w:rsid w:val="00BF4BAB"/>
    <w:rsid w:val="00C0159C"/>
    <w:rsid w:val="00C46350"/>
    <w:rsid w:val="00C5072A"/>
    <w:rsid w:val="00C50EA5"/>
    <w:rsid w:val="00C51FF2"/>
    <w:rsid w:val="00C73A99"/>
    <w:rsid w:val="00CC4A10"/>
    <w:rsid w:val="00CD14AD"/>
    <w:rsid w:val="00CD6CBC"/>
    <w:rsid w:val="00CE11FD"/>
    <w:rsid w:val="00CF4936"/>
    <w:rsid w:val="00CF69EF"/>
    <w:rsid w:val="00D138AE"/>
    <w:rsid w:val="00D27EAA"/>
    <w:rsid w:val="00D5749F"/>
    <w:rsid w:val="00D81386"/>
    <w:rsid w:val="00D94264"/>
    <w:rsid w:val="00DA6C9F"/>
    <w:rsid w:val="00DF5A35"/>
    <w:rsid w:val="00E43A1F"/>
    <w:rsid w:val="00E468F7"/>
    <w:rsid w:val="00E759FB"/>
    <w:rsid w:val="00E92805"/>
    <w:rsid w:val="00E97D8F"/>
    <w:rsid w:val="00EA62C8"/>
    <w:rsid w:val="00EA7A68"/>
    <w:rsid w:val="00EB4F3A"/>
    <w:rsid w:val="00ED1716"/>
    <w:rsid w:val="00ED7E1D"/>
    <w:rsid w:val="00EE7437"/>
    <w:rsid w:val="00F153EE"/>
    <w:rsid w:val="00F26225"/>
    <w:rsid w:val="00F31102"/>
    <w:rsid w:val="00F4607B"/>
    <w:rsid w:val="00F51D03"/>
    <w:rsid w:val="00F61AD2"/>
    <w:rsid w:val="00F77526"/>
    <w:rsid w:val="00F928D5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E174"/>
  <w15:chartTrackingRefBased/>
  <w15:docId w15:val="{6D2C3963-348E-420D-B653-9FF66DDD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60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601A"/>
    <w:rPr>
      <w:sz w:val="20"/>
      <w:szCs w:val="20"/>
    </w:rPr>
  </w:style>
  <w:style w:type="character" w:styleId="a5">
    <w:name w:val="footnote reference"/>
    <w:unhideWhenUsed/>
    <w:rsid w:val="0091601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9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3D49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F460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D5749F"/>
    <w:pPr>
      <w:widowControl w:val="0"/>
      <w:suppressAutoHyphens/>
      <w:spacing w:after="0" w:line="360" w:lineRule="auto"/>
      <w:ind w:firstLine="720"/>
    </w:pPr>
    <w:rPr>
      <w:rFonts w:ascii="Times New Roman" w:eastAsia="Lucida Sans Unicode" w:hAnsi="Times New Roman" w:cs="Mangal"/>
      <w:kern w:val="2"/>
      <w:sz w:val="28"/>
      <w:szCs w:val="28"/>
      <w:lang w:eastAsia="hi-IN" w:bidi="hi-IN"/>
    </w:rPr>
  </w:style>
  <w:style w:type="table" w:styleId="a8">
    <w:name w:val="Table Grid"/>
    <w:basedOn w:val="a1"/>
    <w:uiPriority w:val="39"/>
    <w:rsid w:val="005E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4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F4D0-BCEA-4545-91C1-5586F795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>DOC-MARKER-TW0nh6ZMqd-dcQbYP0WAfA</dc:description>
  <cp:lastModifiedBy>Учетная запись Майкрософт</cp:lastModifiedBy>
  <cp:revision>5</cp:revision>
  <cp:lastPrinted>2026-02-09T09:43:00Z</cp:lastPrinted>
  <dcterms:created xsi:type="dcterms:W3CDTF">2026-03-04T06:06:00Z</dcterms:created>
  <dcterms:modified xsi:type="dcterms:W3CDTF">2026-03-04T14:34:00Z</dcterms:modified>
</cp:coreProperties>
</file>