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2A47" w14:textId="55B449BF" w:rsidR="00E226D9" w:rsidRPr="003D0CB6" w:rsidRDefault="00E226D9" w:rsidP="00E226D9">
      <w:pPr>
        <w:widowControl w:val="0"/>
        <w:spacing w:after="0" w:line="240" w:lineRule="auto"/>
        <w:jc w:val="right"/>
        <w:rPr>
          <w:rFonts w:ascii="Times New Roman" w:hAnsi="Times New Roman" w:cs="Times New Roman"/>
          <w:bCs/>
          <w:i/>
          <w:iCs/>
        </w:rPr>
      </w:pPr>
      <w:r w:rsidRPr="003D0CB6">
        <w:rPr>
          <w:rFonts w:ascii="Times New Roman" w:hAnsi="Times New Roman" w:cs="Times New Roman"/>
          <w:bCs/>
          <w:i/>
          <w:iCs/>
        </w:rPr>
        <w:t xml:space="preserve">Приложение </w:t>
      </w:r>
      <w:r w:rsidR="003D0CB6" w:rsidRPr="003D0CB6">
        <w:rPr>
          <w:rFonts w:ascii="Times New Roman" w:hAnsi="Times New Roman" w:cs="Times New Roman"/>
          <w:bCs/>
          <w:i/>
          <w:iCs/>
        </w:rPr>
        <w:t xml:space="preserve">к </w:t>
      </w:r>
      <w:r w:rsidR="00C5057F">
        <w:rPr>
          <w:rFonts w:ascii="Times New Roman" w:hAnsi="Times New Roman" w:cs="Times New Roman"/>
          <w:bCs/>
          <w:i/>
          <w:iCs/>
        </w:rPr>
        <w:t xml:space="preserve">Документации </w:t>
      </w:r>
    </w:p>
    <w:p w14:paraId="7717B1EB" w14:textId="77777777" w:rsidR="00E226D9" w:rsidRPr="00086787" w:rsidRDefault="00E226D9" w:rsidP="00E226D9">
      <w:pPr>
        <w:widowControl w:val="0"/>
        <w:spacing w:after="0" w:line="240" w:lineRule="auto"/>
        <w:jc w:val="right"/>
        <w:rPr>
          <w:rFonts w:ascii="Times New Roman" w:hAnsi="Times New Roman" w:cs="Times New Roman"/>
        </w:rPr>
      </w:pPr>
    </w:p>
    <w:p w14:paraId="63117330" w14:textId="77777777" w:rsidR="00E226D9" w:rsidRPr="00086787" w:rsidRDefault="00E226D9" w:rsidP="00E226D9">
      <w:pPr>
        <w:widowControl w:val="0"/>
        <w:spacing w:after="0" w:line="240" w:lineRule="auto"/>
        <w:ind w:firstLine="709"/>
        <w:jc w:val="center"/>
        <w:outlineLvl w:val="0"/>
        <w:rPr>
          <w:rFonts w:ascii="Times New Roman" w:eastAsia="Times New Roman" w:hAnsi="Times New Roman" w:cs="Times New Roman"/>
          <w:b/>
          <w:bCs/>
          <w:color w:val="auto"/>
        </w:rPr>
      </w:pPr>
      <w:r w:rsidRPr="00086787">
        <w:rPr>
          <w:rFonts w:ascii="Times New Roman" w:eastAsia="Times New Roman" w:hAnsi="Times New Roman" w:cs="Times New Roman"/>
          <w:b/>
          <w:bCs/>
          <w:color w:val="auto"/>
        </w:rPr>
        <w:t xml:space="preserve">ПРОЕКТ Договора </w:t>
      </w:r>
    </w:p>
    <w:p w14:paraId="2F7CEB27" w14:textId="54E2053C" w:rsidR="00E226D9" w:rsidRPr="00086787" w:rsidRDefault="00EB26D4" w:rsidP="00E226D9">
      <w:pPr>
        <w:tabs>
          <w:tab w:val="left" w:pos="6096"/>
        </w:tabs>
        <w:spacing w:after="0" w:line="240" w:lineRule="auto"/>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            </w:t>
      </w:r>
      <w:r w:rsidR="00E226D9" w:rsidRPr="00086787">
        <w:rPr>
          <w:rFonts w:ascii="Times New Roman" w:eastAsia="Times New Roman" w:hAnsi="Times New Roman" w:cs="Times New Roman"/>
          <w:b/>
          <w:color w:val="auto"/>
        </w:rPr>
        <w:t xml:space="preserve">г. </w:t>
      </w:r>
      <w:r w:rsidR="00E226D9" w:rsidRPr="00086787">
        <w:rPr>
          <w:rFonts w:ascii="Times New Roman" w:hAnsi="Times New Roman" w:cs="Times New Roman"/>
          <w:b/>
        </w:rPr>
        <w:t>Тюмень</w:t>
      </w:r>
      <w:r w:rsidR="00E226D9" w:rsidRPr="00086787">
        <w:rPr>
          <w:rFonts w:ascii="Times New Roman" w:eastAsia="Times New Roman" w:hAnsi="Times New Roman" w:cs="Times New Roman"/>
          <w:b/>
          <w:color w:val="auto"/>
        </w:rPr>
        <w:tab/>
        <w:t>«___</w:t>
      </w:r>
      <w:proofErr w:type="gramStart"/>
      <w:r w:rsidR="00E226D9" w:rsidRPr="00086787">
        <w:rPr>
          <w:rFonts w:ascii="Times New Roman" w:eastAsia="Times New Roman" w:hAnsi="Times New Roman" w:cs="Times New Roman"/>
          <w:b/>
          <w:color w:val="auto"/>
        </w:rPr>
        <w:t>_»  _</w:t>
      </w:r>
      <w:proofErr w:type="gramEnd"/>
      <w:r w:rsidR="00E226D9" w:rsidRPr="00086787">
        <w:rPr>
          <w:rFonts w:ascii="Times New Roman" w:eastAsia="Times New Roman" w:hAnsi="Times New Roman" w:cs="Times New Roman"/>
          <w:b/>
          <w:color w:val="auto"/>
        </w:rPr>
        <w:t xml:space="preserve">_____________  </w:t>
      </w:r>
      <w:r w:rsidR="0033283A">
        <w:rPr>
          <w:rFonts w:ascii="Times New Roman" w:eastAsia="Times New Roman" w:hAnsi="Times New Roman" w:cs="Times New Roman"/>
          <w:b/>
          <w:color w:val="auto"/>
        </w:rPr>
        <w:t>2025</w:t>
      </w:r>
      <w:r w:rsidR="00E226D9" w:rsidRPr="00086787">
        <w:rPr>
          <w:rFonts w:ascii="Times New Roman" w:eastAsia="Times New Roman" w:hAnsi="Times New Roman" w:cs="Times New Roman"/>
          <w:b/>
          <w:color w:val="auto"/>
        </w:rPr>
        <w:t xml:space="preserve"> г.</w:t>
      </w:r>
    </w:p>
    <w:p w14:paraId="66561487" w14:textId="77777777" w:rsidR="00E226D9" w:rsidRPr="00086787" w:rsidRDefault="00E226D9" w:rsidP="00E226D9">
      <w:pPr>
        <w:spacing w:after="0" w:line="240" w:lineRule="auto"/>
        <w:ind w:firstLine="709"/>
        <w:jc w:val="both"/>
        <w:rPr>
          <w:rFonts w:ascii="Times New Roman" w:eastAsia="Times New Roman" w:hAnsi="Times New Roman" w:cs="Times New Roman"/>
          <w:color w:val="auto"/>
        </w:rPr>
      </w:pPr>
    </w:p>
    <w:p w14:paraId="0F5E6553" w14:textId="1EEF84B0" w:rsidR="00E226D9" w:rsidRPr="00086787" w:rsidRDefault="00E226D9" w:rsidP="00E226D9">
      <w:pPr>
        <w:shd w:val="clear" w:color="auto" w:fill="FFFFFF"/>
        <w:spacing w:after="0" w:line="240" w:lineRule="auto"/>
        <w:ind w:firstLine="709"/>
        <w:jc w:val="both"/>
        <w:rPr>
          <w:rFonts w:ascii="Times New Roman" w:eastAsia="Times New Roman" w:hAnsi="Times New Roman" w:cs="Times New Roman"/>
          <w:color w:val="auto"/>
        </w:rPr>
      </w:pPr>
      <w:r w:rsidRPr="00086787">
        <w:rPr>
          <w:rFonts w:ascii="Times New Roman" w:eastAsia="Times New Roman" w:hAnsi="Times New Roman" w:cs="Times New Roman"/>
          <w:b/>
          <w:color w:val="auto"/>
        </w:rPr>
        <w:t>Акционерное общество «Автотеплотехник» (АО «Автотеплотехник»)</w:t>
      </w:r>
      <w:r w:rsidRPr="00086787">
        <w:rPr>
          <w:rFonts w:ascii="Times New Roman" w:eastAsia="Times New Roman" w:hAnsi="Times New Roman" w:cs="Times New Roman"/>
          <w:color w:val="auto"/>
        </w:rPr>
        <w:t xml:space="preserve">, в лице _______________, действующего на основании Устава, и ____________________________, в дальнейшем </w:t>
      </w:r>
      <w:r w:rsidRPr="00086787">
        <w:rPr>
          <w:rFonts w:ascii="Times New Roman" w:eastAsia="Times New Roman" w:hAnsi="Times New Roman" w:cs="Times New Roman"/>
          <w:b/>
          <w:color w:val="auto"/>
        </w:rPr>
        <w:t>«Подрядчик»</w:t>
      </w:r>
      <w:r w:rsidRPr="00086787">
        <w:rPr>
          <w:rFonts w:ascii="Times New Roman" w:eastAsia="Times New Roman" w:hAnsi="Times New Roman" w:cs="Times New Roman"/>
          <w:color w:val="auto"/>
        </w:rPr>
        <w:t xml:space="preserve">, в лице _______________________, действующего на основании Устава, с другой стороны, а вместе именуемые в дальнейшем </w:t>
      </w:r>
      <w:r w:rsidRPr="00086787">
        <w:rPr>
          <w:rFonts w:ascii="Times New Roman" w:eastAsia="Times New Roman" w:hAnsi="Times New Roman" w:cs="Times New Roman"/>
          <w:b/>
          <w:color w:val="auto"/>
        </w:rPr>
        <w:t>«Стороны»</w:t>
      </w:r>
      <w:r w:rsidRPr="00086787">
        <w:rPr>
          <w:rFonts w:ascii="Times New Roman" w:eastAsia="Times New Roman" w:hAnsi="Times New Roman" w:cs="Times New Roman"/>
          <w:color w:val="auto"/>
        </w:rPr>
        <w:t>,  руководствуясь Федеральным законом   № 223-ФЗ от 18 июля 2011 года «О закупках товаров, работ, услуг отдельными видами юридических лиц», по итогам проведения закупки</w:t>
      </w:r>
      <w:r w:rsidRPr="00086787">
        <w:rPr>
          <w:rFonts w:ascii="Times New Roman" w:eastAsia="Times New Roman" w:hAnsi="Times New Roman" w:cs="Times New Roman"/>
          <w:bCs/>
          <w:noProof/>
          <w:color w:val="auto"/>
        </w:rPr>
        <w:t xml:space="preserve"> на </w:t>
      </w:r>
      <w:r w:rsidRPr="00086787">
        <w:rPr>
          <w:rFonts w:ascii="Times New Roman" w:hAnsi="Times New Roman" w:cs="Times New Roman"/>
          <w:lang w:eastAsia="en-US"/>
        </w:rPr>
        <w:t xml:space="preserve">выполнение работ по капитальному ремонту насосного оборудования на  Котельной АО «Автотеплотехник» </w:t>
      </w:r>
      <w:r w:rsidRPr="00086787">
        <w:rPr>
          <w:rFonts w:ascii="Times New Roman" w:eastAsia="Times New Roman" w:hAnsi="Times New Roman" w:cs="Times New Roman"/>
          <w:color w:val="auto"/>
        </w:rPr>
        <w:t xml:space="preserve">(протокол  № ____ от «___» ________  </w:t>
      </w:r>
      <w:r w:rsidR="0033283A">
        <w:rPr>
          <w:rFonts w:ascii="Times New Roman" w:eastAsia="Times New Roman" w:hAnsi="Times New Roman" w:cs="Times New Roman"/>
          <w:color w:val="auto"/>
        </w:rPr>
        <w:t>2025</w:t>
      </w:r>
      <w:r w:rsidRPr="00086787">
        <w:rPr>
          <w:rFonts w:ascii="Times New Roman" w:eastAsia="Times New Roman" w:hAnsi="Times New Roman" w:cs="Times New Roman"/>
          <w:color w:val="auto"/>
        </w:rPr>
        <w:t xml:space="preserve"> г.),  заключили настоящий Договор о нижеследующем:</w:t>
      </w:r>
    </w:p>
    <w:p w14:paraId="3361D24E" w14:textId="77777777" w:rsidR="00E226D9" w:rsidRPr="00086787" w:rsidRDefault="00E226D9" w:rsidP="00E226D9">
      <w:pPr>
        <w:shd w:val="clear" w:color="auto" w:fill="FFFFFF"/>
        <w:spacing w:after="0" w:line="240" w:lineRule="auto"/>
        <w:ind w:firstLine="709"/>
        <w:jc w:val="both"/>
        <w:rPr>
          <w:rFonts w:ascii="Times New Roman" w:eastAsia="Times New Roman" w:hAnsi="Times New Roman" w:cs="Times New Roman"/>
          <w:color w:val="auto"/>
        </w:rPr>
      </w:pPr>
    </w:p>
    <w:p w14:paraId="4ACDDA2B" w14:textId="77777777" w:rsidR="00E226D9" w:rsidRPr="00B44307" w:rsidRDefault="00E226D9" w:rsidP="00E226D9">
      <w:pPr>
        <w:spacing w:after="0" w:line="240" w:lineRule="auto"/>
        <w:ind w:firstLine="709"/>
        <w:jc w:val="center"/>
        <w:rPr>
          <w:rFonts w:ascii="Times New Roman" w:eastAsia="Times New Roman" w:hAnsi="Times New Roman" w:cs="Times New Roman"/>
          <w:color w:val="auto"/>
        </w:rPr>
      </w:pPr>
      <w:r w:rsidRPr="00086787">
        <w:rPr>
          <w:rFonts w:ascii="Times New Roman" w:eastAsia="Times New Roman" w:hAnsi="Times New Roman" w:cs="Times New Roman"/>
          <w:b/>
          <w:color w:val="auto"/>
        </w:rPr>
        <w:t>1.</w:t>
      </w:r>
      <w:r w:rsidRPr="00086787">
        <w:rPr>
          <w:rFonts w:ascii="Times New Roman" w:eastAsia="Times New Roman" w:hAnsi="Times New Roman" w:cs="Times New Roman"/>
          <w:color w:val="auto"/>
        </w:rPr>
        <w:t xml:space="preserve">  </w:t>
      </w:r>
      <w:r w:rsidRPr="00B44307">
        <w:rPr>
          <w:rFonts w:ascii="Times New Roman" w:eastAsia="Times New Roman" w:hAnsi="Times New Roman" w:cs="Times New Roman"/>
          <w:bCs/>
          <w:color w:val="auto"/>
        </w:rPr>
        <w:t>Предмет договора</w:t>
      </w:r>
    </w:p>
    <w:p w14:paraId="563789AC" w14:textId="538110F3" w:rsidR="00E226D9" w:rsidRPr="00EB26D4" w:rsidRDefault="00E226D9" w:rsidP="00E226D9">
      <w:pPr>
        <w:spacing w:after="0" w:line="240" w:lineRule="auto"/>
        <w:ind w:firstLine="709"/>
        <w:jc w:val="both"/>
        <w:rPr>
          <w:rFonts w:ascii="Times New Roman" w:eastAsia="Times New Roman" w:hAnsi="Times New Roman" w:cs="Times New Roman"/>
          <w:color w:val="auto"/>
        </w:rPr>
      </w:pPr>
      <w:r w:rsidRPr="00EB26D4">
        <w:rPr>
          <w:rFonts w:ascii="Times New Roman" w:eastAsia="Times New Roman" w:hAnsi="Times New Roman" w:cs="Times New Roman"/>
          <w:color w:val="auto"/>
        </w:rPr>
        <w:t xml:space="preserve"> 1.1. Заказчик поручает, а Подрядчик принимает на себя обязательство на </w:t>
      </w:r>
      <w:r w:rsidRPr="00EB26D4">
        <w:rPr>
          <w:rFonts w:ascii="Times New Roman" w:hAnsi="Times New Roman" w:cs="Times New Roman"/>
          <w:lang w:eastAsia="en-US"/>
        </w:rPr>
        <w:t xml:space="preserve">выполнение работ по </w:t>
      </w:r>
      <w:r w:rsidR="00815E53">
        <w:rPr>
          <w:rFonts w:ascii="Times New Roman" w:hAnsi="Times New Roman" w:cs="Times New Roman"/>
          <w:lang w:eastAsia="en-US"/>
        </w:rPr>
        <w:t>_______________________</w:t>
      </w:r>
      <w:r w:rsidRPr="00EB26D4">
        <w:rPr>
          <w:rFonts w:ascii="Times New Roman" w:hAnsi="Times New Roman" w:cs="Times New Roman"/>
          <w:lang w:eastAsia="en-US"/>
        </w:rPr>
        <w:t xml:space="preserve"> </w:t>
      </w:r>
      <w:proofErr w:type="gramStart"/>
      <w:r w:rsidRPr="00EB26D4">
        <w:rPr>
          <w:rFonts w:ascii="Times New Roman" w:hAnsi="Times New Roman" w:cs="Times New Roman"/>
          <w:lang w:eastAsia="en-US"/>
        </w:rPr>
        <w:t>на  Котельной</w:t>
      </w:r>
      <w:proofErr w:type="gramEnd"/>
      <w:r w:rsidRPr="00EB26D4">
        <w:rPr>
          <w:rFonts w:ascii="Times New Roman" w:hAnsi="Times New Roman" w:cs="Times New Roman"/>
          <w:lang w:eastAsia="en-US"/>
        </w:rPr>
        <w:t xml:space="preserve"> АО «Автотеплотехник» </w:t>
      </w:r>
      <w:r w:rsidRPr="00EB26D4">
        <w:rPr>
          <w:rFonts w:ascii="Times New Roman" w:eastAsia="Times New Roman" w:hAnsi="Times New Roman" w:cs="Times New Roman"/>
          <w:color w:val="auto"/>
        </w:rPr>
        <w:t>согласно техническому заданию</w:t>
      </w:r>
      <w:r w:rsidR="00815E53">
        <w:rPr>
          <w:rFonts w:ascii="Times New Roman" w:eastAsia="Times New Roman" w:hAnsi="Times New Roman" w:cs="Times New Roman"/>
          <w:color w:val="auto"/>
        </w:rPr>
        <w:t xml:space="preserve"> </w:t>
      </w:r>
      <w:r w:rsidRPr="00EB26D4">
        <w:rPr>
          <w:rFonts w:ascii="Times New Roman" w:eastAsia="Times New Roman" w:hAnsi="Times New Roman" w:cs="Times New Roman"/>
          <w:color w:val="auto"/>
        </w:rPr>
        <w:t xml:space="preserve">(Приложение № </w:t>
      </w:r>
      <w:r w:rsidR="00815E53">
        <w:rPr>
          <w:rFonts w:ascii="Times New Roman" w:eastAsia="Times New Roman" w:hAnsi="Times New Roman" w:cs="Times New Roman"/>
          <w:color w:val="auto"/>
        </w:rPr>
        <w:t>___</w:t>
      </w:r>
      <w:r w:rsidRPr="00EB26D4">
        <w:rPr>
          <w:rFonts w:ascii="Times New Roman" w:eastAsia="Times New Roman" w:hAnsi="Times New Roman" w:cs="Times New Roman"/>
          <w:color w:val="auto"/>
        </w:rPr>
        <w:t xml:space="preserve">). </w:t>
      </w:r>
    </w:p>
    <w:p w14:paraId="2369ADEE" w14:textId="12DCBCCB" w:rsidR="00E26D94" w:rsidRPr="0026161F" w:rsidRDefault="00E26D94" w:rsidP="00E26D94">
      <w:pPr>
        <w:tabs>
          <w:tab w:val="left" w:pos="142"/>
        </w:tabs>
        <w:spacing w:after="0" w:line="240" w:lineRule="auto"/>
        <w:ind w:firstLine="709"/>
        <w:jc w:val="both"/>
        <w:rPr>
          <w:rFonts w:ascii="Times New Roman" w:hAnsi="Times New Roman" w:cs="Times New Roman"/>
          <w:i/>
          <w:sz w:val="24"/>
          <w:szCs w:val="24"/>
        </w:rPr>
      </w:pPr>
      <w:r w:rsidRPr="004B17DB">
        <w:rPr>
          <w:rFonts w:ascii="Times New Roman" w:hAnsi="Times New Roman" w:cs="Times New Roman"/>
          <w:sz w:val="24"/>
          <w:szCs w:val="24"/>
          <w:shd w:val="clear" w:color="auto" w:fill="FFFFFF"/>
        </w:rPr>
        <w:t xml:space="preserve"> </w:t>
      </w:r>
      <w:r w:rsidRPr="004B17DB">
        <w:rPr>
          <w:rFonts w:ascii="Times New Roman" w:hAnsi="Times New Roman" w:cs="Times New Roman"/>
          <w:sz w:val="24"/>
          <w:szCs w:val="24"/>
        </w:rPr>
        <w:t xml:space="preserve"> </w:t>
      </w:r>
      <w:r w:rsidRPr="00E26D94">
        <w:rPr>
          <w:rFonts w:ascii="Times New Roman" w:hAnsi="Times New Roman" w:cs="Times New Roman"/>
        </w:rPr>
        <w:t xml:space="preserve">1.4. Место выполнения работ: </w:t>
      </w:r>
      <w:r>
        <w:rPr>
          <w:rFonts w:ascii="Times New Roman" w:hAnsi="Times New Roman" w:cs="Times New Roman"/>
        </w:rPr>
        <w:t xml:space="preserve">Котельная АО «Автотеплотехник», расположенная по адресу: </w:t>
      </w:r>
      <w:proofErr w:type="spellStart"/>
      <w:r>
        <w:rPr>
          <w:rFonts w:ascii="Times New Roman" w:hAnsi="Times New Roman" w:cs="Times New Roman"/>
        </w:rPr>
        <w:t>г.Тюмень</w:t>
      </w:r>
      <w:proofErr w:type="spellEnd"/>
      <w:r>
        <w:rPr>
          <w:rFonts w:ascii="Times New Roman" w:hAnsi="Times New Roman" w:cs="Times New Roman"/>
        </w:rPr>
        <w:t xml:space="preserve">, </w:t>
      </w:r>
      <w:proofErr w:type="spellStart"/>
      <w:r>
        <w:rPr>
          <w:rFonts w:ascii="Times New Roman" w:hAnsi="Times New Roman" w:cs="Times New Roman"/>
        </w:rPr>
        <w:t>ул.Тимофея</w:t>
      </w:r>
      <w:proofErr w:type="spellEnd"/>
      <w:r>
        <w:rPr>
          <w:rFonts w:ascii="Times New Roman" w:hAnsi="Times New Roman" w:cs="Times New Roman"/>
        </w:rPr>
        <w:t xml:space="preserve"> </w:t>
      </w:r>
      <w:proofErr w:type="spellStart"/>
      <w:r>
        <w:rPr>
          <w:rFonts w:ascii="Times New Roman" w:hAnsi="Times New Roman" w:cs="Times New Roman"/>
        </w:rPr>
        <w:t>Чаркова</w:t>
      </w:r>
      <w:proofErr w:type="spellEnd"/>
      <w:r>
        <w:rPr>
          <w:rFonts w:ascii="Times New Roman" w:hAnsi="Times New Roman" w:cs="Times New Roman"/>
        </w:rPr>
        <w:t xml:space="preserve"> 8а.</w:t>
      </w:r>
    </w:p>
    <w:p w14:paraId="2842591B" w14:textId="77777777" w:rsidR="00E26D94" w:rsidRPr="0026161F" w:rsidRDefault="00E26D94" w:rsidP="00E26D94">
      <w:pPr>
        <w:tabs>
          <w:tab w:val="left" w:pos="8280"/>
        </w:tabs>
        <w:spacing w:after="0"/>
        <w:contextualSpacing/>
        <w:rPr>
          <w:rFonts w:ascii="Times New Roman" w:hAnsi="Times New Roman" w:cs="Times New Roman"/>
          <w:b/>
          <w:i/>
          <w:sz w:val="24"/>
          <w:szCs w:val="24"/>
          <w:lang w:eastAsia="en-US"/>
        </w:rPr>
      </w:pPr>
    </w:p>
    <w:p w14:paraId="63F88CAE" w14:textId="77777777" w:rsidR="00E226D9" w:rsidRPr="00EB26D4" w:rsidRDefault="00E226D9" w:rsidP="00E226D9">
      <w:pPr>
        <w:suppressAutoHyphens/>
        <w:spacing w:after="0" w:line="240" w:lineRule="auto"/>
        <w:ind w:firstLine="709"/>
        <w:jc w:val="both"/>
        <w:rPr>
          <w:rFonts w:ascii="Times New Roman" w:eastAsia="SimSun" w:hAnsi="Times New Roman" w:cs="Times New Roman"/>
          <w:bCs/>
          <w:color w:val="auto"/>
          <w:kern w:val="1"/>
          <w:lang w:eastAsia="ar-SA"/>
        </w:rPr>
      </w:pPr>
    </w:p>
    <w:p w14:paraId="5139D8EF" w14:textId="77777777" w:rsidR="00E226D9" w:rsidRPr="00B44307" w:rsidRDefault="00E226D9" w:rsidP="00E226D9">
      <w:pPr>
        <w:numPr>
          <w:ilvl w:val="0"/>
          <w:numId w:val="1"/>
        </w:numPr>
        <w:suppressAutoHyphens/>
        <w:spacing w:after="0" w:line="240" w:lineRule="auto"/>
        <w:ind w:left="0" w:firstLine="709"/>
        <w:jc w:val="center"/>
        <w:rPr>
          <w:rFonts w:ascii="Times New Roman" w:eastAsia="SimSun" w:hAnsi="Times New Roman" w:cs="Times New Roman"/>
          <w:color w:val="auto"/>
          <w:kern w:val="1"/>
          <w:lang w:eastAsia="ar-SA"/>
        </w:rPr>
      </w:pPr>
      <w:r w:rsidRPr="00B44307">
        <w:rPr>
          <w:rFonts w:ascii="Times New Roman" w:eastAsia="SimSun" w:hAnsi="Times New Roman" w:cs="Times New Roman"/>
          <w:bCs/>
          <w:color w:val="auto"/>
          <w:kern w:val="1"/>
          <w:lang w:eastAsia="ar-SA"/>
        </w:rPr>
        <w:t>Обязанности сторон</w:t>
      </w:r>
    </w:p>
    <w:p w14:paraId="33442DFA" w14:textId="77777777" w:rsidR="00E226D9" w:rsidRPr="004A2407" w:rsidRDefault="00E226D9" w:rsidP="00E226D9">
      <w:pPr>
        <w:numPr>
          <w:ilvl w:val="1"/>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Обязанности Заказчика:</w:t>
      </w:r>
    </w:p>
    <w:p w14:paraId="59A4B1E6" w14:textId="77777777" w:rsidR="00E226D9" w:rsidRPr="004A2407"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Передать Подрядчику по акту, подписанному уполномоченными представителями Заказчика и Подрядчика, на период производства работ до их сдачи, стройплощадку, пригодную для начала производства работ;</w:t>
      </w:r>
    </w:p>
    <w:p w14:paraId="1E49BBD8" w14:textId="77777777" w:rsidR="00E226D9" w:rsidRPr="004A2407"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Обеспечить Подрядчика не</w:t>
      </w:r>
      <w:bookmarkStart w:id="0" w:name="_GoBack"/>
      <w:bookmarkEnd w:id="0"/>
      <w:r w:rsidRPr="004A2407">
        <w:rPr>
          <w:rFonts w:ascii="Times New Roman" w:eastAsia="SimSun" w:hAnsi="Times New Roman" w:cs="Times New Roman"/>
          <w:color w:val="auto"/>
          <w:kern w:val="1"/>
          <w:lang w:eastAsia="ar-SA"/>
        </w:rPr>
        <w:t xml:space="preserve">обходимой разрешительной и </w:t>
      </w:r>
      <w:r w:rsidRPr="004A2407">
        <w:rPr>
          <w:rFonts w:ascii="Times New Roman" w:hAnsi="Times New Roman"/>
        </w:rPr>
        <w:t>техническим заданием</w:t>
      </w:r>
      <w:r w:rsidRPr="004A2407">
        <w:rPr>
          <w:rFonts w:ascii="Times New Roman" w:eastAsia="SimSun" w:hAnsi="Times New Roman" w:cs="Times New Roman"/>
          <w:color w:val="auto"/>
          <w:kern w:val="1"/>
          <w:lang w:eastAsia="ar-SA"/>
        </w:rPr>
        <w:t>, согласованной и утвержденной в установленном порядке;</w:t>
      </w:r>
    </w:p>
    <w:p w14:paraId="0DB8078B" w14:textId="77777777" w:rsidR="00E226D9" w:rsidRPr="004A2407"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Обеспечить беспрепятственный доступ персонала Подрядчика к объекту для производства работ;</w:t>
      </w:r>
    </w:p>
    <w:p w14:paraId="68060A34" w14:textId="77777777" w:rsidR="00E226D9" w:rsidRPr="004A2407"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Произвести приемку и оплату выполненных Подрядчиком работ в порядке, предусмотренном настоящим договором; осуществить контроль за ведением журнала производства работ;</w:t>
      </w:r>
    </w:p>
    <w:p w14:paraId="4AC25B42" w14:textId="77777777" w:rsidR="00E226D9" w:rsidRPr="004A2407" w:rsidRDefault="00EB26D4"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 xml:space="preserve">По окончании работ </w:t>
      </w:r>
      <w:r w:rsidR="00E226D9" w:rsidRPr="004A2407">
        <w:rPr>
          <w:rFonts w:ascii="Times New Roman" w:eastAsia="SimSun" w:hAnsi="Times New Roman" w:cs="Times New Roman"/>
          <w:color w:val="auto"/>
          <w:kern w:val="1"/>
          <w:lang w:eastAsia="ar-SA"/>
        </w:rPr>
        <w:t>подпис</w:t>
      </w:r>
      <w:r w:rsidRPr="004A2407">
        <w:rPr>
          <w:rFonts w:ascii="Times New Roman" w:eastAsia="SimSun" w:hAnsi="Times New Roman" w:cs="Times New Roman"/>
          <w:color w:val="auto"/>
          <w:kern w:val="1"/>
          <w:lang w:eastAsia="ar-SA"/>
        </w:rPr>
        <w:t>а</w:t>
      </w:r>
      <w:r w:rsidR="00E226D9" w:rsidRPr="004A2407">
        <w:rPr>
          <w:rFonts w:ascii="Times New Roman" w:eastAsia="SimSun" w:hAnsi="Times New Roman" w:cs="Times New Roman"/>
          <w:color w:val="auto"/>
          <w:kern w:val="1"/>
          <w:lang w:eastAsia="ar-SA"/>
        </w:rPr>
        <w:t>ть с Подрядчиком Акт выполненных работ КС-2, Справку о выполненных работах и затратах КС-3</w:t>
      </w:r>
      <w:r w:rsidRPr="004A2407">
        <w:rPr>
          <w:rFonts w:ascii="Times New Roman" w:eastAsia="SimSun" w:hAnsi="Times New Roman" w:cs="Times New Roman"/>
          <w:color w:val="auto"/>
          <w:kern w:val="1"/>
          <w:lang w:eastAsia="ar-SA"/>
        </w:rPr>
        <w:t>.</w:t>
      </w:r>
      <w:r w:rsidR="00E226D9" w:rsidRPr="004A2407">
        <w:rPr>
          <w:rFonts w:ascii="Times New Roman" w:eastAsia="SimSun" w:hAnsi="Times New Roman" w:cs="Times New Roman"/>
          <w:color w:val="auto"/>
          <w:kern w:val="1"/>
          <w:lang w:eastAsia="ar-SA"/>
        </w:rPr>
        <w:t xml:space="preserve"> </w:t>
      </w:r>
    </w:p>
    <w:p w14:paraId="1D33E22C" w14:textId="77777777" w:rsidR="00E226D9" w:rsidRPr="004A2407" w:rsidRDefault="00E226D9" w:rsidP="00E226D9">
      <w:pPr>
        <w:numPr>
          <w:ilvl w:val="1"/>
          <w:numId w:val="1"/>
        </w:numPr>
        <w:suppressAutoHyphens/>
        <w:spacing w:after="0" w:line="240" w:lineRule="auto"/>
        <w:ind w:left="0" w:firstLine="709"/>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Обязанности Подрядчика:</w:t>
      </w:r>
    </w:p>
    <w:p w14:paraId="6A787ABD"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4A2407">
        <w:rPr>
          <w:rFonts w:ascii="Times New Roman" w:eastAsia="SimSun" w:hAnsi="Times New Roman" w:cs="Times New Roman"/>
          <w:color w:val="auto"/>
          <w:kern w:val="1"/>
          <w:lang w:eastAsia="ar-SA"/>
        </w:rPr>
        <w:t xml:space="preserve">Произвести </w:t>
      </w:r>
      <w:r w:rsidRPr="004A2407">
        <w:rPr>
          <w:rFonts w:ascii="Times New Roman" w:hAnsi="Times New Roman" w:cs="Times New Roman"/>
          <w:lang w:eastAsia="en-US"/>
        </w:rPr>
        <w:t xml:space="preserve">выполнение работ по капитальному ремонту насосного оборудования </w:t>
      </w:r>
      <w:proofErr w:type="gramStart"/>
      <w:r w:rsidRPr="004A2407">
        <w:rPr>
          <w:rFonts w:ascii="Times New Roman" w:hAnsi="Times New Roman" w:cs="Times New Roman"/>
          <w:lang w:eastAsia="en-US"/>
        </w:rPr>
        <w:t>на  Котельной</w:t>
      </w:r>
      <w:proofErr w:type="gramEnd"/>
      <w:r w:rsidRPr="004A2407">
        <w:rPr>
          <w:rFonts w:ascii="Times New Roman" w:hAnsi="Times New Roman" w:cs="Times New Roman"/>
          <w:lang w:eastAsia="en-US"/>
        </w:rPr>
        <w:t xml:space="preserve"> АО «Автотеплотехник»</w:t>
      </w:r>
      <w:r w:rsidRPr="004A2407">
        <w:rPr>
          <w:rFonts w:ascii="Times New Roman" w:eastAsia="SimSun" w:hAnsi="Times New Roman" w:cs="Times New Roman"/>
          <w:color w:val="auto"/>
          <w:kern w:val="1"/>
          <w:lang w:eastAsia="ar-SA"/>
        </w:rPr>
        <w:t xml:space="preserve"> качественно</w:t>
      </w:r>
      <w:r w:rsidRPr="00EB26D4">
        <w:rPr>
          <w:rFonts w:ascii="Times New Roman" w:eastAsia="SimSun" w:hAnsi="Times New Roman" w:cs="Times New Roman"/>
          <w:color w:val="auto"/>
          <w:kern w:val="1"/>
          <w:lang w:eastAsia="ar-SA"/>
        </w:rPr>
        <w:t xml:space="preserve"> и в полном объеме согласно </w:t>
      </w:r>
      <w:r w:rsidRPr="00EB26D4">
        <w:rPr>
          <w:rFonts w:ascii="Times New Roman" w:eastAsia="Times New Roman" w:hAnsi="Times New Roman" w:cs="Times New Roman"/>
          <w:color w:val="auto"/>
        </w:rPr>
        <w:t xml:space="preserve">техническому заданию, содержащее проектную документацию, утвержденный локальный сметный расчет </w:t>
      </w:r>
      <w:r w:rsidRPr="00EB26D4">
        <w:rPr>
          <w:rFonts w:ascii="Times New Roman" w:eastAsia="SimSun" w:hAnsi="Times New Roman" w:cs="Times New Roman"/>
          <w:color w:val="auto"/>
          <w:kern w:val="1"/>
          <w:lang w:eastAsia="ar-SA"/>
        </w:rPr>
        <w:t xml:space="preserve">в соответствии со строительными и другими нормами и правилами, техническими регламентами, действующими на территории РФ. </w:t>
      </w:r>
    </w:p>
    <w:p w14:paraId="2B098CD0"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Подрядчик за счет средств Заказчика обеспечивает выполнение работ по настоящему Договору.</w:t>
      </w:r>
    </w:p>
    <w:p w14:paraId="286BCD79"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Подрядчик обеспечивает получение всех необходимых допусков, разрешений и лицензий на право производства работ, в т.ч. по охране окружающей среды, требуемых в соответствии с законодательством РФ.</w:t>
      </w:r>
    </w:p>
    <w:p w14:paraId="4AB6607D"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Поставить на строительную площадку все необходимые для выполнения работ материалы, оборудование, комплектующие изделия, конструкции и системы, соответствующие государственным стандартам, техническим условиям, имеющим необходимые сертификаты, технические паспорта или другие документы, удостоверяющие их качество. Необходимые для производств работ материалы, комплектующие изделия, конструкции и системы приобретаются Подрядчиком – у третьих лиц в соответствии с техническим заданием. </w:t>
      </w:r>
    </w:p>
    <w:p w14:paraId="51A08AD4"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Обеспечить сохранность и рациональное использование всех ценностей до момента передачи объекта Заказчику, в т.ч. передаваемых в соответствии с п.2.1.1., п. 2.1.2 договора. Организует охрану строительной площадки и строительной базы;</w:t>
      </w:r>
    </w:p>
    <w:p w14:paraId="16FAC4AE"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lastRenderedPageBreak/>
        <w:t>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 а так же иные журналы в соответствии с Градостроительным кодексом.</w:t>
      </w:r>
    </w:p>
    <w:p w14:paraId="2D57FCA3"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Подрядчик к моменту сдачи работ приводит в порядок территорию строительной площадки, для чего вывозит за пределы строительной площадки в недельный срок до даты приемки завершенного строительством Объекта принадлежащие ему строительные машины и оборудование, транспортные средства, инструменты, приборы, инвентарь, строительные </w:t>
      </w:r>
      <w:proofErr w:type="gramStart"/>
      <w:r w:rsidRPr="00EB26D4">
        <w:rPr>
          <w:rFonts w:ascii="Times New Roman" w:eastAsia="SimSun" w:hAnsi="Times New Roman" w:cs="Times New Roman"/>
          <w:color w:val="auto"/>
          <w:kern w:val="1"/>
          <w:lang w:eastAsia="ar-SA"/>
        </w:rPr>
        <w:t>материалы,  и</w:t>
      </w:r>
      <w:proofErr w:type="gramEnd"/>
      <w:r w:rsidRPr="00EB26D4">
        <w:rPr>
          <w:rFonts w:ascii="Times New Roman" w:eastAsia="SimSun" w:hAnsi="Times New Roman" w:cs="Times New Roman"/>
          <w:color w:val="auto"/>
          <w:kern w:val="1"/>
          <w:lang w:eastAsia="ar-SA"/>
        </w:rPr>
        <w:t xml:space="preserve"> другое имущество.</w:t>
      </w:r>
    </w:p>
    <w:p w14:paraId="2383C040"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10731239"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298EC650"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Если некачественно выполненные работы обнаружатся в период гарантийной эксплуатации и не позволят продолжить нормальную эксплуатацию объекта до их устранения, то гарантийный срок продлевается соответственно на период устранения недостатков в выполненных Подрядчиком работах;</w:t>
      </w:r>
    </w:p>
    <w:p w14:paraId="655AA7FA"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Обеспечить в период проведения работ выполнение на строительной площадке необходимых противопожарных мероприятий, охрану, мероприятий по промышленной безопасности, охране окружающей среды, зеленых насаждений, требований градостроительного, земельного, лесного, водного и другого законодательства в части выполняемых им работ и требований к содержанию строительной площадки; осуществлять уборку строительной площадки и прилегающей к ней территории.</w:t>
      </w:r>
    </w:p>
    <w:p w14:paraId="61EB1582"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Провести со своими работниками силами своего персонала инструктажи по технике безопасности и охране труда, организовать безопасное производство работ. Ответственность за несчастные случаи с персоналом Подрядчика, а также третьими лицами на территории строительной площадки несет Подрядчик;</w:t>
      </w:r>
    </w:p>
    <w:p w14:paraId="12A50774" w14:textId="77777777" w:rsidR="00E226D9" w:rsidRPr="00EB26D4" w:rsidRDefault="00E226D9" w:rsidP="00E226D9">
      <w:pPr>
        <w:numPr>
          <w:ilvl w:val="2"/>
          <w:numId w:val="1"/>
        </w:numPr>
        <w:tabs>
          <w:tab w:val="left" w:pos="360"/>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 случае привлечения субподрядных организаций Подрядчик представляет Заказчику список субподрядных организаций участвующих при строительстве (с представлением разрешающих документов на право производства работ)</w:t>
      </w:r>
      <w:r w:rsidRPr="00EB26D4">
        <w:rPr>
          <w:rFonts w:ascii="Times New Roman" w:eastAsia="SimSun" w:hAnsi="Times New Roman" w:cs="Times New Roman"/>
          <w:color w:val="auto"/>
          <w:kern w:val="1"/>
          <w:shd w:val="clear" w:color="auto" w:fill="FFFFFF"/>
          <w:lang w:eastAsia="ar-SA"/>
        </w:rPr>
        <w:t>.</w:t>
      </w:r>
    </w:p>
    <w:p w14:paraId="601B9DD8"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 случае некачественного выполнения работ и не соблюдения сроков, осуществляемых субподрядчиком, Заказчик вправе потребовать от Подрядчика его замены.</w:t>
      </w:r>
    </w:p>
    <w:p w14:paraId="1E8343DC"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Отстранение от работ субподрядчика, допустившего некачественные работы, не является основанием для пересмотра цены и сроков окончания работ. Подрядчик гарантирует, что предложит на согласование Заказчику нового субподрядчика или выполнит работы отстраненного субподрядчика собственными силами (при наличии разрешающих документов на право производства работ) без изменения цены и сроков окончания работ.</w:t>
      </w:r>
    </w:p>
    <w:p w14:paraId="2CCF00FA"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Подрядчик несет ответственность перед Заказчиком за надлежащее исполнение работ по настоящему договору привлекаемыми им третьими лицами.</w:t>
      </w:r>
    </w:p>
    <w:p w14:paraId="1C653730"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 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7202E109"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 Подрядчик обязан сдать работы Заказчику, организовав сдачу в соответствии с действующей нормативной документацией.</w:t>
      </w:r>
    </w:p>
    <w:p w14:paraId="738003BD" w14:textId="77777777" w:rsidR="00E226D9" w:rsidRPr="00EB26D4" w:rsidRDefault="00E226D9" w:rsidP="00E226D9">
      <w:pPr>
        <w:numPr>
          <w:ilvl w:val="2"/>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Times New Roman" w:hAnsi="Times New Roman" w:cs="Times New Roman"/>
          <w:color w:val="auto"/>
          <w:kern w:val="1"/>
          <w:lang w:eastAsia="ar-SA"/>
        </w:rPr>
        <w:t xml:space="preserve">Сдать по одному экземпляру всей исполнительной документации в орган, осуществляющий государственный строительный надзор, в эксплуатирующие организации и </w:t>
      </w:r>
      <w:r w:rsidRPr="00EB26D4">
        <w:rPr>
          <w:rFonts w:ascii="Times New Roman" w:eastAsia="Times New Roman" w:hAnsi="Times New Roman" w:cs="Times New Roman"/>
          <w:color w:val="auto"/>
          <w:kern w:val="1"/>
          <w:lang w:eastAsia="ar-SA"/>
        </w:rPr>
        <w:lastRenderedPageBreak/>
        <w:t xml:space="preserve">Заказчику за 14 дней до начала приемки работ, совместно ввести объект в эксплуатацию. </w:t>
      </w:r>
      <w:r w:rsidRPr="00EB26D4">
        <w:rPr>
          <w:rFonts w:ascii="Times New Roman" w:eastAsia="SimSun" w:hAnsi="Times New Roman" w:cs="Times New Roman"/>
          <w:color w:val="auto"/>
          <w:kern w:val="1"/>
          <w:lang w:eastAsia="ar-SA"/>
        </w:rPr>
        <w:t>Подрядчик письменно подтверждает Заказчику, что данные комплекты документации полностью соответствуют фактически выполненным работам.</w:t>
      </w:r>
    </w:p>
    <w:p w14:paraId="111C520A"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color w:val="auto"/>
          <w:kern w:val="1"/>
          <w:lang w:eastAsia="ar-SA"/>
        </w:rPr>
      </w:pPr>
    </w:p>
    <w:p w14:paraId="0683FE29" w14:textId="77777777" w:rsidR="00E226D9" w:rsidRPr="00EB26D4" w:rsidRDefault="00E226D9" w:rsidP="00E226D9">
      <w:pPr>
        <w:numPr>
          <w:ilvl w:val="0"/>
          <w:numId w:val="1"/>
        </w:numPr>
        <w:suppressAutoHyphens/>
        <w:spacing w:after="0" w:line="240" w:lineRule="auto"/>
        <w:jc w:val="center"/>
        <w:rPr>
          <w:rFonts w:ascii="Times New Roman" w:eastAsia="SimSun" w:hAnsi="Times New Roman" w:cs="Times New Roman"/>
          <w:color w:val="auto"/>
          <w:kern w:val="1"/>
          <w:lang w:eastAsia="ar-SA"/>
        </w:rPr>
      </w:pPr>
      <w:r w:rsidRPr="00EB26D4">
        <w:rPr>
          <w:rFonts w:ascii="Times New Roman" w:eastAsia="SimSun" w:hAnsi="Times New Roman" w:cs="Times New Roman"/>
          <w:bCs/>
          <w:color w:val="auto"/>
          <w:kern w:val="1"/>
          <w:lang w:eastAsia="ar-SA"/>
        </w:rPr>
        <w:t>Срок производства работ</w:t>
      </w:r>
    </w:p>
    <w:p w14:paraId="67BFF7C6" w14:textId="0A7B9A66" w:rsidR="0033283A" w:rsidRDefault="00E226D9" w:rsidP="00815E53">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3.1. </w:t>
      </w:r>
      <w:r w:rsidR="0033283A" w:rsidRPr="0033283A">
        <w:rPr>
          <w:rFonts w:ascii="Times New Roman" w:eastAsia="SimSun" w:hAnsi="Times New Roman" w:cs="Times New Roman"/>
          <w:color w:val="auto"/>
          <w:kern w:val="1"/>
          <w:lang w:eastAsia="ar-SA"/>
        </w:rPr>
        <w:t xml:space="preserve">Срок выполнения Работ: </w:t>
      </w:r>
      <w:r w:rsidR="00815E53">
        <w:rPr>
          <w:rFonts w:ascii="Times New Roman" w:eastAsia="SimSun" w:hAnsi="Times New Roman" w:cs="Times New Roman"/>
          <w:color w:val="auto"/>
          <w:kern w:val="1"/>
          <w:lang w:eastAsia="ar-SA"/>
        </w:rPr>
        <w:t>согласно Технического задания.</w:t>
      </w:r>
    </w:p>
    <w:p w14:paraId="46C2DD9C" w14:textId="17FF73ED" w:rsidR="00E226D9" w:rsidRPr="00EB26D4" w:rsidRDefault="0033283A" w:rsidP="0033283A">
      <w:pPr>
        <w:suppressAutoHyphens/>
        <w:spacing w:after="0" w:line="240" w:lineRule="auto"/>
        <w:ind w:firstLine="709"/>
        <w:jc w:val="both"/>
        <w:rPr>
          <w:rFonts w:ascii="Times New Roman" w:eastAsia="SimSun" w:hAnsi="Times New Roman" w:cs="Times New Roman"/>
          <w:color w:val="auto"/>
          <w:kern w:val="1"/>
          <w:lang w:eastAsia="ar-SA"/>
        </w:rPr>
      </w:pPr>
      <w:r>
        <w:rPr>
          <w:rFonts w:ascii="Times New Roman" w:eastAsia="SimSun" w:hAnsi="Times New Roman" w:cs="Times New Roman"/>
          <w:color w:val="auto"/>
          <w:kern w:val="1"/>
          <w:lang w:eastAsia="ar-SA"/>
        </w:rPr>
        <w:t xml:space="preserve">3.2. </w:t>
      </w:r>
      <w:r w:rsidR="00E226D9" w:rsidRPr="00EB26D4">
        <w:rPr>
          <w:rFonts w:ascii="Times New Roman" w:eastAsia="SimSun" w:hAnsi="Times New Roman" w:cs="Times New Roman"/>
          <w:color w:val="auto"/>
          <w:kern w:val="1"/>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CBC8635" w14:textId="2320B8A0" w:rsidR="00E226D9" w:rsidRPr="00EB26D4" w:rsidRDefault="0033283A" w:rsidP="00E226D9">
      <w:pPr>
        <w:suppressAutoHyphens/>
        <w:spacing w:after="0" w:line="240" w:lineRule="auto"/>
        <w:ind w:firstLine="709"/>
        <w:jc w:val="both"/>
        <w:rPr>
          <w:rFonts w:ascii="Times New Roman" w:eastAsia="SimSun" w:hAnsi="Times New Roman" w:cs="Times New Roman"/>
          <w:color w:val="auto"/>
          <w:kern w:val="1"/>
          <w:lang w:eastAsia="ar-SA"/>
        </w:rPr>
      </w:pPr>
      <w:r>
        <w:rPr>
          <w:rFonts w:ascii="Times New Roman" w:eastAsia="SimSun" w:hAnsi="Times New Roman" w:cs="Times New Roman"/>
          <w:color w:val="auto"/>
          <w:kern w:val="1"/>
          <w:lang w:eastAsia="ar-SA"/>
        </w:rPr>
        <w:t xml:space="preserve">3.3. </w:t>
      </w:r>
      <w:r w:rsidR="00E226D9" w:rsidRPr="00EB26D4">
        <w:rPr>
          <w:rFonts w:ascii="Times New Roman" w:eastAsia="SimSun" w:hAnsi="Times New Roman" w:cs="Times New Roman"/>
          <w:color w:val="auto"/>
          <w:kern w:val="1"/>
          <w:lang w:eastAsia="ar-SA"/>
        </w:rPr>
        <w:t>Подрядчик не позднее 3-х рабочих дней от даты заключения договора предоставляет Заказчику:</w:t>
      </w:r>
    </w:p>
    <w:p w14:paraId="2775859C"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утвержденный план график выполнения работ;</w:t>
      </w:r>
    </w:p>
    <w:p w14:paraId="629369CB"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C4E6C75"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список машин и оборудования необходимых в производстве работ;</w:t>
      </w:r>
    </w:p>
    <w:p w14:paraId="77A3AAEE"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список сотрудников необходимых для выполнения данных видов работ (допуск работников Подрядчика на территорию учреждения).</w:t>
      </w:r>
    </w:p>
    <w:p w14:paraId="5CE151EA"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color w:val="auto"/>
          <w:kern w:val="1"/>
          <w:lang w:eastAsia="ar-SA"/>
        </w:rPr>
      </w:pPr>
    </w:p>
    <w:p w14:paraId="4B1055C0" w14:textId="18894240" w:rsidR="00E226D9" w:rsidRPr="00E26D94" w:rsidRDefault="00E26D94" w:rsidP="00E226D9">
      <w:pPr>
        <w:numPr>
          <w:ilvl w:val="0"/>
          <w:numId w:val="1"/>
        </w:numPr>
        <w:suppressAutoHyphens/>
        <w:spacing w:after="0" w:line="240" w:lineRule="auto"/>
        <w:jc w:val="center"/>
        <w:rPr>
          <w:rFonts w:ascii="Times New Roman" w:eastAsia="SimSun" w:hAnsi="Times New Roman" w:cs="Times New Roman"/>
          <w:color w:val="auto"/>
          <w:kern w:val="1"/>
          <w:lang w:eastAsia="ar-SA"/>
        </w:rPr>
      </w:pPr>
      <w:r>
        <w:rPr>
          <w:rFonts w:ascii="Times New Roman" w:eastAsia="SimSun" w:hAnsi="Times New Roman" w:cs="Times New Roman"/>
          <w:bCs/>
          <w:color w:val="auto"/>
          <w:kern w:val="1"/>
          <w:lang w:eastAsia="ar-SA"/>
        </w:rPr>
        <w:t xml:space="preserve">Стоимость Работ и </w:t>
      </w:r>
      <w:r w:rsidR="00E226D9" w:rsidRPr="00EB26D4">
        <w:rPr>
          <w:rFonts w:ascii="Times New Roman" w:eastAsia="SimSun" w:hAnsi="Times New Roman" w:cs="Times New Roman"/>
          <w:bCs/>
          <w:color w:val="auto"/>
          <w:kern w:val="1"/>
          <w:lang w:eastAsia="ar-SA"/>
        </w:rPr>
        <w:t>Порядок расчетов</w:t>
      </w:r>
    </w:p>
    <w:p w14:paraId="675AD89D" w14:textId="11C1161E" w:rsidR="00E26D94" w:rsidRPr="00E26D94" w:rsidRDefault="00E26D94" w:rsidP="00E26D94">
      <w:pPr>
        <w:pStyle w:val="a3"/>
        <w:suppressAutoHyphens/>
        <w:spacing w:after="0" w:line="240" w:lineRule="auto"/>
        <w:ind w:left="0" w:firstLine="360"/>
        <w:jc w:val="both"/>
        <w:rPr>
          <w:rFonts w:ascii="Times New Roman" w:eastAsia="SimSun" w:hAnsi="Times New Roman" w:cs="Times New Roman"/>
          <w:color w:val="auto"/>
          <w:kern w:val="1"/>
          <w:lang w:eastAsia="ar-SA"/>
        </w:rPr>
      </w:pPr>
      <w:r>
        <w:rPr>
          <w:rFonts w:ascii="Times New Roman" w:eastAsia="SimSun" w:hAnsi="Times New Roman" w:cs="Times New Roman"/>
          <w:color w:val="auto"/>
          <w:kern w:val="1"/>
          <w:lang w:eastAsia="ar-SA"/>
        </w:rPr>
        <w:t>4.1.</w:t>
      </w:r>
      <w:r w:rsidRPr="00E26D94">
        <w:rPr>
          <w:rFonts w:ascii="Times New Roman" w:eastAsia="SimSun" w:hAnsi="Times New Roman" w:cs="Times New Roman"/>
          <w:color w:val="auto"/>
          <w:kern w:val="1"/>
          <w:lang w:eastAsia="ar-SA"/>
        </w:rPr>
        <w:t xml:space="preserve"> Стоимость работ по настоящему договору определена в сумме _____________________ (____________________) рублей 00 копеек в текущих ценах, в том числе: НДС 20 % - ___________ руб. _____ коп.</w:t>
      </w:r>
      <w:r>
        <w:rPr>
          <w:rFonts w:ascii="Times New Roman" w:eastAsia="SimSun" w:hAnsi="Times New Roman" w:cs="Times New Roman"/>
          <w:color w:val="auto"/>
          <w:kern w:val="1"/>
          <w:lang w:eastAsia="ar-SA"/>
        </w:rPr>
        <w:t xml:space="preserve"> </w:t>
      </w:r>
      <w:r w:rsidRPr="00E26D94">
        <w:rPr>
          <w:rFonts w:ascii="Times New Roman" w:eastAsia="SimSun" w:hAnsi="Times New Roman" w:cs="Times New Roman"/>
          <w:color w:val="auto"/>
          <w:kern w:val="1"/>
          <w:lang w:eastAsia="ar-SA"/>
        </w:rPr>
        <w:t xml:space="preserve">Стоимость работ является твердой. Изменение стоимости работ допускается в случаях, предусмотренных действующим законодательством и настоящим договором. </w:t>
      </w:r>
    </w:p>
    <w:p w14:paraId="3E65300E" w14:textId="003EDBDF" w:rsidR="00E26D94" w:rsidRPr="00E26D94" w:rsidRDefault="00E26D94" w:rsidP="00E26D94">
      <w:pPr>
        <w:suppressAutoHyphens/>
        <w:spacing w:after="0" w:line="240" w:lineRule="auto"/>
        <w:jc w:val="both"/>
        <w:rPr>
          <w:rFonts w:ascii="Times New Roman" w:eastAsia="SimSun" w:hAnsi="Times New Roman" w:cs="Times New Roman"/>
          <w:color w:val="auto"/>
          <w:kern w:val="1"/>
          <w:lang w:eastAsia="ar-SA"/>
        </w:rPr>
      </w:pPr>
      <w:r>
        <w:rPr>
          <w:rFonts w:ascii="Times New Roman" w:eastAsia="SimSun" w:hAnsi="Times New Roman" w:cs="Times New Roman"/>
          <w:color w:val="auto"/>
          <w:kern w:val="1"/>
          <w:shd w:val="clear" w:color="auto" w:fill="FFFFFF"/>
          <w:lang w:eastAsia="ar-SA"/>
        </w:rPr>
        <w:t xml:space="preserve">       4.2. Стоимость </w:t>
      </w:r>
      <w:proofErr w:type="gramStart"/>
      <w:r>
        <w:rPr>
          <w:rFonts w:ascii="Times New Roman" w:eastAsia="SimSun" w:hAnsi="Times New Roman" w:cs="Times New Roman"/>
          <w:color w:val="auto"/>
          <w:kern w:val="1"/>
          <w:shd w:val="clear" w:color="auto" w:fill="FFFFFF"/>
          <w:lang w:eastAsia="ar-SA"/>
        </w:rPr>
        <w:t xml:space="preserve">работ </w:t>
      </w:r>
      <w:r w:rsidRPr="00E26D94">
        <w:rPr>
          <w:rFonts w:ascii="Times New Roman" w:eastAsia="Times New Roman" w:hAnsi="Times New Roman" w:cs="Times New Roman"/>
          <w:color w:val="auto"/>
        </w:rPr>
        <w:t xml:space="preserve"> включает</w:t>
      </w:r>
      <w:proofErr w:type="gramEnd"/>
      <w:r w:rsidRPr="00E26D94">
        <w:rPr>
          <w:rFonts w:ascii="Times New Roman" w:eastAsia="Times New Roman" w:hAnsi="Times New Roman" w:cs="Times New Roman"/>
          <w:color w:val="auto"/>
        </w:rPr>
        <w:t xml:space="preserve"> в себя все расходы на выполнение работ в соответствии с настоящим договором, расходы транспортные, на </w:t>
      </w:r>
      <w:r w:rsidRPr="00E26D94">
        <w:rPr>
          <w:rFonts w:ascii="Times New Roman" w:hAnsi="Times New Roman" w:cs="Times New Roman"/>
          <w:iCs/>
          <w:color w:val="auto"/>
          <w:lang w:eastAsia="en-US"/>
        </w:rPr>
        <w:t xml:space="preserve">упаковку, страхование, уплату таможенных пошлин, налогов, сборов и других обязательных платежей. Кроме этого </w:t>
      </w:r>
      <w:r w:rsidRPr="00E26D94">
        <w:rPr>
          <w:rFonts w:ascii="Times New Roman" w:eastAsia="SimSun" w:hAnsi="Times New Roman" w:cs="Times New Roman"/>
          <w:color w:val="auto"/>
          <w:kern w:val="1"/>
          <w:lang w:eastAsia="ar-SA"/>
        </w:rPr>
        <w:t xml:space="preserve">в общей стоимости договора учтены стоимость работ и затраты, понесенные Подрядчиком при организации строительной площадки, выполнении строительно-монтажных работ, закупке материала, закупке оборудования, подготовке объекта к вводу в эксплуатацию. </w:t>
      </w:r>
    </w:p>
    <w:p w14:paraId="289B1936" w14:textId="0685AF37" w:rsidR="00E26D94" w:rsidRPr="00E26D94" w:rsidRDefault="00E26D94" w:rsidP="00E26D94">
      <w:pPr>
        <w:suppressAutoHyphens/>
        <w:spacing w:after="0" w:line="240" w:lineRule="auto"/>
        <w:jc w:val="both"/>
        <w:rPr>
          <w:rFonts w:ascii="Times New Roman" w:eastAsia="SimSun" w:hAnsi="Times New Roman" w:cs="Times New Roman"/>
          <w:color w:val="auto"/>
          <w:kern w:val="1"/>
          <w:lang w:eastAsia="ar-SA"/>
        </w:rPr>
      </w:pPr>
      <w:r>
        <w:rPr>
          <w:rFonts w:ascii="Times New Roman" w:eastAsia="SimSun" w:hAnsi="Times New Roman" w:cs="Times New Roman"/>
          <w:color w:val="auto"/>
          <w:kern w:val="1"/>
          <w:lang w:eastAsia="ar-SA"/>
        </w:rPr>
        <w:t xml:space="preserve">        4.3</w:t>
      </w:r>
      <w:r w:rsidRPr="00E26D94">
        <w:rPr>
          <w:rFonts w:ascii="Times New Roman" w:eastAsia="SimSun" w:hAnsi="Times New Roman" w:cs="Times New Roman"/>
          <w:color w:val="auto"/>
          <w:kern w:val="1"/>
          <w:lang w:eastAsia="ar-SA"/>
        </w:rPr>
        <w:t>. В случае существенных изменений проекта (мощности, общей площади капитальных зданий и т.п.), влекущих возникновение дополнительных объемов работ, не учтенных в закупочной документации, по стоимости превышающей десять процентов договорной цены (ст.744 ГК РФ), в сопоставимых ценах победителя закупки, изменение объемов и стоимости дополнительных работ осуществляется по решению Заказчика. Подрядчик может приступить к производству дополнительных работ в этом случае только после подписания Сторонами дополнительного соглашения. Никакие устные соглашения по этому вопросу силы не имеют.</w:t>
      </w:r>
    </w:p>
    <w:p w14:paraId="0BC01E18" w14:textId="5FBF1FD9" w:rsidR="001A21A7" w:rsidRPr="001A21A7" w:rsidRDefault="00E26D94" w:rsidP="00815E53">
      <w:pPr>
        <w:spacing w:after="0" w:line="240" w:lineRule="auto"/>
        <w:jc w:val="both"/>
        <w:rPr>
          <w:rFonts w:ascii="Times New Roman" w:eastAsia="SimSun" w:hAnsi="Times New Roman" w:cs="Times New Roman"/>
          <w:color w:val="auto"/>
          <w:kern w:val="1"/>
          <w:shd w:val="clear" w:color="auto" w:fill="FFFFFF"/>
          <w:lang w:eastAsia="ar-SA"/>
        </w:rPr>
      </w:pPr>
      <w:r w:rsidRPr="001A21A7">
        <w:rPr>
          <w:rFonts w:ascii="Times New Roman" w:eastAsia="SimSun" w:hAnsi="Times New Roman" w:cs="Times New Roman"/>
          <w:color w:val="auto"/>
          <w:kern w:val="1"/>
          <w:shd w:val="clear" w:color="auto" w:fill="FFFFFF"/>
          <w:lang w:eastAsia="ar-SA"/>
        </w:rPr>
        <w:t xml:space="preserve">         </w:t>
      </w:r>
      <w:r w:rsidR="001A21A7" w:rsidRPr="001A21A7">
        <w:rPr>
          <w:rFonts w:ascii="Times New Roman" w:eastAsia="SimSun" w:hAnsi="Times New Roman" w:cs="Times New Roman"/>
          <w:color w:val="auto"/>
          <w:kern w:val="1"/>
          <w:shd w:val="clear" w:color="auto" w:fill="FFFFFF"/>
          <w:lang w:eastAsia="ar-SA"/>
        </w:rPr>
        <w:t xml:space="preserve">4.4. </w:t>
      </w:r>
      <w:r w:rsidR="001A21A7" w:rsidRPr="001A21A7">
        <w:rPr>
          <w:rFonts w:ascii="Times New Roman" w:hAnsi="Times New Roman" w:cs="Times New Roman"/>
          <w:color w:val="FF0000"/>
        </w:rPr>
        <w:t xml:space="preserve">  </w:t>
      </w:r>
      <w:r w:rsidR="001A21A7" w:rsidRPr="001A21A7">
        <w:rPr>
          <w:rFonts w:ascii="Times New Roman" w:hAnsi="Times New Roman" w:cs="Times New Roman"/>
          <w:color w:val="auto"/>
        </w:rPr>
        <w:t>Оплата по настоящему Договору</w:t>
      </w:r>
      <w:r w:rsidR="00815E53">
        <w:rPr>
          <w:rFonts w:ascii="Times New Roman" w:hAnsi="Times New Roman" w:cs="Times New Roman"/>
          <w:color w:val="auto"/>
        </w:rPr>
        <w:t xml:space="preserve">: согласно Технического задания </w:t>
      </w:r>
    </w:p>
    <w:p w14:paraId="1E242223" w14:textId="77777777" w:rsidR="001A21A7" w:rsidRPr="00EB26D4" w:rsidRDefault="001A21A7" w:rsidP="001A21A7">
      <w:pPr>
        <w:suppressAutoHyphens/>
        <w:spacing w:after="0" w:line="240" w:lineRule="auto"/>
        <w:ind w:firstLine="709"/>
        <w:jc w:val="both"/>
        <w:rPr>
          <w:rFonts w:ascii="Times New Roman" w:eastAsia="SimSun" w:hAnsi="Times New Roman" w:cs="Times New Roman"/>
          <w:color w:val="auto"/>
          <w:kern w:val="1"/>
          <w:shd w:val="clear" w:color="auto" w:fill="FFFFFF"/>
          <w:lang w:eastAsia="ar-SA"/>
        </w:rPr>
      </w:pPr>
    </w:p>
    <w:p w14:paraId="3F4F5385" w14:textId="44D76528" w:rsidR="00E226D9" w:rsidRPr="00EB26D4" w:rsidRDefault="001A21A7" w:rsidP="001A21A7">
      <w:pPr>
        <w:suppressAutoHyphens/>
        <w:spacing w:after="0" w:line="240" w:lineRule="auto"/>
        <w:jc w:val="both"/>
        <w:rPr>
          <w:rFonts w:ascii="Times New Roman" w:eastAsia="SimSun" w:hAnsi="Times New Roman" w:cs="Times New Roman"/>
          <w:color w:val="auto"/>
          <w:kern w:val="1"/>
          <w:lang w:eastAsia="ar-SA"/>
        </w:rPr>
      </w:pPr>
      <w:r>
        <w:rPr>
          <w:rFonts w:ascii="Times New Roman" w:eastAsia="SimSun" w:hAnsi="Times New Roman" w:cs="Times New Roman"/>
          <w:color w:val="auto"/>
          <w:kern w:val="1"/>
          <w:lang w:eastAsia="ar-SA"/>
        </w:rPr>
        <w:t xml:space="preserve">            4.5. </w:t>
      </w:r>
      <w:r w:rsidR="00E226D9" w:rsidRPr="00EB26D4">
        <w:rPr>
          <w:rFonts w:ascii="Times New Roman" w:eastAsia="SimSun" w:hAnsi="Times New Roman" w:cs="Times New Roman"/>
          <w:color w:val="auto"/>
          <w:kern w:val="1"/>
          <w:lang w:eastAsia="ar-SA"/>
        </w:rPr>
        <w:t>Заказчик вправе задержать Подрядчику расчет в следующих случаях:</w:t>
      </w:r>
    </w:p>
    <w:p w14:paraId="6143E81D" w14:textId="77777777" w:rsidR="00E226D9" w:rsidRPr="00EB26D4" w:rsidRDefault="00E226D9" w:rsidP="00E226D9">
      <w:pPr>
        <w:numPr>
          <w:ilvl w:val="0"/>
          <w:numId w:val="2"/>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при обнаружении дефектов в выполненных и представленных к оплате работах до их устранения;</w:t>
      </w:r>
    </w:p>
    <w:p w14:paraId="052C865E" w14:textId="77777777" w:rsidR="00E226D9" w:rsidRPr="00EB26D4" w:rsidRDefault="00E226D9" w:rsidP="00E226D9">
      <w:pPr>
        <w:numPr>
          <w:ilvl w:val="0"/>
          <w:numId w:val="2"/>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при причинении Заказчику ущерба до его возмещения;</w:t>
      </w:r>
    </w:p>
    <w:p w14:paraId="182B71DC" w14:textId="77777777" w:rsidR="00E226D9" w:rsidRPr="00EB26D4" w:rsidRDefault="00E226D9" w:rsidP="00E226D9">
      <w:pPr>
        <w:numPr>
          <w:ilvl w:val="0"/>
          <w:numId w:val="2"/>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при отставании выполненных работ по срокам, оговоренным в договоре (при отсутствии вины Заказчика);</w:t>
      </w:r>
    </w:p>
    <w:p w14:paraId="55BBB0C1" w14:textId="77777777" w:rsidR="00E226D9" w:rsidRPr="00EB26D4" w:rsidRDefault="00E226D9" w:rsidP="00E226D9">
      <w:pPr>
        <w:numPr>
          <w:ilvl w:val="0"/>
          <w:numId w:val="2"/>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при отсутствии надлежащего содержания строительной площадки и примыкающей к ней территории.</w:t>
      </w:r>
    </w:p>
    <w:p w14:paraId="1C78BFEC" w14:textId="2BDAE5DD"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4.</w:t>
      </w:r>
      <w:r w:rsidR="001A21A7">
        <w:rPr>
          <w:rFonts w:ascii="Times New Roman" w:eastAsia="SimSun" w:hAnsi="Times New Roman" w:cs="Times New Roman"/>
          <w:color w:val="auto"/>
          <w:kern w:val="1"/>
          <w:lang w:eastAsia="ar-SA"/>
        </w:rPr>
        <w:t>6</w:t>
      </w:r>
      <w:r w:rsidRPr="00EB26D4">
        <w:rPr>
          <w:rFonts w:ascii="Times New Roman" w:eastAsia="SimSun" w:hAnsi="Times New Roman" w:cs="Times New Roman"/>
          <w:color w:val="auto"/>
          <w:kern w:val="1"/>
          <w:lang w:eastAsia="ar-SA"/>
        </w:rPr>
        <w:t>. Стоимость выполняемых или подлежащих оплате работ подлежит уменьшению:</w:t>
      </w:r>
    </w:p>
    <w:p w14:paraId="5F67721C" w14:textId="77777777" w:rsidR="00E226D9" w:rsidRPr="00EB26D4" w:rsidRDefault="00E226D9" w:rsidP="00E226D9">
      <w:pPr>
        <w:numPr>
          <w:ilvl w:val="0"/>
          <w:numId w:val="3"/>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если объем фактически выполненных работ или их составляющие не соответствуют техническому заданию;</w:t>
      </w:r>
    </w:p>
    <w:p w14:paraId="1E9190EA" w14:textId="77777777" w:rsidR="00E226D9" w:rsidRPr="00EB26D4" w:rsidRDefault="00E226D9" w:rsidP="00E226D9">
      <w:pPr>
        <w:numPr>
          <w:ilvl w:val="0"/>
          <w:numId w:val="3"/>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если цена работ, предъявленная к оплате, не соответствует стоимости договора;</w:t>
      </w:r>
    </w:p>
    <w:p w14:paraId="51711455" w14:textId="77777777" w:rsidR="00E226D9" w:rsidRPr="00EB26D4" w:rsidRDefault="00E226D9" w:rsidP="00E226D9">
      <w:pPr>
        <w:numPr>
          <w:ilvl w:val="0"/>
          <w:numId w:val="3"/>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 связи с существенными изменениями обстоятельств, влияющими на стоимость работ;</w:t>
      </w:r>
    </w:p>
    <w:p w14:paraId="7A25EAF9" w14:textId="77777777" w:rsidR="00E226D9" w:rsidRPr="00EB26D4" w:rsidRDefault="00E226D9" w:rsidP="00E226D9">
      <w:pPr>
        <w:numPr>
          <w:ilvl w:val="0"/>
          <w:numId w:val="3"/>
        </w:numPr>
        <w:tabs>
          <w:tab w:val="left" w:pos="993"/>
        </w:tabs>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 других случаях, предусмотренных действующим законодательством или настоящим договором.</w:t>
      </w:r>
    </w:p>
    <w:p w14:paraId="1BB45A74"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color w:val="auto"/>
          <w:kern w:val="1"/>
          <w:lang w:eastAsia="ar-SA"/>
        </w:rPr>
      </w:pPr>
    </w:p>
    <w:p w14:paraId="70FEE1B0" w14:textId="77777777" w:rsidR="00E226D9" w:rsidRPr="00EB26D4" w:rsidRDefault="00E226D9" w:rsidP="00E226D9">
      <w:pPr>
        <w:numPr>
          <w:ilvl w:val="0"/>
          <w:numId w:val="1"/>
        </w:numPr>
        <w:suppressAutoHyphens/>
        <w:spacing w:after="0" w:line="240" w:lineRule="auto"/>
        <w:jc w:val="center"/>
        <w:rPr>
          <w:rFonts w:ascii="Times New Roman" w:eastAsia="SimSun" w:hAnsi="Times New Roman" w:cs="Times New Roman"/>
          <w:color w:val="auto"/>
          <w:kern w:val="1"/>
          <w:lang w:eastAsia="ar-SA"/>
        </w:rPr>
      </w:pPr>
      <w:r w:rsidRPr="00EB26D4">
        <w:rPr>
          <w:rFonts w:ascii="Times New Roman" w:eastAsia="SimSun" w:hAnsi="Times New Roman" w:cs="Times New Roman"/>
          <w:bCs/>
          <w:color w:val="auto"/>
          <w:kern w:val="1"/>
          <w:lang w:eastAsia="ar-SA"/>
        </w:rPr>
        <w:t>Производство работ</w:t>
      </w:r>
    </w:p>
    <w:p w14:paraId="7D251D10" w14:textId="77777777" w:rsidR="00E226D9" w:rsidRPr="00EB26D4" w:rsidRDefault="00E226D9" w:rsidP="00E226D9">
      <w:pPr>
        <w:numPr>
          <w:ilvl w:val="1"/>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Между представителем Заказчика и Подрядчиком на строительной площадке будут регулярно проводиться совещания по согласованию возникающих вопросов.</w:t>
      </w:r>
    </w:p>
    <w:p w14:paraId="13D8E008" w14:textId="77777777" w:rsidR="00E226D9" w:rsidRPr="00EB26D4" w:rsidRDefault="00E226D9" w:rsidP="00E226D9">
      <w:pPr>
        <w:numPr>
          <w:ilvl w:val="1"/>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lastRenderedPageBreak/>
        <w:t>Подрядчик самостоятельно организует производство работ на объекте по своим планам и графикам, руководствуясь сроками, установленными настоящим договором.</w:t>
      </w:r>
    </w:p>
    <w:p w14:paraId="02175812" w14:textId="77777777" w:rsidR="00E226D9" w:rsidRPr="00EB26D4" w:rsidRDefault="00E226D9" w:rsidP="00E226D9">
      <w:pPr>
        <w:numPr>
          <w:ilvl w:val="1"/>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Согласование с органами государственного надзора порядка ведения работ на объекте и его соблюдение осуществляет Заказчик совместно с Подрядчиком.</w:t>
      </w:r>
    </w:p>
    <w:p w14:paraId="549A50C0" w14:textId="77777777" w:rsidR="00E226D9" w:rsidRPr="00EB26D4" w:rsidRDefault="00E226D9" w:rsidP="00E226D9">
      <w:pPr>
        <w:numPr>
          <w:ilvl w:val="1"/>
          <w:numId w:val="1"/>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Обеспечение общего порядка на строительной площадке является обязанностью Подрядчика.</w:t>
      </w:r>
    </w:p>
    <w:p w14:paraId="3F18C805"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5.5. Временные подсоединения коммуникаций на период выполнения работ на строительной площадке в точках подключения вновь построенных коммуникаций осуществляет Подрядчик.</w:t>
      </w:r>
    </w:p>
    <w:p w14:paraId="34BE325F"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5.6. Подрядчик гарантирует, что качество строительных материалов и комплектующих изделий, конструкций и систем, применяемых им для производства работ, будут соответствовать спецификациям,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14:paraId="7F9F3615"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5.7. Подрядчик письменно информирует Заказчика за два дня до начала приемки отдельных ответственных конструкций и скрытых работ по мере их готовности.</w:t>
      </w:r>
    </w:p>
    <w:p w14:paraId="19EAC016"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14:paraId="5DD7DA97"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Подрядчик приступает к выполнению последующих работ только после письменного разрешения Заказчика, внесенного в журнал производства работ.</w:t>
      </w:r>
    </w:p>
    <w:p w14:paraId="3CE9C173"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Если закрытие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её.</w:t>
      </w:r>
    </w:p>
    <w:p w14:paraId="6EAF3683"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5.8. Подрядчик осуществляет уборку и содержание строительной площадки и примыкающей к ней уличной полосы, включая участки дорог и тротуаров, вывоз строительного и бытового мусора с площадки в период строительства.</w:t>
      </w:r>
    </w:p>
    <w:p w14:paraId="52CB2258" w14:textId="77777777" w:rsidR="00E226D9" w:rsidRPr="00EB26D4" w:rsidRDefault="00E226D9" w:rsidP="00E226D9">
      <w:pPr>
        <w:suppressAutoHyphens/>
        <w:spacing w:after="0" w:line="240" w:lineRule="auto"/>
        <w:ind w:firstLine="709"/>
        <w:jc w:val="both"/>
        <w:rPr>
          <w:rFonts w:ascii="Times New Roman" w:eastAsia="SimSun" w:hAnsi="Times New Roman" w:cs="Times New Roman"/>
          <w:bCs/>
          <w:color w:val="auto"/>
          <w:kern w:val="1"/>
          <w:lang w:eastAsia="ar-SA"/>
        </w:rPr>
      </w:pPr>
      <w:r w:rsidRPr="00EB26D4">
        <w:rPr>
          <w:rFonts w:ascii="Times New Roman" w:eastAsia="SimSun" w:hAnsi="Times New Roman" w:cs="Times New Roman"/>
          <w:color w:val="auto"/>
          <w:kern w:val="1"/>
          <w:lang w:eastAsia="ar-SA"/>
        </w:rPr>
        <w:t>5.9. Заказчик вправе вносить любые изменения в объем работ, которые, по его мнению, необходимы в рамках стоимости договора и техническому заданию.</w:t>
      </w:r>
    </w:p>
    <w:p w14:paraId="55F17364"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color w:val="auto"/>
          <w:kern w:val="1"/>
          <w:lang w:eastAsia="ar-SA"/>
        </w:rPr>
      </w:pPr>
    </w:p>
    <w:p w14:paraId="2AE4B2F9" w14:textId="77777777" w:rsidR="00E226D9" w:rsidRPr="00EB26D4" w:rsidRDefault="00E226D9" w:rsidP="00E226D9">
      <w:pPr>
        <w:numPr>
          <w:ilvl w:val="0"/>
          <w:numId w:val="1"/>
        </w:numPr>
        <w:suppressAutoHyphens/>
        <w:spacing w:after="0" w:line="240" w:lineRule="auto"/>
        <w:jc w:val="center"/>
        <w:rPr>
          <w:rFonts w:ascii="Times New Roman" w:eastAsia="SimSun" w:hAnsi="Times New Roman" w:cs="Times New Roman"/>
          <w:color w:val="auto"/>
          <w:kern w:val="1"/>
          <w:lang w:eastAsia="ar-SA"/>
        </w:rPr>
      </w:pPr>
      <w:r w:rsidRPr="00EB26D4">
        <w:rPr>
          <w:rFonts w:ascii="Times New Roman" w:eastAsia="SimSun" w:hAnsi="Times New Roman" w:cs="Times New Roman"/>
          <w:bCs/>
          <w:color w:val="auto"/>
          <w:kern w:val="1"/>
          <w:lang w:eastAsia="ar-SA"/>
        </w:rPr>
        <w:t>Ответственность сторон</w:t>
      </w:r>
    </w:p>
    <w:p w14:paraId="73E99B2B" w14:textId="4D078058" w:rsidR="00815E53" w:rsidRPr="00815E53" w:rsidRDefault="00815E53" w:rsidP="00815E53">
      <w:pPr>
        <w:widowControl w:val="0"/>
        <w:autoSpaceDE w:val="0"/>
        <w:autoSpaceDN w:val="0"/>
        <w:adjustRightInd w:val="0"/>
        <w:spacing w:after="0" w:line="240" w:lineRule="auto"/>
        <w:jc w:val="both"/>
        <w:rPr>
          <w:rFonts w:ascii="Times New Roman" w:eastAsia="Times New Roman" w:hAnsi="Times New Roman" w:cs="Times New Roman"/>
        </w:rPr>
      </w:pPr>
      <w:r w:rsidRPr="00815E53">
        <w:rPr>
          <w:rFonts w:ascii="Times New Roman" w:eastAsia="Times New Roman" w:hAnsi="Times New Roman" w:cs="Times New Roman"/>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3F2B475" w14:textId="76791274" w:rsidR="00815E53" w:rsidRPr="00815E53" w:rsidRDefault="00815E53" w:rsidP="00815E53">
      <w:pPr>
        <w:widowControl w:val="0"/>
        <w:autoSpaceDE w:val="0"/>
        <w:autoSpaceDN w:val="0"/>
        <w:adjustRightInd w:val="0"/>
        <w:spacing w:after="0" w:line="240" w:lineRule="auto"/>
        <w:jc w:val="both"/>
        <w:rPr>
          <w:rFonts w:ascii="Times New Roman" w:hAnsi="Times New Roman" w:cs="Times New Roman"/>
        </w:rPr>
      </w:pPr>
      <w:r w:rsidRPr="00815E53">
        <w:rPr>
          <w:rFonts w:ascii="Times New Roman" w:eastAsia="Times New Roman" w:hAnsi="Times New Roman" w:cs="Times New Roman"/>
        </w:rPr>
        <w:t xml:space="preserve"> 6.2. </w:t>
      </w:r>
      <w:r w:rsidRPr="00815E53">
        <w:rPr>
          <w:rFonts w:ascii="Times New Roman" w:hAnsi="Times New Roman" w:cs="Times New Roman"/>
        </w:rPr>
        <w:t xml:space="preserve">В случае просрочки исполнения Заказчиком обязательств, предусмотренных договором, Заказчик выплачивает Подрядчику неустойку (пеню), в случае получения от </w:t>
      </w:r>
      <w:proofErr w:type="gramStart"/>
      <w:r w:rsidRPr="00815E53">
        <w:rPr>
          <w:rFonts w:ascii="Times New Roman" w:hAnsi="Times New Roman" w:cs="Times New Roman"/>
        </w:rPr>
        <w:t>него  соответствующего</w:t>
      </w:r>
      <w:proofErr w:type="gramEnd"/>
      <w:r w:rsidRPr="00815E53">
        <w:rPr>
          <w:rFonts w:ascii="Times New Roman" w:hAnsi="Times New Roman" w:cs="Times New Roman"/>
        </w:rPr>
        <w:t xml:space="preserve"> письменного требования. Неустойка (пеня)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 </w:t>
      </w:r>
    </w:p>
    <w:p w14:paraId="7101E5CF" w14:textId="755CDCDD" w:rsidR="00815E53" w:rsidRPr="00815E53" w:rsidRDefault="00815E53" w:rsidP="00815E53">
      <w:pPr>
        <w:autoSpaceDE w:val="0"/>
        <w:autoSpaceDN w:val="0"/>
        <w:adjustRightInd w:val="0"/>
        <w:spacing w:after="0" w:line="240" w:lineRule="auto"/>
        <w:jc w:val="both"/>
        <w:rPr>
          <w:rFonts w:ascii="Times New Roman" w:hAnsi="Times New Roman" w:cs="Times New Roman"/>
          <w:highlight w:val="yellow"/>
        </w:rPr>
      </w:pPr>
      <w:r w:rsidRPr="00815E53">
        <w:rPr>
          <w:rFonts w:ascii="Times New Roman" w:eastAsia="Times New Roman" w:hAnsi="Times New Roman" w:cs="Times New Roman"/>
          <w:shd w:val="clear" w:color="auto" w:fill="FFFFFF"/>
        </w:rPr>
        <w:t xml:space="preserve">Порядок расчета неустойки </w:t>
      </w:r>
      <w:proofErr w:type="gramStart"/>
      <w:r w:rsidRPr="00815E53">
        <w:rPr>
          <w:rFonts w:ascii="Times New Roman" w:eastAsia="Times New Roman" w:hAnsi="Times New Roman" w:cs="Times New Roman"/>
          <w:shd w:val="clear" w:color="auto" w:fill="FFFFFF"/>
        </w:rPr>
        <w:t xml:space="preserve">следующий:  </w:t>
      </w:r>
      <w:r w:rsidRPr="00815E53">
        <w:rPr>
          <w:rFonts w:ascii="Times New Roman" w:eastAsia="Times New Roman" w:hAnsi="Times New Roman" w:cs="Times New Roman"/>
        </w:rPr>
        <w:t>одна</w:t>
      </w:r>
      <w:proofErr w:type="gramEnd"/>
      <w:r w:rsidRPr="00815E53">
        <w:rPr>
          <w:rFonts w:ascii="Times New Roman" w:eastAsia="Times New Roman" w:hAnsi="Times New Roman" w:cs="Times New Roman"/>
        </w:rPr>
        <w:t xml:space="preserve"> трехсотая действующей на дату уплаты пеней ключевой ставки Центрального банка Российской Федерации от не уплаченной в срок суммы, умноженные на количество дней просрочки.  </w:t>
      </w:r>
    </w:p>
    <w:p w14:paraId="7BEE2429" w14:textId="77777777" w:rsidR="00815E53" w:rsidRPr="00815E53" w:rsidRDefault="00815E53" w:rsidP="00815E53">
      <w:pPr>
        <w:pStyle w:val="a3"/>
        <w:numPr>
          <w:ilvl w:val="1"/>
          <w:numId w:val="7"/>
        </w:numPr>
        <w:autoSpaceDE w:val="0"/>
        <w:autoSpaceDN w:val="0"/>
        <w:adjustRightInd w:val="0"/>
        <w:spacing w:after="0" w:line="240" w:lineRule="auto"/>
        <w:jc w:val="both"/>
        <w:rPr>
          <w:rFonts w:ascii="Times New Roman" w:hAnsi="Times New Roman" w:cs="Times New Roman"/>
        </w:rPr>
      </w:pPr>
      <w:r w:rsidRPr="00815E53">
        <w:rPr>
          <w:rFonts w:ascii="Times New Roman" w:hAnsi="Times New Roman" w:cs="Times New Roman"/>
        </w:rPr>
        <w:t xml:space="preserve">Заказчик освобождается от уплаты неустойки (пени), если докажет, что просрочка </w:t>
      </w:r>
    </w:p>
    <w:p w14:paraId="70DA3952" w14:textId="63F9A9A6" w:rsidR="00815E53" w:rsidRPr="00815E53" w:rsidRDefault="00815E53" w:rsidP="00815E53">
      <w:pPr>
        <w:autoSpaceDE w:val="0"/>
        <w:autoSpaceDN w:val="0"/>
        <w:adjustRightInd w:val="0"/>
        <w:spacing w:after="0" w:line="240" w:lineRule="auto"/>
        <w:jc w:val="both"/>
        <w:rPr>
          <w:rFonts w:ascii="Times New Roman" w:hAnsi="Times New Roman" w:cs="Times New Roman"/>
        </w:rPr>
      </w:pPr>
      <w:r w:rsidRPr="00815E53">
        <w:rPr>
          <w:rFonts w:ascii="Times New Roman" w:hAnsi="Times New Roman" w:cs="Times New Roman"/>
        </w:rPr>
        <w:t>исполнения указанного обязательства произошла вследствие непреодолимой силы или по вине другой стороны.</w:t>
      </w:r>
    </w:p>
    <w:p w14:paraId="073C9DD6" w14:textId="77777777" w:rsidR="00815E53" w:rsidRPr="00815E53" w:rsidRDefault="00815E53" w:rsidP="00815E53">
      <w:pPr>
        <w:autoSpaceDE w:val="0"/>
        <w:autoSpaceDN w:val="0"/>
        <w:adjustRightInd w:val="0"/>
        <w:spacing w:after="0" w:line="240" w:lineRule="auto"/>
        <w:jc w:val="both"/>
        <w:rPr>
          <w:rFonts w:ascii="Times New Roman" w:hAnsi="Times New Roman" w:cs="Times New Roman"/>
        </w:rPr>
      </w:pPr>
      <w:r w:rsidRPr="00815E53">
        <w:rPr>
          <w:rFonts w:ascii="Times New Roman" w:hAnsi="Times New Roman" w:cs="Times New Roman"/>
        </w:rPr>
        <w:t xml:space="preserve">6.4. В случае просрочки исполнения Подрядчиком обязательства, предусмотренного Договором, Подрядчик выплачивает Заказчику неустойку (пеню), в случае получения от </w:t>
      </w:r>
      <w:proofErr w:type="gramStart"/>
      <w:r w:rsidRPr="00815E53">
        <w:rPr>
          <w:rFonts w:ascii="Times New Roman" w:hAnsi="Times New Roman" w:cs="Times New Roman"/>
        </w:rPr>
        <w:t>него  соответствующего</w:t>
      </w:r>
      <w:proofErr w:type="gramEnd"/>
      <w:r w:rsidRPr="00815E53">
        <w:rPr>
          <w:rFonts w:ascii="Times New Roman" w:hAnsi="Times New Roman" w:cs="Times New Roman"/>
        </w:rPr>
        <w:t xml:space="preserve"> письменного требования. Неустойка (пеня)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 </w:t>
      </w:r>
    </w:p>
    <w:p w14:paraId="49ACF0E3" w14:textId="68D67B14" w:rsidR="00815E53" w:rsidRPr="00815E53" w:rsidRDefault="00815E53" w:rsidP="00815E53">
      <w:pPr>
        <w:autoSpaceDE w:val="0"/>
        <w:autoSpaceDN w:val="0"/>
        <w:adjustRightInd w:val="0"/>
        <w:spacing w:after="0" w:line="240" w:lineRule="auto"/>
        <w:jc w:val="both"/>
        <w:rPr>
          <w:rFonts w:ascii="Times New Roman" w:hAnsi="Times New Roman" w:cs="Times New Roman"/>
        </w:rPr>
      </w:pPr>
      <w:r w:rsidRPr="00815E53">
        <w:rPr>
          <w:rFonts w:ascii="Times New Roman" w:eastAsia="Times New Roman" w:hAnsi="Times New Roman" w:cs="Times New Roman"/>
          <w:shd w:val="clear" w:color="auto" w:fill="FFFFFF"/>
        </w:rPr>
        <w:t xml:space="preserve"> Порядок расчета неустойки определяется по </w:t>
      </w:r>
      <w:proofErr w:type="gramStart"/>
      <w:r w:rsidRPr="00815E53">
        <w:rPr>
          <w:rFonts w:ascii="Times New Roman" w:eastAsia="Times New Roman" w:hAnsi="Times New Roman" w:cs="Times New Roman"/>
          <w:shd w:val="clear" w:color="auto" w:fill="FFFFFF"/>
        </w:rPr>
        <w:t xml:space="preserve">формуле:  </w:t>
      </w:r>
      <w:r w:rsidRPr="00815E53">
        <w:rPr>
          <w:rFonts w:ascii="Times New Roman" w:eastAsia="Times New Roman" w:hAnsi="Times New Roman" w:cs="Times New Roman"/>
          <w:lang w:eastAsia="ar-SA"/>
        </w:rPr>
        <w:t>(</w:t>
      </w:r>
      <w:proofErr w:type="gramEnd"/>
      <w:r w:rsidRPr="00815E53">
        <w:rPr>
          <w:rFonts w:ascii="Times New Roman" w:eastAsia="Times New Roman" w:hAnsi="Times New Roman" w:cs="Times New Roman"/>
          <w:lang w:eastAsia="ar-SA"/>
        </w:rPr>
        <w:t xml:space="preserve">Цена просроченной услуги* </w:t>
      </w:r>
    </w:p>
    <w:p w14:paraId="71EC304B" w14:textId="130BE06A" w:rsidR="00815E53" w:rsidRPr="00815E53" w:rsidRDefault="00815E53" w:rsidP="00815E53">
      <w:pPr>
        <w:tabs>
          <w:tab w:val="left" w:pos="540"/>
        </w:tabs>
        <w:suppressAutoHyphens/>
        <w:spacing w:after="0" w:line="240" w:lineRule="auto"/>
        <w:jc w:val="both"/>
        <w:rPr>
          <w:rFonts w:ascii="Times New Roman" w:eastAsia="Times New Roman" w:hAnsi="Times New Roman" w:cs="Times New Roman"/>
          <w:shd w:val="clear" w:color="auto" w:fill="FFFFFF"/>
        </w:rPr>
      </w:pPr>
      <w:r w:rsidRPr="00815E53">
        <w:rPr>
          <w:rFonts w:ascii="Times New Roman" w:eastAsia="Times New Roman" w:hAnsi="Times New Roman" w:cs="Times New Roman"/>
          <w:lang w:eastAsia="ar-SA"/>
        </w:rPr>
        <w:t xml:space="preserve">1/300) * количество дней просрочки, начиная с первого дня просрочки * ключевая ставка Центрального банка Российской Федерации / 100). </w:t>
      </w:r>
    </w:p>
    <w:p w14:paraId="7461F380" w14:textId="3863DC30" w:rsidR="00815E53" w:rsidRPr="00815E53" w:rsidRDefault="00815E53" w:rsidP="00815E53">
      <w:pPr>
        <w:autoSpaceDE w:val="0"/>
        <w:autoSpaceDN w:val="0"/>
        <w:adjustRightInd w:val="0"/>
        <w:spacing w:after="0" w:line="240" w:lineRule="auto"/>
        <w:jc w:val="both"/>
        <w:rPr>
          <w:rFonts w:ascii="Times New Roman" w:hAnsi="Times New Roman" w:cs="Times New Roman"/>
        </w:rPr>
      </w:pPr>
      <w:r w:rsidRPr="00815E53">
        <w:rPr>
          <w:rFonts w:ascii="Times New Roman" w:hAnsi="Times New Roman" w:cs="Times New Roman"/>
        </w:rPr>
        <w:t xml:space="preserve">6.5. Подрядчик освобождается от уплаты неустойки (пени), если докажет, что просрочка </w:t>
      </w:r>
    </w:p>
    <w:p w14:paraId="0D05AF40" w14:textId="6589D94B" w:rsidR="00815E53" w:rsidRPr="00815E53" w:rsidRDefault="00815E53" w:rsidP="00815E53">
      <w:pPr>
        <w:autoSpaceDE w:val="0"/>
        <w:autoSpaceDN w:val="0"/>
        <w:adjustRightInd w:val="0"/>
        <w:spacing w:after="0" w:line="240" w:lineRule="auto"/>
        <w:jc w:val="both"/>
        <w:rPr>
          <w:rFonts w:ascii="Times New Roman" w:hAnsi="Times New Roman" w:cs="Times New Roman"/>
        </w:rPr>
      </w:pPr>
      <w:r w:rsidRPr="00815E53">
        <w:rPr>
          <w:rFonts w:ascii="Times New Roman" w:hAnsi="Times New Roman" w:cs="Times New Roman"/>
        </w:rPr>
        <w:t>исполнения указанного обязательства произошла вследствие непреодолимой силы или по вине Заказчика.</w:t>
      </w:r>
    </w:p>
    <w:p w14:paraId="117109ED"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color w:val="auto"/>
          <w:kern w:val="1"/>
          <w:lang w:eastAsia="ar-SA"/>
        </w:rPr>
      </w:pPr>
    </w:p>
    <w:p w14:paraId="389688CA" w14:textId="77777777" w:rsidR="00E226D9" w:rsidRPr="00EB26D4" w:rsidRDefault="00E226D9" w:rsidP="00815E53">
      <w:pPr>
        <w:numPr>
          <w:ilvl w:val="0"/>
          <w:numId w:val="7"/>
        </w:numPr>
        <w:suppressAutoHyphens/>
        <w:spacing w:after="0" w:line="240" w:lineRule="auto"/>
        <w:ind w:firstLine="709"/>
        <w:jc w:val="center"/>
        <w:rPr>
          <w:rFonts w:ascii="Times New Roman" w:eastAsia="SimSun" w:hAnsi="Times New Roman" w:cs="Times New Roman"/>
          <w:color w:val="auto"/>
          <w:kern w:val="1"/>
          <w:lang w:eastAsia="ar-SA"/>
        </w:rPr>
      </w:pPr>
      <w:r w:rsidRPr="00EB26D4">
        <w:rPr>
          <w:rFonts w:ascii="Times New Roman" w:eastAsia="SimSun" w:hAnsi="Times New Roman" w:cs="Times New Roman"/>
          <w:bCs/>
          <w:color w:val="auto"/>
          <w:kern w:val="1"/>
          <w:lang w:eastAsia="ar-SA"/>
        </w:rPr>
        <w:t>Обстоятельства непреодолимой силы (форс-мажор).</w:t>
      </w:r>
    </w:p>
    <w:p w14:paraId="020A7000"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w:t>
      </w:r>
      <w:r w:rsidRPr="00EB26D4">
        <w:rPr>
          <w:rFonts w:ascii="Times New Roman" w:eastAsia="SimSun" w:hAnsi="Times New Roman" w:cs="Times New Roman"/>
          <w:color w:val="auto"/>
          <w:kern w:val="1"/>
          <w:lang w:eastAsia="ar-SA"/>
        </w:rPr>
        <w:lastRenderedPageBreak/>
        <w:t>зависящих от воли сторон, например, 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65774F78"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2D309387"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14:paraId="3B985FDC"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Выполнение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FA24F24"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 случае если форс-мажорные обстоятельства продлятся более 6 (шести) месяцев, любая из сторон вправе требовать расторжения настоящего договора.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70C2F835"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color w:val="auto"/>
          <w:kern w:val="1"/>
          <w:lang w:eastAsia="ar-SA"/>
        </w:rPr>
      </w:pPr>
    </w:p>
    <w:p w14:paraId="02B90B2F" w14:textId="77777777" w:rsidR="00E226D9" w:rsidRPr="00EB26D4" w:rsidRDefault="00E226D9" w:rsidP="00815E53">
      <w:pPr>
        <w:numPr>
          <w:ilvl w:val="0"/>
          <w:numId w:val="7"/>
        </w:numPr>
        <w:suppressAutoHyphens/>
        <w:spacing w:after="0" w:line="240" w:lineRule="auto"/>
        <w:jc w:val="center"/>
        <w:rPr>
          <w:rFonts w:ascii="Times New Roman" w:eastAsia="SimSun" w:hAnsi="Times New Roman" w:cs="Times New Roman"/>
          <w:color w:val="auto"/>
          <w:kern w:val="1"/>
          <w:lang w:eastAsia="ar-SA"/>
        </w:rPr>
      </w:pPr>
      <w:r w:rsidRPr="00EB26D4">
        <w:rPr>
          <w:rFonts w:ascii="Times New Roman" w:eastAsia="SimSun" w:hAnsi="Times New Roman" w:cs="Times New Roman"/>
          <w:bCs/>
          <w:color w:val="auto"/>
          <w:kern w:val="1"/>
          <w:lang w:eastAsia="ar-SA"/>
        </w:rPr>
        <w:t>Прочие условия.</w:t>
      </w:r>
    </w:p>
    <w:p w14:paraId="0FEEBC5B"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 По окончании работ производится их сдача Подрядчиком Заказчику. Подрядчик письменно уведомляет Заказчика о сдаче работ не менее чем за 30 дней до планируемой сдачи.</w:t>
      </w:r>
    </w:p>
    <w:p w14:paraId="54BC9DF7"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Сдача результата работ Подрядчиком и приемка его Заказчиком оформляется актом по форме, установленной уполномоченными органами на день приемки, с приложением всех необходимых документов. Составление акта и сбор подписей членов комиссии производится Подрядчиком.</w:t>
      </w:r>
    </w:p>
    <w:p w14:paraId="6304F255"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 Подрядчик после оформления приемки работ Заказчиком не освобождается от выполнения любого из обязательств, предусмотренных настоящим договором, которые остались невыполненными или выполненными с ненадлежащим качеством ко времени подписания акта о приемке работ. В этом случае к акту прилагается перечень недоделок с указанием сроков их устранения. </w:t>
      </w:r>
    </w:p>
    <w:p w14:paraId="4FD18C68"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Заказчик предоставляет полную гарантию не менее 36 (Тридцать шесть) месяцев с даты подписания итогового Акта приёмки выполненных работ.</w:t>
      </w:r>
    </w:p>
    <w:p w14:paraId="35045057" w14:textId="77777777" w:rsidR="00E226D9" w:rsidRPr="00EB26D4" w:rsidRDefault="00E226D9" w:rsidP="00815E53">
      <w:pPr>
        <w:numPr>
          <w:ilvl w:val="1"/>
          <w:numId w:val="7"/>
        </w:numPr>
        <w:suppressAutoHyphens/>
        <w:spacing w:after="0" w:line="240" w:lineRule="auto"/>
        <w:ind w:left="0" w:firstLine="709"/>
        <w:jc w:val="both"/>
        <w:rPr>
          <w:rFonts w:ascii="Times New Roman" w:hAnsi="Times New Roman" w:cs="Times New Roman"/>
          <w:color w:val="auto"/>
        </w:rPr>
      </w:pPr>
      <w:r w:rsidRPr="00EB26D4">
        <w:rPr>
          <w:rFonts w:ascii="Times New Roman" w:hAnsi="Times New Roman" w:cs="Times New Roman"/>
          <w:color w:val="auto"/>
        </w:rPr>
        <w:t xml:space="preserve"> 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018AFC4A"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Заказчик вправе отказаться в одностороннем порядке от исполнения договора, если Подрядчик нарушает график производства работ по строительству (Приложением № 1). </w:t>
      </w:r>
    </w:p>
    <w:p w14:paraId="4BFD5ED3"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 </w:t>
      </w:r>
    </w:p>
    <w:p w14:paraId="522BAA7B"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Заказчик вправе отказаться в одностороннем порядке от исполнения договора, если Подрядчик нарушает установленные нормы и правила по содержанию строительной площадки. </w:t>
      </w:r>
    </w:p>
    <w:p w14:paraId="70381037"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lastRenderedPageBreak/>
        <w:t>Заказчик в случаях, предусмотренных п. 8.4, 8.5, 8.6 в одностороннем порядке отказывается от исполнения договора, письменно уведомив другую сторону о своем намерении путем направления ей соответствующего уведомления на юридический адрес.</w:t>
      </w:r>
    </w:p>
    <w:p w14:paraId="31D2FE86"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Во всем остальном, что не урегулировано настоящим договором, стороны руководствуются действующим законодательством Российской Федерации.</w:t>
      </w:r>
    </w:p>
    <w:p w14:paraId="067B2DEE"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Все изменения и дополнения к настоящему договору действительны лишь в том случае, если они совершены в форме дополнительного соглашения к настоящему договору и подписаны уполномоченными представителями сторон.</w:t>
      </w:r>
    </w:p>
    <w:p w14:paraId="3E9DAF5F"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Любая замена стороны допускается в договоре (уступка требования долга, перевод долга и т.п.) в обязательствах, прямо предусмотренных настоящим договором, либо связанных с настоящим договором только по предварительному письменному согласию сторон.</w:t>
      </w:r>
    </w:p>
    <w:p w14:paraId="425D93EC" w14:textId="77777777" w:rsidR="00E226D9" w:rsidRPr="00EB26D4" w:rsidRDefault="00E226D9" w:rsidP="00815E53">
      <w:pPr>
        <w:numPr>
          <w:ilvl w:val="1"/>
          <w:numId w:val="7"/>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Стороны обязуются хранить в тайне любую информацию и данные, предоставляемые каждой из Сторон в связи с заключением и исполнением настоящего договора (в т.ч. все условия договора, схемы платежей, реквизиты сторон и т.п.), не раскрывать их какой-либо третьей стороне без предварительного письменного согласия одной из Сторон настоящего договора. Обязательства по сохранению конфиденциальности информации распространяются и на привлекаемых третьих лиц.</w:t>
      </w:r>
    </w:p>
    <w:p w14:paraId="1B00985B"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 случае нарушения стороной обязанности по сохранению в тайне конфиденциальной информации, виновная сторона несет ответственность, установленную действующим законодательством и настоящим договором.</w:t>
      </w:r>
    </w:p>
    <w:p w14:paraId="00E1A9D0"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p>
    <w:p w14:paraId="6C3C405D"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bCs/>
          <w:color w:val="auto"/>
          <w:kern w:val="1"/>
          <w:lang w:eastAsia="ar-SA"/>
        </w:rPr>
      </w:pPr>
      <w:r w:rsidRPr="00EB26D4">
        <w:rPr>
          <w:rFonts w:ascii="Times New Roman" w:eastAsia="SimSun" w:hAnsi="Times New Roman" w:cs="Times New Roman"/>
          <w:bCs/>
          <w:color w:val="auto"/>
          <w:kern w:val="1"/>
          <w:lang w:eastAsia="ar-SA"/>
        </w:rPr>
        <w:t>9. Изменения условия договора</w:t>
      </w:r>
    </w:p>
    <w:p w14:paraId="5E7E2BA4"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9.1. При заключении договора указывается, что цена договора является твердой и определяется на весь срок исполнения договора.  </w:t>
      </w:r>
    </w:p>
    <w:p w14:paraId="295D21B3"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74E291D0"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 1) предусмотренный договором объем закупаемых товаров, работ, услуг.</w:t>
      </w:r>
    </w:p>
    <w:p w14:paraId="3300C4D6"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Если по предложению заказчика увеличиваются предусмотренные договором количество товара,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3F8C0B5A"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7A9C4BB7"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3) цену договора:</w:t>
      </w:r>
    </w:p>
    <w:p w14:paraId="5911AB62"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путем ее снижения без изменения, предусмотренного договором количества товаров, объема работ, услуг и иных условий исполнения договора;</w:t>
      </w:r>
    </w:p>
    <w:p w14:paraId="15E8AAD7"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в случаях, предусмотренных подпунктом 1 пункта 1.11.11 Положения;</w:t>
      </w:r>
    </w:p>
    <w:p w14:paraId="19EEC496"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в случае изменения в соответствии с законодательством РФ регулируемых государством цен (тарифов);</w:t>
      </w:r>
    </w:p>
    <w:p w14:paraId="77F87718"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 в случае изменения размера ставки налога на добавленную стоимость. </w:t>
      </w:r>
    </w:p>
    <w:p w14:paraId="11FDD44D"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9.2. Для целей установления соотношения цены предлагаемых к поставке товаров российского и иностранного происхождения, цены  работ,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51C635C2"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lastRenderedPageBreak/>
        <w:t xml:space="preserve">9.3. При исполнении договора по согласованию Заказчика с подрядчиком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w:t>
      </w:r>
      <w:proofErr w:type="gramStart"/>
      <w:r w:rsidRPr="00EB26D4">
        <w:rPr>
          <w:rFonts w:ascii="Times New Roman" w:eastAsia="SimSun" w:hAnsi="Times New Roman" w:cs="Times New Roman"/>
          <w:color w:val="auto"/>
          <w:kern w:val="1"/>
          <w:lang w:eastAsia="ar-SA"/>
        </w:rPr>
        <w:t>характеристики  которых</w:t>
      </w:r>
      <w:proofErr w:type="gramEnd"/>
      <w:r w:rsidRPr="00EB26D4">
        <w:rPr>
          <w:rFonts w:ascii="Times New Roman" w:eastAsia="SimSun" w:hAnsi="Times New Roman" w:cs="Times New Roman"/>
          <w:color w:val="auto"/>
          <w:kern w:val="1"/>
          <w:lang w:eastAsia="ar-SA"/>
        </w:rPr>
        <w:t xml:space="preserve"> являются улучшенными по сравнению с указанными в договоре.</w:t>
      </w:r>
    </w:p>
    <w:p w14:paraId="3C093EA0"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9.4.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49B45039"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9.5. При исполнении договора не допускается перемена подрядчика, за исключением случаев, когда новый </w:t>
      </w:r>
      <w:r w:rsidR="00EB26D4">
        <w:rPr>
          <w:rFonts w:ascii="Times New Roman" w:eastAsia="SimSun" w:hAnsi="Times New Roman" w:cs="Times New Roman"/>
          <w:color w:val="auto"/>
          <w:kern w:val="1"/>
          <w:lang w:eastAsia="ar-SA"/>
        </w:rPr>
        <w:t>п</w:t>
      </w:r>
      <w:r w:rsidRPr="00EB26D4">
        <w:rPr>
          <w:rFonts w:ascii="Times New Roman" w:eastAsia="SimSun" w:hAnsi="Times New Roman" w:cs="Times New Roman"/>
          <w:color w:val="auto"/>
          <w:kern w:val="1"/>
          <w:lang w:eastAsia="ar-SA"/>
        </w:rPr>
        <w:t>одрядчик является правопреемником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подрядчика его права и обязанности переходят к новому подрядчику</w:t>
      </w:r>
      <w:r w:rsidR="00EB26D4">
        <w:rPr>
          <w:rFonts w:ascii="Times New Roman" w:eastAsia="SimSun" w:hAnsi="Times New Roman" w:cs="Times New Roman"/>
          <w:color w:val="auto"/>
          <w:kern w:val="1"/>
          <w:lang w:eastAsia="ar-SA"/>
        </w:rPr>
        <w:t xml:space="preserve"> </w:t>
      </w:r>
      <w:r w:rsidRPr="00EB26D4">
        <w:rPr>
          <w:rFonts w:ascii="Times New Roman" w:eastAsia="SimSun" w:hAnsi="Times New Roman" w:cs="Times New Roman"/>
          <w:color w:val="auto"/>
          <w:kern w:val="1"/>
          <w:lang w:eastAsia="ar-SA"/>
        </w:rPr>
        <w:t>в том же объеме и на тех же условиях.</w:t>
      </w:r>
    </w:p>
    <w:p w14:paraId="25767B37"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4D61C505"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9.6.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 указанных в дог-ре.</w:t>
      </w:r>
    </w:p>
    <w:p w14:paraId="3AD03B11" w14:textId="77777777" w:rsidR="00E226D9" w:rsidRPr="00EB26D4" w:rsidRDefault="00E226D9" w:rsidP="00E226D9">
      <w:pPr>
        <w:suppressAutoHyphens/>
        <w:spacing w:after="0" w:line="240" w:lineRule="auto"/>
        <w:ind w:firstLine="709"/>
        <w:jc w:val="center"/>
        <w:rPr>
          <w:rFonts w:ascii="Times New Roman" w:eastAsia="SimSun" w:hAnsi="Times New Roman" w:cs="Times New Roman"/>
          <w:color w:val="auto"/>
          <w:kern w:val="1"/>
          <w:lang w:eastAsia="ar-SA"/>
        </w:rPr>
      </w:pPr>
    </w:p>
    <w:p w14:paraId="6176C461" w14:textId="77777777" w:rsidR="00E226D9" w:rsidRPr="00EB26D4" w:rsidRDefault="00E226D9" w:rsidP="00E226D9">
      <w:pPr>
        <w:numPr>
          <w:ilvl w:val="0"/>
          <w:numId w:val="5"/>
        </w:numPr>
        <w:suppressAutoHyphens/>
        <w:spacing w:after="0" w:line="240" w:lineRule="auto"/>
        <w:contextualSpacing/>
        <w:jc w:val="center"/>
        <w:rPr>
          <w:rFonts w:ascii="Times New Roman" w:eastAsia="SimSun" w:hAnsi="Times New Roman" w:cs="Times New Roman"/>
          <w:color w:val="auto"/>
          <w:kern w:val="1"/>
          <w:lang w:eastAsia="ar-SA"/>
        </w:rPr>
      </w:pPr>
      <w:r w:rsidRPr="00EB26D4">
        <w:rPr>
          <w:rFonts w:ascii="Times New Roman" w:eastAsia="SimSun" w:hAnsi="Times New Roman" w:cs="Times New Roman"/>
          <w:bCs/>
          <w:color w:val="auto"/>
          <w:kern w:val="1"/>
          <w:lang w:eastAsia="ar-SA"/>
        </w:rPr>
        <w:t>Срок действия договора. Рассмотрение споров</w:t>
      </w:r>
    </w:p>
    <w:p w14:paraId="2458A8D6" w14:textId="77777777" w:rsidR="00E226D9" w:rsidRPr="00EB26D4" w:rsidRDefault="00E226D9" w:rsidP="00E226D9">
      <w:pPr>
        <w:numPr>
          <w:ilvl w:val="1"/>
          <w:numId w:val="6"/>
        </w:numPr>
        <w:suppressAutoHyphens/>
        <w:spacing w:after="0" w:line="240" w:lineRule="auto"/>
        <w:ind w:left="0" w:firstLine="709"/>
        <w:contextualSpacing/>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Все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851ED49" w14:textId="77777777" w:rsidR="00E226D9" w:rsidRPr="00EB26D4" w:rsidRDefault="00E226D9" w:rsidP="00E226D9">
      <w:pPr>
        <w:numPr>
          <w:ilvl w:val="1"/>
          <w:numId w:val="6"/>
        </w:numPr>
        <w:suppressAutoHyphens/>
        <w:spacing w:after="0" w:line="240" w:lineRule="auto"/>
        <w:ind w:left="0" w:firstLine="709"/>
        <w:contextualSpacing/>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 xml:space="preserve">В случае невозможности урегулирования споров и разногласий путем переговоров, Стороны передают их на рассмотрение в Арбитражный суд </w:t>
      </w:r>
      <w:r w:rsidR="00EB26D4">
        <w:rPr>
          <w:rFonts w:ascii="Times New Roman" w:eastAsia="SimSun" w:hAnsi="Times New Roman" w:cs="Times New Roman"/>
          <w:color w:val="auto"/>
          <w:kern w:val="1"/>
          <w:lang w:eastAsia="ar-SA"/>
        </w:rPr>
        <w:t>Тюменской области</w:t>
      </w:r>
      <w:r w:rsidRPr="00EB26D4">
        <w:rPr>
          <w:rFonts w:ascii="Times New Roman" w:eastAsia="SimSun" w:hAnsi="Times New Roman" w:cs="Times New Roman"/>
          <w:color w:val="auto"/>
          <w:kern w:val="1"/>
          <w:lang w:eastAsia="ar-SA"/>
        </w:rPr>
        <w:t>.</w:t>
      </w:r>
    </w:p>
    <w:p w14:paraId="7A08F7A9" w14:textId="77777777" w:rsidR="00E226D9" w:rsidRPr="00EB26D4" w:rsidRDefault="00E226D9" w:rsidP="00E226D9">
      <w:pPr>
        <w:numPr>
          <w:ilvl w:val="1"/>
          <w:numId w:val="6"/>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Договор вступает в силу с момента подписания и действует до полного исполнения своих обязательств Сторонами.</w:t>
      </w:r>
    </w:p>
    <w:p w14:paraId="45120F32" w14:textId="77777777" w:rsidR="00E226D9" w:rsidRPr="00EB26D4" w:rsidRDefault="00E226D9" w:rsidP="00E226D9">
      <w:pPr>
        <w:numPr>
          <w:ilvl w:val="1"/>
          <w:numId w:val="6"/>
        </w:numPr>
        <w:suppressAutoHyphens/>
        <w:spacing w:after="0" w:line="240" w:lineRule="auto"/>
        <w:ind w:left="0"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Стороны обязаны информировать друг друга об изменении адресов и реквизитов, указанных в договоре. Сообщение стороны об изменении ее реквизитов направляются другой стороне не позднее 10-ти дней с даты изменения реквизитов.</w:t>
      </w:r>
    </w:p>
    <w:p w14:paraId="60DDD44B" w14:textId="77777777" w:rsidR="00E226D9"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Аналогичный порядок применяется и при реорганизации или внесения изменений в учредительные документы (возможно изменение наименования).</w:t>
      </w:r>
    </w:p>
    <w:p w14:paraId="39262700" w14:textId="77777777" w:rsidR="00EB26D4" w:rsidRPr="00EB26D4" w:rsidRDefault="00EB26D4" w:rsidP="00EB26D4">
      <w:pPr>
        <w:spacing w:after="0" w:line="240" w:lineRule="auto"/>
        <w:jc w:val="both"/>
        <w:rPr>
          <w:rFonts w:ascii="Times New Roman" w:hAnsi="Times New Roman" w:cs="Times New Roman"/>
        </w:rPr>
      </w:pPr>
      <w:r>
        <w:rPr>
          <w:rFonts w:ascii="Times New Roman" w:eastAsia="SimSun" w:hAnsi="Times New Roman" w:cs="Times New Roman"/>
          <w:color w:val="auto"/>
          <w:kern w:val="1"/>
          <w:lang w:eastAsia="ar-SA"/>
        </w:rPr>
        <w:t xml:space="preserve">             </w:t>
      </w:r>
      <w:r w:rsidRPr="00EB26D4">
        <w:rPr>
          <w:rFonts w:ascii="Times New Roman" w:eastAsia="SimSun" w:hAnsi="Times New Roman" w:cs="Times New Roman"/>
          <w:color w:val="auto"/>
          <w:kern w:val="1"/>
          <w:lang w:eastAsia="ar-SA"/>
        </w:rPr>
        <w:t xml:space="preserve">10.5. </w:t>
      </w:r>
      <w:r w:rsidRPr="00EB26D4">
        <w:rPr>
          <w:rFonts w:ascii="Times New Roman" w:hAnsi="Times New Roman" w:cs="Times New Roman"/>
        </w:rPr>
        <w:t>Договор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договор в письменном виде в 2 (двух) экземплярах, по одному для каждой из Сторон.</w:t>
      </w:r>
    </w:p>
    <w:p w14:paraId="07B2F81B" w14:textId="77777777" w:rsidR="00EB26D4" w:rsidRPr="00EB26D4" w:rsidRDefault="00EB26D4" w:rsidP="00E226D9">
      <w:pPr>
        <w:suppressAutoHyphens/>
        <w:spacing w:after="0" w:line="240" w:lineRule="auto"/>
        <w:ind w:firstLine="709"/>
        <w:jc w:val="both"/>
        <w:rPr>
          <w:rFonts w:ascii="Times New Roman" w:eastAsia="SimSun" w:hAnsi="Times New Roman" w:cs="Times New Roman"/>
          <w:color w:val="auto"/>
          <w:kern w:val="1"/>
          <w:lang w:eastAsia="ar-SA"/>
        </w:rPr>
      </w:pPr>
    </w:p>
    <w:p w14:paraId="77E4D3C2" w14:textId="77777777" w:rsidR="00E226D9" w:rsidRPr="00EB26D4" w:rsidRDefault="00E226D9" w:rsidP="00E226D9">
      <w:pPr>
        <w:suppressAutoHyphens/>
        <w:spacing w:after="0" w:line="240" w:lineRule="auto"/>
        <w:ind w:firstLine="709"/>
        <w:jc w:val="both"/>
        <w:rPr>
          <w:rFonts w:ascii="Times New Roman" w:eastAsia="SimSun" w:hAnsi="Times New Roman" w:cs="Times New Roman"/>
          <w:color w:val="auto"/>
          <w:kern w:val="1"/>
          <w:lang w:eastAsia="ar-SA"/>
        </w:rPr>
      </w:pPr>
      <w:r w:rsidRPr="00EB26D4">
        <w:rPr>
          <w:rFonts w:ascii="Times New Roman" w:eastAsia="SimSun" w:hAnsi="Times New Roman" w:cs="Times New Roman"/>
          <w:color w:val="auto"/>
          <w:kern w:val="1"/>
          <w:lang w:eastAsia="ar-SA"/>
        </w:rPr>
        <w:t>10.5. Неотъемлемой частью договора являются:</w:t>
      </w:r>
    </w:p>
    <w:p w14:paraId="38FC0968" w14:textId="1F5E093D" w:rsidR="00E226D9" w:rsidRPr="00815E53" w:rsidRDefault="00E226D9" w:rsidP="00317106">
      <w:pPr>
        <w:numPr>
          <w:ilvl w:val="0"/>
          <w:numId w:val="4"/>
        </w:numPr>
        <w:tabs>
          <w:tab w:val="left" w:pos="851"/>
        </w:tabs>
        <w:suppressAutoHyphens/>
        <w:spacing w:after="0" w:line="240" w:lineRule="auto"/>
        <w:ind w:left="0" w:firstLine="709"/>
        <w:jc w:val="both"/>
        <w:rPr>
          <w:rFonts w:ascii="Times New Roman" w:eastAsia="SimSun" w:hAnsi="Times New Roman" w:cs="Times New Roman"/>
          <w:color w:val="auto"/>
          <w:kern w:val="1"/>
          <w:lang w:eastAsia="ar-SA"/>
        </w:rPr>
      </w:pPr>
      <w:r w:rsidRPr="00815E53">
        <w:rPr>
          <w:rFonts w:ascii="Times New Roman" w:eastAsia="SimSun" w:hAnsi="Times New Roman" w:cs="Times New Roman"/>
          <w:color w:val="auto"/>
          <w:kern w:val="1"/>
          <w:lang w:eastAsia="ar-SA"/>
        </w:rPr>
        <w:t xml:space="preserve">Приложение № 1 - техническое задание </w:t>
      </w:r>
    </w:p>
    <w:p w14:paraId="38019E5E" w14:textId="77777777" w:rsidR="00E226D9" w:rsidRPr="00EB26D4" w:rsidRDefault="00E226D9" w:rsidP="00E226D9">
      <w:pPr>
        <w:suppressAutoHyphens/>
        <w:spacing w:after="0" w:line="240" w:lineRule="auto"/>
        <w:jc w:val="center"/>
        <w:rPr>
          <w:rFonts w:ascii="Times New Roman" w:eastAsia="Times New Roman" w:hAnsi="Times New Roman" w:cs="Times New Roman"/>
          <w:bCs/>
          <w:color w:val="auto"/>
        </w:rPr>
      </w:pPr>
      <w:r w:rsidRPr="00EB26D4">
        <w:rPr>
          <w:rFonts w:ascii="Times New Roman" w:eastAsia="Times New Roman" w:hAnsi="Times New Roman" w:cs="Times New Roman"/>
          <w:bCs/>
          <w:color w:val="auto"/>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E226D9" w:rsidRPr="00EB26D4" w14:paraId="7B3091B2" w14:textId="77777777" w:rsidTr="007B420F">
        <w:tc>
          <w:tcPr>
            <w:tcW w:w="4962" w:type="dxa"/>
            <w:shd w:val="clear" w:color="auto" w:fill="auto"/>
          </w:tcPr>
          <w:p w14:paraId="31254FD8" w14:textId="77777777" w:rsidR="00E226D9" w:rsidRPr="00EB26D4" w:rsidRDefault="00E226D9" w:rsidP="007B420F">
            <w:pPr>
              <w:suppressAutoHyphens/>
              <w:spacing w:after="0" w:line="240" w:lineRule="auto"/>
              <w:ind w:left="34"/>
              <w:rPr>
                <w:rFonts w:ascii="Times New Roman" w:hAnsi="Times New Roman" w:cs="Times New Roman"/>
                <w:bCs/>
                <w:color w:val="auto"/>
                <w:kern w:val="1"/>
                <w:lang w:eastAsia="ar-SA"/>
              </w:rPr>
            </w:pPr>
            <w:r w:rsidRPr="00EB26D4">
              <w:rPr>
                <w:rFonts w:ascii="Times New Roman" w:hAnsi="Times New Roman" w:cs="Times New Roman"/>
                <w:bCs/>
                <w:color w:val="auto"/>
                <w:kern w:val="1"/>
                <w:lang w:eastAsia="ar-SA"/>
              </w:rPr>
              <w:t>Заказчик:</w:t>
            </w:r>
          </w:p>
          <w:p w14:paraId="7F74E72F" w14:textId="77777777" w:rsidR="00E226D9" w:rsidRPr="00EB26D4" w:rsidRDefault="00E226D9" w:rsidP="007B420F">
            <w:pPr>
              <w:spacing w:after="0" w:line="240" w:lineRule="auto"/>
              <w:ind w:left="34"/>
              <w:rPr>
                <w:rFonts w:ascii="Times New Roman" w:eastAsia="Times New Roman" w:hAnsi="Times New Roman" w:cs="Times New Roman"/>
                <w:color w:val="auto"/>
              </w:rPr>
            </w:pPr>
          </w:p>
          <w:p w14:paraId="42D5EE7C" w14:textId="77777777" w:rsidR="00E226D9" w:rsidRPr="00EB26D4" w:rsidRDefault="00E226D9" w:rsidP="007B420F">
            <w:pPr>
              <w:spacing w:after="0" w:line="240" w:lineRule="auto"/>
              <w:ind w:left="34"/>
              <w:rPr>
                <w:rFonts w:ascii="Times New Roman" w:eastAsia="Times New Roman" w:hAnsi="Times New Roman" w:cs="Times New Roman"/>
                <w:color w:val="auto"/>
              </w:rPr>
            </w:pPr>
          </w:p>
          <w:p w14:paraId="242AE0FE" w14:textId="77777777" w:rsidR="00E226D9" w:rsidRPr="00EB26D4" w:rsidRDefault="00E226D9" w:rsidP="007B420F">
            <w:pPr>
              <w:spacing w:after="0" w:line="240" w:lineRule="auto"/>
              <w:ind w:left="34"/>
              <w:rPr>
                <w:rFonts w:ascii="Times New Roman" w:eastAsia="Times New Roman" w:hAnsi="Times New Roman" w:cs="Times New Roman"/>
                <w:color w:val="auto"/>
              </w:rPr>
            </w:pPr>
            <w:r w:rsidRPr="00EB26D4">
              <w:rPr>
                <w:rFonts w:ascii="Times New Roman" w:eastAsia="Times New Roman" w:hAnsi="Times New Roman" w:cs="Times New Roman"/>
                <w:color w:val="auto"/>
              </w:rPr>
              <w:t>_____________________/____________./</w:t>
            </w:r>
          </w:p>
        </w:tc>
        <w:tc>
          <w:tcPr>
            <w:tcW w:w="4394" w:type="dxa"/>
            <w:shd w:val="clear" w:color="auto" w:fill="auto"/>
          </w:tcPr>
          <w:p w14:paraId="1C0630DD" w14:textId="77777777" w:rsidR="00E226D9" w:rsidRPr="00EB26D4" w:rsidRDefault="00E226D9" w:rsidP="007B420F">
            <w:pPr>
              <w:spacing w:after="0" w:line="240" w:lineRule="auto"/>
              <w:ind w:left="-108"/>
              <w:rPr>
                <w:rFonts w:ascii="Times New Roman" w:eastAsia="Times New Roman" w:hAnsi="Times New Roman" w:cs="Times New Roman"/>
                <w:color w:val="auto"/>
              </w:rPr>
            </w:pPr>
            <w:r w:rsidRPr="00EB26D4">
              <w:rPr>
                <w:rFonts w:ascii="Times New Roman" w:eastAsia="Times New Roman" w:hAnsi="Times New Roman" w:cs="Times New Roman"/>
                <w:color w:val="auto"/>
              </w:rPr>
              <w:t>Подрядчик:</w:t>
            </w:r>
          </w:p>
          <w:p w14:paraId="348D57CA" w14:textId="77777777" w:rsidR="00E226D9" w:rsidRPr="00EB26D4" w:rsidRDefault="00E226D9" w:rsidP="007B420F">
            <w:pPr>
              <w:spacing w:after="0" w:line="240" w:lineRule="auto"/>
              <w:ind w:left="-108"/>
              <w:rPr>
                <w:rFonts w:ascii="Times New Roman" w:eastAsia="Times New Roman" w:hAnsi="Times New Roman" w:cs="Times New Roman"/>
                <w:color w:val="auto"/>
              </w:rPr>
            </w:pPr>
          </w:p>
          <w:p w14:paraId="2D6DC17E" w14:textId="77777777" w:rsidR="00E226D9" w:rsidRPr="00EB26D4" w:rsidRDefault="00E226D9" w:rsidP="007B420F">
            <w:pPr>
              <w:spacing w:after="0" w:line="240" w:lineRule="auto"/>
              <w:ind w:left="-108"/>
              <w:rPr>
                <w:rFonts w:ascii="Times New Roman" w:eastAsia="Times New Roman" w:hAnsi="Times New Roman" w:cs="Times New Roman"/>
                <w:color w:val="auto"/>
              </w:rPr>
            </w:pPr>
          </w:p>
          <w:p w14:paraId="66A4C1D5" w14:textId="77777777" w:rsidR="00E226D9" w:rsidRPr="00EB26D4" w:rsidRDefault="00E226D9" w:rsidP="007B420F">
            <w:pPr>
              <w:spacing w:after="0" w:line="240" w:lineRule="auto"/>
              <w:ind w:left="-108"/>
              <w:rPr>
                <w:rFonts w:ascii="Times New Roman" w:eastAsia="Times New Roman" w:hAnsi="Times New Roman" w:cs="Times New Roman"/>
                <w:color w:val="auto"/>
              </w:rPr>
            </w:pPr>
          </w:p>
          <w:p w14:paraId="59ACF805" w14:textId="77777777" w:rsidR="00E226D9" w:rsidRPr="00EB26D4" w:rsidRDefault="00E226D9" w:rsidP="007B420F">
            <w:pPr>
              <w:spacing w:after="0" w:line="240" w:lineRule="auto"/>
              <w:ind w:left="-108"/>
              <w:rPr>
                <w:rFonts w:ascii="Times New Roman" w:eastAsia="Times New Roman" w:hAnsi="Times New Roman" w:cs="Times New Roman"/>
                <w:color w:val="auto"/>
              </w:rPr>
            </w:pPr>
          </w:p>
          <w:p w14:paraId="5BB3CA61" w14:textId="77777777" w:rsidR="00E226D9" w:rsidRPr="00EB26D4" w:rsidRDefault="00E226D9" w:rsidP="007B420F">
            <w:pPr>
              <w:spacing w:after="0" w:line="240" w:lineRule="auto"/>
              <w:ind w:left="-108"/>
              <w:rPr>
                <w:rFonts w:ascii="Times New Roman" w:eastAsia="Times New Roman" w:hAnsi="Times New Roman" w:cs="Times New Roman"/>
                <w:color w:val="auto"/>
              </w:rPr>
            </w:pPr>
          </w:p>
          <w:p w14:paraId="1B67E107" w14:textId="77777777" w:rsidR="00E226D9" w:rsidRPr="00EB26D4" w:rsidRDefault="00E226D9" w:rsidP="007B420F">
            <w:pPr>
              <w:spacing w:after="0" w:line="240" w:lineRule="auto"/>
              <w:ind w:left="-108"/>
              <w:rPr>
                <w:rFonts w:ascii="Times New Roman" w:hAnsi="Times New Roman" w:cs="Times New Roman"/>
                <w:bCs/>
                <w:color w:val="auto"/>
              </w:rPr>
            </w:pPr>
          </w:p>
        </w:tc>
      </w:tr>
    </w:tbl>
    <w:p w14:paraId="115256CC" w14:textId="77777777" w:rsidR="00E226D9" w:rsidRPr="00EB26D4" w:rsidRDefault="00E226D9" w:rsidP="00E226D9">
      <w:pPr>
        <w:spacing w:after="0" w:line="240" w:lineRule="auto"/>
        <w:rPr>
          <w:rFonts w:ascii="Times New Roman" w:eastAsia="Times New Roman" w:hAnsi="Times New Roman" w:cs="Times New Roman"/>
          <w:color w:val="auto"/>
        </w:rPr>
      </w:pPr>
    </w:p>
    <w:p w14:paraId="1ED890C6" w14:textId="77777777" w:rsidR="00E226D9" w:rsidRPr="00EB26D4" w:rsidRDefault="00E226D9" w:rsidP="00E226D9">
      <w:pPr>
        <w:spacing w:after="0" w:line="240" w:lineRule="auto"/>
        <w:rPr>
          <w:rFonts w:ascii="Times New Roman" w:eastAsia="Times New Roman" w:hAnsi="Times New Roman" w:cs="Times New Roman"/>
          <w:color w:val="auto"/>
        </w:rPr>
      </w:pPr>
    </w:p>
    <w:p w14:paraId="7536CC66" w14:textId="77777777" w:rsidR="00E226D9" w:rsidRPr="00086787" w:rsidRDefault="00E226D9" w:rsidP="00E226D9">
      <w:pPr>
        <w:spacing w:line="259" w:lineRule="auto"/>
        <w:rPr>
          <w:rFonts w:ascii="Times New Roman" w:eastAsia="Times New Roman" w:hAnsi="Times New Roman" w:cs="Times New Roman"/>
          <w:b/>
          <w:color w:val="auto"/>
        </w:rPr>
      </w:pPr>
      <w:r w:rsidRPr="00EB26D4">
        <w:rPr>
          <w:rFonts w:ascii="Times New Roman" w:eastAsia="Times New Roman" w:hAnsi="Times New Roman" w:cs="Times New Roman"/>
          <w:color w:val="auto"/>
        </w:rPr>
        <w:br w:type="page"/>
      </w:r>
    </w:p>
    <w:p w14:paraId="524C6867" w14:textId="77777777" w:rsidR="00950CFD" w:rsidRDefault="004A2407"/>
    <w:sectPr w:rsidR="00950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A3E"/>
    <w:multiLevelType w:val="multilevel"/>
    <w:tmpl w:val="E34ED776"/>
    <w:lvl w:ilvl="0">
      <w:start w:val="6"/>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140EDA"/>
    <w:multiLevelType w:val="multilevel"/>
    <w:tmpl w:val="8C56399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776B81"/>
    <w:multiLevelType w:val="multilevel"/>
    <w:tmpl w:val="EA846D5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6"/>
  </w:num>
  <w:num w:numId="4">
    <w:abstractNumId w:val="3"/>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79"/>
    <w:rsid w:val="001A21A7"/>
    <w:rsid w:val="0033283A"/>
    <w:rsid w:val="003D0CB6"/>
    <w:rsid w:val="004A2407"/>
    <w:rsid w:val="00580C79"/>
    <w:rsid w:val="00815E53"/>
    <w:rsid w:val="00B44307"/>
    <w:rsid w:val="00C5057F"/>
    <w:rsid w:val="00CC71DD"/>
    <w:rsid w:val="00E226D9"/>
    <w:rsid w:val="00E26D94"/>
    <w:rsid w:val="00EB01E1"/>
    <w:rsid w:val="00EB2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06F9"/>
  <w15:chartTrackingRefBased/>
  <w15:docId w15:val="{D9A3E4DE-60BA-4C53-82B8-30AFE677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6D9"/>
    <w:pPr>
      <w:spacing w:line="252"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4010</Words>
  <Characters>22858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Хатузова Гульнара Харисовна</dc:creator>
  <cp:keywords/>
  <dc:description/>
  <cp:lastModifiedBy>Хатузова Гульнара Харисовна</cp:lastModifiedBy>
  <cp:revision>11</cp:revision>
  <dcterms:created xsi:type="dcterms:W3CDTF">2024-03-13T08:51:00Z</dcterms:created>
  <dcterms:modified xsi:type="dcterms:W3CDTF">2025-12-15T09:15:00Z</dcterms:modified>
</cp:coreProperties>
</file>