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9C071" w14:textId="77777777" w:rsidR="004D25F6" w:rsidRPr="00E82E89" w:rsidRDefault="00AA1043">
      <w:pPr>
        <w:pStyle w:val="53"/>
        <w:shd w:val="clear" w:color="auto" w:fill="auto"/>
        <w:spacing w:line="276" w:lineRule="auto"/>
        <w:rPr>
          <w:sz w:val="22"/>
          <w:szCs w:val="22"/>
        </w:rPr>
      </w:pPr>
      <w:r w:rsidRPr="00E82E89">
        <w:rPr>
          <w:sz w:val="22"/>
          <w:szCs w:val="22"/>
        </w:rPr>
        <w:t>Техническое задание</w:t>
      </w:r>
    </w:p>
    <w:p w14:paraId="0B021C18" w14:textId="046CFC21" w:rsidR="00CF16E1" w:rsidRDefault="00AA1043" w:rsidP="005703EB">
      <w:pPr>
        <w:pStyle w:val="53"/>
        <w:spacing w:line="276" w:lineRule="auto"/>
        <w:rPr>
          <w:sz w:val="22"/>
          <w:szCs w:val="22"/>
        </w:rPr>
      </w:pPr>
      <w:r w:rsidRPr="00E82E89">
        <w:rPr>
          <w:sz w:val="22"/>
          <w:szCs w:val="22"/>
        </w:rPr>
        <w:t xml:space="preserve">на поставку </w:t>
      </w:r>
      <w:r w:rsidR="005703EB">
        <w:rPr>
          <w:sz w:val="22"/>
          <w:szCs w:val="22"/>
        </w:rPr>
        <w:t>д</w:t>
      </w:r>
      <w:r w:rsidR="005703EB" w:rsidRPr="005703EB">
        <w:rPr>
          <w:sz w:val="22"/>
          <w:szCs w:val="22"/>
        </w:rPr>
        <w:t>исков</w:t>
      </w:r>
      <w:r w:rsidR="005703EB">
        <w:rPr>
          <w:sz w:val="22"/>
          <w:szCs w:val="22"/>
        </w:rPr>
        <w:t>ого</w:t>
      </w:r>
      <w:r w:rsidR="005703EB" w:rsidRPr="005703EB">
        <w:rPr>
          <w:sz w:val="22"/>
          <w:szCs w:val="22"/>
        </w:rPr>
        <w:t xml:space="preserve"> затвор</w:t>
      </w:r>
      <w:r w:rsidR="005703EB">
        <w:rPr>
          <w:sz w:val="22"/>
          <w:szCs w:val="22"/>
        </w:rPr>
        <w:t>а</w:t>
      </w:r>
    </w:p>
    <w:p w14:paraId="64113CDA" w14:textId="77777777" w:rsidR="005703EB" w:rsidRPr="00E82E89" w:rsidRDefault="005703EB" w:rsidP="005703EB">
      <w:pPr>
        <w:pStyle w:val="53"/>
        <w:spacing w:line="276" w:lineRule="auto"/>
        <w:rPr>
          <w:sz w:val="22"/>
          <w:szCs w:val="22"/>
        </w:rPr>
      </w:pPr>
    </w:p>
    <w:p w14:paraId="4F74A293" w14:textId="14FD53F9" w:rsidR="004D25F6" w:rsidRDefault="00AA1043">
      <w:pPr>
        <w:pStyle w:val="af7"/>
        <w:numPr>
          <w:ilvl w:val="0"/>
          <w:numId w:val="3"/>
        </w:numPr>
        <w:ind w:left="-567" w:firstLine="0"/>
        <w:jc w:val="both"/>
        <w:rPr>
          <w:rFonts w:ascii="Times New Roman" w:hAnsi="Times New Roman" w:cs="Times New Roman"/>
          <w:b/>
          <w:bCs/>
        </w:rPr>
      </w:pPr>
      <w:r w:rsidRPr="00E82E89">
        <w:rPr>
          <w:rFonts w:ascii="Times New Roman"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10064" w:type="dxa"/>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3556"/>
        <w:gridCol w:w="1064"/>
        <w:gridCol w:w="2043"/>
        <w:gridCol w:w="1879"/>
      </w:tblGrid>
      <w:tr w:rsidR="00985ED3" w:rsidRPr="00F845BC" w14:paraId="1BF48661" w14:textId="77777777" w:rsidTr="00985ED3">
        <w:trPr>
          <w:trHeight w:val="345"/>
          <w:tblCellSpacing w:w="0" w:type="dxa"/>
        </w:trPr>
        <w:tc>
          <w:tcPr>
            <w:tcW w:w="1522" w:type="dxa"/>
            <w:vMerge w:val="restart"/>
            <w:shd w:val="clear" w:color="auto" w:fill="FFFFFF"/>
            <w:vAlign w:val="center"/>
            <w:hideMark/>
          </w:tcPr>
          <w:p w14:paraId="7C31E97D" w14:textId="77777777" w:rsidR="00985ED3" w:rsidRPr="00F845BC" w:rsidRDefault="00985ED3" w:rsidP="00985ED3">
            <w:pPr>
              <w:jc w:val="center"/>
              <w:rPr>
                <w:rFonts w:ascii="Times New Roman" w:hAnsi="Times New Roman" w:cs="Times New Roman"/>
                <w:sz w:val="24"/>
                <w:szCs w:val="24"/>
              </w:rPr>
            </w:pPr>
            <w:r w:rsidRPr="00F845BC">
              <w:rPr>
                <w:rFonts w:ascii="Times New Roman" w:hAnsi="Times New Roman" w:cs="Times New Roman"/>
                <w:b/>
                <w:bCs/>
              </w:rPr>
              <w:t>ОКП⁠‌﻿﻿⁠​‌‍‌​﻿‌​​‍‌​​​​﻿‌​﻿﻿﻿⁠‍⁠‌​‌​﻿​‌‍‌‍‍⁠‌‌﻿Д 2</w:t>
            </w:r>
          </w:p>
        </w:tc>
        <w:tc>
          <w:tcPr>
            <w:tcW w:w="3556" w:type="dxa"/>
            <w:vMerge w:val="restart"/>
            <w:shd w:val="clear" w:color="auto" w:fill="FFFFFF"/>
            <w:vAlign w:val="center"/>
            <w:hideMark/>
          </w:tcPr>
          <w:p w14:paraId="21D76BEE" w14:textId="77777777" w:rsidR="00985ED3" w:rsidRPr="00F845BC" w:rsidRDefault="00985ED3" w:rsidP="00985ED3">
            <w:pPr>
              <w:jc w:val="center"/>
              <w:rPr>
                <w:rFonts w:ascii="Times New Roman" w:hAnsi="Times New Roman" w:cs="Times New Roman"/>
                <w:sz w:val="24"/>
                <w:szCs w:val="24"/>
              </w:rPr>
            </w:pPr>
            <w:r w:rsidRPr="00F845BC">
              <w:rPr>
                <w:rFonts w:ascii="Times New Roman" w:hAnsi="Times New Roman" w:cs="Times New Roman"/>
                <w:b/>
                <w:bCs/>
              </w:rPr>
              <w:t>Наименование</w:t>
            </w:r>
          </w:p>
        </w:tc>
        <w:tc>
          <w:tcPr>
            <w:tcW w:w="4986" w:type="dxa"/>
            <w:gridSpan w:val="3"/>
            <w:shd w:val="clear" w:color="auto" w:fill="FFFFFF"/>
            <w:vAlign w:val="center"/>
            <w:hideMark/>
          </w:tcPr>
          <w:p w14:paraId="60544554" w14:textId="77777777" w:rsidR="00985ED3" w:rsidRPr="00F845BC" w:rsidRDefault="00985ED3" w:rsidP="00985ED3">
            <w:pPr>
              <w:jc w:val="center"/>
              <w:rPr>
                <w:rFonts w:ascii="Times New Roman" w:hAnsi="Times New Roman" w:cs="Times New Roman"/>
                <w:sz w:val="24"/>
                <w:szCs w:val="24"/>
              </w:rPr>
            </w:pPr>
            <w:r w:rsidRPr="00F845BC">
              <w:rPr>
                <w:rFonts w:ascii="Times New Roman" w:hAnsi="Times New Roman" w:cs="Times New Roman"/>
                <w:b/>
                <w:bCs/>
              </w:rPr>
              <w:t>Национальный режим</w:t>
            </w:r>
          </w:p>
        </w:tc>
      </w:tr>
      <w:tr w:rsidR="00985ED3" w:rsidRPr="00F845BC" w14:paraId="6CC94E85" w14:textId="77777777" w:rsidTr="00985ED3">
        <w:trPr>
          <w:trHeight w:val="345"/>
          <w:tblCellSpacing w:w="0" w:type="dxa"/>
        </w:trPr>
        <w:tc>
          <w:tcPr>
            <w:tcW w:w="0" w:type="auto"/>
            <w:vMerge/>
            <w:vAlign w:val="center"/>
            <w:hideMark/>
          </w:tcPr>
          <w:p w14:paraId="0ED3E912" w14:textId="77777777" w:rsidR="00985ED3" w:rsidRPr="00F845BC" w:rsidRDefault="00985ED3" w:rsidP="00985ED3">
            <w:pPr>
              <w:rPr>
                <w:rFonts w:ascii="Times New Roman" w:hAnsi="Times New Roman" w:cs="Times New Roman"/>
                <w:sz w:val="24"/>
                <w:szCs w:val="24"/>
              </w:rPr>
            </w:pPr>
          </w:p>
        </w:tc>
        <w:tc>
          <w:tcPr>
            <w:tcW w:w="0" w:type="auto"/>
            <w:vMerge/>
            <w:vAlign w:val="center"/>
            <w:hideMark/>
          </w:tcPr>
          <w:p w14:paraId="72A102FF" w14:textId="77777777" w:rsidR="00985ED3" w:rsidRPr="00F845BC" w:rsidRDefault="00985ED3" w:rsidP="00985ED3">
            <w:pPr>
              <w:rPr>
                <w:rFonts w:ascii="Times New Roman" w:hAnsi="Times New Roman" w:cs="Times New Roman"/>
                <w:sz w:val="24"/>
                <w:szCs w:val="24"/>
              </w:rPr>
            </w:pPr>
          </w:p>
        </w:tc>
        <w:tc>
          <w:tcPr>
            <w:tcW w:w="1064" w:type="dxa"/>
            <w:shd w:val="clear" w:color="auto" w:fill="FFFFFF"/>
            <w:vAlign w:val="center"/>
            <w:hideMark/>
          </w:tcPr>
          <w:p w14:paraId="25FCD7F7" w14:textId="77777777" w:rsidR="00985ED3" w:rsidRPr="00F845BC" w:rsidRDefault="00985ED3" w:rsidP="00985ED3">
            <w:pPr>
              <w:jc w:val="center"/>
              <w:rPr>
                <w:rFonts w:ascii="Times New Roman" w:hAnsi="Times New Roman" w:cs="Times New Roman"/>
                <w:sz w:val="24"/>
                <w:szCs w:val="24"/>
              </w:rPr>
            </w:pPr>
            <w:r w:rsidRPr="00F845BC">
              <w:rPr>
                <w:rFonts w:ascii="Times New Roman" w:hAnsi="Times New Roman" w:cs="Times New Roman"/>
                <w:b/>
                <w:bCs/>
              </w:rPr>
              <w:t>1875 (Запрет)</w:t>
            </w:r>
          </w:p>
        </w:tc>
        <w:tc>
          <w:tcPr>
            <w:tcW w:w="2043" w:type="dxa"/>
            <w:shd w:val="clear" w:color="auto" w:fill="FFFFFF"/>
            <w:vAlign w:val="center"/>
            <w:hideMark/>
          </w:tcPr>
          <w:p w14:paraId="6FF5E4C9" w14:textId="77777777" w:rsidR="00985ED3" w:rsidRPr="00F845BC" w:rsidRDefault="00985ED3" w:rsidP="00985ED3">
            <w:pPr>
              <w:jc w:val="center"/>
              <w:rPr>
                <w:rFonts w:ascii="Times New Roman" w:hAnsi="Times New Roman" w:cs="Times New Roman"/>
                <w:sz w:val="24"/>
                <w:szCs w:val="24"/>
              </w:rPr>
            </w:pPr>
            <w:r w:rsidRPr="00F845BC">
              <w:rPr>
                <w:rFonts w:ascii="Times New Roman" w:hAnsi="Times New Roman" w:cs="Times New Roman"/>
                <w:b/>
                <w:bCs/>
              </w:rPr>
              <w:t>1875 (Ограничение)</w:t>
            </w:r>
          </w:p>
        </w:tc>
        <w:tc>
          <w:tcPr>
            <w:tcW w:w="1879" w:type="dxa"/>
            <w:shd w:val="clear" w:color="auto" w:fill="FFFFFF"/>
            <w:vAlign w:val="center"/>
            <w:hideMark/>
          </w:tcPr>
          <w:p w14:paraId="4756ECDA" w14:textId="77777777" w:rsidR="00985ED3" w:rsidRPr="00F845BC" w:rsidRDefault="00985ED3" w:rsidP="00985ED3">
            <w:pPr>
              <w:jc w:val="center"/>
              <w:rPr>
                <w:rFonts w:ascii="Times New Roman" w:hAnsi="Times New Roman" w:cs="Times New Roman"/>
                <w:sz w:val="24"/>
                <w:szCs w:val="24"/>
              </w:rPr>
            </w:pPr>
            <w:r w:rsidRPr="00F845BC">
              <w:rPr>
                <w:rFonts w:ascii="Times New Roman" w:hAnsi="Times New Roman" w:cs="Times New Roman"/>
                <w:b/>
                <w:bCs/>
              </w:rPr>
              <w:t>1875 (Преимущество)</w:t>
            </w:r>
          </w:p>
        </w:tc>
      </w:tr>
      <w:tr w:rsidR="00F845BC" w:rsidRPr="00F845BC" w14:paraId="235D743D" w14:textId="77777777" w:rsidTr="00986531">
        <w:trPr>
          <w:trHeight w:val="315"/>
          <w:tblCellSpacing w:w="0" w:type="dxa"/>
        </w:trPr>
        <w:tc>
          <w:tcPr>
            <w:tcW w:w="1522" w:type="dxa"/>
            <w:shd w:val="clear" w:color="auto" w:fill="FFFFFF"/>
          </w:tcPr>
          <w:p w14:paraId="01D630AB" w14:textId="6F3CFB88" w:rsidR="00F845BC" w:rsidRPr="00F845BC" w:rsidRDefault="005703EB" w:rsidP="00F845BC">
            <w:pPr>
              <w:jc w:val="center"/>
              <w:rPr>
                <w:rFonts w:ascii="Times New Roman" w:hAnsi="Times New Roman" w:cs="Times New Roman"/>
                <w:sz w:val="24"/>
                <w:szCs w:val="24"/>
              </w:rPr>
            </w:pPr>
            <w:r w:rsidRPr="005703EB">
              <w:rPr>
                <w:rFonts w:ascii="Times New Roman" w:hAnsi="Times New Roman" w:cs="Times New Roman"/>
                <w:sz w:val="24"/>
                <w:szCs w:val="24"/>
              </w:rPr>
              <w:t>28.14.13.132</w:t>
            </w:r>
          </w:p>
        </w:tc>
        <w:tc>
          <w:tcPr>
            <w:tcW w:w="3556" w:type="dxa"/>
            <w:shd w:val="clear" w:color="auto" w:fill="FFFFFF"/>
            <w:vAlign w:val="center"/>
          </w:tcPr>
          <w:p w14:paraId="1115B66A" w14:textId="0AC69A14" w:rsidR="00F845BC" w:rsidRPr="00F845BC" w:rsidRDefault="005703EB" w:rsidP="00F845BC">
            <w:pPr>
              <w:jc w:val="center"/>
              <w:rPr>
                <w:rFonts w:ascii="Times New Roman" w:hAnsi="Times New Roman" w:cs="Times New Roman"/>
                <w:szCs w:val="24"/>
              </w:rPr>
            </w:pPr>
            <w:r w:rsidRPr="005703EB">
              <w:rPr>
                <w:rFonts w:ascii="Times New Roman" w:hAnsi="Times New Roman" w:cs="Times New Roman"/>
                <w:szCs w:val="24"/>
              </w:rPr>
              <w:t>Дисковый затвор</w:t>
            </w:r>
          </w:p>
        </w:tc>
        <w:tc>
          <w:tcPr>
            <w:tcW w:w="1064" w:type="dxa"/>
            <w:shd w:val="clear" w:color="auto" w:fill="FFFFFF"/>
          </w:tcPr>
          <w:p w14:paraId="0903AD05" w14:textId="77777777" w:rsidR="00F845BC" w:rsidRPr="00F845BC" w:rsidRDefault="00F845BC" w:rsidP="00F845BC">
            <w:pPr>
              <w:jc w:val="center"/>
              <w:rPr>
                <w:rFonts w:ascii="Times New Roman" w:hAnsi="Times New Roman" w:cs="Times New Roman"/>
                <w:sz w:val="24"/>
                <w:szCs w:val="24"/>
              </w:rPr>
            </w:pPr>
          </w:p>
        </w:tc>
        <w:tc>
          <w:tcPr>
            <w:tcW w:w="2043" w:type="dxa"/>
            <w:shd w:val="clear" w:color="auto" w:fill="FFFFFF"/>
          </w:tcPr>
          <w:p w14:paraId="4E7FEA33" w14:textId="5B4591D9" w:rsidR="00F845BC" w:rsidRPr="00F845BC" w:rsidRDefault="00F845BC" w:rsidP="00F845BC">
            <w:pPr>
              <w:jc w:val="center"/>
              <w:rPr>
                <w:rFonts w:ascii="Times New Roman" w:hAnsi="Times New Roman" w:cs="Times New Roman"/>
                <w:sz w:val="24"/>
                <w:szCs w:val="24"/>
              </w:rPr>
            </w:pPr>
            <w:r w:rsidRPr="00F845BC">
              <w:rPr>
                <w:rFonts w:ascii="Segoe UI Symbol" w:hAnsi="Segoe UI Symbol" w:cs="Segoe UI Symbol"/>
              </w:rPr>
              <w:t>✓</w:t>
            </w:r>
          </w:p>
        </w:tc>
        <w:tc>
          <w:tcPr>
            <w:tcW w:w="1879" w:type="dxa"/>
            <w:shd w:val="clear" w:color="auto" w:fill="FFFFFF"/>
          </w:tcPr>
          <w:p w14:paraId="1C48792D" w14:textId="0F610305" w:rsidR="00F845BC" w:rsidRPr="00F845BC" w:rsidRDefault="00F845BC" w:rsidP="00F845BC">
            <w:pPr>
              <w:ind w:right="-115"/>
              <w:jc w:val="center"/>
              <w:rPr>
                <w:rFonts w:ascii="Times New Roman" w:hAnsi="Times New Roman" w:cs="Times New Roman"/>
                <w:sz w:val="24"/>
                <w:szCs w:val="24"/>
              </w:rPr>
            </w:pPr>
          </w:p>
        </w:tc>
      </w:tr>
    </w:tbl>
    <w:p w14:paraId="52AD7BD6" w14:textId="77777777" w:rsidR="005E7F84" w:rsidRPr="005E7F84" w:rsidRDefault="005E7F84" w:rsidP="005E7F84">
      <w:pPr>
        <w:spacing w:after="0" w:line="240" w:lineRule="auto"/>
        <w:ind w:left="-567"/>
        <w:jc w:val="both"/>
        <w:rPr>
          <w:rFonts w:ascii="Times New Roman" w:eastAsia="Times New Roman" w:hAnsi="Times New Roman" w:cs="Times New Roman"/>
          <w:sz w:val="28"/>
          <w:szCs w:val="28"/>
          <w:lang w:eastAsia="ru-RU"/>
        </w:rPr>
      </w:pPr>
      <w:bookmarkStart w:id="0" w:name="_Hlk193470316"/>
      <w:r w:rsidRPr="005E7F84">
        <w:rPr>
          <w:rFonts w:ascii="Times New Roman" w:eastAsia="Times New Roman" w:hAnsi="Times New Roman" w:cs="Times New Roman"/>
          <w:i/>
          <w:iCs/>
          <w:lang w:eastAsia="ru-RU"/>
        </w:rPr>
        <w:t>При осуществлении закупок на вышеуказанные товары распространяются меры национального режима в виде «</w:t>
      </w:r>
      <w:r w:rsidRPr="005E7F84">
        <w:rPr>
          <w:rFonts w:ascii="Times New Roman" w:eastAsia="Times New Roman" w:hAnsi="Times New Roman" w:cs="Times New Roman"/>
          <w:b/>
          <w:bCs/>
          <w:i/>
          <w:iCs/>
          <w:lang w:eastAsia="ru-RU"/>
        </w:rPr>
        <w:t>Ограничение</w:t>
      </w:r>
      <w:r w:rsidRPr="005E7F84">
        <w:rPr>
          <w:rFonts w:ascii="Times New Roman" w:eastAsia="Times New Roman" w:hAnsi="Times New Roman" w:cs="Times New Roman"/>
          <w:i/>
          <w:iCs/>
          <w:lang w:eastAsia="ru-RU"/>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0"/>
    <w:p w14:paraId="558B43A8" w14:textId="04371C8F" w:rsidR="00985ED3" w:rsidRDefault="00985ED3" w:rsidP="00985ED3">
      <w:pPr>
        <w:jc w:val="both"/>
        <w:rPr>
          <w:rFonts w:ascii="Times New Roman" w:hAnsi="Times New Roman" w:cs="Times New Roman"/>
          <w:b/>
          <w:bCs/>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5812"/>
        <w:gridCol w:w="851"/>
        <w:gridCol w:w="850"/>
      </w:tblGrid>
      <w:tr w:rsidR="00E82E89" w:rsidRPr="00F845BC" w14:paraId="317FE35E" w14:textId="77777777" w:rsidTr="00830DC3">
        <w:trPr>
          <w:trHeight w:val="440"/>
        </w:trPr>
        <w:tc>
          <w:tcPr>
            <w:tcW w:w="567" w:type="dxa"/>
          </w:tcPr>
          <w:p w14:paraId="01AD776A" w14:textId="57EBBED0" w:rsidR="00E82E89" w:rsidRPr="00F845BC" w:rsidRDefault="00E82E89" w:rsidP="00E82E89">
            <w:pPr>
              <w:spacing w:after="0" w:line="240" w:lineRule="auto"/>
              <w:rPr>
                <w:rFonts w:ascii="Times New Roman" w:eastAsia="Times New Roman" w:hAnsi="Times New Roman" w:cs="Times New Roman"/>
                <w:b/>
                <w:bCs/>
                <w:color w:val="000000"/>
                <w:lang w:eastAsia="ru-RU"/>
              </w:rPr>
            </w:pPr>
            <w:r w:rsidRPr="00F845BC">
              <w:rPr>
                <w:rFonts w:ascii="Times New Roman" w:eastAsia="Times New Roman" w:hAnsi="Times New Roman" w:cs="Times New Roman"/>
                <w:b/>
                <w:bCs/>
                <w:color w:val="000000"/>
                <w:lang w:eastAsia="ru-RU"/>
              </w:rPr>
              <w:t xml:space="preserve"> № </w:t>
            </w:r>
            <w:proofErr w:type="spellStart"/>
            <w:r w:rsidRPr="00F845BC">
              <w:rPr>
                <w:rFonts w:ascii="Times New Roman" w:eastAsia="Times New Roman" w:hAnsi="Times New Roman" w:cs="Times New Roman"/>
                <w:b/>
                <w:bCs/>
                <w:color w:val="000000"/>
                <w:lang w:eastAsia="ru-RU"/>
              </w:rPr>
              <w:t>пп</w:t>
            </w:r>
            <w:proofErr w:type="spellEnd"/>
          </w:p>
        </w:tc>
        <w:tc>
          <w:tcPr>
            <w:tcW w:w="1985" w:type="dxa"/>
          </w:tcPr>
          <w:p w14:paraId="76CADDF1" w14:textId="77777777" w:rsidR="00E82E89" w:rsidRPr="00F845BC" w:rsidRDefault="00E82E89" w:rsidP="00E82E89">
            <w:pPr>
              <w:spacing w:after="0" w:line="240" w:lineRule="auto"/>
              <w:jc w:val="center"/>
              <w:rPr>
                <w:rFonts w:ascii="Times New Roman" w:eastAsia="Times New Roman" w:hAnsi="Times New Roman" w:cs="Times New Roman"/>
                <w:b/>
                <w:bCs/>
                <w:lang w:eastAsia="ru-RU"/>
              </w:rPr>
            </w:pPr>
            <w:r w:rsidRPr="00F845BC">
              <w:rPr>
                <w:rFonts w:ascii="Times New Roman" w:eastAsia="Times New Roman" w:hAnsi="Times New Roman" w:cs="Times New Roman"/>
                <w:b/>
                <w:bCs/>
                <w:lang w:eastAsia="ru-RU"/>
              </w:rPr>
              <w:t>Наименование товара</w:t>
            </w:r>
          </w:p>
        </w:tc>
        <w:tc>
          <w:tcPr>
            <w:tcW w:w="5812" w:type="dxa"/>
          </w:tcPr>
          <w:p w14:paraId="5FB16ED9" w14:textId="77777777" w:rsidR="00E82E89" w:rsidRPr="00F845BC" w:rsidRDefault="00E82E89" w:rsidP="00E82E89">
            <w:pPr>
              <w:spacing w:after="0" w:line="240" w:lineRule="auto"/>
              <w:jc w:val="center"/>
              <w:rPr>
                <w:rFonts w:ascii="Times New Roman" w:eastAsia="Times New Roman" w:hAnsi="Times New Roman" w:cs="Times New Roman"/>
                <w:b/>
                <w:bCs/>
                <w:color w:val="000000"/>
                <w:lang w:eastAsia="ru-RU"/>
              </w:rPr>
            </w:pPr>
            <w:r w:rsidRPr="00F845BC">
              <w:rPr>
                <w:rFonts w:ascii="Times New Roman" w:eastAsia="Times New Roman" w:hAnsi="Times New Roman" w:cs="Times New Roman"/>
                <w:b/>
                <w:bCs/>
                <w:color w:val="000000"/>
                <w:lang w:eastAsia="ru-RU"/>
              </w:rPr>
              <w:t>Характеристика товара</w:t>
            </w:r>
          </w:p>
        </w:tc>
        <w:tc>
          <w:tcPr>
            <w:tcW w:w="851" w:type="dxa"/>
          </w:tcPr>
          <w:p w14:paraId="34F654D2" w14:textId="6B6F0F6C" w:rsidR="00E82E89" w:rsidRPr="00F845BC" w:rsidRDefault="00E82E89" w:rsidP="00E82E89">
            <w:pPr>
              <w:spacing w:after="0" w:line="240" w:lineRule="auto"/>
              <w:ind w:right="-14"/>
              <w:jc w:val="center"/>
              <w:rPr>
                <w:rFonts w:ascii="Times New Roman" w:eastAsia="Times New Roman" w:hAnsi="Times New Roman" w:cs="Times New Roman"/>
                <w:b/>
                <w:bCs/>
                <w:lang w:eastAsia="ru-RU"/>
              </w:rPr>
            </w:pPr>
            <w:r w:rsidRPr="00F845BC">
              <w:rPr>
                <w:rFonts w:ascii="Times New Roman" w:eastAsia="Times New Roman" w:hAnsi="Times New Roman" w:cs="Times New Roman"/>
                <w:b/>
                <w:bCs/>
                <w:lang w:eastAsia="ru-RU"/>
              </w:rPr>
              <w:t>Ед. изм.</w:t>
            </w:r>
          </w:p>
        </w:tc>
        <w:tc>
          <w:tcPr>
            <w:tcW w:w="850" w:type="dxa"/>
          </w:tcPr>
          <w:p w14:paraId="6920DBE5" w14:textId="60BE6705" w:rsidR="00E82E89" w:rsidRPr="00F845BC" w:rsidRDefault="00E82E89" w:rsidP="00E82E89">
            <w:pPr>
              <w:spacing w:after="0" w:line="240" w:lineRule="auto"/>
              <w:jc w:val="center"/>
              <w:rPr>
                <w:rFonts w:ascii="Times New Roman" w:eastAsia="Times New Roman" w:hAnsi="Times New Roman" w:cs="Times New Roman"/>
                <w:b/>
                <w:bCs/>
                <w:color w:val="000000"/>
                <w:lang w:eastAsia="ru-RU"/>
              </w:rPr>
            </w:pPr>
            <w:r w:rsidRPr="00F845BC">
              <w:rPr>
                <w:rFonts w:ascii="Times New Roman" w:eastAsia="Times New Roman" w:hAnsi="Times New Roman" w:cs="Times New Roman"/>
                <w:b/>
                <w:bCs/>
                <w:color w:val="000000"/>
                <w:lang w:eastAsia="ru-RU"/>
              </w:rPr>
              <w:t>Кол-во</w:t>
            </w:r>
          </w:p>
        </w:tc>
      </w:tr>
      <w:tr w:rsidR="00563351" w:rsidRPr="00F845BC" w14:paraId="50F73B6E" w14:textId="77777777" w:rsidTr="00F845BC">
        <w:trPr>
          <w:trHeight w:val="50"/>
        </w:trPr>
        <w:tc>
          <w:tcPr>
            <w:tcW w:w="567" w:type="dxa"/>
          </w:tcPr>
          <w:p w14:paraId="5F7D1519" w14:textId="77777777" w:rsidR="00563351" w:rsidRPr="00F845BC" w:rsidRDefault="00563351" w:rsidP="00563351">
            <w:pPr>
              <w:pStyle w:val="af7"/>
              <w:numPr>
                <w:ilvl w:val="0"/>
                <w:numId w:val="15"/>
              </w:numPr>
              <w:spacing w:after="0" w:line="240" w:lineRule="auto"/>
              <w:ind w:right="36"/>
              <w:jc w:val="center"/>
              <w:rPr>
                <w:rFonts w:ascii="Times New Roman" w:eastAsia="Times New Roman" w:hAnsi="Times New Roman" w:cs="Times New Roman"/>
                <w:color w:val="000000"/>
                <w:lang w:eastAsia="ru-RU"/>
              </w:rPr>
            </w:pPr>
          </w:p>
        </w:tc>
        <w:tc>
          <w:tcPr>
            <w:tcW w:w="1985" w:type="dxa"/>
          </w:tcPr>
          <w:p w14:paraId="5C9F3ECA" w14:textId="446EC53F" w:rsidR="005703EB" w:rsidRPr="00F845BC" w:rsidRDefault="005703EB" w:rsidP="00CD5A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Дисковый затвор</w:t>
            </w:r>
          </w:p>
        </w:tc>
        <w:tc>
          <w:tcPr>
            <w:tcW w:w="5812" w:type="dxa"/>
          </w:tcPr>
          <w:p w14:paraId="5589BEC0" w14:textId="3D28EFCB" w:rsidR="005703EB" w:rsidRDefault="005703EB" w:rsidP="00CD5A17">
            <w:pPr>
              <w:spacing w:after="0" w:line="240" w:lineRule="auto"/>
              <w:ind w:firstLine="34"/>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Pr="005703EB">
              <w:rPr>
                <w:rFonts w:ascii="Times New Roman" w:eastAsia="Times New Roman" w:hAnsi="Times New Roman" w:cs="Times New Roman"/>
                <w:lang w:eastAsia="ru-RU"/>
              </w:rPr>
              <w:t>атвор дисков</w:t>
            </w:r>
            <w:r>
              <w:rPr>
                <w:rFonts w:ascii="Times New Roman" w:eastAsia="Times New Roman" w:hAnsi="Times New Roman" w:cs="Times New Roman"/>
                <w:lang w:eastAsia="ru-RU"/>
              </w:rPr>
              <w:t>ый</w:t>
            </w:r>
            <w:r w:rsidRPr="005703EB">
              <w:rPr>
                <w:rFonts w:ascii="Times New Roman" w:eastAsia="Times New Roman" w:hAnsi="Times New Roman" w:cs="Times New Roman"/>
                <w:lang w:eastAsia="ru-RU"/>
              </w:rPr>
              <w:t xml:space="preserve"> поворотн</w:t>
            </w:r>
            <w:r>
              <w:rPr>
                <w:rFonts w:ascii="Times New Roman" w:eastAsia="Times New Roman" w:hAnsi="Times New Roman" w:cs="Times New Roman"/>
                <w:lang w:eastAsia="ru-RU"/>
              </w:rPr>
              <w:t>ый</w:t>
            </w:r>
            <w:r w:rsidRPr="005703EB">
              <w:rPr>
                <w:rFonts w:ascii="Times New Roman" w:eastAsia="Times New Roman" w:hAnsi="Times New Roman" w:cs="Times New Roman"/>
                <w:lang w:eastAsia="ru-RU"/>
              </w:rPr>
              <w:t xml:space="preserve"> фланцев</w:t>
            </w:r>
            <w:r>
              <w:rPr>
                <w:rFonts w:ascii="Times New Roman" w:eastAsia="Times New Roman" w:hAnsi="Times New Roman" w:cs="Times New Roman"/>
                <w:lang w:eastAsia="ru-RU"/>
              </w:rPr>
              <w:t>ый</w:t>
            </w:r>
          </w:p>
          <w:p w14:paraId="16C476D4" w14:textId="7155906A"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Номинальный диаметр (DN): 250 мм;</w:t>
            </w:r>
          </w:p>
          <w:p w14:paraId="41BD5210" w14:textId="0A5E72AE" w:rsid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 xml:space="preserve">Номинальное давление (PN): </w:t>
            </w:r>
            <w:r>
              <w:rPr>
                <w:rFonts w:ascii="Times New Roman" w:eastAsia="Times New Roman" w:hAnsi="Times New Roman" w:cs="Times New Roman"/>
                <w:lang w:eastAsia="ru-RU"/>
              </w:rPr>
              <w:t xml:space="preserve">не менее </w:t>
            </w:r>
            <w:r w:rsidRPr="005703EB">
              <w:rPr>
                <w:rFonts w:ascii="Times New Roman" w:eastAsia="Times New Roman" w:hAnsi="Times New Roman" w:cs="Times New Roman"/>
                <w:lang w:eastAsia="ru-RU"/>
              </w:rPr>
              <w:t>10 бар (1,0 МПа);</w:t>
            </w:r>
          </w:p>
          <w:p w14:paraId="0D8682A2" w14:textId="511AB910"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Тип управления: рукоятка;</w:t>
            </w:r>
          </w:p>
          <w:p w14:paraId="7C4E3838" w14:textId="25405DD2"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Тип присоединения к трубопроводу: фланцевое, исполнение</w:t>
            </w:r>
            <w:proofErr w:type="gramStart"/>
            <w:r w:rsidRPr="005703EB">
              <w:rPr>
                <w:rFonts w:ascii="Times New Roman" w:eastAsia="Times New Roman" w:hAnsi="Times New Roman" w:cs="Times New Roman"/>
                <w:lang w:eastAsia="ru-RU"/>
              </w:rPr>
              <w:t xml:space="preserve"> В</w:t>
            </w:r>
            <w:proofErr w:type="gramEnd"/>
            <w:r w:rsidRPr="005703EB">
              <w:rPr>
                <w:rFonts w:ascii="Times New Roman" w:eastAsia="Times New Roman" w:hAnsi="Times New Roman" w:cs="Times New Roman"/>
                <w:lang w:eastAsia="ru-RU"/>
              </w:rPr>
              <w:t xml:space="preserve"> по ГОСТ 33259‑2015.</w:t>
            </w:r>
          </w:p>
          <w:p w14:paraId="5FCFC576" w14:textId="315C0D31"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Материалы:</w:t>
            </w:r>
          </w:p>
          <w:p w14:paraId="40D7294B" w14:textId="59A2DF78"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 xml:space="preserve">корпус: чугун (марка </w:t>
            </w:r>
            <w:r>
              <w:rPr>
                <w:rFonts w:ascii="Times New Roman" w:eastAsia="Times New Roman" w:hAnsi="Times New Roman" w:cs="Times New Roman"/>
                <w:lang w:eastAsia="ru-RU"/>
              </w:rPr>
              <w:t>по согласованию с Заказчиком</w:t>
            </w:r>
            <w:r w:rsidRPr="005703EB">
              <w:rPr>
                <w:rFonts w:ascii="Times New Roman" w:eastAsia="Times New Roman" w:hAnsi="Times New Roman" w:cs="Times New Roman"/>
                <w:lang w:eastAsia="ru-RU"/>
              </w:rPr>
              <w:t>);</w:t>
            </w:r>
          </w:p>
          <w:p w14:paraId="1957EB87" w14:textId="09A0E9EE"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 xml:space="preserve">диск: чугун (марка </w:t>
            </w:r>
            <w:r>
              <w:rPr>
                <w:rFonts w:ascii="Times New Roman" w:eastAsia="Times New Roman" w:hAnsi="Times New Roman" w:cs="Times New Roman"/>
                <w:lang w:eastAsia="ru-RU"/>
              </w:rPr>
              <w:t>по согласованию с Заказчиком</w:t>
            </w:r>
            <w:r w:rsidRPr="005703EB">
              <w:rPr>
                <w:rFonts w:ascii="Times New Roman" w:eastAsia="Times New Roman" w:hAnsi="Times New Roman" w:cs="Times New Roman"/>
                <w:lang w:eastAsia="ru-RU"/>
              </w:rPr>
              <w:t>);</w:t>
            </w:r>
          </w:p>
          <w:p w14:paraId="5CF3663E" w14:textId="5D793103"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уплотнение (манжета): EPDM (этилен‑пропиленовый каучук);</w:t>
            </w:r>
          </w:p>
          <w:p w14:paraId="00A64E51" w14:textId="55930645"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крепёж: сталь 35 (ГОСТ 1050‑2013 или аналог);</w:t>
            </w:r>
          </w:p>
          <w:p w14:paraId="07171B39" w14:textId="1965FE49"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прокладки: ПОН (паронит общего назначения) по ГОСТ 15180‑86.</w:t>
            </w:r>
          </w:p>
          <w:p w14:paraId="1C7C0A1D" w14:textId="3422B27C"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Герметичность: класс герметичности-А по ГОСТ 9544‑2015 (отсутствие видимых протечек при испытании).</w:t>
            </w:r>
          </w:p>
          <w:p w14:paraId="767F3D35" w14:textId="478BF9FE" w:rsid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ab/>
              <w:t xml:space="preserve"> </w:t>
            </w:r>
          </w:p>
          <w:p w14:paraId="6279E068" w14:textId="77777777" w:rsidR="005703EB" w:rsidRPr="005703EB" w:rsidRDefault="005703EB" w:rsidP="005703EB">
            <w:pPr>
              <w:spacing w:after="0" w:line="240" w:lineRule="auto"/>
              <w:ind w:firstLine="34"/>
              <w:rPr>
                <w:rFonts w:ascii="Times New Roman" w:eastAsia="Times New Roman" w:hAnsi="Times New Roman" w:cs="Times New Roman"/>
                <w:i/>
                <w:iCs/>
                <w:lang w:eastAsia="ru-RU"/>
              </w:rPr>
            </w:pPr>
            <w:r w:rsidRPr="005703EB">
              <w:rPr>
                <w:rFonts w:ascii="Times New Roman" w:eastAsia="Times New Roman" w:hAnsi="Times New Roman" w:cs="Times New Roman"/>
                <w:i/>
                <w:iCs/>
                <w:lang w:eastAsia="ru-RU"/>
              </w:rPr>
              <w:t>В комплект поставки входят:</w:t>
            </w:r>
          </w:p>
          <w:p w14:paraId="78A2DB62" w14:textId="0AF4064E"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Затвор дисковый поворотный фланцевый DN 250 PN 10 — 1 шт.</w:t>
            </w:r>
          </w:p>
          <w:p w14:paraId="1AC72422" w14:textId="4F10FB1A"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Фланцы плоские приварные DN 250 PN 10, исполнение В, тип 11 по ГОСТ 33259‑2015 — 2 шт.</w:t>
            </w:r>
          </w:p>
          <w:p w14:paraId="64C1E49F" w14:textId="51953C63"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Крепёж (болты/шпильки, гайки, шайбы) из стали 35 — комплект на 2 фланцевых соединения.</w:t>
            </w:r>
          </w:p>
          <w:p w14:paraId="7D6C9168" w14:textId="0F0E46A0"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Прокладки ПОН по ГОСТ 15180‑86 — 2 шт.</w:t>
            </w:r>
          </w:p>
          <w:p w14:paraId="49134754" w14:textId="7E6F5B78"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Паспорт изделия (на русском языке) — 1 экз.</w:t>
            </w:r>
          </w:p>
          <w:p w14:paraId="03A447CC" w14:textId="6D777ADC" w:rsidR="005703EB" w:rsidRPr="005703EB"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Сертификат соответствия (или декларация о соответствии) — 1 экз.</w:t>
            </w:r>
          </w:p>
          <w:p w14:paraId="6438BC00" w14:textId="7892C0AE" w:rsidR="005703EB" w:rsidRPr="00F845BC" w:rsidRDefault="005703EB" w:rsidP="005703EB">
            <w:pPr>
              <w:spacing w:after="0" w:line="240" w:lineRule="auto"/>
              <w:ind w:firstLine="34"/>
              <w:rPr>
                <w:rFonts w:ascii="Times New Roman" w:eastAsia="Times New Roman" w:hAnsi="Times New Roman" w:cs="Times New Roman"/>
                <w:lang w:eastAsia="ru-RU"/>
              </w:rPr>
            </w:pPr>
            <w:r w:rsidRPr="005703EB">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03EB">
              <w:rPr>
                <w:rFonts w:ascii="Times New Roman" w:eastAsia="Times New Roman" w:hAnsi="Times New Roman" w:cs="Times New Roman"/>
                <w:lang w:eastAsia="ru-RU"/>
              </w:rPr>
              <w:t>Руководство по эксплуатации (на русском языке) — 1 экз.</w:t>
            </w:r>
          </w:p>
        </w:tc>
        <w:tc>
          <w:tcPr>
            <w:tcW w:w="851" w:type="dxa"/>
          </w:tcPr>
          <w:p w14:paraId="6F912610" w14:textId="3E601759" w:rsidR="00563351" w:rsidRPr="00F845BC" w:rsidRDefault="00563351" w:rsidP="00563351">
            <w:pPr>
              <w:spacing w:after="0" w:line="240" w:lineRule="auto"/>
              <w:jc w:val="center"/>
              <w:rPr>
                <w:rFonts w:ascii="Times New Roman" w:hAnsi="Times New Roman" w:cs="Times New Roman"/>
              </w:rPr>
            </w:pPr>
            <w:proofErr w:type="spellStart"/>
            <w:r w:rsidRPr="00F845BC">
              <w:rPr>
                <w:rFonts w:ascii="Times New Roman" w:hAnsi="Times New Roman" w:cs="Times New Roman"/>
                <w:color w:val="000000"/>
              </w:rPr>
              <w:t>шт</w:t>
            </w:r>
            <w:proofErr w:type="spellEnd"/>
          </w:p>
        </w:tc>
        <w:tc>
          <w:tcPr>
            <w:tcW w:w="850" w:type="dxa"/>
          </w:tcPr>
          <w:p w14:paraId="2E6E1A64" w14:textId="6EE882E0" w:rsidR="00563351" w:rsidRPr="00F845BC" w:rsidRDefault="005703EB" w:rsidP="00563351">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rPr>
              <w:t>4</w:t>
            </w:r>
          </w:p>
        </w:tc>
      </w:tr>
    </w:tbl>
    <w:p w14:paraId="694177AA" w14:textId="3590DC24" w:rsidR="00CD5A17" w:rsidRPr="00CD5A17" w:rsidRDefault="00CD5A17" w:rsidP="00E82E89">
      <w:pPr>
        <w:spacing w:after="0"/>
        <w:ind w:left="-567" w:right="141"/>
        <w:jc w:val="both"/>
        <w:rPr>
          <w:rFonts w:ascii="Times New Roman" w:hAnsi="Times New Roman" w:cs="Times New Roman"/>
          <w:bCs/>
          <w:i/>
          <w:iCs/>
        </w:rPr>
      </w:pPr>
      <w:r w:rsidRPr="00CD5A17">
        <w:rPr>
          <w:rFonts w:ascii="Times New Roman" w:hAnsi="Times New Roman" w:cs="Times New Roman"/>
          <w:bCs/>
          <w:i/>
          <w:iCs/>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w:t>
      </w:r>
      <w:r w:rsidRPr="00CD5A17">
        <w:rPr>
          <w:rFonts w:ascii="Times New Roman" w:hAnsi="Times New Roman" w:cs="Times New Roman"/>
          <w:bCs/>
          <w:i/>
          <w:iCs/>
        </w:rPr>
        <w:lastRenderedPageBreak/>
        <w:t>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0B5AC46" w14:textId="4AF63907" w:rsidR="005703EB" w:rsidRDefault="00AA1043" w:rsidP="005703EB">
      <w:pPr>
        <w:spacing w:after="0"/>
        <w:ind w:left="-567" w:right="141"/>
        <w:jc w:val="both"/>
        <w:rPr>
          <w:rFonts w:ascii="Times New Roman" w:hAnsi="Times New Roman" w:cs="Times New Roman"/>
        </w:rPr>
      </w:pPr>
      <w:r w:rsidRPr="00E82E89">
        <w:rPr>
          <w:rFonts w:ascii="Times New Roman" w:hAnsi="Times New Roman" w:cs="Times New Roman"/>
          <w:b/>
        </w:rPr>
        <w:t>2.  Место поставки товара:</w:t>
      </w:r>
      <w:r w:rsidRPr="00E82E89">
        <w:rPr>
          <w:rFonts w:ascii="Times New Roman" w:hAnsi="Times New Roman" w:cs="Times New Roman"/>
        </w:rPr>
        <w:t xml:space="preserve"> </w:t>
      </w:r>
      <w:r w:rsidR="003324C8" w:rsidRPr="00E61B05">
        <w:rPr>
          <w:rFonts w:ascii="Times New Roman" w:hAnsi="Times New Roman"/>
        </w:rPr>
        <w:t xml:space="preserve">Республика Башкортостан, </w:t>
      </w:r>
      <w:proofErr w:type="spellStart"/>
      <w:r w:rsidR="003324C8" w:rsidRPr="00E61B05">
        <w:rPr>
          <w:rFonts w:ascii="Times New Roman" w:hAnsi="Times New Roman"/>
        </w:rPr>
        <w:t>м</w:t>
      </w:r>
      <w:proofErr w:type="gramStart"/>
      <w:r w:rsidR="003324C8" w:rsidRPr="00E61B05">
        <w:rPr>
          <w:rFonts w:ascii="Times New Roman" w:hAnsi="Times New Roman"/>
        </w:rPr>
        <w:t>.р</w:t>
      </w:r>
      <w:proofErr w:type="spellEnd"/>
      <w:proofErr w:type="gramEnd"/>
      <w:r w:rsidR="003324C8" w:rsidRPr="00E61B05">
        <w:rPr>
          <w:rFonts w:ascii="Times New Roman" w:hAnsi="Times New Roman"/>
        </w:rPr>
        <w:t xml:space="preserve">-н </w:t>
      </w:r>
      <w:proofErr w:type="spellStart"/>
      <w:r w:rsidR="003324C8" w:rsidRPr="00E61B05">
        <w:rPr>
          <w:rFonts w:ascii="Times New Roman" w:hAnsi="Times New Roman"/>
        </w:rPr>
        <w:t>Ишимбайский</w:t>
      </w:r>
      <w:proofErr w:type="spellEnd"/>
      <w:r w:rsidR="003324C8" w:rsidRPr="00E61B05">
        <w:rPr>
          <w:rFonts w:ascii="Times New Roman" w:hAnsi="Times New Roman"/>
        </w:rPr>
        <w:t xml:space="preserve">, </w:t>
      </w:r>
      <w:proofErr w:type="spellStart"/>
      <w:r w:rsidR="003324C8" w:rsidRPr="00E61B05">
        <w:rPr>
          <w:rFonts w:ascii="Times New Roman" w:hAnsi="Times New Roman"/>
        </w:rPr>
        <w:t>с.п</w:t>
      </w:r>
      <w:proofErr w:type="spellEnd"/>
      <w:r w:rsidR="003324C8" w:rsidRPr="00E61B05">
        <w:rPr>
          <w:rFonts w:ascii="Times New Roman" w:hAnsi="Times New Roman"/>
        </w:rPr>
        <w:t>. Урман-</w:t>
      </w:r>
      <w:proofErr w:type="spellStart"/>
      <w:r w:rsidR="003324C8" w:rsidRPr="00E61B05">
        <w:rPr>
          <w:rFonts w:ascii="Times New Roman" w:hAnsi="Times New Roman"/>
        </w:rPr>
        <w:t>Бишкадакский</w:t>
      </w:r>
      <w:proofErr w:type="spellEnd"/>
      <w:r w:rsidR="003324C8" w:rsidRPr="00E61B05">
        <w:rPr>
          <w:rFonts w:ascii="Times New Roman" w:hAnsi="Times New Roman"/>
        </w:rPr>
        <w:t xml:space="preserve"> сельсовет, тер. Автодорога Ишимбай-</w:t>
      </w:r>
      <w:proofErr w:type="spellStart"/>
      <w:r w:rsidR="003324C8" w:rsidRPr="00E61B05">
        <w:rPr>
          <w:rFonts w:ascii="Times New Roman" w:hAnsi="Times New Roman"/>
        </w:rPr>
        <w:t>Красноусольск</w:t>
      </w:r>
      <w:proofErr w:type="spellEnd"/>
      <w:r w:rsidR="003324C8" w:rsidRPr="00E61B05">
        <w:rPr>
          <w:rFonts w:ascii="Times New Roman" w:hAnsi="Times New Roman"/>
        </w:rPr>
        <w:t xml:space="preserve">, км 5-й, </w:t>
      </w:r>
      <w:proofErr w:type="spellStart"/>
      <w:r w:rsidR="003324C8" w:rsidRPr="00E61B05">
        <w:rPr>
          <w:rFonts w:ascii="Times New Roman" w:hAnsi="Times New Roman"/>
        </w:rPr>
        <w:t>зд</w:t>
      </w:r>
      <w:proofErr w:type="spellEnd"/>
      <w:r w:rsidR="003324C8" w:rsidRPr="00E61B05">
        <w:rPr>
          <w:rFonts w:ascii="Times New Roman" w:hAnsi="Times New Roman"/>
        </w:rPr>
        <w:t>. 1</w:t>
      </w:r>
      <w:r w:rsidR="005703EB">
        <w:rPr>
          <w:rFonts w:ascii="Times New Roman" w:hAnsi="Times New Roman" w:cs="Times New Roman"/>
        </w:rPr>
        <w:t>. Д</w:t>
      </w:r>
      <w:r w:rsidR="005703EB" w:rsidRPr="005703EB">
        <w:rPr>
          <w:rFonts w:ascii="Times New Roman" w:hAnsi="Times New Roman" w:cs="Times New Roman"/>
        </w:rPr>
        <w:t>о склада Заказчика</w:t>
      </w:r>
      <w:r w:rsidR="005703EB">
        <w:rPr>
          <w:rFonts w:ascii="Times New Roman" w:hAnsi="Times New Roman" w:cs="Times New Roman"/>
        </w:rPr>
        <w:t>.</w:t>
      </w:r>
    </w:p>
    <w:p w14:paraId="1EC6A25D" w14:textId="049EDD2A" w:rsidR="001301E8" w:rsidRDefault="00AA1043" w:rsidP="005703EB">
      <w:pPr>
        <w:spacing w:after="0"/>
        <w:ind w:left="-567" w:right="141"/>
        <w:jc w:val="both"/>
        <w:rPr>
          <w:rFonts w:ascii="Times New Roman" w:hAnsi="Times New Roman" w:cs="Times New Roman"/>
          <w:lang w:bidi="ru-RU"/>
        </w:rPr>
      </w:pPr>
      <w:r w:rsidRPr="00BC3393">
        <w:rPr>
          <w:rFonts w:ascii="Times New Roman" w:hAnsi="Times New Roman" w:cs="Times New Roman"/>
          <w:b/>
        </w:rPr>
        <w:t xml:space="preserve">3. Срок поставки </w:t>
      </w:r>
      <w:r w:rsidRPr="00AE7A49">
        <w:rPr>
          <w:rFonts w:ascii="Times New Roman" w:hAnsi="Times New Roman" w:cs="Times New Roman"/>
          <w:b/>
        </w:rPr>
        <w:t>товара:</w:t>
      </w:r>
      <w:r w:rsidRPr="00AE7A49">
        <w:rPr>
          <w:rFonts w:ascii="Times New Roman" w:hAnsi="Times New Roman" w:cs="Times New Roman"/>
        </w:rPr>
        <w:t xml:space="preserve"> </w:t>
      </w:r>
      <w:r w:rsidR="00E82E89" w:rsidRPr="00AE7A49">
        <w:rPr>
          <w:rFonts w:ascii="Times New Roman" w:hAnsi="Times New Roman" w:cs="Times New Roman"/>
          <w:lang w:bidi="ru-RU"/>
        </w:rPr>
        <w:t xml:space="preserve">в течение </w:t>
      </w:r>
      <w:r w:rsidR="00CD5A17">
        <w:rPr>
          <w:rFonts w:ascii="Times New Roman" w:hAnsi="Times New Roman" w:cs="Times New Roman"/>
          <w:lang w:bidi="ru-RU"/>
        </w:rPr>
        <w:t xml:space="preserve">10 </w:t>
      </w:r>
      <w:r w:rsidR="00CD5A17" w:rsidRPr="00CD5A17">
        <w:rPr>
          <w:rFonts w:ascii="Times New Roman" w:hAnsi="Times New Roman" w:cs="Times New Roman"/>
          <w:lang w:bidi="ru-RU"/>
        </w:rPr>
        <w:t>(десять)</w:t>
      </w:r>
      <w:r w:rsidR="00E82E89" w:rsidRPr="00AE7A49">
        <w:rPr>
          <w:rFonts w:ascii="Times New Roman" w:hAnsi="Times New Roman" w:cs="Times New Roman"/>
          <w:lang w:bidi="ru-RU"/>
        </w:rPr>
        <w:t xml:space="preserve"> </w:t>
      </w:r>
      <w:r w:rsidR="00CD5A17" w:rsidRPr="00CD5A17">
        <w:rPr>
          <w:rFonts w:ascii="Times New Roman" w:hAnsi="Times New Roman" w:cs="Times New Roman"/>
          <w:lang w:bidi="ru-RU"/>
        </w:rPr>
        <w:t xml:space="preserve">календарных </w:t>
      </w:r>
      <w:r w:rsidR="00E82E89" w:rsidRPr="00AE7A49">
        <w:rPr>
          <w:rFonts w:ascii="Times New Roman" w:hAnsi="Times New Roman" w:cs="Times New Roman"/>
          <w:lang w:bidi="ru-RU"/>
        </w:rPr>
        <w:t>дней с момента заключения Договора.</w:t>
      </w:r>
      <w:r w:rsidR="00E82E89" w:rsidRPr="00BC3393">
        <w:rPr>
          <w:rFonts w:ascii="Times New Roman" w:hAnsi="Times New Roman" w:cs="Times New Roman"/>
          <w:lang w:bidi="ru-RU"/>
        </w:rPr>
        <w:t xml:space="preserve"> </w:t>
      </w:r>
      <w:bookmarkStart w:id="1" w:name="_GoBack"/>
      <w:bookmarkEnd w:id="1"/>
    </w:p>
    <w:p w14:paraId="4BEC37BB" w14:textId="240995DA" w:rsidR="004D25F6" w:rsidRPr="00E82E89" w:rsidRDefault="00AA1043">
      <w:pPr>
        <w:spacing w:after="0"/>
        <w:ind w:left="-567"/>
        <w:jc w:val="both"/>
        <w:rPr>
          <w:rFonts w:ascii="Times New Roman" w:hAnsi="Times New Roman" w:cs="Times New Roman"/>
          <w:b/>
        </w:rPr>
      </w:pPr>
      <w:r w:rsidRPr="00E82E89">
        <w:rPr>
          <w:rFonts w:ascii="Times New Roman" w:hAnsi="Times New Roman" w:cs="Times New Roman"/>
          <w:b/>
        </w:rPr>
        <w:t>4. Требования к качеству, безопасности поставляемого товара:</w:t>
      </w:r>
    </w:p>
    <w:p w14:paraId="40E350E6" w14:textId="77777777" w:rsidR="005703EB" w:rsidRDefault="00AA1043">
      <w:pPr>
        <w:spacing w:after="0"/>
        <w:ind w:left="-567"/>
        <w:jc w:val="both"/>
        <w:rPr>
          <w:rFonts w:ascii="Times New Roman" w:hAnsi="Times New Roman" w:cs="Times New Roman"/>
        </w:rPr>
      </w:pPr>
      <w:r w:rsidRPr="00E82E89">
        <w:rPr>
          <w:rFonts w:ascii="Times New Roman" w:hAnsi="Times New Roman" w:cs="Times New Roman"/>
        </w:rPr>
        <w:t xml:space="preserve">4.1. Поставляемый товар должен соответствовать </w:t>
      </w:r>
      <w:r w:rsidR="005703EB">
        <w:rPr>
          <w:rFonts w:ascii="Times New Roman" w:hAnsi="Times New Roman" w:cs="Times New Roman"/>
        </w:rPr>
        <w:t>требованиям:</w:t>
      </w:r>
    </w:p>
    <w:p w14:paraId="1C42BFA4" w14:textId="4CAF6ACE" w:rsidR="005703EB" w:rsidRPr="005703EB"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ГОСТ 33259‑2015 «Фланцы арматуры, соединительных частей и трубопроводов на номинальное давление до PN 250. Конструкция, размеры и общие технические требования»;</w:t>
      </w:r>
    </w:p>
    <w:p w14:paraId="47BEBA8A" w14:textId="66787CDF" w:rsidR="005703EB" w:rsidRPr="005703EB"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ГОСТ 9544‑2015 «Арматура трубопроводная. Нормы герметичности затворов»;</w:t>
      </w:r>
    </w:p>
    <w:p w14:paraId="7B07104E" w14:textId="48CBA3BE" w:rsidR="005703EB" w:rsidRPr="005703EB"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ГОСТ 15180‑86 «Прокладки плоские эластичные. Основные параметры и размеры»;</w:t>
      </w:r>
    </w:p>
    <w:p w14:paraId="4022E3FD" w14:textId="3699C057" w:rsidR="004D25F6" w:rsidRPr="00E82E89" w:rsidRDefault="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ГОСТ 1050‑2013 «Металлопродукция из нелегированных конструкционных качественных и специальных сталей. Общие технические условия» (для крепежа).</w:t>
      </w:r>
    </w:p>
    <w:p w14:paraId="15913FB3" w14:textId="77777777" w:rsidR="004D25F6" w:rsidRPr="00E82E89" w:rsidRDefault="00AA1043">
      <w:pPr>
        <w:spacing w:after="0"/>
        <w:ind w:left="-567"/>
        <w:jc w:val="both"/>
        <w:rPr>
          <w:rFonts w:ascii="Times New Roman" w:hAnsi="Times New Roman" w:cs="Times New Roman"/>
        </w:rPr>
      </w:pPr>
      <w:r w:rsidRPr="00E82E89">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04560E4" w14:textId="77777777" w:rsidR="004D25F6" w:rsidRPr="00E82E89" w:rsidRDefault="00AA1043">
      <w:pPr>
        <w:spacing w:after="0"/>
        <w:ind w:left="-567"/>
        <w:jc w:val="both"/>
        <w:rPr>
          <w:rFonts w:ascii="Times New Roman" w:hAnsi="Times New Roman" w:cs="Times New Roman"/>
        </w:rPr>
      </w:pPr>
      <w:r w:rsidRPr="00E82E89">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0A2BA69" w14:textId="77777777" w:rsidR="004D25F6" w:rsidRPr="00E82E89" w:rsidRDefault="00AA1043">
      <w:pPr>
        <w:spacing w:after="0"/>
        <w:ind w:left="-567"/>
        <w:jc w:val="both"/>
        <w:rPr>
          <w:rFonts w:ascii="Times New Roman" w:hAnsi="Times New Roman" w:cs="Times New Roman"/>
        </w:rPr>
      </w:pPr>
      <w:r w:rsidRPr="00E82E89">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DD60EBB" w14:textId="6F3DF3B4" w:rsidR="004D25F6" w:rsidRDefault="00AA1043">
      <w:pPr>
        <w:spacing w:after="0"/>
        <w:ind w:left="-567"/>
        <w:jc w:val="both"/>
        <w:rPr>
          <w:rFonts w:ascii="Times New Roman" w:hAnsi="Times New Roman" w:cs="Times New Roman"/>
        </w:rPr>
      </w:pPr>
      <w:r w:rsidRPr="00E82E89">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4427B78" w14:textId="77777777" w:rsidR="005703EB" w:rsidRPr="005703EB" w:rsidRDefault="005703EB" w:rsidP="005703EB">
      <w:pPr>
        <w:spacing w:after="0"/>
        <w:ind w:left="-567"/>
        <w:jc w:val="both"/>
        <w:rPr>
          <w:rFonts w:ascii="Times New Roman" w:hAnsi="Times New Roman" w:cs="Times New Roman"/>
        </w:rPr>
      </w:pPr>
      <w:r>
        <w:rPr>
          <w:rFonts w:ascii="Times New Roman" w:hAnsi="Times New Roman" w:cs="Times New Roman"/>
        </w:rPr>
        <w:t xml:space="preserve">4.6. </w:t>
      </w:r>
      <w:r w:rsidRPr="005703EB">
        <w:rPr>
          <w:rFonts w:ascii="Times New Roman" w:hAnsi="Times New Roman" w:cs="Times New Roman"/>
        </w:rPr>
        <w:t>При поставке Поставщик обязан предоставить:</w:t>
      </w:r>
    </w:p>
    <w:p w14:paraId="55875ED1" w14:textId="73B18AAA" w:rsidR="005703EB" w:rsidRPr="005703EB"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паспорт качества на партию задвижек;</w:t>
      </w:r>
    </w:p>
    <w:p w14:paraId="454D68EB" w14:textId="0E351503" w:rsidR="005703EB" w:rsidRPr="005703EB"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сертификат соответствия ГОСТ и ТР ТС;</w:t>
      </w:r>
    </w:p>
    <w:p w14:paraId="45BED5EA" w14:textId="64296974" w:rsidR="005703EB" w:rsidRPr="005703EB"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сертификат пожарной безопасности (для систем пожаротушения);</w:t>
      </w:r>
    </w:p>
    <w:p w14:paraId="452143FB" w14:textId="00208D0D" w:rsidR="005703EB" w:rsidRPr="005703EB"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декларацию о соответствии ТР ТС 010/2011;</w:t>
      </w:r>
    </w:p>
    <w:p w14:paraId="2839C316" w14:textId="6DBB9B57" w:rsidR="005703EB" w:rsidRPr="005703EB"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протокол испытаний (по запросу);</w:t>
      </w:r>
    </w:p>
    <w:p w14:paraId="4AFDE0BC" w14:textId="1E1AA150" w:rsidR="005703EB" w:rsidRPr="005703EB"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сертификаты на материалы фланцев и крепежа;</w:t>
      </w:r>
    </w:p>
    <w:p w14:paraId="08A3598D" w14:textId="0A6E9CBF" w:rsidR="005703EB" w:rsidRPr="005703EB"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санитарно эпидемиологическое заключение (для контакта с питьевой водой);</w:t>
      </w:r>
    </w:p>
    <w:p w14:paraId="7DAF341C" w14:textId="5789CB2A" w:rsidR="005703EB" w:rsidRPr="005703EB"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товарно транспортную накладную;</w:t>
      </w:r>
    </w:p>
    <w:p w14:paraId="36BB252C" w14:textId="370D7CAA" w:rsidR="005703EB" w:rsidRPr="00E82E89" w:rsidRDefault="005703EB" w:rsidP="005703EB">
      <w:pPr>
        <w:spacing w:after="0"/>
        <w:ind w:left="-567"/>
        <w:jc w:val="both"/>
        <w:rPr>
          <w:rFonts w:ascii="Times New Roman" w:hAnsi="Times New Roman" w:cs="Times New Roman"/>
        </w:rPr>
      </w:pPr>
      <w:r w:rsidRPr="005703EB">
        <w:rPr>
          <w:rFonts w:ascii="Times New Roman" w:hAnsi="Times New Roman" w:cs="Times New Roman"/>
        </w:rPr>
        <w:t>•</w:t>
      </w:r>
      <w:r>
        <w:rPr>
          <w:rFonts w:ascii="Times New Roman" w:hAnsi="Times New Roman" w:cs="Times New Roman"/>
        </w:rPr>
        <w:t xml:space="preserve"> </w:t>
      </w:r>
      <w:r w:rsidRPr="005703EB">
        <w:rPr>
          <w:rFonts w:ascii="Times New Roman" w:hAnsi="Times New Roman" w:cs="Times New Roman"/>
        </w:rPr>
        <w:t>счёт фактуру (УПД).</w:t>
      </w:r>
    </w:p>
    <w:p w14:paraId="18001A2D" w14:textId="77777777" w:rsidR="004D25F6" w:rsidRPr="00E82E89" w:rsidRDefault="00AA1043">
      <w:pPr>
        <w:spacing w:after="0"/>
        <w:ind w:left="-567"/>
        <w:jc w:val="both"/>
        <w:rPr>
          <w:rFonts w:ascii="Times New Roman" w:hAnsi="Times New Roman" w:cs="Times New Roman"/>
          <w:b/>
        </w:rPr>
      </w:pPr>
      <w:r w:rsidRPr="00E82E89">
        <w:rPr>
          <w:rFonts w:ascii="Times New Roman" w:hAnsi="Times New Roman" w:cs="Times New Roman"/>
          <w:b/>
        </w:rPr>
        <w:t>5. Требования к упаковке и маркировке поставляемого товара:</w:t>
      </w:r>
    </w:p>
    <w:p w14:paraId="56F90158" w14:textId="77777777" w:rsidR="004D25F6" w:rsidRPr="00E82E89" w:rsidRDefault="00AA1043">
      <w:pPr>
        <w:spacing w:after="0"/>
        <w:ind w:left="-567"/>
        <w:jc w:val="both"/>
        <w:rPr>
          <w:rFonts w:ascii="Times New Roman" w:hAnsi="Times New Roman" w:cs="Times New Roman"/>
        </w:rPr>
      </w:pPr>
      <w:r w:rsidRPr="00E82E89">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9B5745F" w14:textId="77777777" w:rsidR="004D25F6" w:rsidRPr="00E82E89" w:rsidRDefault="00AA1043">
      <w:pPr>
        <w:spacing w:after="0"/>
        <w:ind w:left="-567"/>
        <w:jc w:val="both"/>
        <w:rPr>
          <w:rFonts w:ascii="Times New Roman" w:hAnsi="Times New Roman" w:cs="Times New Roman"/>
        </w:rPr>
      </w:pPr>
      <w:r w:rsidRPr="00E82E89">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13E2D77" w14:textId="77777777" w:rsidR="004D25F6" w:rsidRPr="00E82E89" w:rsidRDefault="00AA1043">
      <w:pPr>
        <w:spacing w:after="0"/>
        <w:ind w:left="-567"/>
        <w:jc w:val="both"/>
        <w:rPr>
          <w:rFonts w:ascii="Times New Roman" w:hAnsi="Times New Roman" w:cs="Times New Roman"/>
        </w:rPr>
      </w:pPr>
      <w:r w:rsidRPr="00E82E89">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3962F69D" w14:textId="77777777" w:rsidR="004D25F6" w:rsidRPr="00E82E89" w:rsidRDefault="00AA1043">
      <w:pPr>
        <w:spacing w:after="0"/>
        <w:ind w:left="-567"/>
        <w:jc w:val="both"/>
        <w:rPr>
          <w:rFonts w:ascii="Times New Roman" w:hAnsi="Times New Roman" w:cs="Times New Roman"/>
        </w:rPr>
      </w:pPr>
      <w:r w:rsidRPr="00E82E89">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49BAA59" w14:textId="77777777" w:rsidR="004D25F6" w:rsidRPr="00E82E89" w:rsidRDefault="00AA1043">
      <w:pPr>
        <w:spacing w:after="0"/>
        <w:ind w:left="-567"/>
        <w:jc w:val="both"/>
        <w:rPr>
          <w:rFonts w:ascii="Times New Roman" w:hAnsi="Times New Roman" w:cs="Times New Roman"/>
          <w:b/>
        </w:rPr>
      </w:pPr>
      <w:r w:rsidRPr="00E82E89">
        <w:rPr>
          <w:rFonts w:ascii="Times New Roman" w:hAnsi="Times New Roman" w:cs="Times New Roman"/>
          <w:b/>
        </w:rPr>
        <w:lastRenderedPageBreak/>
        <w:t>6. Требования к гарантийному сроку товара и (или) объему предоставления гарантий качества товара:</w:t>
      </w:r>
    </w:p>
    <w:p w14:paraId="02E2CC7C" w14:textId="77777777" w:rsidR="004D25F6" w:rsidRPr="00E82E89" w:rsidRDefault="00AA1043">
      <w:pPr>
        <w:spacing w:after="0"/>
        <w:ind w:left="-567"/>
        <w:jc w:val="both"/>
        <w:rPr>
          <w:rFonts w:ascii="Times New Roman" w:hAnsi="Times New Roman" w:cs="Times New Roman"/>
        </w:rPr>
      </w:pPr>
      <w:r w:rsidRPr="00E82E89">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51CB74B5" w14:textId="77777777" w:rsidR="004D25F6" w:rsidRPr="00E82E89" w:rsidRDefault="00AA1043">
      <w:pPr>
        <w:spacing w:after="0"/>
        <w:ind w:left="-567"/>
        <w:jc w:val="both"/>
        <w:rPr>
          <w:rFonts w:ascii="Times New Roman" w:hAnsi="Times New Roman" w:cs="Times New Roman"/>
        </w:rPr>
      </w:pPr>
      <w:r w:rsidRPr="00E82E89">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05491E6C" w14:textId="77777777" w:rsidR="004D25F6" w:rsidRPr="00E82E89" w:rsidRDefault="00AA1043">
      <w:pPr>
        <w:spacing w:after="0"/>
        <w:ind w:left="-567"/>
        <w:jc w:val="both"/>
        <w:rPr>
          <w:rFonts w:ascii="Times New Roman" w:hAnsi="Times New Roman" w:cs="Times New Roman"/>
        </w:rPr>
      </w:pPr>
      <w:r w:rsidRPr="00E82E89">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120D778" w14:textId="77777777" w:rsidR="004D25F6" w:rsidRPr="00E82E89" w:rsidRDefault="004D25F6">
      <w:pPr>
        <w:jc w:val="both"/>
        <w:rPr>
          <w:rFonts w:ascii="Times New Roman" w:hAnsi="Times New Roman" w:cs="Times New Roman"/>
        </w:rPr>
      </w:pPr>
    </w:p>
    <w:p w14:paraId="43F70650" w14:textId="77777777" w:rsidR="004D25F6" w:rsidRPr="00E82E89" w:rsidRDefault="004D25F6">
      <w:pPr>
        <w:rPr>
          <w:rFonts w:ascii="Times New Roman" w:hAnsi="Times New Roman" w:cs="Times New Roman"/>
        </w:rPr>
      </w:pPr>
    </w:p>
    <w:sectPr w:rsidR="004D25F6" w:rsidRPr="00E82E89" w:rsidSect="00E82E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ECA25" w14:textId="77777777" w:rsidR="00F331C3" w:rsidRDefault="00F331C3">
      <w:pPr>
        <w:spacing w:after="0" w:line="240" w:lineRule="auto"/>
      </w:pPr>
      <w:r>
        <w:separator/>
      </w:r>
    </w:p>
  </w:endnote>
  <w:endnote w:type="continuationSeparator" w:id="0">
    <w:p w14:paraId="5658FD97" w14:textId="77777777" w:rsidR="00F331C3" w:rsidRDefault="00F3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B41BF" w14:textId="77777777" w:rsidR="00F331C3" w:rsidRDefault="00F331C3">
      <w:pPr>
        <w:spacing w:after="0" w:line="240" w:lineRule="auto"/>
      </w:pPr>
      <w:r>
        <w:separator/>
      </w:r>
    </w:p>
  </w:footnote>
  <w:footnote w:type="continuationSeparator" w:id="0">
    <w:p w14:paraId="48A9F6EA" w14:textId="77777777" w:rsidR="00F331C3" w:rsidRDefault="00F33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A53AC" w14:textId="4E939392" w:rsidR="00C666EB" w:rsidRDefault="00C666EB">
    <w:pPr>
      <w:pStyle w:val="a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506"/>
    <w:multiLevelType w:val="hybridMultilevel"/>
    <w:tmpl w:val="B2308FA0"/>
    <w:lvl w:ilvl="0" w:tplc="62327818">
      <w:start w:val="1"/>
      <w:numFmt w:val="bullet"/>
      <w:lvlText w:val=""/>
      <w:lvlJc w:val="left"/>
      <w:pPr>
        <w:tabs>
          <w:tab w:val="num" w:pos="720"/>
        </w:tabs>
        <w:ind w:left="720" w:hanging="360"/>
      </w:pPr>
      <w:rPr>
        <w:rFonts w:ascii="Symbol" w:hAnsi="Symbol" w:hint="default"/>
        <w:sz w:val="20"/>
      </w:rPr>
    </w:lvl>
    <w:lvl w:ilvl="1" w:tplc="A23EAAF4">
      <w:start w:val="1"/>
      <w:numFmt w:val="bullet"/>
      <w:lvlText w:val="o"/>
      <w:lvlJc w:val="left"/>
      <w:pPr>
        <w:tabs>
          <w:tab w:val="num" w:pos="1440"/>
        </w:tabs>
        <w:ind w:left="1440" w:hanging="360"/>
      </w:pPr>
      <w:rPr>
        <w:rFonts w:ascii="Courier New" w:hAnsi="Courier New" w:hint="default"/>
        <w:sz w:val="20"/>
      </w:rPr>
    </w:lvl>
    <w:lvl w:ilvl="2" w:tplc="E96EB740">
      <w:start w:val="1"/>
      <w:numFmt w:val="bullet"/>
      <w:lvlText w:val=""/>
      <w:lvlJc w:val="left"/>
      <w:pPr>
        <w:tabs>
          <w:tab w:val="num" w:pos="2160"/>
        </w:tabs>
        <w:ind w:left="2160" w:hanging="360"/>
      </w:pPr>
      <w:rPr>
        <w:rFonts w:ascii="Wingdings" w:hAnsi="Wingdings" w:hint="default"/>
        <w:sz w:val="20"/>
      </w:rPr>
    </w:lvl>
    <w:lvl w:ilvl="3" w:tplc="C762A7B2">
      <w:start w:val="1"/>
      <w:numFmt w:val="bullet"/>
      <w:lvlText w:val=""/>
      <w:lvlJc w:val="left"/>
      <w:pPr>
        <w:tabs>
          <w:tab w:val="num" w:pos="2880"/>
        </w:tabs>
        <w:ind w:left="2880" w:hanging="360"/>
      </w:pPr>
      <w:rPr>
        <w:rFonts w:ascii="Wingdings" w:hAnsi="Wingdings" w:hint="default"/>
        <w:sz w:val="20"/>
      </w:rPr>
    </w:lvl>
    <w:lvl w:ilvl="4" w:tplc="DAA47840">
      <w:start w:val="1"/>
      <w:numFmt w:val="bullet"/>
      <w:lvlText w:val=""/>
      <w:lvlJc w:val="left"/>
      <w:pPr>
        <w:tabs>
          <w:tab w:val="num" w:pos="3600"/>
        </w:tabs>
        <w:ind w:left="3600" w:hanging="360"/>
      </w:pPr>
      <w:rPr>
        <w:rFonts w:ascii="Wingdings" w:hAnsi="Wingdings" w:hint="default"/>
        <w:sz w:val="20"/>
      </w:rPr>
    </w:lvl>
    <w:lvl w:ilvl="5" w:tplc="8CFC16FA">
      <w:start w:val="1"/>
      <w:numFmt w:val="bullet"/>
      <w:lvlText w:val=""/>
      <w:lvlJc w:val="left"/>
      <w:pPr>
        <w:tabs>
          <w:tab w:val="num" w:pos="4320"/>
        </w:tabs>
        <w:ind w:left="4320" w:hanging="360"/>
      </w:pPr>
      <w:rPr>
        <w:rFonts w:ascii="Wingdings" w:hAnsi="Wingdings" w:hint="default"/>
        <w:sz w:val="20"/>
      </w:rPr>
    </w:lvl>
    <w:lvl w:ilvl="6" w:tplc="B7E2E938">
      <w:start w:val="1"/>
      <w:numFmt w:val="bullet"/>
      <w:lvlText w:val=""/>
      <w:lvlJc w:val="left"/>
      <w:pPr>
        <w:tabs>
          <w:tab w:val="num" w:pos="5040"/>
        </w:tabs>
        <w:ind w:left="5040" w:hanging="360"/>
      </w:pPr>
      <w:rPr>
        <w:rFonts w:ascii="Wingdings" w:hAnsi="Wingdings" w:hint="default"/>
        <w:sz w:val="20"/>
      </w:rPr>
    </w:lvl>
    <w:lvl w:ilvl="7" w:tplc="85605CCA">
      <w:start w:val="1"/>
      <w:numFmt w:val="bullet"/>
      <w:lvlText w:val=""/>
      <w:lvlJc w:val="left"/>
      <w:pPr>
        <w:tabs>
          <w:tab w:val="num" w:pos="5760"/>
        </w:tabs>
        <w:ind w:left="5760" w:hanging="360"/>
      </w:pPr>
      <w:rPr>
        <w:rFonts w:ascii="Wingdings" w:hAnsi="Wingdings" w:hint="default"/>
        <w:sz w:val="20"/>
      </w:rPr>
    </w:lvl>
    <w:lvl w:ilvl="8" w:tplc="3F6C6798">
      <w:start w:val="1"/>
      <w:numFmt w:val="bullet"/>
      <w:lvlText w:val=""/>
      <w:lvlJc w:val="left"/>
      <w:pPr>
        <w:tabs>
          <w:tab w:val="num" w:pos="6480"/>
        </w:tabs>
        <w:ind w:left="6480" w:hanging="360"/>
      </w:pPr>
      <w:rPr>
        <w:rFonts w:ascii="Wingdings" w:hAnsi="Wingdings" w:hint="default"/>
        <w:sz w:val="20"/>
      </w:rPr>
    </w:lvl>
  </w:abstractNum>
  <w:abstractNum w:abstractNumId="1">
    <w:nsid w:val="0BB13480"/>
    <w:multiLevelType w:val="multilevel"/>
    <w:tmpl w:val="8288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0D0740"/>
    <w:multiLevelType w:val="multilevel"/>
    <w:tmpl w:val="8A9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8C2DF7"/>
    <w:multiLevelType w:val="multilevel"/>
    <w:tmpl w:val="4DEA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780C7C"/>
    <w:multiLevelType w:val="multilevel"/>
    <w:tmpl w:val="649C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AB35AB"/>
    <w:multiLevelType w:val="hybridMultilevel"/>
    <w:tmpl w:val="5FEA28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7">
    <w:nsid w:val="291E1260"/>
    <w:multiLevelType w:val="hybridMultilevel"/>
    <w:tmpl w:val="2E3C1472"/>
    <w:lvl w:ilvl="0" w:tplc="D36677E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6"/>
        <w:szCs w:val="26"/>
        <w:u w:val="none"/>
        <w:lang w:val="ru-RU" w:eastAsia="ru-RU" w:bidi="ru-RU"/>
      </w:rPr>
    </w:lvl>
    <w:lvl w:ilvl="1" w:tplc="4D5E6CEC">
      <w:start w:val="1"/>
      <w:numFmt w:val="decimal"/>
      <w:lvlText w:val=""/>
      <w:lvlJc w:val="left"/>
      <w:pPr>
        <w:ind w:left="0" w:firstLine="0"/>
      </w:pPr>
    </w:lvl>
    <w:lvl w:ilvl="2" w:tplc="F2AEA472">
      <w:start w:val="1"/>
      <w:numFmt w:val="decimal"/>
      <w:lvlText w:val=""/>
      <w:lvlJc w:val="left"/>
      <w:pPr>
        <w:ind w:left="0" w:firstLine="0"/>
      </w:pPr>
    </w:lvl>
    <w:lvl w:ilvl="3" w:tplc="2C84330A">
      <w:start w:val="1"/>
      <w:numFmt w:val="decimal"/>
      <w:lvlText w:val=""/>
      <w:lvlJc w:val="left"/>
      <w:pPr>
        <w:ind w:left="0" w:firstLine="0"/>
      </w:pPr>
    </w:lvl>
    <w:lvl w:ilvl="4" w:tplc="5D0AACDC">
      <w:start w:val="1"/>
      <w:numFmt w:val="decimal"/>
      <w:lvlText w:val=""/>
      <w:lvlJc w:val="left"/>
      <w:pPr>
        <w:ind w:left="0" w:firstLine="0"/>
      </w:pPr>
    </w:lvl>
    <w:lvl w:ilvl="5" w:tplc="EA0A3FA0">
      <w:start w:val="1"/>
      <w:numFmt w:val="decimal"/>
      <w:lvlText w:val=""/>
      <w:lvlJc w:val="left"/>
      <w:pPr>
        <w:ind w:left="0" w:firstLine="0"/>
      </w:pPr>
    </w:lvl>
    <w:lvl w:ilvl="6" w:tplc="4CC81606">
      <w:start w:val="1"/>
      <w:numFmt w:val="decimal"/>
      <w:lvlText w:val=""/>
      <w:lvlJc w:val="left"/>
      <w:pPr>
        <w:ind w:left="0" w:firstLine="0"/>
      </w:pPr>
    </w:lvl>
    <w:lvl w:ilvl="7" w:tplc="67EE8544">
      <w:start w:val="1"/>
      <w:numFmt w:val="decimal"/>
      <w:lvlText w:val=""/>
      <w:lvlJc w:val="left"/>
      <w:pPr>
        <w:ind w:left="0" w:firstLine="0"/>
      </w:pPr>
    </w:lvl>
    <w:lvl w:ilvl="8" w:tplc="FCA28E4A">
      <w:start w:val="1"/>
      <w:numFmt w:val="decimal"/>
      <w:lvlText w:val=""/>
      <w:lvlJc w:val="left"/>
      <w:pPr>
        <w:ind w:left="0" w:firstLine="0"/>
      </w:pPr>
    </w:lvl>
  </w:abstractNum>
  <w:abstractNum w:abstractNumId="8">
    <w:nsid w:val="2A9D15E7"/>
    <w:multiLevelType w:val="hybridMultilevel"/>
    <w:tmpl w:val="E700A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204DCC"/>
    <w:multiLevelType w:val="hybridMultilevel"/>
    <w:tmpl w:val="C6ECEAAA"/>
    <w:lvl w:ilvl="0" w:tplc="184A10C2">
      <w:start w:val="1"/>
      <w:numFmt w:val="decimal"/>
      <w:lvlText w:val="%1."/>
      <w:lvlJc w:val="left"/>
      <w:pPr>
        <w:ind w:left="720" w:hanging="360"/>
      </w:pPr>
    </w:lvl>
    <w:lvl w:ilvl="1" w:tplc="4E28A426">
      <w:start w:val="1"/>
      <w:numFmt w:val="lowerLetter"/>
      <w:lvlText w:val="%2."/>
      <w:lvlJc w:val="left"/>
      <w:pPr>
        <w:ind w:left="1440" w:hanging="360"/>
      </w:pPr>
    </w:lvl>
    <w:lvl w:ilvl="2" w:tplc="B85AD004">
      <w:start w:val="1"/>
      <w:numFmt w:val="lowerRoman"/>
      <w:lvlText w:val="%3."/>
      <w:lvlJc w:val="right"/>
      <w:pPr>
        <w:ind w:left="2160" w:hanging="180"/>
      </w:pPr>
    </w:lvl>
    <w:lvl w:ilvl="3" w:tplc="CB54F4B4">
      <w:start w:val="1"/>
      <w:numFmt w:val="decimal"/>
      <w:lvlText w:val="%4."/>
      <w:lvlJc w:val="left"/>
      <w:pPr>
        <w:ind w:left="2880" w:hanging="360"/>
      </w:pPr>
    </w:lvl>
    <w:lvl w:ilvl="4" w:tplc="34CE10C6">
      <w:start w:val="1"/>
      <w:numFmt w:val="lowerLetter"/>
      <w:lvlText w:val="%5."/>
      <w:lvlJc w:val="left"/>
      <w:pPr>
        <w:ind w:left="3600" w:hanging="360"/>
      </w:pPr>
    </w:lvl>
    <w:lvl w:ilvl="5" w:tplc="FB34C5F8">
      <w:start w:val="1"/>
      <w:numFmt w:val="lowerRoman"/>
      <w:lvlText w:val="%6."/>
      <w:lvlJc w:val="right"/>
      <w:pPr>
        <w:ind w:left="4320" w:hanging="180"/>
      </w:pPr>
    </w:lvl>
    <w:lvl w:ilvl="6" w:tplc="4CA235A6">
      <w:start w:val="1"/>
      <w:numFmt w:val="decimal"/>
      <w:lvlText w:val="%7."/>
      <w:lvlJc w:val="left"/>
      <w:pPr>
        <w:ind w:left="5040" w:hanging="360"/>
      </w:pPr>
    </w:lvl>
    <w:lvl w:ilvl="7" w:tplc="B10460EC">
      <w:start w:val="1"/>
      <w:numFmt w:val="lowerLetter"/>
      <w:lvlText w:val="%8."/>
      <w:lvlJc w:val="left"/>
      <w:pPr>
        <w:ind w:left="5760" w:hanging="360"/>
      </w:pPr>
    </w:lvl>
    <w:lvl w:ilvl="8" w:tplc="B9883E6C">
      <w:start w:val="1"/>
      <w:numFmt w:val="lowerRoman"/>
      <w:lvlText w:val="%9."/>
      <w:lvlJc w:val="right"/>
      <w:pPr>
        <w:ind w:left="6480" w:hanging="180"/>
      </w:pPr>
    </w:lvl>
  </w:abstractNum>
  <w:abstractNum w:abstractNumId="10">
    <w:nsid w:val="38D87120"/>
    <w:multiLevelType w:val="hybridMultilevel"/>
    <w:tmpl w:val="686A01B4"/>
    <w:lvl w:ilvl="0" w:tplc="C9EAB8A6">
      <w:start w:val="1"/>
      <w:numFmt w:val="decimal"/>
      <w:lvlText w:val="%1."/>
      <w:lvlJc w:val="left"/>
      <w:pPr>
        <w:ind w:left="720" w:hanging="360"/>
      </w:pPr>
      <w:rPr>
        <w:rFonts w:hint="default"/>
      </w:rPr>
    </w:lvl>
    <w:lvl w:ilvl="1" w:tplc="6316C81A">
      <w:start w:val="1"/>
      <w:numFmt w:val="lowerLetter"/>
      <w:lvlText w:val="%2."/>
      <w:lvlJc w:val="left"/>
      <w:pPr>
        <w:ind w:left="1440" w:hanging="360"/>
      </w:pPr>
    </w:lvl>
    <w:lvl w:ilvl="2" w:tplc="0468692A">
      <w:start w:val="1"/>
      <w:numFmt w:val="lowerRoman"/>
      <w:lvlText w:val="%3."/>
      <w:lvlJc w:val="right"/>
      <w:pPr>
        <w:ind w:left="2160" w:hanging="180"/>
      </w:pPr>
    </w:lvl>
    <w:lvl w:ilvl="3" w:tplc="F0D8568E">
      <w:start w:val="1"/>
      <w:numFmt w:val="decimal"/>
      <w:lvlText w:val="%4."/>
      <w:lvlJc w:val="left"/>
      <w:pPr>
        <w:ind w:left="2880" w:hanging="360"/>
      </w:pPr>
    </w:lvl>
    <w:lvl w:ilvl="4" w:tplc="0AA822EA">
      <w:start w:val="1"/>
      <w:numFmt w:val="lowerLetter"/>
      <w:lvlText w:val="%5."/>
      <w:lvlJc w:val="left"/>
      <w:pPr>
        <w:ind w:left="3600" w:hanging="360"/>
      </w:pPr>
    </w:lvl>
    <w:lvl w:ilvl="5" w:tplc="CDC493B6">
      <w:start w:val="1"/>
      <w:numFmt w:val="lowerRoman"/>
      <w:lvlText w:val="%6."/>
      <w:lvlJc w:val="right"/>
      <w:pPr>
        <w:ind w:left="4320" w:hanging="180"/>
      </w:pPr>
    </w:lvl>
    <w:lvl w:ilvl="6" w:tplc="5BDA4AAC">
      <w:start w:val="1"/>
      <w:numFmt w:val="decimal"/>
      <w:lvlText w:val="%7."/>
      <w:lvlJc w:val="left"/>
      <w:pPr>
        <w:ind w:left="5040" w:hanging="360"/>
      </w:pPr>
    </w:lvl>
    <w:lvl w:ilvl="7" w:tplc="2A3CAD4E">
      <w:start w:val="1"/>
      <w:numFmt w:val="lowerLetter"/>
      <w:lvlText w:val="%8."/>
      <w:lvlJc w:val="left"/>
      <w:pPr>
        <w:ind w:left="5760" w:hanging="360"/>
      </w:pPr>
    </w:lvl>
    <w:lvl w:ilvl="8" w:tplc="FD181EC6">
      <w:start w:val="1"/>
      <w:numFmt w:val="lowerRoman"/>
      <w:lvlText w:val="%9."/>
      <w:lvlJc w:val="right"/>
      <w:pPr>
        <w:ind w:left="6480" w:hanging="180"/>
      </w:pPr>
    </w:lvl>
  </w:abstractNum>
  <w:abstractNum w:abstractNumId="11">
    <w:nsid w:val="3E156136"/>
    <w:multiLevelType w:val="multilevel"/>
    <w:tmpl w:val="4276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C674DF"/>
    <w:multiLevelType w:val="hybridMultilevel"/>
    <w:tmpl w:val="E08053F4"/>
    <w:lvl w:ilvl="0" w:tplc="23CA6138">
      <w:start w:val="1"/>
      <w:numFmt w:val="bullet"/>
      <w:lvlText w:val=""/>
      <w:lvlJc w:val="left"/>
      <w:pPr>
        <w:tabs>
          <w:tab w:val="num" w:pos="720"/>
        </w:tabs>
        <w:ind w:left="720" w:hanging="360"/>
      </w:pPr>
      <w:rPr>
        <w:rFonts w:ascii="Symbol" w:hAnsi="Symbol" w:hint="default"/>
        <w:sz w:val="20"/>
      </w:rPr>
    </w:lvl>
    <w:lvl w:ilvl="1" w:tplc="2DD2255E">
      <w:start w:val="1"/>
      <w:numFmt w:val="bullet"/>
      <w:lvlText w:val="o"/>
      <w:lvlJc w:val="left"/>
      <w:pPr>
        <w:tabs>
          <w:tab w:val="num" w:pos="1440"/>
        </w:tabs>
        <w:ind w:left="1440" w:hanging="360"/>
      </w:pPr>
      <w:rPr>
        <w:rFonts w:ascii="Courier New" w:hAnsi="Courier New" w:hint="default"/>
        <w:sz w:val="20"/>
      </w:rPr>
    </w:lvl>
    <w:lvl w:ilvl="2" w:tplc="106EA650">
      <w:start w:val="1"/>
      <w:numFmt w:val="bullet"/>
      <w:lvlText w:val=""/>
      <w:lvlJc w:val="left"/>
      <w:pPr>
        <w:tabs>
          <w:tab w:val="num" w:pos="2160"/>
        </w:tabs>
        <w:ind w:left="2160" w:hanging="360"/>
      </w:pPr>
      <w:rPr>
        <w:rFonts w:ascii="Wingdings" w:hAnsi="Wingdings" w:hint="default"/>
        <w:sz w:val="20"/>
      </w:rPr>
    </w:lvl>
    <w:lvl w:ilvl="3" w:tplc="FDD695B8">
      <w:start w:val="1"/>
      <w:numFmt w:val="bullet"/>
      <w:lvlText w:val=""/>
      <w:lvlJc w:val="left"/>
      <w:pPr>
        <w:tabs>
          <w:tab w:val="num" w:pos="2880"/>
        </w:tabs>
        <w:ind w:left="2880" w:hanging="360"/>
      </w:pPr>
      <w:rPr>
        <w:rFonts w:ascii="Wingdings" w:hAnsi="Wingdings" w:hint="default"/>
        <w:sz w:val="20"/>
      </w:rPr>
    </w:lvl>
    <w:lvl w:ilvl="4" w:tplc="42F62EC0">
      <w:start w:val="1"/>
      <w:numFmt w:val="bullet"/>
      <w:lvlText w:val=""/>
      <w:lvlJc w:val="left"/>
      <w:pPr>
        <w:tabs>
          <w:tab w:val="num" w:pos="3600"/>
        </w:tabs>
        <w:ind w:left="3600" w:hanging="360"/>
      </w:pPr>
      <w:rPr>
        <w:rFonts w:ascii="Wingdings" w:hAnsi="Wingdings" w:hint="default"/>
        <w:sz w:val="20"/>
      </w:rPr>
    </w:lvl>
    <w:lvl w:ilvl="5" w:tplc="F4DC1E00">
      <w:start w:val="1"/>
      <w:numFmt w:val="bullet"/>
      <w:lvlText w:val=""/>
      <w:lvlJc w:val="left"/>
      <w:pPr>
        <w:tabs>
          <w:tab w:val="num" w:pos="4320"/>
        </w:tabs>
        <w:ind w:left="4320" w:hanging="360"/>
      </w:pPr>
      <w:rPr>
        <w:rFonts w:ascii="Wingdings" w:hAnsi="Wingdings" w:hint="default"/>
        <w:sz w:val="20"/>
      </w:rPr>
    </w:lvl>
    <w:lvl w:ilvl="6" w:tplc="58D8F198">
      <w:start w:val="1"/>
      <w:numFmt w:val="bullet"/>
      <w:lvlText w:val=""/>
      <w:lvlJc w:val="left"/>
      <w:pPr>
        <w:tabs>
          <w:tab w:val="num" w:pos="5040"/>
        </w:tabs>
        <w:ind w:left="5040" w:hanging="360"/>
      </w:pPr>
      <w:rPr>
        <w:rFonts w:ascii="Wingdings" w:hAnsi="Wingdings" w:hint="default"/>
        <w:sz w:val="20"/>
      </w:rPr>
    </w:lvl>
    <w:lvl w:ilvl="7" w:tplc="E86AE8D4">
      <w:start w:val="1"/>
      <w:numFmt w:val="bullet"/>
      <w:lvlText w:val=""/>
      <w:lvlJc w:val="left"/>
      <w:pPr>
        <w:tabs>
          <w:tab w:val="num" w:pos="5760"/>
        </w:tabs>
        <w:ind w:left="5760" w:hanging="360"/>
      </w:pPr>
      <w:rPr>
        <w:rFonts w:ascii="Wingdings" w:hAnsi="Wingdings" w:hint="default"/>
        <w:sz w:val="20"/>
      </w:rPr>
    </w:lvl>
    <w:lvl w:ilvl="8" w:tplc="8904FB12">
      <w:start w:val="1"/>
      <w:numFmt w:val="bullet"/>
      <w:lvlText w:val=""/>
      <w:lvlJc w:val="left"/>
      <w:pPr>
        <w:tabs>
          <w:tab w:val="num" w:pos="6480"/>
        </w:tabs>
        <w:ind w:left="6480" w:hanging="360"/>
      </w:pPr>
      <w:rPr>
        <w:rFonts w:ascii="Wingdings" w:hAnsi="Wingdings" w:hint="default"/>
        <w:sz w:val="20"/>
      </w:rPr>
    </w:lvl>
  </w:abstractNum>
  <w:abstractNum w:abstractNumId="13">
    <w:nsid w:val="5036781E"/>
    <w:multiLevelType w:val="hybridMultilevel"/>
    <w:tmpl w:val="C0C6005C"/>
    <w:lvl w:ilvl="0" w:tplc="4B046E3A">
      <w:start w:val="1"/>
      <w:numFmt w:val="bullet"/>
      <w:lvlText w:val=""/>
      <w:lvlJc w:val="left"/>
      <w:pPr>
        <w:tabs>
          <w:tab w:val="num" w:pos="720"/>
        </w:tabs>
        <w:ind w:left="720" w:hanging="360"/>
      </w:pPr>
      <w:rPr>
        <w:rFonts w:ascii="Symbol" w:hAnsi="Symbol" w:hint="default"/>
        <w:sz w:val="20"/>
      </w:rPr>
    </w:lvl>
    <w:lvl w:ilvl="1" w:tplc="1A00CF60">
      <w:start w:val="1"/>
      <w:numFmt w:val="bullet"/>
      <w:lvlText w:val="o"/>
      <w:lvlJc w:val="left"/>
      <w:pPr>
        <w:tabs>
          <w:tab w:val="num" w:pos="1440"/>
        </w:tabs>
        <w:ind w:left="1440" w:hanging="360"/>
      </w:pPr>
      <w:rPr>
        <w:rFonts w:ascii="Courier New" w:hAnsi="Courier New" w:hint="default"/>
        <w:sz w:val="20"/>
      </w:rPr>
    </w:lvl>
    <w:lvl w:ilvl="2" w:tplc="3F6A4388">
      <w:start w:val="1"/>
      <w:numFmt w:val="bullet"/>
      <w:lvlText w:val=""/>
      <w:lvlJc w:val="left"/>
      <w:pPr>
        <w:tabs>
          <w:tab w:val="num" w:pos="2160"/>
        </w:tabs>
        <w:ind w:left="2160" w:hanging="360"/>
      </w:pPr>
      <w:rPr>
        <w:rFonts w:ascii="Wingdings" w:hAnsi="Wingdings" w:hint="default"/>
        <w:sz w:val="20"/>
      </w:rPr>
    </w:lvl>
    <w:lvl w:ilvl="3" w:tplc="2CE258D6">
      <w:start w:val="1"/>
      <w:numFmt w:val="bullet"/>
      <w:lvlText w:val=""/>
      <w:lvlJc w:val="left"/>
      <w:pPr>
        <w:tabs>
          <w:tab w:val="num" w:pos="2880"/>
        </w:tabs>
        <w:ind w:left="2880" w:hanging="360"/>
      </w:pPr>
      <w:rPr>
        <w:rFonts w:ascii="Wingdings" w:hAnsi="Wingdings" w:hint="default"/>
        <w:sz w:val="20"/>
      </w:rPr>
    </w:lvl>
    <w:lvl w:ilvl="4" w:tplc="66C2AF7C">
      <w:start w:val="1"/>
      <w:numFmt w:val="bullet"/>
      <w:lvlText w:val=""/>
      <w:lvlJc w:val="left"/>
      <w:pPr>
        <w:tabs>
          <w:tab w:val="num" w:pos="3600"/>
        </w:tabs>
        <w:ind w:left="3600" w:hanging="360"/>
      </w:pPr>
      <w:rPr>
        <w:rFonts w:ascii="Wingdings" w:hAnsi="Wingdings" w:hint="default"/>
        <w:sz w:val="20"/>
      </w:rPr>
    </w:lvl>
    <w:lvl w:ilvl="5" w:tplc="AF1898B0">
      <w:start w:val="1"/>
      <w:numFmt w:val="bullet"/>
      <w:lvlText w:val=""/>
      <w:lvlJc w:val="left"/>
      <w:pPr>
        <w:tabs>
          <w:tab w:val="num" w:pos="4320"/>
        </w:tabs>
        <w:ind w:left="4320" w:hanging="360"/>
      </w:pPr>
      <w:rPr>
        <w:rFonts w:ascii="Wingdings" w:hAnsi="Wingdings" w:hint="default"/>
        <w:sz w:val="20"/>
      </w:rPr>
    </w:lvl>
    <w:lvl w:ilvl="6" w:tplc="04FA312C">
      <w:start w:val="1"/>
      <w:numFmt w:val="bullet"/>
      <w:lvlText w:val=""/>
      <w:lvlJc w:val="left"/>
      <w:pPr>
        <w:tabs>
          <w:tab w:val="num" w:pos="5040"/>
        </w:tabs>
        <w:ind w:left="5040" w:hanging="360"/>
      </w:pPr>
      <w:rPr>
        <w:rFonts w:ascii="Wingdings" w:hAnsi="Wingdings" w:hint="default"/>
        <w:sz w:val="20"/>
      </w:rPr>
    </w:lvl>
    <w:lvl w:ilvl="7" w:tplc="F514BE02">
      <w:start w:val="1"/>
      <w:numFmt w:val="bullet"/>
      <w:lvlText w:val=""/>
      <w:lvlJc w:val="left"/>
      <w:pPr>
        <w:tabs>
          <w:tab w:val="num" w:pos="5760"/>
        </w:tabs>
        <w:ind w:left="5760" w:hanging="360"/>
      </w:pPr>
      <w:rPr>
        <w:rFonts w:ascii="Wingdings" w:hAnsi="Wingdings" w:hint="default"/>
        <w:sz w:val="20"/>
      </w:rPr>
    </w:lvl>
    <w:lvl w:ilvl="8" w:tplc="C526D12E">
      <w:start w:val="1"/>
      <w:numFmt w:val="bullet"/>
      <w:lvlText w:val=""/>
      <w:lvlJc w:val="left"/>
      <w:pPr>
        <w:tabs>
          <w:tab w:val="num" w:pos="6480"/>
        </w:tabs>
        <w:ind w:left="6480" w:hanging="360"/>
      </w:pPr>
      <w:rPr>
        <w:rFonts w:ascii="Wingdings" w:hAnsi="Wingdings" w:hint="default"/>
        <w:sz w:val="20"/>
      </w:rPr>
    </w:lvl>
  </w:abstractNum>
  <w:abstractNum w:abstractNumId="14">
    <w:nsid w:val="59AD1469"/>
    <w:multiLevelType w:val="hybridMultilevel"/>
    <w:tmpl w:val="88EA06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EE5C08"/>
    <w:multiLevelType w:val="multilevel"/>
    <w:tmpl w:val="DF6C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E84024"/>
    <w:multiLevelType w:val="multilevel"/>
    <w:tmpl w:val="AC10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CEF52DE"/>
    <w:multiLevelType w:val="hybridMultilevel"/>
    <w:tmpl w:val="B56C6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F31357"/>
    <w:multiLevelType w:val="hybridMultilevel"/>
    <w:tmpl w:val="2EE2F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4045B"/>
    <w:multiLevelType w:val="hybridMultilevel"/>
    <w:tmpl w:val="95C4E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12"/>
  </w:num>
  <w:num w:numId="5">
    <w:abstractNumId w:val="1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3"/>
  </w:num>
  <w:num w:numId="11">
    <w:abstractNumId w:val="1"/>
  </w:num>
  <w:num w:numId="12">
    <w:abstractNumId w:val="4"/>
  </w:num>
  <w:num w:numId="13">
    <w:abstractNumId w:val="16"/>
  </w:num>
  <w:num w:numId="14">
    <w:abstractNumId w:val="11"/>
  </w:num>
  <w:num w:numId="15">
    <w:abstractNumId w:val="5"/>
  </w:num>
  <w:num w:numId="16">
    <w:abstractNumId w:val="17"/>
  </w:num>
  <w:num w:numId="17">
    <w:abstractNumId w:val="14"/>
  </w:num>
  <w:num w:numId="18">
    <w:abstractNumId w:val="8"/>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F6"/>
    <w:rsid w:val="00016130"/>
    <w:rsid w:val="00034BC0"/>
    <w:rsid w:val="00050CA6"/>
    <w:rsid w:val="00063FDF"/>
    <w:rsid w:val="00064ED7"/>
    <w:rsid w:val="00067D5E"/>
    <w:rsid w:val="00084FF8"/>
    <w:rsid w:val="00097D96"/>
    <w:rsid w:val="000A197E"/>
    <w:rsid w:val="000A4C23"/>
    <w:rsid w:val="000C0887"/>
    <w:rsid w:val="000D7599"/>
    <w:rsid w:val="000E3AC3"/>
    <w:rsid w:val="000E48A0"/>
    <w:rsid w:val="000F52C4"/>
    <w:rsid w:val="001301E8"/>
    <w:rsid w:val="00147AFC"/>
    <w:rsid w:val="00155216"/>
    <w:rsid w:val="001727E5"/>
    <w:rsid w:val="001F76AB"/>
    <w:rsid w:val="00217C57"/>
    <w:rsid w:val="00220A78"/>
    <w:rsid w:val="00244592"/>
    <w:rsid w:val="002472DF"/>
    <w:rsid w:val="00255FAA"/>
    <w:rsid w:val="00257CA4"/>
    <w:rsid w:val="0026290F"/>
    <w:rsid w:val="00274723"/>
    <w:rsid w:val="00282E98"/>
    <w:rsid w:val="002C5C30"/>
    <w:rsid w:val="002D1AF7"/>
    <w:rsid w:val="002E2344"/>
    <w:rsid w:val="002E2FC7"/>
    <w:rsid w:val="002F67BF"/>
    <w:rsid w:val="003324C8"/>
    <w:rsid w:val="0038686D"/>
    <w:rsid w:val="003B26AC"/>
    <w:rsid w:val="003D2B7E"/>
    <w:rsid w:val="003D4CA7"/>
    <w:rsid w:val="003D7810"/>
    <w:rsid w:val="00411182"/>
    <w:rsid w:val="00433543"/>
    <w:rsid w:val="00465DAA"/>
    <w:rsid w:val="004D25F6"/>
    <w:rsid w:val="004D3124"/>
    <w:rsid w:val="00513BB5"/>
    <w:rsid w:val="00552203"/>
    <w:rsid w:val="00557DCF"/>
    <w:rsid w:val="00563351"/>
    <w:rsid w:val="005668A4"/>
    <w:rsid w:val="00566F76"/>
    <w:rsid w:val="005703EB"/>
    <w:rsid w:val="005705FE"/>
    <w:rsid w:val="005A04A4"/>
    <w:rsid w:val="005B23F0"/>
    <w:rsid w:val="005B48E0"/>
    <w:rsid w:val="005D7172"/>
    <w:rsid w:val="005E114A"/>
    <w:rsid w:val="005E3129"/>
    <w:rsid w:val="005E7F84"/>
    <w:rsid w:val="006041AC"/>
    <w:rsid w:val="006B2F3E"/>
    <w:rsid w:val="006C7364"/>
    <w:rsid w:val="006D7B18"/>
    <w:rsid w:val="006E0B93"/>
    <w:rsid w:val="007561B9"/>
    <w:rsid w:val="007738D2"/>
    <w:rsid w:val="00775F68"/>
    <w:rsid w:val="007D23C3"/>
    <w:rsid w:val="007E08FD"/>
    <w:rsid w:val="008053BC"/>
    <w:rsid w:val="00830DC3"/>
    <w:rsid w:val="00840592"/>
    <w:rsid w:val="00843605"/>
    <w:rsid w:val="00852196"/>
    <w:rsid w:val="00884456"/>
    <w:rsid w:val="008B26E7"/>
    <w:rsid w:val="008B2741"/>
    <w:rsid w:val="008B2873"/>
    <w:rsid w:val="008F3D20"/>
    <w:rsid w:val="008F5474"/>
    <w:rsid w:val="009033EE"/>
    <w:rsid w:val="00914273"/>
    <w:rsid w:val="00934D2B"/>
    <w:rsid w:val="009370BE"/>
    <w:rsid w:val="00943CDF"/>
    <w:rsid w:val="00944937"/>
    <w:rsid w:val="00955F3D"/>
    <w:rsid w:val="009676BB"/>
    <w:rsid w:val="00985ED3"/>
    <w:rsid w:val="00994B80"/>
    <w:rsid w:val="009C7D71"/>
    <w:rsid w:val="009D0877"/>
    <w:rsid w:val="009D24E3"/>
    <w:rsid w:val="009E50AC"/>
    <w:rsid w:val="00A1330E"/>
    <w:rsid w:val="00A1740A"/>
    <w:rsid w:val="00A3017D"/>
    <w:rsid w:val="00A56068"/>
    <w:rsid w:val="00AA0D87"/>
    <w:rsid w:val="00AA1043"/>
    <w:rsid w:val="00AE7A49"/>
    <w:rsid w:val="00AF082D"/>
    <w:rsid w:val="00B16A57"/>
    <w:rsid w:val="00B40597"/>
    <w:rsid w:val="00B55408"/>
    <w:rsid w:val="00B5738B"/>
    <w:rsid w:val="00B60D08"/>
    <w:rsid w:val="00B80F62"/>
    <w:rsid w:val="00BA2061"/>
    <w:rsid w:val="00BC3393"/>
    <w:rsid w:val="00BD69E8"/>
    <w:rsid w:val="00BE5975"/>
    <w:rsid w:val="00C03D66"/>
    <w:rsid w:val="00C07E23"/>
    <w:rsid w:val="00C11DE3"/>
    <w:rsid w:val="00C666EB"/>
    <w:rsid w:val="00C90547"/>
    <w:rsid w:val="00CD5A17"/>
    <w:rsid w:val="00CE23F0"/>
    <w:rsid w:val="00CE5829"/>
    <w:rsid w:val="00CF16E1"/>
    <w:rsid w:val="00D23B42"/>
    <w:rsid w:val="00D328EB"/>
    <w:rsid w:val="00D60A91"/>
    <w:rsid w:val="00D61579"/>
    <w:rsid w:val="00D6396B"/>
    <w:rsid w:val="00D703E4"/>
    <w:rsid w:val="00D96B92"/>
    <w:rsid w:val="00DA6CA6"/>
    <w:rsid w:val="00DB3D4E"/>
    <w:rsid w:val="00E02B9E"/>
    <w:rsid w:val="00E32FE1"/>
    <w:rsid w:val="00E3381E"/>
    <w:rsid w:val="00E56517"/>
    <w:rsid w:val="00E82E89"/>
    <w:rsid w:val="00EA3A3B"/>
    <w:rsid w:val="00EA6BC7"/>
    <w:rsid w:val="00EB0BA6"/>
    <w:rsid w:val="00EC6230"/>
    <w:rsid w:val="00EF034C"/>
    <w:rsid w:val="00F13AED"/>
    <w:rsid w:val="00F21495"/>
    <w:rsid w:val="00F303E8"/>
    <w:rsid w:val="00F32686"/>
    <w:rsid w:val="00F331C3"/>
    <w:rsid w:val="00F359ED"/>
    <w:rsid w:val="00F4291E"/>
    <w:rsid w:val="00F578D3"/>
    <w:rsid w:val="00F614B1"/>
    <w:rsid w:val="00F845BC"/>
    <w:rsid w:val="00FB1391"/>
    <w:rsid w:val="00FB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172"/>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productinfoitem">
    <w:name w:val="productinfo__item"/>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unhideWhenUsed/>
    <w:rPr>
      <w:color w:val="0000FF"/>
      <w:u w:val="single"/>
    </w:rPr>
  </w:style>
  <w:style w:type="character" w:customStyle="1" w:styleId="52">
    <w:name w:val="Основной текст (5)_"/>
    <w:basedOn w:val="a0"/>
    <w:link w:val="53"/>
    <w:rPr>
      <w:rFonts w:ascii="Times New Roman" w:eastAsia="Times New Roman" w:hAnsi="Times New Roman" w:cs="Times New Roman"/>
      <w:b/>
      <w:bCs/>
      <w:sz w:val="26"/>
      <w:szCs w:val="26"/>
      <w:shd w:val="clear" w:color="auto" w:fill="FFFFFF"/>
    </w:rPr>
  </w:style>
  <w:style w:type="paragraph" w:customStyle="1" w:styleId="53">
    <w:name w:val="Основной текст (5)"/>
    <w:basedOn w:val="a"/>
    <w:link w:val="52"/>
    <w:pPr>
      <w:widowControl w:val="0"/>
      <w:shd w:val="clear" w:color="auto" w:fill="FFFFFF"/>
      <w:spacing w:after="0" w:line="317" w:lineRule="exact"/>
      <w:jc w:val="center"/>
    </w:pPr>
    <w:rPr>
      <w:rFonts w:ascii="Times New Roman" w:eastAsia="Times New Roman" w:hAnsi="Times New Roman" w:cs="Times New Roman"/>
      <w:b/>
      <w:bCs/>
      <w:sz w:val="26"/>
      <w:szCs w:val="26"/>
    </w:rPr>
  </w:style>
  <w:style w:type="table" w:customStyle="1" w:styleId="TableNormal">
    <w:name w:val="Table Normal"/>
    <w:uiPriority w:val="2"/>
    <w:semiHidden/>
    <w:qFormat/>
    <w:rsid w:val="001301E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a">
    <w:name w:val="Body Text"/>
    <w:basedOn w:val="a"/>
    <w:link w:val="afb"/>
    <w:uiPriority w:val="99"/>
    <w:semiHidden/>
    <w:unhideWhenUsed/>
    <w:rsid w:val="001301E8"/>
    <w:pPr>
      <w:spacing w:after="120"/>
    </w:pPr>
  </w:style>
  <w:style w:type="character" w:customStyle="1" w:styleId="afb">
    <w:name w:val="Основной текст Знак"/>
    <w:basedOn w:val="a0"/>
    <w:link w:val="afa"/>
    <w:uiPriority w:val="99"/>
    <w:semiHidden/>
    <w:rsid w:val="001301E8"/>
  </w:style>
  <w:style w:type="character" w:customStyle="1" w:styleId="UnresolvedMention">
    <w:name w:val="Unresolved Mention"/>
    <w:basedOn w:val="a0"/>
    <w:uiPriority w:val="99"/>
    <w:semiHidden/>
    <w:unhideWhenUsed/>
    <w:rsid w:val="00F4291E"/>
    <w:rPr>
      <w:color w:val="605E5C"/>
      <w:shd w:val="clear" w:color="auto" w:fill="E1DFDD"/>
    </w:rPr>
  </w:style>
  <w:style w:type="paragraph" w:customStyle="1" w:styleId="docdata">
    <w:name w:val="docdata"/>
    <w:aliases w:val="docy,v5,2885,bqiaagaaeyqcaaagiaiaaanzcgaabyekaaaaaaaaaaaaaaaaaaaaaaaaaaaaaaaaaaaaaaaaaaaaaaaaaaaaaaaaaaaaaaaaaaaaaaaaaaaaaaaaaaaaaaaaaaaaaaaaaaaaaaaaaaaaaaaaaaaaaaaaaaaaaaaaaaaaaaaaaaaaaaaaaaaaaaaaaaaaaaaaaaaaaaaaaaaaaaaaaaaaaaaaaaaaaaaaaaaaaaaa"/>
    <w:basedOn w:val="a"/>
    <w:rsid w:val="00CF16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rmal (Web)"/>
    <w:basedOn w:val="a"/>
    <w:uiPriority w:val="99"/>
    <w:semiHidden/>
    <w:unhideWhenUsed/>
    <w:rsid w:val="00CF16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172"/>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productinfoitem">
    <w:name w:val="productinfo__item"/>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unhideWhenUsed/>
    <w:rPr>
      <w:color w:val="0000FF"/>
      <w:u w:val="single"/>
    </w:rPr>
  </w:style>
  <w:style w:type="character" w:customStyle="1" w:styleId="52">
    <w:name w:val="Основной текст (5)_"/>
    <w:basedOn w:val="a0"/>
    <w:link w:val="53"/>
    <w:rPr>
      <w:rFonts w:ascii="Times New Roman" w:eastAsia="Times New Roman" w:hAnsi="Times New Roman" w:cs="Times New Roman"/>
      <w:b/>
      <w:bCs/>
      <w:sz w:val="26"/>
      <w:szCs w:val="26"/>
      <w:shd w:val="clear" w:color="auto" w:fill="FFFFFF"/>
    </w:rPr>
  </w:style>
  <w:style w:type="paragraph" w:customStyle="1" w:styleId="53">
    <w:name w:val="Основной текст (5)"/>
    <w:basedOn w:val="a"/>
    <w:link w:val="52"/>
    <w:pPr>
      <w:widowControl w:val="0"/>
      <w:shd w:val="clear" w:color="auto" w:fill="FFFFFF"/>
      <w:spacing w:after="0" w:line="317" w:lineRule="exact"/>
      <w:jc w:val="center"/>
    </w:pPr>
    <w:rPr>
      <w:rFonts w:ascii="Times New Roman" w:eastAsia="Times New Roman" w:hAnsi="Times New Roman" w:cs="Times New Roman"/>
      <w:b/>
      <w:bCs/>
      <w:sz w:val="26"/>
      <w:szCs w:val="26"/>
    </w:rPr>
  </w:style>
  <w:style w:type="table" w:customStyle="1" w:styleId="TableNormal">
    <w:name w:val="Table Normal"/>
    <w:uiPriority w:val="2"/>
    <w:semiHidden/>
    <w:qFormat/>
    <w:rsid w:val="001301E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a">
    <w:name w:val="Body Text"/>
    <w:basedOn w:val="a"/>
    <w:link w:val="afb"/>
    <w:uiPriority w:val="99"/>
    <w:semiHidden/>
    <w:unhideWhenUsed/>
    <w:rsid w:val="001301E8"/>
    <w:pPr>
      <w:spacing w:after="120"/>
    </w:pPr>
  </w:style>
  <w:style w:type="character" w:customStyle="1" w:styleId="afb">
    <w:name w:val="Основной текст Знак"/>
    <w:basedOn w:val="a0"/>
    <w:link w:val="afa"/>
    <w:uiPriority w:val="99"/>
    <w:semiHidden/>
    <w:rsid w:val="001301E8"/>
  </w:style>
  <w:style w:type="character" w:customStyle="1" w:styleId="UnresolvedMention">
    <w:name w:val="Unresolved Mention"/>
    <w:basedOn w:val="a0"/>
    <w:uiPriority w:val="99"/>
    <w:semiHidden/>
    <w:unhideWhenUsed/>
    <w:rsid w:val="00F4291E"/>
    <w:rPr>
      <w:color w:val="605E5C"/>
      <w:shd w:val="clear" w:color="auto" w:fill="E1DFDD"/>
    </w:rPr>
  </w:style>
  <w:style w:type="paragraph" w:customStyle="1" w:styleId="docdata">
    <w:name w:val="docdata"/>
    <w:aliases w:val="docy,v5,2885,bqiaagaaeyqcaaagiaiaaanzcgaabyekaaaaaaaaaaaaaaaaaaaaaaaaaaaaaaaaaaaaaaaaaaaaaaaaaaaaaaaaaaaaaaaaaaaaaaaaaaaaaaaaaaaaaaaaaaaaaaaaaaaaaaaaaaaaaaaaaaaaaaaaaaaaaaaaaaaaaaaaaaaaaaaaaaaaaaaaaaaaaaaaaaaaaaaaaaaaaaaaaaaaaaaaaaaaaaaaaaaaaaaa"/>
    <w:basedOn w:val="a"/>
    <w:rsid w:val="00CF16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rmal (Web)"/>
    <w:basedOn w:val="a"/>
    <w:uiPriority w:val="99"/>
    <w:semiHidden/>
    <w:unhideWhenUsed/>
    <w:rsid w:val="00CF16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834">
      <w:bodyDiv w:val="1"/>
      <w:marLeft w:val="0"/>
      <w:marRight w:val="0"/>
      <w:marTop w:val="0"/>
      <w:marBottom w:val="0"/>
      <w:divBdr>
        <w:top w:val="none" w:sz="0" w:space="0" w:color="auto"/>
        <w:left w:val="none" w:sz="0" w:space="0" w:color="auto"/>
        <w:bottom w:val="none" w:sz="0" w:space="0" w:color="auto"/>
        <w:right w:val="none" w:sz="0" w:space="0" w:color="auto"/>
      </w:divBdr>
    </w:div>
    <w:div w:id="150367758">
      <w:bodyDiv w:val="1"/>
      <w:marLeft w:val="0"/>
      <w:marRight w:val="0"/>
      <w:marTop w:val="0"/>
      <w:marBottom w:val="0"/>
      <w:divBdr>
        <w:top w:val="none" w:sz="0" w:space="0" w:color="auto"/>
        <w:left w:val="none" w:sz="0" w:space="0" w:color="auto"/>
        <w:bottom w:val="none" w:sz="0" w:space="0" w:color="auto"/>
        <w:right w:val="none" w:sz="0" w:space="0" w:color="auto"/>
      </w:divBdr>
    </w:div>
    <w:div w:id="202837058">
      <w:bodyDiv w:val="1"/>
      <w:marLeft w:val="0"/>
      <w:marRight w:val="0"/>
      <w:marTop w:val="0"/>
      <w:marBottom w:val="0"/>
      <w:divBdr>
        <w:top w:val="none" w:sz="0" w:space="0" w:color="auto"/>
        <w:left w:val="none" w:sz="0" w:space="0" w:color="auto"/>
        <w:bottom w:val="none" w:sz="0" w:space="0" w:color="auto"/>
        <w:right w:val="none" w:sz="0" w:space="0" w:color="auto"/>
      </w:divBdr>
    </w:div>
    <w:div w:id="504562432">
      <w:bodyDiv w:val="1"/>
      <w:marLeft w:val="0"/>
      <w:marRight w:val="0"/>
      <w:marTop w:val="0"/>
      <w:marBottom w:val="0"/>
      <w:divBdr>
        <w:top w:val="none" w:sz="0" w:space="0" w:color="auto"/>
        <w:left w:val="none" w:sz="0" w:space="0" w:color="auto"/>
        <w:bottom w:val="none" w:sz="0" w:space="0" w:color="auto"/>
        <w:right w:val="none" w:sz="0" w:space="0" w:color="auto"/>
      </w:divBdr>
    </w:div>
    <w:div w:id="545994997">
      <w:bodyDiv w:val="1"/>
      <w:marLeft w:val="0"/>
      <w:marRight w:val="0"/>
      <w:marTop w:val="0"/>
      <w:marBottom w:val="0"/>
      <w:divBdr>
        <w:top w:val="none" w:sz="0" w:space="0" w:color="auto"/>
        <w:left w:val="none" w:sz="0" w:space="0" w:color="auto"/>
        <w:bottom w:val="none" w:sz="0" w:space="0" w:color="auto"/>
        <w:right w:val="none" w:sz="0" w:space="0" w:color="auto"/>
      </w:divBdr>
      <w:divsChild>
        <w:div w:id="228657898">
          <w:marLeft w:val="0"/>
          <w:marRight w:val="0"/>
          <w:marTop w:val="0"/>
          <w:marBottom w:val="0"/>
          <w:divBdr>
            <w:top w:val="none" w:sz="0" w:space="0" w:color="auto"/>
            <w:left w:val="none" w:sz="0" w:space="0" w:color="auto"/>
            <w:bottom w:val="none" w:sz="0" w:space="0" w:color="auto"/>
            <w:right w:val="none" w:sz="0" w:space="0" w:color="auto"/>
          </w:divBdr>
        </w:div>
      </w:divsChild>
    </w:div>
    <w:div w:id="592084159">
      <w:bodyDiv w:val="1"/>
      <w:marLeft w:val="0"/>
      <w:marRight w:val="0"/>
      <w:marTop w:val="0"/>
      <w:marBottom w:val="0"/>
      <w:divBdr>
        <w:top w:val="none" w:sz="0" w:space="0" w:color="auto"/>
        <w:left w:val="none" w:sz="0" w:space="0" w:color="auto"/>
        <w:bottom w:val="none" w:sz="0" w:space="0" w:color="auto"/>
        <w:right w:val="none" w:sz="0" w:space="0" w:color="auto"/>
      </w:divBdr>
    </w:div>
    <w:div w:id="640962471">
      <w:bodyDiv w:val="1"/>
      <w:marLeft w:val="0"/>
      <w:marRight w:val="0"/>
      <w:marTop w:val="0"/>
      <w:marBottom w:val="0"/>
      <w:divBdr>
        <w:top w:val="none" w:sz="0" w:space="0" w:color="auto"/>
        <w:left w:val="none" w:sz="0" w:space="0" w:color="auto"/>
        <w:bottom w:val="none" w:sz="0" w:space="0" w:color="auto"/>
        <w:right w:val="none" w:sz="0" w:space="0" w:color="auto"/>
      </w:divBdr>
      <w:divsChild>
        <w:div w:id="205484832">
          <w:marLeft w:val="0"/>
          <w:marRight w:val="0"/>
          <w:marTop w:val="0"/>
          <w:marBottom w:val="150"/>
          <w:divBdr>
            <w:top w:val="none" w:sz="0" w:space="0" w:color="auto"/>
            <w:left w:val="none" w:sz="0" w:space="0" w:color="auto"/>
            <w:bottom w:val="none" w:sz="0" w:space="0" w:color="auto"/>
            <w:right w:val="none" w:sz="0" w:space="0" w:color="auto"/>
          </w:divBdr>
          <w:divsChild>
            <w:div w:id="14426955">
              <w:marLeft w:val="0"/>
              <w:marRight w:val="0"/>
              <w:marTop w:val="0"/>
              <w:marBottom w:val="0"/>
              <w:divBdr>
                <w:top w:val="none" w:sz="0" w:space="0" w:color="auto"/>
                <w:left w:val="none" w:sz="0" w:space="0" w:color="auto"/>
                <w:bottom w:val="none" w:sz="0" w:space="0" w:color="auto"/>
                <w:right w:val="none" w:sz="0" w:space="0" w:color="auto"/>
              </w:divBdr>
            </w:div>
          </w:divsChild>
        </w:div>
        <w:div w:id="161818371">
          <w:marLeft w:val="0"/>
          <w:marRight w:val="0"/>
          <w:marTop w:val="0"/>
          <w:marBottom w:val="0"/>
          <w:divBdr>
            <w:top w:val="none" w:sz="0" w:space="0" w:color="auto"/>
            <w:left w:val="none" w:sz="0" w:space="0" w:color="auto"/>
            <w:bottom w:val="none" w:sz="0" w:space="0" w:color="auto"/>
            <w:right w:val="none" w:sz="0" w:space="0" w:color="auto"/>
          </w:divBdr>
          <w:divsChild>
            <w:div w:id="11085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717">
      <w:bodyDiv w:val="1"/>
      <w:marLeft w:val="0"/>
      <w:marRight w:val="0"/>
      <w:marTop w:val="0"/>
      <w:marBottom w:val="0"/>
      <w:divBdr>
        <w:top w:val="none" w:sz="0" w:space="0" w:color="auto"/>
        <w:left w:val="none" w:sz="0" w:space="0" w:color="auto"/>
        <w:bottom w:val="none" w:sz="0" w:space="0" w:color="auto"/>
        <w:right w:val="none" w:sz="0" w:space="0" w:color="auto"/>
      </w:divBdr>
      <w:divsChild>
        <w:div w:id="458887437">
          <w:marLeft w:val="0"/>
          <w:marRight w:val="0"/>
          <w:marTop w:val="0"/>
          <w:marBottom w:val="0"/>
          <w:divBdr>
            <w:top w:val="none" w:sz="0" w:space="0" w:color="auto"/>
            <w:left w:val="none" w:sz="0" w:space="0" w:color="auto"/>
            <w:bottom w:val="none" w:sz="0" w:space="0" w:color="auto"/>
            <w:right w:val="none" w:sz="0" w:space="0" w:color="auto"/>
          </w:divBdr>
        </w:div>
      </w:divsChild>
    </w:div>
    <w:div w:id="839925798">
      <w:bodyDiv w:val="1"/>
      <w:marLeft w:val="0"/>
      <w:marRight w:val="0"/>
      <w:marTop w:val="0"/>
      <w:marBottom w:val="0"/>
      <w:divBdr>
        <w:top w:val="none" w:sz="0" w:space="0" w:color="auto"/>
        <w:left w:val="none" w:sz="0" w:space="0" w:color="auto"/>
        <w:bottom w:val="none" w:sz="0" w:space="0" w:color="auto"/>
        <w:right w:val="none" w:sz="0" w:space="0" w:color="auto"/>
      </w:divBdr>
    </w:div>
    <w:div w:id="915015098">
      <w:bodyDiv w:val="1"/>
      <w:marLeft w:val="0"/>
      <w:marRight w:val="0"/>
      <w:marTop w:val="0"/>
      <w:marBottom w:val="0"/>
      <w:divBdr>
        <w:top w:val="none" w:sz="0" w:space="0" w:color="auto"/>
        <w:left w:val="none" w:sz="0" w:space="0" w:color="auto"/>
        <w:bottom w:val="none" w:sz="0" w:space="0" w:color="auto"/>
        <w:right w:val="none" w:sz="0" w:space="0" w:color="auto"/>
      </w:divBdr>
      <w:divsChild>
        <w:div w:id="774903169">
          <w:marLeft w:val="0"/>
          <w:marRight w:val="498"/>
          <w:marTop w:val="0"/>
          <w:marBottom w:val="0"/>
          <w:divBdr>
            <w:top w:val="none" w:sz="0" w:space="0" w:color="auto"/>
            <w:left w:val="none" w:sz="0" w:space="0" w:color="auto"/>
            <w:bottom w:val="none" w:sz="0" w:space="0" w:color="auto"/>
            <w:right w:val="none" w:sz="0" w:space="0" w:color="auto"/>
          </w:divBdr>
        </w:div>
        <w:div w:id="1942881552">
          <w:marLeft w:val="0"/>
          <w:marRight w:val="0"/>
          <w:marTop w:val="0"/>
          <w:marBottom w:val="0"/>
          <w:divBdr>
            <w:top w:val="none" w:sz="0" w:space="0" w:color="auto"/>
            <w:left w:val="none" w:sz="0" w:space="0" w:color="auto"/>
            <w:bottom w:val="none" w:sz="0" w:space="0" w:color="auto"/>
            <w:right w:val="none" w:sz="0" w:space="0" w:color="auto"/>
          </w:divBdr>
        </w:div>
      </w:divsChild>
    </w:div>
    <w:div w:id="1041977360">
      <w:bodyDiv w:val="1"/>
      <w:marLeft w:val="0"/>
      <w:marRight w:val="0"/>
      <w:marTop w:val="0"/>
      <w:marBottom w:val="0"/>
      <w:divBdr>
        <w:top w:val="none" w:sz="0" w:space="0" w:color="auto"/>
        <w:left w:val="none" w:sz="0" w:space="0" w:color="auto"/>
        <w:bottom w:val="none" w:sz="0" w:space="0" w:color="auto"/>
        <w:right w:val="none" w:sz="0" w:space="0" w:color="auto"/>
      </w:divBdr>
      <w:divsChild>
        <w:div w:id="1171946835">
          <w:marLeft w:val="0"/>
          <w:marRight w:val="0"/>
          <w:marTop w:val="0"/>
          <w:marBottom w:val="0"/>
          <w:divBdr>
            <w:top w:val="none" w:sz="0" w:space="0" w:color="auto"/>
            <w:left w:val="none" w:sz="0" w:space="0" w:color="auto"/>
            <w:bottom w:val="none" w:sz="0" w:space="0" w:color="auto"/>
            <w:right w:val="none" w:sz="0" w:space="0" w:color="auto"/>
          </w:divBdr>
        </w:div>
      </w:divsChild>
    </w:div>
    <w:div w:id="1062755120">
      <w:bodyDiv w:val="1"/>
      <w:marLeft w:val="0"/>
      <w:marRight w:val="0"/>
      <w:marTop w:val="0"/>
      <w:marBottom w:val="0"/>
      <w:divBdr>
        <w:top w:val="none" w:sz="0" w:space="0" w:color="auto"/>
        <w:left w:val="none" w:sz="0" w:space="0" w:color="auto"/>
        <w:bottom w:val="none" w:sz="0" w:space="0" w:color="auto"/>
        <w:right w:val="none" w:sz="0" w:space="0" w:color="auto"/>
      </w:divBdr>
      <w:divsChild>
        <w:div w:id="857962466">
          <w:marLeft w:val="0"/>
          <w:marRight w:val="0"/>
          <w:marTop w:val="0"/>
          <w:marBottom w:val="150"/>
          <w:divBdr>
            <w:top w:val="none" w:sz="0" w:space="0" w:color="auto"/>
            <w:left w:val="none" w:sz="0" w:space="0" w:color="auto"/>
            <w:bottom w:val="none" w:sz="0" w:space="0" w:color="auto"/>
            <w:right w:val="none" w:sz="0" w:space="0" w:color="auto"/>
          </w:divBdr>
          <w:divsChild>
            <w:div w:id="1806505486">
              <w:marLeft w:val="0"/>
              <w:marRight w:val="0"/>
              <w:marTop w:val="0"/>
              <w:marBottom w:val="0"/>
              <w:divBdr>
                <w:top w:val="none" w:sz="0" w:space="0" w:color="auto"/>
                <w:left w:val="none" w:sz="0" w:space="0" w:color="auto"/>
                <w:bottom w:val="none" w:sz="0" w:space="0" w:color="auto"/>
                <w:right w:val="none" w:sz="0" w:space="0" w:color="auto"/>
              </w:divBdr>
            </w:div>
          </w:divsChild>
        </w:div>
        <w:div w:id="383144222">
          <w:marLeft w:val="0"/>
          <w:marRight w:val="0"/>
          <w:marTop w:val="0"/>
          <w:marBottom w:val="150"/>
          <w:divBdr>
            <w:top w:val="none" w:sz="0" w:space="0" w:color="auto"/>
            <w:left w:val="none" w:sz="0" w:space="0" w:color="auto"/>
            <w:bottom w:val="none" w:sz="0" w:space="0" w:color="auto"/>
            <w:right w:val="none" w:sz="0" w:space="0" w:color="auto"/>
          </w:divBdr>
          <w:divsChild>
            <w:div w:id="1176111842">
              <w:marLeft w:val="0"/>
              <w:marRight w:val="0"/>
              <w:marTop w:val="0"/>
              <w:marBottom w:val="0"/>
              <w:divBdr>
                <w:top w:val="none" w:sz="0" w:space="0" w:color="auto"/>
                <w:left w:val="none" w:sz="0" w:space="0" w:color="auto"/>
                <w:bottom w:val="none" w:sz="0" w:space="0" w:color="auto"/>
                <w:right w:val="none" w:sz="0" w:space="0" w:color="auto"/>
              </w:divBdr>
            </w:div>
          </w:divsChild>
        </w:div>
        <w:div w:id="285813147">
          <w:marLeft w:val="0"/>
          <w:marRight w:val="0"/>
          <w:marTop w:val="0"/>
          <w:marBottom w:val="0"/>
          <w:divBdr>
            <w:top w:val="none" w:sz="0" w:space="0" w:color="auto"/>
            <w:left w:val="none" w:sz="0" w:space="0" w:color="auto"/>
            <w:bottom w:val="none" w:sz="0" w:space="0" w:color="auto"/>
            <w:right w:val="none" w:sz="0" w:space="0" w:color="auto"/>
          </w:divBdr>
          <w:divsChild>
            <w:div w:id="20957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684">
      <w:bodyDiv w:val="1"/>
      <w:marLeft w:val="0"/>
      <w:marRight w:val="0"/>
      <w:marTop w:val="0"/>
      <w:marBottom w:val="0"/>
      <w:divBdr>
        <w:top w:val="none" w:sz="0" w:space="0" w:color="auto"/>
        <w:left w:val="none" w:sz="0" w:space="0" w:color="auto"/>
        <w:bottom w:val="none" w:sz="0" w:space="0" w:color="auto"/>
        <w:right w:val="none" w:sz="0" w:space="0" w:color="auto"/>
      </w:divBdr>
      <w:divsChild>
        <w:div w:id="642076369">
          <w:marLeft w:val="0"/>
          <w:marRight w:val="0"/>
          <w:marTop w:val="0"/>
          <w:marBottom w:val="0"/>
          <w:divBdr>
            <w:top w:val="none" w:sz="0" w:space="0" w:color="auto"/>
            <w:left w:val="none" w:sz="0" w:space="0" w:color="auto"/>
            <w:bottom w:val="none" w:sz="0" w:space="0" w:color="auto"/>
            <w:right w:val="none" w:sz="0" w:space="0" w:color="auto"/>
          </w:divBdr>
          <w:divsChild>
            <w:div w:id="2213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3777">
      <w:bodyDiv w:val="1"/>
      <w:marLeft w:val="0"/>
      <w:marRight w:val="0"/>
      <w:marTop w:val="0"/>
      <w:marBottom w:val="0"/>
      <w:divBdr>
        <w:top w:val="none" w:sz="0" w:space="0" w:color="auto"/>
        <w:left w:val="none" w:sz="0" w:space="0" w:color="auto"/>
        <w:bottom w:val="none" w:sz="0" w:space="0" w:color="auto"/>
        <w:right w:val="none" w:sz="0" w:space="0" w:color="auto"/>
      </w:divBdr>
      <w:divsChild>
        <w:div w:id="417290149">
          <w:marLeft w:val="0"/>
          <w:marRight w:val="0"/>
          <w:marTop w:val="0"/>
          <w:marBottom w:val="150"/>
          <w:divBdr>
            <w:top w:val="none" w:sz="0" w:space="0" w:color="auto"/>
            <w:left w:val="none" w:sz="0" w:space="0" w:color="auto"/>
            <w:bottom w:val="none" w:sz="0" w:space="0" w:color="auto"/>
            <w:right w:val="none" w:sz="0" w:space="0" w:color="auto"/>
          </w:divBdr>
          <w:divsChild>
            <w:div w:id="419986281">
              <w:marLeft w:val="0"/>
              <w:marRight w:val="0"/>
              <w:marTop w:val="0"/>
              <w:marBottom w:val="0"/>
              <w:divBdr>
                <w:top w:val="none" w:sz="0" w:space="0" w:color="auto"/>
                <w:left w:val="none" w:sz="0" w:space="0" w:color="auto"/>
                <w:bottom w:val="none" w:sz="0" w:space="0" w:color="auto"/>
                <w:right w:val="none" w:sz="0" w:space="0" w:color="auto"/>
              </w:divBdr>
            </w:div>
          </w:divsChild>
        </w:div>
        <w:div w:id="1345671327">
          <w:marLeft w:val="0"/>
          <w:marRight w:val="0"/>
          <w:marTop w:val="0"/>
          <w:marBottom w:val="150"/>
          <w:divBdr>
            <w:top w:val="none" w:sz="0" w:space="0" w:color="auto"/>
            <w:left w:val="none" w:sz="0" w:space="0" w:color="auto"/>
            <w:bottom w:val="none" w:sz="0" w:space="0" w:color="auto"/>
            <w:right w:val="none" w:sz="0" w:space="0" w:color="auto"/>
          </w:divBdr>
          <w:divsChild>
            <w:div w:id="2025941251">
              <w:marLeft w:val="0"/>
              <w:marRight w:val="0"/>
              <w:marTop w:val="0"/>
              <w:marBottom w:val="0"/>
              <w:divBdr>
                <w:top w:val="none" w:sz="0" w:space="0" w:color="auto"/>
                <w:left w:val="none" w:sz="0" w:space="0" w:color="auto"/>
                <w:bottom w:val="none" w:sz="0" w:space="0" w:color="auto"/>
                <w:right w:val="none" w:sz="0" w:space="0" w:color="auto"/>
              </w:divBdr>
            </w:div>
          </w:divsChild>
        </w:div>
        <w:div w:id="1018309092">
          <w:marLeft w:val="0"/>
          <w:marRight w:val="0"/>
          <w:marTop w:val="0"/>
          <w:marBottom w:val="150"/>
          <w:divBdr>
            <w:top w:val="none" w:sz="0" w:space="0" w:color="auto"/>
            <w:left w:val="none" w:sz="0" w:space="0" w:color="auto"/>
            <w:bottom w:val="none" w:sz="0" w:space="0" w:color="auto"/>
            <w:right w:val="none" w:sz="0" w:space="0" w:color="auto"/>
          </w:divBdr>
          <w:divsChild>
            <w:div w:id="384180201">
              <w:marLeft w:val="0"/>
              <w:marRight w:val="0"/>
              <w:marTop w:val="0"/>
              <w:marBottom w:val="0"/>
              <w:divBdr>
                <w:top w:val="none" w:sz="0" w:space="0" w:color="auto"/>
                <w:left w:val="none" w:sz="0" w:space="0" w:color="auto"/>
                <w:bottom w:val="none" w:sz="0" w:space="0" w:color="auto"/>
                <w:right w:val="none" w:sz="0" w:space="0" w:color="auto"/>
              </w:divBdr>
            </w:div>
          </w:divsChild>
        </w:div>
        <w:div w:id="850416481">
          <w:marLeft w:val="0"/>
          <w:marRight w:val="0"/>
          <w:marTop w:val="0"/>
          <w:marBottom w:val="0"/>
          <w:divBdr>
            <w:top w:val="none" w:sz="0" w:space="0" w:color="auto"/>
            <w:left w:val="none" w:sz="0" w:space="0" w:color="auto"/>
            <w:bottom w:val="none" w:sz="0" w:space="0" w:color="auto"/>
            <w:right w:val="none" w:sz="0" w:space="0" w:color="auto"/>
          </w:divBdr>
          <w:divsChild>
            <w:div w:id="6374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4850">
      <w:bodyDiv w:val="1"/>
      <w:marLeft w:val="0"/>
      <w:marRight w:val="0"/>
      <w:marTop w:val="0"/>
      <w:marBottom w:val="0"/>
      <w:divBdr>
        <w:top w:val="none" w:sz="0" w:space="0" w:color="auto"/>
        <w:left w:val="none" w:sz="0" w:space="0" w:color="auto"/>
        <w:bottom w:val="none" w:sz="0" w:space="0" w:color="auto"/>
        <w:right w:val="none" w:sz="0" w:space="0" w:color="auto"/>
      </w:divBdr>
      <w:divsChild>
        <w:div w:id="609121764">
          <w:marLeft w:val="0"/>
          <w:marRight w:val="0"/>
          <w:marTop w:val="0"/>
          <w:marBottom w:val="0"/>
          <w:divBdr>
            <w:top w:val="none" w:sz="0" w:space="0" w:color="auto"/>
            <w:left w:val="none" w:sz="0" w:space="0" w:color="auto"/>
            <w:bottom w:val="none" w:sz="0" w:space="0" w:color="auto"/>
            <w:right w:val="none" w:sz="0" w:space="0" w:color="auto"/>
          </w:divBdr>
        </w:div>
      </w:divsChild>
    </w:div>
    <w:div w:id="1750931208">
      <w:bodyDiv w:val="1"/>
      <w:marLeft w:val="0"/>
      <w:marRight w:val="0"/>
      <w:marTop w:val="0"/>
      <w:marBottom w:val="0"/>
      <w:divBdr>
        <w:top w:val="none" w:sz="0" w:space="0" w:color="auto"/>
        <w:left w:val="none" w:sz="0" w:space="0" w:color="auto"/>
        <w:bottom w:val="none" w:sz="0" w:space="0" w:color="auto"/>
        <w:right w:val="none" w:sz="0" w:space="0" w:color="auto"/>
      </w:divBdr>
      <w:divsChild>
        <w:div w:id="275331812">
          <w:marLeft w:val="0"/>
          <w:marRight w:val="0"/>
          <w:marTop w:val="0"/>
          <w:marBottom w:val="0"/>
          <w:divBdr>
            <w:top w:val="none" w:sz="0" w:space="0" w:color="auto"/>
            <w:left w:val="none" w:sz="0" w:space="0" w:color="auto"/>
            <w:bottom w:val="none" w:sz="0" w:space="0" w:color="auto"/>
            <w:right w:val="none" w:sz="0" w:space="0" w:color="auto"/>
          </w:divBdr>
          <w:divsChild>
            <w:div w:id="1881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7624">
      <w:bodyDiv w:val="1"/>
      <w:marLeft w:val="0"/>
      <w:marRight w:val="0"/>
      <w:marTop w:val="0"/>
      <w:marBottom w:val="0"/>
      <w:divBdr>
        <w:top w:val="none" w:sz="0" w:space="0" w:color="auto"/>
        <w:left w:val="none" w:sz="0" w:space="0" w:color="auto"/>
        <w:bottom w:val="none" w:sz="0" w:space="0" w:color="auto"/>
        <w:right w:val="none" w:sz="0" w:space="0" w:color="auto"/>
      </w:divBdr>
      <w:divsChild>
        <w:div w:id="1661688532">
          <w:marLeft w:val="0"/>
          <w:marRight w:val="0"/>
          <w:marTop w:val="0"/>
          <w:marBottom w:val="0"/>
          <w:divBdr>
            <w:top w:val="none" w:sz="0" w:space="0" w:color="auto"/>
            <w:left w:val="none" w:sz="0" w:space="0" w:color="auto"/>
            <w:bottom w:val="none" w:sz="0" w:space="0" w:color="auto"/>
            <w:right w:val="none" w:sz="0" w:space="0" w:color="auto"/>
          </w:divBdr>
          <w:divsChild>
            <w:div w:id="2012022420">
              <w:marLeft w:val="0"/>
              <w:marRight w:val="0"/>
              <w:marTop w:val="0"/>
              <w:marBottom w:val="0"/>
              <w:divBdr>
                <w:top w:val="none" w:sz="0" w:space="0" w:color="auto"/>
                <w:left w:val="none" w:sz="0" w:space="0" w:color="auto"/>
                <w:bottom w:val="none" w:sz="0" w:space="0" w:color="auto"/>
                <w:right w:val="none" w:sz="0" w:space="0" w:color="auto"/>
              </w:divBdr>
              <w:divsChild>
                <w:div w:id="17834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13046">
          <w:marLeft w:val="0"/>
          <w:marRight w:val="0"/>
          <w:marTop w:val="0"/>
          <w:marBottom w:val="0"/>
          <w:divBdr>
            <w:top w:val="none" w:sz="0" w:space="0" w:color="auto"/>
            <w:left w:val="none" w:sz="0" w:space="0" w:color="auto"/>
            <w:bottom w:val="none" w:sz="0" w:space="0" w:color="auto"/>
            <w:right w:val="none" w:sz="0" w:space="0" w:color="auto"/>
          </w:divBdr>
          <w:divsChild>
            <w:div w:id="137965299">
              <w:marLeft w:val="0"/>
              <w:marRight w:val="0"/>
              <w:marTop w:val="0"/>
              <w:marBottom w:val="0"/>
              <w:divBdr>
                <w:top w:val="none" w:sz="0" w:space="0" w:color="auto"/>
                <w:left w:val="none" w:sz="0" w:space="0" w:color="auto"/>
                <w:bottom w:val="none" w:sz="0" w:space="0" w:color="auto"/>
                <w:right w:val="none" w:sz="0" w:space="0" w:color="auto"/>
              </w:divBdr>
              <w:divsChild>
                <w:div w:id="326446483">
                  <w:marLeft w:val="0"/>
                  <w:marRight w:val="0"/>
                  <w:marTop w:val="0"/>
                  <w:marBottom w:val="0"/>
                  <w:divBdr>
                    <w:top w:val="none" w:sz="0" w:space="0" w:color="auto"/>
                    <w:left w:val="none" w:sz="0" w:space="0" w:color="auto"/>
                    <w:bottom w:val="none" w:sz="0" w:space="0" w:color="auto"/>
                    <w:right w:val="none" w:sz="0" w:space="0" w:color="auto"/>
                  </w:divBdr>
                </w:div>
              </w:divsChild>
            </w:div>
            <w:div w:id="1214660752">
              <w:marLeft w:val="0"/>
              <w:marRight w:val="0"/>
              <w:marTop w:val="0"/>
              <w:marBottom w:val="0"/>
              <w:divBdr>
                <w:top w:val="none" w:sz="0" w:space="0" w:color="auto"/>
                <w:left w:val="none" w:sz="0" w:space="0" w:color="auto"/>
                <w:bottom w:val="none" w:sz="0" w:space="0" w:color="auto"/>
                <w:right w:val="none" w:sz="0" w:space="0" w:color="auto"/>
              </w:divBdr>
            </w:div>
          </w:divsChild>
        </w:div>
        <w:div w:id="2040475260">
          <w:marLeft w:val="0"/>
          <w:marRight w:val="0"/>
          <w:marTop w:val="0"/>
          <w:marBottom w:val="0"/>
          <w:divBdr>
            <w:top w:val="none" w:sz="0" w:space="0" w:color="auto"/>
            <w:left w:val="none" w:sz="0" w:space="0" w:color="auto"/>
            <w:bottom w:val="none" w:sz="0" w:space="0" w:color="auto"/>
            <w:right w:val="none" w:sz="0" w:space="0" w:color="auto"/>
          </w:divBdr>
          <w:divsChild>
            <w:div w:id="1793203509">
              <w:marLeft w:val="0"/>
              <w:marRight w:val="0"/>
              <w:marTop w:val="0"/>
              <w:marBottom w:val="0"/>
              <w:divBdr>
                <w:top w:val="none" w:sz="0" w:space="0" w:color="auto"/>
                <w:left w:val="none" w:sz="0" w:space="0" w:color="auto"/>
                <w:bottom w:val="none" w:sz="0" w:space="0" w:color="auto"/>
                <w:right w:val="none" w:sz="0" w:space="0" w:color="auto"/>
              </w:divBdr>
              <w:divsChild>
                <w:div w:id="1007289677">
                  <w:marLeft w:val="0"/>
                  <w:marRight w:val="0"/>
                  <w:marTop w:val="0"/>
                  <w:marBottom w:val="0"/>
                  <w:divBdr>
                    <w:top w:val="none" w:sz="0" w:space="0" w:color="auto"/>
                    <w:left w:val="none" w:sz="0" w:space="0" w:color="auto"/>
                    <w:bottom w:val="none" w:sz="0" w:space="0" w:color="auto"/>
                    <w:right w:val="none" w:sz="0" w:space="0" w:color="auto"/>
                  </w:divBdr>
                </w:div>
              </w:divsChild>
            </w:div>
            <w:div w:id="2733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51227">
      <w:bodyDiv w:val="1"/>
      <w:marLeft w:val="0"/>
      <w:marRight w:val="0"/>
      <w:marTop w:val="0"/>
      <w:marBottom w:val="0"/>
      <w:divBdr>
        <w:top w:val="none" w:sz="0" w:space="0" w:color="auto"/>
        <w:left w:val="none" w:sz="0" w:space="0" w:color="auto"/>
        <w:bottom w:val="none" w:sz="0" w:space="0" w:color="auto"/>
        <w:right w:val="none" w:sz="0" w:space="0" w:color="auto"/>
      </w:divBdr>
      <w:divsChild>
        <w:div w:id="1340934261">
          <w:marLeft w:val="0"/>
          <w:marRight w:val="0"/>
          <w:marTop w:val="0"/>
          <w:marBottom w:val="150"/>
          <w:divBdr>
            <w:top w:val="none" w:sz="0" w:space="0" w:color="auto"/>
            <w:left w:val="none" w:sz="0" w:space="0" w:color="auto"/>
            <w:bottom w:val="none" w:sz="0" w:space="0" w:color="auto"/>
            <w:right w:val="none" w:sz="0" w:space="0" w:color="auto"/>
          </w:divBdr>
          <w:divsChild>
            <w:div w:id="2118401581">
              <w:marLeft w:val="0"/>
              <w:marRight w:val="0"/>
              <w:marTop w:val="0"/>
              <w:marBottom w:val="0"/>
              <w:divBdr>
                <w:top w:val="none" w:sz="0" w:space="0" w:color="auto"/>
                <w:left w:val="none" w:sz="0" w:space="0" w:color="auto"/>
                <w:bottom w:val="none" w:sz="0" w:space="0" w:color="auto"/>
                <w:right w:val="none" w:sz="0" w:space="0" w:color="auto"/>
              </w:divBdr>
            </w:div>
          </w:divsChild>
        </w:div>
        <w:div w:id="1131941138">
          <w:marLeft w:val="0"/>
          <w:marRight w:val="0"/>
          <w:marTop w:val="0"/>
          <w:marBottom w:val="0"/>
          <w:divBdr>
            <w:top w:val="none" w:sz="0" w:space="0" w:color="auto"/>
            <w:left w:val="none" w:sz="0" w:space="0" w:color="auto"/>
            <w:bottom w:val="none" w:sz="0" w:space="0" w:color="auto"/>
            <w:right w:val="none" w:sz="0" w:space="0" w:color="auto"/>
          </w:divBdr>
          <w:divsChild>
            <w:div w:id="888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3</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Admin9</dc:creator>
  <cp:keywords/>
  <dc:description>DOC-MARKER-hNXvQn_gPUiEDxhjOebwhA</dc:description>
  <cp:lastModifiedBy>Admin</cp:lastModifiedBy>
  <cp:revision>20</cp:revision>
  <dcterms:created xsi:type="dcterms:W3CDTF">2026-03-05T06:18:00Z</dcterms:created>
  <dcterms:modified xsi:type="dcterms:W3CDTF">2026-03-19T05:23:00Z</dcterms:modified>
</cp:coreProperties>
</file>