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23E2" w14:textId="77777777" w:rsidR="00C761D5" w:rsidRPr="007720CC" w:rsidRDefault="00C761D5" w:rsidP="00586AD3">
      <w:pPr>
        <w:spacing w:after="0" w:line="240" w:lineRule="auto"/>
        <w:contextualSpacing/>
        <w:rPr>
          <w:rFonts w:ascii="Times New Roman" w:hAnsi="Times New Roman" w:cs="Times New Roman"/>
        </w:rPr>
      </w:pPr>
    </w:p>
    <w:p w14:paraId="33B15C0F" w14:textId="77777777" w:rsidR="00C761D5" w:rsidRPr="007720CC" w:rsidRDefault="00C761D5" w:rsidP="00586AD3">
      <w:pPr>
        <w:spacing w:after="0" w:line="240" w:lineRule="auto"/>
        <w:contextualSpacing/>
        <w:rPr>
          <w:rFonts w:ascii="Times New Roman" w:hAnsi="Times New Roman" w:cs="Times New Roman"/>
        </w:rPr>
      </w:pPr>
    </w:p>
    <w:p w14:paraId="362585D0" w14:textId="77777777" w:rsidR="00C761D5" w:rsidRPr="007720CC" w:rsidRDefault="00C761D5" w:rsidP="00586AD3">
      <w:pPr>
        <w:spacing w:after="0" w:line="240" w:lineRule="auto"/>
        <w:contextualSpacing/>
        <w:rPr>
          <w:rFonts w:ascii="Times New Roman" w:hAnsi="Times New Roman" w:cs="Times New Roman"/>
        </w:rPr>
      </w:pPr>
    </w:p>
    <w:p w14:paraId="588B58A6" w14:textId="77777777" w:rsidR="00C761D5" w:rsidRPr="007720CC" w:rsidRDefault="00C761D5" w:rsidP="00586AD3">
      <w:pPr>
        <w:spacing w:after="0" w:line="240" w:lineRule="auto"/>
        <w:contextualSpacing/>
        <w:rPr>
          <w:rFonts w:ascii="Times New Roman" w:hAnsi="Times New Roman" w:cs="Times New Roman"/>
        </w:rPr>
      </w:pPr>
    </w:p>
    <w:p w14:paraId="74D4BB35" w14:textId="77777777" w:rsidR="00C761D5" w:rsidRPr="007720CC" w:rsidRDefault="00C761D5" w:rsidP="00586AD3">
      <w:pPr>
        <w:spacing w:after="0" w:line="240" w:lineRule="auto"/>
        <w:contextualSpacing/>
        <w:rPr>
          <w:rFonts w:ascii="Times New Roman" w:hAnsi="Times New Roman" w:cs="Times New Roman"/>
        </w:rPr>
      </w:pPr>
    </w:p>
    <w:p w14:paraId="201ED778" w14:textId="77777777" w:rsidR="00C761D5" w:rsidRPr="007720CC" w:rsidRDefault="00C761D5" w:rsidP="00586AD3">
      <w:pPr>
        <w:spacing w:after="0" w:line="240" w:lineRule="auto"/>
        <w:contextualSpacing/>
        <w:jc w:val="center"/>
        <w:rPr>
          <w:rFonts w:ascii="Times New Roman" w:hAnsi="Times New Roman" w:cs="Times New Roman"/>
          <w:b/>
        </w:rPr>
      </w:pPr>
    </w:p>
    <w:p w14:paraId="5A3CC9C5" w14:textId="77777777" w:rsidR="00C761D5" w:rsidRPr="007720CC" w:rsidRDefault="00C761D5" w:rsidP="00586AD3">
      <w:pPr>
        <w:spacing w:after="0" w:line="240" w:lineRule="auto"/>
        <w:contextualSpacing/>
        <w:jc w:val="center"/>
        <w:rPr>
          <w:rFonts w:ascii="Times New Roman" w:hAnsi="Times New Roman" w:cs="Times New Roman"/>
          <w:b/>
        </w:rPr>
      </w:pPr>
    </w:p>
    <w:p w14:paraId="691566BA" w14:textId="77777777" w:rsidR="00C761D5" w:rsidRPr="007720CC" w:rsidRDefault="00C761D5" w:rsidP="00586AD3">
      <w:pPr>
        <w:spacing w:after="0" w:line="240" w:lineRule="auto"/>
        <w:contextualSpacing/>
        <w:jc w:val="center"/>
        <w:rPr>
          <w:rFonts w:ascii="Times New Roman" w:hAnsi="Times New Roman" w:cs="Times New Roman"/>
          <w:b/>
        </w:rPr>
      </w:pPr>
    </w:p>
    <w:p w14:paraId="7512D771" w14:textId="77777777" w:rsidR="00C761D5" w:rsidRPr="007720CC" w:rsidRDefault="00C761D5" w:rsidP="00586AD3">
      <w:pPr>
        <w:spacing w:after="0" w:line="240" w:lineRule="auto"/>
        <w:contextualSpacing/>
        <w:jc w:val="center"/>
        <w:rPr>
          <w:rFonts w:ascii="Times New Roman" w:hAnsi="Times New Roman" w:cs="Times New Roman"/>
          <w:b/>
        </w:rPr>
      </w:pPr>
    </w:p>
    <w:p w14:paraId="6EDFFD23" w14:textId="77777777" w:rsidR="00C761D5" w:rsidRPr="007720CC" w:rsidRDefault="00C761D5" w:rsidP="00586AD3">
      <w:pPr>
        <w:spacing w:after="0" w:line="240" w:lineRule="auto"/>
        <w:contextualSpacing/>
        <w:jc w:val="center"/>
        <w:rPr>
          <w:rFonts w:ascii="Times New Roman" w:hAnsi="Times New Roman" w:cs="Times New Roman"/>
          <w:b/>
        </w:rPr>
      </w:pPr>
    </w:p>
    <w:p w14:paraId="21FF27EB" w14:textId="77777777" w:rsidR="00C761D5" w:rsidRPr="007720CC" w:rsidRDefault="00C761D5" w:rsidP="00586AD3">
      <w:pPr>
        <w:spacing w:after="0" w:line="240" w:lineRule="auto"/>
        <w:contextualSpacing/>
        <w:jc w:val="center"/>
        <w:rPr>
          <w:rFonts w:ascii="Times New Roman" w:hAnsi="Times New Roman" w:cs="Times New Roman"/>
          <w:b/>
        </w:rPr>
      </w:pPr>
    </w:p>
    <w:p w14:paraId="54AB341E" w14:textId="77777777" w:rsidR="00C761D5" w:rsidRPr="007720CC" w:rsidRDefault="00C761D5"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ДОКУМЕНТАЦИЯ</w:t>
      </w:r>
    </w:p>
    <w:p w14:paraId="46FB4342" w14:textId="77777777" w:rsidR="00C761D5" w:rsidRPr="007720CC" w:rsidRDefault="00C761D5"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ОБ ОТКРЫТОМ АУКЦИОНЕ В ЭЛЕКТРОННОЙ ФОРМЕ</w:t>
      </w:r>
    </w:p>
    <w:p w14:paraId="30500515" w14:textId="77777777" w:rsidR="00C761D5" w:rsidRPr="007720CC" w:rsidRDefault="00C761D5"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(АУКЦИОН В ЭЛЕКТРОННОЙ ФОРМЕ)</w:t>
      </w:r>
    </w:p>
    <w:p w14:paraId="08DFC2C2" w14:textId="1664C0FE" w:rsidR="00C761D5" w:rsidRPr="007720CC" w:rsidRDefault="00C761D5" w:rsidP="00586AD3">
      <w:pPr>
        <w:spacing w:after="0" w:line="240" w:lineRule="auto"/>
        <w:contextualSpacing/>
        <w:jc w:val="center"/>
        <w:rPr>
          <w:rFonts w:ascii="Times New Roman" w:hAnsi="Times New Roman" w:cs="Times New Roman"/>
          <w:b/>
        </w:rPr>
      </w:pPr>
    </w:p>
    <w:p w14:paraId="0B3F54F0" w14:textId="77777777" w:rsidR="004C0DCA" w:rsidRPr="007720CC" w:rsidRDefault="004C0DCA" w:rsidP="00586AD3">
      <w:pPr>
        <w:spacing w:after="0" w:line="240" w:lineRule="auto"/>
        <w:contextualSpacing/>
        <w:jc w:val="center"/>
        <w:rPr>
          <w:rFonts w:ascii="Times New Roman" w:hAnsi="Times New Roman" w:cs="Times New Roman"/>
          <w:b/>
        </w:rPr>
      </w:pPr>
    </w:p>
    <w:p w14:paraId="17AA211B" w14:textId="77777777" w:rsidR="00C761D5" w:rsidRPr="007720CC" w:rsidRDefault="00C761D5" w:rsidP="00586AD3">
      <w:pPr>
        <w:spacing w:after="0" w:line="240" w:lineRule="auto"/>
        <w:contextualSpacing/>
        <w:jc w:val="center"/>
        <w:rPr>
          <w:rFonts w:ascii="Times New Roman" w:hAnsi="Times New Roman" w:cs="Times New Roman"/>
          <w:b/>
        </w:rPr>
      </w:pPr>
    </w:p>
    <w:p w14:paraId="74C4B8D6" w14:textId="77777777" w:rsidR="00C761D5" w:rsidRPr="007720CC" w:rsidRDefault="00C761D5" w:rsidP="00586AD3">
      <w:pPr>
        <w:spacing w:after="0" w:line="240" w:lineRule="auto"/>
        <w:contextualSpacing/>
        <w:jc w:val="center"/>
        <w:rPr>
          <w:rFonts w:ascii="Times New Roman" w:hAnsi="Times New Roman" w:cs="Times New Roman"/>
          <w:b/>
        </w:rPr>
      </w:pPr>
    </w:p>
    <w:p w14:paraId="39F3D424" w14:textId="77777777" w:rsidR="00C761D5" w:rsidRPr="007720CC" w:rsidRDefault="00C761D5" w:rsidP="00586AD3">
      <w:pPr>
        <w:spacing w:after="0" w:line="240" w:lineRule="auto"/>
        <w:contextualSpacing/>
        <w:jc w:val="center"/>
        <w:rPr>
          <w:rFonts w:ascii="Times New Roman" w:hAnsi="Times New Roman" w:cs="Times New Roman"/>
          <w:b/>
        </w:rPr>
      </w:pPr>
    </w:p>
    <w:p w14:paraId="5A1E4038" w14:textId="77777777" w:rsidR="00C761D5" w:rsidRPr="007720CC" w:rsidRDefault="00C761D5" w:rsidP="00586AD3">
      <w:pPr>
        <w:spacing w:after="0" w:line="240" w:lineRule="auto"/>
        <w:contextualSpacing/>
        <w:rPr>
          <w:rFonts w:ascii="Times New Roman" w:hAnsi="Times New Roman" w:cs="Times New Roman"/>
        </w:rPr>
      </w:pPr>
    </w:p>
    <w:p w14:paraId="559287B3" w14:textId="77777777" w:rsidR="00C761D5" w:rsidRPr="007720CC" w:rsidRDefault="00C761D5" w:rsidP="00586AD3">
      <w:pPr>
        <w:spacing w:after="0" w:line="240" w:lineRule="auto"/>
        <w:contextualSpacing/>
        <w:rPr>
          <w:rFonts w:ascii="Times New Roman" w:hAnsi="Times New Roman" w:cs="Times New Roman"/>
        </w:rPr>
      </w:pPr>
    </w:p>
    <w:p w14:paraId="716CB252" w14:textId="77777777" w:rsidR="00C761D5" w:rsidRPr="007720CC" w:rsidRDefault="00C761D5" w:rsidP="00586AD3">
      <w:pPr>
        <w:spacing w:after="0" w:line="240" w:lineRule="auto"/>
        <w:contextualSpacing/>
        <w:rPr>
          <w:rFonts w:ascii="Times New Roman" w:hAnsi="Times New Roman" w:cs="Times New Roman"/>
        </w:rPr>
      </w:pPr>
    </w:p>
    <w:p w14:paraId="7201DAE3" w14:textId="77777777" w:rsidR="00C761D5" w:rsidRPr="007720CC" w:rsidRDefault="00C761D5" w:rsidP="00586AD3">
      <w:pPr>
        <w:spacing w:after="0" w:line="240" w:lineRule="auto"/>
        <w:contextualSpacing/>
        <w:rPr>
          <w:rFonts w:ascii="Times New Roman" w:hAnsi="Times New Roman" w:cs="Times New Roman"/>
        </w:rPr>
      </w:pPr>
    </w:p>
    <w:p w14:paraId="4C373445" w14:textId="77777777" w:rsidR="00C761D5" w:rsidRPr="007720CC" w:rsidRDefault="00C761D5" w:rsidP="00586AD3">
      <w:pPr>
        <w:spacing w:after="0" w:line="240" w:lineRule="auto"/>
        <w:contextualSpacing/>
        <w:rPr>
          <w:rFonts w:ascii="Times New Roman" w:hAnsi="Times New Roman" w:cs="Times New Roman"/>
        </w:rPr>
      </w:pPr>
    </w:p>
    <w:p w14:paraId="7CDD1401" w14:textId="77777777" w:rsidR="00C761D5" w:rsidRPr="007720CC" w:rsidRDefault="00C761D5" w:rsidP="00586AD3">
      <w:pPr>
        <w:spacing w:after="0" w:line="240" w:lineRule="auto"/>
        <w:contextualSpacing/>
        <w:rPr>
          <w:rFonts w:ascii="Times New Roman" w:hAnsi="Times New Roman" w:cs="Times New Roman"/>
        </w:rPr>
      </w:pPr>
    </w:p>
    <w:p w14:paraId="48555B81" w14:textId="77777777" w:rsidR="00C761D5" w:rsidRPr="007720CC" w:rsidRDefault="00C761D5" w:rsidP="00586AD3">
      <w:pPr>
        <w:spacing w:after="0" w:line="240" w:lineRule="auto"/>
        <w:contextualSpacing/>
        <w:rPr>
          <w:rFonts w:ascii="Times New Roman" w:hAnsi="Times New Roman" w:cs="Times New Roman"/>
        </w:rPr>
      </w:pPr>
    </w:p>
    <w:p w14:paraId="0DA4487F" w14:textId="77777777" w:rsidR="00C761D5" w:rsidRPr="007720CC" w:rsidRDefault="00C761D5" w:rsidP="00586AD3">
      <w:pPr>
        <w:spacing w:after="0" w:line="240" w:lineRule="auto"/>
        <w:contextualSpacing/>
        <w:rPr>
          <w:rFonts w:ascii="Times New Roman" w:hAnsi="Times New Roman" w:cs="Times New Roman"/>
        </w:rPr>
      </w:pPr>
    </w:p>
    <w:p w14:paraId="727DE170" w14:textId="77777777" w:rsidR="00C761D5" w:rsidRPr="007720CC" w:rsidRDefault="00C761D5" w:rsidP="00586AD3">
      <w:pPr>
        <w:spacing w:after="0" w:line="240" w:lineRule="auto"/>
        <w:contextualSpacing/>
        <w:rPr>
          <w:rFonts w:ascii="Times New Roman" w:hAnsi="Times New Roman" w:cs="Times New Roman"/>
        </w:rPr>
      </w:pPr>
    </w:p>
    <w:p w14:paraId="623E7375" w14:textId="77777777" w:rsidR="00C761D5" w:rsidRPr="007720CC" w:rsidRDefault="00C761D5" w:rsidP="00586AD3">
      <w:pPr>
        <w:spacing w:after="0" w:line="240" w:lineRule="auto"/>
        <w:contextualSpacing/>
        <w:rPr>
          <w:rFonts w:ascii="Times New Roman" w:hAnsi="Times New Roman" w:cs="Times New Roman"/>
        </w:rPr>
      </w:pPr>
    </w:p>
    <w:p w14:paraId="10E02D64" w14:textId="77777777" w:rsidR="00C761D5" w:rsidRPr="007720CC" w:rsidRDefault="00C761D5" w:rsidP="00586AD3">
      <w:pPr>
        <w:spacing w:after="0" w:line="240" w:lineRule="auto"/>
        <w:contextualSpacing/>
        <w:rPr>
          <w:rFonts w:ascii="Times New Roman" w:hAnsi="Times New Roman" w:cs="Times New Roman"/>
        </w:rPr>
      </w:pPr>
    </w:p>
    <w:p w14:paraId="033A1FA9" w14:textId="77777777" w:rsidR="00C761D5" w:rsidRPr="007720CC" w:rsidRDefault="00C761D5" w:rsidP="00586AD3">
      <w:pPr>
        <w:spacing w:after="0" w:line="240" w:lineRule="auto"/>
        <w:contextualSpacing/>
        <w:rPr>
          <w:rFonts w:ascii="Times New Roman" w:hAnsi="Times New Roman" w:cs="Times New Roman"/>
        </w:rPr>
      </w:pPr>
    </w:p>
    <w:p w14:paraId="67DD5110" w14:textId="77777777" w:rsidR="00C761D5" w:rsidRPr="007720CC" w:rsidRDefault="00C761D5" w:rsidP="00586AD3">
      <w:pPr>
        <w:spacing w:after="0" w:line="240" w:lineRule="auto"/>
        <w:contextualSpacing/>
        <w:rPr>
          <w:rFonts w:ascii="Times New Roman" w:hAnsi="Times New Roman" w:cs="Times New Roman"/>
        </w:rPr>
      </w:pPr>
    </w:p>
    <w:p w14:paraId="307BB546" w14:textId="77777777" w:rsidR="00C761D5" w:rsidRPr="007720CC" w:rsidRDefault="00C761D5" w:rsidP="00586AD3">
      <w:pPr>
        <w:spacing w:after="0" w:line="240" w:lineRule="auto"/>
        <w:contextualSpacing/>
        <w:rPr>
          <w:rFonts w:ascii="Times New Roman" w:hAnsi="Times New Roman" w:cs="Times New Roman"/>
        </w:rPr>
      </w:pPr>
    </w:p>
    <w:p w14:paraId="14E5FC79" w14:textId="77777777" w:rsidR="00CD3BD6" w:rsidRPr="007720CC" w:rsidRDefault="00CD3BD6" w:rsidP="00586AD3">
      <w:pPr>
        <w:spacing w:after="0" w:line="240" w:lineRule="auto"/>
        <w:contextualSpacing/>
        <w:rPr>
          <w:rFonts w:ascii="Times New Roman" w:hAnsi="Times New Roman" w:cs="Times New Roman"/>
        </w:rPr>
      </w:pPr>
    </w:p>
    <w:p w14:paraId="561370B8" w14:textId="77777777" w:rsidR="00C761D5" w:rsidRPr="007720CC" w:rsidRDefault="00C761D5" w:rsidP="00586AD3">
      <w:pPr>
        <w:spacing w:after="0" w:line="240" w:lineRule="auto"/>
        <w:contextualSpacing/>
        <w:rPr>
          <w:rFonts w:ascii="Times New Roman" w:hAnsi="Times New Roman" w:cs="Times New Roman"/>
        </w:rPr>
      </w:pPr>
    </w:p>
    <w:p w14:paraId="42D8169D" w14:textId="77777777" w:rsidR="00C761D5" w:rsidRPr="007720CC" w:rsidRDefault="00C761D5" w:rsidP="00586AD3">
      <w:pPr>
        <w:spacing w:after="0" w:line="240" w:lineRule="auto"/>
        <w:contextualSpacing/>
        <w:rPr>
          <w:rFonts w:ascii="Times New Roman" w:hAnsi="Times New Roman" w:cs="Times New Roman"/>
        </w:rPr>
      </w:pPr>
    </w:p>
    <w:p w14:paraId="76E861B8" w14:textId="77777777" w:rsidR="00C761D5" w:rsidRPr="007720CC" w:rsidRDefault="00C761D5" w:rsidP="00586AD3">
      <w:pPr>
        <w:spacing w:after="0" w:line="240" w:lineRule="auto"/>
        <w:contextualSpacing/>
        <w:rPr>
          <w:rFonts w:ascii="Times New Roman" w:hAnsi="Times New Roman" w:cs="Times New Roman"/>
        </w:rPr>
      </w:pPr>
    </w:p>
    <w:p w14:paraId="4BF9C422" w14:textId="77777777" w:rsidR="004C0DCA" w:rsidRPr="007720CC" w:rsidRDefault="004C0DCA" w:rsidP="00586AD3">
      <w:pPr>
        <w:spacing w:after="0" w:line="240" w:lineRule="auto"/>
        <w:contextualSpacing/>
        <w:rPr>
          <w:rFonts w:ascii="Times New Roman" w:hAnsi="Times New Roman" w:cs="Times New Roman"/>
        </w:rPr>
      </w:pPr>
    </w:p>
    <w:p w14:paraId="47E62298" w14:textId="77777777" w:rsidR="004C0DCA" w:rsidRPr="007720CC" w:rsidRDefault="004C0DCA" w:rsidP="00586AD3">
      <w:pPr>
        <w:spacing w:after="0" w:line="240" w:lineRule="auto"/>
        <w:contextualSpacing/>
        <w:rPr>
          <w:rFonts w:ascii="Times New Roman" w:hAnsi="Times New Roman" w:cs="Times New Roman"/>
        </w:rPr>
      </w:pPr>
    </w:p>
    <w:p w14:paraId="62C9FDAE" w14:textId="77777777" w:rsidR="00C761D5" w:rsidRPr="007720CC" w:rsidRDefault="00C761D5" w:rsidP="00586AD3">
      <w:pPr>
        <w:spacing w:after="0" w:line="240" w:lineRule="auto"/>
        <w:contextualSpacing/>
        <w:rPr>
          <w:rFonts w:ascii="Times New Roman" w:hAnsi="Times New Roman" w:cs="Times New Roman"/>
        </w:rPr>
      </w:pPr>
    </w:p>
    <w:p w14:paraId="7A15DB97" w14:textId="03D8D4CF" w:rsidR="00C761D5" w:rsidRPr="007720CC" w:rsidRDefault="00C761D5" w:rsidP="00586AD3">
      <w:pPr>
        <w:spacing w:after="0" w:line="240" w:lineRule="auto"/>
        <w:contextualSpacing/>
        <w:jc w:val="center"/>
        <w:rPr>
          <w:rFonts w:ascii="Times New Roman" w:hAnsi="Times New Roman" w:cs="Times New Roman"/>
        </w:rPr>
      </w:pPr>
      <w:r w:rsidRPr="007720CC">
        <w:rPr>
          <w:rFonts w:ascii="Times New Roman" w:hAnsi="Times New Roman" w:cs="Times New Roman"/>
        </w:rPr>
        <w:t xml:space="preserve">г. </w:t>
      </w:r>
      <w:r w:rsidR="000A2FE9">
        <w:rPr>
          <w:rFonts w:ascii="Times New Roman" w:hAnsi="Times New Roman" w:cs="Times New Roman"/>
        </w:rPr>
        <w:t>Кемерово</w:t>
      </w:r>
      <w:r w:rsidRPr="007720CC">
        <w:rPr>
          <w:rFonts w:ascii="Times New Roman" w:hAnsi="Times New Roman" w:cs="Times New Roman"/>
        </w:rPr>
        <w:t xml:space="preserve">, </w:t>
      </w:r>
      <w:r w:rsidR="005F7603" w:rsidRPr="007720CC">
        <w:rPr>
          <w:rFonts w:ascii="Times New Roman" w:hAnsi="Times New Roman" w:cs="Times New Roman"/>
        </w:rPr>
        <w:t>202</w:t>
      </w:r>
      <w:r w:rsidR="00644845">
        <w:rPr>
          <w:rFonts w:ascii="Times New Roman" w:hAnsi="Times New Roman" w:cs="Times New Roman"/>
        </w:rPr>
        <w:t>6</w:t>
      </w:r>
      <w:r w:rsidRPr="007720CC">
        <w:rPr>
          <w:rFonts w:ascii="Times New Roman" w:hAnsi="Times New Roman" w:cs="Times New Roman"/>
        </w:rPr>
        <w:t xml:space="preserve"> год</w:t>
      </w:r>
    </w:p>
    <w:p w14:paraId="339638D3" w14:textId="77777777" w:rsidR="004C0DCA" w:rsidRPr="007720CC" w:rsidRDefault="004C0DCA" w:rsidP="00586AD3">
      <w:pPr>
        <w:spacing w:after="0" w:line="240" w:lineRule="auto"/>
        <w:contextualSpacing/>
        <w:rPr>
          <w:rFonts w:ascii="Times New Roman" w:hAnsi="Times New Roman" w:cs="Times New Roman"/>
        </w:rPr>
      </w:pPr>
      <w:r w:rsidRPr="007720CC">
        <w:rPr>
          <w:rFonts w:ascii="Times New Roman" w:hAnsi="Times New Roman" w:cs="Times New Roman"/>
        </w:rPr>
        <w:br w:type="page"/>
      </w:r>
    </w:p>
    <w:p w14:paraId="250ED1FE" w14:textId="77777777" w:rsidR="00F6604B" w:rsidRPr="007720CC" w:rsidRDefault="00C65DE6"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lastRenderedPageBreak/>
        <w:t>Термины, определения и сокращения</w:t>
      </w:r>
      <w:r w:rsidR="00F6604B" w:rsidRPr="007720CC">
        <w:rPr>
          <w:rFonts w:ascii="Times New Roman" w:hAnsi="Times New Roman" w:cs="Times New Roman"/>
          <w:b/>
        </w:rPr>
        <w:t>, используемые в документации открытом аукционе в электронной форме (аукцион в электронной форме)</w:t>
      </w:r>
    </w:p>
    <w:p w14:paraId="449AC0DC" w14:textId="77777777" w:rsidR="00F6604B" w:rsidRPr="007720CC" w:rsidRDefault="00F6604B" w:rsidP="00586AD3">
      <w:pPr>
        <w:spacing w:after="0" w:line="240" w:lineRule="auto"/>
        <w:ind w:firstLine="567"/>
        <w:contextualSpacing/>
        <w:rPr>
          <w:rFonts w:ascii="Times New Roman" w:hAnsi="Times New Roman" w:cs="Times New Roman"/>
          <w:b/>
        </w:rPr>
      </w:pPr>
    </w:p>
    <w:p w14:paraId="7FE58B9D" w14:textId="77777777" w:rsidR="00F6604B" w:rsidRPr="00A837F3" w:rsidRDefault="00F6604B" w:rsidP="00A837F3">
      <w:pPr>
        <w:pStyle w:val="37"/>
        <w:tabs>
          <w:tab w:val="num" w:pos="-162"/>
          <w:tab w:val="left" w:pos="1985"/>
        </w:tabs>
        <w:spacing w:after="0" w:line="240" w:lineRule="auto"/>
        <w:ind w:left="0" w:firstLine="567"/>
        <w:contextualSpacing/>
        <w:jc w:val="both"/>
        <w:rPr>
          <w:rFonts w:ascii="Times New Roman" w:hAnsi="Times New Roman"/>
          <w:szCs w:val="24"/>
        </w:rPr>
      </w:pPr>
      <w:r w:rsidRPr="00CE4891">
        <w:rPr>
          <w:rFonts w:ascii="Times New Roman" w:hAnsi="Times New Roman"/>
          <w:b/>
        </w:rPr>
        <w:t xml:space="preserve">Заказчик </w:t>
      </w:r>
      <w:r w:rsidRPr="00CE4891">
        <w:rPr>
          <w:rFonts w:ascii="Times New Roman" w:hAnsi="Times New Roman"/>
        </w:rPr>
        <w:t xml:space="preserve">– </w:t>
      </w:r>
      <w:r w:rsidR="00A837F3" w:rsidRPr="00A837F3">
        <w:rPr>
          <w:rFonts w:ascii="Times New Roman" w:hAnsi="Times New Roman"/>
          <w:szCs w:val="24"/>
        </w:rPr>
        <w:t>Муниципальное автономное учреждение «Оздоровительный комплекс «Отдых»</w:t>
      </w:r>
      <w:r w:rsidR="00A837F3">
        <w:rPr>
          <w:rFonts w:ascii="Times New Roman" w:hAnsi="Times New Roman"/>
          <w:szCs w:val="24"/>
        </w:rPr>
        <w:t xml:space="preserve"> </w:t>
      </w:r>
      <w:r w:rsidR="00A837F3" w:rsidRPr="00A837F3">
        <w:rPr>
          <w:rFonts w:ascii="Times New Roman" w:hAnsi="Times New Roman"/>
        </w:rPr>
        <w:t>(</w:t>
      </w:r>
      <w:r w:rsidR="00CE4891">
        <w:rPr>
          <w:rFonts w:ascii="Times New Roman" w:hAnsi="Times New Roman"/>
        </w:rPr>
        <w:t xml:space="preserve">Сокращенное наименование- </w:t>
      </w:r>
      <w:r w:rsidR="00A837F3" w:rsidRPr="00A837F3">
        <w:rPr>
          <w:rFonts w:ascii="Times New Roman" w:hAnsi="Times New Roman"/>
          <w:bCs/>
          <w:color w:val="111111"/>
          <w:szCs w:val="30"/>
          <w:shd w:val="clear" w:color="auto" w:fill="FFFFFF"/>
        </w:rPr>
        <w:t>МАУ «ОК «О</w:t>
      </w:r>
      <w:r w:rsidR="00A837F3">
        <w:rPr>
          <w:rFonts w:ascii="Times New Roman" w:hAnsi="Times New Roman"/>
          <w:bCs/>
          <w:color w:val="111111"/>
          <w:szCs w:val="30"/>
          <w:shd w:val="clear" w:color="auto" w:fill="FFFFFF"/>
        </w:rPr>
        <w:t>тдых</w:t>
      </w:r>
      <w:r w:rsidR="00CE4891" w:rsidRPr="00CE4891">
        <w:rPr>
          <w:rFonts w:ascii="Times New Roman" w:hAnsi="Times New Roman"/>
        </w:rPr>
        <w:t>»</w:t>
      </w:r>
      <w:r w:rsidR="00CE4891">
        <w:rPr>
          <w:rFonts w:ascii="Times New Roman" w:hAnsi="Times New Roman"/>
        </w:rPr>
        <w:t>)</w:t>
      </w:r>
      <w:r w:rsidR="00AE3BB3" w:rsidRPr="00CE4891">
        <w:rPr>
          <w:rFonts w:ascii="Times New Roman" w:hAnsi="Times New Roman"/>
        </w:rPr>
        <w:t>.</w:t>
      </w:r>
    </w:p>
    <w:p w14:paraId="242A021E"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Заявка</w:t>
      </w:r>
      <w:r w:rsidRPr="007720CC">
        <w:rPr>
          <w:rFonts w:ascii="Times New Roman" w:hAnsi="Times New Roman" w:cs="Times New Roman"/>
        </w:rPr>
        <w:t xml:space="preserve"> – заявка на участие в открытом </w:t>
      </w:r>
      <w:r w:rsidR="00CF2470" w:rsidRPr="007720CC">
        <w:rPr>
          <w:rFonts w:ascii="Times New Roman" w:hAnsi="Times New Roman" w:cs="Times New Roman"/>
        </w:rPr>
        <w:t>аукционе</w:t>
      </w:r>
      <w:r w:rsidRPr="007720CC">
        <w:rPr>
          <w:rFonts w:ascii="Times New Roman" w:hAnsi="Times New Roman" w:cs="Times New Roman"/>
        </w:rPr>
        <w:t xml:space="preserve"> в электронной форме, полный комплект документов, предоставляемых участником </w:t>
      </w:r>
      <w:r w:rsidR="00CF2470" w:rsidRPr="007720CC">
        <w:rPr>
          <w:rFonts w:ascii="Times New Roman" w:hAnsi="Times New Roman" w:cs="Times New Roman"/>
        </w:rPr>
        <w:t>закупки</w:t>
      </w:r>
      <w:r w:rsidRPr="007720CC">
        <w:rPr>
          <w:rFonts w:ascii="Times New Roman" w:hAnsi="Times New Roman" w:cs="Times New Roman"/>
        </w:rPr>
        <w:t xml:space="preserve"> для участия в </w:t>
      </w:r>
      <w:r w:rsidR="00C65DE6" w:rsidRPr="007720CC">
        <w:rPr>
          <w:rFonts w:ascii="Times New Roman" w:hAnsi="Times New Roman" w:cs="Times New Roman"/>
        </w:rPr>
        <w:t>аукционе</w:t>
      </w:r>
      <w:r w:rsidRPr="007720CC">
        <w:rPr>
          <w:rFonts w:ascii="Times New Roman" w:hAnsi="Times New Roman" w:cs="Times New Roman"/>
        </w:rPr>
        <w:t>, подготовленный в соответствии с требованиями настоящей</w:t>
      </w:r>
      <w:r w:rsidR="00CF2470" w:rsidRPr="007720CC">
        <w:rPr>
          <w:rFonts w:ascii="Times New Roman" w:hAnsi="Times New Roman" w:cs="Times New Roman"/>
        </w:rPr>
        <w:t xml:space="preserve"> документации</w:t>
      </w:r>
      <w:r w:rsidRPr="007720CC">
        <w:rPr>
          <w:rFonts w:ascii="Times New Roman" w:hAnsi="Times New Roman" w:cs="Times New Roman"/>
        </w:rPr>
        <w:t>.</w:t>
      </w:r>
    </w:p>
    <w:p w14:paraId="7AA00AF1"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 xml:space="preserve">Закупка </w:t>
      </w:r>
      <w:r w:rsidRPr="007720CC">
        <w:rPr>
          <w:rFonts w:ascii="Times New Roman" w:hAnsi="Times New Roman" w:cs="Times New Roman"/>
        </w:rPr>
        <w:t>–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68D0BBC8" w14:textId="77777777" w:rsidR="001629B9" w:rsidRPr="007720CC" w:rsidRDefault="001629B9"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Закупка в электронной форме</w:t>
      </w:r>
      <w:r w:rsidRPr="007720CC">
        <w:rPr>
          <w:rFonts w:ascii="Times New Roman" w:hAnsi="Times New Roman" w:cs="Times New Roman"/>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2AC0C7CA"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 xml:space="preserve">Документация о конкурентной закупке </w:t>
      </w:r>
      <w:r w:rsidRPr="007720CC">
        <w:rPr>
          <w:rFonts w:ascii="Times New Roman" w:hAnsi="Times New Roman" w:cs="Times New Roman"/>
        </w:rPr>
        <w:t xml:space="preserve">(Документация об открытом аукционе в электронной форме, Аукционная документация, Документация) – комплект документов, содержащий информацию о предмете закупки, процедуре закупки, условиях договора, заключаемого по ее результатам, и другие сведения в соответствии с Положением о закупке товаров, работ, услуг </w:t>
      </w:r>
      <w:r w:rsidR="00A837F3" w:rsidRPr="00A837F3">
        <w:rPr>
          <w:rFonts w:ascii="Times New Roman" w:hAnsi="Times New Roman" w:cs="Times New Roman"/>
          <w:bCs/>
          <w:color w:val="111111"/>
          <w:szCs w:val="30"/>
          <w:shd w:val="clear" w:color="auto" w:fill="FFFFFF"/>
        </w:rPr>
        <w:t>МАУ «ОК «О</w:t>
      </w:r>
      <w:r w:rsidR="00A837F3">
        <w:rPr>
          <w:rFonts w:ascii="Times New Roman" w:hAnsi="Times New Roman"/>
          <w:bCs/>
          <w:color w:val="111111"/>
          <w:szCs w:val="30"/>
          <w:shd w:val="clear" w:color="auto" w:fill="FFFFFF"/>
        </w:rPr>
        <w:t>тдых</w:t>
      </w:r>
      <w:r w:rsidR="00A837F3" w:rsidRPr="00CE4891">
        <w:rPr>
          <w:rFonts w:ascii="Times New Roman" w:hAnsi="Times New Roman" w:cs="Times New Roman"/>
        </w:rPr>
        <w:t>»</w:t>
      </w:r>
      <w:r w:rsidR="003344B8">
        <w:rPr>
          <w:rFonts w:ascii="Times New Roman" w:hAnsi="Times New Roman" w:cs="Times New Roman"/>
        </w:rPr>
        <w:t>.</w:t>
      </w:r>
    </w:p>
    <w:p w14:paraId="40BD6BF2"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 xml:space="preserve">Аукцион </w:t>
      </w:r>
      <w:r w:rsidRPr="007720CC">
        <w:rPr>
          <w:rFonts w:ascii="Times New Roman" w:hAnsi="Times New Roman" w:cs="Times New Roman"/>
        </w:rPr>
        <w:t>(Аукцион в электронной форме, Электронный аукцион, Аукцион)</w:t>
      </w:r>
      <w:r w:rsidRPr="007720CC">
        <w:rPr>
          <w:rFonts w:ascii="Times New Roman" w:hAnsi="Times New Roman" w:cs="Times New Roman"/>
          <w:b/>
        </w:rPr>
        <w:t xml:space="preserve"> – </w:t>
      </w:r>
      <w:r w:rsidRPr="007720CC">
        <w:rPr>
          <w:rFonts w:ascii="Times New Roman" w:hAnsi="Times New Roman" w:cs="Times New Roman"/>
        </w:rPr>
        <w:t>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3DE2FB68"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Участник закупки</w:t>
      </w:r>
      <w:r w:rsidRPr="007720CC">
        <w:rPr>
          <w:rFonts w:ascii="Times New Roman" w:hAnsi="Times New Roman" w:cs="Times New Roman"/>
        </w:rPr>
        <w:t xml:space="preserve"> (Участник)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настоящим Положением.</w:t>
      </w:r>
    </w:p>
    <w:p w14:paraId="19B30B61"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ЕИС</w:t>
      </w:r>
      <w:r w:rsidRPr="007720CC">
        <w:rPr>
          <w:rFonts w:ascii="Times New Roman" w:hAnsi="Times New Roman" w:cs="Times New Roman"/>
        </w:rPr>
        <w:t xml:space="preserve"> – Единая информационная система в сфере закупок товаров, работ, услуг для обеспечения государственных и муниципальных нужд.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14:paraId="04C84FB9"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Официальный сайт Заказчика</w:t>
      </w:r>
      <w:r w:rsidRPr="007720CC">
        <w:rPr>
          <w:rFonts w:ascii="Times New Roman" w:hAnsi="Times New Roman" w:cs="Times New Roman"/>
        </w:rPr>
        <w:t xml:space="preserve"> – сайт в сети Интернет, со</w:t>
      </w:r>
      <w:r w:rsidR="001B1730">
        <w:rPr>
          <w:rFonts w:ascii="Times New Roman" w:hAnsi="Times New Roman" w:cs="Times New Roman"/>
        </w:rPr>
        <w:t>держащий информацию о Заказчике</w:t>
      </w:r>
      <w:r w:rsidRPr="007720CC">
        <w:rPr>
          <w:rFonts w:ascii="Times New Roman" w:hAnsi="Times New Roman" w:cs="Times New Roman"/>
        </w:rPr>
        <w:t>.</w:t>
      </w:r>
    </w:p>
    <w:p w14:paraId="13A72AA0" w14:textId="77777777" w:rsidR="00F6604B" w:rsidRPr="007720CC" w:rsidRDefault="00F6604B" w:rsidP="00586AD3">
      <w:pPr>
        <w:spacing w:after="0" w:line="240" w:lineRule="auto"/>
        <w:ind w:firstLine="567"/>
        <w:contextualSpacing/>
        <w:jc w:val="both"/>
        <w:rPr>
          <w:rFonts w:ascii="Times New Roman" w:hAnsi="Times New Roman" w:cs="Times New Roman"/>
          <w:b/>
        </w:rPr>
      </w:pPr>
      <w:r w:rsidRPr="007720CC">
        <w:rPr>
          <w:rFonts w:ascii="Times New Roman" w:hAnsi="Times New Roman" w:cs="Times New Roman"/>
          <w:b/>
        </w:rPr>
        <w:t xml:space="preserve">Электронная площадка </w:t>
      </w:r>
      <w:r w:rsidRPr="007720CC">
        <w:rPr>
          <w:rFonts w:ascii="Times New Roman" w:hAnsi="Times New Roman" w:cs="Times New Roman"/>
        </w:rPr>
        <w:t>–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0F1AFB5E"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Оператор электронной площадки</w:t>
      </w:r>
      <w:r w:rsidRPr="007720CC">
        <w:rPr>
          <w:rFonts w:ascii="Times New Roman" w:hAnsi="Times New Roman" w:cs="Times New Roman"/>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192A0451" w14:textId="4C349216" w:rsidR="006E7ED7" w:rsidRPr="007720CC" w:rsidRDefault="006E7ED7"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Проведение конкурентной закупки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w:t>
      </w:r>
      <w:r w:rsidR="00E11ACD">
        <w:rPr>
          <w:rFonts w:ascii="Times New Roman" w:hAnsi="Times New Roman" w:cs="Times New Roman"/>
        </w:rPr>
        <w:t xml:space="preserve"> «</w:t>
      </w:r>
      <w:r w:rsidRPr="007720C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14:paraId="7BF44F9E"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Недостоверные сведения</w:t>
      </w:r>
      <w:r w:rsidRPr="007720CC">
        <w:rPr>
          <w:rFonts w:ascii="Times New Roman" w:hAnsi="Times New Roman" w:cs="Times New Roman"/>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669F6971"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t xml:space="preserve">Положение о закупках </w:t>
      </w:r>
      <w:r w:rsidRPr="007720CC">
        <w:rPr>
          <w:rFonts w:ascii="Times New Roman" w:hAnsi="Times New Roman" w:cs="Times New Roman"/>
        </w:rPr>
        <w:t xml:space="preserve">(Положение о закупке, Положение) – Положение о закупке товаров, работ, услуг </w:t>
      </w:r>
      <w:r w:rsidR="00A837F3" w:rsidRPr="00A837F3">
        <w:rPr>
          <w:rFonts w:ascii="Times New Roman" w:hAnsi="Times New Roman" w:cs="Times New Roman"/>
          <w:bCs/>
          <w:color w:val="111111"/>
          <w:szCs w:val="30"/>
          <w:shd w:val="clear" w:color="auto" w:fill="FFFFFF"/>
        </w:rPr>
        <w:t>МАУ «ОК «О</w:t>
      </w:r>
      <w:r w:rsidR="00A837F3">
        <w:rPr>
          <w:rFonts w:ascii="Times New Roman" w:hAnsi="Times New Roman"/>
          <w:bCs/>
          <w:color w:val="111111"/>
          <w:szCs w:val="30"/>
          <w:shd w:val="clear" w:color="auto" w:fill="FFFFFF"/>
        </w:rPr>
        <w:t>тдых</w:t>
      </w:r>
      <w:r w:rsidR="00A837F3" w:rsidRPr="00CE4891">
        <w:rPr>
          <w:rFonts w:ascii="Times New Roman" w:hAnsi="Times New Roman" w:cs="Times New Roman"/>
        </w:rPr>
        <w:t>»</w:t>
      </w:r>
      <w:r w:rsidR="003344B8">
        <w:rPr>
          <w:rFonts w:ascii="Times New Roman" w:hAnsi="Times New Roman" w:cs="Times New Roman"/>
        </w:rPr>
        <w:t xml:space="preserve">. </w:t>
      </w:r>
      <w:r w:rsidRPr="007720CC">
        <w:rPr>
          <w:rFonts w:ascii="Times New Roman" w:hAnsi="Times New Roman" w:cs="Times New Roman"/>
        </w:rPr>
        <w:t>Положение о закупке является документом, который регламентирует закупочную деятельность Заказчика.</w:t>
      </w:r>
    </w:p>
    <w:p w14:paraId="0C9CF66F" w14:textId="77777777" w:rsidR="00F6604B" w:rsidRPr="007720CC" w:rsidRDefault="00F6604B"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b/>
        </w:rPr>
        <w:lastRenderedPageBreak/>
        <w:t xml:space="preserve">Комиссия по осуществлению конкурентных закупок </w:t>
      </w:r>
      <w:r w:rsidRPr="007720CC">
        <w:rPr>
          <w:rFonts w:ascii="Times New Roman" w:hAnsi="Times New Roman" w:cs="Times New Roman"/>
        </w:rPr>
        <w:t>(Комиссия по закупкам, Комиссия) – коллегиальный орган, создаваемый Заказчиком для проведения закупок.</w:t>
      </w:r>
    </w:p>
    <w:p w14:paraId="7CA6C6C1" w14:textId="77777777" w:rsidR="00C65DE6" w:rsidRPr="007720CC" w:rsidRDefault="00C65DE6" w:rsidP="00586AD3">
      <w:pPr>
        <w:spacing w:after="0" w:line="240" w:lineRule="auto"/>
        <w:contextualSpacing/>
        <w:rPr>
          <w:rFonts w:ascii="Times New Roman" w:hAnsi="Times New Roman" w:cs="Times New Roman"/>
        </w:rPr>
      </w:pPr>
      <w:r w:rsidRPr="007720CC">
        <w:rPr>
          <w:rFonts w:ascii="Times New Roman" w:hAnsi="Times New Roman" w:cs="Times New Roman"/>
        </w:rPr>
        <w:br w:type="page"/>
      </w:r>
    </w:p>
    <w:p w14:paraId="2523D06D" w14:textId="77777777" w:rsidR="009F0F5E" w:rsidRPr="007720CC" w:rsidRDefault="00FC47CB" w:rsidP="00586AD3">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lastRenderedPageBreak/>
        <w:t>ОБЩИЕ СВЕДЕНИЯ, ПРЕДМЕТ ДОГОВОРА, НАЧАЛЬНАЯ (МАКСИМАЛЬНАЯ) ЦЕНА ДОГОВОРА, ИСТОЧНИК ФИНАНСИРОВАНИЯ</w:t>
      </w:r>
      <w:r w:rsidR="009F0F5E" w:rsidRPr="007720CC">
        <w:rPr>
          <w:rFonts w:ascii="Times New Roman" w:hAnsi="Times New Roman" w:cs="Times New Roman"/>
          <w:b/>
        </w:rPr>
        <w:t>.</w:t>
      </w:r>
    </w:p>
    <w:p w14:paraId="69FFB83E" w14:textId="168C83E2" w:rsidR="00C16A00" w:rsidRPr="007720CC" w:rsidRDefault="00400C30" w:rsidP="00586AD3">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Настоящий а</w:t>
      </w:r>
      <w:r w:rsidR="00C16A00" w:rsidRPr="007720CC">
        <w:rPr>
          <w:rFonts w:ascii="Times New Roman" w:hAnsi="Times New Roman" w:cs="Times New Roman"/>
        </w:rPr>
        <w:t>укцион в электронной форме</w:t>
      </w:r>
      <w:r w:rsidR="0015242D">
        <w:rPr>
          <w:rFonts w:ascii="Times New Roman" w:hAnsi="Times New Roman" w:cs="Times New Roman"/>
        </w:rPr>
        <w:t xml:space="preserve"> </w:t>
      </w:r>
      <w:r w:rsidR="00C16A00" w:rsidRPr="007720CC">
        <w:rPr>
          <w:rFonts w:ascii="Times New Roman" w:hAnsi="Times New Roman" w:cs="Times New Roman"/>
        </w:rPr>
        <w:t>проводится в соответствии с Положением</w:t>
      </w:r>
      <w:r w:rsidR="00B83FBA" w:rsidRPr="00B83FBA">
        <w:t xml:space="preserve"> </w:t>
      </w:r>
      <w:r w:rsidR="00B83FBA" w:rsidRPr="00B83FBA">
        <w:rPr>
          <w:rFonts w:ascii="Times New Roman" w:hAnsi="Times New Roman" w:cs="Times New Roman"/>
        </w:rPr>
        <w:t>о закупках товаров,</w:t>
      </w:r>
      <w:r w:rsidR="00B83FBA">
        <w:rPr>
          <w:rFonts w:ascii="Times New Roman" w:hAnsi="Times New Roman" w:cs="Times New Roman"/>
        </w:rPr>
        <w:t xml:space="preserve"> </w:t>
      </w:r>
      <w:r w:rsidR="00B83FBA" w:rsidRPr="00B83FBA">
        <w:rPr>
          <w:rFonts w:ascii="Times New Roman" w:hAnsi="Times New Roman" w:cs="Times New Roman"/>
        </w:rPr>
        <w:t>работ,</w:t>
      </w:r>
      <w:r w:rsidR="00B83FBA">
        <w:rPr>
          <w:rFonts w:ascii="Times New Roman" w:hAnsi="Times New Roman" w:cs="Times New Roman"/>
        </w:rPr>
        <w:t xml:space="preserve"> </w:t>
      </w:r>
      <w:r w:rsidR="00B83FBA" w:rsidRPr="00B83FBA">
        <w:rPr>
          <w:rFonts w:ascii="Times New Roman" w:hAnsi="Times New Roman" w:cs="Times New Roman"/>
        </w:rPr>
        <w:t>услуг</w:t>
      </w:r>
      <w:r w:rsidR="00B83FBA" w:rsidRPr="007720CC">
        <w:rPr>
          <w:rFonts w:ascii="Times New Roman" w:hAnsi="Times New Roman" w:cs="Times New Roman"/>
        </w:rPr>
        <w:t xml:space="preserve"> </w:t>
      </w:r>
      <w:r w:rsidR="00B83FBA" w:rsidRPr="00B83FBA">
        <w:rPr>
          <w:rFonts w:ascii="Times New Roman" w:hAnsi="Times New Roman" w:cs="Times New Roman"/>
        </w:rPr>
        <w:t xml:space="preserve">для нужд </w:t>
      </w:r>
      <w:r w:rsidR="00A837F3" w:rsidRPr="00A837F3">
        <w:rPr>
          <w:rFonts w:ascii="Times New Roman" w:hAnsi="Times New Roman" w:cs="Times New Roman"/>
          <w:bCs/>
          <w:color w:val="111111"/>
          <w:szCs w:val="30"/>
          <w:shd w:val="clear" w:color="auto" w:fill="FFFFFF"/>
        </w:rPr>
        <w:t>МАУ «ОК «О</w:t>
      </w:r>
      <w:r w:rsidR="00A837F3">
        <w:rPr>
          <w:rFonts w:ascii="Times New Roman" w:hAnsi="Times New Roman"/>
          <w:bCs/>
          <w:color w:val="111111"/>
          <w:szCs w:val="30"/>
          <w:shd w:val="clear" w:color="auto" w:fill="FFFFFF"/>
        </w:rPr>
        <w:t>тдых</w:t>
      </w:r>
      <w:r w:rsidR="00A837F3" w:rsidRPr="00CE4891">
        <w:rPr>
          <w:rFonts w:ascii="Times New Roman" w:hAnsi="Times New Roman" w:cs="Times New Roman"/>
        </w:rPr>
        <w:t>»</w:t>
      </w:r>
      <w:r w:rsidR="009F3612">
        <w:rPr>
          <w:rFonts w:ascii="Times New Roman" w:hAnsi="Times New Roman" w:cs="Times New Roman"/>
        </w:rPr>
        <w:t xml:space="preserve"> </w:t>
      </w:r>
      <w:r w:rsidR="00C16A00" w:rsidRPr="007720CC">
        <w:rPr>
          <w:rFonts w:ascii="Times New Roman" w:hAnsi="Times New Roman" w:cs="Times New Roman"/>
        </w:rPr>
        <w:t>в рамках Федерального закона от 18 июля 2011 г. №223-ФЗ «О закупках товаров, работ, услуг отдельными видами юридических лиц»</w:t>
      </w:r>
    </w:p>
    <w:p w14:paraId="124C09C7" w14:textId="77777777" w:rsidR="009F0F5E" w:rsidRPr="007720CC" w:rsidRDefault="001B1730" w:rsidP="00586AD3">
      <w:pPr>
        <w:pStyle w:val="a6"/>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Объект закупки</w:t>
      </w:r>
      <w:r w:rsidR="009F0F5E" w:rsidRPr="007720CC">
        <w:rPr>
          <w:rFonts w:ascii="Times New Roman" w:hAnsi="Times New Roman" w:cs="Times New Roman"/>
        </w:rPr>
        <w:t xml:space="preserve"> настоящ</w:t>
      </w:r>
      <w:r>
        <w:rPr>
          <w:rFonts w:ascii="Times New Roman" w:hAnsi="Times New Roman" w:cs="Times New Roman"/>
        </w:rPr>
        <w:t>его</w:t>
      </w:r>
      <w:r w:rsidR="009F0F5E" w:rsidRPr="007720CC">
        <w:rPr>
          <w:rFonts w:ascii="Times New Roman" w:hAnsi="Times New Roman" w:cs="Times New Roman"/>
        </w:rPr>
        <w:t xml:space="preserve"> </w:t>
      </w:r>
      <w:r w:rsidR="00C16A00" w:rsidRPr="007720CC">
        <w:rPr>
          <w:rFonts w:ascii="Times New Roman" w:hAnsi="Times New Roman" w:cs="Times New Roman"/>
        </w:rPr>
        <w:t>А</w:t>
      </w:r>
      <w:r w:rsidR="009F0F5E" w:rsidRPr="007720CC">
        <w:rPr>
          <w:rFonts w:ascii="Times New Roman" w:hAnsi="Times New Roman" w:cs="Times New Roman"/>
        </w:rPr>
        <w:t>укцион</w:t>
      </w:r>
      <w:r>
        <w:rPr>
          <w:rFonts w:ascii="Times New Roman" w:hAnsi="Times New Roman" w:cs="Times New Roman"/>
        </w:rPr>
        <w:t>а</w:t>
      </w:r>
      <w:r w:rsidR="009F0F5E" w:rsidRPr="007720CC">
        <w:rPr>
          <w:rFonts w:ascii="Times New Roman" w:hAnsi="Times New Roman" w:cs="Times New Roman"/>
        </w:rPr>
        <w:t xml:space="preserve"> </w:t>
      </w:r>
      <w:r>
        <w:rPr>
          <w:rFonts w:ascii="Times New Roman" w:hAnsi="Times New Roman" w:cs="Times New Roman"/>
        </w:rPr>
        <w:t xml:space="preserve">указан в </w:t>
      </w:r>
      <w:r w:rsidRPr="001B1730">
        <w:rPr>
          <w:rFonts w:ascii="Times New Roman" w:hAnsi="Times New Roman" w:cs="Times New Roman"/>
          <w:b/>
        </w:rPr>
        <w:t>ИНФОРМАЦИОННОЙ КАРТЕ</w:t>
      </w:r>
      <w:r>
        <w:rPr>
          <w:rFonts w:ascii="Times New Roman" w:hAnsi="Times New Roman" w:cs="Times New Roman"/>
        </w:rPr>
        <w:t>.</w:t>
      </w:r>
    </w:p>
    <w:p w14:paraId="0A1FD650" w14:textId="77777777" w:rsidR="009F0F5E" w:rsidRPr="007720CC" w:rsidRDefault="009F0F5E" w:rsidP="00586AD3">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Начальная (максимальная) цена договора (НМЦД) </w:t>
      </w:r>
      <w:r w:rsidR="009F3612">
        <w:rPr>
          <w:rFonts w:ascii="Times New Roman" w:hAnsi="Times New Roman" w:cs="Times New Roman"/>
        </w:rPr>
        <w:t>указана в информационной карте.</w:t>
      </w:r>
    </w:p>
    <w:p w14:paraId="026D6553" w14:textId="77777777" w:rsidR="009F0F5E" w:rsidRPr="007720CC" w:rsidRDefault="009F0F5E" w:rsidP="00586AD3">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Цена договора и валюта платежа установлены в российских рублях.</w:t>
      </w:r>
    </w:p>
    <w:p w14:paraId="39D4E5B6" w14:textId="77777777" w:rsidR="009F0F5E" w:rsidRPr="007720CC" w:rsidRDefault="009F0F5E" w:rsidP="00586AD3">
      <w:pPr>
        <w:pStyle w:val="a6"/>
        <w:numPr>
          <w:ilvl w:val="1"/>
          <w:numId w:val="1"/>
        </w:numPr>
        <w:spacing w:after="0" w:line="240" w:lineRule="auto"/>
        <w:ind w:left="0" w:firstLine="567"/>
        <w:jc w:val="both"/>
        <w:rPr>
          <w:rFonts w:ascii="Times New Roman" w:hAnsi="Times New Roman" w:cs="Times New Roman"/>
          <w:b/>
          <w:u w:val="single"/>
        </w:rPr>
      </w:pPr>
      <w:r w:rsidRPr="007720CC">
        <w:rPr>
          <w:rFonts w:ascii="Times New Roman" w:hAnsi="Times New Roman" w:cs="Times New Roman"/>
        </w:rPr>
        <w:t>Порядок формирования цены договора</w:t>
      </w:r>
      <w:r w:rsidR="008F242B" w:rsidRPr="007720CC">
        <w:rPr>
          <w:rFonts w:ascii="Times New Roman" w:hAnsi="Times New Roman" w:cs="Times New Roman"/>
        </w:rPr>
        <w:t>.</w:t>
      </w:r>
      <w:r w:rsidRPr="007720CC">
        <w:rPr>
          <w:rFonts w:ascii="Times New Roman" w:hAnsi="Times New Roman" w:cs="Times New Roman"/>
        </w:rPr>
        <w:t xml:space="preserve"> </w:t>
      </w:r>
      <w:r w:rsidR="008F242B" w:rsidRPr="007720CC">
        <w:rPr>
          <w:rFonts w:ascii="Times New Roman" w:hAnsi="Times New Roman" w:cs="Times New Roman"/>
          <w:b/>
          <w:u w:val="single"/>
        </w:rPr>
        <w:t>Ц</w:t>
      </w:r>
      <w:r w:rsidRPr="007720CC">
        <w:rPr>
          <w:rFonts w:ascii="Times New Roman" w:hAnsi="Times New Roman" w:cs="Times New Roman"/>
          <w:b/>
          <w:u w:val="single"/>
        </w:rPr>
        <w:t>ена договора включает в себя:</w:t>
      </w:r>
    </w:p>
    <w:p w14:paraId="377D58AD" w14:textId="77777777" w:rsidR="004F78A2" w:rsidRPr="00191F76" w:rsidRDefault="002C71B5" w:rsidP="00191F76">
      <w:pPr>
        <w:spacing w:after="0" w:line="240" w:lineRule="auto"/>
        <w:jc w:val="both"/>
        <w:rPr>
          <w:rFonts w:ascii="Times New Roman" w:hAnsi="Times New Roman" w:cs="Times New Roman"/>
        </w:rPr>
      </w:pPr>
      <w:r w:rsidRPr="00191F76">
        <w:rPr>
          <w:rFonts w:ascii="Times New Roman" w:eastAsia="Times New Roman" w:hAnsi="Times New Roman" w:cs="Times New Roman"/>
          <w:color w:val="000000"/>
          <w:spacing w:val="3"/>
        </w:rPr>
        <w:t xml:space="preserve">стоимость </w:t>
      </w:r>
      <w:r w:rsidR="00F90BE9">
        <w:rPr>
          <w:rFonts w:ascii="Times New Roman" w:eastAsia="Times New Roman" w:hAnsi="Times New Roman" w:cs="Times New Roman"/>
          <w:color w:val="000000"/>
          <w:spacing w:val="3"/>
        </w:rPr>
        <w:t>услуг</w:t>
      </w:r>
      <w:r w:rsidRPr="00191F76">
        <w:rPr>
          <w:rFonts w:ascii="Times New Roman" w:eastAsia="Times New Roman" w:hAnsi="Times New Roman" w:cs="Times New Roman"/>
          <w:color w:val="000000"/>
          <w:spacing w:val="3"/>
        </w:rPr>
        <w:t xml:space="preserve">, налоги, в том числе НДС, иные налоги, сборы и иные обязательные платежи, транспортные, накладные и прочие расходы, включая неустойки, штрафы, иные финансовые санкции и прочие, которые могут возникнуть у </w:t>
      </w:r>
      <w:r w:rsidR="009F3612">
        <w:rPr>
          <w:rFonts w:ascii="Times New Roman" w:eastAsia="Times New Roman" w:hAnsi="Times New Roman" w:cs="Times New Roman"/>
          <w:color w:val="000000"/>
          <w:spacing w:val="3"/>
        </w:rPr>
        <w:t>Поставщика</w:t>
      </w:r>
      <w:r w:rsidRPr="00191F76">
        <w:rPr>
          <w:rFonts w:ascii="Times New Roman" w:eastAsia="Times New Roman" w:hAnsi="Times New Roman" w:cs="Times New Roman"/>
          <w:color w:val="000000"/>
          <w:spacing w:val="3"/>
        </w:rPr>
        <w:t xml:space="preserve"> в связи с </w:t>
      </w:r>
      <w:r w:rsidR="009F3612">
        <w:rPr>
          <w:rFonts w:ascii="Times New Roman" w:eastAsia="Times New Roman" w:hAnsi="Times New Roman" w:cs="Times New Roman"/>
          <w:color w:val="000000"/>
          <w:spacing w:val="3"/>
        </w:rPr>
        <w:t>исполнением договора</w:t>
      </w:r>
      <w:r w:rsidRPr="00191F76">
        <w:rPr>
          <w:rFonts w:ascii="Times New Roman" w:eastAsia="Times New Roman" w:hAnsi="Times New Roman" w:cs="Times New Roman"/>
          <w:color w:val="000000"/>
          <w:spacing w:val="3"/>
        </w:rPr>
        <w:t>.</w:t>
      </w:r>
      <w:r w:rsidR="009F3612">
        <w:rPr>
          <w:rFonts w:ascii="Times New Roman" w:eastAsia="Times New Roman" w:hAnsi="Times New Roman" w:cs="Times New Roman"/>
          <w:color w:val="000000"/>
          <w:spacing w:val="3"/>
        </w:rPr>
        <w:t xml:space="preserve"> </w:t>
      </w:r>
      <w:r w:rsidR="00C65DE6" w:rsidRPr="00191F76">
        <w:rPr>
          <w:rFonts w:ascii="Times New Roman" w:hAnsi="Times New Roman" w:cs="Times New Roman"/>
        </w:rPr>
        <w:t xml:space="preserve">Информация </w:t>
      </w:r>
      <w:r w:rsidR="001B1730">
        <w:rPr>
          <w:rFonts w:ascii="Times New Roman" w:hAnsi="Times New Roman" w:cs="Times New Roman"/>
        </w:rPr>
        <w:t>о</w:t>
      </w:r>
      <w:r w:rsidR="00C65DE6" w:rsidRPr="00191F76">
        <w:rPr>
          <w:rFonts w:ascii="Times New Roman" w:hAnsi="Times New Roman" w:cs="Times New Roman"/>
        </w:rPr>
        <w:t xml:space="preserve"> форме, сроках и порядке оплаты содержится в </w:t>
      </w:r>
      <w:r w:rsidR="005F3285" w:rsidRPr="00191F76">
        <w:rPr>
          <w:rFonts w:ascii="Times New Roman" w:hAnsi="Times New Roman" w:cs="Times New Roman"/>
        </w:rPr>
        <w:t>Приложение № 4 к документации об открытом аукционе в электронной форме</w:t>
      </w:r>
      <w:r w:rsidR="00C65DE6" w:rsidRPr="00191F76">
        <w:rPr>
          <w:rFonts w:ascii="Times New Roman" w:hAnsi="Times New Roman" w:cs="Times New Roman"/>
        </w:rPr>
        <w:t>.</w:t>
      </w:r>
    </w:p>
    <w:p w14:paraId="5EBFC25B" w14:textId="77777777" w:rsidR="00583F8B" w:rsidRPr="007720CC" w:rsidRDefault="00583F8B" w:rsidP="00586AD3">
      <w:pPr>
        <w:pStyle w:val="a6"/>
        <w:spacing w:after="0" w:line="240" w:lineRule="auto"/>
        <w:ind w:left="567"/>
        <w:jc w:val="both"/>
        <w:rPr>
          <w:rFonts w:ascii="Times New Roman" w:hAnsi="Times New Roman" w:cs="Times New Roman"/>
        </w:rPr>
      </w:pPr>
    </w:p>
    <w:p w14:paraId="7D901145" w14:textId="77777777" w:rsidR="00C761D5" w:rsidRPr="007720CC" w:rsidRDefault="00FC47CB" w:rsidP="00586AD3">
      <w:pPr>
        <w:pStyle w:val="a6"/>
        <w:numPr>
          <w:ilvl w:val="0"/>
          <w:numId w:val="1"/>
        </w:numPr>
        <w:spacing w:after="0" w:line="240" w:lineRule="auto"/>
        <w:ind w:left="0" w:firstLine="567"/>
        <w:rPr>
          <w:rFonts w:ascii="Times New Roman" w:hAnsi="Times New Roman" w:cs="Times New Roman"/>
          <w:b/>
        </w:rPr>
      </w:pPr>
      <w:r w:rsidRPr="007720CC">
        <w:rPr>
          <w:rFonts w:ascii="Times New Roman" w:hAnsi="Times New Roman" w:cs="Times New Roman"/>
          <w:b/>
        </w:rPr>
        <w:t>СВЕДЕНИЯ О ЗАКАЗЧИКЕ</w:t>
      </w:r>
    </w:p>
    <w:p w14:paraId="1AF379B5" w14:textId="77777777" w:rsidR="00C761D5" w:rsidRPr="007720CC" w:rsidRDefault="00C761D5" w:rsidP="00586AD3">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Полное наименование: </w:t>
      </w:r>
      <w:r w:rsidR="00A837F3" w:rsidRPr="00A837F3">
        <w:rPr>
          <w:rFonts w:ascii="Times New Roman" w:hAnsi="Times New Roman"/>
          <w:szCs w:val="24"/>
        </w:rPr>
        <w:t>Муниципальное автономное учреждение «Оздоровительный комплекс «Отдых»</w:t>
      </w:r>
      <w:r w:rsidR="00A837F3">
        <w:rPr>
          <w:rFonts w:ascii="Times New Roman" w:hAnsi="Times New Roman"/>
          <w:szCs w:val="24"/>
        </w:rPr>
        <w:t>.</w:t>
      </w:r>
    </w:p>
    <w:p w14:paraId="0990CF20" w14:textId="77777777" w:rsidR="00A837F3" w:rsidRDefault="00C761D5" w:rsidP="00A837F3">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Сокращенное наименование:</w:t>
      </w:r>
      <w:r w:rsidR="000157C0">
        <w:rPr>
          <w:rFonts w:ascii="Times New Roman" w:hAnsi="Times New Roman" w:cs="Times New Roman"/>
        </w:rPr>
        <w:t xml:space="preserve"> </w:t>
      </w:r>
      <w:r w:rsidR="00A837F3" w:rsidRPr="00A837F3">
        <w:rPr>
          <w:rFonts w:ascii="Times New Roman" w:hAnsi="Times New Roman" w:cs="Times New Roman"/>
          <w:bCs/>
          <w:color w:val="111111"/>
          <w:szCs w:val="30"/>
          <w:shd w:val="clear" w:color="auto" w:fill="FFFFFF"/>
        </w:rPr>
        <w:t>МАУ «ОК «О</w:t>
      </w:r>
      <w:r w:rsidR="00A837F3">
        <w:rPr>
          <w:rFonts w:ascii="Times New Roman" w:hAnsi="Times New Roman"/>
          <w:bCs/>
          <w:color w:val="111111"/>
          <w:szCs w:val="30"/>
          <w:shd w:val="clear" w:color="auto" w:fill="FFFFFF"/>
        </w:rPr>
        <w:t>тдых</w:t>
      </w:r>
      <w:r w:rsidR="00A837F3" w:rsidRPr="00CE4891">
        <w:rPr>
          <w:rFonts w:ascii="Times New Roman" w:hAnsi="Times New Roman" w:cs="Times New Roman"/>
        </w:rPr>
        <w:t>»</w:t>
      </w:r>
      <w:r w:rsidRPr="007720CC">
        <w:rPr>
          <w:rFonts w:ascii="Times New Roman" w:hAnsi="Times New Roman" w:cs="Times New Roman"/>
        </w:rPr>
        <w:t>.</w:t>
      </w:r>
    </w:p>
    <w:p w14:paraId="1366C536" w14:textId="77777777" w:rsidR="00A837F3" w:rsidRPr="00A837F3" w:rsidRDefault="00C761D5" w:rsidP="00A837F3">
      <w:pPr>
        <w:pStyle w:val="a6"/>
        <w:numPr>
          <w:ilvl w:val="1"/>
          <w:numId w:val="1"/>
        </w:numPr>
        <w:spacing w:after="0" w:line="240" w:lineRule="auto"/>
        <w:ind w:left="0" w:firstLine="567"/>
        <w:jc w:val="both"/>
        <w:rPr>
          <w:rFonts w:ascii="Times New Roman" w:hAnsi="Times New Roman" w:cs="Times New Roman"/>
        </w:rPr>
      </w:pPr>
      <w:r w:rsidRPr="00A837F3">
        <w:rPr>
          <w:rFonts w:ascii="Times New Roman" w:hAnsi="Times New Roman" w:cs="Times New Roman"/>
        </w:rPr>
        <w:t xml:space="preserve">Место нахождения Заказчика: </w:t>
      </w:r>
      <w:r w:rsidR="00A837F3" w:rsidRPr="00A837F3">
        <w:rPr>
          <w:rFonts w:ascii="Times New Roman" w:hAnsi="Times New Roman"/>
        </w:rPr>
        <w:t>650000, Кемеровская обл., г. Кемерово пр. Кузнецкий, 102</w:t>
      </w:r>
    </w:p>
    <w:p w14:paraId="68A86023" w14:textId="77777777" w:rsidR="005B297B" w:rsidRPr="00A837F3" w:rsidRDefault="00C761D5" w:rsidP="00A837F3">
      <w:pPr>
        <w:pStyle w:val="a6"/>
        <w:numPr>
          <w:ilvl w:val="1"/>
          <w:numId w:val="1"/>
        </w:numPr>
        <w:spacing w:after="0" w:line="240" w:lineRule="auto"/>
        <w:ind w:left="0" w:firstLine="567"/>
        <w:jc w:val="both"/>
        <w:rPr>
          <w:rFonts w:ascii="Times New Roman" w:hAnsi="Times New Roman" w:cs="Times New Roman"/>
        </w:rPr>
      </w:pPr>
      <w:r w:rsidRPr="00A837F3">
        <w:rPr>
          <w:rFonts w:ascii="Times New Roman" w:hAnsi="Times New Roman" w:cs="Times New Roman"/>
        </w:rPr>
        <w:t xml:space="preserve">Почтовый адрес Заказчика: </w:t>
      </w:r>
      <w:r w:rsidR="00A837F3" w:rsidRPr="00A837F3">
        <w:rPr>
          <w:rFonts w:ascii="Times New Roman" w:hAnsi="Times New Roman"/>
        </w:rPr>
        <w:t>650000, Кемеровская обл., г. Кемерово пр. Кузнецкий, 102</w:t>
      </w:r>
    </w:p>
    <w:p w14:paraId="1E7D0F69" w14:textId="77777777" w:rsidR="005B297B" w:rsidRDefault="00C761D5" w:rsidP="005B297B">
      <w:pPr>
        <w:pStyle w:val="a6"/>
        <w:numPr>
          <w:ilvl w:val="1"/>
          <w:numId w:val="1"/>
        </w:numPr>
        <w:spacing w:after="0" w:line="240" w:lineRule="auto"/>
        <w:ind w:left="0" w:firstLine="567"/>
        <w:jc w:val="both"/>
        <w:rPr>
          <w:rFonts w:ascii="Times New Roman" w:hAnsi="Times New Roman" w:cs="Times New Roman"/>
        </w:rPr>
      </w:pPr>
      <w:r w:rsidRPr="005B297B">
        <w:rPr>
          <w:rFonts w:ascii="Times New Roman" w:hAnsi="Times New Roman" w:cs="Times New Roman"/>
        </w:rPr>
        <w:t xml:space="preserve">Контактные телефоны Заказчика: </w:t>
      </w:r>
      <w:r w:rsidR="00964292" w:rsidRPr="00964292">
        <w:rPr>
          <w:rFonts w:ascii="Times New Roman" w:hAnsi="Times New Roman" w:cs="Times New Roman"/>
        </w:rPr>
        <w:t>8-3842-332500</w:t>
      </w:r>
    </w:p>
    <w:p w14:paraId="3EC4E9D0" w14:textId="77777777" w:rsidR="00C90A3E" w:rsidRPr="005B297B" w:rsidRDefault="00C761D5" w:rsidP="005B297B">
      <w:pPr>
        <w:pStyle w:val="a6"/>
        <w:numPr>
          <w:ilvl w:val="1"/>
          <w:numId w:val="1"/>
        </w:numPr>
        <w:spacing w:after="0" w:line="240" w:lineRule="auto"/>
        <w:ind w:left="0" w:firstLine="567"/>
        <w:jc w:val="both"/>
        <w:rPr>
          <w:rFonts w:ascii="Times New Roman" w:hAnsi="Times New Roman" w:cs="Times New Roman"/>
        </w:rPr>
      </w:pPr>
      <w:r w:rsidRPr="005B297B">
        <w:rPr>
          <w:rFonts w:ascii="Times New Roman" w:hAnsi="Times New Roman" w:cs="Times New Roman"/>
        </w:rPr>
        <w:t xml:space="preserve">Адрес электронной почты Заказчика: </w:t>
      </w:r>
      <w:r w:rsidR="00964292" w:rsidRPr="00964292">
        <w:rPr>
          <w:rFonts w:ascii="Times New Roman" w:hAnsi="Times New Roman" w:cs="Times New Roman"/>
        </w:rPr>
        <w:t>zakup223@mail.ru</w:t>
      </w:r>
      <w:r w:rsidR="005B297B" w:rsidRPr="005B297B">
        <w:rPr>
          <w:rFonts w:ascii="Times New Roman" w:hAnsi="Times New Roman" w:cs="Times New Roman"/>
        </w:rPr>
        <w:t xml:space="preserve"> </w:t>
      </w:r>
    </w:p>
    <w:p w14:paraId="234AB305" w14:textId="77777777" w:rsidR="00583F8B" w:rsidRPr="007720CC" w:rsidRDefault="00583F8B" w:rsidP="00586AD3">
      <w:pPr>
        <w:pStyle w:val="a6"/>
        <w:spacing w:after="0" w:line="240" w:lineRule="auto"/>
        <w:ind w:left="567"/>
        <w:jc w:val="both"/>
        <w:rPr>
          <w:rFonts w:ascii="Times New Roman" w:hAnsi="Times New Roman" w:cs="Times New Roman"/>
        </w:rPr>
      </w:pPr>
    </w:p>
    <w:p w14:paraId="03C29439" w14:textId="77777777" w:rsidR="009F0F5E" w:rsidRPr="00483879" w:rsidRDefault="00FC47CB" w:rsidP="00483879">
      <w:pPr>
        <w:pStyle w:val="a6"/>
        <w:numPr>
          <w:ilvl w:val="0"/>
          <w:numId w:val="1"/>
        </w:numPr>
        <w:spacing w:after="0" w:line="240" w:lineRule="auto"/>
        <w:ind w:left="0" w:firstLine="567"/>
        <w:jc w:val="both"/>
        <w:rPr>
          <w:rFonts w:ascii="Times New Roman" w:hAnsi="Times New Roman" w:cs="Times New Roman"/>
          <w:b/>
        </w:rPr>
      </w:pPr>
      <w:r w:rsidRPr="00483879">
        <w:rPr>
          <w:rFonts w:ascii="Times New Roman" w:hAnsi="Times New Roman" w:cs="Times New Roman"/>
          <w:b/>
        </w:rPr>
        <w:t>ТРЕБОВАНИЯ К БЕЗОПАСНОСТИ, КАЧЕСТВУ, ТЕХНИЧЕСКИМ ХАРАКТЕРИСТИКАМ, ФУНКЦИОНАЛЬНЫМ ХАРАКТЕРИСТИКАМ (ПОТРЕБИТЕЛЬСКИМ СВОЙСТВАМ) ТОВАРА</w:t>
      </w:r>
      <w:r w:rsidR="00B82A2A" w:rsidRPr="00483879">
        <w:rPr>
          <w:rFonts w:ascii="Times New Roman" w:hAnsi="Times New Roman" w:cs="Times New Roman"/>
          <w:b/>
        </w:rPr>
        <w:t xml:space="preserve"> (РАБОТ, УСЛУГ)</w:t>
      </w:r>
    </w:p>
    <w:p w14:paraId="5ABCF42B" w14:textId="77777777" w:rsidR="00DA5A3A" w:rsidRPr="007720CC" w:rsidRDefault="00F91A85" w:rsidP="00483879">
      <w:pPr>
        <w:pStyle w:val="a6"/>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Исполнение договора</w:t>
      </w:r>
      <w:r w:rsidR="00400C30" w:rsidRPr="007720CC">
        <w:rPr>
          <w:rFonts w:ascii="Times New Roman" w:hAnsi="Times New Roman" w:cs="Times New Roman"/>
        </w:rPr>
        <w:t xml:space="preserve"> </w:t>
      </w:r>
      <w:r w:rsidR="00252FB0" w:rsidRPr="007720CC">
        <w:rPr>
          <w:rFonts w:ascii="Times New Roman" w:hAnsi="Times New Roman" w:cs="Times New Roman"/>
        </w:rPr>
        <w:t>должн</w:t>
      </w:r>
      <w:r>
        <w:rPr>
          <w:rFonts w:ascii="Times New Roman" w:hAnsi="Times New Roman" w:cs="Times New Roman"/>
        </w:rPr>
        <w:t>о</w:t>
      </w:r>
      <w:r w:rsidR="00252FB0" w:rsidRPr="007720CC">
        <w:rPr>
          <w:rFonts w:ascii="Times New Roman" w:hAnsi="Times New Roman" w:cs="Times New Roman"/>
        </w:rPr>
        <w:t xml:space="preserve"> </w:t>
      </w:r>
      <w:r>
        <w:rPr>
          <w:rFonts w:ascii="Times New Roman" w:hAnsi="Times New Roman" w:cs="Times New Roman"/>
        </w:rPr>
        <w:t>соответствовать</w:t>
      </w:r>
      <w:r w:rsidR="00252FB0" w:rsidRPr="007720CC">
        <w:rPr>
          <w:rFonts w:ascii="Times New Roman" w:hAnsi="Times New Roman" w:cs="Times New Roman"/>
        </w:rPr>
        <w:t xml:space="preserve"> требованиям Приложения № 3 к документации об открытом аукционе в электронной форме</w:t>
      </w:r>
      <w:r w:rsidR="006E7956" w:rsidRPr="007720CC">
        <w:rPr>
          <w:rFonts w:ascii="Times New Roman" w:hAnsi="Times New Roman" w:cs="Times New Roman"/>
        </w:rPr>
        <w:t xml:space="preserve"> </w:t>
      </w:r>
      <w:r w:rsidR="00B82A2A" w:rsidRPr="007720CC">
        <w:rPr>
          <w:rFonts w:ascii="Times New Roman" w:hAnsi="Times New Roman" w:cs="Times New Roman"/>
        </w:rPr>
        <w:t>-</w:t>
      </w:r>
      <w:r w:rsidR="006E7956" w:rsidRPr="007720CC">
        <w:rPr>
          <w:rFonts w:ascii="Times New Roman" w:hAnsi="Times New Roman" w:cs="Times New Roman"/>
        </w:rPr>
        <w:t xml:space="preserve"> </w:t>
      </w:r>
      <w:r w:rsidR="00DA5A3A" w:rsidRPr="007720CC">
        <w:rPr>
          <w:rFonts w:ascii="Times New Roman" w:hAnsi="Times New Roman" w:cs="Times New Roman"/>
        </w:rPr>
        <w:t>Техническо</w:t>
      </w:r>
      <w:r w:rsidR="005F3285" w:rsidRPr="007720CC">
        <w:rPr>
          <w:rFonts w:ascii="Times New Roman" w:hAnsi="Times New Roman" w:cs="Times New Roman"/>
        </w:rPr>
        <w:t>е</w:t>
      </w:r>
      <w:r w:rsidR="00DA5A3A" w:rsidRPr="007720CC">
        <w:rPr>
          <w:rFonts w:ascii="Times New Roman" w:hAnsi="Times New Roman" w:cs="Times New Roman"/>
        </w:rPr>
        <w:t xml:space="preserve"> задани</w:t>
      </w:r>
      <w:r w:rsidR="005F3285" w:rsidRPr="007720CC">
        <w:rPr>
          <w:rFonts w:ascii="Times New Roman" w:hAnsi="Times New Roman" w:cs="Times New Roman"/>
        </w:rPr>
        <w:t>е</w:t>
      </w:r>
      <w:r w:rsidR="006E7956" w:rsidRPr="007720CC">
        <w:rPr>
          <w:rFonts w:ascii="Times New Roman" w:hAnsi="Times New Roman" w:cs="Times New Roman"/>
        </w:rPr>
        <w:t>.</w:t>
      </w:r>
      <w:r w:rsidR="00DA5A3A" w:rsidRPr="007720CC">
        <w:rPr>
          <w:rFonts w:ascii="Times New Roman" w:hAnsi="Times New Roman" w:cs="Times New Roman"/>
        </w:rPr>
        <w:t xml:space="preserve">  В Техническом задании также указаны следующие сведения:</w:t>
      </w:r>
    </w:p>
    <w:p w14:paraId="1DF00EEF" w14:textId="77777777" w:rsidR="00DA5A3A" w:rsidRPr="007720CC" w:rsidRDefault="00DA5A3A"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Описание предмета </w:t>
      </w:r>
      <w:r w:rsidR="00990BB6" w:rsidRPr="007720CC">
        <w:rPr>
          <w:rFonts w:ascii="Times New Roman" w:hAnsi="Times New Roman" w:cs="Times New Roman"/>
        </w:rPr>
        <w:t xml:space="preserve">закупки </w:t>
      </w:r>
      <w:r w:rsidR="00F6604B" w:rsidRPr="007720CC">
        <w:rPr>
          <w:rFonts w:ascii="Times New Roman" w:hAnsi="Times New Roman" w:cs="Times New Roman"/>
        </w:rPr>
        <w:t xml:space="preserve">в соответствии с частью 6.1 статьи 3 Федерального закона от 18.07.2011 </w:t>
      </w:r>
      <w:r w:rsidR="00CD3BD6" w:rsidRPr="007720CC">
        <w:rPr>
          <w:rFonts w:ascii="Times New Roman" w:hAnsi="Times New Roman" w:cs="Times New Roman"/>
        </w:rPr>
        <w:t>№</w:t>
      </w:r>
      <w:r w:rsidR="00F6604B" w:rsidRPr="007720CC">
        <w:rPr>
          <w:rFonts w:ascii="Times New Roman" w:hAnsi="Times New Roman" w:cs="Times New Roman"/>
        </w:rPr>
        <w:t xml:space="preserve"> 223-ФЗ «О закупках товаров, работ, услуг отдельными видами юридических лиц»</w:t>
      </w:r>
      <w:r w:rsidRPr="007720CC">
        <w:rPr>
          <w:rFonts w:ascii="Times New Roman" w:hAnsi="Times New Roman" w:cs="Times New Roman"/>
        </w:rPr>
        <w:t>;</w:t>
      </w:r>
    </w:p>
    <w:p w14:paraId="1D799D39" w14:textId="77777777" w:rsidR="00DA5A3A" w:rsidRPr="007720CC" w:rsidRDefault="00252FB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Установленные Заказчиком требования к качеству, </w:t>
      </w:r>
      <w:r w:rsidR="004E50C2" w:rsidRPr="007720CC">
        <w:rPr>
          <w:rFonts w:ascii="Times New Roman" w:hAnsi="Times New Roman" w:cs="Times New Roman"/>
        </w:rPr>
        <w:t>функциональным характеристикам (потребительским свойствам), техническим и качественным характеристикам, а также эксплуатационным характеристикам (при необходимости) предмета закупки и иные требования, связанные с определением соответствия закупаемых товаров (работ, услуг) потребностям Заказчика</w:t>
      </w:r>
      <w:r w:rsidR="00DA5A3A" w:rsidRPr="007720CC">
        <w:rPr>
          <w:rFonts w:ascii="Times New Roman" w:hAnsi="Times New Roman" w:cs="Times New Roman"/>
        </w:rPr>
        <w:t>;</w:t>
      </w:r>
    </w:p>
    <w:p w14:paraId="5D916899" w14:textId="77777777" w:rsidR="00252FB0" w:rsidRPr="007720CC" w:rsidRDefault="00252FB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Установленные Заказчиком требования к функциональным характеристикам (потребительским свойствам), техническим и качественным характеристикам, а также эксплуатационным характеристикам товаров и материалов, планируемых к использованию при выполнении работ</w:t>
      </w:r>
      <w:r w:rsidR="004E50C2" w:rsidRPr="007720CC">
        <w:rPr>
          <w:rFonts w:ascii="Times New Roman" w:hAnsi="Times New Roman" w:cs="Times New Roman"/>
        </w:rPr>
        <w:t xml:space="preserve"> (при необходимости)</w:t>
      </w:r>
      <w:r w:rsidRPr="007720CC">
        <w:rPr>
          <w:rFonts w:ascii="Times New Roman" w:hAnsi="Times New Roman" w:cs="Times New Roman"/>
        </w:rPr>
        <w:t>;</w:t>
      </w:r>
    </w:p>
    <w:p w14:paraId="2E66AE11" w14:textId="77777777" w:rsidR="00DA5A3A" w:rsidRPr="007720CC" w:rsidRDefault="00DA5A3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Место, условия и сроки (периоды) </w:t>
      </w:r>
      <w:r w:rsidR="004E50C2" w:rsidRPr="007720CC">
        <w:rPr>
          <w:rFonts w:ascii="Times New Roman" w:hAnsi="Times New Roman" w:cs="Times New Roman"/>
        </w:rPr>
        <w:t>поставки товара (</w:t>
      </w:r>
      <w:r w:rsidR="00252FB0" w:rsidRPr="007720CC">
        <w:rPr>
          <w:rFonts w:ascii="Times New Roman" w:hAnsi="Times New Roman" w:cs="Times New Roman"/>
        </w:rPr>
        <w:t>выполнения работ</w:t>
      </w:r>
      <w:r w:rsidR="004E50C2" w:rsidRPr="007720CC">
        <w:rPr>
          <w:rFonts w:ascii="Times New Roman" w:hAnsi="Times New Roman" w:cs="Times New Roman"/>
        </w:rPr>
        <w:t>, оказания услуг)</w:t>
      </w:r>
      <w:r w:rsidR="005B297B">
        <w:rPr>
          <w:rFonts w:ascii="Times New Roman" w:hAnsi="Times New Roman" w:cs="Times New Roman"/>
        </w:rPr>
        <w:t xml:space="preserve"> указаны в проекте договора</w:t>
      </w:r>
      <w:r w:rsidRPr="007720CC">
        <w:rPr>
          <w:rFonts w:ascii="Times New Roman" w:hAnsi="Times New Roman" w:cs="Times New Roman"/>
        </w:rPr>
        <w:t>.</w:t>
      </w:r>
    </w:p>
    <w:p w14:paraId="34309F03" w14:textId="77777777" w:rsidR="00583F8B" w:rsidRPr="007720CC" w:rsidRDefault="00583F8B" w:rsidP="00586AD3">
      <w:pPr>
        <w:pStyle w:val="a6"/>
        <w:spacing w:after="0" w:line="240" w:lineRule="auto"/>
        <w:ind w:left="567"/>
        <w:jc w:val="both"/>
        <w:rPr>
          <w:rFonts w:ascii="Times New Roman" w:hAnsi="Times New Roman" w:cs="Times New Roman"/>
        </w:rPr>
      </w:pPr>
    </w:p>
    <w:p w14:paraId="485111F4" w14:textId="77777777" w:rsidR="0077409F" w:rsidRPr="007720CC" w:rsidRDefault="00FC47CB"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ПРЕДОСТАВЛЕНИЕ ДОКУМЕНТАЦИИ ОБ АУКЦИОНЕ</w:t>
      </w:r>
    </w:p>
    <w:p w14:paraId="692A8BA4" w14:textId="77777777" w:rsidR="004E50C2" w:rsidRPr="007720CC" w:rsidRDefault="0077409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Документация об открытом аукционе в электронной форме раскрывает, конкретизирует и дополняет информацию, опубликованную в извещении о проведении Аукциона.</w:t>
      </w:r>
    </w:p>
    <w:p w14:paraId="203BEFCB" w14:textId="77777777" w:rsidR="00B354D6" w:rsidRPr="007720CC" w:rsidRDefault="0077409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Документация об открытом аукционе в электронной форме размещается на официальном сайте единой информационной системы в сфере закупок в информационно-телекоммуникационной сети «Интернет» предназначенном для обеспечения свободного и безвозмездного доступа к информации о закупках www.zakupki.gov.ru и электронной площадке, одновременно с размещением извещения о проведении Аукциона. Документация об открытом аукционе в электронной форме, размещенная на официальном сайте и сайте электронной площадки, доступна для ознакомления любому заинтересованному лицу с официального сайта ЕИС и электронной площадки в форме электронного документа без взимания платы</w:t>
      </w:r>
      <w:r w:rsidR="004E50C2" w:rsidRPr="007720CC">
        <w:rPr>
          <w:rFonts w:ascii="Times New Roman" w:hAnsi="Times New Roman" w:cs="Times New Roman"/>
        </w:rPr>
        <w:t>, без ограничений</w:t>
      </w:r>
      <w:r w:rsidRPr="007720CC">
        <w:rPr>
          <w:rFonts w:ascii="Times New Roman" w:hAnsi="Times New Roman" w:cs="Times New Roman"/>
        </w:rPr>
        <w:t>.</w:t>
      </w:r>
    </w:p>
    <w:p w14:paraId="366AF0B9" w14:textId="1C0E0ADE" w:rsidR="00B354D6" w:rsidRPr="007720CC" w:rsidRDefault="0077409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Заказчик размещает в ЕИС извещение о проведении аукциона и аукционную документацию </w:t>
      </w:r>
      <w:r w:rsidR="00B354D6" w:rsidRPr="007720CC">
        <w:rPr>
          <w:rFonts w:ascii="Times New Roman" w:hAnsi="Times New Roman" w:cs="Times New Roman"/>
          <w:b/>
        </w:rPr>
        <w:t xml:space="preserve">не менее чем </w:t>
      </w:r>
      <w:r w:rsidR="007D1F09">
        <w:rPr>
          <w:rFonts w:ascii="Times New Roman" w:hAnsi="Times New Roman" w:cs="Times New Roman"/>
          <w:b/>
        </w:rPr>
        <w:t>за пятнадцать</w:t>
      </w:r>
      <w:r w:rsidR="00B354D6" w:rsidRPr="007720CC">
        <w:rPr>
          <w:rFonts w:ascii="Times New Roman" w:hAnsi="Times New Roman" w:cs="Times New Roman"/>
          <w:b/>
        </w:rPr>
        <w:t xml:space="preserve"> дней</w:t>
      </w:r>
      <w:r w:rsidR="00B354D6" w:rsidRPr="007720CC">
        <w:rPr>
          <w:rFonts w:ascii="Times New Roman" w:hAnsi="Times New Roman" w:cs="Times New Roman"/>
        </w:rPr>
        <w:t xml:space="preserve"> до даты окончания срока подачи заявок на участие в аукционе</w:t>
      </w:r>
      <w:r w:rsidRPr="007720CC">
        <w:rPr>
          <w:rFonts w:ascii="Times New Roman" w:hAnsi="Times New Roman" w:cs="Times New Roman"/>
        </w:rPr>
        <w:t>.</w:t>
      </w:r>
    </w:p>
    <w:p w14:paraId="3CA78AD1" w14:textId="77777777" w:rsidR="00B354D6" w:rsidRPr="007720CC" w:rsidRDefault="008401F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14:paraId="02853AAA" w14:textId="77777777" w:rsidR="008401F4" w:rsidRPr="007720CC" w:rsidRDefault="008401F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3.1.3 Положения о закупке.</w:t>
      </w:r>
    </w:p>
    <w:p w14:paraId="4C282ADA" w14:textId="77777777" w:rsidR="00583F8B" w:rsidRPr="007720CC" w:rsidRDefault="00583F8B" w:rsidP="00586AD3">
      <w:pPr>
        <w:pStyle w:val="a6"/>
        <w:spacing w:after="0" w:line="240" w:lineRule="auto"/>
        <w:ind w:left="567"/>
        <w:jc w:val="both"/>
        <w:rPr>
          <w:rFonts w:ascii="Times New Roman" w:hAnsi="Times New Roman" w:cs="Times New Roman"/>
        </w:rPr>
      </w:pPr>
    </w:p>
    <w:p w14:paraId="3C00D5A6" w14:textId="77777777" w:rsidR="00B45650" w:rsidRPr="007720CC" w:rsidRDefault="00B45650"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 xml:space="preserve">ФОРМА, ПОРЯДОК, ДАТА И ВРЕМЯ ОКОНЧАНИЯ СРОКА ПРЕДОСТАВЛЕНИЯ УЧАСТНИКАМ ЗАКУПКИ РАЗЪЯСНЕНИЙ ПОЛОЖЕНИЙ ДОКУМЕНТАЦИИ ОБ АУКЦИОНЕ </w:t>
      </w:r>
    </w:p>
    <w:p w14:paraId="071113BB"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p>
    <w:p w14:paraId="352E98EB"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 Запросы о даче разъяснений положений извещения об осуществлении закупки и (или) документации о закупке направляется посредством программно-аппаратных средств электронной площадки, обеспечивающей проведение Аукциона (обеспечиваются оператором электронной площадки на электронной площадке) в порядке, предусмотренном статьей 3.3 Федерального закона от 18.07.2011 № 223-ФЗ «О закупках товаров, работ, услуг отдельными видами юридических лиц».</w:t>
      </w:r>
    </w:p>
    <w:p w14:paraId="57AD3ABF"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Днем поступления запроса считается день поступления запроса от оператора электронной площадки Заказчику.</w:t>
      </w:r>
    </w:p>
    <w:p w14:paraId="2BB3A740"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течение трех рабочих дней со дня поступления запроса о даче разъяснений положений извещения об осуществлении закупки и (или) документации о закупке, Заказчик размещает на Официальном сайте ЕИС разъяснения с указанием предмета запроса, но без указания участника закупки, от которого поступил запрос.</w:t>
      </w:r>
    </w:p>
    <w:p w14:paraId="26241160"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рамках разъяснений положений извещения об осуществлении закупки и (или) документации о закупке Заказчик не вправе изменять предмет закупки и существенные условия проекта договора.</w:t>
      </w:r>
    </w:p>
    <w:p w14:paraId="50BB6285"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вправе не давать разъяснений положений извещения об осуществлении закупки и (или) документации о закупке, если запрос поступил позднее чем за три рабочих дня до даты окончания срока подачи заявок на участие в Аукционе.</w:t>
      </w:r>
    </w:p>
    <w:p w14:paraId="3FBF6F91"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Дата и время окончания срока предоставления участникам закупки разъяснений положений извещения об осуществлении закупки и (или) документации о закупке, установлены в Приложении № 1 к документации об открытом аукционе в электронной форме - Информационная карта.</w:t>
      </w:r>
    </w:p>
    <w:p w14:paraId="2E27F30E" w14:textId="77777777" w:rsidR="00C551DB"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обеспечиваются оператором электронной площадки на электронной площадке.</w:t>
      </w:r>
    </w:p>
    <w:p w14:paraId="4DA430B5" w14:textId="77777777" w:rsidR="00B45650" w:rsidRPr="007720CC" w:rsidRDefault="00B4565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разделом, такая информация не считается официальной, и участник процедуры закупки не вправе на нее ссылаться.</w:t>
      </w:r>
    </w:p>
    <w:p w14:paraId="2EED7AAE" w14:textId="77777777" w:rsidR="00583F8B" w:rsidRPr="007720CC" w:rsidRDefault="00583F8B" w:rsidP="00586AD3">
      <w:pPr>
        <w:pStyle w:val="a6"/>
        <w:spacing w:after="0" w:line="240" w:lineRule="auto"/>
        <w:ind w:left="567"/>
        <w:jc w:val="both"/>
        <w:rPr>
          <w:rFonts w:ascii="Times New Roman" w:hAnsi="Times New Roman" w:cs="Times New Roman"/>
        </w:rPr>
      </w:pPr>
    </w:p>
    <w:p w14:paraId="67882067" w14:textId="77777777" w:rsidR="005F5BBA" w:rsidRPr="007720CC" w:rsidRDefault="00671BE2"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ВНЕСЕНИЕ ИЗМЕНЕНИЙ В АУКЦИОННУЮ ДОКУМЕНТАЦИЮ</w:t>
      </w:r>
    </w:p>
    <w:p w14:paraId="6C4FFC49" w14:textId="77777777" w:rsidR="00671BE2" w:rsidRPr="007720CC" w:rsidRDefault="00671BE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538E79CC" w14:textId="77777777" w:rsidR="00671BE2" w:rsidRPr="007720CC" w:rsidRDefault="00671BE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14:paraId="1BE37BED" w14:textId="77777777" w:rsidR="00671BE2" w:rsidRPr="007720CC" w:rsidRDefault="00671BE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3.1.3 Положения о закупке.</w:t>
      </w:r>
    </w:p>
    <w:p w14:paraId="0115ED65" w14:textId="77777777" w:rsidR="005A2C2E" w:rsidRPr="007720CC" w:rsidRDefault="005A2C2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14:paraId="4140FB4E" w14:textId="77777777" w:rsidR="005A2C2E" w:rsidRPr="007720CC" w:rsidRDefault="00671BE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14:paraId="74F5C157" w14:textId="77777777" w:rsidR="00671BE2" w:rsidRPr="007720CC" w:rsidRDefault="005A2C2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не несет ответственности, если участник закупки не ознакомился с включенными в извещение об осуществлении закупки и (или) документацию о закупке изменениями, которые размещены надлежащим образом</w:t>
      </w:r>
      <w:r w:rsidR="00671BE2" w:rsidRPr="007720CC">
        <w:rPr>
          <w:rFonts w:ascii="Times New Roman" w:hAnsi="Times New Roman" w:cs="Times New Roman"/>
        </w:rPr>
        <w:t>.</w:t>
      </w:r>
    </w:p>
    <w:p w14:paraId="13072264" w14:textId="77777777" w:rsidR="00583F8B" w:rsidRPr="007720CC" w:rsidRDefault="00583F8B" w:rsidP="00586AD3">
      <w:pPr>
        <w:pStyle w:val="a6"/>
        <w:spacing w:after="0" w:line="240" w:lineRule="auto"/>
        <w:ind w:left="567"/>
        <w:jc w:val="both"/>
        <w:rPr>
          <w:rFonts w:ascii="Times New Roman" w:hAnsi="Times New Roman" w:cs="Times New Roman"/>
        </w:rPr>
      </w:pPr>
    </w:p>
    <w:p w14:paraId="13BF0C81" w14:textId="77777777" w:rsidR="008A059F" w:rsidRPr="007720CC" w:rsidRDefault="008A059F"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ОТКАЗ ОТ ПРОВЕДЕНИЯ АУКЦИОНА</w:t>
      </w:r>
    </w:p>
    <w:p w14:paraId="234F70DB" w14:textId="77777777" w:rsidR="008A059F" w:rsidRPr="007720CC" w:rsidRDefault="008A059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Решение об отмене Аукциона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14:paraId="39A939AE" w14:textId="6E97AFF3" w:rsidR="008A059F" w:rsidRPr="007720CC" w:rsidRDefault="008A059F" w:rsidP="00483879">
      <w:pPr>
        <w:pStyle w:val="a6"/>
        <w:numPr>
          <w:ilvl w:val="1"/>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rPr>
        <w:t>В случае, если заказчиком принято решение об отмене аукциона в электронной форме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2C16A3ED" w14:textId="77777777" w:rsidR="00583F8B" w:rsidRPr="007720CC" w:rsidRDefault="00583F8B" w:rsidP="00586AD3">
      <w:pPr>
        <w:pStyle w:val="a6"/>
        <w:spacing w:after="0" w:line="240" w:lineRule="auto"/>
        <w:ind w:left="567"/>
        <w:jc w:val="both"/>
        <w:rPr>
          <w:rFonts w:ascii="Times New Roman" w:hAnsi="Times New Roman" w:cs="Times New Roman"/>
          <w:b/>
        </w:rPr>
      </w:pPr>
    </w:p>
    <w:p w14:paraId="7B9B7B28" w14:textId="77777777" w:rsidR="00C65DE6" w:rsidRPr="007720CC" w:rsidRDefault="00FC47CB"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ТРЕБОВАНИЯ К УЧАСТНИКАМ АУКЦИОНА</w:t>
      </w:r>
    </w:p>
    <w:p w14:paraId="16D0B95A" w14:textId="2F4BE0C8"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Участник </w:t>
      </w:r>
      <w:r w:rsidR="005A470E" w:rsidRPr="007720CC">
        <w:rPr>
          <w:rFonts w:ascii="Times New Roman" w:hAnsi="Times New Roman" w:cs="Times New Roman"/>
        </w:rPr>
        <w:t>Аукциона</w:t>
      </w:r>
      <w:r w:rsidRPr="007720CC">
        <w:rPr>
          <w:rFonts w:ascii="Times New Roman" w:hAnsi="Times New Roman" w:cs="Times New Roman"/>
        </w:rPr>
        <w:t xml:space="preserve"> должен соответствовать требованиям законодательства Российской Федерации к лицам, осуществляющим поставку товаров, выполнение работ, оказание услуг, которые являются предметом закупки</w:t>
      </w:r>
      <w:r w:rsidR="000C70C4">
        <w:rPr>
          <w:rFonts w:ascii="Times New Roman" w:hAnsi="Times New Roman" w:cs="Times New Roman"/>
        </w:rPr>
        <w:t>.</w:t>
      </w:r>
    </w:p>
    <w:p w14:paraId="5FDC9E47"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Участник </w:t>
      </w:r>
      <w:r w:rsidR="005A470E" w:rsidRPr="007720CC">
        <w:rPr>
          <w:rFonts w:ascii="Times New Roman" w:hAnsi="Times New Roman" w:cs="Times New Roman"/>
        </w:rPr>
        <w:t>Аукциона</w:t>
      </w:r>
      <w:r w:rsidRPr="007720CC">
        <w:rPr>
          <w:rFonts w:ascii="Times New Roman" w:hAnsi="Times New Roman" w:cs="Times New Roman"/>
        </w:rPr>
        <w:t xml:space="preserve"> должен отвечать (соответствовать) требованиям </w:t>
      </w:r>
      <w:r w:rsidR="005A470E" w:rsidRPr="007720CC">
        <w:rPr>
          <w:rFonts w:ascii="Times New Roman" w:hAnsi="Times New Roman" w:cs="Times New Roman"/>
        </w:rPr>
        <w:t xml:space="preserve">настоящей документации об открытом аукционе в электронной форме (аукцион в электронной форме) и </w:t>
      </w:r>
      <w:r w:rsidRPr="007720CC">
        <w:rPr>
          <w:rFonts w:ascii="Times New Roman" w:hAnsi="Times New Roman" w:cs="Times New Roman"/>
        </w:rPr>
        <w:t xml:space="preserve">Положения о закупке товаров, работ, </w:t>
      </w:r>
      <w:r w:rsidR="00C03F92" w:rsidRPr="007720CC">
        <w:rPr>
          <w:rFonts w:ascii="Times New Roman" w:hAnsi="Times New Roman" w:cs="Times New Roman"/>
        </w:rPr>
        <w:t>услуг</w:t>
      </w:r>
      <w:r w:rsidR="00DA0C8B">
        <w:rPr>
          <w:rFonts w:ascii="Times New Roman" w:hAnsi="Times New Roman" w:cs="Times New Roman"/>
        </w:rPr>
        <w:t xml:space="preserve"> Заказчика</w:t>
      </w:r>
      <w:r w:rsidRPr="007720CC">
        <w:rPr>
          <w:rFonts w:ascii="Times New Roman" w:hAnsi="Times New Roman" w:cs="Times New Roman"/>
        </w:rPr>
        <w:t>.</w:t>
      </w:r>
    </w:p>
    <w:p w14:paraId="2DB0E37C"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Участник </w:t>
      </w:r>
      <w:r w:rsidR="005A470E" w:rsidRPr="007720CC">
        <w:rPr>
          <w:rFonts w:ascii="Times New Roman" w:hAnsi="Times New Roman" w:cs="Times New Roman"/>
        </w:rPr>
        <w:t>Аукциона</w:t>
      </w:r>
      <w:r w:rsidRPr="007720CC">
        <w:rPr>
          <w:rFonts w:ascii="Times New Roman" w:hAnsi="Times New Roman" w:cs="Times New Roman"/>
        </w:rPr>
        <w:t xml:space="preserve">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613CFC7"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На день подачи заявки деятельность участника </w:t>
      </w:r>
      <w:r w:rsidR="005A470E" w:rsidRPr="007720CC">
        <w:rPr>
          <w:rFonts w:ascii="Times New Roman" w:hAnsi="Times New Roman" w:cs="Times New Roman"/>
        </w:rPr>
        <w:t>Аукциона</w:t>
      </w:r>
      <w:r w:rsidRPr="007720CC">
        <w:rPr>
          <w:rFonts w:ascii="Times New Roman" w:hAnsi="Times New Roman" w:cs="Times New Roman"/>
        </w:rPr>
        <w:t xml:space="preserve"> не приостановлена в порядке, предусмотренном Кодексом Российской Федерации об административных правонарушениях.</w:t>
      </w:r>
    </w:p>
    <w:p w14:paraId="71170D49"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 участника </w:t>
      </w:r>
      <w:r w:rsidR="005A470E" w:rsidRPr="007720CC">
        <w:rPr>
          <w:rFonts w:ascii="Times New Roman" w:hAnsi="Times New Roman" w:cs="Times New Roman"/>
        </w:rPr>
        <w:t>Аукциона</w:t>
      </w:r>
      <w:r w:rsidRPr="007720CC">
        <w:rPr>
          <w:rFonts w:ascii="Times New Roman" w:hAnsi="Times New Roman" w:cs="Times New Roman"/>
        </w:rPr>
        <w:t xml:space="preserve">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w:t>
      </w:r>
      <w:r w:rsidR="005A470E" w:rsidRPr="007720CC">
        <w:rPr>
          <w:rFonts w:ascii="Times New Roman" w:hAnsi="Times New Roman" w:cs="Times New Roman"/>
        </w:rPr>
        <w:t>Аукциона</w:t>
      </w:r>
      <w:r w:rsidRPr="007720CC">
        <w:rPr>
          <w:rFonts w:ascii="Times New Roman" w:hAnsi="Times New Roman" w:cs="Times New Roman"/>
        </w:rPr>
        <w:t xml:space="preserve"> по данным бухгалтерской отчетности за последний отчетный период.</w:t>
      </w:r>
    </w:p>
    <w:p w14:paraId="1C659D70"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Сведения об участнике </w:t>
      </w:r>
      <w:r w:rsidR="005A470E" w:rsidRPr="007720CC">
        <w:rPr>
          <w:rFonts w:ascii="Times New Roman" w:hAnsi="Times New Roman" w:cs="Times New Roman"/>
        </w:rPr>
        <w:t>Аукциона</w:t>
      </w:r>
      <w:r w:rsidRPr="007720CC">
        <w:rPr>
          <w:rFonts w:ascii="Times New Roman" w:hAnsi="Times New Roman" w:cs="Times New Roman"/>
        </w:rPr>
        <w:t xml:space="preserve"> отсутствуют в реестрах недобросовестных поставщиков,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155852B"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Участник </w:t>
      </w:r>
      <w:r w:rsidR="005A470E" w:rsidRPr="007720CC">
        <w:rPr>
          <w:rFonts w:ascii="Times New Roman" w:hAnsi="Times New Roman" w:cs="Times New Roman"/>
        </w:rPr>
        <w:t>Аукциона</w:t>
      </w:r>
      <w:r w:rsidRPr="007720CC">
        <w:rPr>
          <w:rFonts w:ascii="Times New Roman" w:hAnsi="Times New Roman" w:cs="Times New Roman"/>
        </w:rPr>
        <w:t xml:space="preserve">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 </w:t>
      </w:r>
      <w:r w:rsidRPr="007720CC">
        <w:rPr>
          <w:rFonts w:ascii="Times New Roman" w:hAnsi="Times New Roman" w:cs="Times New Roman"/>
          <w:b/>
        </w:rPr>
        <w:t>НЕ УСТАНОВЛЕНО</w:t>
      </w:r>
      <w:r w:rsidRPr="007720CC">
        <w:rPr>
          <w:rFonts w:ascii="Times New Roman" w:hAnsi="Times New Roman" w:cs="Times New Roman"/>
        </w:rPr>
        <w:t>.</w:t>
      </w:r>
    </w:p>
    <w:p w14:paraId="48E26DEE"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Требования к участникам </w:t>
      </w:r>
      <w:r w:rsidR="005A470E" w:rsidRPr="007720CC">
        <w:rPr>
          <w:rFonts w:ascii="Times New Roman" w:hAnsi="Times New Roman" w:cs="Times New Roman"/>
        </w:rPr>
        <w:t>Аукциона</w:t>
      </w:r>
      <w:r w:rsidRPr="007720CC">
        <w:rPr>
          <w:rFonts w:ascii="Times New Roman" w:hAnsi="Times New Roman" w:cs="Times New Roman"/>
        </w:rPr>
        <w:t xml:space="preserve">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Pr="007720CC">
        <w:rPr>
          <w:rFonts w:ascii="Times New Roman" w:hAnsi="Times New Roman" w:cs="Times New Roman"/>
          <w:b/>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7720CC">
        <w:rPr>
          <w:rFonts w:ascii="Times New Roman" w:hAnsi="Times New Roman" w:cs="Times New Roman"/>
        </w:rPr>
        <w:t xml:space="preserve"> – </w:t>
      </w:r>
      <w:r w:rsidRPr="007720CC">
        <w:rPr>
          <w:rFonts w:ascii="Times New Roman" w:hAnsi="Times New Roman" w:cs="Times New Roman"/>
          <w:b/>
        </w:rPr>
        <w:t>НЕ УСТАНОВЛЕНО.</w:t>
      </w:r>
    </w:p>
    <w:p w14:paraId="31A01CDA" w14:textId="77777777" w:rsidR="000C30BC" w:rsidRPr="007720CC" w:rsidRDefault="000C30BC" w:rsidP="00483879">
      <w:pPr>
        <w:pStyle w:val="a6"/>
        <w:numPr>
          <w:ilvl w:val="1"/>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rPr>
        <w:t xml:space="preserve">Требования, предъявляемые к участникам </w:t>
      </w:r>
      <w:r w:rsidR="005A470E" w:rsidRPr="007720CC">
        <w:rPr>
          <w:rFonts w:ascii="Times New Roman" w:hAnsi="Times New Roman" w:cs="Times New Roman"/>
        </w:rPr>
        <w:t>Аукциона</w:t>
      </w:r>
      <w:r w:rsidRPr="007720CC">
        <w:rPr>
          <w:rFonts w:ascii="Times New Roman" w:hAnsi="Times New Roman" w:cs="Times New Roman"/>
        </w:rPr>
        <w:t xml:space="preserve">, закупаемым товарам, работам, услугам, условиям исполнения договора, а также критерии и порядок оценки и сопоставления заявок на участие в </w:t>
      </w:r>
      <w:r w:rsidR="005A470E" w:rsidRPr="007720CC">
        <w:rPr>
          <w:rFonts w:ascii="Times New Roman" w:hAnsi="Times New Roman" w:cs="Times New Roman"/>
        </w:rPr>
        <w:t>Аукционе</w:t>
      </w:r>
      <w:r w:rsidRPr="007720CC">
        <w:rPr>
          <w:rFonts w:ascii="Times New Roman" w:hAnsi="Times New Roman" w:cs="Times New Roman"/>
        </w:rPr>
        <w:t xml:space="preserve"> применяются в равной степени в отношении всех участников </w:t>
      </w:r>
      <w:r w:rsidR="005A470E" w:rsidRPr="007720CC">
        <w:rPr>
          <w:rFonts w:ascii="Times New Roman" w:hAnsi="Times New Roman" w:cs="Times New Roman"/>
        </w:rPr>
        <w:t>Аукциона.</w:t>
      </w:r>
    </w:p>
    <w:p w14:paraId="667FB0E2" w14:textId="77777777" w:rsidR="00583F8B" w:rsidRPr="007720CC" w:rsidRDefault="00583F8B" w:rsidP="00586AD3">
      <w:pPr>
        <w:pStyle w:val="a6"/>
        <w:spacing w:after="0" w:line="240" w:lineRule="auto"/>
        <w:ind w:left="567"/>
        <w:jc w:val="both"/>
        <w:rPr>
          <w:rFonts w:ascii="Times New Roman" w:hAnsi="Times New Roman" w:cs="Times New Roman"/>
          <w:b/>
        </w:rPr>
      </w:pPr>
    </w:p>
    <w:p w14:paraId="4BB1B833" w14:textId="77777777" w:rsidR="0068567B" w:rsidRPr="007720CC" w:rsidRDefault="00FC47CB"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ТРЕБОВАНИЯ К СОДЕРЖАНИЮ, ФОРМЕ, ОФОРМЛЕНИЮ И СОСТАВУ ЗАЯВКИ НА УЧАСТИЕ В АУКЦИОНЕ</w:t>
      </w:r>
    </w:p>
    <w:p w14:paraId="7BF45E28" w14:textId="77777777" w:rsidR="00EC11EF" w:rsidRPr="007720CC" w:rsidRDefault="00EC11E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Заявка на участие в аукционе в электронной форме состоит из двух частей.</w:t>
      </w:r>
    </w:p>
    <w:p w14:paraId="68CD185E" w14:textId="77777777" w:rsidR="00EC11EF" w:rsidRPr="007720CC" w:rsidRDefault="00EC11E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вправе подать только одну заявку на участие в Аукционе в любое время с момента размещения извещения о проведении Аукциона до предусмотренных документацией о закупке даты и времени окончания срока подачи заявок на участие в Аукционе.</w:t>
      </w:r>
    </w:p>
    <w:p w14:paraId="1F2CC776" w14:textId="77777777" w:rsidR="00EC11EF" w:rsidRPr="007720CC" w:rsidRDefault="00EC11E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r w:rsidR="000D2827" w:rsidRPr="007720CC">
        <w:rPr>
          <w:rFonts w:ascii="Times New Roman" w:hAnsi="Times New Roman" w:cs="Times New Roman"/>
        </w:rPr>
        <w:t xml:space="preserve"> Порядок изменения и отзыва заявки определяется регламентом и функционалом электронной площадки.</w:t>
      </w:r>
    </w:p>
    <w:p w14:paraId="13ECB045" w14:textId="77777777" w:rsidR="00583F8B" w:rsidRPr="007720CC" w:rsidRDefault="00583F8B" w:rsidP="00586AD3">
      <w:pPr>
        <w:pStyle w:val="a6"/>
        <w:spacing w:after="0" w:line="240" w:lineRule="auto"/>
        <w:ind w:left="567"/>
        <w:jc w:val="both"/>
        <w:rPr>
          <w:rFonts w:ascii="Times New Roman" w:hAnsi="Times New Roman" w:cs="Times New Roman"/>
        </w:rPr>
      </w:pPr>
    </w:p>
    <w:p w14:paraId="7A32F598" w14:textId="77777777" w:rsidR="0010608D" w:rsidRPr="007720CC" w:rsidRDefault="00EC11EF" w:rsidP="00483879">
      <w:pPr>
        <w:pStyle w:val="a6"/>
        <w:numPr>
          <w:ilvl w:val="0"/>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lastRenderedPageBreak/>
        <w:t>СОДЕРЖАНИЕ, СОСТАВ ПЕРВОЙ ЧАСТИ ЗАЯВКИ НА УЧАСТИЕ В ЭЛЕКТРОННОМ АУКЦИОНЕ</w:t>
      </w:r>
      <w:r w:rsidR="000F5CC1" w:rsidRPr="007720CC">
        <w:rPr>
          <w:rFonts w:ascii="Times New Roman" w:hAnsi="Times New Roman" w:cs="Times New Roman"/>
        </w:rPr>
        <w:t>.</w:t>
      </w:r>
    </w:p>
    <w:p w14:paraId="1004C0B5" w14:textId="77777777" w:rsidR="00D92EA4" w:rsidRPr="007720CC" w:rsidRDefault="00D92E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Информация и сведения первой части заявки на участие в Аукционе направляются оператору ЭТП в порядке, преду</w:t>
      </w:r>
      <w:r w:rsidR="008E5317" w:rsidRPr="007720CC">
        <w:rPr>
          <w:rFonts w:ascii="Times New Roman" w:hAnsi="Times New Roman" w:cs="Times New Roman"/>
        </w:rPr>
        <w:t>смотренном регламентом работы электронной площадки</w:t>
      </w:r>
      <w:r w:rsidRPr="007720CC">
        <w:rPr>
          <w:rFonts w:ascii="Times New Roman" w:hAnsi="Times New Roman" w:cs="Times New Roman"/>
        </w:rPr>
        <w:t>.</w:t>
      </w:r>
    </w:p>
    <w:p w14:paraId="2161963B" w14:textId="77777777" w:rsidR="00D92EA4" w:rsidRPr="007720CC" w:rsidRDefault="00D92E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Первая часть заявки на участие в </w:t>
      </w:r>
      <w:r w:rsidR="00EC11EF" w:rsidRPr="007720CC">
        <w:rPr>
          <w:rFonts w:ascii="Times New Roman" w:hAnsi="Times New Roman" w:cs="Times New Roman"/>
        </w:rPr>
        <w:t>Аукционе должна содержать следующие документы и информацию</w:t>
      </w:r>
      <w:r w:rsidRPr="007720CC">
        <w:rPr>
          <w:rFonts w:ascii="Times New Roman" w:hAnsi="Times New Roman" w:cs="Times New Roman"/>
        </w:rPr>
        <w:t>:</w:t>
      </w:r>
    </w:p>
    <w:p w14:paraId="37CD0AEF" w14:textId="17D5468A" w:rsidR="00EC11EF" w:rsidRPr="007720CC" w:rsidRDefault="00EC11E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предложение участника конкурентной закупки в отношении предмета такой закупки:</w:t>
      </w:r>
    </w:p>
    <w:p w14:paraId="502940D3" w14:textId="77777777" w:rsidR="00D92EA4" w:rsidRPr="007720CC" w:rsidRDefault="0006161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w:t>
      </w:r>
      <w:r w:rsidR="00D92EA4" w:rsidRPr="007720CC">
        <w:rPr>
          <w:rFonts w:ascii="Times New Roman" w:hAnsi="Times New Roman" w:cs="Times New Roman"/>
        </w:rPr>
        <w:t xml:space="preserve"> заявку на участие в </w:t>
      </w:r>
      <w:r w:rsidR="00EC11EF" w:rsidRPr="007720CC">
        <w:rPr>
          <w:rFonts w:ascii="Times New Roman" w:hAnsi="Times New Roman" w:cs="Times New Roman"/>
        </w:rPr>
        <w:t>А</w:t>
      </w:r>
      <w:r w:rsidR="00D92EA4" w:rsidRPr="007720CC">
        <w:rPr>
          <w:rFonts w:ascii="Times New Roman" w:hAnsi="Times New Roman" w:cs="Times New Roman"/>
        </w:rPr>
        <w:t xml:space="preserve">укционе по форме, предусмотренной регламентом работы ЭП, содержащую </w:t>
      </w:r>
      <w:r w:rsidR="00D92EA4" w:rsidRPr="007720CC">
        <w:rPr>
          <w:rFonts w:ascii="Times New Roman" w:hAnsi="Times New Roman" w:cs="Times New Roman"/>
          <w:b/>
        </w:rPr>
        <w:t>согласие участника закупки выполнить работы, оказать услуги</w:t>
      </w:r>
      <w:r w:rsidR="00D92EA4" w:rsidRPr="007720CC">
        <w:rPr>
          <w:rFonts w:ascii="Times New Roman" w:hAnsi="Times New Roman" w:cs="Times New Roman"/>
        </w:rPr>
        <w:t xml:space="preserve"> на условиях, предусмотренных документацией об аукционе в электронной форме участниками которого могут быть только субъекты малого и среднего предпринимательства;</w:t>
      </w:r>
    </w:p>
    <w:p w14:paraId="59A8BBDD" w14:textId="77777777" w:rsidR="00D92EA4" w:rsidRPr="007720CC" w:rsidRDefault="0006161E"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б)</w:t>
      </w:r>
      <w:r w:rsidR="00D92EA4" w:rsidRPr="007720CC">
        <w:rPr>
          <w:rFonts w:ascii="Times New Roman" w:hAnsi="Times New Roman" w:cs="Times New Roman"/>
        </w:rPr>
        <w:t xml:space="preserve"> наименования страны происхождения поставляемых товаров, выполняемых работ, оказываемых услуг.</w:t>
      </w:r>
      <w:r w:rsidR="005E4EDC" w:rsidRPr="007720CC">
        <w:rPr>
          <w:rFonts w:ascii="Times New Roman" w:hAnsi="Times New Roman" w:cs="Times New Roman"/>
        </w:rPr>
        <w:t xml:space="preserve"> </w:t>
      </w:r>
    </w:p>
    <w:p w14:paraId="393BE5A0" w14:textId="77777777" w:rsidR="005E4EDC" w:rsidRPr="007720CC" w:rsidRDefault="005E4ED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49E50AE2" w14:textId="77777777" w:rsidR="00D92EA4" w:rsidRPr="007720CC" w:rsidRDefault="0006161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Согласие участника закупки на поставку товаров, выполнение работ, оказание услуг в соответствии с условиями, установленными аукционной документацией, может быть оформлено в соответствии с Формой №1, приведенной в Приложении № 5 к документации об открытом аукционе в электронной форме</w:t>
      </w:r>
      <w:r w:rsidR="00A22D60">
        <w:rPr>
          <w:rFonts w:ascii="Times New Roman" w:hAnsi="Times New Roman" w:cs="Times New Roman"/>
        </w:rPr>
        <w:t xml:space="preserve"> </w:t>
      </w:r>
      <w:r w:rsidRPr="007720CC">
        <w:rPr>
          <w:rFonts w:ascii="Times New Roman" w:hAnsi="Times New Roman" w:cs="Times New Roman"/>
        </w:rPr>
        <w:t>- ФОРМЫ и/или посредством функционала электронной площадки.</w:t>
      </w:r>
    </w:p>
    <w:p w14:paraId="7E537B2B" w14:textId="5C21618A" w:rsidR="00D92EA4" w:rsidRPr="007720CC" w:rsidRDefault="00D92E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Документы первой части заявки направляются участником закупки оператору ЭП. </w:t>
      </w:r>
    </w:p>
    <w:p w14:paraId="63A90C71" w14:textId="77777777" w:rsidR="00D92EA4" w:rsidRPr="007720CC" w:rsidRDefault="00D92E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направлении оператором ЭП заказчику документов и сведений в форме электронных документов, полученных от имени участника закупки, до подведения итогов электронного аукциона оператор ЭП обязан обеспечить конфиденциальность сведений об участнике закупки, направившем такие документы в порядке, установленном условиями функционирования электронных площадок.</w:t>
      </w:r>
    </w:p>
    <w:p w14:paraId="674F3393" w14:textId="77777777" w:rsidR="00583F8B" w:rsidRPr="007720CC" w:rsidRDefault="00583F8B" w:rsidP="00586AD3">
      <w:pPr>
        <w:pStyle w:val="a6"/>
        <w:spacing w:after="0" w:line="240" w:lineRule="auto"/>
        <w:ind w:left="567"/>
        <w:jc w:val="both"/>
        <w:rPr>
          <w:rFonts w:ascii="Times New Roman" w:hAnsi="Times New Roman" w:cs="Times New Roman"/>
        </w:rPr>
      </w:pPr>
    </w:p>
    <w:p w14:paraId="647A7726" w14:textId="77777777" w:rsidR="000F5CC1" w:rsidRPr="007720CC" w:rsidRDefault="00155A60" w:rsidP="00483879">
      <w:pPr>
        <w:pStyle w:val="a6"/>
        <w:numPr>
          <w:ilvl w:val="0"/>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t>СОДЕРЖАНИЕ, СОСТАВ ВТОРОЙ ЧАСТИ ЗАЯВКИ НА УЧАСТИЕ В ЭЛЕКТРОННОМ АУКЦИОНЕ</w:t>
      </w:r>
    </w:p>
    <w:p w14:paraId="4939EA76" w14:textId="77777777" w:rsidR="00155A60" w:rsidRPr="007720CC" w:rsidRDefault="00155A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Информация и сведения второй части заявки на участие в аукционе направляются оператору ЭП в порядке, предусмотренном регламентом работы ЭП.</w:t>
      </w:r>
    </w:p>
    <w:p w14:paraId="4DE47BCC" w14:textId="77777777" w:rsidR="00155A60" w:rsidRPr="007720CC" w:rsidRDefault="00155A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форме второй части заявки, предусмотренной регламентом работы ЭП, участник заполняет все сведения строго в соответствии с документацией о закупке.</w:t>
      </w:r>
    </w:p>
    <w:p w14:paraId="516E0D29" w14:textId="77777777" w:rsidR="00155A60" w:rsidRPr="007720CC" w:rsidRDefault="00155A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Вторая часть Заявки на участие в закупке должна содержать следующие сведения и документы:</w:t>
      </w:r>
    </w:p>
    <w:p w14:paraId="05FBC5C0" w14:textId="6BFFC8DD" w:rsidR="00D94910" w:rsidRPr="007720CC" w:rsidRDefault="00D94910" w:rsidP="00483879">
      <w:pPr>
        <w:pStyle w:val="a6"/>
        <w:numPr>
          <w:ilvl w:val="2"/>
          <w:numId w:val="1"/>
        </w:numPr>
        <w:spacing w:after="0" w:line="240" w:lineRule="auto"/>
        <w:ind w:left="0" w:firstLine="567"/>
        <w:rPr>
          <w:rFonts w:ascii="Times New Roman" w:hAnsi="Times New Roman" w:cs="Times New Roman"/>
        </w:rPr>
      </w:pPr>
      <w:r w:rsidRPr="007720CC">
        <w:rPr>
          <w:rFonts w:ascii="Times New Roman" w:hAnsi="Times New Roman"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6DE00C9" w14:textId="4EC9B0FC" w:rsidR="00D94910" w:rsidRPr="007720CC" w:rsidRDefault="00D9491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2DD0F50A" w14:textId="2A978033" w:rsidR="00D94910" w:rsidRPr="007720CC" w:rsidRDefault="00D9491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4554830" w14:textId="111DF767" w:rsidR="00D94910" w:rsidRPr="007720CC" w:rsidRDefault="00D9491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6BF4530" w14:textId="77777777" w:rsidR="00D94910" w:rsidRPr="007720CC" w:rsidRDefault="00D9491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2CDFD8E" w14:textId="77777777" w:rsidR="00D94910" w:rsidRPr="007720CC" w:rsidRDefault="00D94910"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индивидуальным предпринимателем, если участником такой закупки является индивидуальный предприниматель;</w:t>
      </w:r>
    </w:p>
    <w:p w14:paraId="7385167C" w14:textId="77777777" w:rsidR="00D94910" w:rsidRPr="007720CC" w:rsidRDefault="00D94910"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3BC9472" w14:textId="45A8D9D9" w:rsidR="00D94910" w:rsidRPr="007720CC" w:rsidRDefault="00A901E5"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w:t>
      </w:r>
      <w:r w:rsidR="00D94910" w:rsidRPr="007720CC">
        <w:rPr>
          <w:rFonts w:ascii="Times New Roman" w:hAnsi="Times New Roman" w:cs="Times New Roman"/>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r w:rsidR="00D94910" w:rsidRPr="007720CC">
        <w:rPr>
          <w:rFonts w:ascii="Times New Roman" w:hAnsi="Times New Roman" w:cs="Times New Roman"/>
        </w:rPr>
        <w:lastRenderedPageBreak/>
        <w:t xml:space="preserve">случая, предусмотренного </w:t>
      </w:r>
      <w:hyperlink r:id="rId5" w:history="1">
        <w:r w:rsidR="00D94910" w:rsidRPr="007720CC">
          <w:rPr>
            <w:rStyle w:val="a8"/>
            <w:rFonts w:ascii="Times New Roman" w:hAnsi="Times New Roman" w:cs="Times New Roman"/>
            <w:color w:val="auto"/>
          </w:rPr>
          <w:t>подпунктом "е" пункта 9</w:t>
        </w:r>
      </w:hyperlink>
      <w:r w:rsidR="00D94910" w:rsidRPr="007720CC">
        <w:rPr>
          <w:rFonts w:ascii="Times New Roman" w:hAnsi="Times New Roman" w:cs="Times New Roman"/>
        </w:rPr>
        <w:t xml:space="preserve"> части</w:t>
      </w:r>
      <w:r w:rsidRPr="007720CC">
        <w:rPr>
          <w:rFonts w:ascii="Times New Roman" w:hAnsi="Times New Roman" w:cs="Times New Roman"/>
        </w:rPr>
        <w:t xml:space="preserve"> 19.1. статьи 3.4. Федерального закона от 18.07.2011 № 223-ФЗ «О закупках товаров, работ, услуг отдельными видами юридических лиц»</w:t>
      </w:r>
      <w:r w:rsidR="00D94910" w:rsidRPr="007720CC">
        <w:rPr>
          <w:rFonts w:ascii="Times New Roman" w:hAnsi="Times New Roman" w:cs="Times New Roman"/>
        </w:rPr>
        <w:t>;</w:t>
      </w:r>
    </w:p>
    <w:p w14:paraId="0497CDEE" w14:textId="79BA32D8" w:rsidR="00A901E5" w:rsidRPr="007720CC" w:rsidRDefault="00A901E5"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EC3E83F" w14:textId="77777777" w:rsidR="00A901E5" w:rsidRPr="007720CC" w:rsidRDefault="00A901E5"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r w:rsidR="00897B4D" w:rsidRPr="007720CC">
        <w:rPr>
          <w:rFonts w:ascii="Times New Roman" w:hAnsi="Times New Roman" w:cs="Times New Roman"/>
        </w:rPr>
        <w:t xml:space="preserve"> - </w:t>
      </w:r>
      <w:r w:rsidR="00897B4D" w:rsidRPr="007720CC">
        <w:rPr>
          <w:rFonts w:ascii="Times New Roman" w:hAnsi="Times New Roman" w:cs="Times New Roman"/>
          <w:b/>
        </w:rPr>
        <w:t>НЕ УСТАНОВЛЕНО</w:t>
      </w:r>
      <w:r w:rsidRPr="007720CC">
        <w:rPr>
          <w:rFonts w:ascii="Times New Roman" w:hAnsi="Times New Roman" w:cs="Times New Roman"/>
        </w:rPr>
        <w:t>:</w:t>
      </w:r>
    </w:p>
    <w:p w14:paraId="4CB188FC" w14:textId="6ED39F7A"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1E10C0E" w14:textId="773D8093" w:rsidR="00D94910"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14:paraId="41984D20" w14:textId="78FB84FB" w:rsidR="00A901E5" w:rsidRPr="007720CC" w:rsidRDefault="00A901E5"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Декларация, подтверждающая на дату подачи заявки на участие в конкурентной закупке:</w:t>
      </w:r>
    </w:p>
    <w:p w14:paraId="0AD3AEE0" w14:textId="642979A2"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5E89094" w14:textId="262C1DC9"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б) </w:t>
      </w:r>
      <w:proofErr w:type="spellStart"/>
      <w:r w:rsidRPr="007720CC">
        <w:rPr>
          <w:rFonts w:ascii="Times New Roman" w:hAnsi="Times New Roman" w:cs="Times New Roman"/>
        </w:rPr>
        <w:t>неприостановление</w:t>
      </w:r>
      <w:proofErr w:type="spellEnd"/>
      <w:r w:rsidRPr="007720CC">
        <w:rPr>
          <w:rFonts w:ascii="Times New Roman" w:hAnsi="Times New Roman" w:cs="Times New Roman"/>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5FF695C" w14:textId="0D7A8E34"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279E854" w14:textId="31AE0BAD"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9D2CCBB" w14:textId="7262475C"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д) отсутствие фактов привлечения в течение двух лет до момента подачи заявки на участие в конкурентной закупке</w:t>
      </w:r>
      <w:r w:rsidR="00864E8B">
        <w:rPr>
          <w:rFonts w:ascii="Times New Roman" w:hAnsi="Times New Roman" w:cs="Times New Roman"/>
        </w:rPr>
        <w:t>,</w:t>
      </w:r>
      <w:r w:rsidRPr="007720CC">
        <w:rPr>
          <w:rFonts w:ascii="Times New Roman" w:hAnsi="Times New Roman" w:cs="Times New Roman"/>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05298E" w14:textId="3F5886D6"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97B4D" w:rsidRPr="007720CC">
        <w:rPr>
          <w:rFonts w:ascii="Times New Roman" w:hAnsi="Times New Roman" w:cs="Times New Roman"/>
        </w:rPr>
        <w:t xml:space="preserve"> - </w:t>
      </w:r>
      <w:r w:rsidR="00897B4D" w:rsidRPr="007720CC">
        <w:rPr>
          <w:rFonts w:ascii="Times New Roman" w:hAnsi="Times New Roman" w:cs="Times New Roman"/>
          <w:b/>
        </w:rPr>
        <w:t>НЕ УСТАНОВЛЕНО</w:t>
      </w:r>
      <w:r w:rsidRPr="007720CC">
        <w:rPr>
          <w:rFonts w:ascii="Times New Roman" w:hAnsi="Times New Roman" w:cs="Times New Roman"/>
        </w:rPr>
        <w:t>;</w:t>
      </w:r>
    </w:p>
    <w:p w14:paraId="0C17FDBD" w14:textId="3163CDB7" w:rsidR="00A901E5"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897B4D" w:rsidRPr="007720CC">
        <w:rPr>
          <w:rFonts w:ascii="Times New Roman" w:hAnsi="Times New Roman" w:cs="Times New Roman"/>
        </w:rPr>
        <w:t xml:space="preserve"> - </w:t>
      </w:r>
      <w:r w:rsidR="00897B4D" w:rsidRPr="007720CC">
        <w:rPr>
          <w:rFonts w:ascii="Times New Roman" w:hAnsi="Times New Roman" w:cs="Times New Roman"/>
          <w:b/>
        </w:rPr>
        <w:t>НЕ УСТАНОВЛЕНО</w:t>
      </w:r>
      <w:r w:rsidRPr="007720CC">
        <w:rPr>
          <w:rFonts w:ascii="Times New Roman" w:hAnsi="Times New Roman" w:cs="Times New Roman"/>
        </w:rPr>
        <w:t>;</w:t>
      </w:r>
    </w:p>
    <w:p w14:paraId="0F6DE446" w14:textId="5CD7B25B" w:rsidR="00F45B4E" w:rsidRPr="007720CC" w:rsidRDefault="00A901E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5DB1625" w14:textId="01DFD521" w:rsidR="00AB73D9" w:rsidRPr="007720CC" w:rsidRDefault="00F90BE9" w:rsidP="00586AD3">
      <w:pPr>
        <w:pStyle w:val="a6"/>
        <w:spacing w:after="0" w:line="240" w:lineRule="auto"/>
        <w:ind w:left="0" w:firstLine="567"/>
        <w:jc w:val="both"/>
        <w:rPr>
          <w:rFonts w:ascii="Times New Roman" w:hAnsi="Times New Roman" w:cs="Times New Roman"/>
          <w:i/>
        </w:rPr>
      </w:pPr>
      <w:r>
        <w:rPr>
          <w:rFonts w:ascii="Times New Roman" w:hAnsi="Times New Roman" w:cs="Times New Roman"/>
        </w:rPr>
        <w:t xml:space="preserve">Декларация </w:t>
      </w:r>
      <w:r w:rsidR="00AB73D9" w:rsidRPr="007720CC">
        <w:rPr>
          <w:rFonts w:ascii="Times New Roman" w:hAnsi="Times New Roman" w:cs="Times New Roman"/>
        </w:rPr>
        <w:t>представляется в составе заявки участником конкурентной закупки с использованием программно-аппаратных средств электронной площадки. Оператор электронной площадки обеспечивает участнику конкурентной закупки возможность включения в состав заявки и направления заказчику информации и документов, указанных в 5 разделе,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r w:rsidR="00AB73D9" w:rsidRPr="007720CC">
        <w:rPr>
          <w:rFonts w:ascii="Times New Roman" w:hAnsi="Times New Roman" w:cs="Times New Roman"/>
          <w:i/>
        </w:rPr>
        <w:t>.</w:t>
      </w:r>
    </w:p>
    <w:p w14:paraId="40ED2C35" w14:textId="77777777" w:rsidR="00A901E5" w:rsidRPr="007720CC" w:rsidRDefault="00D5419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i/>
        </w:rPr>
        <w:t>С</w:t>
      </w:r>
      <w:r w:rsidR="00AB73D9" w:rsidRPr="007720CC">
        <w:rPr>
          <w:rFonts w:ascii="Times New Roman" w:hAnsi="Times New Roman" w:cs="Times New Roman"/>
          <w:i/>
        </w:rPr>
        <w:t>ведения</w:t>
      </w:r>
      <w:r w:rsidRPr="007720CC">
        <w:rPr>
          <w:rFonts w:ascii="Times New Roman" w:hAnsi="Times New Roman" w:cs="Times New Roman"/>
          <w:i/>
        </w:rPr>
        <w:t xml:space="preserve">, указанные в </w:t>
      </w:r>
      <w:r w:rsidR="00897B4D" w:rsidRPr="007720CC">
        <w:rPr>
          <w:rFonts w:ascii="Times New Roman" w:hAnsi="Times New Roman" w:cs="Times New Roman"/>
          <w:i/>
        </w:rPr>
        <w:t>подпункте 9) пункта 11.3</w:t>
      </w:r>
      <w:r w:rsidRPr="007720CC">
        <w:rPr>
          <w:rFonts w:ascii="Times New Roman" w:hAnsi="Times New Roman" w:cs="Times New Roman"/>
          <w:i/>
        </w:rPr>
        <w:t>.</w:t>
      </w:r>
      <w:r w:rsidR="00897B4D" w:rsidRPr="007720CC">
        <w:rPr>
          <w:rFonts w:ascii="Times New Roman" w:hAnsi="Times New Roman" w:cs="Times New Roman"/>
          <w:i/>
        </w:rPr>
        <w:t xml:space="preserve"> </w:t>
      </w:r>
      <w:r w:rsidRPr="007720CC">
        <w:rPr>
          <w:rFonts w:ascii="Times New Roman" w:hAnsi="Times New Roman" w:cs="Times New Roman"/>
          <w:i/>
        </w:rPr>
        <w:t xml:space="preserve">настоящего раздела могут быть представлены </w:t>
      </w:r>
      <w:r w:rsidR="00AB73D9" w:rsidRPr="007720CC">
        <w:rPr>
          <w:rFonts w:ascii="Times New Roman" w:hAnsi="Times New Roman" w:cs="Times New Roman"/>
          <w:i/>
        </w:rPr>
        <w:t xml:space="preserve">участником Аукциона в составе </w:t>
      </w:r>
      <w:r w:rsidR="00011A58" w:rsidRPr="007720CC">
        <w:rPr>
          <w:rFonts w:ascii="Times New Roman" w:hAnsi="Times New Roman" w:cs="Times New Roman"/>
          <w:i/>
        </w:rPr>
        <w:t xml:space="preserve">второй части </w:t>
      </w:r>
      <w:r w:rsidR="00AB73D9" w:rsidRPr="007720CC">
        <w:rPr>
          <w:rFonts w:ascii="Times New Roman" w:hAnsi="Times New Roman" w:cs="Times New Roman"/>
          <w:i/>
        </w:rPr>
        <w:t>заявки на участие в Аукционе</w:t>
      </w:r>
      <w:r w:rsidRPr="007720CC">
        <w:rPr>
          <w:rFonts w:ascii="Times New Roman" w:hAnsi="Times New Roman" w:cs="Times New Roman"/>
          <w:i/>
        </w:rPr>
        <w:t xml:space="preserve"> </w:t>
      </w:r>
      <w:r w:rsidR="00AB73D9" w:rsidRPr="007720CC">
        <w:rPr>
          <w:rFonts w:ascii="Times New Roman" w:hAnsi="Times New Roman" w:cs="Times New Roman"/>
          <w:i/>
        </w:rPr>
        <w:t xml:space="preserve">в соответствии с Формой № </w:t>
      </w:r>
      <w:r w:rsidR="00011A58" w:rsidRPr="007720CC">
        <w:rPr>
          <w:rFonts w:ascii="Times New Roman" w:hAnsi="Times New Roman" w:cs="Times New Roman"/>
          <w:i/>
        </w:rPr>
        <w:t>2</w:t>
      </w:r>
      <w:r w:rsidR="00AB73D9" w:rsidRPr="007720CC">
        <w:rPr>
          <w:rFonts w:ascii="Times New Roman" w:hAnsi="Times New Roman" w:cs="Times New Roman"/>
          <w:i/>
        </w:rPr>
        <w:t>, приведенной в Приложении № 5 к документации об открытом аукционе в электронной форме - ФОРМЫ.</w:t>
      </w:r>
    </w:p>
    <w:p w14:paraId="65C5D1E1" w14:textId="77777777" w:rsidR="00C323DC" w:rsidRDefault="001832F9"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7720CC">
        <w:rPr>
          <w:rFonts w:ascii="Times New Roman" w:hAnsi="Times New Roman" w:cs="Times New Roman"/>
        </w:rPr>
        <w:t>Федерации, в случае, если</w:t>
      </w:r>
      <w:proofErr w:type="gramEnd"/>
      <w:r w:rsidRPr="007720CC">
        <w:rPr>
          <w:rFonts w:ascii="Times New Roman" w:hAnsi="Times New Roman" w:cs="Times New Roman"/>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F91A85">
        <w:rPr>
          <w:rFonts w:ascii="Times New Roman" w:hAnsi="Times New Roman" w:cs="Times New Roman"/>
        </w:rPr>
        <w:t>.</w:t>
      </w:r>
      <w:r w:rsidRPr="007720CC">
        <w:rPr>
          <w:rFonts w:ascii="Times New Roman" w:hAnsi="Times New Roman" w:cs="Times New Roman"/>
        </w:rPr>
        <w:t xml:space="preserve"> </w:t>
      </w:r>
    </w:p>
    <w:p w14:paraId="7111A2C4" w14:textId="77777777" w:rsidR="001832F9" w:rsidRDefault="001832F9"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p w14:paraId="4C9E26F9" w14:textId="77777777" w:rsidR="00AD09A5" w:rsidRDefault="00AD09A5" w:rsidP="00483879">
      <w:pPr>
        <w:pStyle w:val="a6"/>
        <w:numPr>
          <w:ilvl w:val="2"/>
          <w:numId w:val="1"/>
        </w:numPr>
        <w:spacing w:after="0" w:line="240" w:lineRule="auto"/>
        <w:ind w:left="0" w:firstLine="567"/>
        <w:jc w:val="both"/>
        <w:rPr>
          <w:rFonts w:ascii="Times New Roman" w:hAnsi="Times New Roman" w:cs="Times New Roman"/>
        </w:rPr>
      </w:pPr>
      <w:r>
        <w:rPr>
          <w:rFonts w:ascii="Times New Roman" w:hAnsi="Times New Roman" w:cs="Times New Roman"/>
        </w:rPr>
        <w:t>Копии документов о соответствии участника закупки требованиям законодательства РФ к лицам, осуществляющим поставки товаров, выполнение работ, оказание услуг.</w:t>
      </w:r>
    </w:p>
    <w:p w14:paraId="6A49FC57" w14:textId="77777777" w:rsidR="00F9553E" w:rsidRPr="007720CC" w:rsidRDefault="00F9553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Копии документов, предоставляемых в составе вторых частей заявок, должны содержать все страницы оригинала документа (</w:t>
      </w:r>
      <w:proofErr w:type="spellStart"/>
      <w:r w:rsidR="002F071D" w:rsidRPr="007720CC">
        <w:rPr>
          <w:rFonts w:ascii="Times New Roman" w:hAnsi="Times New Roman" w:cs="Times New Roman"/>
        </w:rPr>
        <w:t>пп</w:t>
      </w:r>
      <w:proofErr w:type="spellEnd"/>
      <w:r w:rsidR="002F071D" w:rsidRPr="007720CC">
        <w:rPr>
          <w:rFonts w:ascii="Times New Roman" w:hAnsi="Times New Roman" w:cs="Times New Roman"/>
        </w:rPr>
        <w:t xml:space="preserve">. 23 </w:t>
      </w:r>
      <w:r w:rsidRPr="007720CC">
        <w:rPr>
          <w:rFonts w:ascii="Times New Roman" w:hAnsi="Times New Roman" w:cs="Times New Roman"/>
        </w:rPr>
        <w:t xml:space="preserve">п. </w:t>
      </w:r>
      <w:r w:rsidR="002F071D" w:rsidRPr="007720CC">
        <w:rPr>
          <w:rFonts w:ascii="Times New Roman" w:hAnsi="Times New Roman" w:cs="Times New Roman"/>
        </w:rPr>
        <w:t>3</w:t>
      </w:r>
      <w:r w:rsidRPr="007720CC">
        <w:rPr>
          <w:rFonts w:ascii="Times New Roman" w:hAnsi="Times New Roman" w:cs="Times New Roman"/>
        </w:rPr>
        <w:t xml:space="preserve">.1 </w:t>
      </w:r>
      <w:r w:rsidR="002F071D" w:rsidRPr="007720CC">
        <w:rPr>
          <w:rFonts w:ascii="Times New Roman" w:hAnsi="Times New Roman" w:cs="Times New Roman"/>
        </w:rPr>
        <w:t>Национального стандарта</w:t>
      </w:r>
      <w:r w:rsidRPr="007720CC">
        <w:rPr>
          <w:rFonts w:ascii="Times New Roman" w:hAnsi="Times New Roman" w:cs="Times New Roman"/>
        </w:rPr>
        <w:t xml:space="preserve"> Российской Федерации </w:t>
      </w:r>
      <w:r w:rsidR="002F071D" w:rsidRPr="007720CC">
        <w:rPr>
          <w:rFonts w:ascii="Times New Roman" w:hAnsi="Times New Roman" w:cs="Times New Roman"/>
        </w:rPr>
        <w:t>ГОСТ Р 7.0.8-2013</w:t>
      </w:r>
      <w:r w:rsidRPr="007720CC">
        <w:rPr>
          <w:rFonts w:ascii="Times New Roman" w:hAnsi="Times New Roman" w:cs="Times New Roman"/>
        </w:rPr>
        <w:t xml:space="preserve"> «Делопроизводство и архивн</w:t>
      </w:r>
      <w:r w:rsidR="002F071D" w:rsidRPr="007720CC">
        <w:rPr>
          <w:rFonts w:ascii="Times New Roman" w:hAnsi="Times New Roman" w:cs="Times New Roman"/>
        </w:rPr>
        <w:t>ое дело. Термины и определения»</w:t>
      </w:r>
      <w:r w:rsidRPr="007720CC">
        <w:rPr>
          <w:rFonts w:ascii="Times New Roman" w:hAnsi="Times New Roman" w:cs="Times New Roman"/>
        </w:rPr>
        <w:t>).</w:t>
      </w:r>
    </w:p>
    <w:p w14:paraId="3362864C" w14:textId="77777777" w:rsidR="00F9553E" w:rsidRPr="007720CC" w:rsidRDefault="00F9553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Иные требования к аукционной заявке устанавливаются в Информационной карте аукциона (</w:t>
      </w:r>
      <w:r w:rsidR="002F071D" w:rsidRPr="007720CC">
        <w:rPr>
          <w:rFonts w:ascii="Times New Roman" w:hAnsi="Times New Roman" w:cs="Times New Roman"/>
        </w:rPr>
        <w:t>Приложение № 1 к документации об открытом аукционе в электронной форме</w:t>
      </w:r>
      <w:r w:rsidRPr="007720CC">
        <w:rPr>
          <w:rFonts w:ascii="Times New Roman" w:hAnsi="Times New Roman" w:cs="Times New Roman"/>
        </w:rPr>
        <w:t>) в зависимости от предмета закупки.</w:t>
      </w:r>
    </w:p>
    <w:p w14:paraId="65C6F2A4" w14:textId="77777777" w:rsidR="00F9553E" w:rsidRPr="007720CC" w:rsidRDefault="00F9553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Соответствующие сведения, предоставленные участником для аккредитации на ЭП, а также в составе первой и второй частей заявки на участие в аукционе: в копии выписки из ЕГРЮЛ (в копии выписки из ЕГРИП), в формах, предусмотренных регламентом ЭП и заполняемых участником на ЭП должны быть </w:t>
      </w:r>
      <w:r w:rsidR="002F071D" w:rsidRPr="007720CC">
        <w:rPr>
          <w:rFonts w:ascii="Times New Roman" w:hAnsi="Times New Roman" w:cs="Times New Roman"/>
        </w:rPr>
        <w:t>идентичными</w:t>
      </w:r>
      <w:r w:rsidRPr="007720CC">
        <w:rPr>
          <w:rFonts w:ascii="Times New Roman" w:hAnsi="Times New Roman" w:cs="Times New Roman"/>
        </w:rPr>
        <w:t xml:space="preserve">. </w:t>
      </w:r>
    </w:p>
    <w:p w14:paraId="1C576009" w14:textId="77777777" w:rsidR="00F9553E" w:rsidRPr="007720CC" w:rsidRDefault="00F9553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за период от даты получения из налогового органа выписки из ЕГРЮЛ (выписки из ЕГРИП) до даты предоставления заявки на участие в аукционе произошли изменения информации об участнике, касающиеся внесения изменений в учредительные документы (изменение документов, удостоверяющих личность физического лица), то такой участник незамедлит</w:t>
      </w:r>
      <w:r w:rsidR="002F071D" w:rsidRPr="007720CC">
        <w:rPr>
          <w:rFonts w:ascii="Times New Roman" w:hAnsi="Times New Roman" w:cs="Times New Roman"/>
        </w:rPr>
        <w:t>ельно предоставляет оператору Э</w:t>
      </w:r>
      <w:r w:rsidRPr="007720CC">
        <w:rPr>
          <w:rFonts w:ascii="Times New Roman" w:hAnsi="Times New Roman" w:cs="Times New Roman"/>
        </w:rPr>
        <w:t>П соответствующие копии изменений учредительных документов (документов, удостоверяющих личность физического лица).</w:t>
      </w:r>
    </w:p>
    <w:p w14:paraId="5F0C06AB" w14:textId="77777777" w:rsidR="00583F8B" w:rsidRPr="007720CC" w:rsidRDefault="00583F8B" w:rsidP="00586AD3">
      <w:pPr>
        <w:pStyle w:val="a6"/>
        <w:spacing w:after="0" w:line="240" w:lineRule="auto"/>
        <w:ind w:left="567"/>
        <w:jc w:val="both"/>
        <w:rPr>
          <w:rFonts w:ascii="Times New Roman" w:hAnsi="Times New Roman" w:cs="Times New Roman"/>
        </w:rPr>
      </w:pPr>
    </w:p>
    <w:p w14:paraId="6B68C04F" w14:textId="77777777" w:rsidR="00AB73D9" w:rsidRPr="007720CC" w:rsidRDefault="00DE4251" w:rsidP="00483879">
      <w:pPr>
        <w:pStyle w:val="a6"/>
        <w:numPr>
          <w:ilvl w:val="0"/>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t>ПОРЯДОК, МЕСТО, ДАТА НАЧАЛА, ДАТА И ВРЕМЯ ОКОНЧАНИЯ СРОКА ПОДАЧИ ЗАЯВОК НА УЧАСТИЕ В ЗАКУПКЕ</w:t>
      </w:r>
    </w:p>
    <w:p w14:paraId="2CA69002"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Подача заявки означает, что участник процедуры закупки изучил Положение о закупке товаров, работ, услуг</w:t>
      </w:r>
      <w:r w:rsidR="00DA0C8B">
        <w:rPr>
          <w:rFonts w:ascii="Times New Roman" w:hAnsi="Times New Roman" w:cs="Times New Roman"/>
        </w:rPr>
        <w:t xml:space="preserve"> Заказчика</w:t>
      </w:r>
      <w:r w:rsidRPr="007720CC">
        <w:rPr>
          <w:rFonts w:ascii="Times New Roman" w:hAnsi="Times New Roman" w:cs="Times New Roman"/>
        </w:rPr>
        <w:t>, Аукционную документацию (включая все приложения), а также изменения и разъяснения к ней, и безоговорочно согласен с условиями участия в Аукционе, содержащимися в документации.</w:t>
      </w:r>
    </w:p>
    <w:p w14:paraId="0CEF7991"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подает заявку на участие в аукционе в порядке, в срок и по форме, которые установлены Аукционной документацией.</w:t>
      </w:r>
      <w:r w:rsidR="001F3760" w:rsidRPr="007720CC">
        <w:rPr>
          <w:rFonts w:ascii="Times New Roman" w:eastAsia="Calibri" w:hAnsi="Times New Roman" w:cs="Times New Roman"/>
          <w:lang w:eastAsia="ru-RU"/>
        </w:rPr>
        <w:t xml:space="preserve"> </w:t>
      </w:r>
      <w:r w:rsidR="001F3760" w:rsidRPr="007720CC">
        <w:rPr>
          <w:rFonts w:ascii="Times New Roman" w:hAnsi="Times New Roman" w:cs="Times New Roman"/>
        </w:rPr>
        <w:t>Заявка на участие в Аукционе состоит из двух частей. Первая часть данной заявки должна содержать информацию и документы, предусмотренные разделом 10 настоящей документации. Вторая часть данной заявки должна содержать информацию и документы, предусмотренные разделом 11 настоящей документации.</w:t>
      </w:r>
    </w:p>
    <w:p w14:paraId="5A17652C"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Заявка подается исключительно в форме электронного документа на электронную площадку (оператору электронной площадки), указанную в Информационной карте. Подача заявок в печатном виде (на бумажном носителе) не допускается.</w:t>
      </w:r>
    </w:p>
    <w:p w14:paraId="4E913D59"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Электронные документы Участника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w:t>
      </w:r>
    </w:p>
    <w:p w14:paraId="34EB5C8B"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доверенности, подписанной руководителем юридического лица, индивидуальным предпринимателем, или нотариально заверенной (для физических лиц).  В случае если от имени юридического лица (индивидуального предпринимателя) действует представитель по доверенности, в состав заявки должна входить доверенность (в случае если от имени физического лица действует представитель на основании доверенности, а также в случае отсутствия у индивидуального предпринимателя печати, в состав заявки должна входить нотариально заверенная доверенность).</w:t>
      </w:r>
    </w:p>
    <w:p w14:paraId="444A18D6"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Аукциона вправе подать только одну заявку на участие в такой закупке в отношении каждого предмета закупки (лота) начиная со дня, следующего за днем размещения в ЕИС извещения о проведении Аукциона и аукционной документации до предусмотренных извещением о закупке даты и времени окончания срока подачи заявок на участие в такой закупке. После окончания срока подачи заявок заявки не принимаются.</w:t>
      </w:r>
    </w:p>
    <w:p w14:paraId="69A7A980"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документацией формы, сведения (информация) и документы, составленные, оформленные и заверенные, в соответствии с требованиями Аукционной документации. Все документы должны быть представлены в полном объеме и читаемом виде. Файл электронного документа должен быть доступен для открытия и прочтения. В заявке должны отсутствовать противоречивые и недостоверные сведения.</w:t>
      </w:r>
    </w:p>
    <w:p w14:paraId="601E7295" w14:textId="77777777" w:rsidR="00DE4251" w:rsidRPr="007720CC" w:rsidRDefault="00DE425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проведении Аукциона в электронной форме подача Участниками Аукциона заявок на участие в Аукционе обеспечивается оператором электронной площадки на электронной площадке.</w:t>
      </w:r>
    </w:p>
    <w:p w14:paraId="0B1EAB3A" w14:textId="77777777" w:rsidR="001F3760" w:rsidRPr="007720CC" w:rsidRDefault="001F37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Порядок подачи заявки на участие в Аукционе определяется регламентом и функционалом электронной площадки, в том числе:</w:t>
      </w:r>
    </w:p>
    <w:p w14:paraId="329B9588" w14:textId="77777777" w:rsidR="001F3760" w:rsidRPr="007720CC" w:rsidRDefault="001F376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Подача заявки допускается только для Участников процедуры закупки, предоставивших надлежащее обеспечение заявки в случае, если требование об обеспечении заявки установлено извещением и (или) документацией о закупке.</w:t>
      </w:r>
    </w:p>
    <w:p w14:paraId="15C4447F" w14:textId="77777777" w:rsidR="001F3760" w:rsidRPr="007720CC" w:rsidRDefault="001F3760"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регламентом электронной площадки предусмотрено направление в составе заявки документов, представленных в момент аккредитации на электронной площадке, участник процедуры закупки обязан обеспечить актуальность направляемых сведений.</w:t>
      </w:r>
    </w:p>
    <w:p w14:paraId="2584778F" w14:textId="77777777" w:rsidR="001F3760" w:rsidRPr="007720CC" w:rsidRDefault="001F37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14:paraId="65EB5DFF" w14:textId="77777777" w:rsidR="001F3760" w:rsidRPr="007720CC" w:rsidRDefault="001F37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Участники, получившие аккредитацию на электронной площадке, и оператор электронной площадки несут ответственность за достоверность 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14:paraId="1181F08F" w14:textId="77777777" w:rsidR="001F3760" w:rsidRPr="007720CC" w:rsidRDefault="001F3760"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Дата начала, дата и время окончания срока подачи заявок на участие в Аукционе указаны в Информационной карте.</w:t>
      </w:r>
    </w:p>
    <w:p w14:paraId="40F64729" w14:textId="77777777" w:rsidR="00AF7E53" w:rsidRPr="007720CC" w:rsidRDefault="00AF7E53"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t xml:space="preserve">При подготовке заявки на участие в </w:t>
      </w:r>
      <w:r w:rsidR="0000100C" w:rsidRPr="007720CC">
        <w:rPr>
          <w:rFonts w:ascii="Times New Roman" w:hAnsi="Times New Roman" w:cs="Times New Roman"/>
          <w:b/>
        </w:rPr>
        <w:t>Аукционе</w:t>
      </w:r>
      <w:r w:rsidRPr="007720CC">
        <w:rPr>
          <w:rFonts w:ascii="Times New Roman" w:hAnsi="Times New Roman" w:cs="Times New Roman"/>
          <w:b/>
        </w:rPr>
        <w:t>, участнику необходимо учитывать следующее:</w:t>
      </w:r>
    </w:p>
    <w:p w14:paraId="4314C5FD" w14:textId="77777777" w:rsidR="00AF7E53" w:rsidRPr="007720CC" w:rsidRDefault="00667107" w:rsidP="00483879">
      <w:pPr>
        <w:pStyle w:val="a6"/>
        <w:numPr>
          <w:ilvl w:val="2"/>
          <w:numId w:val="1"/>
        </w:numPr>
        <w:spacing w:after="0" w:line="240" w:lineRule="auto"/>
        <w:ind w:left="0" w:firstLine="567"/>
        <w:jc w:val="both"/>
        <w:rPr>
          <w:rFonts w:ascii="Times New Roman" w:hAnsi="Times New Roman" w:cs="Times New Roman"/>
          <w:b/>
          <w:bCs/>
        </w:rPr>
      </w:pPr>
      <w:r w:rsidRPr="007720CC">
        <w:rPr>
          <w:rFonts w:ascii="Times New Roman" w:hAnsi="Times New Roman" w:cs="Times New Roman"/>
        </w:rPr>
        <w:t xml:space="preserve">Участник Аукциона </w:t>
      </w:r>
      <w:r w:rsidRPr="007720CC">
        <w:rPr>
          <w:rFonts w:ascii="Times New Roman" w:hAnsi="Times New Roman" w:cs="Times New Roman"/>
          <w:b/>
        </w:rPr>
        <w:t>обязан указать (задекларировать) в заявке</w:t>
      </w:r>
      <w:r w:rsidRPr="007720CC">
        <w:rPr>
          <w:rFonts w:ascii="Times New Roman" w:hAnsi="Times New Roman" w:cs="Times New Roman"/>
        </w:rPr>
        <w:t xml:space="preserve"> на участие в Аукционе </w:t>
      </w:r>
      <w:r w:rsidRPr="007720CC">
        <w:rPr>
          <w:rFonts w:ascii="Times New Roman" w:hAnsi="Times New Roman" w:cs="Times New Roman"/>
          <w:b/>
        </w:rPr>
        <w:t>наименование страны происхождения поставляемых товаров (</w:t>
      </w:r>
      <w:r w:rsidRPr="007720CC">
        <w:rPr>
          <w:rFonts w:ascii="Times New Roman" w:hAnsi="Times New Roman" w:cs="Times New Roman"/>
          <w:b/>
          <w:bCs/>
        </w:rPr>
        <w:t>в том числе товаров, поставляемых при выполнении закупаемых работ, оказании закупаемых услуг</w:t>
      </w:r>
      <w:r w:rsidRPr="007720CC">
        <w:rPr>
          <w:rFonts w:ascii="Times New Roman" w:hAnsi="Times New Roman" w:cs="Times New Roman"/>
          <w:b/>
        </w:rPr>
        <w:t>)</w:t>
      </w:r>
      <w:r w:rsidRPr="007720CC">
        <w:rPr>
          <w:rFonts w:ascii="Times New Roman" w:hAnsi="Times New Roman" w:cs="Times New Roman"/>
        </w:rPr>
        <w:t>. Участник несет ответственность за представление недостоверных сведений о стране происхождения товара, указанного в заявке</w:t>
      </w:r>
      <w:r w:rsidR="00AF7E53" w:rsidRPr="007720CC">
        <w:rPr>
          <w:rFonts w:ascii="Times New Roman" w:hAnsi="Times New Roman" w:cs="Times New Roman"/>
        </w:rPr>
        <w:t>.</w:t>
      </w:r>
    </w:p>
    <w:p w14:paraId="0EFC4970" w14:textId="77777777" w:rsidR="00AF7E53" w:rsidRPr="007720CC" w:rsidRDefault="00AF7E53"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43C6222" w14:textId="77777777" w:rsidR="00AF7E53" w:rsidRPr="007720CC" w:rsidRDefault="00AF7E53"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Указание страны происхождения поставляемого товара включается в договор на основании сведений, содержащихся в заявке на участие в </w:t>
      </w:r>
      <w:r w:rsidR="0000100C" w:rsidRPr="007720CC">
        <w:rPr>
          <w:rFonts w:ascii="Times New Roman" w:hAnsi="Times New Roman" w:cs="Times New Roman"/>
        </w:rPr>
        <w:t>Аукционе</w:t>
      </w:r>
      <w:r w:rsidRPr="007720CC">
        <w:rPr>
          <w:rFonts w:ascii="Times New Roman" w:hAnsi="Times New Roman" w:cs="Times New Roman"/>
        </w:rPr>
        <w:t xml:space="preserve">, представленной участником </w:t>
      </w:r>
      <w:r w:rsidR="0000100C" w:rsidRPr="007720CC">
        <w:rPr>
          <w:rFonts w:ascii="Times New Roman" w:hAnsi="Times New Roman" w:cs="Times New Roman"/>
        </w:rPr>
        <w:t>Аукциона</w:t>
      </w:r>
      <w:r w:rsidRPr="007720CC">
        <w:rPr>
          <w:rFonts w:ascii="Times New Roman" w:hAnsi="Times New Roman" w:cs="Times New Roman"/>
        </w:rPr>
        <w:t>, с которым заключается договор.</w:t>
      </w:r>
    </w:p>
    <w:p w14:paraId="2B8D94E2" w14:textId="77777777" w:rsidR="0078096F" w:rsidRPr="007720CC" w:rsidRDefault="0078096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Заявка, подготовленная Участником, вся корреспонденция и документация, связанная с этой заявкой, должны быть составлены на русском языке.</w:t>
      </w:r>
    </w:p>
    <w:p w14:paraId="71957678" w14:textId="77777777" w:rsidR="0078096F" w:rsidRPr="007720CC" w:rsidRDefault="0078096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Допускается предоставление в составе заявки на участие в Аукционе надлежащим образом заверенного перевода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Указанные в настоящем пункте документы должны быть получены не ранее чем за шесть месяцев до дня размещения в ЕИС извещения о проведении Аукциона.</w:t>
      </w:r>
    </w:p>
    <w:p w14:paraId="0DEEC7AB" w14:textId="77777777" w:rsidR="0078096F" w:rsidRPr="007720CC" w:rsidRDefault="0078096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должен учитывать возможные риски того, что отсутствие перевода (или его ненадлежащий вид) документов в составе заявки на участие в Аукционе может привести к неправильному пониманию комиссией представленных документов, в связи с чем, такой участник закупки может быть не допущен к участию в Аукционе.</w:t>
      </w:r>
    </w:p>
    <w:p w14:paraId="1C6E9828" w14:textId="77777777" w:rsidR="00B73C92" w:rsidRPr="007720CC" w:rsidRDefault="00B73C9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59CFF060" w14:textId="77777777" w:rsidR="00B73C92" w:rsidRPr="007720CC" w:rsidRDefault="00B73C9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Предоставляемые в составе заявки документы должны быть четко напечатаны.</w:t>
      </w:r>
    </w:p>
    <w:p w14:paraId="19457569" w14:textId="77777777" w:rsidR="00B73C92" w:rsidRPr="007720CC" w:rsidRDefault="00B73C9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Все документы, входящие в состав заявки должны быть предоставлены участником в доступном для прочтения формате. </w:t>
      </w:r>
    </w:p>
    <w:p w14:paraId="18B5EB27" w14:textId="77777777" w:rsidR="00583F8B" w:rsidRPr="007720CC" w:rsidRDefault="00583F8B" w:rsidP="00586AD3">
      <w:pPr>
        <w:pStyle w:val="a6"/>
        <w:spacing w:after="0" w:line="240" w:lineRule="auto"/>
        <w:ind w:left="567"/>
        <w:jc w:val="both"/>
        <w:rPr>
          <w:rFonts w:ascii="Times New Roman" w:hAnsi="Times New Roman" w:cs="Times New Roman"/>
        </w:rPr>
      </w:pPr>
    </w:p>
    <w:p w14:paraId="160AFEE1" w14:textId="77777777" w:rsidR="00AB4D8F" w:rsidRPr="007720CC" w:rsidRDefault="000D2827"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РАСХОДЫ НА УЧАСТИЕ В АУКЦИОНЕ. ПОРЯДОК ПЕРЕЧИСЛЕНИЯ ОБЕСПЕЧЕНИЯ ЗАЯВКИ И ВОЗВРАТА ОБЕСПЕЧЕНИЯ</w:t>
      </w:r>
    </w:p>
    <w:p w14:paraId="3EE0AAB2" w14:textId="77777777" w:rsidR="003C427E" w:rsidRPr="007720CC" w:rsidRDefault="003C427E" w:rsidP="003C427E">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несет все расходы, связанные с подготовкой, подачей заявки, участием в Аукционе и заключением договора.</w:t>
      </w:r>
    </w:p>
    <w:p w14:paraId="4C0147E7" w14:textId="77777777" w:rsidR="003C427E" w:rsidRPr="007720CC" w:rsidRDefault="003C427E" w:rsidP="003C427E">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не отвечает и не несет обязательств по расходам, указанным в предыдущем пункте Аукционной документации.</w:t>
      </w:r>
    </w:p>
    <w:p w14:paraId="68304F91" w14:textId="77777777" w:rsidR="003C427E" w:rsidRPr="00C32076" w:rsidRDefault="003C427E" w:rsidP="003C427E">
      <w:pPr>
        <w:pStyle w:val="a6"/>
        <w:numPr>
          <w:ilvl w:val="1"/>
          <w:numId w:val="1"/>
        </w:numPr>
        <w:spacing w:after="0" w:line="240" w:lineRule="auto"/>
        <w:ind w:left="0" w:firstLine="567"/>
        <w:jc w:val="both"/>
        <w:rPr>
          <w:rFonts w:ascii="Times New Roman" w:hAnsi="Times New Roman" w:cs="Times New Roman"/>
          <w:b/>
        </w:rPr>
      </w:pPr>
      <w:r w:rsidRPr="00C30648">
        <w:rPr>
          <w:rFonts w:ascii="Times New Roman" w:hAnsi="Times New Roman" w:cs="Times New Roman"/>
        </w:rPr>
        <w:t>Обеспечение заявки на участие в Аукционе</w:t>
      </w:r>
      <w:r>
        <w:rPr>
          <w:rFonts w:ascii="Times New Roman" w:hAnsi="Times New Roman" w:cs="Times New Roman"/>
        </w:rPr>
        <w:t>.</w:t>
      </w:r>
    </w:p>
    <w:p w14:paraId="20696809" w14:textId="0D6E07D0" w:rsidR="003C427E" w:rsidRPr="00C32076" w:rsidRDefault="003C427E" w:rsidP="003C427E">
      <w:pPr>
        <w:pStyle w:val="Textbody"/>
        <w:tabs>
          <w:tab w:val="left" w:pos="142"/>
          <w:tab w:val="left" w:pos="1276"/>
        </w:tabs>
        <w:spacing w:after="0" w:line="240" w:lineRule="auto"/>
        <w:rPr>
          <w:sz w:val="22"/>
          <w:szCs w:val="24"/>
        </w:rPr>
      </w:pPr>
      <w:r w:rsidRPr="00C32076">
        <w:rPr>
          <w:rFonts w:eastAsia="Calibri"/>
          <w:sz w:val="22"/>
          <w:szCs w:val="24"/>
        </w:rPr>
        <w:t>При осуществлении конкурентной закупки обеспечение заявок на участие в такой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06C8EC80" w14:textId="512E76DA"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6525AC0F"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1) независимая гарантия должна быть выдана гарантом, предусмотренным частью 1 статьи 45 Федерального закона № 44-ФЗ;</w:t>
      </w:r>
    </w:p>
    <w:p w14:paraId="7146B92D"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2) независимая гарантия не может быть отозвана выдавшим ее гарантом;</w:t>
      </w:r>
    </w:p>
    <w:p w14:paraId="413AEB9C"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3) независимая гарантия должна содержать:</w:t>
      </w:r>
    </w:p>
    <w:p w14:paraId="0C6D87AE"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0FAE70A"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147E59C1"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E4602E6" w14:textId="77777777"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14:paraId="6EEA1DD3" w14:textId="77777777"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687138D" w14:textId="77777777"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t>Документ, подтверждающий предоставление обеспечения заявки, должен быть включен в состав заявки.</w:t>
      </w:r>
    </w:p>
    <w:p w14:paraId="2705D148" w14:textId="77777777"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t>При проведении конкурентной закупки в электронной форме обеспечение заявки предоставляется только путем внесения денежных средств на счет, открытый участнику закупки оператором ЭП в соответствии с регламентом работы ЭП.</w:t>
      </w:r>
    </w:p>
    <w:p w14:paraId="253A6E75" w14:textId="77777777" w:rsidR="003C427E" w:rsidRPr="00C32076" w:rsidRDefault="003C427E" w:rsidP="003C427E">
      <w:pPr>
        <w:pStyle w:val="Textbody"/>
        <w:tabs>
          <w:tab w:val="left" w:pos="142"/>
          <w:tab w:val="left" w:pos="1276"/>
        </w:tabs>
        <w:spacing w:after="0" w:line="240" w:lineRule="auto"/>
        <w:rPr>
          <w:sz w:val="22"/>
          <w:szCs w:val="24"/>
        </w:rPr>
      </w:pPr>
      <w:r w:rsidRPr="00C32076">
        <w:rPr>
          <w:sz w:val="22"/>
          <w:szCs w:val="24"/>
        </w:rPr>
        <w:lastRenderedPageBreak/>
        <w:t>Обеспечение заявки возвращается в срок не более 5 (пяти) рабочих дней с даты наступления одного из следующих случаев:</w:t>
      </w:r>
    </w:p>
    <w:p w14:paraId="4DAC33ED"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принятие решения об отмене проведения закупки – всем участникам закупки, подавшим заявки;</w:t>
      </w:r>
    </w:p>
    <w:p w14:paraId="6250F87E"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поступление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5759DB1B"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 xml:space="preserve">размещение протокола рассмотрения заявок (при условии </w:t>
      </w:r>
      <w:r w:rsidRPr="00C32076">
        <w:rPr>
          <w:sz w:val="22"/>
          <w:szCs w:val="24"/>
        </w:rPr>
        <w:br/>
        <w:t xml:space="preserve">его оформления) в ЕИС – участникам закупки, которые не были допущены </w:t>
      </w:r>
      <w:r w:rsidRPr="00C32076">
        <w:rPr>
          <w:sz w:val="22"/>
          <w:szCs w:val="24"/>
        </w:rPr>
        <w:br/>
        <w:t>к участию в закупке;</w:t>
      </w:r>
    </w:p>
    <w:p w14:paraId="2D3772C7"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получение заявки на участие в процедуре закупки после окончания срока подачи заявок – участнику закупки, направившему заявку после окончания срока подачи заявок;</w:t>
      </w:r>
    </w:p>
    <w:p w14:paraId="433AF936"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 xml:space="preserve">принятие решения о недопуске участника закупки к участию </w:t>
      </w:r>
      <w:r w:rsidRPr="00C32076">
        <w:rPr>
          <w:sz w:val="22"/>
          <w:szCs w:val="24"/>
        </w:rPr>
        <w:br/>
        <w:t xml:space="preserve">в закупке в соответствии с частью 4 статьи 28 настоящего Положения – участнику закупки, </w:t>
      </w:r>
      <w:proofErr w:type="spellStart"/>
      <w:r w:rsidRPr="00C32076">
        <w:rPr>
          <w:sz w:val="22"/>
          <w:szCs w:val="24"/>
        </w:rPr>
        <w:t>недопущенному</w:t>
      </w:r>
      <w:proofErr w:type="spellEnd"/>
      <w:r w:rsidRPr="00C32076">
        <w:rPr>
          <w:sz w:val="22"/>
          <w:szCs w:val="24"/>
        </w:rPr>
        <w:t xml:space="preserve"> к участию в закупке;</w:t>
      </w:r>
    </w:p>
    <w:p w14:paraId="487759F1"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окончание процедуры аукциона – участникам закупки, допущенным к участию в аукционе, но не принявшим участие в нем;</w:t>
      </w:r>
    </w:p>
    <w:p w14:paraId="25C25DC6"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размещение итогового протокола закупки в ЕИС – всем участникам закупки, кроме победителя закупки;</w:t>
      </w:r>
    </w:p>
    <w:p w14:paraId="2C944BFF"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заключение договора по результатам процедуры закупки – победителю закупки, с которым заключен договор;</w:t>
      </w:r>
    </w:p>
    <w:p w14:paraId="50345206" w14:textId="77777777" w:rsidR="003C427E" w:rsidRPr="00C32076" w:rsidRDefault="003C427E" w:rsidP="003C427E">
      <w:pPr>
        <w:pStyle w:val="Textbody"/>
        <w:numPr>
          <w:ilvl w:val="0"/>
          <w:numId w:val="24"/>
        </w:numPr>
        <w:tabs>
          <w:tab w:val="left" w:pos="142"/>
          <w:tab w:val="left" w:pos="1276"/>
        </w:tabs>
        <w:spacing w:after="0" w:line="240" w:lineRule="auto"/>
        <w:ind w:left="0" w:firstLine="709"/>
        <w:rPr>
          <w:sz w:val="22"/>
          <w:szCs w:val="24"/>
        </w:rPr>
      </w:pPr>
      <w:r w:rsidRPr="00C32076">
        <w:rPr>
          <w:sz w:val="22"/>
          <w:szCs w:val="24"/>
        </w:rPr>
        <w:t>признание закупки несостоявшейся – участнику закупки, которому обеспечение не было возвращено по иным основаниям.</w:t>
      </w:r>
    </w:p>
    <w:p w14:paraId="023B8899" w14:textId="77777777" w:rsidR="003C427E" w:rsidRPr="00C32076" w:rsidRDefault="003C427E" w:rsidP="003C427E">
      <w:pPr>
        <w:pStyle w:val="Textbody"/>
        <w:tabs>
          <w:tab w:val="left" w:pos="142"/>
          <w:tab w:val="left" w:pos="1276"/>
        </w:tabs>
        <w:spacing w:after="0" w:line="240" w:lineRule="auto"/>
        <w:ind w:firstLine="709"/>
        <w:rPr>
          <w:sz w:val="22"/>
          <w:szCs w:val="24"/>
        </w:rPr>
      </w:pPr>
      <w:r w:rsidRPr="00C32076">
        <w:rPr>
          <w:sz w:val="22"/>
          <w:szCs w:val="24"/>
        </w:rPr>
        <w:t xml:space="preserve">Возврат участнику закупки денежных средств, внесенных </w:t>
      </w:r>
      <w:r w:rsidRPr="00C32076">
        <w:rPr>
          <w:sz w:val="22"/>
          <w:szCs w:val="24"/>
        </w:rPr>
        <w:br/>
        <w:t xml:space="preserve">в качестве обеспечения заявок, не производится в следующих случаях: </w:t>
      </w:r>
    </w:p>
    <w:p w14:paraId="40F415F2" w14:textId="77777777" w:rsidR="003C427E" w:rsidRPr="00C32076" w:rsidRDefault="003C427E" w:rsidP="003C427E">
      <w:pPr>
        <w:pStyle w:val="ConsPlusNormal"/>
        <w:ind w:firstLine="709"/>
        <w:jc w:val="both"/>
        <w:rPr>
          <w:rFonts w:ascii="Times New Roman" w:hAnsi="Times New Roman" w:cs="Times New Roman"/>
          <w:szCs w:val="24"/>
        </w:rPr>
      </w:pPr>
      <w:r w:rsidRPr="00C32076">
        <w:rPr>
          <w:rFonts w:ascii="Times New Roman" w:hAnsi="Times New Roman" w:cs="Times New Roman"/>
          <w:szCs w:val="24"/>
        </w:rPr>
        <w:t>1) уклонение или отказ участника закупки от заключения договора;</w:t>
      </w:r>
    </w:p>
    <w:p w14:paraId="6EFABFE0" w14:textId="77777777" w:rsidR="003C427E" w:rsidRPr="00C32076" w:rsidRDefault="003C427E" w:rsidP="003C427E">
      <w:pPr>
        <w:pStyle w:val="ConsPlusNormal"/>
        <w:ind w:firstLine="709"/>
        <w:jc w:val="both"/>
        <w:rPr>
          <w:rFonts w:ascii="Times New Roman" w:hAnsi="Times New Roman" w:cs="Times New Roman"/>
          <w:szCs w:val="24"/>
        </w:rPr>
      </w:pPr>
      <w:r w:rsidRPr="00C32076">
        <w:rPr>
          <w:rFonts w:ascii="Times New Roman" w:hAnsi="Times New Roman" w:cs="Times New Roman"/>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49FF8DA" w14:textId="7E925D30" w:rsidR="003C427E" w:rsidRPr="00C32076" w:rsidRDefault="003C427E" w:rsidP="003C427E">
      <w:pPr>
        <w:pStyle w:val="ConsPlusNormal"/>
        <w:ind w:firstLine="709"/>
        <w:jc w:val="both"/>
        <w:rPr>
          <w:rFonts w:ascii="Times New Roman" w:eastAsia="Calibri" w:hAnsi="Times New Roman" w:cs="Times New Roman"/>
          <w:szCs w:val="24"/>
        </w:rPr>
      </w:pPr>
      <w:r w:rsidRPr="00C32076">
        <w:rPr>
          <w:rFonts w:ascii="Times New Roman" w:eastAsia="Calibri" w:hAnsi="Times New Roman" w:cs="Times New Roman"/>
          <w:szCs w:val="24"/>
        </w:rPr>
        <w:t>В случаях, предусмотренных настоящей частью,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w:t>
      </w:r>
    </w:p>
    <w:p w14:paraId="281A7C11" w14:textId="77777777" w:rsidR="003C427E" w:rsidRPr="00AF2461" w:rsidRDefault="003C427E" w:rsidP="003C427E">
      <w:pPr>
        <w:pStyle w:val="af6"/>
        <w:ind w:left="709"/>
        <w:rPr>
          <w:sz w:val="22"/>
        </w:rPr>
      </w:pPr>
      <w:r w:rsidRPr="00AF2461">
        <w:rPr>
          <w:sz w:val="22"/>
        </w:rPr>
        <w:t>муниципальное автономное учреждение «Оздоровительный комплекс «Отдых»</w:t>
      </w:r>
    </w:p>
    <w:p w14:paraId="1B166CD9" w14:textId="77777777" w:rsidR="003C427E" w:rsidRPr="00AF2461" w:rsidRDefault="003C427E" w:rsidP="003C427E">
      <w:pPr>
        <w:pStyle w:val="af6"/>
        <w:ind w:left="709"/>
        <w:rPr>
          <w:sz w:val="22"/>
        </w:rPr>
      </w:pPr>
      <w:r w:rsidRPr="00AF2461">
        <w:rPr>
          <w:sz w:val="22"/>
        </w:rPr>
        <w:t>ИНН 4205152450 КПП 420501001</w:t>
      </w:r>
    </w:p>
    <w:p w14:paraId="465A7E0C" w14:textId="77777777" w:rsidR="003C427E" w:rsidRPr="00AF2461" w:rsidRDefault="003C427E" w:rsidP="003C427E">
      <w:pPr>
        <w:pStyle w:val="af6"/>
        <w:ind w:left="709"/>
        <w:rPr>
          <w:sz w:val="22"/>
        </w:rPr>
      </w:pPr>
      <w:r w:rsidRPr="00AF2461">
        <w:rPr>
          <w:sz w:val="22"/>
        </w:rPr>
        <w:t>р/с 407 03 810 5 2600 001 2004</w:t>
      </w:r>
    </w:p>
    <w:p w14:paraId="18A27B90" w14:textId="77777777" w:rsidR="003C427E" w:rsidRPr="00AF2461" w:rsidRDefault="003C427E" w:rsidP="003C427E">
      <w:pPr>
        <w:pStyle w:val="af6"/>
        <w:ind w:left="709"/>
        <w:rPr>
          <w:sz w:val="22"/>
        </w:rPr>
      </w:pPr>
      <w:r w:rsidRPr="00AF2461">
        <w:rPr>
          <w:sz w:val="22"/>
        </w:rPr>
        <w:t>БИК 043207612</w:t>
      </w:r>
    </w:p>
    <w:p w14:paraId="2C6AF7B0" w14:textId="77777777" w:rsidR="003C427E" w:rsidRPr="00AF2461" w:rsidRDefault="003C427E" w:rsidP="003C427E">
      <w:pPr>
        <w:pStyle w:val="af6"/>
        <w:ind w:left="709"/>
        <w:rPr>
          <w:sz w:val="22"/>
        </w:rPr>
      </w:pPr>
      <w:r w:rsidRPr="00AF2461">
        <w:rPr>
          <w:sz w:val="22"/>
        </w:rPr>
        <w:t>Отделение № 8615 ПАО Сбербанка России г. Кемерово</w:t>
      </w:r>
    </w:p>
    <w:p w14:paraId="1EACF381" w14:textId="77777777" w:rsidR="003C427E" w:rsidRPr="00AF2461" w:rsidRDefault="003C427E" w:rsidP="003C427E">
      <w:pPr>
        <w:pStyle w:val="af6"/>
        <w:ind w:left="709"/>
        <w:rPr>
          <w:sz w:val="22"/>
        </w:rPr>
      </w:pPr>
      <w:r w:rsidRPr="00AF2461">
        <w:rPr>
          <w:sz w:val="22"/>
        </w:rPr>
        <w:t>к/с 30101810200000000612</w:t>
      </w:r>
      <w:r w:rsidRPr="00C32076">
        <w:t>,</w:t>
      </w:r>
    </w:p>
    <w:p w14:paraId="6C066A29" w14:textId="77777777" w:rsidR="003C427E" w:rsidRDefault="003C427E" w:rsidP="003C427E">
      <w:pPr>
        <w:pStyle w:val="ConsPlusNormal"/>
        <w:jc w:val="both"/>
        <w:rPr>
          <w:rFonts w:ascii="Times New Roman" w:eastAsia="Calibri" w:hAnsi="Times New Roman" w:cs="Times New Roman"/>
          <w:szCs w:val="24"/>
        </w:rPr>
      </w:pPr>
      <w:r w:rsidRPr="00C32076">
        <w:rPr>
          <w:rFonts w:ascii="Times New Roman" w:eastAsia="Calibri" w:hAnsi="Times New Roman" w:cs="Times New Roman"/>
          <w:szCs w:val="24"/>
        </w:rPr>
        <w:t>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D239FFA" w14:textId="77777777" w:rsidR="003C427E" w:rsidRPr="00C32076" w:rsidRDefault="003C427E" w:rsidP="003C427E">
      <w:pPr>
        <w:pStyle w:val="ConsPlusNormal"/>
        <w:jc w:val="both"/>
        <w:rPr>
          <w:rFonts w:ascii="Times New Roman" w:hAnsi="Times New Roman" w:cs="Times New Roman"/>
          <w:szCs w:val="24"/>
        </w:rPr>
      </w:pPr>
      <w:r>
        <w:rPr>
          <w:rFonts w:ascii="Times New Roman" w:eastAsia="Calibri" w:hAnsi="Times New Roman" w:cs="Times New Roman"/>
          <w:szCs w:val="24"/>
        </w:rPr>
        <w:tab/>
        <w:t xml:space="preserve">Размер обеспечения заявки устанавливается в размере </w:t>
      </w:r>
      <w:r w:rsidRPr="00C32076">
        <w:rPr>
          <w:rFonts w:ascii="Times New Roman" w:hAnsi="Times New Roman" w:cs="Times New Roman"/>
        </w:rPr>
        <w:t>от 0,5 до 5% (от половины процента до пяти процентов) НМЦ</w:t>
      </w:r>
      <w:r>
        <w:rPr>
          <w:rFonts w:ascii="Times New Roman" w:hAnsi="Times New Roman" w:cs="Times New Roman"/>
        </w:rPr>
        <w:t xml:space="preserve"> и указывается  извещении о закупке (Информационной карте).</w:t>
      </w:r>
    </w:p>
    <w:p w14:paraId="6ABD280A" w14:textId="77777777" w:rsidR="00583F8B" w:rsidRPr="007720CC" w:rsidRDefault="00583F8B" w:rsidP="00586AD3">
      <w:pPr>
        <w:pStyle w:val="a6"/>
        <w:spacing w:after="0" w:line="240" w:lineRule="auto"/>
        <w:ind w:left="567"/>
        <w:jc w:val="both"/>
        <w:rPr>
          <w:rFonts w:ascii="Times New Roman" w:hAnsi="Times New Roman" w:cs="Times New Roman"/>
          <w:b/>
        </w:rPr>
      </w:pPr>
    </w:p>
    <w:p w14:paraId="75B5E8E3" w14:textId="77777777" w:rsidR="00796DA0" w:rsidRDefault="000D2827"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ПОРЯДОК РАССМОТРЕНИЯ ПЕРВЫХ ЧАСТЕЙ ЗАЯВОК НА УЧАСТИЕ В АУКЦИОНЕ</w:t>
      </w:r>
    </w:p>
    <w:p w14:paraId="5EB443D3" w14:textId="77777777" w:rsidR="003C427E" w:rsidRPr="007720CC" w:rsidRDefault="003C427E" w:rsidP="003C427E">
      <w:pPr>
        <w:pStyle w:val="a6"/>
        <w:spacing w:after="0" w:line="240" w:lineRule="auto"/>
        <w:ind w:left="567"/>
        <w:jc w:val="both"/>
        <w:rPr>
          <w:rFonts w:ascii="Times New Roman" w:hAnsi="Times New Roman" w:cs="Times New Roman"/>
          <w:b/>
        </w:rPr>
      </w:pPr>
    </w:p>
    <w:p w14:paraId="449ADD21" w14:textId="77777777" w:rsidR="00EE6D84" w:rsidRPr="007720CC" w:rsidRDefault="00EE6D8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При осуществлении конкурентной закупки в электронной форме, предоставление комиссии по осуществлению конкурентных закупок доступа к заявкам на участие, формирование проектов протоколов, составляемых в соответствии с Федеральным законом от 18.07.2011 № 223-ФЗ «О закупках товаров, работ, услуг отдельными видами юридических лиц», обеспечиваются оператором электронной площадки на электронной площадке. </w:t>
      </w:r>
    </w:p>
    <w:p w14:paraId="04220EE9" w14:textId="77777777" w:rsidR="00F71569" w:rsidRPr="007720CC" w:rsidRDefault="00F71569"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Каждая заявка на участие в Аукционе, поступившая в течение срока подачи заявок на участие, регистрируется оператором электронной площадки</w:t>
      </w:r>
      <w:r w:rsidR="00EE6D84" w:rsidRPr="007720CC">
        <w:rPr>
          <w:rFonts w:ascii="Times New Roman" w:hAnsi="Times New Roman" w:cs="Times New Roman"/>
        </w:rPr>
        <w:t>.</w:t>
      </w:r>
    </w:p>
    <w:p w14:paraId="29A2C4E8"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Оператор электронной площадки направляет заказчику </w:t>
      </w:r>
      <w:r w:rsidRPr="007720CC">
        <w:rPr>
          <w:rFonts w:ascii="Times New Roman" w:hAnsi="Times New Roman" w:cs="Times New Roman"/>
        </w:rPr>
        <w:tab/>
        <w:t>первые части заявок на участие аукционе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w:t>
      </w:r>
    </w:p>
    <w:p w14:paraId="6468BDF6"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Комиссия рассматривает первые части заявок на участие в Аукционе на соответствие требованиям, установленным документацией о таком аукционе в отношении закупаемых товаров, работ, услуг. Дата окончания рассмотрения первых частей заявок на участие в Аукционе устанавливается в Информационной карте.</w:t>
      </w:r>
    </w:p>
    <w:p w14:paraId="214C83B9"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 результатам рассмотрения первых частей заявок на участие в Аукционе комиссия принимает решение о допуске участника закупки к участию в Аукционе или об отказе в допуске к участию в таком аукционе.</w:t>
      </w:r>
    </w:p>
    <w:p w14:paraId="0F6625A1"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Комиссия не допускает участника закупки к участию в Аукционе в следующих случаях:</w:t>
      </w:r>
    </w:p>
    <w:p w14:paraId="5CBE47A9"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непредоставления информации, предусмотренной документацией о закупке, или предоставления недостоверной информации;</w:t>
      </w:r>
    </w:p>
    <w:p w14:paraId="0AD004C0"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2) несоответствия информации, предусмотренной документацией о закупке, </w:t>
      </w:r>
      <w:r w:rsidR="00902A39" w:rsidRPr="007720CC">
        <w:rPr>
          <w:rFonts w:ascii="Times New Roman" w:hAnsi="Times New Roman" w:cs="Times New Roman"/>
        </w:rPr>
        <w:t>и/</w:t>
      </w:r>
      <w:r w:rsidRPr="007720CC">
        <w:rPr>
          <w:rFonts w:ascii="Times New Roman" w:hAnsi="Times New Roman" w:cs="Times New Roman"/>
        </w:rPr>
        <w:t>или заявки требованиям к содержанию, оформлению и составу заявки, указанным в документации о закупке.</w:t>
      </w:r>
    </w:p>
    <w:p w14:paraId="2E15D3BA"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Отказ в допуске к участию в аукционе в электронной форме по иным основаниям не допускается.</w:t>
      </w:r>
    </w:p>
    <w:p w14:paraId="166846A3"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По результатам рассмотрения первых частей заявок на участие в </w:t>
      </w:r>
      <w:r w:rsidR="00902A39" w:rsidRPr="007720CC">
        <w:rPr>
          <w:rFonts w:ascii="Times New Roman" w:hAnsi="Times New Roman" w:cs="Times New Roman"/>
        </w:rPr>
        <w:t>А</w:t>
      </w:r>
      <w:r w:rsidRPr="007720CC">
        <w:rPr>
          <w:rFonts w:ascii="Times New Roman" w:hAnsi="Times New Roman" w:cs="Times New Roman"/>
        </w:rPr>
        <w:t xml:space="preserve">укционе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электронной площадки размещает его в единой информационной системе. </w:t>
      </w:r>
    </w:p>
    <w:p w14:paraId="396A9A4E"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Протокол рассмотрения первых частей заявок на участие в </w:t>
      </w:r>
      <w:r w:rsidR="00902A39" w:rsidRPr="007720CC">
        <w:rPr>
          <w:rFonts w:ascii="Times New Roman" w:hAnsi="Times New Roman" w:cs="Times New Roman"/>
        </w:rPr>
        <w:t>А</w:t>
      </w:r>
      <w:r w:rsidRPr="007720CC">
        <w:rPr>
          <w:rFonts w:ascii="Times New Roman" w:hAnsi="Times New Roman" w:cs="Times New Roman"/>
        </w:rPr>
        <w:t>укционе должен содержать следующие сведения:</w:t>
      </w:r>
    </w:p>
    <w:p w14:paraId="49AE79ED"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дата подписания протокола;</w:t>
      </w:r>
    </w:p>
    <w:p w14:paraId="45885FE6"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сведения о каждом члене комиссии, присутствующим на процедуре рассмотрения первых частей заявок на участие в аукционе в электронной форме;</w:t>
      </w:r>
    </w:p>
    <w:p w14:paraId="1BD3DC7D"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3) количество поданных на участие в закупке (этапе закупки) заявок, а также дата и время регистрации каждой такой заявки;</w:t>
      </w:r>
    </w:p>
    <w:p w14:paraId="29BE6A66"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4) результаты рассмотрения заявок на участие в закупке с указанием в том числе:</w:t>
      </w:r>
    </w:p>
    <w:p w14:paraId="09048D5F"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количества заявок на участие в закупке, которые отклонены;</w:t>
      </w:r>
    </w:p>
    <w:p w14:paraId="0EB01F7A"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15B43402"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5) причины, по которым аукцион в электронной форме признан несостоявшимся, в случае его признания таковым;</w:t>
      </w:r>
    </w:p>
    <w:p w14:paraId="3D3BFC68" w14:textId="77777777" w:rsidR="00E9458A" w:rsidRPr="007720CC" w:rsidRDefault="00E9458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6) иные сведения при необходимости.</w:t>
      </w:r>
    </w:p>
    <w:p w14:paraId="414EE6CA"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 случае, если на </w:t>
      </w:r>
      <w:r w:rsidR="001E5908" w:rsidRPr="007720CC">
        <w:rPr>
          <w:rFonts w:ascii="Times New Roman" w:hAnsi="Times New Roman" w:cs="Times New Roman"/>
        </w:rPr>
        <w:t>участие в А</w:t>
      </w:r>
      <w:r w:rsidRPr="007720CC">
        <w:rPr>
          <w:rFonts w:ascii="Times New Roman" w:hAnsi="Times New Roman" w:cs="Times New Roman"/>
        </w:rPr>
        <w:t>укцион</w:t>
      </w:r>
      <w:r w:rsidR="001E5908" w:rsidRPr="007720CC">
        <w:rPr>
          <w:rFonts w:ascii="Times New Roman" w:hAnsi="Times New Roman" w:cs="Times New Roman"/>
        </w:rPr>
        <w:t xml:space="preserve">е </w:t>
      </w:r>
      <w:r w:rsidRPr="007720CC">
        <w:rPr>
          <w:rFonts w:ascii="Times New Roman" w:hAnsi="Times New Roman" w:cs="Times New Roman"/>
        </w:rPr>
        <w:t>подана только одна заявка, оператор электронной площадки направляет Заказчику первую и вторую части заявк</w:t>
      </w:r>
      <w:r w:rsidR="001E5908" w:rsidRPr="007720CC">
        <w:rPr>
          <w:rFonts w:ascii="Times New Roman" w:hAnsi="Times New Roman" w:cs="Times New Roman"/>
        </w:rPr>
        <w:t>и</w:t>
      </w:r>
      <w:r w:rsidRPr="007720CC">
        <w:rPr>
          <w:rFonts w:ascii="Times New Roman" w:hAnsi="Times New Roman" w:cs="Times New Roman"/>
        </w:rPr>
        <w:t xml:space="preserve"> одновременно не позднее дня, следующего за днем окончания срока подачи заявок на участие в </w:t>
      </w:r>
      <w:r w:rsidR="001E5908" w:rsidRPr="007720CC">
        <w:rPr>
          <w:rFonts w:ascii="Times New Roman" w:hAnsi="Times New Roman" w:cs="Times New Roman"/>
        </w:rPr>
        <w:t>А</w:t>
      </w:r>
      <w:r w:rsidRPr="007720CC">
        <w:rPr>
          <w:rFonts w:ascii="Times New Roman" w:hAnsi="Times New Roman" w:cs="Times New Roman"/>
        </w:rPr>
        <w:t xml:space="preserve">укционе, установленного в извещении о проведении </w:t>
      </w:r>
      <w:r w:rsidR="001E5908" w:rsidRPr="007720CC">
        <w:rPr>
          <w:rFonts w:ascii="Times New Roman" w:hAnsi="Times New Roman" w:cs="Times New Roman"/>
        </w:rPr>
        <w:t>А</w:t>
      </w:r>
      <w:r w:rsidRPr="007720CC">
        <w:rPr>
          <w:rFonts w:ascii="Times New Roman" w:hAnsi="Times New Roman" w:cs="Times New Roman"/>
        </w:rPr>
        <w:t>укциона, документации о закупке.</w:t>
      </w:r>
    </w:p>
    <w:p w14:paraId="0AF8B864" w14:textId="77777777" w:rsidR="00E9458A" w:rsidRPr="007720CC" w:rsidRDefault="00E945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 случае, если по результатам рассмотрения первых частей заявок комиссией принято решение о допуске только одного участника закупки к участию в </w:t>
      </w:r>
      <w:r w:rsidR="001E5908" w:rsidRPr="007720CC">
        <w:rPr>
          <w:rFonts w:ascii="Times New Roman" w:hAnsi="Times New Roman" w:cs="Times New Roman"/>
        </w:rPr>
        <w:t>А</w:t>
      </w:r>
      <w:r w:rsidRPr="007720CC">
        <w:rPr>
          <w:rFonts w:ascii="Times New Roman" w:hAnsi="Times New Roman" w:cs="Times New Roman"/>
        </w:rPr>
        <w:t xml:space="preserve">укционе, вторая часть заявки такого участника </w:t>
      </w:r>
      <w:r w:rsidR="001E5908" w:rsidRPr="007720CC">
        <w:rPr>
          <w:rFonts w:ascii="Times New Roman" w:hAnsi="Times New Roman" w:cs="Times New Roman"/>
        </w:rPr>
        <w:t>А</w:t>
      </w:r>
      <w:r w:rsidRPr="007720CC">
        <w:rPr>
          <w:rFonts w:ascii="Times New Roman" w:hAnsi="Times New Roman" w:cs="Times New Roman"/>
        </w:rPr>
        <w:t>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02C6821D" w14:textId="77777777" w:rsidR="00583F8B" w:rsidRPr="007720CC" w:rsidRDefault="00583F8B" w:rsidP="00586AD3">
      <w:pPr>
        <w:pStyle w:val="a6"/>
        <w:spacing w:after="0" w:line="240" w:lineRule="auto"/>
        <w:ind w:left="567"/>
        <w:jc w:val="both"/>
        <w:rPr>
          <w:rFonts w:ascii="Times New Roman" w:hAnsi="Times New Roman" w:cs="Times New Roman"/>
        </w:rPr>
      </w:pPr>
    </w:p>
    <w:p w14:paraId="147A4557" w14:textId="77777777" w:rsidR="001E5908" w:rsidRDefault="001E5908" w:rsidP="00483879">
      <w:pPr>
        <w:pStyle w:val="a6"/>
        <w:numPr>
          <w:ilvl w:val="0"/>
          <w:numId w:val="1"/>
        </w:numPr>
        <w:spacing w:after="0" w:line="240" w:lineRule="auto"/>
        <w:ind w:left="0" w:firstLine="567"/>
        <w:rPr>
          <w:rFonts w:ascii="Times New Roman" w:hAnsi="Times New Roman" w:cs="Times New Roman"/>
          <w:b/>
        </w:rPr>
      </w:pPr>
      <w:r w:rsidRPr="007720CC">
        <w:rPr>
          <w:rFonts w:ascii="Times New Roman" w:hAnsi="Times New Roman" w:cs="Times New Roman"/>
          <w:b/>
        </w:rPr>
        <w:t>ПОРЯДОК ПРОВЕДЕНИЯ АУКЦИОНА</w:t>
      </w:r>
    </w:p>
    <w:p w14:paraId="31C2D3EE" w14:textId="77777777" w:rsidR="003C427E" w:rsidRPr="007720CC" w:rsidRDefault="003C427E" w:rsidP="003C427E">
      <w:pPr>
        <w:pStyle w:val="a6"/>
        <w:spacing w:after="0" w:line="240" w:lineRule="auto"/>
        <w:ind w:left="567"/>
        <w:rPr>
          <w:rFonts w:ascii="Times New Roman" w:hAnsi="Times New Roman" w:cs="Times New Roman"/>
          <w:b/>
        </w:rPr>
      </w:pPr>
    </w:p>
    <w:p w14:paraId="1A491A38" w14:textId="77777777" w:rsidR="0007159D" w:rsidRPr="007720CC" w:rsidRDefault="0007159D"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Аукционе могут участвовать только те участники закупки, которые допущены к участию в данной процедуре.</w:t>
      </w:r>
    </w:p>
    <w:p w14:paraId="017F9823" w14:textId="77777777" w:rsidR="00E9458A" w:rsidRPr="007720CC" w:rsidRDefault="0007159D"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Аукцион проводится на электронной площадке, указанной в Приложении № 1 к документации об открытом аукционе в электронной </w:t>
      </w:r>
      <w:proofErr w:type="gramStart"/>
      <w:r w:rsidRPr="007720CC">
        <w:rPr>
          <w:rFonts w:ascii="Times New Roman" w:hAnsi="Times New Roman" w:cs="Times New Roman"/>
        </w:rPr>
        <w:t xml:space="preserve">форме </w:t>
      </w:r>
      <w:r w:rsidR="00DA0C8B">
        <w:rPr>
          <w:rFonts w:ascii="Times New Roman" w:hAnsi="Times New Roman" w:cs="Times New Roman"/>
        </w:rPr>
        <w:t xml:space="preserve"> </w:t>
      </w:r>
      <w:r w:rsidRPr="007720CC">
        <w:rPr>
          <w:rFonts w:ascii="Times New Roman" w:hAnsi="Times New Roman" w:cs="Times New Roman"/>
        </w:rPr>
        <w:t>-</w:t>
      </w:r>
      <w:proofErr w:type="gramEnd"/>
      <w:r w:rsidRPr="007720CC">
        <w:rPr>
          <w:rFonts w:ascii="Times New Roman" w:hAnsi="Times New Roman" w:cs="Times New Roman"/>
        </w:rPr>
        <w:t xml:space="preserve"> Информационная карта, в день и время, указанные в Приложении № 1 к документации об открытом аукционе в электронной форме - Информационная карта. Аукцион проводится в соответствии с регламентом, установленным на данной электронной площадке.</w:t>
      </w:r>
    </w:p>
    <w:p w14:paraId="16FC1643" w14:textId="77777777" w:rsidR="00171FA4" w:rsidRPr="007720CC" w:rsidRDefault="00171F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Аукцион в электронной форме включает в себя порядок подачи его участниками предложений о цене договора с учетом следующих требований:</w:t>
      </w:r>
    </w:p>
    <w:p w14:paraId="5FEECDDF" w14:textId="77777777" w:rsidR="00171FA4" w:rsidRPr="007720CC" w:rsidRDefault="00171FA4"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«шаг аукциона» составляет от 0,5 процента до пяти процентов начальной (максимальной) цены договора;</w:t>
      </w:r>
    </w:p>
    <w:p w14:paraId="675CDEEE" w14:textId="77777777" w:rsidR="00171FA4" w:rsidRPr="007720CC" w:rsidRDefault="00171FA4"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снижение текущего минимального предложения о цене договора осуществляется на величину в пределах «шага аукциона»;</w:t>
      </w:r>
    </w:p>
    <w:p w14:paraId="70E13CCE" w14:textId="77777777" w:rsidR="00171FA4" w:rsidRPr="007720CC" w:rsidRDefault="00171FA4"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BE69DB4" w14:textId="77777777" w:rsidR="00171FA4" w:rsidRPr="007720CC" w:rsidRDefault="00171FA4"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93CC767" w14:textId="77777777" w:rsidR="00E9458A" w:rsidRPr="007720CC" w:rsidRDefault="00171FA4"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BBA7910" w14:textId="77777777" w:rsidR="00171FA4" w:rsidRPr="007720CC" w:rsidRDefault="00171F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течение одного часа после окончания подачи в соответствии с подпунктом 16.3. раздела 16. настоящей документации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BC30898" w14:textId="77777777" w:rsidR="00171FA4" w:rsidRPr="007720CC" w:rsidRDefault="00171F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w:t>
      </w:r>
    </w:p>
    <w:p w14:paraId="642D8862" w14:textId="77777777" w:rsidR="00171FA4" w:rsidRPr="007720CC" w:rsidRDefault="00171F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участником электронного аукциона предложена цена договора (цена лота), равная цене договора, предложенной другим участником такого аукциона, лучшим признается предложение о цене договора (цене лота), поступившее раньше.</w:t>
      </w:r>
    </w:p>
    <w:p w14:paraId="41D5F749" w14:textId="77777777" w:rsidR="00171FA4" w:rsidRPr="007720CC" w:rsidRDefault="00171FA4"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Аукционной документацией. При этом учитываются следующие особенности:</w:t>
      </w:r>
    </w:p>
    <w:p w14:paraId="487C83A3" w14:textId="77777777" w:rsidR="00171FA4" w:rsidRPr="007720CC" w:rsidRDefault="00171FA4"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6BD2CF11" w14:textId="77777777" w:rsidR="00171FA4" w:rsidRPr="007720CC" w:rsidRDefault="00171FA4"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115EAAA0" w14:textId="77777777" w:rsidR="00583F8B" w:rsidRPr="007720CC" w:rsidRDefault="00583F8B" w:rsidP="00586AD3">
      <w:pPr>
        <w:pStyle w:val="a6"/>
        <w:spacing w:after="0" w:line="240" w:lineRule="auto"/>
        <w:ind w:left="567"/>
        <w:jc w:val="both"/>
        <w:rPr>
          <w:rFonts w:ascii="Times New Roman" w:hAnsi="Times New Roman" w:cs="Times New Roman"/>
        </w:rPr>
      </w:pPr>
    </w:p>
    <w:p w14:paraId="77C481E1" w14:textId="77777777" w:rsidR="00171FA4" w:rsidRPr="003C427E" w:rsidRDefault="00171FA4" w:rsidP="00483879">
      <w:pPr>
        <w:pStyle w:val="a6"/>
        <w:numPr>
          <w:ilvl w:val="0"/>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t>ПОРЯДОК РАССМОТРЕНИЯ ВТОРЫХ ЧАСТЕЙ ЗАЯВОК НА УЧАСТИЕ В АУКЦИОНЕ</w:t>
      </w:r>
    </w:p>
    <w:p w14:paraId="48B79910" w14:textId="77777777" w:rsidR="003C427E" w:rsidRPr="007720CC" w:rsidRDefault="003C427E" w:rsidP="003C427E">
      <w:pPr>
        <w:pStyle w:val="a6"/>
        <w:spacing w:after="0" w:line="240" w:lineRule="auto"/>
        <w:ind w:left="567"/>
        <w:jc w:val="both"/>
        <w:rPr>
          <w:rFonts w:ascii="Times New Roman" w:hAnsi="Times New Roman" w:cs="Times New Roman"/>
        </w:rPr>
      </w:pPr>
    </w:p>
    <w:p w14:paraId="4677CC42" w14:textId="77777777" w:rsidR="00486655" w:rsidRPr="007720CC" w:rsidRDefault="00486655"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Оператор электронной площадки направляет заказчику вторые части заявок на участие в аукционе в электронной форме протокол - в сроки, установленные извещением о проведения аукциона, документацией о конкурентной закупке, либо уточненными извещением, документацией. Указанные сроки не могут быть ранее сроков:</w:t>
      </w:r>
    </w:p>
    <w:p w14:paraId="7CE3EAD2" w14:textId="77777777" w:rsidR="00486655" w:rsidRPr="007720CC" w:rsidRDefault="0048665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размещения заказчиком в единой информационной системе протокола, составляемого в ходе проведения аукциона по результатам рассмотрения первых частей заявок;</w:t>
      </w:r>
    </w:p>
    <w:p w14:paraId="4EB47B3D" w14:textId="77777777" w:rsidR="00171FA4" w:rsidRPr="007720CC" w:rsidRDefault="00486655"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б) проведения процедуры подачи участниками аукциона предложений о цене договора.</w:t>
      </w:r>
    </w:p>
    <w:p w14:paraId="7CE8C439" w14:textId="77777777" w:rsidR="00171FA4" w:rsidRPr="007720CC" w:rsidRDefault="00486655"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течение одного рабочего дня после направления оператором электронной площадки информации, указанной в 1</w:t>
      </w:r>
      <w:r w:rsidR="00583F8B" w:rsidRPr="007720CC">
        <w:rPr>
          <w:rFonts w:ascii="Times New Roman" w:hAnsi="Times New Roman" w:cs="Times New Roman"/>
        </w:rPr>
        <w:t>6</w:t>
      </w:r>
      <w:r w:rsidRPr="007720CC">
        <w:rPr>
          <w:rFonts w:ascii="Times New Roman" w:hAnsi="Times New Roman" w:cs="Times New Roman"/>
        </w:rPr>
        <w:t>.1. настоящей документации, комиссия рассматривает вторые части заявок на участие в Аукционе,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Аукциона.</w:t>
      </w:r>
    </w:p>
    <w:p w14:paraId="08BCC296" w14:textId="77777777" w:rsidR="00D7102D" w:rsidRPr="007720CC" w:rsidRDefault="00D7102D"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Комиссия по закупкам при рассмотрении вторых частей заявок на соответствие требованиям законодательства, Положения о закупках и Аукционной документации обязана отказать участнику в допуске в следующих случаях:</w:t>
      </w:r>
    </w:p>
    <w:p w14:paraId="4C819BFB" w14:textId="77777777" w:rsidR="00D7102D" w:rsidRPr="007720CC" w:rsidRDefault="00D7102D"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Выявлено несоответствие участника хотя бы одному из требований, предусмотренных в пункте 1.9.1 Положения о закупках, </w:t>
      </w:r>
      <w:r w:rsidR="004F146E" w:rsidRPr="007720CC">
        <w:rPr>
          <w:rFonts w:ascii="Times New Roman" w:hAnsi="Times New Roman" w:cs="Times New Roman"/>
        </w:rPr>
        <w:t>раздела</w:t>
      </w:r>
      <w:r w:rsidRPr="007720CC">
        <w:rPr>
          <w:rFonts w:ascii="Times New Roman" w:hAnsi="Times New Roman" w:cs="Times New Roman"/>
        </w:rPr>
        <w:t xml:space="preserve"> </w:t>
      </w:r>
      <w:r w:rsidR="004F146E" w:rsidRPr="007720CC">
        <w:rPr>
          <w:rFonts w:ascii="Times New Roman" w:hAnsi="Times New Roman" w:cs="Times New Roman"/>
        </w:rPr>
        <w:t>8 Аукционной документации;</w:t>
      </w:r>
      <w:r w:rsidRPr="007720CC">
        <w:rPr>
          <w:rFonts w:ascii="Times New Roman" w:hAnsi="Times New Roman" w:cs="Times New Roman"/>
        </w:rPr>
        <w:t xml:space="preserve"> </w:t>
      </w:r>
    </w:p>
    <w:p w14:paraId="2349BB76" w14:textId="77777777" w:rsidR="00D7102D" w:rsidRPr="007720CC" w:rsidRDefault="00D7102D"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и (или) его заявка не соответствуют иным требованиям Аукционной документации или Положения о закупках;</w:t>
      </w:r>
    </w:p>
    <w:p w14:paraId="5EA95816" w14:textId="77777777" w:rsidR="004F146E" w:rsidRPr="007720CC" w:rsidRDefault="00D7102D"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не представил документы, необходимые для участия в процедуре закупки;</w:t>
      </w:r>
    </w:p>
    <w:p w14:paraId="21A52301" w14:textId="77777777" w:rsidR="00D7102D" w:rsidRPr="007720CC" w:rsidRDefault="00D7102D"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представленных документах или в заявке указаны недостоверные сведения об участнике закупки и (или) о товарах, работах, услугах;</w:t>
      </w:r>
    </w:p>
    <w:p w14:paraId="573C9D20" w14:textId="77777777" w:rsidR="004F146E" w:rsidRPr="007720CC" w:rsidRDefault="004F146E"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не предоставил до даты рассмотрения вторых частей заявок на участие в Аукционе обеспечение заявки на участие в закупке, если такое обеспечение предусмотрено документацией о закупке.</w:t>
      </w:r>
    </w:p>
    <w:p w14:paraId="4B64C491" w14:textId="77777777" w:rsidR="004F146E" w:rsidRPr="007720CC" w:rsidRDefault="004F146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При подведении итогов аукциона в электронной форме на основании результатов рассмотрения вторых частей заявок на участие в Аукционе,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3D5D6C0" w14:textId="77777777" w:rsidR="00F3128E" w:rsidRPr="007720CC" w:rsidRDefault="00F3128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день подведения комиссией итогов Аукциона Заказчик составляет итоговый протокол и размещает его на электронной площадке и в единой информационной системе не позднее чем через три дня со дня подписания протокола.</w:t>
      </w:r>
    </w:p>
    <w:p w14:paraId="6D9C690D" w14:textId="77777777" w:rsidR="00F3128E" w:rsidRPr="007720CC" w:rsidRDefault="00F3128E"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Итоговый протокол должен содержать следующие сведения:</w:t>
      </w:r>
    </w:p>
    <w:p w14:paraId="247707BE"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дата подписания протокола;</w:t>
      </w:r>
    </w:p>
    <w:p w14:paraId="0570CCC8"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сведения о каждом члене комиссии, присутствующим на процедуре подведения итогов аукциона в электронной форме;</w:t>
      </w:r>
    </w:p>
    <w:p w14:paraId="536CD671"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3) количество поданных заявок, а также дата и время регистрации каждой такой заявки;</w:t>
      </w:r>
    </w:p>
    <w:p w14:paraId="116B9953"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7E5CAAF"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5) результаты рассмотрения заявок на участие в закупке с указанием в том числе:</w:t>
      </w:r>
    </w:p>
    <w:p w14:paraId="759D8AFD"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количества заявок на участие в закупке, которые отклонены;</w:t>
      </w:r>
    </w:p>
    <w:p w14:paraId="37EA0FEF"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29721FC3" w14:textId="77777777" w:rsidR="00F3128E"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6) причины, по которым закупка признана несостоявшейся, в случае признания ее таковой;</w:t>
      </w:r>
    </w:p>
    <w:p w14:paraId="1A3950D0" w14:textId="77777777" w:rsidR="00171FA4" w:rsidRPr="007720CC" w:rsidRDefault="00F3128E"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7) иные сведения при необходимости.</w:t>
      </w:r>
    </w:p>
    <w:p w14:paraId="23DDEE4A" w14:textId="77777777" w:rsidR="00583F8B" w:rsidRPr="007720CC" w:rsidRDefault="00583F8B"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выявлен хотя бы один из фактов, указанных в пункте 1.10.1 Положения о закупках</w:t>
      </w:r>
      <w:r w:rsidR="000B677F" w:rsidRPr="007720CC">
        <w:rPr>
          <w:rFonts w:ascii="Times New Roman" w:hAnsi="Times New Roman" w:cs="Times New Roman"/>
        </w:rPr>
        <w:t xml:space="preserve"> (Условия допуска к участию и отстранения от участия в закупках)</w:t>
      </w:r>
      <w:r w:rsidRPr="007720CC">
        <w:rPr>
          <w:rFonts w:ascii="Times New Roman" w:hAnsi="Times New Roman" w:cs="Times New Roman"/>
        </w:rPr>
        <w:t>, комиссия по закупкам обязана отстранить участника от процедуры закупки на любом этапе ее проведения до момента заключения договора.</w:t>
      </w:r>
    </w:p>
    <w:p w14:paraId="140B659A"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 случае выявления фактов, предусмотренных в пункте 1.10.1 </w:t>
      </w:r>
      <w:r w:rsidR="000B677F" w:rsidRPr="007720CC">
        <w:rPr>
          <w:rFonts w:ascii="Times New Roman" w:hAnsi="Times New Roman" w:cs="Times New Roman"/>
        </w:rPr>
        <w:t>Положения о закупках</w:t>
      </w:r>
      <w:r w:rsidRPr="007720CC">
        <w:rPr>
          <w:rFonts w:ascii="Times New Roman" w:hAnsi="Times New Roman" w:cs="Times New Roman"/>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14457AD2"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Если факты, предусмотренные в пункте 1.10.1 </w:t>
      </w:r>
      <w:r w:rsidR="000B677F" w:rsidRPr="007720CC">
        <w:rPr>
          <w:rFonts w:ascii="Times New Roman" w:hAnsi="Times New Roman" w:cs="Times New Roman"/>
        </w:rPr>
        <w:t>Положения о закупках</w:t>
      </w:r>
      <w:r w:rsidRPr="007720CC">
        <w:rPr>
          <w:rFonts w:ascii="Times New Roman" w:hAnsi="Times New Roman" w:cs="Times New Roman"/>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пункте 1.7.3 </w:t>
      </w:r>
      <w:r w:rsidR="000B677F" w:rsidRPr="007720CC">
        <w:rPr>
          <w:rFonts w:ascii="Times New Roman" w:hAnsi="Times New Roman" w:cs="Times New Roman"/>
        </w:rPr>
        <w:t>Положения о закупках</w:t>
      </w:r>
      <w:r w:rsidRPr="007720CC">
        <w:rPr>
          <w:rFonts w:ascii="Times New Roman" w:hAnsi="Times New Roman" w:cs="Times New Roman"/>
        </w:rPr>
        <w:t>, а также:</w:t>
      </w:r>
    </w:p>
    <w:p w14:paraId="488594C5"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сведения о месте, дате, времени составления протокола;</w:t>
      </w:r>
    </w:p>
    <w:p w14:paraId="47A9122C"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фамилии, имена, отчества, должности членов комиссии по закупкам;</w:t>
      </w:r>
    </w:p>
    <w:p w14:paraId="3C2AFC33"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14:paraId="5819FEAD"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4) основание для отстранения в соответствии с пунктом 1.10.1 настоящего Положения;</w:t>
      </w:r>
    </w:p>
    <w:p w14:paraId="784C1DFE"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5) обстоятельства, при которых выявлен факт, указанный в пункте 1.10.1 настоящего Положения;</w:t>
      </w:r>
    </w:p>
    <w:p w14:paraId="1B278FBD"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6) сведения, полученные Заказчиком, комиссией по закупкам в подтверждение факта, названного в пункте 1.10.1 настоящего Положения;</w:t>
      </w:r>
    </w:p>
    <w:p w14:paraId="57C1FFE1"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488239BF" w14:textId="77777777" w:rsidR="00583F8B" w:rsidRPr="007720CC" w:rsidRDefault="00583F8B"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Указанный протокол размещается в ЕИС не позднее чем через три дня со дня подписания.</w:t>
      </w:r>
    </w:p>
    <w:p w14:paraId="46EE3A84" w14:textId="77777777" w:rsidR="0018128A" w:rsidRPr="007720CC" w:rsidRDefault="001812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Победителем Аукциона признается участник закупки, заявка которого соответствует требованиям, установленным Аукционной документацией, и который предложил наиболее низкую цену договора </w:t>
      </w:r>
      <w:r w:rsidR="00F0479E" w:rsidRPr="007720CC">
        <w:rPr>
          <w:rFonts w:ascii="Times New Roman" w:hAnsi="Times New Roman" w:cs="Times New Roman"/>
        </w:rPr>
        <w:t xml:space="preserve">(цену лота) </w:t>
      </w:r>
      <w:r w:rsidRPr="007720CC">
        <w:rPr>
          <w:rFonts w:ascii="Times New Roman" w:hAnsi="Times New Roman" w:cs="Times New Roman"/>
        </w:rPr>
        <w:t>путем снижения начальной (максимальной) цены договора, указанной в извещении о проведении Аукциона</w:t>
      </w:r>
      <w:r w:rsidR="007928CF" w:rsidRPr="007720CC">
        <w:rPr>
          <w:rFonts w:ascii="Times New Roman" w:hAnsi="Times New Roman" w:cs="Times New Roman"/>
        </w:rPr>
        <w:t xml:space="preserve"> и аукционной документации</w:t>
      </w:r>
      <w:r w:rsidRPr="007720CC">
        <w:rPr>
          <w:rFonts w:ascii="Times New Roman" w:hAnsi="Times New Roman" w:cs="Times New Roman"/>
        </w:rPr>
        <w:t>, на установленную в документации о закупке величину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установленным Аукционной документацией, и который предложил наиболее высокую цену за право заключить договор.</w:t>
      </w:r>
    </w:p>
    <w:p w14:paraId="3C47A389" w14:textId="77777777" w:rsidR="000B677F" w:rsidRPr="007720CC" w:rsidRDefault="000B677F" w:rsidP="00586AD3">
      <w:pPr>
        <w:pStyle w:val="a6"/>
        <w:spacing w:after="0" w:line="240" w:lineRule="auto"/>
        <w:ind w:left="567"/>
        <w:jc w:val="both"/>
        <w:rPr>
          <w:rFonts w:ascii="Times New Roman" w:hAnsi="Times New Roman" w:cs="Times New Roman"/>
        </w:rPr>
      </w:pPr>
    </w:p>
    <w:p w14:paraId="2359807C" w14:textId="77777777" w:rsidR="00434C57" w:rsidRDefault="00F3128E"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ОСНОВАНИЯ И ПОСЛЕДСТВИЯ ПРИЗНАНИЯ АУКЦИОНА НЕСОСТОЯВШИМСЯ</w:t>
      </w:r>
    </w:p>
    <w:p w14:paraId="3BA2D3FD" w14:textId="77777777" w:rsidR="003C427E" w:rsidRPr="007720CC" w:rsidRDefault="003C427E" w:rsidP="003C427E">
      <w:pPr>
        <w:pStyle w:val="a6"/>
        <w:spacing w:after="0" w:line="240" w:lineRule="auto"/>
        <w:ind w:left="567"/>
        <w:jc w:val="both"/>
        <w:rPr>
          <w:rFonts w:ascii="Times New Roman" w:hAnsi="Times New Roman" w:cs="Times New Roman"/>
          <w:b/>
        </w:rPr>
      </w:pPr>
    </w:p>
    <w:p w14:paraId="70AB5A90" w14:textId="77777777" w:rsidR="00434C57" w:rsidRPr="007720CC" w:rsidRDefault="00434C57"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 xml:space="preserve">Если по окончании срока подачи заявок на участие в Аукционе подана только одна заявка или не подано ни одной, Аукцион признается несостоявшимся. В </w:t>
      </w:r>
      <w:r w:rsidR="00EC6F74" w:rsidRPr="007720CC">
        <w:rPr>
          <w:rFonts w:ascii="Times New Roman" w:hAnsi="Times New Roman" w:cs="Times New Roman"/>
        </w:rPr>
        <w:t>случае,</w:t>
      </w:r>
      <w:r w:rsidRPr="007720CC">
        <w:rPr>
          <w:rFonts w:ascii="Times New Roman" w:hAnsi="Times New Roman" w:cs="Times New Roman"/>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78BE355A" w14:textId="77777777" w:rsidR="001222BA" w:rsidRPr="007720CC" w:rsidRDefault="001222B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единственная заявка на участие в Аукционе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3411C564" w14:textId="77777777" w:rsidR="009B64BF" w:rsidRPr="007720CC" w:rsidRDefault="009B64B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по результатам рассмотрения первых частей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28CE655F" w14:textId="77777777" w:rsidR="009B64BF" w:rsidRPr="007720CC" w:rsidRDefault="009B64B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14:paraId="1113B166" w14:textId="77777777" w:rsidR="009B64BF" w:rsidRPr="007720CC" w:rsidRDefault="009B64B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14:paraId="3B895F43" w14:textId="77777777" w:rsidR="009B64BF" w:rsidRPr="007720CC" w:rsidRDefault="009B64B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20185293" w14:textId="77777777" w:rsidR="009B64BF" w:rsidRPr="007720CC" w:rsidRDefault="009B64B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6024A4F2" w14:textId="77777777" w:rsidR="009B64BF" w:rsidRPr="007720CC" w:rsidRDefault="009B64B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При этом участник закупки признается победителем аукциона и не вправе отказаться от заключения договора.</w:t>
      </w:r>
    </w:p>
    <w:p w14:paraId="78D8C60E" w14:textId="77777777" w:rsidR="00434C57" w:rsidRPr="007720CC" w:rsidRDefault="00434C57"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Если по результатам рассмотрения </w:t>
      </w:r>
      <w:r w:rsidR="009B64BF" w:rsidRPr="007720CC">
        <w:rPr>
          <w:rFonts w:ascii="Times New Roman" w:hAnsi="Times New Roman" w:cs="Times New Roman"/>
        </w:rPr>
        <w:t>вторых частей заявок</w:t>
      </w:r>
      <w:r w:rsidRPr="007720CC">
        <w:rPr>
          <w:rFonts w:ascii="Times New Roman" w:hAnsi="Times New Roman" w:cs="Times New Roman"/>
        </w:rPr>
        <w:t xml:space="preserve">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2F3307BD" w14:textId="77777777" w:rsidR="009B64BF" w:rsidRPr="007720CC" w:rsidRDefault="009B64B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При этом такой участник закупки признается победителем аукциона и не вправе отказаться от заключения договора.</w:t>
      </w:r>
    </w:p>
    <w:p w14:paraId="53BCB2DA" w14:textId="77777777" w:rsidR="00434C57" w:rsidRPr="007720CC" w:rsidRDefault="00434C57"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9264332" w14:textId="77777777" w:rsidR="00434C57" w:rsidRPr="007720CC" w:rsidRDefault="0018128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признания Аукциона несостоявшимся, Заказчик вправе принять решение о заключении договора в соответствии с подпунктом 6) пункта 7.1. Положения о закупке.</w:t>
      </w:r>
    </w:p>
    <w:p w14:paraId="1BEC7B28" w14:textId="77777777" w:rsidR="000B677F" w:rsidRPr="007720CC" w:rsidRDefault="000B677F" w:rsidP="00586AD3">
      <w:pPr>
        <w:pStyle w:val="a6"/>
        <w:spacing w:after="0" w:line="240" w:lineRule="auto"/>
        <w:ind w:left="567"/>
        <w:jc w:val="both"/>
        <w:rPr>
          <w:rFonts w:ascii="Times New Roman" w:hAnsi="Times New Roman" w:cs="Times New Roman"/>
        </w:rPr>
      </w:pPr>
    </w:p>
    <w:p w14:paraId="5A3D6487" w14:textId="77777777" w:rsidR="0018128A" w:rsidRDefault="009B64BF"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ПОРЯДОК ЗАКЛЮЧЕНИЯ</w:t>
      </w:r>
      <w:r w:rsidR="00ED16EA" w:rsidRPr="007720CC">
        <w:rPr>
          <w:rFonts w:ascii="Times New Roman" w:hAnsi="Times New Roman" w:cs="Times New Roman"/>
          <w:b/>
        </w:rPr>
        <w:t>, ИЗМЕНЕНИЯ И РАСТОРЖЕНИЯ</w:t>
      </w:r>
      <w:r w:rsidRPr="007720CC">
        <w:rPr>
          <w:rFonts w:ascii="Times New Roman" w:hAnsi="Times New Roman" w:cs="Times New Roman"/>
          <w:b/>
        </w:rPr>
        <w:t xml:space="preserve"> ДОГОВОРА </w:t>
      </w:r>
    </w:p>
    <w:p w14:paraId="00467553" w14:textId="77777777" w:rsidR="003C427E" w:rsidRPr="007720CC" w:rsidRDefault="003C427E" w:rsidP="003C427E">
      <w:pPr>
        <w:pStyle w:val="a6"/>
        <w:spacing w:after="0" w:line="240" w:lineRule="auto"/>
        <w:ind w:left="567"/>
        <w:jc w:val="both"/>
        <w:rPr>
          <w:rFonts w:ascii="Times New Roman" w:hAnsi="Times New Roman" w:cs="Times New Roman"/>
          <w:b/>
        </w:rPr>
      </w:pPr>
    </w:p>
    <w:p w14:paraId="2A0FA24F"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Договор заключается Заказчиком в порядке, установленном Положением о закупке, с учетом норм законодательства Российской Федерации.</w:t>
      </w:r>
    </w:p>
    <w:p w14:paraId="34D26A2C"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Договор по результатам проведения Аукциона Заказчик заключает не ранее чем через 10 дней и не позднее чем через 20 дней с даты размещения в ЕИС итогового протокола, составленного итогам проведени</w:t>
      </w:r>
      <w:r w:rsidR="00E74A9F" w:rsidRPr="007720CC">
        <w:rPr>
          <w:rFonts w:ascii="Times New Roman" w:hAnsi="Times New Roman" w:cs="Times New Roman"/>
        </w:rPr>
        <w:t>я Аукциона, в следующем порядке:</w:t>
      </w:r>
    </w:p>
    <w:p w14:paraId="073FE810" w14:textId="77777777" w:rsidR="0063269C" w:rsidRPr="007720CC" w:rsidRDefault="00AB42A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39B66BA1" w14:textId="77777777" w:rsidR="0063269C" w:rsidRPr="007720CC" w:rsidRDefault="00AB42A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264BD3B6" w14:textId="77777777" w:rsidR="0063269C" w:rsidRPr="007720CC" w:rsidRDefault="00AB42A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14:paraId="4605A6E3" w14:textId="77777777" w:rsidR="00AB42AF" w:rsidRPr="007720CC" w:rsidRDefault="00AB42AF" w:rsidP="00483879">
      <w:pPr>
        <w:pStyle w:val="a6"/>
        <w:numPr>
          <w:ilvl w:val="2"/>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61E02E07"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14:paraId="70529B08"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2C126F9A"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5A503DC9" w14:textId="77777777" w:rsidR="00AB42AF" w:rsidRPr="007720CC" w:rsidRDefault="00AB42AF"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1) место, дату и время составления протокола;</w:t>
      </w:r>
    </w:p>
    <w:p w14:paraId="535F35DD" w14:textId="77777777" w:rsidR="00AB42AF" w:rsidRPr="007720CC" w:rsidRDefault="00AB42AF"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2) наименование предмета закупки и номер закупки;</w:t>
      </w:r>
    </w:p>
    <w:p w14:paraId="06A24411" w14:textId="77777777" w:rsidR="00AB42AF" w:rsidRPr="007720CC" w:rsidRDefault="00AB42AF"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1A19FF6B"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Подписанный участником закупки протокол в тот же день направляется Заказчику.</w:t>
      </w:r>
    </w:p>
    <w:p w14:paraId="72686B08"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2ADF16D5"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14:paraId="4B7BA5D8"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14:paraId="61963FB6" w14:textId="77777777" w:rsidR="00AB42AF" w:rsidRPr="007720CC" w:rsidRDefault="00AB42A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 случае, если Заказчиком, установлено требование обеспечения исполнения договора, договор заключается только после предоставления победителем Аукциона или </w:t>
      </w:r>
      <w:r w:rsidR="00C51F02" w:rsidRPr="007720CC">
        <w:rPr>
          <w:rFonts w:ascii="Times New Roman" w:hAnsi="Times New Roman" w:cs="Times New Roman"/>
        </w:rPr>
        <w:t xml:space="preserve">иным </w:t>
      </w:r>
      <w:r w:rsidRPr="007720CC">
        <w:rPr>
          <w:rFonts w:ascii="Times New Roman" w:hAnsi="Times New Roman" w:cs="Times New Roman"/>
        </w:rPr>
        <w:t xml:space="preserve">участником Аукциона, с которым заключается договор, обеспечения исполнения Договора в соответствии с требованиями, изложенными в </w:t>
      </w:r>
      <w:r w:rsidR="00E42A3F" w:rsidRPr="007720CC">
        <w:rPr>
          <w:rFonts w:ascii="Times New Roman" w:hAnsi="Times New Roman" w:cs="Times New Roman"/>
        </w:rPr>
        <w:t>Приложени</w:t>
      </w:r>
      <w:r w:rsidR="00011A58" w:rsidRPr="007720CC">
        <w:rPr>
          <w:rFonts w:ascii="Times New Roman" w:hAnsi="Times New Roman" w:cs="Times New Roman"/>
        </w:rPr>
        <w:t>и</w:t>
      </w:r>
      <w:r w:rsidR="00E42A3F" w:rsidRPr="007720CC">
        <w:rPr>
          <w:rFonts w:ascii="Times New Roman" w:hAnsi="Times New Roman" w:cs="Times New Roman"/>
        </w:rPr>
        <w:t xml:space="preserve"> № 4 к документации об открытом аукционе в электронной форме - ПРОЕКТ ДОГОВОРА</w:t>
      </w:r>
      <w:r w:rsidRPr="007720CC">
        <w:rPr>
          <w:rFonts w:ascii="Times New Roman" w:hAnsi="Times New Roman" w:cs="Times New Roman"/>
        </w:rPr>
        <w:t xml:space="preserve">. </w:t>
      </w:r>
    </w:p>
    <w:p w14:paraId="5C1706B4"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Договор заключается с учетом особенностей, установленных разделом 22. Аукционной документации.</w:t>
      </w:r>
    </w:p>
    <w:p w14:paraId="7A68FC35"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максимальную цену договора.</w:t>
      </w:r>
    </w:p>
    <w:p w14:paraId="28A06EC6"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Российской Федерации, с учетом особенностей, установленных Положением о закупке и документацией о закупке.</w:t>
      </w:r>
    </w:p>
    <w:p w14:paraId="2DC65C9A"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Цена договора является твердой и может изменяться только в следующих случаях:</w:t>
      </w:r>
    </w:p>
    <w:p w14:paraId="2DDB3C0A" w14:textId="77777777" w:rsidR="00ED16EA" w:rsidRPr="007720CC" w:rsidRDefault="00ED16E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4E9B1908" w14:textId="77777777" w:rsidR="00ED16EA" w:rsidRPr="007720CC" w:rsidRDefault="00ED16E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F1C3A19" w14:textId="3DC32DEE" w:rsidR="00ED16EA" w:rsidRPr="007720CC" w:rsidRDefault="00ED16E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2144E">
        <w:rPr>
          <w:rFonts w:ascii="Times New Roman" w:hAnsi="Times New Roman" w:cs="Times New Roman"/>
        </w:rPr>
        <w:t>д</w:t>
      </w:r>
      <w:r w:rsidR="002B7C06">
        <w:rPr>
          <w:rFonts w:ascii="Times New Roman" w:hAnsi="Times New Roman" w:cs="Times New Roman"/>
        </w:rPr>
        <w:t>в</w:t>
      </w:r>
      <w:r w:rsidR="0092144E">
        <w:rPr>
          <w:rFonts w:ascii="Times New Roman" w:hAnsi="Times New Roman" w:cs="Times New Roman"/>
        </w:rPr>
        <w:t>адцать</w:t>
      </w:r>
      <w:r w:rsidRPr="007720C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8EDA407" w14:textId="77777777" w:rsidR="00ED16EA" w:rsidRPr="007720CC" w:rsidRDefault="00ED16EA"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изменение в соответствии с законодательством Российской Федерации регулируемых цен (тарифов) на товары, работы, услуги.</w:t>
      </w:r>
    </w:p>
    <w:p w14:paraId="7FBA7D4D"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w:t>
      </w:r>
      <w:r w:rsidR="00DC36B0" w:rsidRPr="007720CC">
        <w:rPr>
          <w:rFonts w:ascii="Times New Roman" w:hAnsi="Times New Roman" w:cs="Times New Roman"/>
        </w:rPr>
        <w:t>договор</w:t>
      </w:r>
      <w:r w:rsidRPr="007720CC">
        <w:rPr>
          <w:rFonts w:ascii="Times New Roman" w:hAnsi="Times New Roman" w:cs="Times New Roman"/>
        </w:rPr>
        <w:t>, на количество товара, указанное в документации о проведении закупки.</w:t>
      </w:r>
    </w:p>
    <w:p w14:paraId="3065EE3B"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исполнении договора по согласованию с Заказчиком допускается поставка (использование)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товара, работ, услуг, указанными в договоре.</w:t>
      </w:r>
    </w:p>
    <w:p w14:paraId="51711FA1"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При исполнении договора, в случаях, если товар, поставка которого является предметом договора или товар (материал) который планировался к использованию в рамках договора на выполнение работ/оказание услуг с товарным знаком (моделью, артикулом и т.п.), указанным в договоре снят с производства, допускается замена товара или товара (материала), указанного  в договоре на товар с другим товарным знаком (моделью, артикулом и т.п.) при условии, что характеристики предлагаемого товара соответствуют или являются улучшенными по сравнению с характеристиками товара, указанными в договоре, при условии заключения дополнительного соглашения. </w:t>
      </w:r>
    </w:p>
    <w:p w14:paraId="7BD7474A" w14:textId="77777777" w:rsidR="00ED16EA" w:rsidRPr="007720CC" w:rsidRDefault="00ED16EA"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При исполнении </w:t>
      </w:r>
      <w:proofErr w:type="gramStart"/>
      <w:r w:rsidRPr="007720CC">
        <w:rPr>
          <w:rFonts w:ascii="Times New Roman" w:hAnsi="Times New Roman" w:cs="Times New Roman"/>
        </w:rPr>
        <w:t>договора, в случае, если</w:t>
      </w:r>
      <w:proofErr w:type="gramEnd"/>
      <w:r w:rsidRPr="007720CC">
        <w:rPr>
          <w:rFonts w:ascii="Times New Roman" w:hAnsi="Times New Roman" w:cs="Times New Roman"/>
        </w:rPr>
        <w:t xml:space="preserve"> производитель товара, указанного в договоре, осуществил переименование товара (изменения артикула и т.п.) без изменения его характеристик, допускается изменение наименования товара того же производителя, по отношению к указанному в договоре, при условии заключения дополнительного соглашения.</w:t>
      </w:r>
    </w:p>
    <w:p w14:paraId="0CD6DFFE" w14:textId="77777777" w:rsidR="00CB79F7" w:rsidRPr="007720CC" w:rsidRDefault="00CB79F7"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порядке, предусмотренном пунктом 2 постановления Правительства Российской Федерации от 16 сентября 2016 г. № 925. </w:t>
      </w:r>
    </w:p>
    <w:p w14:paraId="2A5BBB5D" w14:textId="77777777" w:rsidR="00CB79F7" w:rsidRPr="007720CC" w:rsidRDefault="00CB79F7"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порядке, предусмотренном пункта 2 постановления Правительства Российской Федерации от 16 сентября 2016 г. № 925, замена страны происхождения товаров допускается, когда в результате такой замены страной происхождения товаров будет являться Российская Федерация.</w:t>
      </w:r>
    </w:p>
    <w:p w14:paraId="1C2F9915" w14:textId="77777777" w:rsidR="00D14393" w:rsidRPr="007720CC" w:rsidRDefault="00D14393"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осуществлении закупки товара, в том числе поставляемому Заказчику при выполнении закупаемых работ, оказание закупаемых услуг, в договор при его заключении включается информация о происхождении товара.</w:t>
      </w:r>
    </w:p>
    <w:p w14:paraId="69107A3E" w14:textId="77777777" w:rsidR="003E5947" w:rsidRPr="007720CC" w:rsidRDefault="003E5947"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lastRenderedPageBreak/>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на условиях, предусмотренных Договором.</w:t>
      </w:r>
    </w:p>
    <w:p w14:paraId="382E7E88" w14:textId="77777777" w:rsidR="000B677F" w:rsidRPr="007720CC" w:rsidRDefault="000B677F" w:rsidP="00586AD3">
      <w:pPr>
        <w:pStyle w:val="a6"/>
        <w:spacing w:after="0" w:line="240" w:lineRule="auto"/>
        <w:ind w:left="567"/>
        <w:jc w:val="both"/>
        <w:rPr>
          <w:rFonts w:ascii="Times New Roman" w:hAnsi="Times New Roman" w:cs="Times New Roman"/>
        </w:rPr>
      </w:pPr>
    </w:p>
    <w:p w14:paraId="6AB8F15C" w14:textId="77777777" w:rsidR="00BD27AC" w:rsidRDefault="00C13B3F"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УСЛОВИЯ ПРИЗНАНИЯ ПОБЕДИТЕЛЯ АУКЦИОНА ИЛИ ИНОГО УЧАСТНИКА АУКЦИОНА УКЛОНИВШИМИСЯ ОТ ЗАКЛЮЧЕНИЯ ДОГОВОРА</w:t>
      </w:r>
      <w:r w:rsidR="00BD27AC" w:rsidRPr="007720CC">
        <w:rPr>
          <w:rFonts w:ascii="Times New Roman" w:hAnsi="Times New Roman" w:cs="Times New Roman"/>
          <w:b/>
        </w:rPr>
        <w:t xml:space="preserve"> </w:t>
      </w:r>
    </w:p>
    <w:p w14:paraId="54103AFA" w14:textId="77777777" w:rsidR="003C427E" w:rsidRPr="007720CC" w:rsidRDefault="003C427E" w:rsidP="003C427E">
      <w:pPr>
        <w:pStyle w:val="a6"/>
        <w:spacing w:after="0" w:line="240" w:lineRule="auto"/>
        <w:ind w:left="567"/>
        <w:jc w:val="both"/>
        <w:rPr>
          <w:rFonts w:ascii="Times New Roman" w:hAnsi="Times New Roman" w:cs="Times New Roman"/>
          <w:b/>
        </w:rPr>
      </w:pPr>
    </w:p>
    <w:p w14:paraId="0DB35985"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признается уклонившимся от заключения договора в случае, когда:</w:t>
      </w:r>
    </w:p>
    <w:p w14:paraId="347E0ED8"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1) Не представил подписанный договор (отказался от заключения договора) в редакции Заказчика в срок, определенный Положением о закупке товаров, работ, услуг и Аукционной документацией;</w:t>
      </w:r>
    </w:p>
    <w:p w14:paraId="630C51E7"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6AAEF829"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57336A7"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Не позднее одного рабочего дня, следующего за днем, когда установлены вышеуказанные факты,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400484E0"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1) место, дата и время составления протокола;</w:t>
      </w:r>
    </w:p>
    <w:p w14:paraId="086A67E9"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2) наименование лица, которое уклонилось от заключения договора;</w:t>
      </w:r>
    </w:p>
    <w:p w14:paraId="752103A6" w14:textId="77777777" w:rsidR="00BD27AC" w:rsidRPr="007720CC" w:rsidRDefault="00BD27AC" w:rsidP="00586AD3">
      <w:pPr>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3) факты, на основании которых лицо признано уклонившимся от заключения договора.</w:t>
      </w:r>
    </w:p>
    <w:p w14:paraId="0E95E561"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278D6746"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может быть заключен с Участником </w:t>
      </w:r>
      <w:r w:rsidR="00EC2401" w:rsidRPr="007720CC">
        <w:rPr>
          <w:rFonts w:ascii="Times New Roman" w:hAnsi="Times New Roman" w:cs="Times New Roman"/>
        </w:rPr>
        <w:t>Аукциона</w:t>
      </w:r>
      <w:r w:rsidRPr="007720CC">
        <w:rPr>
          <w:rFonts w:ascii="Times New Roman" w:hAnsi="Times New Roman" w:cs="Times New Roman"/>
        </w:rPr>
        <w:t>, заявке которого присвоен второй номер (Участник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76BFA245"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вышеуказанном случае, договор заключается в следующем порядке:</w:t>
      </w:r>
    </w:p>
    <w:p w14:paraId="30C139F6"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проект договора, прилагаемый к извещению о проведении закупки, включаются реквизиты участника Аукциона, заявке которого присвоен второй номер.</w:t>
      </w:r>
    </w:p>
    <w:p w14:paraId="7FD966CF"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В течение пяти дней со дня размещения в ЕИС протокола об отказе от заключения договора Заказчик передает участнику Аукциона, заявке которого присвоен второй номер, оформленный проект договора в двух экземплярах.</w:t>
      </w:r>
    </w:p>
    <w:p w14:paraId="524A083D"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7D2ADB81"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14:paraId="7033F1C6" w14:textId="77777777" w:rsidR="00BD27AC" w:rsidRPr="007720CC" w:rsidRDefault="00BD27AC"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3CF3A55" w14:textId="77777777" w:rsidR="000B677F" w:rsidRPr="007720CC" w:rsidRDefault="000B677F" w:rsidP="00586AD3">
      <w:pPr>
        <w:pStyle w:val="a6"/>
        <w:spacing w:after="0" w:line="240" w:lineRule="auto"/>
        <w:ind w:left="567"/>
        <w:jc w:val="both"/>
        <w:rPr>
          <w:rFonts w:ascii="Times New Roman" w:hAnsi="Times New Roman" w:cs="Times New Roman"/>
        </w:rPr>
      </w:pPr>
    </w:p>
    <w:p w14:paraId="0FFD9D08" w14:textId="77777777" w:rsidR="00444D64" w:rsidRPr="007720CC" w:rsidRDefault="00E11C62" w:rsidP="00483879">
      <w:pPr>
        <w:pStyle w:val="a6"/>
        <w:numPr>
          <w:ilvl w:val="0"/>
          <w:numId w:val="1"/>
        </w:numPr>
        <w:spacing w:after="0" w:line="240" w:lineRule="auto"/>
        <w:ind w:left="0" w:firstLine="567"/>
        <w:rPr>
          <w:rFonts w:ascii="Times New Roman" w:hAnsi="Times New Roman" w:cs="Times New Roman"/>
          <w:b/>
        </w:rPr>
      </w:pPr>
      <w:r w:rsidRPr="007720CC">
        <w:rPr>
          <w:rFonts w:ascii="Times New Roman" w:hAnsi="Times New Roman" w:cs="Times New Roman"/>
          <w:b/>
        </w:rPr>
        <w:t>ОБЕСПЕЧЕНИЕ ИСПОЛНЕНИЯ ДОГОВОРА</w:t>
      </w:r>
    </w:p>
    <w:p w14:paraId="0F7E00B2" w14:textId="77777777" w:rsidR="003C427E" w:rsidRPr="00717BFD" w:rsidRDefault="003C427E" w:rsidP="003C427E">
      <w:pPr>
        <w:pStyle w:val="Textbody"/>
        <w:tabs>
          <w:tab w:val="left" w:pos="142"/>
          <w:tab w:val="left" w:pos="1276"/>
        </w:tabs>
        <w:spacing w:after="0" w:line="240" w:lineRule="auto"/>
        <w:rPr>
          <w:sz w:val="22"/>
          <w:szCs w:val="22"/>
        </w:rPr>
      </w:pPr>
      <w:r w:rsidRPr="00717BFD">
        <w:rPr>
          <w:sz w:val="22"/>
          <w:szCs w:val="22"/>
          <w:shd w:val="clear" w:color="auto" w:fill="FFFFFF"/>
        </w:rPr>
        <w:t>20.1.Обеспечение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независимой гарантии или иным способом, предусмотренным документацией о закупке.</w:t>
      </w:r>
    </w:p>
    <w:p w14:paraId="6FED5666" w14:textId="77777777" w:rsidR="003C427E" w:rsidRPr="00717BFD" w:rsidRDefault="003C427E" w:rsidP="003C427E">
      <w:pPr>
        <w:pStyle w:val="Textbody"/>
        <w:tabs>
          <w:tab w:val="left" w:pos="142"/>
          <w:tab w:val="left" w:pos="1276"/>
        </w:tabs>
        <w:spacing w:after="0" w:line="240" w:lineRule="auto"/>
        <w:rPr>
          <w:sz w:val="22"/>
          <w:szCs w:val="22"/>
        </w:rPr>
      </w:pPr>
      <w:r w:rsidRPr="00717BFD">
        <w:rPr>
          <w:sz w:val="22"/>
          <w:szCs w:val="22"/>
        </w:rPr>
        <w:t>20.2. В случае установления требования об обеспечении исполнения договора его размер должен составлять не более 30 (тридцати) процентов НМЦ, но не менее размера аванса в случае, если проектом договора предусмотрена выплата аванса. Конкретный размер обеспечения исполнения договора, порядок и сроки внесения и возврата обеспечения исполнения договора устанавливаются в проекте договора и информационной карте.</w:t>
      </w:r>
    </w:p>
    <w:p w14:paraId="7F18678F" w14:textId="77777777" w:rsidR="003C427E" w:rsidRPr="00717BFD" w:rsidRDefault="003C427E" w:rsidP="003C427E">
      <w:pPr>
        <w:pStyle w:val="Textbody"/>
        <w:numPr>
          <w:ilvl w:val="1"/>
          <w:numId w:val="27"/>
        </w:numPr>
        <w:tabs>
          <w:tab w:val="left" w:pos="142"/>
          <w:tab w:val="left" w:pos="1276"/>
        </w:tabs>
        <w:spacing w:after="0" w:line="240" w:lineRule="auto"/>
        <w:ind w:left="0" w:firstLine="709"/>
        <w:rPr>
          <w:sz w:val="22"/>
          <w:szCs w:val="22"/>
        </w:rPr>
      </w:pPr>
      <w:r w:rsidRPr="00717BFD">
        <w:rPr>
          <w:sz w:val="22"/>
          <w:szCs w:val="22"/>
        </w:rPr>
        <w:lastRenderedPageBreak/>
        <w:t xml:space="preserve">Обеспечение исполнения договора может быть предоставлено </w:t>
      </w:r>
      <w:r w:rsidRPr="00717BFD">
        <w:rPr>
          <w:sz w:val="22"/>
          <w:szCs w:val="22"/>
        </w:rPr>
        <w:br/>
        <w:t>в соответствии с требованиями документации о закупке:</w:t>
      </w:r>
    </w:p>
    <w:p w14:paraId="6649D75A" w14:textId="77777777" w:rsidR="003C427E" w:rsidRPr="00717BFD" w:rsidRDefault="003C427E" w:rsidP="003C427E">
      <w:pPr>
        <w:pStyle w:val="Textbody"/>
        <w:numPr>
          <w:ilvl w:val="0"/>
          <w:numId w:val="25"/>
        </w:numPr>
        <w:tabs>
          <w:tab w:val="left" w:pos="142"/>
          <w:tab w:val="left" w:pos="1276"/>
        </w:tabs>
        <w:spacing w:after="0" w:line="240" w:lineRule="auto"/>
        <w:ind w:left="0" w:firstLine="709"/>
        <w:rPr>
          <w:sz w:val="22"/>
          <w:szCs w:val="22"/>
        </w:rPr>
      </w:pPr>
      <w:r w:rsidRPr="00717BFD">
        <w:rPr>
          <w:sz w:val="22"/>
          <w:szCs w:val="22"/>
        </w:rPr>
        <w:t>в виде независимой гарантии, выданной банком;</w:t>
      </w:r>
    </w:p>
    <w:p w14:paraId="39D78205" w14:textId="77777777" w:rsidR="003C427E" w:rsidRPr="00717BFD" w:rsidRDefault="003C427E" w:rsidP="003C427E">
      <w:pPr>
        <w:pStyle w:val="Textbody"/>
        <w:numPr>
          <w:ilvl w:val="0"/>
          <w:numId w:val="25"/>
        </w:numPr>
        <w:tabs>
          <w:tab w:val="left" w:pos="142"/>
          <w:tab w:val="left" w:pos="1276"/>
        </w:tabs>
        <w:spacing w:after="0" w:line="240" w:lineRule="auto"/>
        <w:ind w:left="0" w:firstLine="709"/>
        <w:rPr>
          <w:sz w:val="22"/>
          <w:szCs w:val="22"/>
        </w:rPr>
      </w:pPr>
      <w:r w:rsidRPr="00717BFD">
        <w:rPr>
          <w:sz w:val="22"/>
          <w:szCs w:val="22"/>
        </w:rPr>
        <w:t>путем перечисления денежных средств Заказчику.</w:t>
      </w:r>
    </w:p>
    <w:p w14:paraId="1BA3C9FE" w14:textId="77777777" w:rsidR="003C427E" w:rsidRPr="00717BFD" w:rsidRDefault="003C427E" w:rsidP="003C427E">
      <w:pPr>
        <w:pStyle w:val="Textbody"/>
        <w:tabs>
          <w:tab w:val="left" w:pos="142"/>
          <w:tab w:val="left" w:pos="709"/>
        </w:tabs>
        <w:spacing w:after="0" w:line="240" w:lineRule="auto"/>
        <w:ind w:firstLine="0"/>
        <w:rPr>
          <w:sz w:val="22"/>
          <w:szCs w:val="22"/>
        </w:rPr>
      </w:pPr>
      <w:r w:rsidRPr="00717BFD">
        <w:rPr>
          <w:sz w:val="22"/>
          <w:szCs w:val="22"/>
        </w:rPr>
        <w:tab/>
      </w:r>
      <w:r w:rsidRPr="00717BFD">
        <w:rPr>
          <w:sz w:val="22"/>
          <w:szCs w:val="22"/>
        </w:rPr>
        <w:tab/>
        <w:t>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14:paraId="7588D662" w14:textId="77777777" w:rsidR="003C427E" w:rsidRPr="00717BFD" w:rsidRDefault="003C427E" w:rsidP="003C427E">
      <w:pPr>
        <w:pStyle w:val="Textbody"/>
        <w:tabs>
          <w:tab w:val="left" w:pos="142"/>
          <w:tab w:val="left" w:pos="1276"/>
        </w:tabs>
        <w:spacing w:after="0" w:line="240" w:lineRule="auto"/>
        <w:rPr>
          <w:sz w:val="22"/>
          <w:szCs w:val="22"/>
        </w:rPr>
      </w:pPr>
      <w:r w:rsidRPr="00717BFD">
        <w:rPr>
          <w:sz w:val="22"/>
          <w:szCs w:val="22"/>
        </w:rPr>
        <w:t>В случае предоставления независимой гарантии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такая независимая гарантия:</w:t>
      </w:r>
    </w:p>
    <w:p w14:paraId="1D9567E3" w14:textId="3068B196" w:rsidR="003C427E" w:rsidRPr="00717BFD" w:rsidRDefault="003C427E" w:rsidP="003C427E">
      <w:pPr>
        <w:pStyle w:val="Textbody"/>
        <w:tabs>
          <w:tab w:val="left" w:pos="142"/>
          <w:tab w:val="left" w:pos="1276"/>
        </w:tabs>
        <w:spacing w:after="0" w:line="240" w:lineRule="auto"/>
        <w:ind w:firstLine="709"/>
        <w:rPr>
          <w:sz w:val="22"/>
          <w:szCs w:val="22"/>
        </w:rPr>
      </w:pPr>
      <w:r w:rsidRPr="00717BFD">
        <w:rPr>
          <w:sz w:val="22"/>
          <w:szCs w:val="22"/>
        </w:rPr>
        <w:t>1) должна содержать указание на срок ее действия, который не может составлять менее одного месяца с даты окончания</w:t>
      </w:r>
      <w:r w:rsidR="00644845">
        <w:rPr>
          <w:sz w:val="22"/>
          <w:szCs w:val="22"/>
        </w:rPr>
        <w:t>,</w:t>
      </w:r>
      <w:r w:rsidRPr="00717BF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7BF33BA" w14:textId="77777777" w:rsidR="003C427E" w:rsidRPr="00717BFD" w:rsidRDefault="003C427E" w:rsidP="003C427E">
      <w:pPr>
        <w:pStyle w:val="Textbody"/>
        <w:tabs>
          <w:tab w:val="left" w:pos="142"/>
          <w:tab w:val="left" w:pos="1276"/>
        </w:tabs>
        <w:spacing w:after="0" w:line="240" w:lineRule="auto"/>
        <w:ind w:firstLine="709"/>
        <w:rPr>
          <w:sz w:val="22"/>
          <w:szCs w:val="22"/>
        </w:rPr>
      </w:pPr>
      <w:r w:rsidRPr="00717BF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D302C41" w14:textId="77777777" w:rsidR="003C427E" w:rsidRPr="00717BFD" w:rsidRDefault="003C427E" w:rsidP="003C427E">
      <w:pPr>
        <w:pStyle w:val="Textbody"/>
        <w:tabs>
          <w:tab w:val="left" w:pos="142"/>
          <w:tab w:val="left" w:pos="1276"/>
        </w:tabs>
        <w:spacing w:after="0" w:line="240" w:lineRule="auto"/>
        <w:rPr>
          <w:sz w:val="22"/>
          <w:szCs w:val="22"/>
        </w:rPr>
      </w:pPr>
      <w:r w:rsidRPr="00717BFD">
        <w:rPr>
          <w:sz w:val="22"/>
          <w:szCs w:val="22"/>
        </w:rPr>
        <w:t>При установлении требований об обеспечении исполнения договора в документации о закупке указываются следующие сведения:</w:t>
      </w:r>
    </w:p>
    <w:p w14:paraId="4C1E909B" w14:textId="77777777" w:rsidR="003C427E" w:rsidRPr="00717BFD" w:rsidRDefault="003C427E" w:rsidP="003C427E">
      <w:pPr>
        <w:pStyle w:val="Textbody"/>
        <w:numPr>
          <w:ilvl w:val="0"/>
          <w:numId w:val="26"/>
        </w:numPr>
        <w:tabs>
          <w:tab w:val="left" w:pos="142"/>
          <w:tab w:val="left" w:pos="1276"/>
        </w:tabs>
        <w:spacing w:after="0" w:line="240" w:lineRule="auto"/>
        <w:ind w:left="0" w:firstLine="709"/>
        <w:rPr>
          <w:sz w:val="22"/>
          <w:szCs w:val="22"/>
        </w:rPr>
      </w:pPr>
      <w:r w:rsidRPr="00717BFD">
        <w:rPr>
          <w:sz w:val="22"/>
          <w:szCs w:val="22"/>
        </w:rPr>
        <w:t>допустимые формы обеспечения исполнения договора;</w:t>
      </w:r>
    </w:p>
    <w:p w14:paraId="4B9E5FBA" w14:textId="77777777" w:rsidR="003C427E" w:rsidRPr="00717BFD" w:rsidRDefault="003C427E" w:rsidP="003C427E">
      <w:pPr>
        <w:pStyle w:val="Textbody"/>
        <w:numPr>
          <w:ilvl w:val="0"/>
          <w:numId w:val="26"/>
        </w:numPr>
        <w:tabs>
          <w:tab w:val="left" w:pos="142"/>
          <w:tab w:val="left" w:pos="1276"/>
        </w:tabs>
        <w:spacing w:after="0" w:line="240" w:lineRule="auto"/>
        <w:ind w:left="0" w:firstLine="709"/>
        <w:rPr>
          <w:sz w:val="22"/>
          <w:szCs w:val="22"/>
        </w:rPr>
      </w:pPr>
      <w:r w:rsidRPr="00717BFD">
        <w:rPr>
          <w:sz w:val="22"/>
          <w:szCs w:val="22"/>
        </w:rPr>
        <w:t>размер обеспечения исполнения договора;</w:t>
      </w:r>
    </w:p>
    <w:p w14:paraId="15CB3F1C" w14:textId="77777777" w:rsidR="003C427E" w:rsidRPr="00717BFD" w:rsidRDefault="003C427E" w:rsidP="003C427E">
      <w:pPr>
        <w:pStyle w:val="Textbody"/>
        <w:numPr>
          <w:ilvl w:val="0"/>
          <w:numId w:val="26"/>
        </w:numPr>
        <w:tabs>
          <w:tab w:val="left" w:pos="142"/>
          <w:tab w:val="left" w:pos="1276"/>
        </w:tabs>
        <w:spacing w:after="0" w:line="240" w:lineRule="auto"/>
        <w:ind w:left="0" w:firstLine="709"/>
        <w:rPr>
          <w:sz w:val="22"/>
          <w:szCs w:val="22"/>
        </w:rPr>
      </w:pPr>
      <w:r w:rsidRPr="00717BFD">
        <w:rPr>
          <w:sz w:val="22"/>
          <w:szCs w:val="22"/>
        </w:rPr>
        <w:t>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3140D529" w14:textId="77777777" w:rsidR="003C427E" w:rsidRPr="00717BFD" w:rsidRDefault="003C427E" w:rsidP="003C427E">
      <w:pPr>
        <w:pStyle w:val="Textbody"/>
        <w:numPr>
          <w:ilvl w:val="0"/>
          <w:numId w:val="26"/>
        </w:numPr>
        <w:tabs>
          <w:tab w:val="left" w:pos="142"/>
          <w:tab w:val="left" w:pos="1276"/>
        </w:tabs>
        <w:spacing w:after="0" w:line="240" w:lineRule="auto"/>
        <w:ind w:left="0" w:firstLine="709"/>
        <w:rPr>
          <w:sz w:val="22"/>
          <w:szCs w:val="22"/>
        </w:rPr>
      </w:pPr>
      <w:r w:rsidRPr="00717BFD">
        <w:rPr>
          <w:sz w:val="22"/>
          <w:szCs w:val="22"/>
        </w:rPr>
        <w:t>порядок и сроки возврата обеспечения исполнения договора;</w:t>
      </w:r>
    </w:p>
    <w:p w14:paraId="1F3E6462" w14:textId="77777777" w:rsidR="003C427E" w:rsidRDefault="003C427E" w:rsidP="003C427E">
      <w:pPr>
        <w:pStyle w:val="Textbody"/>
        <w:numPr>
          <w:ilvl w:val="0"/>
          <w:numId w:val="26"/>
        </w:numPr>
        <w:tabs>
          <w:tab w:val="left" w:pos="142"/>
          <w:tab w:val="left" w:pos="1276"/>
        </w:tabs>
        <w:spacing w:after="0" w:line="240" w:lineRule="auto"/>
        <w:ind w:left="0" w:firstLine="709"/>
        <w:rPr>
          <w:sz w:val="22"/>
          <w:szCs w:val="22"/>
        </w:rPr>
      </w:pPr>
      <w:r w:rsidRPr="00717BFD">
        <w:rPr>
          <w:sz w:val="22"/>
          <w:szCs w:val="22"/>
        </w:rPr>
        <w:t>обязательства по договору, надлежащее исполнение которых должно быть обеспечено;</w:t>
      </w:r>
    </w:p>
    <w:p w14:paraId="379DB8F4" w14:textId="77777777" w:rsidR="003C427E" w:rsidRPr="00717BFD" w:rsidRDefault="003C427E" w:rsidP="003C427E">
      <w:pPr>
        <w:pStyle w:val="Textbody"/>
        <w:numPr>
          <w:ilvl w:val="0"/>
          <w:numId w:val="26"/>
        </w:numPr>
        <w:tabs>
          <w:tab w:val="left" w:pos="142"/>
          <w:tab w:val="left" w:pos="1276"/>
        </w:tabs>
        <w:spacing w:after="0" w:line="240" w:lineRule="auto"/>
        <w:ind w:left="0" w:firstLine="709"/>
        <w:rPr>
          <w:sz w:val="22"/>
          <w:szCs w:val="24"/>
        </w:rPr>
      </w:pPr>
      <w:r w:rsidRPr="00717BFD">
        <w:rPr>
          <w:bCs/>
          <w:sz w:val="22"/>
          <w:szCs w:val="24"/>
        </w:rPr>
        <w:t>условие обязательной замены обеспечения при утрате данным обеспечением обеспечительной функции.</w:t>
      </w:r>
    </w:p>
    <w:p w14:paraId="38CD28B5" w14:textId="77777777" w:rsidR="003C427E" w:rsidRPr="007720CC" w:rsidRDefault="003C427E" w:rsidP="003C427E">
      <w:pPr>
        <w:pStyle w:val="a6"/>
        <w:spacing w:after="0" w:line="240" w:lineRule="auto"/>
        <w:ind w:left="567"/>
        <w:jc w:val="both"/>
        <w:rPr>
          <w:rFonts w:ascii="Times New Roman" w:hAnsi="Times New Roman" w:cs="Times New Roman"/>
        </w:rPr>
      </w:pPr>
    </w:p>
    <w:p w14:paraId="319F66D8" w14:textId="77777777" w:rsidR="00444D64" w:rsidRPr="00546664" w:rsidRDefault="00546664" w:rsidP="00483879">
      <w:pPr>
        <w:pStyle w:val="a6"/>
        <w:numPr>
          <w:ilvl w:val="0"/>
          <w:numId w:val="1"/>
        </w:numPr>
        <w:spacing w:after="0" w:line="240" w:lineRule="auto"/>
        <w:ind w:left="0" w:firstLine="567"/>
        <w:jc w:val="both"/>
        <w:rPr>
          <w:rFonts w:ascii="Times New Roman" w:hAnsi="Times New Roman" w:cs="Times New Roman"/>
          <w:b/>
          <w:caps/>
        </w:rPr>
      </w:pPr>
      <w:r w:rsidRPr="00546664">
        <w:rPr>
          <w:rFonts w:ascii="Times New Roman" w:hAnsi="Times New Roman" w:cs="Times New Roman"/>
          <w:b/>
          <w:bCs/>
          <w:caps/>
        </w:rPr>
        <w:t>Предоставление национального режима при осуществлении закупок</w:t>
      </w:r>
    </w:p>
    <w:p w14:paraId="4B39440F" w14:textId="77777777" w:rsidR="00546664" w:rsidRPr="00546664" w:rsidRDefault="00546664" w:rsidP="00546664">
      <w:pPr>
        <w:pStyle w:val="a6"/>
        <w:widowControl w:val="0"/>
        <w:ind w:left="0" w:right="57" w:firstLine="360"/>
        <w:jc w:val="both"/>
        <w:rPr>
          <w:rFonts w:ascii="Times New Roman" w:hAnsi="Times New Roman" w:cs="Times New Roman"/>
        </w:rPr>
      </w:pPr>
      <w:r w:rsidRPr="00546664">
        <w:rPr>
          <w:rFonts w:ascii="Times New Roman" w:hAnsi="Times New Roman" w:cs="Times New Roman"/>
          <w:b/>
        </w:rPr>
        <w:t>1)</w:t>
      </w:r>
      <w:r w:rsidRPr="00546664">
        <w:rPr>
          <w:rFonts w:ascii="Times New Roman" w:hAnsi="Times New Roman" w:cs="Times New Roman"/>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Фе5дерального закона № 223-ФЗ. Если иное не предусмотрено мерами, принятыми Правительством Российской Федерации,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EF4DA4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b/>
        </w:rPr>
        <w:t>2)</w:t>
      </w:r>
      <w:r w:rsidRPr="00546664">
        <w:rPr>
          <w:rFonts w:ascii="Times New Roman" w:hAnsi="Times New Roman" w:cs="Times New Roman"/>
        </w:rPr>
        <w:t>Правительство Российской Федерации:</w:t>
      </w:r>
    </w:p>
    <w:p w14:paraId="4265AB2E"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1) вправе принимать меры, устанавливающие:</w:t>
      </w:r>
    </w:p>
    <w:p w14:paraId="5164ED22"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7EA20FF"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C00A2D6"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73E188" w14:textId="77777777" w:rsidR="00546664" w:rsidRPr="00546664" w:rsidRDefault="00546664" w:rsidP="00546664">
      <w:pPr>
        <w:pStyle w:val="a6"/>
        <w:widowControl w:val="0"/>
        <w:ind w:left="0" w:right="57" w:firstLine="360"/>
        <w:jc w:val="both"/>
        <w:rPr>
          <w:rFonts w:ascii="Times New Roman" w:hAnsi="Times New Roman" w:cs="Times New Roman"/>
        </w:rPr>
      </w:pPr>
      <w:r w:rsidRPr="00546664">
        <w:rPr>
          <w:rFonts w:ascii="Times New Roman" w:hAnsi="Times New Roman" w:cs="Times New Roman"/>
        </w:rPr>
        <w:t>2) определяет информацию и перечень документов, которые подтверждают страну происхождения товара.</w:t>
      </w:r>
    </w:p>
    <w:p w14:paraId="3B9FE69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b/>
        </w:rPr>
        <w:t>3)</w:t>
      </w:r>
      <w:r w:rsidRPr="00546664">
        <w:rPr>
          <w:rFonts w:ascii="Times New Roman" w:hAnsi="Times New Roman" w:cs="Times New Roman"/>
        </w:rPr>
        <w:t xml:space="preserve"> При осуществлении закупки товара:</w:t>
      </w:r>
    </w:p>
    <w:p w14:paraId="005CF915"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lastRenderedPageBreak/>
        <w:t>1) если Правительством Российской Федерации установлен запрет закупок товара, не допускаются:</w:t>
      </w:r>
    </w:p>
    <w:p w14:paraId="09CC5B25"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заключение договора на поставку такого товара;</w:t>
      </w:r>
    </w:p>
    <w:p w14:paraId="7FD15CFA"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DE8D66D"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2) если Правительством Российской Федерации установлено ограничение закупок товара, не допускаются:</w:t>
      </w:r>
    </w:p>
    <w:p w14:paraId="0876E8A5"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4C7BBA3"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D7630D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3) если Правительством Российской Федерации установлено преимущество в отношении товара российского происхождения:</w:t>
      </w:r>
    </w:p>
    <w:p w14:paraId="0A3B51D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0BE5F86"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2634BAE"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65B2E4B"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b/>
        </w:rPr>
        <w:t>4)</w:t>
      </w:r>
      <w:r w:rsidRPr="00546664">
        <w:rPr>
          <w:rFonts w:ascii="Times New Roman" w:hAnsi="Times New Roman" w:cs="Times New Roman"/>
        </w:rPr>
        <w:t xml:space="preserve"> При осуществлении закупки работы, услуги:</w:t>
      </w:r>
    </w:p>
    <w:p w14:paraId="230BFC84"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1) если Правительством Российской Федерации установлен запрет закупки таких работы, услуги, соответственно выполняемой, оказываемой иностранным лицом, не допускаются:</w:t>
      </w:r>
    </w:p>
    <w:p w14:paraId="1DE324CE"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заключение договора на выполнение такой работы, оказание такой услуги с подрядчиком (исполнителем), являющимся иностранным лицом;</w:t>
      </w:r>
    </w:p>
    <w:p w14:paraId="2E07A5F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675BD61"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2) если Правительством Российской Федерации установлено ограничение закупки таких работы, услуги, соответственно выполняемой, оказываемой иностранным лицом, не допускаются:</w:t>
      </w:r>
    </w:p>
    <w:p w14:paraId="1DEF203C"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9B46A25"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959112B"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3) если Правительством Российской Федерации установлено преимущество в отношении таких работы, услуги, соответственно выполняемой, оказываемой российским лицом:</w:t>
      </w:r>
    </w:p>
    <w:p w14:paraId="08F45EB0"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w:t>
      </w:r>
      <w:r w:rsidRPr="00546664">
        <w:rPr>
          <w:rFonts w:ascii="Times New Roman" w:hAnsi="Times New Roman" w:cs="Times New Roman"/>
        </w:rPr>
        <w:lastRenderedPageBreak/>
        <w:t>договора;</w:t>
      </w:r>
    </w:p>
    <w:p w14:paraId="21E14507"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A21F522" w14:textId="77777777" w:rsidR="00546664" w:rsidRPr="00546664" w:rsidRDefault="00546664" w:rsidP="00546664">
      <w:pPr>
        <w:pStyle w:val="a6"/>
        <w:widowControl w:val="0"/>
        <w:ind w:left="0" w:firstLine="360"/>
        <w:jc w:val="both"/>
        <w:rPr>
          <w:rFonts w:ascii="Times New Roman" w:hAnsi="Times New Roman" w:cs="Times New Roman"/>
        </w:rPr>
      </w:pPr>
      <w:r w:rsidRPr="00546664">
        <w:rPr>
          <w:rFonts w:ascii="Times New Roman" w:hAnsi="Times New Roman" w:cs="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3C60027" w14:textId="77777777" w:rsidR="000B677F" w:rsidRPr="007720CC" w:rsidRDefault="000B677F" w:rsidP="00586AD3">
      <w:pPr>
        <w:pStyle w:val="a6"/>
        <w:spacing w:after="0" w:line="240" w:lineRule="auto"/>
        <w:ind w:left="0" w:firstLine="567"/>
        <w:jc w:val="both"/>
        <w:rPr>
          <w:rFonts w:ascii="Times New Roman" w:hAnsi="Times New Roman" w:cs="Times New Roman"/>
        </w:rPr>
      </w:pPr>
    </w:p>
    <w:p w14:paraId="3E00BA1A" w14:textId="77777777" w:rsidR="00EC2401" w:rsidRPr="007720CC" w:rsidRDefault="00E11C62" w:rsidP="00483879">
      <w:pPr>
        <w:pStyle w:val="a6"/>
        <w:numPr>
          <w:ilvl w:val="0"/>
          <w:numId w:val="1"/>
        </w:numPr>
        <w:spacing w:after="0" w:line="240" w:lineRule="auto"/>
        <w:ind w:left="0" w:firstLine="567"/>
        <w:jc w:val="both"/>
        <w:rPr>
          <w:rFonts w:ascii="Times New Roman" w:hAnsi="Times New Roman" w:cs="Times New Roman"/>
          <w:b/>
        </w:rPr>
      </w:pPr>
      <w:r w:rsidRPr="007720CC">
        <w:rPr>
          <w:rFonts w:ascii="Times New Roman" w:hAnsi="Times New Roman" w:cs="Times New Roman"/>
          <w:b/>
        </w:rPr>
        <w:t>КОНТАКТЫ УЧАСТНИКОВ ЗАКУПКИ С ЗАКАЗЧИКОМ</w:t>
      </w:r>
    </w:p>
    <w:p w14:paraId="3CF03A6F" w14:textId="77777777" w:rsidR="00EC2401" w:rsidRPr="007720CC" w:rsidRDefault="00EC2401"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При проведении Аукциона какие-либо переговоры Заказчика, Комиссии (членов комиссии по закупкам)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14:paraId="66FE76A2" w14:textId="77777777" w:rsidR="009D03B2" w:rsidRPr="007720CC" w:rsidRDefault="009D03B2" w:rsidP="00586AD3">
      <w:pPr>
        <w:pStyle w:val="a6"/>
        <w:spacing w:after="0" w:line="240" w:lineRule="auto"/>
        <w:ind w:left="567"/>
        <w:jc w:val="both"/>
        <w:rPr>
          <w:rFonts w:ascii="Times New Roman" w:hAnsi="Times New Roman" w:cs="Times New Roman"/>
        </w:rPr>
      </w:pPr>
    </w:p>
    <w:p w14:paraId="4B1A1B8A" w14:textId="77777777" w:rsidR="00EC2401" w:rsidRPr="007720CC" w:rsidRDefault="009D03B2" w:rsidP="00483879">
      <w:pPr>
        <w:pStyle w:val="a6"/>
        <w:numPr>
          <w:ilvl w:val="0"/>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b/>
        </w:rPr>
        <w:t>ОБЖАЛОВАНИЕ ДЕЙСТВИЯ (БЕЗДЕЙСТВИЕ) ЗАКАЗЧИКА, КОМИССИИ ПО ОСУЩЕСТВЛЕНИЮ ЗАКУПОК, ОПЕРАТОРА ЭЛЕКТРОННОЙ ПЛОЩАДКИ ПРИ ЗАКУПКЕ ТОВАРОВ, РАБОТ, УСЛУГ</w:t>
      </w:r>
    </w:p>
    <w:p w14:paraId="439F4C2F" w14:textId="77777777" w:rsidR="009D03B2" w:rsidRPr="007720CC" w:rsidRDefault="009D03B2"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Л</w:t>
      </w:r>
      <w:r w:rsidR="000B677F" w:rsidRPr="007720CC">
        <w:rPr>
          <w:rFonts w:ascii="Times New Roman" w:hAnsi="Times New Roman" w:cs="Times New Roman"/>
        </w:rPr>
        <w:t>юбой участник закупки вправе обжаловать в судебном порядке или в антимонопольн</w:t>
      </w:r>
      <w:r w:rsidRPr="007720CC">
        <w:rPr>
          <w:rFonts w:ascii="Times New Roman" w:hAnsi="Times New Roman" w:cs="Times New Roman"/>
        </w:rPr>
        <w:t>ом</w:t>
      </w:r>
      <w:r w:rsidR="000B677F" w:rsidRPr="007720CC">
        <w:rPr>
          <w:rFonts w:ascii="Times New Roman" w:hAnsi="Times New Roman" w:cs="Times New Roman"/>
        </w:rPr>
        <w:t xml:space="preserve"> орган</w:t>
      </w:r>
      <w:r w:rsidRPr="007720CC">
        <w:rPr>
          <w:rFonts w:ascii="Times New Roman" w:hAnsi="Times New Roman" w:cs="Times New Roman"/>
        </w:rPr>
        <w:t>е</w:t>
      </w:r>
      <w:r w:rsidR="000B677F" w:rsidRPr="007720CC">
        <w:rPr>
          <w:rFonts w:ascii="Times New Roman" w:hAnsi="Times New Roman" w:cs="Times New Roman"/>
        </w:rPr>
        <w:t xml:space="preserve">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513A72C0" w14:textId="77777777" w:rsidR="000B677F" w:rsidRPr="007720CC" w:rsidRDefault="000B677F" w:rsidP="00483879">
      <w:pPr>
        <w:pStyle w:val="a6"/>
        <w:numPr>
          <w:ilvl w:val="1"/>
          <w:numId w:val="1"/>
        </w:numPr>
        <w:spacing w:after="0" w:line="240" w:lineRule="auto"/>
        <w:ind w:left="0" w:firstLine="567"/>
        <w:jc w:val="both"/>
        <w:rPr>
          <w:rFonts w:ascii="Times New Roman" w:hAnsi="Times New Roman" w:cs="Times New Roman"/>
        </w:rPr>
      </w:pPr>
      <w:r w:rsidRPr="007720CC">
        <w:rPr>
          <w:rFonts w:ascii="Times New Roman" w:hAnsi="Times New Roman" w:cs="Times New Roman"/>
        </w:rPr>
        <w:t>Обжалование действия (бездействия) заказчика, комиссии по осуществлению закупок,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№223-ФЗ. Обжалование осуществляется в следующих случаях:</w:t>
      </w:r>
    </w:p>
    <w:p w14:paraId="4A511B1F"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Положении о закупке;</w:t>
      </w:r>
    </w:p>
    <w:p w14:paraId="248A5944"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A8F59D8"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3) </w:t>
      </w:r>
      <w:proofErr w:type="spellStart"/>
      <w:r w:rsidRPr="007720CC">
        <w:rPr>
          <w:rFonts w:ascii="Times New Roman" w:hAnsi="Times New Roman" w:cs="Times New Roman"/>
        </w:rPr>
        <w:t>неразмещение</w:t>
      </w:r>
      <w:proofErr w:type="spellEnd"/>
      <w:r w:rsidRPr="007720CC">
        <w:rPr>
          <w:rFonts w:ascii="Times New Roman" w:hAnsi="Times New Roman" w:cs="Times New Roman"/>
        </w:rPr>
        <w:t xml:space="preserve"> в единой информационной системе положения о закупке, изменений, внесенных в положение о закупке,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№223-ФЗ размещению в единой информационной системе, или нарушение сроков такого размещения;</w:t>
      </w:r>
    </w:p>
    <w:p w14:paraId="1876B300"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4) предъявление к участникам закупки требований, не предусмотренных документацией о конкурентной закупке;</w:t>
      </w:r>
    </w:p>
    <w:p w14:paraId="1CBDC053"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№223-ФЗ, частью 5 статьи 8 Федерального закона №223-ФЗ, включая нарушения порядка применения указанных положений;</w:t>
      </w:r>
    </w:p>
    <w:p w14:paraId="3687E1E8"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6) не размещение в единой информационной системе информации 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14:paraId="15F24C23" w14:textId="77777777" w:rsidR="000B677F" w:rsidRPr="007720CC" w:rsidRDefault="000B677F" w:rsidP="00586AD3">
      <w:pPr>
        <w:pStyle w:val="a6"/>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17.2. В случае, если обжалуемые действия (бездействие) совершены Заказчиком, комиссией по осуществлению закупок, оператором электронной площадки </w:t>
      </w:r>
      <w:r w:rsidR="009D03B2" w:rsidRPr="007720CC">
        <w:rPr>
          <w:rFonts w:ascii="Times New Roman" w:hAnsi="Times New Roman" w:cs="Times New Roman"/>
        </w:rPr>
        <w:t>после окончания,</w:t>
      </w:r>
      <w:r w:rsidRPr="007720CC">
        <w:rPr>
          <w:rFonts w:ascii="Times New Roman" w:hAnsi="Times New Roman" w:cs="Times New Roman"/>
        </w:rPr>
        <w:t xml:space="preserve"> установленного в документации о конкурентной закупке срока подачи заявок на участие в закупке, обжалование таких действия (бездействия) может осуществляться только участником закупки, подавшим заявку на участие в закупке.</w:t>
      </w:r>
    </w:p>
    <w:p w14:paraId="0B5F9FCD" w14:textId="77777777" w:rsidR="00EC2401" w:rsidRPr="007720CC" w:rsidRDefault="00EC2401" w:rsidP="00586AD3">
      <w:pPr>
        <w:pStyle w:val="a6"/>
        <w:spacing w:after="0" w:line="240" w:lineRule="auto"/>
        <w:ind w:left="567"/>
        <w:jc w:val="both"/>
        <w:rPr>
          <w:rFonts w:ascii="Times New Roman" w:hAnsi="Times New Roman" w:cs="Times New Roman"/>
        </w:rPr>
      </w:pPr>
    </w:p>
    <w:p w14:paraId="6E824114" w14:textId="77777777" w:rsidR="00EC2401" w:rsidRPr="007720CC" w:rsidRDefault="00EC2401" w:rsidP="00586AD3">
      <w:pPr>
        <w:pStyle w:val="a6"/>
        <w:spacing w:after="0" w:line="240" w:lineRule="auto"/>
        <w:ind w:left="567"/>
        <w:jc w:val="both"/>
        <w:rPr>
          <w:rFonts w:ascii="Times New Roman" w:hAnsi="Times New Roman" w:cs="Times New Roman"/>
        </w:rPr>
      </w:pPr>
    </w:p>
    <w:p w14:paraId="160792A8" w14:textId="77777777" w:rsidR="00EC2401" w:rsidRPr="007720CC" w:rsidRDefault="00EC2401" w:rsidP="00586AD3">
      <w:pPr>
        <w:pStyle w:val="a6"/>
        <w:spacing w:after="0" w:line="240" w:lineRule="auto"/>
        <w:ind w:left="360"/>
        <w:jc w:val="both"/>
        <w:rPr>
          <w:rFonts w:ascii="Times New Roman" w:hAnsi="Times New Roman" w:cs="Times New Roman"/>
          <w:b/>
        </w:rPr>
      </w:pPr>
    </w:p>
    <w:p w14:paraId="3B91EA35" w14:textId="77777777" w:rsidR="002737A5" w:rsidRPr="007720CC" w:rsidRDefault="002737A5" w:rsidP="00586AD3">
      <w:pPr>
        <w:spacing w:after="0" w:line="240" w:lineRule="auto"/>
        <w:contextualSpacing/>
        <w:rPr>
          <w:rFonts w:ascii="Times New Roman" w:hAnsi="Times New Roman" w:cs="Times New Roman"/>
          <w:b/>
        </w:rPr>
      </w:pPr>
      <w:r w:rsidRPr="007720CC">
        <w:rPr>
          <w:rFonts w:ascii="Times New Roman" w:hAnsi="Times New Roman" w:cs="Times New Roman"/>
          <w:b/>
        </w:rPr>
        <w:br w:type="page"/>
      </w:r>
    </w:p>
    <w:p w14:paraId="67D2CF6A" w14:textId="77777777" w:rsidR="002737A5" w:rsidRPr="007720CC" w:rsidRDefault="002737A5"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lastRenderedPageBreak/>
        <w:t xml:space="preserve">Приложение № 1 </w:t>
      </w:r>
    </w:p>
    <w:p w14:paraId="1D6BFF62" w14:textId="77777777" w:rsidR="002737A5" w:rsidRPr="007720CC" w:rsidRDefault="002737A5"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к документации об открытом</w:t>
      </w:r>
    </w:p>
    <w:p w14:paraId="53311F54" w14:textId="77777777" w:rsidR="002737A5" w:rsidRPr="007720CC" w:rsidRDefault="002737A5"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 xml:space="preserve">аукционе в электронной форме </w:t>
      </w:r>
    </w:p>
    <w:p w14:paraId="1E8BB35B" w14:textId="41AEBC03" w:rsidR="009D03B2" w:rsidRPr="007720CC" w:rsidRDefault="009D03B2" w:rsidP="00586AD3">
      <w:pPr>
        <w:spacing w:after="0" w:line="240" w:lineRule="auto"/>
        <w:contextualSpacing/>
        <w:jc w:val="right"/>
        <w:rPr>
          <w:rFonts w:ascii="Times New Roman" w:hAnsi="Times New Roman" w:cs="Times New Roman"/>
          <w:b/>
        </w:rPr>
      </w:pPr>
    </w:p>
    <w:p w14:paraId="706C7BBA" w14:textId="77777777" w:rsidR="002737A5" w:rsidRPr="007720CC" w:rsidRDefault="002737A5" w:rsidP="00586AD3">
      <w:pPr>
        <w:spacing w:after="0" w:line="240" w:lineRule="auto"/>
        <w:contextualSpacing/>
        <w:jc w:val="both"/>
        <w:rPr>
          <w:rFonts w:ascii="Times New Roman" w:hAnsi="Times New Roman" w:cs="Times New Roman"/>
          <w:b/>
        </w:rPr>
      </w:pPr>
    </w:p>
    <w:p w14:paraId="0CD38E54" w14:textId="77777777" w:rsidR="00BD27AC" w:rsidRDefault="002737A5"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 xml:space="preserve">Информационная карта </w:t>
      </w:r>
    </w:p>
    <w:p w14:paraId="2B07D474" w14:textId="77777777" w:rsidR="00BA5606" w:rsidRDefault="00BA5606" w:rsidP="00586AD3">
      <w:pPr>
        <w:spacing w:after="0" w:line="240" w:lineRule="auto"/>
        <w:contextualSpacing/>
        <w:jc w:val="center"/>
        <w:rPr>
          <w:rFonts w:ascii="Times New Roman" w:hAnsi="Times New Roman" w:cs="Times New Roman"/>
          <w:b/>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72"/>
        <w:gridCol w:w="3517"/>
        <w:gridCol w:w="6122"/>
      </w:tblGrid>
      <w:tr w:rsidR="00B96909" w:rsidRPr="00B96909" w14:paraId="2B449B90" w14:textId="77777777" w:rsidTr="00B96909">
        <w:trPr>
          <w:trHeight w:val="315"/>
        </w:trPr>
        <w:tc>
          <w:tcPr>
            <w:tcW w:w="572" w:type="dxa"/>
            <w:vMerge w:val="restart"/>
            <w:shd w:val="clear" w:color="auto" w:fill="FFFFFF" w:themeFill="background1"/>
          </w:tcPr>
          <w:p w14:paraId="666E38DC"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FFFFFF" w:themeFill="background1"/>
            <w:tcMar>
              <w:top w:w="30" w:type="dxa"/>
              <w:left w:w="45" w:type="dxa"/>
              <w:bottom w:w="30" w:type="dxa"/>
              <w:right w:w="45" w:type="dxa"/>
            </w:tcMar>
          </w:tcPr>
          <w:p w14:paraId="2D883E25"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rPr>
              <w:t>Наименование</w:t>
            </w:r>
          </w:p>
        </w:tc>
        <w:tc>
          <w:tcPr>
            <w:tcW w:w="6122" w:type="dxa"/>
            <w:tcBorders>
              <w:bottom w:val="nil"/>
            </w:tcBorders>
            <w:shd w:val="clear" w:color="auto" w:fill="FFFFFF" w:themeFill="background1"/>
            <w:tcMar>
              <w:top w:w="30" w:type="dxa"/>
              <w:left w:w="45" w:type="dxa"/>
              <w:bottom w:w="30" w:type="dxa"/>
              <w:right w:w="45" w:type="dxa"/>
            </w:tcMar>
          </w:tcPr>
          <w:p w14:paraId="5EC4CC55" w14:textId="77777777" w:rsidR="00B96909" w:rsidRPr="00B96909" w:rsidRDefault="00B96909" w:rsidP="00B96909">
            <w:pPr>
              <w:spacing w:after="0" w:line="240" w:lineRule="auto"/>
              <w:ind w:left="57" w:right="57"/>
              <w:contextualSpacing/>
              <w:rPr>
                <w:rFonts w:ascii="Times New Roman" w:hAnsi="Times New Roman" w:cs="Times New Roman"/>
              </w:rPr>
            </w:pPr>
            <w:r w:rsidRPr="00B96909">
              <w:rPr>
                <w:rFonts w:ascii="Times New Roman" w:hAnsi="Times New Roman" w:cs="Times New Roman"/>
              </w:rPr>
              <w:t xml:space="preserve">Муниципальное автономное учреждение «Оздоровительный комплекс «Отдых» </w:t>
            </w:r>
          </w:p>
          <w:p w14:paraId="3EDFD03D" w14:textId="77777777" w:rsidR="00B96909" w:rsidRPr="00B96909" w:rsidRDefault="00B96909" w:rsidP="00B96909">
            <w:pPr>
              <w:spacing w:after="0" w:line="240" w:lineRule="auto"/>
              <w:contextualSpacing/>
              <w:rPr>
                <w:rFonts w:ascii="Times New Roman" w:eastAsia="Times New Roman" w:hAnsi="Times New Roman" w:cs="Times New Roman"/>
                <w:lang w:eastAsia="ru-RU"/>
              </w:rPr>
            </w:pPr>
            <w:r w:rsidRPr="00B96909">
              <w:rPr>
                <w:rFonts w:ascii="Times New Roman" w:hAnsi="Times New Roman" w:cs="Times New Roman"/>
              </w:rPr>
              <w:t>(</w:t>
            </w:r>
            <w:r w:rsidRPr="00B96909">
              <w:rPr>
                <w:rFonts w:ascii="Times New Roman" w:hAnsi="Times New Roman" w:cs="Times New Roman"/>
                <w:bCs/>
                <w:color w:val="111111"/>
                <w:shd w:val="clear" w:color="auto" w:fill="FFFFFF"/>
              </w:rPr>
              <w:t>МАУ «ОК «Отдых</w:t>
            </w:r>
            <w:r w:rsidRPr="00B96909">
              <w:rPr>
                <w:rFonts w:ascii="Times New Roman" w:hAnsi="Times New Roman" w:cs="Times New Roman"/>
              </w:rPr>
              <w:t>»)</w:t>
            </w:r>
          </w:p>
        </w:tc>
      </w:tr>
      <w:tr w:rsidR="00B96909" w:rsidRPr="00B96909" w14:paraId="7826997C" w14:textId="77777777" w:rsidTr="00B96909">
        <w:trPr>
          <w:trHeight w:val="315"/>
        </w:trPr>
        <w:tc>
          <w:tcPr>
            <w:tcW w:w="572" w:type="dxa"/>
            <w:vMerge/>
            <w:shd w:val="clear" w:color="auto" w:fill="FFFFFF" w:themeFill="background1"/>
          </w:tcPr>
          <w:p w14:paraId="0210B045"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bottom w:val="nil"/>
            </w:tcBorders>
            <w:shd w:val="clear" w:color="auto" w:fill="FFFFFF" w:themeFill="background1"/>
            <w:tcMar>
              <w:top w:w="30" w:type="dxa"/>
              <w:left w:w="45" w:type="dxa"/>
              <w:bottom w:w="30" w:type="dxa"/>
              <w:right w:w="45" w:type="dxa"/>
            </w:tcMar>
          </w:tcPr>
          <w:p w14:paraId="5546E915"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rPr>
              <w:t>Место нахождения</w:t>
            </w:r>
          </w:p>
        </w:tc>
        <w:tc>
          <w:tcPr>
            <w:tcW w:w="6122" w:type="dxa"/>
            <w:tcBorders>
              <w:top w:val="nil"/>
              <w:bottom w:val="nil"/>
            </w:tcBorders>
            <w:shd w:val="clear" w:color="auto" w:fill="FFFFFF" w:themeFill="background1"/>
            <w:tcMar>
              <w:top w:w="30" w:type="dxa"/>
              <w:left w:w="45" w:type="dxa"/>
              <w:bottom w:w="30" w:type="dxa"/>
              <w:right w:w="45" w:type="dxa"/>
            </w:tcMar>
          </w:tcPr>
          <w:p w14:paraId="1C68B64E"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rPr>
              <w:t>650025, Кемеровская обл.- Кузбасс, г. Кемерово пр. Кузнецкий, 102</w:t>
            </w:r>
          </w:p>
        </w:tc>
      </w:tr>
      <w:tr w:rsidR="00B96909" w:rsidRPr="00B96909" w14:paraId="631885C3" w14:textId="77777777" w:rsidTr="00B96909">
        <w:trPr>
          <w:trHeight w:val="315"/>
        </w:trPr>
        <w:tc>
          <w:tcPr>
            <w:tcW w:w="572" w:type="dxa"/>
            <w:vMerge/>
            <w:shd w:val="clear" w:color="auto" w:fill="FFFFFF" w:themeFill="background1"/>
          </w:tcPr>
          <w:p w14:paraId="7BDB315D"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tcBorders>
            <w:shd w:val="clear" w:color="auto" w:fill="FFFFFF" w:themeFill="background1"/>
            <w:tcMar>
              <w:top w:w="30" w:type="dxa"/>
              <w:left w:w="45" w:type="dxa"/>
              <w:bottom w:w="30" w:type="dxa"/>
              <w:right w:w="45" w:type="dxa"/>
            </w:tcMar>
          </w:tcPr>
          <w:p w14:paraId="2301BECA"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Почтовый адрес</w:t>
            </w:r>
          </w:p>
        </w:tc>
        <w:tc>
          <w:tcPr>
            <w:tcW w:w="6122" w:type="dxa"/>
            <w:tcBorders>
              <w:top w:val="nil"/>
            </w:tcBorders>
            <w:shd w:val="clear" w:color="auto" w:fill="FFFFFF" w:themeFill="background1"/>
            <w:tcMar>
              <w:top w:w="30" w:type="dxa"/>
              <w:left w:w="45" w:type="dxa"/>
              <w:bottom w:w="30" w:type="dxa"/>
              <w:right w:w="45" w:type="dxa"/>
            </w:tcMar>
          </w:tcPr>
          <w:p w14:paraId="1501048E"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rPr>
              <w:t>650025, Кемеровская обл.- Кузбасс, г. Кемерово пр. Кузнецкий, 102</w:t>
            </w:r>
          </w:p>
        </w:tc>
      </w:tr>
      <w:tr w:rsidR="00B96909" w:rsidRPr="00B96909" w14:paraId="1E555392" w14:textId="77777777" w:rsidTr="00B96909">
        <w:trPr>
          <w:trHeight w:val="315"/>
        </w:trPr>
        <w:tc>
          <w:tcPr>
            <w:tcW w:w="572" w:type="dxa"/>
            <w:shd w:val="clear" w:color="auto" w:fill="FFFFFF" w:themeFill="background1"/>
          </w:tcPr>
          <w:p w14:paraId="3ED0834D"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tcPr>
          <w:p w14:paraId="6049E54E"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Способ закупки</w:t>
            </w:r>
          </w:p>
        </w:tc>
        <w:tc>
          <w:tcPr>
            <w:tcW w:w="6122" w:type="dxa"/>
            <w:shd w:val="clear" w:color="auto" w:fill="FFFFFF" w:themeFill="background1"/>
            <w:tcMar>
              <w:top w:w="30" w:type="dxa"/>
              <w:left w:w="45" w:type="dxa"/>
              <w:bottom w:w="30" w:type="dxa"/>
              <w:right w:w="45" w:type="dxa"/>
            </w:tcMar>
          </w:tcPr>
          <w:p w14:paraId="0DEED45B" w14:textId="6A82CA43"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Открытый аукцион в электронной форме</w:t>
            </w:r>
          </w:p>
        </w:tc>
      </w:tr>
      <w:tr w:rsidR="00B96909" w:rsidRPr="00B96909" w14:paraId="40A21A3B" w14:textId="77777777" w:rsidTr="00B96909">
        <w:trPr>
          <w:trHeight w:val="315"/>
        </w:trPr>
        <w:tc>
          <w:tcPr>
            <w:tcW w:w="572" w:type="dxa"/>
            <w:vMerge w:val="restart"/>
            <w:shd w:val="clear" w:color="auto" w:fill="FFFFFF" w:themeFill="background1"/>
          </w:tcPr>
          <w:p w14:paraId="4A73B778"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FFFFFF" w:themeFill="background1"/>
            <w:tcMar>
              <w:top w:w="30" w:type="dxa"/>
              <w:left w:w="45" w:type="dxa"/>
              <w:bottom w:w="30" w:type="dxa"/>
              <w:right w:w="45" w:type="dxa"/>
            </w:tcMar>
            <w:hideMark/>
          </w:tcPr>
          <w:p w14:paraId="54524F9C" w14:textId="77777777" w:rsidR="00B96909" w:rsidRPr="00B96909" w:rsidRDefault="00B96909" w:rsidP="00B96909">
            <w:pPr>
              <w:spacing w:after="0" w:line="240" w:lineRule="auto"/>
              <w:rPr>
                <w:rFonts w:ascii="Times New Roman" w:eastAsia="Times New Roman" w:hAnsi="Times New Roman" w:cs="Times New Roman"/>
                <w:lang w:val="en-US" w:eastAsia="ru-RU"/>
              </w:rPr>
            </w:pPr>
            <w:r w:rsidRPr="00B96909">
              <w:rPr>
                <w:rFonts w:ascii="Times New Roman" w:eastAsia="Times New Roman" w:hAnsi="Times New Roman" w:cs="Times New Roman"/>
                <w:lang w:eastAsia="ru-RU"/>
              </w:rPr>
              <w:t>Ответственное лицо</w:t>
            </w:r>
          </w:p>
        </w:tc>
        <w:tc>
          <w:tcPr>
            <w:tcW w:w="6122" w:type="dxa"/>
            <w:tcBorders>
              <w:bottom w:val="nil"/>
            </w:tcBorders>
            <w:shd w:val="clear" w:color="auto" w:fill="FFFFFF" w:themeFill="background1"/>
            <w:tcMar>
              <w:top w:w="30" w:type="dxa"/>
              <w:left w:w="45" w:type="dxa"/>
              <w:bottom w:w="30" w:type="dxa"/>
              <w:right w:w="45" w:type="dxa"/>
            </w:tcMar>
            <w:hideMark/>
          </w:tcPr>
          <w:p w14:paraId="74C4E56A"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Пономарев Дмитрий Валерьевич</w:t>
            </w:r>
          </w:p>
        </w:tc>
      </w:tr>
      <w:tr w:rsidR="00B96909" w:rsidRPr="00B96909" w14:paraId="439671DE" w14:textId="77777777" w:rsidTr="00B96909">
        <w:trPr>
          <w:trHeight w:val="315"/>
        </w:trPr>
        <w:tc>
          <w:tcPr>
            <w:tcW w:w="572" w:type="dxa"/>
            <w:vMerge/>
            <w:shd w:val="clear" w:color="auto" w:fill="FFFFFF" w:themeFill="background1"/>
          </w:tcPr>
          <w:p w14:paraId="25D513B1"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bottom w:val="nil"/>
            </w:tcBorders>
            <w:shd w:val="clear" w:color="auto" w:fill="FFFFFF" w:themeFill="background1"/>
            <w:tcMar>
              <w:top w:w="30" w:type="dxa"/>
              <w:left w:w="45" w:type="dxa"/>
              <w:bottom w:w="30" w:type="dxa"/>
              <w:right w:w="45" w:type="dxa"/>
            </w:tcMar>
          </w:tcPr>
          <w:p w14:paraId="7A612100" w14:textId="77777777" w:rsidR="00B96909" w:rsidRPr="00B96909" w:rsidRDefault="00B96909" w:rsidP="00B96909">
            <w:pPr>
              <w:spacing w:after="0" w:line="240" w:lineRule="auto"/>
              <w:rPr>
                <w:rFonts w:ascii="Times New Roman" w:eastAsia="Times New Roman" w:hAnsi="Times New Roman" w:cs="Times New Roman"/>
                <w:lang w:eastAsia="ru-RU"/>
              </w:rPr>
            </w:pPr>
            <w:proofErr w:type="spellStart"/>
            <w:r w:rsidRPr="00B96909">
              <w:rPr>
                <w:rFonts w:ascii="Times New Roman" w:eastAsia="Times New Roman" w:hAnsi="Times New Roman" w:cs="Times New Roman"/>
                <w:lang w:eastAsia="ru-RU"/>
              </w:rPr>
              <w:t>Еmail</w:t>
            </w:r>
            <w:proofErr w:type="spellEnd"/>
          </w:p>
        </w:tc>
        <w:tc>
          <w:tcPr>
            <w:tcW w:w="6122" w:type="dxa"/>
            <w:tcBorders>
              <w:top w:val="nil"/>
              <w:bottom w:val="nil"/>
            </w:tcBorders>
            <w:shd w:val="clear" w:color="auto" w:fill="FFFFFF" w:themeFill="background1"/>
            <w:tcMar>
              <w:top w:w="30" w:type="dxa"/>
              <w:left w:w="45" w:type="dxa"/>
              <w:bottom w:w="30" w:type="dxa"/>
              <w:right w:w="45" w:type="dxa"/>
            </w:tcMar>
          </w:tcPr>
          <w:p w14:paraId="7B3BE393"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val="en-US" w:eastAsia="ru-RU"/>
              </w:rPr>
              <w:t>z</w:t>
            </w:r>
            <w:r w:rsidRPr="00B96909">
              <w:rPr>
                <w:rFonts w:ascii="Times New Roman" w:eastAsia="Times New Roman" w:hAnsi="Times New Roman" w:cs="Times New Roman"/>
                <w:lang w:eastAsia="ru-RU"/>
              </w:rPr>
              <w:t>akup223@</w:t>
            </w:r>
            <w:r w:rsidRPr="00B96909">
              <w:rPr>
                <w:rFonts w:ascii="Times New Roman" w:eastAsia="Times New Roman" w:hAnsi="Times New Roman" w:cs="Times New Roman"/>
                <w:lang w:val="en-US" w:eastAsia="ru-RU"/>
              </w:rPr>
              <w:t>mail</w:t>
            </w:r>
            <w:r w:rsidRPr="00B96909">
              <w:rPr>
                <w:rFonts w:ascii="Times New Roman" w:eastAsia="Times New Roman" w:hAnsi="Times New Roman" w:cs="Times New Roman"/>
                <w:lang w:eastAsia="ru-RU"/>
              </w:rPr>
              <w:t>.</w:t>
            </w:r>
            <w:proofErr w:type="spellStart"/>
            <w:r w:rsidRPr="00B96909">
              <w:rPr>
                <w:rFonts w:ascii="Times New Roman" w:eastAsia="Times New Roman" w:hAnsi="Times New Roman" w:cs="Times New Roman"/>
                <w:lang w:eastAsia="ru-RU"/>
              </w:rPr>
              <w:t>ru</w:t>
            </w:r>
            <w:proofErr w:type="spellEnd"/>
          </w:p>
        </w:tc>
      </w:tr>
      <w:tr w:rsidR="00B96909" w:rsidRPr="00B96909" w14:paraId="207F53B7" w14:textId="77777777" w:rsidTr="00B96909">
        <w:trPr>
          <w:trHeight w:val="315"/>
        </w:trPr>
        <w:tc>
          <w:tcPr>
            <w:tcW w:w="572" w:type="dxa"/>
            <w:vMerge/>
            <w:shd w:val="clear" w:color="auto" w:fill="FFFFFF" w:themeFill="background1"/>
          </w:tcPr>
          <w:p w14:paraId="7D9B280A"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tcBorders>
            <w:shd w:val="clear" w:color="auto" w:fill="FFFFFF" w:themeFill="background1"/>
            <w:tcMar>
              <w:top w:w="30" w:type="dxa"/>
              <w:left w:w="45" w:type="dxa"/>
              <w:bottom w:w="30" w:type="dxa"/>
              <w:right w:w="45" w:type="dxa"/>
            </w:tcMar>
          </w:tcPr>
          <w:p w14:paraId="445BF208"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Телефон</w:t>
            </w:r>
          </w:p>
        </w:tc>
        <w:tc>
          <w:tcPr>
            <w:tcW w:w="6122" w:type="dxa"/>
            <w:tcBorders>
              <w:top w:val="nil"/>
            </w:tcBorders>
            <w:shd w:val="clear" w:color="auto" w:fill="FFFFFF" w:themeFill="background1"/>
            <w:tcMar>
              <w:top w:w="30" w:type="dxa"/>
              <w:left w:w="45" w:type="dxa"/>
              <w:bottom w:w="30" w:type="dxa"/>
              <w:right w:w="45" w:type="dxa"/>
            </w:tcMar>
          </w:tcPr>
          <w:p w14:paraId="1660F40D"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+7(3842)332500</w:t>
            </w:r>
          </w:p>
        </w:tc>
      </w:tr>
      <w:tr w:rsidR="00B96909" w:rsidRPr="00B96909" w14:paraId="3A164B57" w14:textId="77777777" w:rsidTr="00B96909">
        <w:trPr>
          <w:trHeight w:val="315"/>
        </w:trPr>
        <w:tc>
          <w:tcPr>
            <w:tcW w:w="572" w:type="dxa"/>
            <w:shd w:val="clear" w:color="auto" w:fill="FFFFFF" w:themeFill="background1"/>
          </w:tcPr>
          <w:p w14:paraId="4FBB67C6"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6388FE07"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Адрес электронной торговой площадки</w:t>
            </w:r>
          </w:p>
        </w:tc>
        <w:tc>
          <w:tcPr>
            <w:tcW w:w="6122" w:type="dxa"/>
            <w:shd w:val="clear" w:color="auto" w:fill="FFFFFF" w:themeFill="background1"/>
            <w:tcMar>
              <w:top w:w="30" w:type="dxa"/>
              <w:left w:w="45" w:type="dxa"/>
              <w:bottom w:w="30" w:type="dxa"/>
              <w:right w:w="45" w:type="dxa"/>
            </w:tcMar>
            <w:hideMark/>
          </w:tcPr>
          <w:p w14:paraId="1291BC44" w14:textId="77777777" w:rsidR="002B7C06" w:rsidRDefault="002B7C06"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ЭТП Регион</w:t>
            </w:r>
          </w:p>
          <w:p w14:paraId="50C53F32" w14:textId="4B5AC504" w:rsidR="00B96909" w:rsidRPr="00B96909" w:rsidRDefault="002B7C06" w:rsidP="00B96909">
            <w:pPr>
              <w:spacing w:after="0" w:line="240" w:lineRule="auto"/>
              <w:rPr>
                <w:rFonts w:ascii="Times New Roman" w:eastAsia="Times New Roman" w:hAnsi="Times New Roman" w:cs="Times New Roman"/>
                <w:lang w:eastAsia="ru-RU"/>
              </w:rPr>
            </w:pPr>
            <w:r w:rsidRPr="002B7C06">
              <w:rPr>
                <w:rFonts w:ascii="Times New Roman" w:eastAsia="Times New Roman" w:hAnsi="Times New Roman" w:cs="Times New Roman"/>
                <w:lang w:eastAsia="ru-RU"/>
              </w:rPr>
              <w:t>https://</w:t>
            </w:r>
            <w:r w:rsidRPr="002B7C06">
              <w:rPr>
                <w:rFonts w:ascii="Times New Roman" w:eastAsia="Times New Roman" w:hAnsi="Times New Roman" w:cs="Times New Roman"/>
                <w:lang w:eastAsia="ru-RU"/>
              </w:rPr>
              <w:t xml:space="preserve"> </w:t>
            </w:r>
            <w:r w:rsidRPr="002B7C06">
              <w:rPr>
                <w:rFonts w:ascii="Times New Roman" w:eastAsia="Times New Roman" w:hAnsi="Times New Roman" w:cs="Times New Roman"/>
                <w:lang w:eastAsia="ru-RU"/>
              </w:rPr>
              <w:t>etp-region.ru/</w:t>
            </w:r>
          </w:p>
        </w:tc>
      </w:tr>
      <w:tr w:rsidR="00B96909" w:rsidRPr="00B96909" w14:paraId="1BCF47F5" w14:textId="77777777" w:rsidTr="00B96909">
        <w:trPr>
          <w:trHeight w:val="315"/>
        </w:trPr>
        <w:tc>
          <w:tcPr>
            <w:tcW w:w="572" w:type="dxa"/>
            <w:shd w:val="clear" w:color="auto" w:fill="auto"/>
          </w:tcPr>
          <w:p w14:paraId="04550AD9"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auto"/>
            <w:tcMar>
              <w:top w:w="30" w:type="dxa"/>
              <w:left w:w="45" w:type="dxa"/>
              <w:bottom w:w="30" w:type="dxa"/>
              <w:right w:w="45" w:type="dxa"/>
            </w:tcMar>
            <w:hideMark/>
          </w:tcPr>
          <w:p w14:paraId="4D8DC9D3"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Наименование предмета закупки</w:t>
            </w:r>
          </w:p>
        </w:tc>
        <w:tc>
          <w:tcPr>
            <w:tcW w:w="6122" w:type="dxa"/>
            <w:shd w:val="clear" w:color="auto" w:fill="auto"/>
            <w:tcMar>
              <w:top w:w="30" w:type="dxa"/>
              <w:left w:w="45" w:type="dxa"/>
              <w:bottom w:w="30" w:type="dxa"/>
              <w:right w:w="45" w:type="dxa"/>
            </w:tcMar>
            <w:hideMark/>
          </w:tcPr>
          <w:p w14:paraId="538476D2" w14:textId="05063D49" w:rsidR="00B96909" w:rsidRPr="00B96909" w:rsidRDefault="002B7C06" w:rsidP="00B96909">
            <w:pPr>
              <w:spacing w:after="0" w:line="240" w:lineRule="auto"/>
              <w:rPr>
                <w:rFonts w:ascii="Times New Roman" w:eastAsia="Times New Roman" w:hAnsi="Times New Roman" w:cs="Times New Roman"/>
                <w:lang w:eastAsia="ru-RU"/>
              </w:rPr>
            </w:pPr>
            <w:r w:rsidRPr="002B7C06">
              <w:rPr>
                <w:rFonts w:ascii="Times New Roman" w:hAnsi="Times New Roman" w:cs="Times New Roman"/>
              </w:rPr>
              <w:t>Услуги организованной перевозки групп детей с сопровождающими лицами в Центры активного отдыха МАУ «ОК «Отдых» в период летней оздоровительной кампании 2026 года</w:t>
            </w:r>
          </w:p>
        </w:tc>
      </w:tr>
      <w:tr w:rsidR="00B96909" w:rsidRPr="00B96909" w14:paraId="194647DA" w14:textId="77777777" w:rsidTr="00B96909">
        <w:trPr>
          <w:trHeight w:val="315"/>
        </w:trPr>
        <w:tc>
          <w:tcPr>
            <w:tcW w:w="572" w:type="dxa"/>
            <w:shd w:val="clear" w:color="auto" w:fill="auto"/>
          </w:tcPr>
          <w:p w14:paraId="7A084A88"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auto"/>
            <w:tcMar>
              <w:top w:w="30" w:type="dxa"/>
              <w:left w:w="45" w:type="dxa"/>
              <w:bottom w:w="30" w:type="dxa"/>
              <w:right w:w="45" w:type="dxa"/>
            </w:tcMar>
          </w:tcPr>
          <w:p w14:paraId="2B203D04"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Классификатор (ОКПД2/ОКВЭД2)</w:t>
            </w:r>
          </w:p>
        </w:tc>
        <w:tc>
          <w:tcPr>
            <w:tcW w:w="6122" w:type="dxa"/>
            <w:shd w:val="clear" w:color="auto" w:fill="auto"/>
            <w:tcMar>
              <w:top w:w="30" w:type="dxa"/>
              <w:left w:w="45" w:type="dxa"/>
              <w:bottom w:w="30" w:type="dxa"/>
              <w:right w:w="45" w:type="dxa"/>
            </w:tcMar>
          </w:tcPr>
          <w:p w14:paraId="0ED194CD" w14:textId="2AB94BF4" w:rsidR="00B96909" w:rsidRPr="00B96909" w:rsidRDefault="002861A0" w:rsidP="00B96909">
            <w:pPr>
              <w:spacing w:after="0" w:line="240" w:lineRule="auto"/>
              <w:rPr>
                <w:rFonts w:ascii="Times New Roman" w:eastAsia="Times New Roman" w:hAnsi="Times New Roman" w:cs="Times New Roman"/>
                <w:lang w:eastAsia="ru-RU"/>
              </w:rPr>
            </w:pPr>
            <w:r w:rsidRPr="002861A0">
              <w:rPr>
                <w:rFonts w:ascii="Times New Roman" w:hAnsi="Times New Roman" w:cs="Times New Roman"/>
                <w:color w:val="000000"/>
                <w:shd w:val="clear" w:color="auto" w:fill="FFFFFF"/>
              </w:rPr>
              <w:t>49.39.31.000</w:t>
            </w:r>
            <w:r>
              <w:rPr>
                <w:rFonts w:ascii="Times New Roman" w:hAnsi="Times New Roman" w:cs="Times New Roman"/>
                <w:color w:val="000000"/>
                <w:shd w:val="clear" w:color="auto" w:fill="FFFFFF"/>
              </w:rPr>
              <w:t>/49.39</w:t>
            </w:r>
          </w:p>
        </w:tc>
      </w:tr>
      <w:tr w:rsidR="00B96909" w:rsidRPr="00B96909" w14:paraId="023897E0" w14:textId="77777777" w:rsidTr="00B96909">
        <w:trPr>
          <w:trHeight w:val="315"/>
        </w:trPr>
        <w:tc>
          <w:tcPr>
            <w:tcW w:w="572" w:type="dxa"/>
            <w:shd w:val="clear" w:color="auto" w:fill="auto"/>
          </w:tcPr>
          <w:p w14:paraId="383F45B2"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auto"/>
            <w:tcMar>
              <w:top w:w="30" w:type="dxa"/>
              <w:left w:w="45" w:type="dxa"/>
              <w:bottom w:w="30" w:type="dxa"/>
              <w:right w:w="45" w:type="dxa"/>
            </w:tcMar>
            <w:hideMark/>
          </w:tcPr>
          <w:p w14:paraId="6E618CC9"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Начальная (максимальная) цена договора</w:t>
            </w:r>
          </w:p>
        </w:tc>
        <w:tc>
          <w:tcPr>
            <w:tcW w:w="6122" w:type="dxa"/>
            <w:shd w:val="clear" w:color="auto" w:fill="auto"/>
            <w:tcMar>
              <w:top w:w="30" w:type="dxa"/>
              <w:left w:w="45" w:type="dxa"/>
              <w:bottom w:w="30" w:type="dxa"/>
              <w:right w:w="45" w:type="dxa"/>
            </w:tcMar>
            <w:hideMark/>
          </w:tcPr>
          <w:p w14:paraId="2F62F408" w14:textId="7493CF19" w:rsidR="00B96909" w:rsidRPr="00B96909" w:rsidRDefault="002861A0" w:rsidP="00B96909">
            <w:pPr>
              <w:spacing w:after="0" w:line="240" w:lineRule="auto"/>
              <w:rPr>
                <w:rFonts w:ascii="Times New Roman" w:eastAsia="Times New Roman" w:hAnsi="Times New Roman" w:cs="Times New Roman"/>
                <w:lang w:eastAsia="ru-RU"/>
              </w:rPr>
            </w:pPr>
            <w:r w:rsidRPr="002861A0">
              <w:rPr>
                <w:rFonts w:ascii="Times New Roman" w:eastAsia="Times New Roman" w:hAnsi="Times New Roman" w:cs="Times New Roman"/>
                <w:b/>
                <w:lang w:eastAsia="ru-RU"/>
              </w:rPr>
              <w:t>3557999.82 руб. (три миллиона пятьсот пятьдесят семь тысяч девятьсот девяносто девять рублей восемьдесят две копейки)</w:t>
            </w:r>
          </w:p>
        </w:tc>
      </w:tr>
      <w:tr w:rsidR="00B96909" w:rsidRPr="00B96909" w14:paraId="09F49D6D" w14:textId="77777777" w:rsidTr="00B96909">
        <w:trPr>
          <w:trHeight w:val="315"/>
        </w:trPr>
        <w:tc>
          <w:tcPr>
            <w:tcW w:w="572" w:type="dxa"/>
            <w:shd w:val="clear" w:color="auto" w:fill="FFFFFF" w:themeFill="background1"/>
          </w:tcPr>
          <w:p w14:paraId="50270BFE"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05040225"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Тип валюты</w:t>
            </w:r>
          </w:p>
        </w:tc>
        <w:tc>
          <w:tcPr>
            <w:tcW w:w="6122" w:type="dxa"/>
            <w:shd w:val="clear" w:color="auto" w:fill="FFFFFF" w:themeFill="background1"/>
            <w:tcMar>
              <w:top w:w="30" w:type="dxa"/>
              <w:left w:w="45" w:type="dxa"/>
              <w:bottom w:w="30" w:type="dxa"/>
              <w:right w:w="45" w:type="dxa"/>
            </w:tcMar>
            <w:hideMark/>
          </w:tcPr>
          <w:p w14:paraId="05D2FB05" w14:textId="77777777" w:rsidR="00B96909" w:rsidRPr="00B96909" w:rsidRDefault="00B96909" w:rsidP="00B96909">
            <w:pPr>
              <w:spacing w:after="0" w:line="240" w:lineRule="auto"/>
              <w:rPr>
                <w:rFonts w:ascii="Times New Roman" w:eastAsia="Times New Roman" w:hAnsi="Times New Roman" w:cs="Times New Roman"/>
                <w:lang w:eastAsia="ru-RU"/>
              </w:rPr>
            </w:pPr>
            <w:proofErr w:type="spellStart"/>
            <w:r w:rsidRPr="00B96909">
              <w:rPr>
                <w:rFonts w:ascii="Times New Roman" w:eastAsia="Times New Roman" w:hAnsi="Times New Roman" w:cs="Times New Roman"/>
                <w:lang w:val="en-US" w:eastAsia="ru-RU"/>
              </w:rPr>
              <w:t>Российский</w:t>
            </w:r>
            <w:proofErr w:type="spellEnd"/>
            <w:r w:rsidRPr="00B96909">
              <w:rPr>
                <w:rFonts w:ascii="Times New Roman" w:eastAsia="Times New Roman" w:hAnsi="Times New Roman" w:cs="Times New Roman"/>
                <w:lang w:val="en-US" w:eastAsia="ru-RU"/>
              </w:rPr>
              <w:t xml:space="preserve"> </w:t>
            </w:r>
            <w:proofErr w:type="spellStart"/>
            <w:r w:rsidRPr="00B96909">
              <w:rPr>
                <w:rFonts w:ascii="Times New Roman" w:eastAsia="Times New Roman" w:hAnsi="Times New Roman" w:cs="Times New Roman"/>
                <w:lang w:val="en-US" w:eastAsia="ru-RU"/>
              </w:rPr>
              <w:t>рубль</w:t>
            </w:r>
            <w:proofErr w:type="spellEnd"/>
          </w:p>
        </w:tc>
      </w:tr>
      <w:tr w:rsidR="00B96909" w:rsidRPr="00B96909" w14:paraId="76624BF1" w14:textId="77777777" w:rsidTr="00B96909">
        <w:trPr>
          <w:trHeight w:val="315"/>
        </w:trPr>
        <w:tc>
          <w:tcPr>
            <w:tcW w:w="572" w:type="dxa"/>
            <w:shd w:val="clear" w:color="auto" w:fill="FFFFFF" w:themeFill="background1"/>
          </w:tcPr>
          <w:p w14:paraId="08481154"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4FCD75DE" w14:textId="77777777" w:rsidR="00B96909" w:rsidRPr="00B96909" w:rsidRDefault="00B96909" w:rsidP="00B96909">
            <w:pPr>
              <w:pStyle w:val="a6"/>
              <w:tabs>
                <w:tab w:val="left" w:pos="1134"/>
              </w:tabs>
              <w:spacing w:after="0" w:line="240" w:lineRule="auto"/>
              <w:ind w:left="0"/>
              <w:jc w:val="both"/>
              <w:rPr>
                <w:rFonts w:ascii="Times New Roman" w:eastAsia="Times New Roman" w:hAnsi="Times New Roman" w:cs="Times New Roman"/>
                <w:lang w:eastAsia="ru-RU"/>
              </w:rPr>
            </w:pPr>
            <w:r w:rsidRPr="00B96909">
              <w:rPr>
                <w:rFonts w:ascii="Times New Roman" w:hAnsi="Times New Roman" w:cs="Times New Roman"/>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w:t>
            </w:r>
          </w:p>
        </w:tc>
        <w:tc>
          <w:tcPr>
            <w:tcW w:w="6122" w:type="dxa"/>
            <w:shd w:val="clear" w:color="auto" w:fill="FFFFFF" w:themeFill="background1"/>
            <w:tcMar>
              <w:top w:w="30" w:type="dxa"/>
              <w:left w:w="45" w:type="dxa"/>
              <w:bottom w:w="30" w:type="dxa"/>
              <w:right w:w="45" w:type="dxa"/>
            </w:tcMar>
            <w:hideMark/>
          </w:tcPr>
          <w:p w14:paraId="182FA1E3"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Документация предоставляется в электронной форме в течение всего срока подачи заявок на участие в закупке. Плата за предоставление не предусмотрена</w:t>
            </w:r>
          </w:p>
        </w:tc>
      </w:tr>
      <w:tr w:rsidR="00B96909" w:rsidRPr="00B96909" w14:paraId="59972E9F" w14:textId="77777777" w:rsidTr="00B96909">
        <w:trPr>
          <w:trHeight w:val="315"/>
        </w:trPr>
        <w:tc>
          <w:tcPr>
            <w:tcW w:w="572" w:type="dxa"/>
            <w:shd w:val="clear" w:color="auto" w:fill="auto"/>
          </w:tcPr>
          <w:p w14:paraId="34084B85"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auto"/>
            <w:tcMar>
              <w:top w:w="30" w:type="dxa"/>
              <w:left w:w="45" w:type="dxa"/>
              <w:bottom w:w="30" w:type="dxa"/>
              <w:right w:w="45" w:type="dxa"/>
            </w:tcMar>
          </w:tcPr>
          <w:p w14:paraId="3D46079B"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rPr>
              <w:t>Дата начала подачи заявок</w:t>
            </w:r>
          </w:p>
        </w:tc>
        <w:tc>
          <w:tcPr>
            <w:tcW w:w="6122" w:type="dxa"/>
            <w:shd w:val="clear" w:color="auto" w:fill="auto"/>
            <w:tcMar>
              <w:top w:w="30" w:type="dxa"/>
              <w:left w:w="45" w:type="dxa"/>
              <w:bottom w:w="30" w:type="dxa"/>
              <w:right w:w="45" w:type="dxa"/>
            </w:tcMar>
          </w:tcPr>
          <w:p w14:paraId="429E9A6D" w14:textId="3EB85ADF"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31.03.2026</w:t>
            </w:r>
          </w:p>
        </w:tc>
      </w:tr>
      <w:tr w:rsidR="00B96909" w:rsidRPr="00B96909" w14:paraId="07BEBC15" w14:textId="77777777" w:rsidTr="00B96909">
        <w:trPr>
          <w:trHeight w:val="315"/>
        </w:trPr>
        <w:tc>
          <w:tcPr>
            <w:tcW w:w="572" w:type="dxa"/>
            <w:shd w:val="clear" w:color="auto" w:fill="auto"/>
          </w:tcPr>
          <w:p w14:paraId="17E4809A"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34264A92"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Время и дата окончания подачи заявок</w:t>
            </w:r>
          </w:p>
        </w:tc>
        <w:tc>
          <w:tcPr>
            <w:tcW w:w="6122" w:type="dxa"/>
            <w:tcBorders>
              <w:bottom w:val="nil"/>
            </w:tcBorders>
            <w:shd w:val="clear" w:color="auto" w:fill="auto"/>
            <w:tcMar>
              <w:top w:w="30" w:type="dxa"/>
              <w:left w:w="45" w:type="dxa"/>
              <w:bottom w:w="30" w:type="dxa"/>
              <w:right w:w="45" w:type="dxa"/>
            </w:tcMar>
          </w:tcPr>
          <w:p w14:paraId="3C07867A" w14:textId="60EFFA0C"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16.04</w:t>
            </w:r>
            <w:r w:rsidR="00B96909">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r w:rsidR="00B96909" w:rsidRPr="00B96909">
              <w:rPr>
                <w:rFonts w:ascii="Times New Roman" w:eastAsia="Times New Roman" w:hAnsi="Times New Roman" w:cs="Times New Roman"/>
                <w:lang w:eastAsia="ru-RU"/>
              </w:rPr>
              <w:t xml:space="preserve"> </w:t>
            </w:r>
            <w:r w:rsidR="00644845">
              <w:rPr>
                <w:rFonts w:ascii="Times New Roman" w:eastAsia="Times New Roman" w:hAnsi="Times New Roman" w:cs="Times New Roman"/>
                <w:lang w:eastAsia="ru-RU"/>
              </w:rPr>
              <w:t>10</w:t>
            </w:r>
            <w:r w:rsidR="00B96909" w:rsidRPr="00B96909">
              <w:rPr>
                <w:rFonts w:ascii="Times New Roman" w:eastAsia="Times New Roman" w:hAnsi="Times New Roman" w:cs="Times New Roman"/>
                <w:lang w:eastAsia="ru-RU"/>
              </w:rPr>
              <w:t>:00 местного времени</w:t>
            </w:r>
          </w:p>
        </w:tc>
      </w:tr>
      <w:tr w:rsidR="00B96909" w:rsidRPr="00B96909" w14:paraId="3A1B4848" w14:textId="77777777" w:rsidTr="00B96909">
        <w:trPr>
          <w:trHeight w:val="315"/>
        </w:trPr>
        <w:tc>
          <w:tcPr>
            <w:tcW w:w="572" w:type="dxa"/>
            <w:shd w:val="clear" w:color="auto" w:fill="auto"/>
          </w:tcPr>
          <w:p w14:paraId="3B42293A"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7434675D"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hAnsi="Times New Roman" w:cs="Times New Roman"/>
                <w:color w:val="000000"/>
                <w:shd w:val="clear" w:color="auto" w:fill="FFFFFF"/>
              </w:rPr>
              <w:t>Дата рассмотрения первых частей заявок участников</w:t>
            </w:r>
          </w:p>
        </w:tc>
        <w:tc>
          <w:tcPr>
            <w:tcW w:w="6122" w:type="dxa"/>
            <w:tcBorders>
              <w:bottom w:val="nil"/>
            </w:tcBorders>
            <w:shd w:val="clear" w:color="auto" w:fill="auto"/>
            <w:tcMar>
              <w:top w:w="30" w:type="dxa"/>
              <w:left w:w="45" w:type="dxa"/>
              <w:bottom w:w="30" w:type="dxa"/>
              <w:right w:w="45" w:type="dxa"/>
            </w:tcMar>
          </w:tcPr>
          <w:p w14:paraId="196E5E10" w14:textId="4E887B56"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16.04</w:t>
            </w:r>
            <w:r w:rsidR="00B96909">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p>
        </w:tc>
      </w:tr>
      <w:tr w:rsidR="00B96909" w:rsidRPr="00B96909" w14:paraId="20AEB465" w14:textId="77777777" w:rsidTr="00B96909">
        <w:trPr>
          <w:trHeight w:val="315"/>
        </w:trPr>
        <w:tc>
          <w:tcPr>
            <w:tcW w:w="572" w:type="dxa"/>
            <w:shd w:val="clear" w:color="auto" w:fill="auto"/>
          </w:tcPr>
          <w:p w14:paraId="43B0BC09"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6E2A82DA" w14:textId="77777777" w:rsidR="00B96909" w:rsidRPr="00B96909" w:rsidRDefault="00B96909" w:rsidP="00B96909">
            <w:pPr>
              <w:spacing w:after="0" w:line="240" w:lineRule="auto"/>
              <w:rPr>
                <w:rFonts w:ascii="Times New Roman" w:hAnsi="Times New Roman" w:cs="Times New Roman"/>
                <w:color w:val="000000"/>
                <w:shd w:val="clear" w:color="auto" w:fill="FFFFFF"/>
              </w:rPr>
            </w:pPr>
            <w:r w:rsidRPr="00B96909">
              <w:rPr>
                <w:rFonts w:ascii="Times New Roman" w:hAnsi="Times New Roman" w:cs="Times New Roman"/>
                <w:color w:val="000000"/>
                <w:shd w:val="clear" w:color="auto" w:fill="FFFFFF"/>
              </w:rPr>
              <w:t>Дата и время проведения торгов</w:t>
            </w:r>
          </w:p>
        </w:tc>
        <w:tc>
          <w:tcPr>
            <w:tcW w:w="6122" w:type="dxa"/>
            <w:tcBorders>
              <w:bottom w:val="nil"/>
            </w:tcBorders>
            <w:shd w:val="clear" w:color="auto" w:fill="auto"/>
            <w:tcMar>
              <w:top w:w="30" w:type="dxa"/>
              <w:left w:w="45" w:type="dxa"/>
              <w:bottom w:w="30" w:type="dxa"/>
              <w:right w:w="45" w:type="dxa"/>
            </w:tcMar>
          </w:tcPr>
          <w:p w14:paraId="6FEAE060" w14:textId="5A2390C1"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B96909">
              <w:rPr>
                <w:rFonts w:ascii="Times New Roman" w:eastAsia="Times New Roman" w:hAnsi="Times New Roman" w:cs="Times New Roman"/>
                <w:lang w:eastAsia="ru-RU"/>
              </w:rPr>
              <w:t>.0</w:t>
            </w:r>
            <w:r w:rsidR="00644845">
              <w:rPr>
                <w:rFonts w:ascii="Times New Roman" w:eastAsia="Times New Roman" w:hAnsi="Times New Roman" w:cs="Times New Roman"/>
                <w:lang w:eastAsia="ru-RU"/>
              </w:rPr>
              <w:t>4</w:t>
            </w:r>
            <w:r w:rsidR="00B96909">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r w:rsidR="00B96909" w:rsidRPr="00B96909">
              <w:rPr>
                <w:rFonts w:ascii="Times New Roman" w:eastAsia="Times New Roman" w:hAnsi="Times New Roman" w:cs="Times New Roman"/>
                <w:lang w:eastAsia="ru-RU"/>
              </w:rPr>
              <w:t xml:space="preserve"> </w:t>
            </w:r>
            <w:r w:rsidR="00644845">
              <w:rPr>
                <w:rFonts w:ascii="Times New Roman" w:eastAsia="Times New Roman" w:hAnsi="Times New Roman" w:cs="Times New Roman"/>
                <w:lang w:eastAsia="ru-RU"/>
              </w:rPr>
              <w:t>10</w:t>
            </w:r>
            <w:r w:rsidR="00B96909" w:rsidRPr="00B96909">
              <w:rPr>
                <w:rFonts w:ascii="Times New Roman" w:eastAsia="Times New Roman" w:hAnsi="Times New Roman" w:cs="Times New Roman"/>
                <w:lang w:eastAsia="ru-RU"/>
              </w:rPr>
              <w:t>:00 местного времени</w:t>
            </w:r>
          </w:p>
        </w:tc>
      </w:tr>
      <w:tr w:rsidR="00B96909" w:rsidRPr="00B96909" w14:paraId="5C2609E7" w14:textId="77777777" w:rsidTr="00B96909">
        <w:trPr>
          <w:trHeight w:val="315"/>
        </w:trPr>
        <w:tc>
          <w:tcPr>
            <w:tcW w:w="572" w:type="dxa"/>
            <w:shd w:val="clear" w:color="auto" w:fill="auto"/>
          </w:tcPr>
          <w:p w14:paraId="694B415C"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071748E2" w14:textId="77777777" w:rsidR="00B96909" w:rsidRPr="00B96909" w:rsidRDefault="00B96909" w:rsidP="00B96909">
            <w:pPr>
              <w:spacing w:after="0" w:line="240" w:lineRule="auto"/>
              <w:rPr>
                <w:rFonts w:ascii="Times New Roman" w:hAnsi="Times New Roman" w:cs="Times New Roman"/>
                <w:color w:val="000000"/>
                <w:shd w:val="clear" w:color="auto" w:fill="FFFFFF"/>
              </w:rPr>
            </w:pPr>
            <w:r w:rsidRPr="00B96909">
              <w:rPr>
                <w:rFonts w:ascii="Times New Roman" w:hAnsi="Times New Roman" w:cs="Times New Roman"/>
                <w:color w:val="000000"/>
                <w:shd w:val="clear" w:color="auto" w:fill="FFFFFF"/>
              </w:rPr>
              <w:t>Дата рассмотрения вторых частей заявок участников</w:t>
            </w:r>
          </w:p>
        </w:tc>
        <w:tc>
          <w:tcPr>
            <w:tcW w:w="6122" w:type="dxa"/>
            <w:tcBorders>
              <w:bottom w:val="nil"/>
            </w:tcBorders>
            <w:shd w:val="clear" w:color="auto" w:fill="auto"/>
            <w:tcMar>
              <w:top w:w="30" w:type="dxa"/>
              <w:left w:w="45" w:type="dxa"/>
              <w:bottom w:w="30" w:type="dxa"/>
              <w:right w:w="45" w:type="dxa"/>
            </w:tcMar>
          </w:tcPr>
          <w:p w14:paraId="2353AD24" w14:textId="5C50E423"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96909">
              <w:rPr>
                <w:rFonts w:ascii="Times New Roman" w:eastAsia="Times New Roman" w:hAnsi="Times New Roman" w:cs="Times New Roman"/>
                <w:lang w:eastAsia="ru-RU"/>
              </w:rPr>
              <w:t>.0</w:t>
            </w:r>
            <w:r w:rsidR="00644845">
              <w:rPr>
                <w:rFonts w:ascii="Times New Roman" w:eastAsia="Times New Roman" w:hAnsi="Times New Roman" w:cs="Times New Roman"/>
                <w:lang w:eastAsia="ru-RU"/>
              </w:rPr>
              <w:t>4</w:t>
            </w:r>
            <w:r w:rsidR="00B96909">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p>
        </w:tc>
      </w:tr>
      <w:tr w:rsidR="00B96909" w:rsidRPr="00B96909" w14:paraId="5270108D" w14:textId="77777777" w:rsidTr="00B96909">
        <w:trPr>
          <w:trHeight w:val="315"/>
        </w:trPr>
        <w:tc>
          <w:tcPr>
            <w:tcW w:w="572" w:type="dxa"/>
            <w:shd w:val="clear" w:color="auto" w:fill="auto"/>
          </w:tcPr>
          <w:p w14:paraId="3A56DC3A"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314B79D5" w14:textId="77777777" w:rsidR="00B96909" w:rsidRPr="00B96909" w:rsidRDefault="00B96909" w:rsidP="00B96909">
            <w:pPr>
              <w:spacing w:after="0" w:line="240" w:lineRule="auto"/>
              <w:rPr>
                <w:rFonts w:ascii="Times New Roman" w:hAnsi="Times New Roman" w:cs="Times New Roman"/>
                <w:color w:val="000000"/>
                <w:shd w:val="clear" w:color="auto" w:fill="FFFFFF"/>
              </w:rPr>
            </w:pPr>
            <w:r w:rsidRPr="00B96909">
              <w:rPr>
                <w:rFonts w:ascii="Times New Roman" w:hAnsi="Times New Roman" w:cs="Times New Roman"/>
                <w:color w:val="000000"/>
                <w:shd w:val="clear" w:color="auto" w:fill="FFFFFF"/>
              </w:rPr>
              <w:t>Дата подведения итогов</w:t>
            </w:r>
          </w:p>
        </w:tc>
        <w:tc>
          <w:tcPr>
            <w:tcW w:w="6122" w:type="dxa"/>
            <w:tcBorders>
              <w:bottom w:val="nil"/>
            </w:tcBorders>
            <w:shd w:val="clear" w:color="auto" w:fill="auto"/>
            <w:tcMar>
              <w:top w:w="30" w:type="dxa"/>
              <w:left w:w="45" w:type="dxa"/>
              <w:bottom w:w="30" w:type="dxa"/>
              <w:right w:w="45" w:type="dxa"/>
            </w:tcMar>
          </w:tcPr>
          <w:p w14:paraId="378DB546" w14:textId="17839AC6" w:rsidR="00B96909" w:rsidRPr="00B96909" w:rsidRDefault="002861A0" w:rsidP="00B969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96909">
              <w:rPr>
                <w:rFonts w:ascii="Times New Roman" w:eastAsia="Times New Roman" w:hAnsi="Times New Roman" w:cs="Times New Roman"/>
                <w:lang w:eastAsia="ru-RU"/>
              </w:rPr>
              <w:t>.0</w:t>
            </w:r>
            <w:r w:rsidR="00644845">
              <w:rPr>
                <w:rFonts w:ascii="Times New Roman" w:eastAsia="Times New Roman" w:hAnsi="Times New Roman" w:cs="Times New Roman"/>
                <w:lang w:eastAsia="ru-RU"/>
              </w:rPr>
              <w:t>4</w:t>
            </w:r>
            <w:r w:rsidR="00B96909">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p>
        </w:tc>
      </w:tr>
      <w:tr w:rsidR="00B96909" w:rsidRPr="00B96909" w14:paraId="00053B07" w14:textId="77777777" w:rsidTr="00B96909">
        <w:trPr>
          <w:trHeight w:val="747"/>
        </w:trPr>
        <w:tc>
          <w:tcPr>
            <w:tcW w:w="572" w:type="dxa"/>
            <w:shd w:val="clear" w:color="auto" w:fill="FFFFFF" w:themeFill="background1"/>
          </w:tcPr>
          <w:p w14:paraId="3037CE0F"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67E8F14F"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Место поставки товаров/выполнения работ/оказания услуг</w:t>
            </w:r>
          </w:p>
        </w:tc>
        <w:tc>
          <w:tcPr>
            <w:tcW w:w="6122" w:type="dxa"/>
            <w:shd w:val="clear" w:color="auto" w:fill="FFFFFF" w:themeFill="background1"/>
            <w:tcMar>
              <w:top w:w="30" w:type="dxa"/>
              <w:left w:w="45" w:type="dxa"/>
              <w:bottom w:w="30" w:type="dxa"/>
              <w:right w:w="45" w:type="dxa"/>
            </w:tcMar>
          </w:tcPr>
          <w:p w14:paraId="6E7E580F" w14:textId="77777777" w:rsidR="00B96909" w:rsidRPr="00B96909" w:rsidRDefault="00B96909" w:rsidP="00B96909">
            <w:pPr>
              <w:spacing w:after="0" w:line="240" w:lineRule="auto"/>
              <w:rPr>
                <w:rFonts w:ascii="Times New Roman" w:eastAsia="Times New Roman" w:hAnsi="Times New Roman" w:cs="Times New Roman"/>
                <w:lang w:eastAsia="ru-RU"/>
              </w:rPr>
            </w:pPr>
            <w:r>
              <w:rPr>
                <w:rFonts w:ascii="Times New Roman" w:hAnsi="Times New Roman" w:cs="Times New Roman"/>
              </w:rPr>
              <w:t>Согласно техническому заданию</w:t>
            </w:r>
          </w:p>
        </w:tc>
      </w:tr>
      <w:tr w:rsidR="00B96909" w:rsidRPr="00B96909" w14:paraId="5AB492B7" w14:textId="77777777" w:rsidTr="00B96909">
        <w:trPr>
          <w:trHeight w:val="315"/>
        </w:trPr>
        <w:tc>
          <w:tcPr>
            <w:tcW w:w="572" w:type="dxa"/>
            <w:shd w:val="clear" w:color="auto" w:fill="FFFFFF" w:themeFill="background1"/>
          </w:tcPr>
          <w:p w14:paraId="63B62D85"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5EFD2713"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Условия оплаты</w:t>
            </w:r>
          </w:p>
        </w:tc>
        <w:tc>
          <w:tcPr>
            <w:tcW w:w="6122" w:type="dxa"/>
            <w:shd w:val="clear" w:color="auto" w:fill="FFFFFF" w:themeFill="background1"/>
            <w:tcMar>
              <w:top w:w="30" w:type="dxa"/>
              <w:left w:w="45" w:type="dxa"/>
              <w:bottom w:w="30" w:type="dxa"/>
              <w:right w:w="45" w:type="dxa"/>
            </w:tcMar>
          </w:tcPr>
          <w:p w14:paraId="30D0F0D9"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В течение 7 рабочих дней со дня приемки и подписания документов о приемке</w:t>
            </w:r>
          </w:p>
        </w:tc>
      </w:tr>
      <w:tr w:rsidR="00B96909" w:rsidRPr="00B96909" w14:paraId="04916B33" w14:textId="77777777" w:rsidTr="00B96909">
        <w:trPr>
          <w:trHeight w:val="315"/>
        </w:trPr>
        <w:tc>
          <w:tcPr>
            <w:tcW w:w="572" w:type="dxa"/>
            <w:shd w:val="clear" w:color="auto" w:fill="FFFFFF" w:themeFill="background1"/>
          </w:tcPr>
          <w:p w14:paraId="5C6D672C"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6C1BE404"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Обеспечение заявки</w:t>
            </w:r>
          </w:p>
        </w:tc>
        <w:tc>
          <w:tcPr>
            <w:tcW w:w="6122" w:type="dxa"/>
            <w:shd w:val="clear" w:color="auto" w:fill="FFFFFF" w:themeFill="background1"/>
            <w:tcMar>
              <w:top w:w="30" w:type="dxa"/>
              <w:left w:w="45" w:type="dxa"/>
              <w:bottom w:w="30" w:type="dxa"/>
              <w:right w:w="45" w:type="dxa"/>
            </w:tcMar>
          </w:tcPr>
          <w:p w14:paraId="05074FEA"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Не установлено</w:t>
            </w:r>
          </w:p>
        </w:tc>
      </w:tr>
      <w:tr w:rsidR="00B96909" w:rsidRPr="00B96909" w14:paraId="709FC66A" w14:textId="77777777" w:rsidTr="00B96909">
        <w:trPr>
          <w:trHeight w:val="315"/>
        </w:trPr>
        <w:tc>
          <w:tcPr>
            <w:tcW w:w="572" w:type="dxa"/>
            <w:shd w:val="clear" w:color="auto" w:fill="FFFFFF" w:themeFill="background1"/>
          </w:tcPr>
          <w:p w14:paraId="59CA36ED"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tcPr>
          <w:p w14:paraId="3DAA132A"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Обеспечение договора</w:t>
            </w:r>
          </w:p>
        </w:tc>
        <w:tc>
          <w:tcPr>
            <w:tcW w:w="6122" w:type="dxa"/>
            <w:shd w:val="clear" w:color="auto" w:fill="FFFFFF" w:themeFill="background1"/>
            <w:tcMar>
              <w:top w:w="30" w:type="dxa"/>
              <w:left w:w="45" w:type="dxa"/>
              <w:bottom w:w="30" w:type="dxa"/>
              <w:right w:w="45" w:type="dxa"/>
            </w:tcMar>
          </w:tcPr>
          <w:p w14:paraId="40AE0FC5"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Не установлено</w:t>
            </w:r>
          </w:p>
        </w:tc>
      </w:tr>
      <w:tr w:rsidR="00B96909" w:rsidRPr="00B96909" w14:paraId="597D2658" w14:textId="77777777" w:rsidTr="00B96909">
        <w:trPr>
          <w:trHeight w:val="315"/>
        </w:trPr>
        <w:tc>
          <w:tcPr>
            <w:tcW w:w="572" w:type="dxa"/>
            <w:vMerge w:val="restart"/>
            <w:shd w:val="clear" w:color="auto" w:fill="FFFFFF" w:themeFill="background1"/>
          </w:tcPr>
          <w:p w14:paraId="3C8BC625"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FFFFFF" w:themeFill="background1"/>
            <w:tcMar>
              <w:top w:w="30" w:type="dxa"/>
              <w:left w:w="45" w:type="dxa"/>
              <w:bottom w:w="30" w:type="dxa"/>
              <w:right w:w="45" w:type="dxa"/>
            </w:tcMar>
            <w:hideMark/>
          </w:tcPr>
          <w:p w14:paraId="593D5A2C"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Срок заключения договора (в днях)</w:t>
            </w:r>
          </w:p>
        </w:tc>
        <w:tc>
          <w:tcPr>
            <w:tcW w:w="6122" w:type="dxa"/>
            <w:tcBorders>
              <w:bottom w:val="nil"/>
            </w:tcBorders>
            <w:shd w:val="clear" w:color="auto" w:fill="FFFFFF" w:themeFill="background1"/>
            <w:tcMar>
              <w:top w:w="30" w:type="dxa"/>
              <w:left w:w="45" w:type="dxa"/>
              <w:bottom w:w="30" w:type="dxa"/>
              <w:right w:w="45" w:type="dxa"/>
            </w:tcMar>
          </w:tcPr>
          <w:p w14:paraId="21B936EF"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val="en-US" w:eastAsia="ru-RU"/>
              </w:rPr>
              <w:t>20 (</w:t>
            </w:r>
            <w:proofErr w:type="spellStart"/>
            <w:r w:rsidRPr="00B96909">
              <w:rPr>
                <w:rFonts w:ascii="Times New Roman" w:eastAsia="Times New Roman" w:hAnsi="Times New Roman" w:cs="Times New Roman"/>
                <w:lang w:val="en-US" w:eastAsia="ru-RU"/>
              </w:rPr>
              <w:t>Календарные</w:t>
            </w:r>
            <w:proofErr w:type="spellEnd"/>
            <w:r w:rsidRPr="00B96909">
              <w:rPr>
                <w:rFonts w:ascii="Times New Roman" w:eastAsia="Times New Roman" w:hAnsi="Times New Roman" w:cs="Times New Roman"/>
                <w:lang w:val="en-US" w:eastAsia="ru-RU"/>
              </w:rPr>
              <w:t xml:space="preserve"> </w:t>
            </w:r>
            <w:proofErr w:type="spellStart"/>
            <w:r w:rsidRPr="00B96909">
              <w:rPr>
                <w:rFonts w:ascii="Times New Roman" w:eastAsia="Times New Roman" w:hAnsi="Times New Roman" w:cs="Times New Roman"/>
                <w:lang w:val="en-US" w:eastAsia="ru-RU"/>
              </w:rPr>
              <w:t>дни</w:t>
            </w:r>
            <w:proofErr w:type="spellEnd"/>
            <w:r w:rsidRPr="00B96909">
              <w:rPr>
                <w:rFonts w:ascii="Times New Roman" w:eastAsia="Times New Roman" w:hAnsi="Times New Roman" w:cs="Times New Roman"/>
                <w:lang w:val="en-US" w:eastAsia="ru-RU"/>
              </w:rPr>
              <w:t>)</w:t>
            </w:r>
          </w:p>
        </w:tc>
      </w:tr>
      <w:tr w:rsidR="00B96909" w:rsidRPr="00B96909" w14:paraId="1657B87D" w14:textId="77777777" w:rsidTr="00B96909">
        <w:trPr>
          <w:trHeight w:val="315"/>
        </w:trPr>
        <w:tc>
          <w:tcPr>
            <w:tcW w:w="572" w:type="dxa"/>
            <w:vMerge/>
            <w:shd w:val="clear" w:color="auto" w:fill="FFFFFF" w:themeFill="background1"/>
          </w:tcPr>
          <w:p w14:paraId="3134EEAA"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tcBorders>
            <w:shd w:val="clear" w:color="auto" w:fill="FFFFFF" w:themeFill="background1"/>
            <w:tcMar>
              <w:top w:w="30" w:type="dxa"/>
              <w:left w:w="45" w:type="dxa"/>
              <w:bottom w:w="30" w:type="dxa"/>
              <w:right w:w="45" w:type="dxa"/>
            </w:tcMar>
          </w:tcPr>
          <w:p w14:paraId="56B4AA6D"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Срок подписания договора участником (в днях)</w:t>
            </w:r>
          </w:p>
        </w:tc>
        <w:tc>
          <w:tcPr>
            <w:tcW w:w="6122" w:type="dxa"/>
            <w:tcBorders>
              <w:top w:val="nil"/>
            </w:tcBorders>
            <w:shd w:val="clear" w:color="auto" w:fill="FFFFFF" w:themeFill="background1"/>
            <w:tcMar>
              <w:top w:w="30" w:type="dxa"/>
              <w:left w:w="45" w:type="dxa"/>
              <w:bottom w:w="30" w:type="dxa"/>
              <w:right w:w="45" w:type="dxa"/>
            </w:tcMar>
          </w:tcPr>
          <w:p w14:paraId="6BFAFA0D"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val="en-US" w:eastAsia="ru-RU"/>
              </w:rPr>
              <w:t>5 (</w:t>
            </w:r>
            <w:proofErr w:type="spellStart"/>
            <w:r w:rsidRPr="00B96909">
              <w:rPr>
                <w:rFonts w:ascii="Times New Roman" w:eastAsia="Times New Roman" w:hAnsi="Times New Roman" w:cs="Times New Roman"/>
                <w:lang w:val="en-US" w:eastAsia="ru-RU"/>
              </w:rPr>
              <w:t>Календарные</w:t>
            </w:r>
            <w:proofErr w:type="spellEnd"/>
            <w:r w:rsidRPr="00B96909">
              <w:rPr>
                <w:rFonts w:ascii="Times New Roman" w:eastAsia="Times New Roman" w:hAnsi="Times New Roman" w:cs="Times New Roman"/>
                <w:lang w:val="en-US" w:eastAsia="ru-RU"/>
              </w:rPr>
              <w:t xml:space="preserve"> </w:t>
            </w:r>
            <w:proofErr w:type="spellStart"/>
            <w:r w:rsidRPr="00B96909">
              <w:rPr>
                <w:rFonts w:ascii="Times New Roman" w:eastAsia="Times New Roman" w:hAnsi="Times New Roman" w:cs="Times New Roman"/>
                <w:lang w:val="en-US" w:eastAsia="ru-RU"/>
              </w:rPr>
              <w:t>дни</w:t>
            </w:r>
            <w:proofErr w:type="spellEnd"/>
            <w:r w:rsidRPr="00B96909">
              <w:rPr>
                <w:rFonts w:ascii="Times New Roman" w:eastAsia="Times New Roman" w:hAnsi="Times New Roman" w:cs="Times New Roman"/>
                <w:lang w:val="en-US" w:eastAsia="ru-RU"/>
              </w:rPr>
              <w:t>)</w:t>
            </w:r>
          </w:p>
        </w:tc>
      </w:tr>
      <w:tr w:rsidR="00B96909" w:rsidRPr="00B96909" w14:paraId="31581823" w14:textId="77777777" w:rsidTr="00B96909">
        <w:trPr>
          <w:trHeight w:val="315"/>
        </w:trPr>
        <w:tc>
          <w:tcPr>
            <w:tcW w:w="572" w:type="dxa"/>
            <w:shd w:val="clear" w:color="auto" w:fill="FFFFFF" w:themeFill="background1"/>
          </w:tcPr>
          <w:p w14:paraId="3E4D5F50"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tcPr>
          <w:p w14:paraId="394E59FA" w14:textId="77777777" w:rsidR="00B96909" w:rsidRPr="00B96909" w:rsidRDefault="00B96909" w:rsidP="00B96909">
            <w:pPr>
              <w:spacing w:after="0" w:line="240" w:lineRule="auto"/>
              <w:rPr>
                <w:rFonts w:ascii="Times New Roman" w:hAnsi="Times New Roman" w:cs="Times New Roman"/>
              </w:rPr>
            </w:pPr>
            <w:r>
              <w:rPr>
                <w:rFonts w:ascii="Times New Roman" w:hAnsi="Times New Roman" w:cs="Times New Roman"/>
              </w:rPr>
              <w:t>Национальный режим</w:t>
            </w:r>
          </w:p>
        </w:tc>
        <w:tc>
          <w:tcPr>
            <w:tcW w:w="6122" w:type="dxa"/>
            <w:shd w:val="clear" w:color="auto" w:fill="FFFFFF" w:themeFill="background1"/>
            <w:tcMar>
              <w:top w:w="30" w:type="dxa"/>
              <w:left w:w="45" w:type="dxa"/>
              <w:bottom w:w="30" w:type="dxa"/>
              <w:right w:w="45" w:type="dxa"/>
            </w:tcMar>
          </w:tcPr>
          <w:p w14:paraId="0DDEA477" w14:textId="77777777" w:rsidR="00B96909" w:rsidRPr="00B96909" w:rsidRDefault="00B96909" w:rsidP="00B96909">
            <w:pPr>
              <w:spacing w:after="0" w:line="240" w:lineRule="auto"/>
              <w:rPr>
                <w:rStyle w:val="filterelemetn2-lbl"/>
                <w:rFonts w:ascii="Times New Roman" w:hAnsi="Times New Roman" w:cs="Times New Roman"/>
              </w:rPr>
            </w:pPr>
            <w:r>
              <w:rPr>
                <w:rFonts w:ascii="Times New Roman" w:eastAsia="Times New Roman" w:hAnsi="Times New Roman" w:cs="Times New Roman"/>
                <w:lang w:eastAsia="ru-RU"/>
              </w:rPr>
              <w:t>В соответствие с законодательством РФ</w:t>
            </w:r>
          </w:p>
        </w:tc>
      </w:tr>
      <w:tr w:rsidR="00B96909" w:rsidRPr="00B96909" w14:paraId="78AB836D" w14:textId="77777777" w:rsidTr="00B96909">
        <w:trPr>
          <w:trHeight w:val="315"/>
        </w:trPr>
        <w:tc>
          <w:tcPr>
            <w:tcW w:w="572" w:type="dxa"/>
            <w:shd w:val="clear" w:color="auto" w:fill="FFFFFF" w:themeFill="background1"/>
          </w:tcPr>
          <w:p w14:paraId="1BA2C551"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tcPr>
          <w:p w14:paraId="4E787CA8" w14:textId="77777777" w:rsidR="00B96909" w:rsidRPr="00B96909" w:rsidRDefault="00B96909" w:rsidP="00B96909">
            <w:pPr>
              <w:spacing w:after="0" w:line="240" w:lineRule="auto"/>
              <w:rPr>
                <w:rFonts w:ascii="Times New Roman" w:hAnsi="Times New Roman" w:cs="Times New Roman"/>
              </w:rPr>
            </w:pPr>
            <w:r w:rsidRPr="00B96909">
              <w:rPr>
                <w:rFonts w:ascii="Times New Roman" w:hAnsi="Times New Roman" w:cs="Times New Roman"/>
              </w:rPr>
              <w:t>Требования к участникам закупки</w:t>
            </w:r>
          </w:p>
        </w:tc>
        <w:tc>
          <w:tcPr>
            <w:tcW w:w="6122" w:type="dxa"/>
            <w:shd w:val="clear" w:color="auto" w:fill="FFFFFF" w:themeFill="background1"/>
            <w:tcMar>
              <w:top w:w="30" w:type="dxa"/>
              <w:left w:w="45" w:type="dxa"/>
              <w:bottom w:w="30" w:type="dxa"/>
              <w:right w:w="45" w:type="dxa"/>
            </w:tcMar>
          </w:tcPr>
          <w:p w14:paraId="7F5316C3" w14:textId="77777777" w:rsidR="00B96909" w:rsidRPr="00B96909" w:rsidRDefault="00B96909" w:rsidP="00B96909">
            <w:pPr>
              <w:spacing w:after="0" w:line="240" w:lineRule="auto"/>
              <w:rPr>
                <w:rStyle w:val="filterelemetn2-lbl"/>
                <w:rFonts w:ascii="Times New Roman" w:hAnsi="Times New Roman" w:cs="Times New Roman"/>
              </w:rPr>
            </w:pPr>
            <w:r w:rsidRPr="00B96909">
              <w:rPr>
                <w:rStyle w:val="filterelemetn2-lbl"/>
                <w:rFonts w:ascii="Times New Roman" w:hAnsi="Times New Roman" w:cs="Times New Roman"/>
              </w:rPr>
              <w:t>В соответствии с документацией</w:t>
            </w:r>
          </w:p>
          <w:p w14:paraId="319D3FF6" w14:textId="77777777" w:rsidR="00B96909" w:rsidRPr="00B96909" w:rsidRDefault="00B96909" w:rsidP="00B96909">
            <w:pPr>
              <w:spacing w:after="0" w:line="240" w:lineRule="auto"/>
              <w:rPr>
                <w:rStyle w:val="filterelemetn2-lbl"/>
                <w:rFonts w:ascii="Times New Roman" w:hAnsi="Times New Roman" w:cs="Times New Roman"/>
              </w:rPr>
            </w:pPr>
          </w:p>
        </w:tc>
      </w:tr>
      <w:tr w:rsidR="00B96909" w:rsidRPr="00B96909" w14:paraId="6BA7D0FE" w14:textId="77777777" w:rsidTr="00B96909">
        <w:trPr>
          <w:trHeight w:val="315"/>
        </w:trPr>
        <w:tc>
          <w:tcPr>
            <w:tcW w:w="572" w:type="dxa"/>
            <w:shd w:val="clear" w:color="auto" w:fill="FFFFFF" w:themeFill="background1"/>
          </w:tcPr>
          <w:p w14:paraId="66DDDC3D"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tcPr>
          <w:p w14:paraId="685702E0" w14:textId="77777777" w:rsidR="00B96909" w:rsidRPr="00B96909" w:rsidRDefault="00B96909" w:rsidP="00B96909">
            <w:pPr>
              <w:spacing w:after="0" w:line="240" w:lineRule="auto"/>
              <w:rPr>
                <w:rFonts w:ascii="Times New Roman" w:hAnsi="Times New Roman" w:cs="Times New Roman"/>
              </w:rPr>
            </w:pPr>
            <w:r w:rsidRPr="00B96909">
              <w:rPr>
                <w:rFonts w:ascii="Times New Roman" w:hAnsi="Times New Roman" w:cs="Times New Roman"/>
              </w:rPr>
              <w:t>Перечень документов в составе заявки</w:t>
            </w:r>
          </w:p>
        </w:tc>
        <w:tc>
          <w:tcPr>
            <w:tcW w:w="6122" w:type="dxa"/>
            <w:shd w:val="clear" w:color="auto" w:fill="FFFFFF" w:themeFill="background1"/>
            <w:tcMar>
              <w:top w:w="30" w:type="dxa"/>
              <w:left w:w="45" w:type="dxa"/>
              <w:bottom w:w="30" w:type="dxa"/>
              <w:right w:w="45" w:type="dxa"/>
            </w:tcMar>
          </w:tcPr>
          <w:p w14:paraId="6D1628BC" w14:textId="77777777" w:rsidR="00B96909" w:rsidRPr="00B96909" w:rsidRDefault="00B96909" w:rsidP="00B96909">
            <w:pPr>
              <w:spacing w:after="0" w:line="240" w:lineRule="auto"/>
              <w:rPr>
                <w:rStyle w:val="filterelemetn2-lbl"/>
                <w:rFonts w:ascii="Times New Roman" w:hAnsi="Times New Roman" w:cs="Times New Roman"/>
              </w:rPr>
            </w:pPr>
            <w:r w:rsidRPr="00B96909">
              <w:rPr>
                <w:rStyle w:val="filterelemetn2-lbl"/>
                <w:rFonts w:ascii="Times New Roman" w:hAnsi="Times New Roman" w:cs="Times New Roman"/>
              </w:rPr>
              <w:t>В соответствии с документацией</w:t>
            </w:r>
          </w:p>
          <w:p w14:paraId="06259A94" w14:textId="77777777" w:rsidR="00B96909" w:rsidRPr="00B96909" w:rsidRDefault="00B96909" w:rsidP="00B96909">
            <w:pPr>
              <w:spacing w:after="0" w:line="240" w:lineRule="auto"/>
              <w:rPr>
                <w:rStyle w:val="filterelemetn2-lbl"/>
                <w:rFonts w:ascii="Times New Roman" w:hAnsi="Times New Roman" w:cs="Times New Roman"/>
              </w:rPr>
            </w:pPr>
            <w:r w:rsidRPr="00B96909">
              <w:rPr>
                <w:rFonts w:ascii="Times New Roman" w:eastAsia="Times New Roman" w:hAnsi="Times New Roman" w:cs="Times New Roman"/>
                <w:lang w:eastAsia="ru-RU"/>
              </w:rPr>
              <w:t xml:space="preserve"> </w:t>
            </w:r>
          </w:p>
        </w:tc>
      </w:tr>
      <w:tr w:rsidR="00B96909" w:rsidRPr="00B96909" w14:paraId="1A3C793F" w14:textId="77777777" w:rsidTr="00B96909">
        <w:trPr>
          <w:trHeight w:val="315"/>
        </w:trPr>
        <w:tc>
          <w:tcPr>
            <w:tcW w:w="572" w:type="dxa"/>
            <w:shd w:val="clear" w:color="auto" w:fill="auto"/>
          </w:tcPr>
          <w:p w14:paraId="20098714"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auto"/>
            <w:tcMar>
              <w:top w:w="30" w:type="dxa"/>
              <w:left w:w="45" w:type="dxa"/>
              <w:bottom w:w="30" w:type="dxa"/>
              <w:right w:w="45" w:type="dxa"/>
            </w:tcMar>
            <w:hideMark/>
          </w:tcPr>
          <w:p w14:paraId="288FC5D6"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Срок предоставления разъяснений извещения и документации</w:t>
            </w:r>
          </w:p>
        </w:tc>
        <w:tc>
          <w:tcPr>
            <w:tcW w:w="6122" w:type="dxa"/>
            <w:shd w:val="clear" w:color="auto" w:fill="auto"/>
            <w:tcMar>
              <w:top w:w="30" w:type="dxa"/>
              <w:left w:w="45" w:type="dxa"/>
              <w:bottom w:w="30" w:type="dxa"/>
              <w:right w:w="45" w:type="dxa"/>
            </w:tcMar>
            <w:hideMark/>
          </w:tcPr>
          <w:p w14:paraId="2EA565BB" w14:textId="050F9985"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 xml:space="preserve">с </w:t>
            </w:r>
            <w:r w:rsidR="002861A0">
              <w:rPr>
                <w:rFonts w:ascii="Times New Roman" w:eastAsia="Times New Roman" w:hAnsi="Times New Roman" w:cs="Times New Roman"/>
                <w:lang w:eastAsia="ru-RU"/>
              </w:rPr>
              <w:t>31</w:t>
            </w:r>
            <w:r>
              <w:rPr>
                <w:rFonts w:ascii="Times New Roman" w:eastAsia="Times New Roman" w:hAnsi="Times New Roman" w:cs="Times New Roman"/>
                <w:lang w:eastAsia="ru-RU"/>
              </w:rPr>
              <w:t>.0</w:t>
            </w:r>
            <w:r w:rsidR="00644845">
              <w:rPr>
                <w:rFonts w:ascii="Times New Roman" w:eastAsia="Times New Roman" w:hAnsi="Times New Roman" w:cs="Times New Roman"/>
                <w:lang w:eastAsia="ru-RU"/>
              </w:rPr>
              <w:t>3</w:t>
            </w:r>
            <w:r>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r w:rsidRPr="00B96909">
              <w:rPr>
                <w:rFonts w:ascii="Times New Roman" w:eastAsia="Times New Roman" w:hAnsi="Times New Roman" w:cs="Times New Roman"/>
                <w:lang w:eastAsia="ru-RU"/>
              </w:rPr>
              <w:t xml:space="preserve"> по </w:t>
            </w:r>
            <w:r w:rsidR="002861A0">
              <w:rPr>
                <w:rFonts w:ascii="Times New Roman" w:eastAsia="Times New Roman" w:hAnsi="Times New Roman" w:cs="Times New Roman"/>
                <w:lang w:eastAsia="ru-RU"/>
              </w:rPr>
              <w:t>16.04</w:t>
            </w:r>
            <w:r>
              <w:rPr>
                <w:rFonts w:ascii="Times New Roman" w:eastAsia="Times New Roman" w:hAnsi="Times New Roman" w:cs="Times New Roman"/>
                <w:lang w:eastAsia="ru-RU"/>
              </w:rPr>
              <w:t>.202</w:t>
            </w:r>
            <w:r w:rsidR="00644845">
              <w:rPr>
                <w:rFonts w:ascii="Times New Roman" w:eastAsia="Times New Roman" w:hAnsi="Times New Roman" w:cs="Times New Roman"/>
                <w:lang w:eastAsia="ru-RU"/>
              </w:rPr>
              <w:t>6</w:t>
            </w:r>
          </w:p>
        </w:tc>
      </w:tr>
      <w:tr w:rsidR="00B96909" w:rsidRPr="00B96909" w14:paraId="547E007B" w14:textId="77777777" w:rsidTr="00B96909">
        <w:trPr>
          <w:trHeight w:val="315"/>
        </w:trPr>
        <w:tc>
          <w:tcPr>
            <w:tcW w:w="572" w:type="dxa"/>
            <w:vMerge w:val="restart"/>
            <w:shd w:val="clear" w:color="auto" w:fill="auto"/>
          </w:tcPr>
          <w:p w14:paraId="1D043636"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bottom w:val="nil"/>
            </w:tcBorders>
            <w:shd w:val="clear" w:color="auto" w:fill="auto"/>
            <w:tcMar>
              <w:top w:w="30" w:type="dxa"/>
              <w:left w:w="45" w:type="dxa"/>
              <w:bottom w:w="30" w:type="dxa"/>
              <w:right w:w="45" w:type="dxa"/>
            </w:tcMar>
          </w:tcPr>
          <w:p w14:paraId="45A084AB"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Срок предоставления документации</w:t>
            </w:r>
          </w:p>
        </w:tc>
        <w:tc>
          <w:tcPr>
            <w:tcW w:w="6122" w:type="dxa"/>
            <w:tcBorders>
              <w:bottom w:val="nil"/>
            </w:tcBorders>
            <w:shd w:val="clear" w:color="auto" w:fill="auto"/>
            <w:tcMar>
              <w:top w:w="30" w:type="dxa"/>
              <w:left w:w="45" w:type="dxa"/>
              <w:bottom w:w="30" w:type="dxa"/>
              <w:right w:w="45" w:type="dxa"/>
            </w:tcMar>
          </w:tcPr>
          <w:p w14:paraId="3A0E5FCD" w14:textId="2B4DBC60" w:rsidR="00B96909" w:rsidRPr="00B96909" w:rsidRDefault="002861A0" w:rsidP="00B96909">
            <w:pPr>
              <w:spacing w:after="0" w:line="240" w:lineRule="auto"/>
              <w:rPr>
                <w:rFonts w:ascii="Times New Roman" w:eastAsia="Times New Roman" w:hAnsi="Times New Roman" w:cs="Times New Roman"/>
                <w:lang w:eastAsia="ru-RU"/>
              </w:rPr>
            </w:pPr>
            <w:r w:rsidRPr="002861A0">
              <w:rPr>
                <w:rFonts w:ascii="Times New Roman" w:eastAsia="Times New Roman" w:hAnsi="Times New Roman" w:cs="Times New Roman"/>
                <w:lang w:eastAsia="ru-RU"/>
              </w:rPr>
              <w:t>с 31.03.2026 по 16.04.2026</w:t>
            </w:r>
          </w:p>
        </w:tc>
      </w:tr>
      <w:tr w:rsidR="00B96909" w:rsidRPr="00B96909" w14:paraId="752D0FF7" w14:textId="77777777" w:rsidTr="00B96909">
        <w:trPr>
          <w:trHeight w:val="315"/>
        </w:trPr>
        <w:tc>
          <w:tcPr>
            <w:tcW w:w="572" w:type="dxa"/>
            <w:vMerge/>
            <w:shd w:val="clear" w:color="auto" w:fill="auto"/>
          </w:tcPr>
          <w:p w14:paraId="00E553B1"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tcBorders>
              <w:top w:val="nil"/>
            </w:tcBorders>
            <w:shd w:val="clear" w:color="auto" w:fill="auto"/>
            <w:tcMar>
              <w:top w:w="30" w:type="dxa"/>
              <w:left w:w="45" w:type="dxa"/>
              <w:bottom w:w="30" w:type="dxa"/>
              <w:right w:w="45" w:type="dxa"/>
            </w:tcMar>
          </w:tcPr>
          <w:p w14:paraId="78C85B14"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Место предоставления документации</w:t>
            </w:r>
          </w:p>
        </w:tc>
        <w:tc>
          <w:tcPr>
            <w:tcW w:w="6122" w:type="dxa"/>
            <w:tcBorders>
              <w:top w:val="nil"/>
            </w:tcBorders>
            <w:shd w:val="clear" w:color="auto" w:fill="auto"/>
            <w:tcMar>
              <w:top w:w="30" w:type="dxa"/>
              <w:left w:w="45" w:type="dxa"/>
              <w:bottom w:w="30" w:type="dxa"/>
              <w:right w:w="45" w:type="dxa"/>
            </w:tcMar>
          </w:tcPr>
          <w:p w14:paraId="395B0DCC"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На ЭТП</w:t>
            </w:r>
          </w:p>
        </w:tc>
      </w:tr>
      <w:tr w:rsidR="00B96909" w:rsidRPr="00B96909" w14:paraId="708E828B" w14:textId="77777777" w:rsidTr="00B96909">
        <w:trPr>
          <w:trHeight w:val="573"/>
        </w:trPr>
        <w:tc>
          <w:tcPr>
            <w:tcW w:w="572" w:type="dxa"/>
            <w:shd w:val="clear" w:color="auto" w:fill="FFFFFF" w:themeFill="background1"/>
          </w:tcPr>
          <w:p w14:paraId="5CCA7429"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5DD7256E" w14:textId="77777777" w:rsidR="00B96909" w:rsidRPr="00B96909" w:rsidRDefault="00B96909" w:rsidP="00B96909">
            <w:pPr>
              <w:spacing w:after="0" w:line="240" w:lineRule="auto"/>
              <w:rPr>
                <w:rFonts w:ascii="Times New Roman" w:eastAsia="Times New Roman" w:hAnsi="Times New Roman" w:cs="Times New Roman"/>
                <w:lang w:eastAsia="ru-RU"/>
              </w:rPr>
            </w:pPr>
            <w:r w:rsidRPr="00B96909">
              <w:rPr>
                <w:rFonts w:ascii="Times New Roman" w:eastAsia="Times New Roman" w:hAnsi="Times New Roman" w:cs="Times New Roman"/>
                <w:lang w:eastAsia="ru-RU"/>
              </w:rPr>
              <w:t>Место рассмотрения заявок</w:t>
            </w:r>
          </w:p>
        </w:tc>
        <w:tc>
          <w:tcPr>
            <w:tcW w:w="6122" w:type="dxa"/>
            <w:shd w:val="clear" w:color="auto" w:fill="FFFFFF" w:themeFill="background1"/>
            <w:tcMar>
              <w:top w:w="30" w:type="dxa"/>
              <w:left w:w="45" w:type="dxa"/>
              <w:bottom w:w="30" w:type="dxa"/>
              <w:right w:w="45" w:type="dxa"/>
            </w:tcMar>
            <w:hideMark/>
          </w:tcPr>
          <w:p w14:paraId="21C3D351" w14:textId="77777777" w:rsidR="00B96909" w:rsidRPr="00B96909" w:rsidRDefault="00B96909" w:rsidP="00B96909">
            <w:pPr>
              <w:spacing w:after="0" w:line="240" w:lineRule="auto"/>
              <w:rPr>
                <w:rFonts w:ascii="Times New Roman" w:hAnsi="Times New Roman" w:cs="Times New Roman"/>
              </w:rPr>
            </w:pPr>
            <w:r w:rsidRPr="00B96909">
              <w:rPr>
                <w:rFonts w:ascii="Times New Roman" w:hAnsi="Times New Roman" w:cs="Times New Roman"/>
              </w:rPr>
              <w:t>650025, Кемеровская обл.-Кузбасс, г. Кемерово пр-т. Кузнецкий, 102</w:t>
            </w:r>
          </w:p>
        </w:tc>
      </w:tr>
      <w:tr w:rsidR="00B96909" w:rsidRPr="00B96909" w14:paraId="4CA5322A" w14:textId="77777777" w:rsidTr="00B96909">
        <w:trPr>
          <w:trHeight w:val="220"/>
        </w:trPr>
        <w:tc>
          <w:tcPr>
            <w:tcW w:w="572" w:type="dxa"/>
            <w:shd w:val="clear" w:color="auto" w:fill="FFFFFF" w:themeFill="background1"/>
          </w:tcPr>
          <w:p w14:paraId="26331093" w14:textId="77777777" w:rsidR="00B96909" w:rsidRPr="00B96909" w:rsidRDefault="00B96909" w:rsidP="00B96909">
            <w:pPr>
              <w:pStyle w:val="a6"/>
              <w:numPr>
                <w:ilvl w:val="0"/>
                <w:numId w:val="32"/>
              </w:numPr>
              <w:spacing w:after="0" w:line="240" w:lineRule="auto"/>
              <w:ind w:left="0" w:firstLine="0"/>
              <w:jc w:val="center"/>
              <w:rPr>
                <w:rFonts w:ascii="Times New Roman" w:eastAsia="Times New Roman" w:hAnsi="Times New Roman" w:cs="Times New Roman"/>
                <w:lang w:eastAsia="ru-RU"/>
              </w:rPr>
            </w:pPr>
          </w:p>
        </w:tc>
        <w:tc>
          <w:tcPr>
            <w:tcW w:w="3517" w:type="dxa"/>
            <w:shd w:val="clear" w:color="auto" w:fill="FFFFFF" w:themeFill="background1"/>
            <w:tcMar>
              <w:top w:w="30" w:type="dxa"/>
              <w:left w:w="45" w:type="dxa"/>
              <w:bottom w:w="30" w:type="dxa"/>
              <w:right w:w="45" w:type="dxa"/>
            </w:tcMar>
            <w:hideMark/>
          </w:tcPr>
          <w:p w14:paraId="100F9778" w14:textId="77777777" w:rsidR="00B96909" w:rsidRPr="00B96909" w:rsidRDefault="00B96909" w:rsidP="00B96909">
            <w:pPr>
              <w:spacing w:after="0" w:line="240" w:lineRule="auto"/>
              <w:rPr>
                <w:rFonts w:ascii="Times New Roman" w:eastAsia="Times New Roman" w:hAnsi="Times New Roman" w:cs="Times New Roman"/>
                <w:highlight w:val="yellow"/>
                <w:lang w:eastAsia="ru-RU"/>
              </w:rPr>
            </w:pPr>
            <w:r w:rsidRPr="00B96909">
              <w:rPr>
                <w:rFonts w:ascii="Times New Roman" w:eastAsia="Times New Roman" w:hAnsi="Times New Roman" w:cs="Times New Roman"/>
                <w:lang w:eastAsia="ru-RU"/>
              </w:rPr>
              <w:t>Место подведения итогов</w:t>
            </w:r>
          </w:p>
        </w:tc>
        <w:tc>
          <w:tcPr>
            <w:tcW w:w="6122" w:type="dxa"/>
            <w:shd w:val="clear" w:color="auto" w:fill="FFFFFF" w:themeFill="background1"/>
            <w:tcMar>
              <w:top w:w="30" w:type="dxa"/>
              <w:left w:w="45" w:type="dxa"/>
              <w:bottom w:w="30" w:type="dxa"/>
              <w:right w:w="45" w:type="dxa"/>
            </w:tcMar>
            <w:hideMark/>
          </w:tcPr>
          <w:p w14:paraId="413295AF" w14:textId="77777777" w:rsidR="00B96909" w:rsidRPr="00B96909" w:rsidRDefault="00B96909" w:rsidP="00B96909">
            <w:pPr>
              <w:spacing w:after="0" w:line="240" w:lineRule="auto"/>
              <w:rPr>
                <w:rFonts w:ascii="Times New Roman" w:hAnsi="Times New Roman" w:cs="Times New Roman"/>
              </w:rPr>
            </w:pPr>
            <w:r w:rsidRPr="00B96909">
              <w:rPr>
                <w:rFonts w:ascii="Times New Roman" w:hAnsi="Times New Roman" w:cs="Times New Roman"/>
              </w:rPr>
              <w:t>650025, Кемеровская обл.-Кузбасс, г. Кемерово пр-т. Кузнецкий, 102</w:t>
            </w:r>
          </w:p>
        </w:tc>
      </w:tr>
    </w:tbl>
    <w:p w14:paraId="78825C0E" w14:textId="77777777" w:rsidR="00756E38" w:rsidRPr="007720CC" w:rsidRDefault="00756E38" w:rsidP="00586AD3">
      <w:pPr>
        <w:spacing w:after="0" w:line="240" w:lineRule="auto"/>
        <w:contextualSpacing/>
        <w:rPr>
          <w:rFonts w:ascii="Times New Roman" w:hAnsi="Times New Roman" w:cs="Times New Roman"/>
          <w:b/>
        </w:rPr>
      </w:pPr>
      <w:r w:rsidRPr="007720CC">
        <w:rPr>
          <w:rFonts w:ascii="Times New Roman" w:hAnsi="Times New Roman" w:cs="Times New Roman"/>
          <w:b/>
        </w:rPr>
        <w:br w:type="page"/>
      </w:r>
    </w:p>
    <w:p w14:paraId="3C128D62" w14:textId="77777777" w:rsidR="007D1096" w:rsidRPr="007720CC" w:rsidRDefault="007D1096" w:rsidP="00586AD3">
      <w:pPr>
        <w:spacing w:after="0" w:line="240" w:lineRule="auto"/>
        <w:contextualSpacing/>
        <w:jc w:val="center"/>
        <w:rPr>
          <w:rFonts w:ascii="Times New Roman" w:hAnsi="Times New Roman" w:cs="Times New Roman"/>
          <w:b/>
        </w:rPr>
        <w:sectPr w:rsidR="007D1096" w:rsidRPr="007720CC" w:rsidSect="005F5BBA">
          <w:pgSz w:w="11906" w:h="16838"/>
          <w:pgMar w:top="993" w:right="850" w:bottom="1134" w:left="851" w:header="708" w:footer="708" w:gutter="0"/>
          <w:cols w:space="708"/>
          <w:docGrid w:linePitch="360"/>
        </w:sectPr>
      </w:pPr>
    </w:p>
    <w:p w14:paraId="2EC6ABAA" w14:textId="77777777" w:rsidR="007D1096" w:rsidRPr="007720CC" w:rsidRDefault="007D1096"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lastRenderedPageBreak/>
        <w:t xml:space="preserve">Приложение № 2 </w:t>
      </w:r>
    </w:p>
    <w:p w14:paraId="16B4620A" w14:textId="77777777" w:rsidR="007D1096" w:rsidRPr="007720CC" w:rsidRDefault="007D1096"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к документации об открытом</w:t>
      </w:r>
    </w:p>
    <w:p w14:paraId="2121E5D6" w14:textId="77777777" w:rsidR="007D1096" w:rsidRPr="007720CC" w:rsidRDefault="007D1096"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 xml:space="preserve">аукционе в электронной форме </w:t>
      </w:r>
    </w:p>
    <w:p w14:paraId="2C7B122B" w14:textId="60406F9D" w:rsidR="0051187A" w:rsidRPr="007720CC" w:rsidRDefault="0051187A" w:rsidP="00586AD3">
      <w:pPr>
        <w:spacing w:after="0" w:line="240" w:lineRule="auto"/>
        <w:contextualSpacing/>
        <w:jc w:val="right"/>
        <w:rPr>
          <w:rFonts w:ascii="Times New Roman" w:hAnsi="Times New Roman" w:cs="Times New Roman"/>
          <w:b/>
        </w:rPr>
      </w:pPr>
    </w:p>
    <w:p w14:paraId="0874C3C8" w14:textId="77777777" w:rsidR="006E7956" w:rsidRPr="007720CC" w:rsidRDefault="006E7956" w:rsidP="00586AD3">
      <w:pPr>
        <w:spacing w:after="0" w:line="240" w:lineRule="auto"/>
        <w:contextualSpacing/>
        <w:jc w:val="center"/>
        <w:rPr>
          <w:rFonts w:ascii="Times New Roman" w:eastAsia="Times New Roman" w:hAnsi="Times New Roman" w:cs="Times New Roman"/>
          <w:b/>
          <w:sz w:val="24"/>
          <w:szCs w:val="24"/>
          <w:lang w:eastAsia="ru-RU"/>
        </w:rPr>
      </w:pPr>
    </w:p>
    <w:p w14:paraId="02878010" w14:textId="77777777" w:rsidR="006E7956" w:rsidRDefault="00FA14C9" w:rsidP="00586AD3">
      <w:pPr>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ПРОТОКОЛ</w:t>
      </w:r>
      <w:r w:rsidR="006E7956" w:rsidRPr="00CD068B">
        <w:rPr>
          <w:rFonts w:ascii="Times New Roman" w:eastAsia="Times New Roman" w:hAnsi="Times New Roman" w:cs="Times New Roman"/>
          <w:b/>
          <w:lang w:eastAsia="ru-RU"/>
        </w:rPr>
        <w:t xml:space="preserve"> ОБОСНОВАНИЯ НАЧАЛЬНОЙ (МАКСИМАЛЬНОЙ) ЦЕНЫ ДОГОВОРА </w:t>
      </w:r>
    </w:p>
    <w:p w14:paraId="2348A654" w14:textId="77777777" w:rsidR="005B647A" w:rsidRDefault="005B647A" w:rsidP="00586AD3">
      <w:pPr>
        <w:spacing w:after="0" w:line="240" w:lineRule="auto"/>
        <w:contextualSpacing/>
        <w:jc w:val="center"/>
        <w:rPr>
          <w:rFonts w:ascii="Times New Roman" w:eastAsia="Times New Roman" w:hAnsi="Times New Roman" w:cs="Times New Roman"/>
          <w:b/>
          <w:lang w:eastAsia="ru-RU"/>
        </w:rPr>
      </w:pPr>
    </w:p>
    <w:p w14:paraId="3521A70E" w14:textId="77777777" w:rsidR="005B647A" w:rsidRPr="004A6A0D" w:rsidRDefault="005B647A" w:rsidP="005B647A">
      <w:pPr>
        <w:spacing w:line="240" w:lineRule="auto"/>
        <w:ind w:firstLine="284"/>
        <w:contextualSpacing/>
        <w:jc w:val="both"/>
        <w:rPr>
          <w:rFonts w:ascii="Times New Roman" w:eastAsia="Times New Roman" w:hAnsi="Times New Roman" w:cs="Times New Roman"/>
          <w:bCs/>
          <w:sz w:val="24"/>
          <w:szCs w:val="24"/>
          <w:lang w:eastAsia="ru-RU"/>
        </w:rPr>
      </w:pPr>
      <w:r w:rsidRPr="004A6A0D">
        <w:rPr>
          <w:rFonts w:ascii="Times New Roman" w:eastAsia="Times New Roman" w:hAnsi="Times New Roman" w:cs="Times New Roman"/>
          <w:b/>
          <w:sz w:val="24"/>
          <w:szCs w:val="24"/>
          <w:lang w:eastAsia="ru-RU"/>
        </w:rPr>
        <w:t>Метод обоснования начальной (максимальной) цены контракта:</w:t>
      </w:r>
      <w:r w:rsidRPr="004A6A0D">
        <w:rPr>
          <w:rFonts w:ascii="Times New Roman" w:eastAsia="Times New Roman" w:hAnsi="Times New Roman" w:cs="Times New Roman"/>
          <w:bCs/>
          <w:sz w:val="24"/>
          <w:szCs w:val="24"/>
          <w:lang w:eastAsia="ru-RU"/>
        </w:rPr>
        <w:t xml:space="preserve"> метод сопоставимых рыночных цен (анализа рынка). Расчет начальной (максимальной цены) контракта (далее - НМЦК) произведен рыночным методом. Данный метод определения НМЦК предполагает сбор и анализ коммерческих предложений рынка по конкретной поставке товаров. Для расчета использованы предложения трех исполнителей. Ценовые предложения получены путем прямого общения с потенциальными поставщиками по электронной почте.</w:t>
      </w:r>
    </w:p>
    <w:p w14:paraId="671299F4" w14:textId="77777777" w:rsidR="005B647A" w:rsidRDefault="005B647A" w:rsidP="00586AD3">
      <w:pPr>
        <w:spacing w:after="0" w:line="240" w:lineRule="auto"/>
        <w:contextualSpacing/>
        <w:jc w:val="center"/>
        <w:rPr>
          <w:rFonts w:ascii="Times New Roman" w:eastAsia="Times New Roman" w:hAnsi="Times New Roman" w:cs="Times New Roman"/>
          <w:b/>
          <w:lang w:eastAsia="ru-RU"/>
        </w:rPr>
      </w:pPr>
    </w:p>
    <w:tbl>
      <w:tblPr>
        <w:tblW w:w="9764" w:type="dxa"/>
        <w:tblInd w:w="97" w:type="dxa"/>
        <w:tblLayout w:type="fixed"/>
        <w:tblLook w:val="04A0" w:firstRow="1" w:lastRow="0" w:firstColumn="1" w:lastColumn="0" w:noHBand="0" w:noVBand="1"/>
      </w:tblPr>
      <w:tblGrid>
        <w:gridCol w:w="486"/>
        <w:gridCol w:w="1539"/>
        <w:gridCol w:w="991"/>
        <w:gridCol w:w="710"/>
        <w:gridCol w:w="1049"/>
        <w:gridCol w:w="1049"/>
        <w:gridCol w:w="1096"/>
        <w:gridCol w:w="916"/>
        <w:gridCol w:w="869"/>
        <w:gridCol w:w="1059"/>
      </w:tblGrid>
      <w:tr w:rsidR="002861A0" w:rsidRPr="002861A0" w14:paraId="48BB83A9" w14:textId="77777777" w:rsidTr="002861A0">
        <w:trPr>
          <w:trHeight w:val="58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FAE8907"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п/п</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7E5A"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Наименование услуги</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BB0DFF"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Ед. изм.</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4DE8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Кол-во</w:t>
            </w:r>
          </w:p>
        </w:tc>
        <w:tc>
          <w:tcPr>
            <w:tcW w:w="3194" w:type="dxa"/>
            <w:gridSpan w:val="3"/>
            <w:tcBorders>
              <w:top w:val="single" w:sz="4" w:space="0" w:color="auto"/>
              <w:left w:val="nil"/>
              <w:bottom w:val="single" w:sz="4" w:space="0" w:color="auto"/>
              <w:right w:val="nil"/>
            </w:tcBorders>
            <w:shd w:val="clear" w:color="auto" w:fill="auto"/>
            <w:hideMark/>
          </w:tcPr>
          <w:p w14:paraId="1CA9DAA7"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Цены поставщиков (исполнителей, подрядчиков), рублей</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60AF1"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Коэффициент вариации</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4E83F6" w14:textId="77777777" w:rsidR="002861A0" w:rsidRPr="002861A0" w:rsidRDefault="002861A0" w:rsidP="002861A0">
            <w:pPr>
              <w:spacing w:after="0" w:line="240" w:lineRule="auto"/>
              <w:ind w:left="-165" w:right="-33"/>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xml:space="preserve">Средняя цена </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2947FD"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НЦМК руб.</w:t>
            </w:r>
          </w:p>
        </w:tc>
      </w:tr>
      <w:tr w:rsidR="002861A0" w:rsidRPr="002861A0" w14:paraId="34F11C09" w14:textId="77777777" w:rsidTr="002861A0">
        <w:trPr>
          <w:trHeight w:val="142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CB6C090"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6A0629CE"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97EA758"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AE696D6"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1049" w:type="dxa"/>
            <w:tcBorders>
              <w:top w:val="nil"/>
              <w:left w:val="nil"/>
              <w:bottom w:val="single" w:sz="4" w:space="0" w:color="auto"/>
              <w:right w:val="single" w:sz="4" w:space="0" w:color="auto"/>
            </w:tcBorders>
            <w:shd w:val="clear" w:color="000000" w:fill="FFFFFF"/>
            <w:noWrap/>
            <w:hideMark/>
          </w:tcPr>
          <w:p w14:paraId="5B356E9A" w14:textId="77777777" w:rsidR="002861A0" w:rsidRPr="002861A0" w:rsidRDefault="002861A0" w:rsidP="002861A0">
            <w:pPr>
              <w:spacing w:after="0" w:line="240" w:lineRule="auto"/>
              <w:jc w:val="both"/>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xml:space="preserve">Источник № 1 </w:t>
            </w:r>
          </w:p>
        </w:tc>
        <w:tc>
          <w:tcPr>
            <w:tcW w:w="1049" w:type="dxa"/>
            <w:tcBorders>
              <w:top w:val="nil"/>
              <w:left w:val="nil"/>
              <w:bottom w:val="single" w:sz="4" w:space="0" w:color="auto"/>
              <w:right w:val="single" w:sz="4" w:space="0" w:color="auto"/>
            </w:tcBorders>
            <w:shd w:val="clear" w:color="000000" w:fill="FFFFFF"/>
            <w:noWrap/>
            <w:hideMark/>
          </w:tcPr>
          <w:p w14:paraId="2BE0E223" w14:textId="77777777" w:rsidR="002861A0" w:rsidRPr="002861A0" w:rsidRDefault="002861A0" w:rsidP="002861A0">
            <w:pPr>
              <w:spacing w:after="0" w:line="240" w:lineRule="auto"/>
              <w:jc w:val="both"/>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xml:space="preserve">Источник № 2 </w:t>
            </w:r>
          </w:p>
        </w:tc>
        <w:tc>
          <w:tcPr>
            <w:tcW w:w="1096" w:type="dxa"/>
            <w:tcBorders>
              <w:top w:val="nil"/>
              <w:left w:val="nil"/>
              <w:bottom w:val="single" w:sz="4" w:space="0" w:color="auto"/>
              <w:right w:val="single" w:sz="4" w:space="0" w:color="auto"/>
            </w:tcBorders>
            <w:shd w:val="clear" w:color="000000" w:fill="FFFFFF"/>
            <w:noWrap/>
            <w:hideMark/>
          </w:tcPr>
          <w:p w14:paraId="6D502A89" w14:textId="77777777" w:rsidR="002861A0" w:rsidRPr="002861A0" w:rsidRDefault="002861A0" w:rsidP="002861A0">
            <w:pPr>
              <w:spacing w:after="0" w:line="240" w:lineRule="auto"/>
              <w:jc w:val="both"/>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xml:space="preserve">Источник № 3 </w:t>
            </w: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377CB119"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45A2D224"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264828D" w14:textId="77777777" w:rsidR="002861A0" w:rsidRPr="002861A0" w:rsidRDefault="002861A0" w:rsidP="002861A0">
            <w:pPr>
              <w:spacing w:after="0" w:line="240" w:lineRule="auto"/>
              <w:rPr>
                <w:rFonts w:ascii="Times New Roman" w:eastAsia="Times New Roman" w:hAnsi="Times New Roman" w:cs="Times New Roman"/>
                <w:sz w:val="16"/>
                <w:szCs w:val="16"/>
                <w:lang w:eastAsia="ru-RU"/>
              </w:rPr>
            </w:pPr>
          </w:p>
        </w:tc>
      </w:tr>
      <w:tr w:rsidR="002861A0" w:rsidRPr="002861A0" w14:paraId="2FE5861D" w14:textId="77777777" w:rsidTr="002861A0">
        <w:trPr>
          <w:trHeight w:val="2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0CD63AE"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0275DEF5"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3</w:t>
            </w:r>
          </w:p>
        </w:tc>
        <w:tc>
          <w:tcPr>
            <w:tcW w:w="991" w:type="dxa"/>
            <w:tcBorders>
              <w:top w:val="nil"/>
              <w:left w:val="nil"/>
              <w:bottom w:val="single" w:sz="4" w:space="0" w:color="auto"/>
              <w:right w:val="single" w:sz="4" w:space="0" w:color="auto"/>
            </w:tcBorders>
            <w:shd w:val="clear" w:color="auto" w:fill="auto"/>
            <w:vAlign w:val="center"/>
            <w:hideMark/>
          </w:tcPr>
          <w:p w14:paraId="7EF7212F"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4</w:t>
            </w:r>
          </w:p>
        </w:tc>
        <w:tc>
          <w:tcPr>
            <w:tcW w:w="710" w:type="dxa"/>
            <w:tcBorders>
              <w:top w:val="nil"/>
              <w:left w:val="nil"/>
              <w:bottom w:val="single" w:sz="4" w:space="0" w:color="auto"/>
              <w:right w:val="single" w:sz="4" w:space="0" w:color="auto"/>
            </w:tcBorders>
            <w:shd w:val="clear" w:color="auto" w:fill="auto"/>
            <w:vAlign w:val="center"/>
            <w:hideMark/>
          </w:tcPr>
          <w:p w14:paraId="69C11384"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5</w:t>
            </w:r>
          </w:p>
        </w:tc>
        <w:tc>
          <w:tcPr>
            <w:tcW w:w="1049" w:type="dxa"/>
            <w:tcBorders>
              <w:top w:val="nil"/>
              <w:left w:val="nil"/>
              <w:bottom w:val="single" w:sz="4" w:space="0" w:color="auto"/>
              <w:right w:val="single" w:sz="4" w:space="0" w:color="auto"/>
            </w:tcBorders>
            <w:shd w:val="clear" w:color="auto" w:fill="auto"/>
            <w:vAlign w:val="center"/>
            <w:hideMark/>
          </w:tcPr>
          <w:p w14:paraId="2F16A112"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7</w:t>
            </w:r>
          </w:p>
        </w:tc>
        <w:tc>
          <w:tcPr>
            <w:tcW w:w="1049" w:type="dxa"/>
            <w:tcBorders>
              <w:top w:val="nil"/>
              <w:left w:val="nil"/>
              <w:bottom w:val="single" w:sz="4" w:space="0" w:color="auto"/>
              <w:right w:val="single" w:sz="4" w:space="0" w:color="auto"/>
            </w:tcBorders>
            <w:shd w:val="clear" w:color="auto" w:fill="auto"/>
            <w:vAlign w:val="center"/>
            <w:hideMark/>
          </w:tcPr>
          <w:p w14:paraId="122DFB85"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8</w:t>
            </w:r>
          </w:p>
        </w:tc>
        <w:tc>
          <w:tcPr>
            <w:tcW w:w="1096" w:type="dxa"/>
            <w:tcBorders>
              <w:top w:val="nil"/>
              <w:left w:val="nil"/>
              <w:bottom w:val="single" w:sz="4" w:space="0" w:color="auto"/>
              <w:right w:val="single" w:sz="4" w:space="0" w:color="auto"/>
            </w:tcBorders>
            <w:shd w:val="clear" w:color="auto" w:fill="auto"/>
            <w:vAlign w:val="center"/>
            <w:hideMark/>
          </w:tcPr>
          <w:p w14:paraId="0916D7D7"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9</w:t>
            </w:r>
          </w:p>
        </w:tc>
        <w:tc>
          <w:tcPr>
            <w:tcW w:w="916" w:type="dxa"/>
            <w:tcBorders>
              <w:top w:val="nil"/>
              <w:left w:val="nil"/>
              <w:bottom w:val="single" w:sz="4" w:space="0" w:color="auto"/>
              <w:right w:val="single" w:sz="4" w:space="0" w:color="auto"/>
            </w:tcBorders>
            <w:shd w:val="clear" w:color="auto" w:fill="auto"/>
            <w:vAlign w:val="center"/>
            <w:hideMark/>
          </w:tcPr>
          <w:p w14:paraId="4C630143"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11</w:t>
            </w:r>
          </w:p>
        </w:tc>
        <w:tc>
          <w:tcPr>
            <w:tcW w:w="869" w:type="dxa"/>
            <w:tcBorders>
              <w:top w:val="nil"/>
              <w:left w:val="nil"/>
              <w:bottom w:val="single" w:sz="4" w:space="0" w:color="auto"/>
              <w:right w:val="single" w:sz="4" w:space="0" w:color="auto"/>
            </w:tcBorders>
            <w:shd w:val="clear" w:color="auto" w:fill="auto"/>
            <w:vAlign w:val="center"/>
            <w:hideMark/>
          </w:tcPr>
          <w:p w14:paraId="0D343CFC"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12</w:t>
            </w:r>
          </w:p>
        </w:tc>
        <w:tc>
          <w:tcPr>
            <w:tcW w:w="1059" w:type="dxa"/>
            <w:tcBorders>
              <w:top w:val="nil"/>
              <w:left w:val="nil"/>
              <w:bottom w:val="single" w:sz="4" w:space="0" w:color="auto"/>
              <w:right w:val="single" w:sz="4" w:space="0" w:color="auto"/>
            </w:tcBorders>
            <w:shd w:val="clear" w:color="auto" w:fill="auto"/>
            <w:vAlign w:val="center"/>
            <w:hideMark/>
          </w:tcPr>
          <w:p w14:paraId="28145AA0"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13</w:t>
            </w:r>
          </w:p>
        </w:tc>
      </w:tr>
      <w:tr w:rsidR="002861A0" w:rsidRPr="002861A0" w14:paraId="53B152EF" w14:textId="77777777" w:rsidTr="002861A0">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356E626" w14:textId="77777777" w:rsidR="002861A0" w:rsidRPr="002861A0" w:rsidRDefault="002861A0" w:rsidP="002861A0">
            <w:pPr>
              <w:spacing w:after="0" w:line="240" w:lineRule="auto"/>
              <w:jc w:val="right"/>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07C7EA9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Услуги организованной перевозки групп детей с сопровождающими лицами в центр активного отдыха "Пламя" МАУ «ОК «Отдых» в период летней оздоровительной кампании 2026 года</w:t>
            </w:r>
          </w:p>
          <w:p w14:paraId="1B7F71D5"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Маршрут № 1</w:t>
            </w:r>
          </w:p>
        </w:tc>
        <w:tc>
          <w:tcPr>
            <w:tcW w:w="991" w:type="dxa"/>
            <w:tcBorders>
              <w:top w:val="nil"/>
              <w:left w:val="nil"/>
              <w:bottom w:val="single" w:sz="4" w:space="0" w:color="auto"/>
              <w:right w:val="single" w:sz="4" w:space="0" w:color="auto"/>
            </w:tcBorders>
            <w:shd w:val="clear" w:color="auto" w:fill="auto"/>
            <w:vAlign w:val="center"/>
            <w:hideMark/>
          </w:tcPr>
          <w:p w14:paraId="033EBD18"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условная единица</w:t>
            </w:r>
          </w:p>
        </w:tc>
        <w:tc>
          <w:tcPr>
            <w:tcW w:w="710" w:type="dxa"/>
            <w:tcBorders>
              <w:top w:val="nil"/>
              <w:left w:val="nil"/>
              <w:bottom w:val="single" w:sz="4" w:space="0" w:color="auto"/>
              <w:right w:val="single" w:sz="4" w:space="0" w:color="auto"/>
            </w:tcBorders>
            <w:shd w:val="clear" w:color="000000" w:fill="FFFFFF"/>
            <w:noWrap/>
            <w:vAlign w:val="center"/>
            <w:hideMark/>
          </w:tcPr>
          <w:p w14:paraId="18E8E47D"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72</w:t>
            </w:r>
          </w:p>
        </w:tc>
        <w:tc>
          <w:tcPr>
            <w:tcW w:w="1049" w:type="dxa"/>
            <w:tcBorders>
              <w:top w:val="nil"/>
              <w:left w:val="nil"/>
              <w:bottom w:val="single" w:sz="4" w:space="0" w:color="auto"/>
              <w:right w:val="single" w:sz="4" w:space="0" w:color="auto"/>
            </w:tcBorders>
            <w:shd w:val="clear" w:color="auto" w:fill="auto"/>
            <w:noWrap/>
            <w:vAlign w:val="center"/>
            <w:hideMark/>
          </w:tcPr>
          <w:p w14:paraId="39924DAE"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23 000,00</w:t>
            </w:r>
          </w:p>
        </w:tc>
        <w:tc>
          <w:tcPr>
            <w:tcW w:w="1049" w:type="dxa"/>
            <w:tcBorders>
              <w:top w:val="nil"/>
              <w:left w:val="nil"/>
              <w:bottom w:val="single" w:sz="4" w:space="0" w:color="auto"/>
              <w:right w:val="single" w:sz="4" w:space="0" w:color="auto"/>
            </w:tcBorders>
            <w:shd w:val="clear" w:color="auto" w:fill="auto"/>
            <w:noWrap/>
            <w:vAlign w:val="center"/>
            <w:hideMark/>
          </w:tcPr>
          <w:p w14:paraId="3CBAD484"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22 000,00</w:t>
            </w:r>
          </w:p>
        </w:tc>
        <w:tc>
          <w:tcPr>
            <w:tcW w:w="1096" w:type="dxa"/>
            <w:tcBorders>
              <w:top w:val="nil"/>
              <w:left w:val="nil"/>
              <w:bottom w:val="single" w:sz="4" w:space="0" w:color="auto"/>
              <w:right w:val="single" w:sz="4" w:space="0" w:color="auto"/>
            </w:tcBorders>
            <w:shd w:val="clear" w:color="auto" w:fill="auto"/>
            <w:noWrap/>
            <w:vAlign w:val="center"/>
            <w:hideMark/>
          </w:tcPr>
          <w:p w14:paraId="6677B0A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22 000,00</w:t>
            </w:r>
          </w:p>
        </w:tc>
        <w:tc>
          <w:tcPr>
            <w:tcW w:w="916" w:type="dxa"/>
            <w:tcBorders>
              <w:top w:val="nil"/>
              <w:left w:val="nil"/>
              <w:bottom w:val="single" w:sz="4" w:space="0" w:color="auto"/>
              <w:right w:val="single" w:sz="4" w:space="0" w:color="auto"/>
            </w:tcBorders>
            <w:shd w:val="clear" w:color="auto" w:fill="auto"/>
            <w:vAlign w:val="center"/>
            <w:hideMark/>
          </w:tcPr>
          <w:p w14:paraId="18C0FBAB"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2,59%</w:t>
            </w:r>
          </w:p>
        </w:tc>
        <w:tc>
          <w:tcPr>
            <w:tcW w:w="869" w:type="dxa"/>
            <w:tcBorders>
              <w:top w:val="nil"/>
              <w:left w:val="nil"/>
              <w:bottom w:val="single" w:sz="4" w:space="0" w:color="auto"/>
              <w:right w:val="single" w:sz="4" w:space="0" w:color="auto"/>
            </w:tcBorders>
            <w:shd w:val="clear" w:color="auto" w:fill="auto"/>
            <w:vAlign w:val="center"/>
            <w:hideMark/>
          </w:tcPr>
          <w:p w14:paraId="3E83926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22 333,33</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47DF7"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color w:val="000000"/>
                <w:sz w:val="16"/>
                <w:szCs w:val="16"/>
                <w:lang w:eastAsia="ru-RU"/>
              </w:rPr>
              <w:t>1 607 999,76</w:t>
            </w:r>
          </w:p>
        </w:tc>
      </w:tr>
      <w:tr w:rsidR="002861A0" w:rsidRPr="002861A0" w14:paraId="7726C198" w14:textId="77777777" w:rsidTr="002861A0">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4C76B5F" w14:textId="77777777" w:rsidR="002861A0" w:rsidRPr="002861A0" w:rsidRDefault="002861A0" w:rsidP="002861A0">
            <w:pPr>
              <w:spacing w:after="0" w:line="240" w:lineRule="auto"/>
              <w:jc w:val="right"/>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w:t>
            </w:r>
          </w:p>
        </w:tc>
        <w:tc>
          <w:tcPr>
            <w:tcW w:w="1539" w:type="dxa"/>
            <w:tcBorders>
              <w:top w:val="nil"/>
              <w:left w:val="nil"/>
              <w:bottom w:val="single" w:sz="4" w:space="0" w:color="auto"/>
              <w:right w:val="single" w:sz="4" w:space="0" w:color="auto"/>
            </w:tcBorders>
            <w:shd w:val="clear" w:color="auto" w:fill="auto"/>
            <w:vAlign w:val="center"/>
            <w:hideMark/>
          </w:tcPr>
          <w:p w14:paraId="016EFF7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Услуги организованной перевозки групп детей с сопровождающими лицами в центр активного отдыха "Солнечный" МАУ «ОК «Отдых» в период летней оздоровительной кампании 2026 года</w:t>
            </w:r>
          </w:p>
          <w:p w14:paraId="1A4B5DE9"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Маршрут № 2</w:t>
            </w:r>
          </w:p>
        </w:tc>
        <w:tc>
          <w:tcPr>
            <w:tcW w:w="991" w:type="dxa"/>
            <w:tcBorders>
              <w:top w:val="nil"/>
              <w:left w:val="nil"/>
              <w:bottom w:val="single" w:sz="4" w:space="0" w:color="auto"/>
              <w:right w:val="single" w:sz="4" w:space="0" w:color="auto"/>
            </w:tcBorders>
            <w:shd w:val="clear" w:color="auto" w:fill="auto"/>
            <w:vAlign w:val="center"/>
            <w:hideMark/>
          </w:tcPr>
          <w:p w14:paraId="585E79C7"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условная единица</w:t>
            </w:r>
          </w:p>
        </w:tc>
        <w:tc>
          <w:tcPr>
            <w:tcW w:w="710" w:type="dxa"/>
            <w:tcBorders>
              <w:top w:val="nil"/>
              <w:left w:val="nil"/>
              <w:bottom w:val="single" w:sz="4" w:space="0" w:color="auto"/>
              <w:right w:val="single" w:sz="4" w:space="0" w:color="auto"/>
            </w:tcBorders>
            <w:shd w:val="clear" w:color="000000" w:fill="FFFFFF"/>
            <w:noWrap/>
            <w:vAlign w:val="center"/>
            <w:hideMark/>
          </w:tcPr>
          <w:p w14:paraId="3B72AD3C"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18</w:t>
            </w:r>
          </w:p>
        </w:tc>
        <w:tc>
          <w:tcPr>
            <w:tcW w:w="1049" w:type="dxa"/>
            <w:tcBorders>
              <w:top w:val="nil"/>
              <w:left w:val="nil"/>
              <w:bottom w:val="single" w:sz="4" w:space="0" w:color="auto"/>
              <w:right w:val="single" w:sz="4" w:space="0" w:color="auto"/>
            </w:tcBorders>
            <w:shd w:val="clear" w:color="auto" w:fill="auto"/>
            <w:noWrap/>
            <w:vAlign w:val="center"/>
            <w:hideMark/>
          </w:tcPr>
          <w:p w14:paraId="396CA22D"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20 000,00</w:t>
            </w:r>
          </w:p>
        </w:tc>
        <w:tc>
          <w:tcPr>
            <w:tcW w:w="1049" w:type="dxa"/>
            <w:tcBorders>
              <w:top w:val="nil"/>
              <w:left w:val="nil"/>
              <w:bottom w:val="single" w:sz="4" w:space="0" w:color="auto"/>
              <w:right w:val="single" w:sz="4" w:space="0" w:color="auto"/>
            </w:tcBorders>
            <w:shd w:val="clear" w:color="auto" w:fill="auto"/>
            <w:noWrap/>
            <w:vAlign w:val="center"/>
            <w:hideMark/>
          </w:tcPr>
          <w:p w14:paraId="179667D9"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19 000,00</w:t>
            </w:r>
          </w:p>
        </w:tc>
        <w:tc>
          <w:tcPr>
            <w:tcW w:w="1096" w:type="dxa"/>
            <w:tcBorders>
              <w:top w:val="nil"/>
              <w:left w:val="nil"/>
              <w:bottom w:val="single" w:sz="4" w:space="0" w:color="auto"/>
              <w:right w:val="single" w:sz="4" w:space="0" w:color="auto"/>
            </w:tcBorders>
            <w:shd w:val="clear" w:color="auto" w:fill="auto"/>
            <w:noWrap/>
            <w:vAlign w:val="center"/>
            <w:hideMark/>
          </w:tcPr>
          <w:p w14:paraId="001ABEF6"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20 000,00</w:t>
            </w:r>
          </w:p>
        </w:tc>
        <w:tc>
          <w:tcPr>
            <w:tcW w:w="916" w:type="dxa"/>
            <w:tcBorders>
              <w:top w:val="nil"/>
              <w:left w:val="nil"/>
              <w:bottom w:val="single" w:sz="4" w:space="0" w:color="auto"/>
              <w:right w:val="single" w:sz="4" w:space="0" w:color="auto"/>
            </w:tcBorders>
            <w:shd w:val="clear" w:color="auto" w:fill="auto"/>
            <w:vAlign w:val="center"/>
            <w:hideMark/>
          </w:tcPr>
          <w:p w14:paraId="1D1C8FA7"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2,94%</w:t>
            </w:r>
          </w:p>
        </w:tc>
        <w:tc>
          <w:tcPr>
            <w:tcW w:w="869" w:type="dxa"/>
            <w:tcBorders>
              <w:top w:val="nil"/>
              <w:left w:val="nil"/>
              <w:bottom w:val="single" w:sz="4" w:space="0" w:color="auto"/>
              <w:right w:val="single" w:sz="4" w:space="0" w:color="auto"/>
            </w:tcBorders>
            <w:shd w:val="clear" w:color="auto" w:fill="auto"/>
            <w:vAlign w:val="center"/>
            <w:hideMark/>
          </w:tcPr>
          <w:p w14:paraId="6BBFBA8E"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19 666,67</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564CD5A" w14:textId="77777777" w:rsidR="002861A0" w:rsidRPr="002861A0" w:rsidRDefault="002861A0" w:rsidP="002861A0">
            <w:pPr>
              <w:spacing w:after="0" w:line="240" w:lineRule="auto"/>
              <w:jc w:val="center"/>
              <w:rPr>
                <w:rFonts w:ascii="Times New Roman" w:eastAsia="Times New Roman" w:hAnsi="Times New Roman" w:cs="Times New Roman"/>
                <w:sz w:val="18"/>
                <w:szCs w:val="18"/>
                <w:lang w:eastAsia="ru-RU"/>
              </w:rPr>
            </w:pPr>
            <w:r w:rsidRPr="002861A0">
              <w:rPr>
                <w:rFonts w:ascii="Times New Roman" w:eastAsia="Times New Roman" w:hAnsi="Times New Roman" w:cs="Times New Roman"/>
                <w:color w:val="000000"/>
                <w:sz w:val="18"/>
                <w:szCs w:val="18"/>
                <w:lang w:eastAsia="ru-RU"/>
              </w:rPr>
              <w:t>354 000,06</w:t>
            </w:r>
          </w:p>
        </w:tc>
      </w:tr>
      <w:tr w:rsidR="002861A0" w:rsidRPr="002861A0" w14:paraId="55EC57BE" w14:textId="77777777" w:rsidTr="002861A0">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4DDE47F" w14:textId="77777777" w:rsidR="002861A0" w:rsidRPr="002861A0" w:rsidRDefault="002861A0" w:rsidP="002861A0">
            <w:pPr>
              <w:spacing w:after="0" w:line="240" w:lineRule="auto"/>
              <w:jc w:val="right"/>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3</w:t>
            </w:r>
          </w:p>
        </w:tc>
        <w:tc>
          <w:tcPr>
            <w:tcW w:w="1539" w:type="dxa"/>
            <w:tcBorders>
              <w:top w:val="nil"/>
              <w:left w:val="nil"/>
              <w:bottom w:val="single" w:sz="4" w:space="0" w:color="auto"/>
              <w:right w:val="single" w:sz="4" w:space="0" w:color="auto"/>
            </w:tcBorders>
            <w:shd w:val="clear" w:color="auto" w:fill="auto"/>
            <w:vAlign w:val="center"/>
            <w:hideMark/>
          </w:tcPr>
          <w:p w14:paraId="6F93B4C6"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Услуги организованной перевозки групп детей с сопровождающими лицами в центр активного отдыха "Космос" МАУ «ОК «Отдых» в период летней оздоровительной кампании 2026 года</w:t>
            </w:r>
          </w:p>
          <w:p w14:paraId="108B0B91"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Маршрут № 3</w:t>
            </w:r>
          </w:p>
        </w:tc>
        <w:tc>
          <w:tcPr>
            <w:tcW w:w="991" w:type="dxa"/>
            <w:tcBorders>
              <w:top w:val="nil"/>
              <w:left w:val="nil"/>
              <w:bottom w:val="single" w:sz="4" w:space="0" w:color="auto"/>
              <w:right w:val="single" w:sz="4" w:space="0" w:color="auto"/>
            </w:tcBorders>
            <w:shd w:val="clear" w:color="auto" w:fill="auto"/>
            <w:vAlign w:val="center"/>
            <w:hideMark/>
          </w:tcPr>
          <w:p w14:paraId="41476210"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условная единица</w:t>
            </w:r>
          </w:p>
        </w:tc>
        <w:tc>
          <w:tcPr>
            <w:tcW w:w="710" w:type="dxa"/>
            <w:tcBorders>
              <w:top w:val="nil"/>
              <w:left w:val="nil"/>
              <w:bottom w:val="single" w:sz="4" w:space="0" w:color="auto"/>
              <w:right w:val="single" w:sz="4" w:space="0" w:color="auto"/>
            </w:tcBorders>
            <w:shd w:val="clear" w:color="000000" w:fill="FFFFFF"/>
            <w:noWrap/>
            <w:vAlign w:val="center"/>
            <w:hideMark/>
          </w:tcPr>
          <w:p w14:paraId="6A89D5FA"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42</w:t>
            </w:r>
          </w:p>
        </w:tc>
        <w:tc>
          <w:tcPr>
            <w:tcW w:w="1049" w:type="dxa"/>
            <w:tcBorders>
              <w:top w:val="nil"/>
              <w:left w:val="nil"/>
              <w:bottom w:val="single" w:sz="4" w:space="0" w:color="auto"/>
              <w:right w:val="single" w:sz="4" w:space="0" w:color="auto"/>
            </w:tcBorders>
            <w:shd w:val="clear" w:color="auto" w:fill="auto"/>
            <w:noWrap/>
            <w:vAlign w:val="center"/>
            <w:hideMark/>
          </w:tcPr>
          <w:p w14:paraId="44E2D3AD"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20 000,00</w:t>
            </w:r>
          </w:p>
        </w:tc>
        <w:tc>
          <w:tcPr>
            <w:tcW w:w="1049" w:type="dxa"/>
            <w:tcBorders>
              <w:top w:val="nil"/>
              <w:left w:val="nil"/>
              <w:bottom w:val="single" w:sz="4" w:space="0" w:color="auto"/>
              <w:right w:val="single" w:sz="4" w:space="0" w:color="auto"/>
            </w:tcBorders>
            <w:shd w:val="clear" w:color="auto" w:fill="auto"/>
            <w:noWrap/>
            <w:vAlign w:val="center"/>
            <w:hideMark/>
          </w:tcPr>
          <w:p w14:paraId="4CDF775A"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33F299ED"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20 000,00</w:t>
            </w:r>
          </w:p>
        </w:tc>
        <w:tc>
          <w:tcPr>
            <w:tcW w:w="916" w:type="dxa"/>
            <w:tcBorders>
              <w:top w:val="nil"/>
              <w:left w:val="nil"/>
              <w:bottom w:val="single" w:sz="4" w:space="0" w:color="auto"/>
              <w:right w:val="single" w:sz="4" w:space="0" w:color="auto"/>
            </w:tcBorders>
            <w:shd w:val="clear" w:color="auto" w:fill="auto"/>
            <w:vAlign w:val="center"/>
            <w:hideMark/>
          </w:tcPr>
          <w:p w14:paraId="7D07F7F4"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0,00%</w:t>
            </w:r>
          </w:p>
        </w:tc>
        <w:tc>
          <w:tcPr>
            <w:tcW w:w="869" w:type="dxa"/>
            <w:tcBorders>
              <w:top w:val="nil"/>
              <w:left w:val="nil"/>
              <w:bottom w:val="single" w:sz="4" w:space="0" w:color="auto"/>
              <w:right w:val="single" w:sz="4" w:space="0" w:color="auto"/>
            </w:tcBorders>
            <w:shd w:val="clear" w:color="auto" w:fill="auto"/>
            <w:vAlign w:val="center"/>
            <w:hideMark/>
          </w:tcPr>
          <w:p w14:paraId="35C04A32"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20 000,00</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2CEB3210" w14:textId="77777777" w:rsidR="002861A0" w:rsidRPr="002861A0" w:rsidRDefault="002861A0" w:rsidP="002861A0">
            <w:pPr>
              <w:spacing w:after="0" w:line="240" w:lineRule="auto"/>
              <w:jc w:val="center"/>
              <w:rPr>
                <w:rFonts w:ascii="Times New Roman" w:eastAsia="Times New Roman" w:hAnsi="Times New Roman" w:cs="Times New Roman"/>
                <w:sz w:val="18"/>
                <w:szCs w:val="18"/>
                <w:lang w:eastAsia="ru-RU"/>
              </w:rPr>
            </w:pPr>
            <w:r w:rsidRPr="002861A0">
              <w:rPr>
                <w:rFonts w:ascii="Times New Roman" w:eastAsia="Times New Roman" w:hAnsi="Times New Roman" w:cs="Times New Roman"/>
                <w:color w:val="000000"/>
                <w:sz w:val="18"/>
                <w:szCs w:val="18"/>
                <w:lang w:eastAsia="ru-RU"/>
              </w:rPr>
              <w:t>840 000,00</w:t>
            </w:r>
          </w:p>
        </w:tc>
      </w:tr>
      <w:tr w:rsidR="002861A0" w:rsidRPr="002861A0" w14:paraId="5D00AE01" w14:textId="77777777" w:rsidTr="002861A0">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6EEFC3F" w14:textId="77777777" w:rsidR="002861A0" w:rsidRPr="002861A0" w:rsidRDefault="002861A0" w:rsidP="002861A0">
            <w:pPr>
              <w:spacing w:after="0" w:line="240" w:lineRule="auto"/>
              <w:jc w:val="right"/>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lastRenderedPageBreak/>
              <w:t>4</w:t>
            </w:r>
          </w:p>
        </w:tc>
        <w:tc>
          <w:tcPr>
            <w:tcW w:w="1539" w:type="dxa"/>
            <w:tcBorders>
              <w:top w:val="nil"/>
              <w:left w:val="nil"/>
              <w:bottom w:val="single" w:sz="4" w:space="0" w:color="auto"/>
              <w:right w:val="single" w:sz="4" w:space="0" w:color="auto"/>
            </w:tcBorders>
            <w:shd w:val="clear" w:color="auto" w:fill="auto"/>
            <w:vAlign w:val="center"/>
            <w:hideMark/>
          </w:tcPr>
          <w:p w14:paraId="794FF020"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Услуги организованной перевозки групп детей с сопровождающими лицами в центр активного отдыха "Спутник" МАУ «ОК «Отдых» в период летней оздоровительной кампании 2026 года</w:t>
            </w:r>
          </w:p>
          <w:p w14:paraId="0ABBE367"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Маршрут № 4</w:t>
            </w:r>
          </w:p>
        </w:tc>
        <w:tc>
          <w:tcPr>
            <w:tcW w:w="991" w:type="dxa"/>
            <w:tcBorders>
              <w:top w:val="nil"/>
              <w:left w:val="nil"/>
              <w:bottom w:val="single" w:sz="4" w:space="0" w:color="auto"/>
              <w:right w:val="single" w:sz="4" w:space="0" w:color="auto"/>
            </w:tcBorders>
            <w:shd w:val="clear" w:color="auto" w:fill="auto"/>
            <w:vAlign w:val="center"/>
            <w:hideMark/>
          </w:tcPr>
          <w:p w14:paraId="650FAFEC"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условная единица</w:t>
            </w:r>
          </w:p>
        </w:tc>
        <w:tc>
          <w:tcPr>
            <w:tcW w:w="710" w:type="dxa"/>
            <w:tcBorders>
              <w:top w:val="nil"/>
              <w:left w:val="nil"/>
              <w:bottom w:val="single" w:sz="4" w:space="0" w:color="auto"/>
              <w:right w:val="single" w:sz="4" w:space="0" w:color="auto"/>
            </w:tcBorders>
            <w:shd w:val="clear" w:color="000000" w:fill="FFFFFF"/>
            <w:noWrap/>
            <w:vAlign w:val="center"/>
            <w:hideMark/>
          </w:tcPr>
          <w:p w14:paraId="25DCD1D8" w14:textId="77777777" w:rsidR="002861A0" w:rsidRPr="002861A0" w:rsidRDefault="002861A0" w:rsidP="002861A0">
            <w:pPr>
              <w:spacing w:after="0" w:line="240" w:lineRule="auto"/>
              <w:jc w:val="center"/>
              <w:rPr>
                <w:rFonts w:ascii="Times New Roman" w:eastAsia="Times New Roman" w:hAnsi="Times New Roman" w:cs="Times New Roman"/>
                <w:color w:val="000000"/>
                <w:sz w:val="16"/>
                <w:szCs w:val="16"/>
                <w:lang w:eastAsia="ru-RU"/>
              </w:rPr>
            </w:pPr>
            <w:r w:rsidRPr="002861A0">
              <w:rPr>
                <w:rFonts w:ascii="Times New Roman" w:eastAsia="Times New Roman" w:hAnsi="Times New Roman" w:cs="Times New Roman"/>
                <w:color w:val="000000"/>
                <w:sz w:val="16"/>
                <w:szCs w:val="16"/>
                <w:lang w:eastAsia="ru-RU"/>
              </w:rPr>
              <w:t>42</w:t>
            </w:r>
          </w:p>
        </w:tc>
        <w:tc>
          <w:tcPr>
            <w:tcW w:w="1049" w:type="dxa"/>
            <w:tcBorders>
              <w:top w:val="nil"/>
              <w:left w:val="nil"/>
              <w:bottom w:val="single" w:sz="4" w:space="0" w:color="auto"/>
              <w:right w:val="single" w:sz="4" w:space="0" w:color="auto"/>
            </w:tcBorders>
            <w:shd w:val="clear" w:color="auto" w:fill="auto"/>
            <w:noWrap/>
            <w:vAlign w:val="center"/>
            <w:hideMark/>
          </w:tcPr>
          <w:p w14:paraId="236B0E88"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17 000,00</w:t>
            </w:r>
          </w:p>
        </w:tc>
        <w:tc>
          <w:tcPr>
            <w:tcW w:w="1049" w:type="dxa"/>
            <w:tcBorders>
              <w:top w:val="nil"/>
              <w:left w:val="nil"/>
              <w:bottom w:val="single" w:sz="4" w:space="0" w:color="auto"/>
              <w:right w:val="single" w:sz="4" w:space="0" w:color="auto"/>
            </w:tcBorders>
            <w:shd w:val="clear" w:color="auto" w:fill="auto"/>
            <w:noWrap/>
            <w:vAlign w:val="center"/>
            <w:hideMark/>
          </w:tcPr>
          <w:p w14:paraId="5D1940AF"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19 000,00</w:t>
            </w:r>
          </w:p>
        </w:tc>
        <w:tc>
          <w:tcPr>
            <w:tcW w:w="1096" w:type="dxa"/>
            <w:tcBorders>
              <w:top w:val="nil"/>
              <w:left w:val="nil"/>
              <w:bottom w:val="single" w:sz="4" w:space="0" w:color="auto"/>
              <w:right w:val="single" w:sz="4" w:space="0" w:color="auto"/>
            </w:tcBorders>
            <w:shd w:val="clear" w:color="auto" w:fill="auto"/>
            <w:noWrap/>
            <w:vAlign w:val="center"/>
            <w:hideMark/>
          </w:tcPr>
          <w:p w14:paraId="2CD36C24"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18 000,00</w:t>
            </w:r>
          </w:p>
        </w:tc>
        <w:tc>
          <w:tcPr>
            <w:tcW w:w="916" w:type="dxa"/>
            <w:tcBorders>
              <w:top w:val="nil"/>
              <w:left w:val="nil"/>
              <w:bottom w:val="single" w:sz="4" w:space="0" w:color="auto"/>
              <w:right w:val="single" w:sz="4" w:space="0" w:color="auto"/>
            </w:tcBorders>
            <w:shd w:val="clear" w:color="auto" w:fill="auto"/>
            <w:vAlign w:val="center"/>
            <w:hideMark/>
          </w:tcPr>
          <w:p w14:paraId="45E87081"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5,56%</w:t>
            </w:r>
          </w:p>
        </w:tc>
        <w:tc>
          <w:tcPr>
            <w:tcW w:w="869" w:type="dxa"/>
            <w:tcBorders>
              <w:top w:val="nil"/>
              <w:left w:val="nil"/>
              <w:bottom w:val="single" w:sz="4" w:space="0" w:color="auto"/>
              <w:right w:val="single" w:sz="4" w:space="0" w:color="auto"/>
            </w:tcBorders>
            <w:shd w:val="clear" w:color="auto" w:fill="auto"/>
            <w:vAlign w:val="center"/>
            <w:hideMark/>
          </w:tcPr>
          <w:p w14:paraId="0130CD06" w14:textId="77777777" w:rsidR="002861A0" w:rsidRPr="002861A0" w:rsidRDefault="002861A0" w:rsidP="002861A0">
            <w:pPr>
              <w:spacing w:after="0" w:line="240" w:lineRule="auto"/>
              <w:jc w:val="center"/>
              <w:rPr>
                <w:rFonts w:ascii="Times New Roman" w:eastAsia="Times New Roman" w:hAnsi="Times New Roman" w:cs="Times New Roman"/>
                <w:sz w:val="16"/>
                <w:szCs w:val="16"/>
                <w:lang w:eastAsia="ru-RU"/>
              </w:rPr>
            </w:pPr>
            <w:r w:rsidRPr="002861A0">
              <w:rPr>
                <w:rFonts w:ascii="Times New Roman" w:eastAsia="Times New Roman" w:hAnsi="Times New Roman" w:cs="Times New Roman"/>
                <w:sz w:val="16"/>
                <w:szCs w:val="16"/>
                <w:lang w:eastAsia="ru-RU"/>
              </w:rPr>
              <w:t>18 000,00</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48360F95" w14:textId="77777777" w:rsidR="002861A0" w:rsidRPr="002861A0" w:rsidRDefault="002861A0" w:rsidP="002861A0">
            <w:pPr>
              <w:spacing w:after="0" w:line="240" w:lineRule="auto"/>
              <w:jc w:val="center"/>
              <w:rPr>
                <w:rFonts w:ascii="Times New Roman" w:eastAsia="Times New Roman" w:hAnsi="Times New Roman" w:cs="Times New Roman"/>
                <w:sz w:val="18"/>
                <w:szCs w:val="18"/>
                <w:lang w:eastAsia="ru-RU"/>
              </w:rPr>
            </w:pPr>
            <w:r w:rsidRPr="002861A0">
              <w:rPr>
                <w:rFonts w:ascii="Times New Roman" w:eastAsia="Times New Roman" w:hAnsi="Times New Roman" w:cs="Times New Roman"/>
                <w:color w:val="000000"/>
                <w:sz w:val="18"/>
                <w:szCs w:val="18"/>
                <w:lang w:eastAsia="ru-RU"/>
              </w:rPr>
              <w:t>756 000,00</w:t>
            </w:r>
          </w:p>
        </w:tc>
      </w:tr>
    </w:tbl>
    <w:p w14:paraId="7E2050B9" w14:textId="77777777" w:rsidR="002861A0" w:rsidRPr="002861A0" w:rsidRDefault="002861A0" w:rsidP="002861A0">
      <w:pPr>
        <w:tabs>
          <w:tab w:val="right" w:pos="9781"/>
        </w:tabs>
        <w:spacing w:after="0" w:line="240" w:lineRule="auto"/>
        <w:contextualSpacing/>
        <w:jc w:val="center"/>
        <w:rPr>
          <w:rFonts w:ascii="Times New Roman" w:eastAsia="Times New Roman" w:hAnsi="Times New Roman" w:cs="Times New Roman"/>
          <w:i/>
          <w:caps/>
          <w:color w:val="000000"/>
          <w:sz w:val="24"/>
          <w:szCs w:val="24"/>
          <w:lang w:eastAsia="ru-RU"/>
        </w:rPr>
      </w:pPr>
    </w:p>
    <w:p w14:paraId="38C5CCC8" w14:textId="77777777" w:rsidR="002861A0" w:rsidRPr="002861A0" w:rsidRDefault="002861A0" w:rsidP="002861A0">
      <w:pPr>
        <w:tabs>
          <w:tab w:val="right" w:pos="9781"/>
        </w:tabs>
        <w:spacing w:after="0" w:line="240" w:lineRule="auto"/>
        <w:contextualSpacing/>
        <w:jc w:val="both"/>
        <w:rPr>
          <w:rFonts w:ascii="Times New Roman" w:eastAsia="Times New Roman" w:hAnsi="Times New Roman" w:cs="Times New Roman"/>
          <w:i/>
          <w:color w:val="000000"/>
          <w:sz w:val="24"/>
          <w:szCs w:val="24"/>
          <w:lang w:eastAsia="ru-RU"/>
        </w:rPr>
      </w:pPr>
      <w:r w:rsidRPr="002861A0">
        <w:rPr>
          <w:rFonts w:ascii="Times New Roman" w:eastAsia="Times New Roman" w:hAnsi="Times New Roman" w:cs="Times New Roman"/>
          <w:i/>
          <w:color w:val="000000"/>
          <w:sz w:val="24"/>
          <w:szCs w:val="24"/>
          <w:lang w:eastAsia="ru-RU"/>
        </w:rPr>
        <w:t>Начальная (максимальная) цена договора составляет 3557999.82 руб. (три миллиона пятьсот пятьдесят семь тысяч девятьсот девяносто девять рублей восемьдесят две копейки)</w:t>
      </w:r>
    </w:p>
    <w:p w14:paraId="4FA905A0" w14:textId="77777777" w:rsidR="005B647A" w:rsidRDefault="005B647A" w:rsidP="00586AD3">
      <w:pPr>
        <w:spacing w:after="0" w:line="240" w:lineRule="auto"/>
        <w:contextualSpacing/>
        <w:jc w:val="center"/>
        <w:rPr>
          <w:rFonts w:ascii="Times New Roman" w:eastAsia="Times New Roman" w:hAnsi="Times New Roman" w:cs="Times New Roman"/>
          <w:b/>
          <w:lang w:eastAsia="ru-RU"/>
        </w:rPr>
      </w:pPr>
    </w:p>
    <w:p w14:paraId="224998C1" w14:textId="77777777" w:rsidR="00BA5606" w:rsidRDefault="00BA5606" w:rsidP="00586AD3">
      <w:pPr>
        <w:spacing w:after="0" w:line="240" w:lineRule="auto"/>
        <w:contextualSpacing/>
        <w:jc w:val="center"/>
        <w:rPr>
          <w:rFonts w:ascii="Times New Roman" w:eastAsia="Times New Roman" w:hAnsi="Times New Roman" w:cs="Times New Roman"/>
          <w:b/>
          <w:lang w:eastAsia="ru-RU"/>
        </w:rPr>
      </w:pPr>
    </w:p>
    <w:p w14:paraId="30ACAF81" w14:textId="77777777" w:rsidR="005E310C" w:rsidRDefault="005E310C" w:rsidP="00586AD3">
      <w:pPr>
        <w:spacing w:after="0" w:line="240" w:lineRule="auto"/>
        <w:contextualSpacing/>
        <w:jc w:val="center"/>
        <w:rPr>
          <w:rFonts w:ascii="Times New Roman" w:eastAsia="Times New Roman" w:hAnsi="Times New Roman" w:cs="Times New Roman"/>
          <w:b/>
          <w:lang w:eastAsia="ru-RU"/>
        </w:rPr>
      </w:pPr>
    </w:p>
    <w:p w14:paraId="6BD5B124" w14:textId="77777777" w:rsidR="005E310C" w:rsidRDefault="005E310C" w:rsidP="00586AD3">
      <w:pPr>
        <w:spacing w:after="0" w:line="240" w:lineRule="auto"/>
        <w:contextualSpacing/>
        <w:jc w:val="center"/>
        <w:rPr>
          <w:rFonts w:ascii="Times New Roman" w:eastAsia="Times New Roman" w:hAnsi="Times New Roman" w:cs="Times New Roman"/>
          <w:b/>
          <w:lang w:eastAsia="ru-RU"/>
        </w:rPr>
      </w:pPr>
    </w:p>
    <w:p w14:paraId="7FF9A4A4" w14:textId="77777777" w:rsidR="005E310C" w:rsidRDefault="005E310C" w:rsidP="00586AD3">
      <w:pPr>
        <w:spacing w:after="0" w:line="240" w:lineRule="auto"/>
        <w:contextualSpacing/>
        <w:jc w:val="center"/>
        <w:rPr>
          <w:rFonts w:ascii="Times New Roman" w:eastAsia="Times New Roman" w:hAnsi="Times New Roman" w:cs="Times New Roman"/>
          <w:b/>
          <w:lang w:eastAsia="ru-RU"/>
        </w:rPr>
      </w:pPr>
    </w:p>
    <w:p w14:paraId="272E1D71" w14:textId="77777777" w:rsidR="005E310C" w:rsidRPr="00CD068B" w:rsidRDefault="005E310C" w:rsidP="00586AD3">
      <w:pPr>
        <w:spacing w:after="0" w:line="240" w:lineRule="auto"/>
        <w:contextualSpacing/>
        <w:jc w:val="center"/>
        <w:rPr>
          <w:rFonts w:ascii="Times New Roman" w:eastAsia="Times New Roman" w:hAnsi="Times New Roman" w:cs="Times New Roman"/>
          <w:b/>
          <w:lang w:eastAsia="ru-RU"/>
        </w:rPr>
      </w:pPr>
    </w:p>
    <w:p w14:paraId="2F2C4740" w14:textId="77777777" w:rsidR="00CD068B" w:rsidRDefault="00CD068B" w:rsidP="00586AD3">
      <w:pPr>
        <w:spacing w:after="0" w:line="240" w:lineRule="auto"/>
        <w:contextualSpacing/>
        <w:jc w:val="center"/>
        <w:rPr>
          <w:rFonts w:ascii="Times New Roman" w:eastAsia="Times New Roman" w:hAnsi="Times New Roman" w:cs="Times New Roman"/>
          <w:b/>
          <w:lang w:eastAsia="ru-RU"/>
        </w:rPr>
      </w:pPr>
    </w:p>
    <w:p w14:paraId="50B63BDD" w14:textId="77777777" w:rsidR="00596E35" w:rsidRDefault="00596E35" w:rsidP="00586AD3">
      <w:pPr>
        <w:spacing w:after="0" w:line="240" w:lineRule="auto"/>
        <w:contextualSpacing/>
        <w:jc w:val="center"/>
        <w:rPr>
          <w:rFonts w:ascii="Times New Roman" w:eastAsia="Times New Roman" w:hAnsi="Times New Roman" w:cs="Times New Roman"/>
          <w:b/>
          <w:lang w:eastAsia="ru-RU"/>
        </w:rPr>
      </w:pPr>
    </w:p>
    <w:p w14:paraId="7A237069" w14:textId="77777777" w:rsidR="00596E35" w:rsidRDefault="00596E35" w:rsidP="00586AD3">
      <w:pPr>
        <w:spacing w:after="0" w:line="240" w:lineRule="auto"/>
        <w:contextualSpacing/>
        <w:jc w:val="center"/>
        <w:rPr>
          <w:rFonts w:ascii="Times New Roman" w:eastAsia="Times New Roman" w:hAnsi="Times New Roman" w:cs="Times New Roman"/>
          <w:b/>
          <w:lang w:eastAsia="ru-RU"/>
        </w:rPr>
      </w:pPr>
    </w:p>
    <w:p w14:paraId="3C9C7843" w14:textId="77777777" w:rsidR="00596E35" w:rsidRDefault="00596E35" w:rsidP="00586AD3">
      <w:pPr>
        <w:spacing w:after="0" w:line="240" w:lineRule="auto"/>
        <w:contextualSpacing/>
        <w:jc w:val="center"/>
        <w:rPr>
          <w:rFonts w:ascii="Times New Roman" w:eastAsia="Times New Roman" w:hAnsi="Times New Roman" w:cs="Times New Roman"/>
          <w:b/>
          <w:lang w:eastAsia="ru-RU"/>
        </w:rPr>
      </w:pPr>
    </w:p>
    <w:p w14:paraId="59BE6F97"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79CBD81B"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1C2E855D"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3FBEF682"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1C03BC22"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56553533"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1DE6BEFE"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3839EB78"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210B223A"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432CD76C"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2A512799"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0668D880"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7F4657A6"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489D8180"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5D7DF1A0"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43AB7711"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2403AF41"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3C670F8E"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58CC843D"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38FA0734"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6AF33712"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0F949DEF"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537B9EFB"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488EF620"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2F84F587"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1ACC15F6"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227330A5"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381DFF36" w14:textId="13CDF0B0"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5E9751CC" w14:textId="6E29F259"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5A43281B" w14:textId="5D6683AD"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40D664F4" w14:textId="7BEBCE10"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204D2B75" w14:textId="4B88F3DB"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5FFFF5EB" w14:textId="798A1EA5"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42C69DD2" w14:textId="58A1611F"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4217C850" w14:textId="77777777" w:rsidR="002861A0" w:rsidRDefault="002861A0" w:rsidP="00586AD3">
      <w:pPr>
        <w:spacing w:after="0" w:line="240" w:lineRule="auto"/>
        <w:contextualSpacing/>
        <w:jc w:val="center"/>
        <w:rPr>
          <w:rFonts w:ascii="Times New Roman" w:eastAsia="Times New Roman" w:hAnsi="Times New Roman" w:cs="Times New Roman"/>
          <w:b/>
          <w:lang w:eastAsia="ru-RU"/>
        </w:rPr>
      </w:pPr>
    </w:p>
    <w:p w14:paraId="71D48937" w14:textId="77777777" w:rsidR="00104279" w:rsidRDefault="00104279" w:rsidP="00586AD3">
      <w:pPr>
        <w:spacing w:after="0" w:line="240" w:lineRule="auto"/>
        <w:contextualSpacing/>
        <w:jc w:val="center"/>
        <w:rPr>
          <w:rFonts w:ascii="Times New Roman" w:eastAsia="Times New Roman" w:hAnsi="Times New Roman" w:cs="Times New Roman"/>
          <w:b/>
          <w:lang w:eastAsia="ru-RU"/>
        </w:rPr>
      </w:pPr>
    </w:p>
    <w:p w14:paraId="01A0F194" w14:textId="77777777" w:rsidR="006E7956" w:rsidRPr="007720CC" w:rsidRDefault="006E7956"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lastRenderedPageBreak/>
        <w:t xml:space="preserve">Приложение № 3 </w:t>
      </w:r>
    </w:p>
    <w:p w14:paraId="16607224" w14:textId="77777777" w:rsidR="009D1A73" w:rsidRPr="007720CC" w:rsidRDefault="006E7956" w:rsidP="009D1A73">
      <w:pPr>
        <w:spacing w:after="0" w:line="240" w:lineRule="auto"/>
        <w:contextualSpacing/>
        <w:jc w:val="right"/>
        <w:rPr>
          <w:rFonts w:ascii="Times New Roman" w:hAnsi="Times New Roman" w:cs="Times New Roman"/>
          <w:b/>
        </w:rPr>
      </w:pPr>
      <w:r w:rsidRPr="007720CC">
        <w:rPr>
          <w:rFonts w:ascii="Times New Roman" w:hAnsi="Times New Roman" w:cs="Times New Roman"/>
          <w:b/>
        </w:rPr>
        <w:t>к документации об открытом</w:t>
      </w:r>
      <w:r w:rsidR="009D1A73" w:rsidRPr="009D1A73">
        <w:rPr>
          <w:rFonts w:ascii="Times New Roman" w:hAnsi="Times New Roman" w:cs="Times New Roman"/>
          <w:b/>
        </w:rPr>
        <w:t xml:space="preserve"> </w:t>
      </w:r>
      <w:r w:rsidR="009D1A73" w:rsidRPr="007720CC">
        <w:rPr>
          <w:rFonts w:ascii="Times New Roman" w:hAnsi="Times New Roman" w:cs="Times New Roman"/>
          <w:b/>
        </w:rPr>
        <w:t xml:space="preserve">аукционе в электронной форме </w:t>
      </w:r>
    </w:p>
    <w:p w14:paraId="5091DB77" w14:textId="77777777" w:rsidR="002861A0" w:rsidRDefault="002861A0" w:rsidP="009D1A73">
      <w:pPr>
        <w:spacing w:after="0" w:line="240" w:lineRule="auto"/>
        <w:contextualSpacing/>
        <w:jc w:val="center"/>
        <w:rPr>
          <w:rFonts w:ascii="Times New Roman" w:hAnsi="Times New Roman" w:cs="Times New Roman"/>
          <w:b/>
        </w:rPr>
      </w:pPr>
    </w:p>
    <w:p w14:paraId="41BA0F10" w14:textId="77777777" w:rsidR="002861A0" w:rsidRPr="002861A0" w:rsidRDefault="002861A0" w:rsidP="002861A0">
      <w:pPr>
        <w:suppressAutoHyphens/>
        <w:spacing w:after="0" w:line="240" w:lineRule="auto"/>
        <w:ind w:firstLine="709"/>
        <w:jc w:val="center"/>
        <w:rPr>
          <w:rFonts w:ascii="Times New Roman" w:eastAsia="Times New Roman" w:hAnsi="Times New Roman" w:cs="Times New Roman"/>
          <w:b/>
          <w:bCs/>
          <w:color w:val="000000"/>
          <w:sz w:val="24"/>
          <w:szCs w:val="24"/>
          <w:u w:val="single"/>
          <w:lang w:eastAsia="zh-CN"/>
        </w:rPr>
      </w:pPr>
      <w:bookmarkStart w:id="0" w:name="_Hlk102061265"/>
      <w:r w:rsidRPr="002861A0">
        <w:rPr>
          <w:rFonts w:ascii="Times New Roman" w:eastAsia="Times New Roman" w:hAnsi="Times New Roman" w:cs="Times New Roman"/>
          <w:b/>
          <w:bCs/>
          <w:color w:val="000000"/>
          <w:sz w:val="24"/>
          <w:szCs w:val="24"/>
          <w:u w:val="single"/>
          <w:lang w:eastAsia="zh-CN"/>
        </w:rPr>
        <w:t>ТЕХНИЧЕСКОЕ ЗАДАНИЕ</w:t>
      </w:r>
    </w:p>
    <w:p w14:paraId="19E0A89D" w14:textId="77777777" w:rsidR="002861A0" w:rsidRPr="002861A0" w:rsidRDefault="002861A0" w:rsidP="002861A0">
      <w:pPr>
        <w:suppressAutoHyphens/>
        <w:spacing w:after="0" w:line="240" w:lineRule="auto"/>
        <w:ind w:firstLine="709"/>
        <w:jc w:val="right"/>
        <w:rPr>
          <w:rFonts w:ascii="Times New Roman" w:eastAsia="Times New Roman" w:hAnsi="Times New Roman" w:cs="Times New Roman"/>
          <w:b/>
          <w:color w:val="000000"/>
          <w:sz w:val="24"/>
          <w:szCs w:val="24"/>
          <w:lang w:eastAsia="zh-CN"/>
        </w:rPr>
      </w:pPr>
      <w:bookmarkStart w:id="1" w:name="_Hlk96593782"/>
    </w:p>
    <w:p w14:paraId="5AB153AB" w14:textId="77777777" w:rsidR="002861A0" w:rsidRPr="002861A0" w:rsidRDefault="002861A0" w:rsidP="002861A0">
      <w:pPr>
        <w:numPr>
          <w:ilvl w:val="0"/>
          <w:numId w:val="33"/>
        </w:numPr>
        <w:spacing w:after="0" w:line="240" w:lineRule="auto"/>
        <w:ind w:left="0" w:firstLine="709"/>
        <w:jc w:val="both"/>
        <w:rPr>
          <w:rFonts w:ascii="Times New Roman" w:eastAsia="Times New Roman" w:hAnsi="Times New Roman" w:cs="Times New Roman"/>
          <w:noProof/>
          <w:color w:val="000000"/>
          <w:sz w:val="24"/>
          <w:szCs w:val="24"/>
          <w:lang w:eastAsia="ru-RU"/>
        </w:rPr>
      </w:pPr>
      <w:bookmarkStart w:id="2" w:name="_Hlk96593179"/>
      <w:bookmarkStart w:id="3" w:name="_Hlk96080122"/>
      <w:r w:rsidRPr="002861A0">
        <w:rPr>
          <w:rFonts w:ascii="Times New Roman" w:eastAsia="Times New Roman" w:hAnsi="Times New Roman" w:cs="Times New Roman"/>
          <w:b/>
          <w:bCs/>
          <w:color w:val="000000"/>
          <w:sz w:val="24"/>
          <w:szCs w:val="24"/>
          <w:lang w:eastAsia="ru-RU"/>
        </w:rPr>
        <w:t>Предмет закупки:</w:t>
      </w:r>
      <w:r w:rsidRPr="002861A0">
        <w:rPr>
          <w:rFonts w:ascii="Times New Roman" w:eastAsia="Times New Roman" w:hAnsi="Times New Roman" w:cs="Times New Roman"/>
          <w:bCs/>
          <w:color w:val="000000"/>
          <w:sz w:val="24"/>
          <w:szCs w:val="24"/>
          <w:lang w:eastAsia="ru-RU"/>
        </w:rPr>
        <w:t xml:space="preserve"> </w:t>
      </w:r>
      <w:r w:rsidRPr="002861A0">
        <w:rPr>
          <w:rFonts w:ascii="Times New Roman" w:eastAsia="Times New Roman" w:hAnsi="Times New Roman" w:cs="Times New Roman"/>
          <w:color w:val="000000"/>
          <w:sz w:val="24"/>
          <w:szCs w:val="24"/>
          <w:lang w:eastAsia="ru-RU"/>
        </w:rPr>
        <w:t>Услуги организованной перевозки групп детей с сопровождающими лицами в Центры активного отдыха МАУ «ОК «Отдых» в период летней оздоровительной кампании 2026 года.</w:t>
      </w:r>
    </w:p>
    <w:p w14:paraId="5FE3AFA5" w14:textId="77777777" w:rsidR="002861A0" w:rsidRPr="002861A0" w:rsidRDefault="002861A0" w:rsidP="002861A0">
      <w:pPr>
        <w:numPr>
          <w:ilvl w:val="0"/>
          <w:numId w:val="33"/>
        </w:numPr>
        <w:spacing w:after="0" w:line="240" w:lineRule="auto"/>
        <w:ind w:left="0" w:firstLine="709"/>
        <w:jc w:val="both"/>
        <w:rPr>
          <w:rFonts w:ascii="Times New Roman" w:eastAsia="Times New Roman" w:hAnsi="Times New Roman" w:cs="Times New Roman"/>
          <w:noProof/>
          <w:color w:val="000000"/>
          <w:sz w:val="24"/>
          <w:szCs w:val="24"/>
          <w:lang w:eastAsia="ru-RU"/>
        </w:rPr>
      </w:pPr>
      <w:r w:rsidRPr="002861A0">
        <w:rPr>
          <w:rFonts w:ascii="Times New Roman" w:eastAsia="Times New Roman" w:hAnsi="Times New Roman" w:cs="Times New Roman"/>
          <w:b/>
          <w:bCs/>
          <w:color w:val="000000"/>
          <w:sz w:val="24"/>
          <w:szCs w:val="24"/>
          <w:lang w:eastAsia="ru-RU"/>
        </w:rPr>
        <w:t>Примерное расписание и маршрут:</w:t>
      </w:r>
      <w:r w:rsidRPr="002861A0">
        <w:rPr>
          <w:rFonts w:ascii="Times New Roman" w:eastAsia="Times New Roman" w:hAnsi="Times New Roman" w:cs="Times New Roman"/>
          <w:noProof/>
          <w:color w:val="000000"/>
          <w:sz w:val="24"/>
          <w:szCs w:val="24"/>
          <w:lang w:eastAsia="ru-RU"/>
        </w:rPr>
        <w:t xml:space="preserve">  </w:t>
      </w:r>
    </w:p>
    <w:tbl>
      <w:tblPr>
        <w:tblStyle w:val="a5"/>
        <w:tblW w:w="0" w:type="auto"/>
        <w:tblInd w:w="108" w:type="dxa"/>
        <w:tblLayout w:type="fixed"/>
        <w:tblLook w:val="04A0" w:firstRow="1" w:lastRow="0" w:firstColumn="1" w:lastColumn="0" w:noHBand="0" w:noVBand="1"/>
      </w:tblPr>
      <w:tblGrid>
        <w:gridCol w:w="1384"/>
        <w:gridCol w:w="2302"/>
        <w:gridCol w:w="1414"/>
        <w:gridCol w:w="1562"/>
        <w:gridCol w:w="2269"/>
        <w:gridCol w:w="1414"/>
      </w:tblGrid>
      <w:tr w:rsidR="002861A0" w:rsidRPr="002861A0" w14:paraId="375DF9C9" w14:textId="77777777" w:rsidTr="002861A0">
        <w:tc>
          <w:tcPr>
            <w:tcW w:w="1384" w:type="dxa"/>
            <w:shd w:val="clear" w:color="auto" w:fill="D9D9D9"/>
          </w:tcPr>
          <w:p w14:paraId="3CD635B1"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Дата заезда</w:t>
            </w:r>
          </w:p>
        </w:tc>
        <w:tc>
          <w:tcPr>
            <w:tcW w:w="2302" w:type="dxa"/>
            <w:shd w:val="clear" w:color="auto" w:fill="D9D9D9"/>
          </w:tcPr>
          <w:p w14:paraId="00D69E99"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Время отправления</w:t>
            </w:r>
          </w:p>
        </w:tc>
        <w:tc>
          <w:tcPr>
            <w:tcW w:w="1414" w:type="dxa"/>
            <w:shd w:val="clear" w:color="auto" w:fill="D9D9D9"/>
          </w:tcPr>
          <w:p w14:paraId="448EF826"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Количество автобусов</w:t>
            </w:r>
          </w:p>
        </w:tc>
        <w:tc>
          <w:tcPr>
            <w:tcW w:w="1562" w:type="dxa"/>
            <w:shd w:val="clear" w:color="auto" w:fill="D9D9D9"/>
          </w:tcPr>
          <w:p w14:paraId="3BD295DC"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Дата выезда</w:t>
            </w:r>
          </w:p>
        </w:tc>
        <w:tc>
          <w:tcPr>
            <w:tcW w:w="2269" w:type="dxa"/>
            <w:shd w:val="clear" w:color="auto" w:fill="D9D9D9"/>
          </w:tcPr>
          <w:p w14:paraId="18CBE5E0"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Время отправления</w:t>
            </w:r>
          </w:p>
        </w:tc>
        <w:tc>
          <w:tcPr>
            <w:tcW w:w="1414" w:type="dxa"/>
            <w:shd w:val="clear" w:color="auto" w:fill="D9D9D9"/>
          </w:tcPr>
          <w:p w14:paraId="613E8AC1" w14:textId="77777777" w:rsidR="002861A0" w:rsidRPr="002861A0" w:rsidRDefault="002861A0" w:rsidP="002861A0">
            <w:pPr>
              <w:spacing w:after="0" w:line="240" w:lineRule="auto"/>
              <w:jc w:val="both"/>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Количество автобусов</w:t>
            </w:r>
          </w:p>
        </w:tc>
      </w:tr>
      <w:tr w:rsidR="002861A0" w:rsidRPr="002861A0" w14:paraId="7B51416D" w14:textId="77777777" w:rsidTr="002861A0">
        <w:tc>
          <w:tcPr>
            <w:tcW w:w="10345" w:type="dxa"/>
            <w:gridSpan w:val="6"/>
            <w:shd w:val="clear" w:color="auto" w:fill="F2F2F2"/>
          </w:tcPr>
          <w:p w14:paraId="2B446E89"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Маршрут № 1</w:t>
            </w:r>
          </w:p>
        </w:tc>
      </w:tr>
      <w:tr w:rsidR="002861A0" w:rsidRPr="002861A0" w14:paraId="0092D573" w14:textId="77777777" w:rsidTr="002861A0">
        <w:tc>
          <w:tcPr>
            <w:tcW w:w="5100" w:type="dxa"/>
            <w:gridSpan w:val="3"/>
            <w:shd w:val="clear" w:color="auto" w:fill="F2F2F2"/>
          </w:tcPr>
          <w:p w14:paraId="7747F39F" w14:textId="77777777" w:rsidR="002861A0" w:rsidRPr="002861A0" w:rsidRDefault="002861A0" w:rsidP="002861A0">
            <w:pPr>
              <w:spacing w:after="0" w:line="240" w:lineRule="auto"/>
              <w:ind w:right="-111"/>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 xml:space="preserve">Кемерово ост. ДК </w:t>
            </w:r>
            <w:r w:rsidRPr="002861A0">
              <w:rPr>
                <w:rFonts w:ascii="Times New Roman" w:eastAsia="Times New Roman" w:hAnsi="Times New Roman" w:cs="Times New Roman"/>
                <w:b/>
                <w:i/>
                <w:color w:val="000000"/>
                <w:szCs w:val="20"/>
                <w:lang w:eastAsia="ru-RU"/>
              </w:rPr>
              <w:t>«</w:t>
            </w:r>
            <w:r w:rsidRPr="002861A0">
              <w:rPr>
                <w:rFonts w:ascii="Times New Roman" w:eastAsia="Times New Roman" w:hAnsi="Times New Roman" w:cs="Times New Roman"/>
                <w:b/>
                <w:i/>
                <w:color w:val="000000"/>
                <w:lang w:eastAsia="ru-RU"/>
              </w:rPr>
              <w:t>Шахтеров»</w:t>
            </w:r>
            <w:r w:rsidRPr="002861A0">
              <w:rPr>
                <w:rFonts w:ascii="Times New Roman" w:eastAsia="Times New Roman" w:hAnsi="Times New Roman" w:cs="Times New Roman"/>
                <w:b/>
                <w:i/>
                <w:color w:val="000000"/>
                <w:szCs w:val="20"/>
                <w:lang w:eastAsia="ru-RU"/>
              </w:rPr>
              <w:t xml:space="preserve"> </w:t>
            </w:r>
            <w:r w:rsidRPr="002861A0">
              <w:rPr>
                <w:rFonts w:ascii="Times New Roman" w:eastAsia="Times New Roman" w:hAnsi="Times New Roman" w:cs="Times New Roman"/>
                <w:b/>
                <w:i/>
                <w:color w:val="000000"/>
                <w:lang w:eastAsia="ru-RU"/>
              </w:rPr>
              <w:t xml:space="preserve">- д. </w:t>
            </w:r>
            <w:proofErr w:type="spellStart"/>
            <w:r w:rsidRPr="002861A0">
              <w:rPr>
                <w:rFonts w:ascii="Times New Roman" w:eastAsia="Times New Roman" w:hAnsi="Times New Roman" w:cs="Times New Roman"/>
                <w:b/>
                <w:i/>
                <w:color w:val="000000"/>
                <w:lang w:eastAsia="ru-RU"/>
              </w:rPr>
              <w:t>Старочервово</w:t>
            </w:r>
            <w:proofErr w:type="spellEnd"/>
            <w:r w:rsidRPr="002861A0">
              <w:rPr>
                <w:rFonts w:ascii="Times New Roman" w:eastAsia="Times New Roman" w:hAnsi="Times New Roman" w:cs="Times New Roman"/>
                <w:b/>
                <w:i/>
                <w:color w:val="000000"/>
                <w:lang w:eastAsia="ru-RU"/>
              </w:rPr>
              <w:t xml:space="preserve"> ЦАО «Пламя»</w:t>
            </w:r>
            <w:r w:rsidRPr="002861A0">
              <w:rPr>
                <w:rFonts w:ascii="Times New Roman" w:eastAsia="Times New Roman" w:hAnsi="Times New Roman" w:cs="Times New Roman"/>
                <w:b/>
                <w:i/>
                <w:color w:val="000000"/>
                <w:szCs w:val="20"/>
                <w:lang w:eastAsia="ru-RU"/>
              </w:rPr>
              <w:t xml:space="preserve"> (42 км.)</w:t>
            </w:r>
          </w:p>
        </w:tc>
        <w:tc>
          <w:tcPr>
            <w:tcW w:w="5245" w:type="dxa"/>
            <w:gridSpan w:val="3"/>
            <w:shd w:val="clear" w:color="auto" w:fill="F2F2F2"/>
          </w:tcPr>
          <w:p w14:paraId="1E5A12E0"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 xml:space="preserve">д. </w:t>
            </w:r>
            <w:proofErr w:type="spellStart"/>
            <w:r w:rsidRPr="002861A0">
              <w:rPr>
                <w:rFonts w:ascii="Times New Roman" w:eastAsia="Times New Roman" w:hAnsi="Times New Roman" w:cs="Times New Roman"/>
                <w:b/>
                <w:i/>
                <w:color w:val="000000"/>
                <w:lang w:eastAsia="ru-RU"/>
              </w:rPr>
              <w:t>Старочервово</w:t>
            </w:r>
            <w:proofErr w:type="spellEnd"/>
            <w:r w:rsidRPr="002861A0">
              <w:rPr>
                <w:rFonts w:ascii="Times New Roman" w:eastAsia="Times New Roman" w:hAnsi="Times New Roman" w:cs="Times New Roman"/>
                <w:b/>
                <w:i/>
                <w:color w:val="000000"/>
                <w:lang w:eastAsia="ru-RU"/>
              </w:rPr>
              <w:t xml:space="preserve"> ЦАО «Пламя» -Кемерово ост. ДК «Шахтеров»</w:t>
            </w:r>
            <w:r w:rsidRPr="002861A0">
              <w:rPr>
                <w:rFonts w:ascii="Times New Roman" w:eastAsia="Times New Roman" w:hAnsi="Times New Roman" w:cs="Times New Roman"/>
                <w:b/>
                <w:i/>
                <w:color w:val="000000"/>
                <w:szCs w:val="20"/>
                <w:lang w:eastAsia="ru-RU"/>
              </w:rPr>
              <w:t xml:space="preserve"> (42 км.)</w:t>
            </w:r>
          </w:p>
        </w:tc>
      </w:tr>
      <w:tr w:rsidR="002861A0" w:rsidRPr="002861A0" w14:paraId="08C8349D" w14:textId="77777777" w:rsidTr="003D35FB">
        <w:tc>
          <w:tcPr>
            <w:tcW w:w="1384" w:type="dxa"/>
            <w:vMerge w:val="restart"/>
            <w:vAlign w:val="center"/>
          </w:tcPr>
          <w:p w14:paraId="1C13477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05.06.2026</w:t>
            </w:r>
          </w:p>
        </w:tc>
        <w:tc>
          <w:tcPr>
            <w:tcW w:w="2302" w:type="dxa"/>
          </w:tcPr>
          <w:p w14:paraId="2AAA4E6B"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628F333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2AAC294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11.06.2026</w:t>
            </w:r>
          </w:p>
        </w:tc>
        <w:tc>
          <w:tcPr>
            <w:tcW w:w="2269" w:type="dxa"/>
          </w:tcPr>
          <w:p w14:paraId="29B90AD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AE1F03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2341A8DB" w14:textId="77777777" w:rsidTr="003D35FB">
        <w:tc>
          <w:tcPr>
            <w:tcW w:w="1384" w:type="dxa"/>
            <w:vMerge/>
            <w:vAlign w:val="center"/>
          </w:tcPr>
          <w:p w14:paraId="03970FF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554CB25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7A62F9F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421B64D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2FF7B73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D3C742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299B272F" w14:textId="77777777" w:rsidTr="003D35FB">
        <w:tc>
          <w:tcPr>
            <w:tcW w:w="1384" w:type="dxa"/>
            <w:vMerge/>
            <w:vAlign w:val="center"/>
          </w:tcPr>
          <w:p w14:paraId="28F7B07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413A06C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6A22943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ign w:val="center"/>
          </w:tcPr>
          <w:p w14:paraId="4B9D34A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8FAFF9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002BC11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4FE93129" w14:textId="77777777" w:rsidTr="003D35FB">
        <w:tc>
          <w:tcPr>
            <w:tcW w:w="1384" w:type="dxa"/>
            <w:vMerge/>
            <w:vAlign w:val="center"/>
          </w:tcPr>
          <w:p w14:paraId="403B06C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337FB3D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45233E1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74128D7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6C8F6A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66AB2CF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0C5975D" w14:textId="77777777" w:rsidTr="003D35FB">
        <w:tc>
          <w:tcPr>
            <w:tcW w:w="1384" w:type="dxa"/>
            <w:vMerge w:val="restart"/>
            <w:vAlign w:val="center"/>
          </w:tcPr>
          <w:p w14:paraId="400FD08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13.06.2026</w:t>
            </w:r>
          </w:p>
        </w:tc>
        <w:tc>
          <w:tcPr>
            <w:tcW w:w="2302" w:type="dxa"/>
          </w:tcPr>
          <w:p w14:paraId="39BFB4B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A83C87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7CAF233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19.06.2026</w:t>
            </w:r>
          </w:p>
        </w:tc>
        <w:tc>
          <w:tcPr>
            <w:tcW w:w="2269" w:type="dxa"/>
          </w:tcPr>
          <w:p w14:paraId="65E81EC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14F25C2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B6A6AC0" w14:textId="77777777" w:rsidTr="003D35FB">
        <w:tc>
          <w:tcPr>
            <w:tcW w:w="1384" w:type="dxa"/>
            <w:vMerge/>
            <w:vAlign w:val="center"/>
          </w:tcPr>
          <w:p w14:paraId="274C8CC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3EC248E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3E74654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125DD24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34578DF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1DEEC0E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14FD3B1F" w14:textId="77777777" w:rsidTr="003D35FB">
        <w:tc>
          <w:tcPr>
            <w:tcW w:w="1384" w:type="dxa"/>
            <w:vMerge/>
            <w:vAlign w:val="center"/>
          </w:tcPr>
          <w:p w14:paraId="6C8E40F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285FD97E"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0027777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ign w:val="center"/>
          </w:tcPr>
          <w:p w14:paraId="051DD42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46105E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792B80E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27A770B4" w14:textId="77777777" w:rsidTr="003D35FB">
        <w:tc>
          <w:tcPr>
            <w:tcW w:w="1384" w:type="dxa"/>
            <w:vMerge/>
            <w:vAlign w:val="center"/>
          </w:tcPr>
          <w:p w14:paraId="51D1CB0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7866E9A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1F1E1C7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136934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5BD4F1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4A9094C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C9E2757" w14:textId="77777777" w:rsidTr="003D35FB">
        <w:tc>
          <w:tcPr>
            <w:tcW w:w="1384" w:type="dxa"/>
            <w:vMerge w:val="restart"/>
            <w:vAlign w:val="center"/>
          </w:tcPr>
          <w:p w14:paraId="5D9B72E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21.06.2026</w:t>
            </w:r>
          </w:p>
        </w:tc>
        <w:tc>
          <w:tcPr>
            <w:tcW w:w="2302" w:type="dxa"/>
          </w:tcPr>
          <w:p w14:paraId="2F939C4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CDFF90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4761978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27.06.2026</w:t>
            </w:r>
          </w:p>
        </w:tc>
        <w:tc>
          <w:tcPr>
            <w:tcW w:w="2269" w:type="dxa"/>
          </w:tcPr>
          <w:p w14:paraId="05FFC86E"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0B8CD0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538FFBF6" w14:textId="77777777" w:rsidTr="003D35FB">
        <w:tc>
          <w:tcPr>
            <w:tcW w:w="1384" w:type="dxa"/>
            <w:vMerge/>
            <w:vAlign w:val="center"/>
          </w:tcPr>
          <w:p w14:paraId="2A57E50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08F9649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629550D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154B53B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5D6BCB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1A12854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C8BC92D" w14:textId="77777777" w:rsidTr="003D35FB">
        <w:tc>
          <w:tcPr>
            <w:tcW w:w="1384" w:type="dxa"/>
            <w:vMerge/>
            <w:vAlign w:val="center"/>
          </w:tcPr>
          <w:p w14:paraId="55C2004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0E91A3E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044A5F7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ign w:val="center"/>
          </w:tcPr>
          <w:p w14:paraId="343C293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305576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7EF5F38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44CC4CED" w14:textId="77777777" w:rsidTr="003D35FB">
        <w:tc>
          <w:tcPr>
            <w:tcW w:w="1384" w:type="dxa"/>
            <w:vMerge/>
            <w:vAlign w:val="center"/>
          </w:tcPr>
          <w:p w14:paraId="59B192F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0C611DB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04BD266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77831F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92188B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66862F2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1B271E73" w14:textId="77777777" w:rsidTr="003D35FB">
        <w:tc>
          <w:tcPr>
            <w:tcW w:w="1384" w:type="dxa"/>
            <w:vMerge w:val="restart"/>
            <w:vAlign w:val="center"/>
          </w:tcPr>
          <w:p w14:paraId="6CB004C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30.06.2026</w:t>
            </w:r>
          </w:p>
        </w:tc>
        <w:tc>
          <w:tcPr>
            <w:tcW w:w="2302" w:type="dxa"/>
          </w:tcPr>
          <w:p w14:paraId="37B50B1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777F48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0FECEA9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06.07.2026</w:t>
            </w:r>
          </w:p>
        </w:tc>
        <w:tc>
          <w:tcPr>
            <w:tcW w:w="2269" w:type="dxa"/>
          </w:tcPr>
          <w:p w14:paraId="0EEF520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E2ACDD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0AB92A5" w14:textId="77777777" w:rsidTr="003D35FB">
        <w:tc>
          <w:tcPr>
            <w:tcW w:w="1384" w:type="dxa"/>
            <w:vMerge/>
            <w:vAlign w:val="center"/>
          </w:tcPr>
          <w:p w14:paraId="46C7F2D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7FBC5D3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78505CB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3E01EDF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B12DE9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DF23A1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3ED2BAF" w14:textId="77777777" w:rsidTr="003D35FB">
        <w:tc>
          <w:tcPr>
            <w:tcW w:w="1384" w:type="dxa"/>
            <w:vMerge/>
            <w:vAlign w:val="center"/>
          </w:tcPr>
          <w:p w14:paraId="31259B4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0AC3F79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1AFE708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ign w:val="center"/>
          </w:tcPr>
          <w:p w14:paraId="2E2F39D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4C9D3C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2DCF474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16AF6175" w14:textId="77777777" w:rsidTr="003D35FB">
        <w:tc>
          <w:tcPr>
            <w:tcW w:w="1384" w:type="dxa"/>
            <w:vMerge/>
            <w:vAlign w:val="center"/>
          </w:tcPr>
          <w:p w14:paraId="3CB18C5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02621FE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096DC3A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52F760A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774454C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137550F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5F2D922D" w14:textId="77777777" w:rsidTr="003D35FB">
        <w:tc>
          <w:tcPr>
            <w:tcW w:w="1384" w:type="dxa"/>
            <w:vMerge w:val="restart"/>
            <w:vAlign w:val="center"/>
          </w:tcPr>
          <w:p w14:paraId="613A7D8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10.07.2026</w:t>
            </w:r>
          </w:p>
        </w:tc>
        <w:tc>
          <w:tcPr>
            <w:tcW w:w="2302" w:type="dxa"/>
          </w:tcPr>
          <w:p w14:paraId="1BEF5EF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91B144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2EE5CCD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16.07.2026</w:t>
            </w:r>
          </w:p>
        </w:tc>
        <w:tc>
          <w:tcPr>
            <w:tcW w:w="2269" w:type="dxa"/>
          </w:tcPr>
          <w:p w14:paraId="40F1622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74E3AA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DF2A333" w14:textId="77777777" w:rsidTr="003D35FB">
        <w:tc>
          <w:tcPr>
            <w:tcW w:w="1384" w:type="dxa"/>
            <w:vMerge/>
            <w:vAlign w:val="center"/>
          </w:tcPr>
          <w:p w14:paraId="724DC34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2C4A63F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3CE9283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57B9602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7DAAE0F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1F85E01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E6F328C" w14:textId="77777777" w:rsidTr="003D35FB">
        <w:tc>
          <w:tcPr>
            <w:tcW w:w="1384" w:type="dxa"/>
            <w:vMerge/>
            <w:vAlign w:val="center"/>
          </w:tcPr>
          <w:p w14:paraId="106BDB5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14CB076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4BE7CFF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ign w:val="center"/>
          </w:tcPr>
          <w:p w14:paraId="1722E10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301F5AE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3DF0155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407EBCE" w14:textId="77777777" w:rsidTr="003D35FB">
        <w:tc>
          <w:tcPr>
            <w:tcW w:w="1384" w:type="dxa"/>
            <w:vMerge/>
            <w:vAlign w:val="center"/>
          </w:tcPr>
          <w:p w14:paraId="4AF3087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689799E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1AF7743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2231C77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ABDA1C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Pr>
          <w:p w14:paraId="07F52E8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6637376E" w14:textId="77777777" w:rsidTr="003D35FB">
        <w:tc>
          <w:tcPr>
            <w:tcW w:w="1384" w:type="dxa"/>
            <w:vMerge w:val="restart"/>
            <w:vAlign w:val="center"/>
          </w:tcPr>
          <w:p w14:paraId="1EEE1F1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20.07.2026</w:t>
            </w:r>
          </w:p>
        </w:tc>
        <w:tc>
          <w:tcPr>
            <w:tcW w:w="2302" w:type="dxa"/>
          </w:tcPr>
          <w:p w14:paraId="302BACB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168DCFE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596CDE0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26.07.2026</w:t>
            </w:r>
          </w:p>
        </w:tc>
        <w:tc>
          <w:tcPr>
            <w:tcW w:w="2269" w:type="dxa"/>
          </w:tcPr>
          <w:p w14:paraId="408F877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D4CCBE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A2F2C4F" w14:textId="77777777" w:rsidTr="003D35FB">
        <w:tc>
          <w:tcPr>
            <w:tcW w:w="1384" w:type="dxa"/>
            <w:vMerge/>
          </w:tcPr>
          <w:p w14:paraId="6F5660FB"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302" w:type="dxa"/>
          </w:tcPr>
          <w:p w14:paraId="5FD37E3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F9DAF5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tcPr>
          <w:p w14:paraId="6F5D632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269" w:type="dxa"/>
          </w:tcPr>
          <w:p w14:paraId="6CB14C8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68D2630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DB9FAB8" w14:textId="77777777" w:rsidTr="003D35FB">
        <w:tc>
          <w:tcPr>
            <w:tcW w:w="1384" w:type="dxa"/>
            <w:vMerge/>
          </w:tcPr>
          <w:p w14:paraId="2EC3C83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302" w:type="dxa"/>
          </w:tcPr>
          <w:p w14:paraId="27E3AC1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644D88E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tcPr>
          <w:p w14:paraId="0D89051F"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269" w:type="dxa"/>
          </w:tcPr>
          <w:p w14:paraId="5C96208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12:00</w:t>
            </w:r>
          </w:p>
        </w:tc>
        <w:tc>
          <w:tcPr>
            <w:tcW w:w="1414" w:type="dxa"/>
          </w:tcPr>
          <w:p w14:paraId="066A793E"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5C098344" w14:textId="77777777" w:rsidTr="003D35FB">
        <w:tc>
          <w:tcPr>
            <w:tcW w:w="1384" w:type="dxa"/>
            <w:vMerge/>
            <w:tcBorders>
              <w:bottom w:val="single" w:sz="4" w:space="0" w:color="auto"/>
            </w:tcBorders>
          </w:tcPr>
          <w:p w14:paraId="22D42B5A"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302" w:type="dxa"/>
            <w:tcBorders>
              <w:bottom w:val="single" w:sz="4" w:space="0" w:color="auto"/>
            </w:tcBorders>
          </w:tcPr>
          <w:p w14:paraId="408FF29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Borders>
              <w:bottom w:val="single" w:sz="4" w:space="0" w:color="auto"/>
            </w:tcBorders>
          </w:tcPr>
          <w:p w14:paraId="6D5B3F7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tcBorders>
              <w:bottom w:val="single" w:sz="4" w:space="0" w:color="auto"/>
            </w:tcBorders>
          </w:tcPr>
          <w:p w14:paraId="609F58B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269" w:type="dxa"/>
            <w:tcBorders>
              <w:bottom w:val="single" w:sz="4" w:space="0" w:color="auto"/>
            </w:tcBorders>
          </w:tcPr>
          <w:p w14:paraId="5C1AD78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12:15</w:t>
            </w:r>
          </w:p>
        </w:tc>
        <w:tc>
          <w:tcPr>
            <w:tcW w:w="1414" w:type="dxa"/>
            <w:tcBorders>
              <w:bottom w:val="single" w:sz="4" w:space="0" w:color="auto"/>
            </w:tcBorders>
          </w:tcPr>
          <w:p w14:paraId="0CCAD2E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41AB3F87" w14:textId="77777777" w:rsidTr="002861A0">
        <w:tc>
          <w:tcPr>
            <w:tcW w:w="3686" w:type="dxa"/>
            <w:gridSpan w:val="2"/>
            <w:tcBorders>
              <w:bottom w:val="single" w:sz="4" w:space="0" w:color="auto"/>
            </w:tcBorders>
            <w:shd w:val="clear" w:color="auto" w:fill="F2F2F2"/>
          </w:tcPr>
          <w:p w14:paraId="73FDAD01"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65E2EF61"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36</w:t>
            </w:r>
          </w:p>
        </w:tc>
        <w:tc>
          <w:tcPr>
            <w:tcW w:w="3831" w:type="dxa"/>
            <w:gridSpan w:val="2"/>
            <w:tcBorders>
              <w:bottom w:val="single" w:sz="4" w:space="0" w:color="auto"/>
            </w:tcBorders>
            <w:shd w:val="clear" w:color="auto" w:fill="F2F2F2"/>
          </w:tcPr>
          <w:p w14:paraId="4E064B5B"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6285CA35"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36</w:t>
            </w:r>
          </w:p>
        </w:tc>
      </w:tr>
      <w:tr w:rsidR="002861A0" w:rsidRPr="002861A0" w14:paraId="2E869F36" w14:textId="77777777" w:rsidTr="002861A0">
        <w:tc>
          <w:tcPr>
            <w:tcW w:w="3686" w:type="dxa"/>
            <w:gridSpan w:val="2"/>
            <w:tcBorders>
              <w:top w:val="single" w:sz="4" w:space="0" w:color="auto"/>
              <w:left w:val="nil"/>
              <w:bottom w:val="single" w:sz="4" w:space="0" w:color="auto"/>
              <w:right w:val="nil"/>
            </w:tcBorders>
            <w:shd w:val="clear" w:color="auto" w:fill="FFFFFF"/>
          </w:tcPr>
          <w:p w14:paraId="61B0E393"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5A176DD2"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c>
          <w:tcPr>
            <w:tcW w:w="3831" w:type="dxa"/>
            <w:gridSpan w:val="2"/>
            <w:tcBorders>
              <w:top w:val="single" w:sz="4" w:space="0" w:color="auto"/>
              <w:left w:val="nil"/>
              <w:bottom w:val="single" w:sz="4" w:space="0" w:color="auto"/>
              <w:right w:val="nil"/>
            </w:tcBorders>
            <w:shd w:val="clear" w:color="auto" w:fill="FFFFFF"/>
          </w:tcPr>
          <w:p w14:paraId="4FDCEEF3"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69C7BC10"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r>
      <w:tr w:rsidR="002861A0" w:rsidRPr="002861A0" w14:paraId="14F57376" w14:textId="77777777" w:rsidTr="002861A0">
        <w:tc>
          <w:tcPr>
            <w:tcW w:w="10345" w:type="dxa"/>
            <w:gridSpan w:val="6"/>
            <w:tcBorders>
              <w:top w:val="single" w:sz="4" w:space="0" w:color="auto"/>
            </w:tcBorders>
            <w:shd w:val="clear" w:color="auto" w:fill="F2F2F2"/>
          </w:tcPr>
          <w:p w14:paraId="7D969595"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Маршрут № 2</w:t>
            </w:r>
          </w:p>
        </w:tc>
      </w:tr>
      <w:tr w:rsidR="002861A0" w:rsidRPr="002861A0" w14:paraId="3DCAECF9" w14:textId="77777777" w:rsidTr="002861A0">
        <w:tc>
          <w:tcPr>
            <w:tcW w:w="5100" w:type="dxa"/>
            <w:gridSpan w:val="3"/>
            <w:tcBorders>
              <w:top w:val="single" w:sz="4" w:space="0" w:color="auto"/>
            </w:tcBorders>
            <w:shd w:val="clear" w:color="auto" w:fill="F2F2F2"/>
          </w:tcPr>
          <w:p w14:paraId="275B32F0" w14:textId="77777777" w:rsidR="002861A0" w:rsidRPr="002861A0" w:rsidRDefault="002861A0" w:rsidP="002861A0">
            <w:pPr>
              <w:spacing w:after="0" w:line="240" w:lineRule="auto"/>
              <w:ind w:right="-111"/>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 xml:space="preserve">Кемерово ост. ДК </w:t>
            </w:r>
            <w:r w:rsidRPr="002861A0">
              <w:rPr>
                <w:rFonts w:ascii="Times New Roman" w:eastAsia="Times New Roman" w:hAnsi="Times New Roman" w:cs="Times New Roman"/>
                <w:b/>
                <w:i/>
                <w:color w:val="000000"/>
                <w:szCs w:val="20"/>
                <w:lang w:eastAsia="ru-RU"/>
              </w:rPr>
              <w:t>«</w:t>
            </w:r>
            <w:r w:rsidRPr="002861A0">
              <w:rPr>
                <w:rFonts w:ascii="Times New Roman" w:eastAsia="Times New Roman" w:hAnsi="Times New Roman" w:cs="Times New Roman"/>
                <w:b/>
                <w:i/>
                <w:color w:val="000000"/>
                <w:lang w:eastAsia="ru-RU"/>
              </w:rPr>
              <w:t>Шахтеров»</w:t>
            </w:r>
            <w:r w:rsidRPr="002861A0">
              <w:rPr>
                <w:rFonts w:ascii="Times New Roman" w:eastAsia="Times New Roman" w:hAnsi="Times New Roman" w:cs="Times New Roman"/>
                <w:b/>
                <w:i/>
                <w:color w:val="000000"/>
                <w:szCs w:val="20"/>
                <w:lang w:eastAsia="ru-RU"/>
              </w:rPr>
              <w:t xml:space="preserve"> </w:t>
            </w:r>
            <w:r w:rsidRPr="002861A0">
              <w:rPr>
                <w:rFonts w:ascii="Times New Roman" w:eastAsia="Times New Roman" w:hAnsi="Times New Roman" w:cs="Times New Roman"/>
                <w:b/>
                <w:i/>
                <w:color w:val="000000"/>
                <w:lang w:eastAsia="ru-RU"/>
              </w:rPr>
              <w:t xml:space="preserve">- с. </w:t>
            </w:r>
            <w:proofErr w:type="spellStart"/>
            <w:r w:rsidRPr="002861A0">
              <w:rPr>
                <w:rFonts w:ascii="Times New Roman" w:eastAsia="Times New Roman" w:hAnsi="Times New Roman" w:cs="Times New Roman"/>
                <w:b/>
                <w:i/>
                <w:color w:val="000000"/>
                <w:lang w:eastAsia="ru-RU"/>
              </w:rPr>
              <w:t>Верхотомское</w:t>
            </w:r>
            <w:proofErr w:type="spellEnd"/>
            <w:r w:rsidRPr="002861A0">
              <w:rPr>
                <w:rFonts w:ascii="Times New Roman" w:eastAsia="Times New Roman" w:hAnsi="Times New Roman" w:cs="Times New Roman"/>
                <w:b/>
                <w:i/>
                <w:color w:val="000000"/>
                <w:lang w:eastAsia="ru-RU"/>
              </w:rPr>
              <w:t xml:space="preserve"> ЦАО «Космос»</w:t>
            </w:r>
            <w:r w:rsidRPr="002861A0">
              <w:rPr>
                <w:rFonts w:ascii="Times New Roman" w:eastAsia="Times New Roman" w:hAnsi="Times New Roman" w:cs="Times New Roman"/>
                <w:b/>
                <w:i/>
                <w:color w:val="000000"/>
                <w:szCs w:val="20"/>
                <w:lang w:eastAsia="ru-RU"/>
              </w:rPr>
              <w:t xml:space="preserve"> (26 км.)</w:t>
            </w:r>
          </w:p>
        </w:tc>
        <w:tc>
          <w:tcPr>
            <w:tcW w:w="5245" w:type="dxa"/>
            <w:gridSpan w:val="3"/>
            <w:tcBorders>
              <w:top w:val="single" w:sz="4" w:space="0" w:color="auto"/>
            </w:tcBorders>
            <w:shd w:val="clear" w:color="auto" w:fill="F2F2F2"/>
          </w:tcPr>
          <w:p w14:paraId="70BDD616"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 xml:space="preserve">с. </w:t>
            </w:r>
            <w:proofErr w:type="spellStart"/>
            <w:r w:rsidRPr="002861A0">
              <w:rPr>
                <w:rFonts w:ascii="Times New Roman" w:eastAsia="Times New Roman" w:hAnsi="Times New Roman" w:cs="Times New Roman"/>
                <w:b/>
                <w:i/>
                <w:color w:val="000000"/>
                <w:lang w:eastAsia="ru-RU"/>
              </w:rPr>
              <w:t>Верхотомское</w:t>
            </w:r>
            <w:proofErr w:type="spellEnd"/>
            <w:r w:rsidRPr="002861A0">
              <w:rPr>
                <w:rFonts w:ascii="Times New Roman" w:eastAsia="Times New Roman" w:hAnsi="Times New Roman" w:cs="Times New Roman"/>
                <w:b/>
                <w:i/>
                <w:color w:val="000000"/>
                <w:lang w:eastAsia="ru-RU"/>
              </w:rPr>
              <w:t xml:space="preserve"> ЦАО «Космос» -Кемерово ост. ДК «Шахтеров»</w:t>
            </w:r>
            <w:r w:rsidRPr="002861A0">
              <w:rPr>
                <w:rFonts w:ascii="Times New Roman" w:eastAsia="Times New Roman" w:hAnsi="Times New Roman" w:cs="Times New Roman"/>
                <w:b/>
                <w:i/>
                <w:color w:val="000000"/>
                <w:szCs w:val="20"/>
                <w:lang w:eastAsia="ru-RU"/>
              </w:rPr>
              <w:t xml:space="preserve"> (26 км.)</w:t>
            </w:r>
          </w:p>
        </w:tc>
      </w:tr>
      <w:tr w:rsidR="002861A0" w:rsidRPr="002861A0" w14:paraId="4FF0C1A7" w14:textId="77777777" w:rsidTr="003D35FB">
        <w:tc>
          <w:tcPr>
            <w:tcW w:w="1384" w:type="dxa"/>
            <w:vMerge w:val="restart"/>
            <w:vAlign w:val="center"/>
          </w:tcPr>
          <w:p w14:paraId="2CF1E45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12.06.2026</w:t>
            </w:r>
          </w:p>
        </w:tc>
        <w:tc>
          <w:tcPr>
            <w:tcW w:w="2302" w:type="dxa"/>
          </w:tcPr>
          <w:p w14:paraId="56D206A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255B96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3DB5F5D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18.06.2026</w:t>
            </w:r>
          </w:p>
        </w:tc>
        <w:tc>
          <w:tcPr>
            <w:tcW w:w="2269" w:type="dxa"/>
          </w:tcPr>
          <w:p w14:paraId="08A4072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17B32DC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334B5977" w14:textId="77777777" w:rsidTr="003D35FB">
        <w:tc>
          <w:tcPr>
            <w:tcW w:w="1384" w:type="dxa"/>
            <w:vMerge/>
            <w:vAlign w:val="center"/>
          </w:tcPr>
          <w:p w14:paraId="6241F5A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1779637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6EA236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7F5DD9D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4E7B3E1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6909AD5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156A8157" w14:textId="77777777" w:rsidTr="003D35FB">
        <w:tc>
          <w:tcPr>
            <w:tcW w:w="1384" w:type="dxa"/>
            <w:vMerge w:val="restart"/>
            <w:vAlign w:val="center"/>
          </w:tcPr>
          <w:p w14:paraId="6CB3FDE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20.06.2026</w:t>
            </w:r>
          </w:p>
        </w:tc>
        <w:tc>
          <w:tcPr>
            <w:tcW w:w="2302" w:type="dxa"/>
          </w:tcPr>
          <w:p w14:paraId="502142D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270D1DF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3D43AF5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26.06.2026</w:t>
            </w:r>
          </w:p>
        </w:tc>
        <w:tc>
          <w:tcPr>
            <w:tcW w:w="2269" w:type="dxa"/>
          </w:tcPr>
          <w:p w14:paraId="68A9E32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87B835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C178BAE" w14:textId="77777777" w:rsidTr="003D35FB">
        <w:tc>
          <w:tcPr>
            <w:tcW w:w="1384" w:type="dxa"/>
            <w:vMerge/>
            <w:vAlign w:val="center"/>
          </w:tcPr>
          <w:p w14:paraId="31F0AD3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7930E85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644D827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0C9389B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131713F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7764AB9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D87132F" w14:textId="77777777" w:rsidTr="003D35FB">
        <w:tc>
          <w:tcPr>
            <w:tcW w:w="1384" w:type="dxa"/>
            <w:vMerge w:val="restart"/>
            <w:vAlign w:val="center"/>
          </w:tcPr>
          <w:p w14:paraId="5E568B8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07.07.2026</w:t>
            </w:r>
          </w:p>
        </w:tc>
        <w:tc>
          <w:tcPr>
            <w:tcW w:w="2302" w:type="dxa"/>
          </w:tcPr>
          <w:p w14:paraId="39334A2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7FB0960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34787EE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13.07.2026</w:t>
            </w:r>
          </w:p>
        </w:tc>
        <w:tc>
          <w:tcPr>
            <w:tcW w:w="2269" w:type="dxa"/>
          </w:tcPr>
          <w:p w14:paraId="0DA9679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6F704F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1EE16BCE" w14:textId="77777777" w:rsidTr="003D35FB">
        <w:tc>
          <w:tcPr>
            <w:tcW w:w="1384" w:type="dxa"/>
            <w:vMerge/>
            <w:vAlign w:val="center"/>
          </w:tcPr>
          <w:p w14:paraId="01F7D18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1B2E37F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57266F6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788C9D6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457E7FB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0F62B2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237D8C01" w14:textId="77777777" w:rsidTr="003D35FB">
        <w:tc>
          <w:tcPr>
            <w:tcW w:w="1384" w:type="dxa"/>
            <w:vMerge w:val="restart"/>
            <w:vAlign w:val="center"/>
          </w:tcPr>
          <w:p w14:paraId="48F1770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15.07.2026</w:t>
            </w:r>
          </w:p>
        </w:tc>
        <w:tc>
          <w:tcPr>
            <w:tcW w:w="2302" w:type="dxa"/>
          </w:tcPr>
          <w:p w14:paraId="726F51E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3A6046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0302C1A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21.07.2026</w:t>
            </w:r>
          </w:p>
        </w:tc>
        <w:tc>
          <w:tcPr>
            <w:tcW w:w="2269" w:type="dxa"/>
          </w:tcPr>
          <w:p w14:paraId="1BCBD0E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751AE2D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7E592DD4" w14:textId="77777777" w:rsidTr="003D35FB">
        <w:tc>
          <w:tcPr>
            <w:tcW w:w="1384" w:type="dxa"/>
            <w:vMerge/>
            <w:vAlign w:val="center"/>
          </w:tcPr>
          <w:p w14:paraId="2270CED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5CBCDF9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54DA352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5236648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BBB417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9CB7BC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F4B1EC7" w14:textId="77777777" w:rsidTr="003D35FB">
        <w:tc>
          <w:tcPr>
            <w:tcW w:w="1384" w:type="dxa"/>
            <w:vMerge w:val="restart"/>
            <w:vAlign w:val="center"/>
          </w:tcPr>
          <w:p w14:paraId="3E400D5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23.07.2026</w:t>
            </w:r>
          </w:p>
        </w:tc>
        <w:tc>
          <w:tcPr>
            <w:tcW w:w="2302" w:type="dxa"/>
          </w:tcPr>
          <w:p w14:paraId="3A4D594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4664D2F"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23ABE8D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29.07.2026</w:t>
            </w:r>
          </w:p>
        </w:tc>
        <w:tc>
          <w:tcPr>
            <w:tcW w:w="2269" w:type="dxa"/>
          </w:tcPr>
          <w:p w14:paraId="1510D8C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259EFA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05FF30B7" w14:textId="77777777" w:rsidTr="003D35FB">
        <w:tc>
          <w:tcPr>
            <w:tcW w:w="1384" w:type="dxa"/>
            <w:vMerge/>
            <w:vAlign w:val="center"/>
          </w:tcPr>
          <w:p w14:paraId="4FE8749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23CE66F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0516AA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0E75366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41B3D31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AB53D5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71564F8A" w14:textId="77777777" w:rsidTr="003D35FB">
        <w:tc>
          <w:tcPr>
            <w:tcW w:w="1384" w:type="dxa"/>
            <w:vMerge w:val="restart"/>
            <w:vAlign w:val="center"/>
          </w:tcPr>
          <w:p w14:paraId="29FC847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01.08.2026</w:t>
            </w:r>
          </w:p>
        </w:tc>
        <w:tc>
          <w:tcPr>
            <w:tcW w:w="2302" w:type="dxa"/>
          </w:tcPr>
          <w:p w14:paraId="5773AF7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C1F2BF8"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22E6845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07.08.2026</w:t>
            </w:r>
          </w:p>
        </w:tc>
        <w:tc>
          <w:tcPr>
            <w:tcW w:w="2269" w:type="dxa"/>
          </w:tcPr>
          <w:p w14:paraId="0070B14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7E4D2A2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09DEBBCC" w14:textId="77777777" w:rsidTr="003D35FB">
        <w:tc>
          <w:tcPr>
            <w:tcW w:w="1384" w:type="dxa"/>
            <w:vMerge/>
            <w:vAlign w:val="center"/>
          </w:tcPr>
          <w:p w14:paraId="173649C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18BA5A9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032759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AD65C8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3CA7863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01D6008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AF99F87" w14:textId="77777777" w:rsidTr="003D35FB">
        <w:tc>
          <w:tcPr>
            <w:tcW w:w="1384" w:type="dxa"/>
            <w:vMerge w:val="restart"/>
            <w:vAlign w:val="center"/>
          </w:tcPr>
          <w:p w14:paraId="40D72D8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09.08.2026</w:t>
            </w:r>
          </w:p>
        </w:tc>
        <w:tc>
          <w:tcPr>
            <w:tcW w:w="2302" w:type="dxa"/>
          </w:tcPr>
          <w:p w14:paraId="19FB135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020CF3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15BA1AB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15.08.2026</w:t>
            </w:r>
          </w:p>
        </w:tc>
        <w:tc>
          <w:tcPr>
            <w:tcW w:w="2269" w:type="dxa"/>
          </w:tcPr>
          <w:p w14:paraId="1F9FBEFE"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E6EC7F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56FEFAE5" w14:textId="77777777" w:rsidTr="003D35FB">
        <w:tc>
          <w:tcPr>
            <w:tcW w:w="1384" w:type="dxa"/>
            <w:vMerge/>
            <w:vAlign w:val="center"/>
          </w:tcPr>
          <w:p w14:paraId="2569C74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660DA77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34DF139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CFF75F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1F5EB84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0FD0C41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5286714E" w14:textId="77777777" w:rsidTr="003D35FB">
        <w:tc>
          <w:tcPr>
            <w:tcW w:w="1384" w:type="dxa"/>
            <w:vMerge w:val="restart"/>
            <w:vAlign w:val="center"/>
          </w:tcPr>
          <w:p w14:paraId="0EEC15E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lastRenderedPageBreak/>
              <w:t>18.08.2026</w:t>
            </w:r>
          </w:p>
        </w:tc>
        <w:tc>
          <w:tcPr>
            <w:tcW w:w="2302" w:type="dxa"/>
          </w:tcPr>
          <w:p w14:paraId="121142A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B3673DB"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3307701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24.08.2026</w:t>
            </w:r>
          </w:p>
        </w:tc>
        <w:tc>
          <w:tcPr>
            <w:tcW w:w="2269" w:type="dxa"/>
          </w:tcPr>
          <w:p w14:paraId="3F6368B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63B5DA5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7A38E1F6" w14:textId="77777777" w:rsidTr="003D35FB">
        <w:tc>
          <w:tcPr>
            <w:tcW w:w="1384" w:type="dxa"/>
            <w:vMerge/>
            <w:tcBorders>
              <w:bottom w:val="single" w:sz="4" w:space="0" w:color="auto"/>
            </w:tcBorders>
          </w:tcPr>
          <w:p w14:paraId="0AB5A98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302" w:type="dxa"/>
            <w:tcBorders>
              <w:bottom w:val="single" w:sz="4" w:space="0" w:color="auto"/>
            </w:tcBorders>
          </w:tcPr>
          <w:p w14:paraId="7635AB5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Borders>
              <w:bottom w:val="single" w:sz="4" w:space="0" w:color="auto"/>
            </w:tcBorders>
          </w:tcPr>
          <w:p w14:paraId="03FACF6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tcBorders>
              <w:bottom w:val="single" w:sz="4" w:space="0" w:color="auto"/>
            </w:tcBorders>
          </w:tcPr>
          <w:p w14:paraId="47F4194E"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269" w:type="dxa"/>
            <w:tcBorders>
              <w:bottom w:val="single" w:sz="4" w:space="0" w:color="auto"/>
            </w:tcBorders>
          </w:tcPr>
          <w:p w14:paraId="7A7BB29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Borders>
              <w:bottom w:val="single" w:sz="4" w:space="0" w:color="auto"/>
            </w:tcBorders>
          </w:tcPr>
          <w:p w14:paraId="767ED18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928E68E" w14:textId="77777777" w:rsidTr="002861A0">
        <w:tc>
          <w:tcPr>
            <w:tcW w:w="3686" w:type="dxa"/>
            <w:gridSpan w:val="2"/>
            <w:tcBorders>
              <w:bottom w:val="single" w:sz="4" w:space="0" w:color="auto"/>
            </w:tcBorders>
            <w:shd w:val="clear" w:color="auto" w:fill="F2F2F2"/>
          </w:tcPr>
          <w:p w14:paraId="734183F0"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336F8BD8"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24</w:t>
            </w:r>
          </w:p>
        </w:tc>
        <w:tc>
          <w:tcPr>
            <w:tcW w:w="3831" w:type="dxa"/>
            <w:gridSpan w:val="2"/>
            <w:tcBorders>
              <w:bottom w:val="single" w:sz="4" w:space="0" w:color="auto"/>
            </w:tcBorders>
            <w:shd w:val="clear" w:color="auto" w:fill="F2F2F2"/>
          </w:tcPr>
          <w:p w14:paraId="5954A879"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1FCFFCFB"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24</w:t>
            </w:r>
          </w:p>
        </w:tc>
      </w:tr>
      <w:tr w:rsidR="002861A0" w:rsidRPr="002861A0" w14:paraId="148F8546" w14:textId="77777777" w:rsidTr="002861A0">
        <w:tc>
          <w:tcPr>
            <w:tcW w:w="3686" w:type="dxa"/>
            <w:gridSpan w:val="2"/>
            <w:tcBorders>
              <w:top w:val="single" w:sz="4" w:space="0" w:color="auto"/>
              <w:left w:val="nil"/>
              <w:bottom w:val="single" w:sz="4" w:space="0" w:color="auto"/>
              <w:right w:val="nil"/>
            </w:tcBorders>
            <w:shd w:val="clear" w:color="auto" w:fill="FFFFFF"/>
          </w:tcPr>
          <w:p w14:paraId="01218000"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7D382C21"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c>
          <w:tcPr>
            <w:tcW w:w="3831" w:type="dxa"/>
            <w:gridSpan w:val="2"/>
            <w:tcBorders>
              <w:top w:val="single" w:sz="4" w:space="0" w:color="auto"/>
              <w:left w:val="nil"/>
              <w:bottom w:val="single" w:sz="4" w:space="0" w:color="auto"/>
              <w:right w:val="nil"/>
            </w:tcBorders>
            <w:shd w:val="clear" w:color="auto" w:fill="FFFFFF"/>
          </w:tcPr>
          <w:p w14:paraId="6F01EDAA"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38078BEB"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r>
      <w:tr w:rsidR="002861A0" w:rsidRPr="002861A0" w14:paraId="3A26413C" w14:textId="77777777" w:rsidTr="002861A0">
        <w:tc>
          <w:tcPr>
            <w:tcW w:w="10345" w:type="dxa"/>
            <w:gridSpan w:val="6"/>
            <w:tcBorders>
              <w:top w:val="single" w:sz="4" w:space="0" w:color="auto"/>
            </w:tcBorders>
            <w:shd w:val="clear" w:color="auto" w:fill="F2F2F2"/>
          </w:tcPr>
          <w:p w14:paraId="60F88C2B"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Маршрут № 3</w:t>
            </w:r>
          </w:p>
        </w:tc>
      </w:tr>
      <w:tr w:rsidR="002861A0" w:rsidRPr="002861A0" w14:paraId="448DF6A8" w14:textId="77777777" w:rsidTr="002861A0">
        <w:tc>
          <w:tcPr>
            <w:tcW w:w="5100" w:type="dxa"/>
            <w:gridSpan w:val="3"/>
            <w:tcBorders>
              <w:top w:val="single" w:sz="4" w:space="0" w:color="auto"/>
            </w:tcBorders>
            <w:shd w:val="clear" w:color="auto" w:fill="F2F2F2"/>
          </w:tcPr>
          <w:p w14:paraId="68A17F0C"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Кемерово ост. ДК «Шахтеров»- д. Журавлево, ул. Боровая, 3 А, ЦАО «Спутник»</w:t>
            </w:r>
            <w:r w:rsidRPr="002861A0">
              <w:rPr>
                <w:rFonts w:ascii="Times New Roman" w:eastAsia="Times New Roman" w:hAnsi="Times New Roman" w:cs="Times New Roman"/>
                <w:b/>
                <w:i/>
                <w:color w:val="000000"/>
                <w:szCs w:val="20"/>
                <w:lang w:eastAsia="ru-RU"/>
              </w:rPr>
              <w:t xml:space="preserve"> (13 км.)</w:t>
            </w:r>
          </w:p>
        </w:tc>
        <w:tc>
          <w:tcPr>
            <w:tcW w:w="5245" w:type="dxa"/>
            <w:gridSpan w:val="3"/>
            <w:tcBorders>
              <w:top w:val="single" w:sz="4" w:space="0" w:color="auto"/>
            </w:tcBorders>
            <w:shd w:val="clear" w:color="auto" w:fill="F2F2F2"/>
          </w:tcPr>
          <w:p w14:paraId="1693F0EA"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д. Журавлево, ул. Боровая, 3 А, ЦАО «Спутник» -Кемерово ост. ДК «Шахтеров»</w:t>
            </w:r>
            <w:r w:rsidRPr="002861A0">
              <w:rPr>
                <w:rFonts w:ascii="Times New Roman" w:eastAsia="Times New Roman" w:hAnsi="Times New Roman" w:cs="Times New Roman"/>
                <w:b/>
                <w:i/>
                <w:color w:val="000000"/>
                <w:szCs w:val="20"/>
                <w:lang w:eastAsia="ru-RU"/>
              </w:rPr>
              <w:t xml:space="preserve"> (13 км.)</w:t>
            </w:r>
          </w:p>
        </w:tc>
      </w:tr>
      <w:tr w:rsidR="002861A0" w:rsidRPr="002861A0" w14:paraId="62CE167F" w14:textId="77777777" w:rsidTr="003D35FB">
        <w:tc>
          <w:tcPr>
            <w:tcW w:w="1384" w:type="dxa"/>
            <w:vMerge w:val="restart"/>
            <w:vAlign w:val="center"/>
          </w:tcPr>
          <w:p w14:paraId="153C66F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08.06.2026</w:t>
            </w:r>
          </w:p>
        </w:tc>
        <w:tc>
          <w:tcPr>
            <w:tcW w:w="2302" w:type="dxa"/>
          </w:tcPr>
          <w:p w14:paraId="49470D1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5CCF7E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634F31A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14.06.2026</w:t>
            </w:r>
          </w:p>
        </w:tc>
        <w:tc>
          <w:tcPr>
            <w:tcW w:w="2269" w:type="dxa"/>
          </w:tcPr>
          <w:p w14:paraId="702FF01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7A1A6CD5"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5BAF2551" w14:textId="77777777" w:rsidTr="003D35FB">
        <w:tc>
          <w:tcPr>
            <w:tcW w:w="1384" w:type="dxa"/>
            <w:vMerge/>
            <w:vAlign w:val="center"/>
          </w:tcPr>
          <w:p w14:paraId="1741EE5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vAlign w:val="center"/>
          </w:tcPr>
          <w:p w14:paraId="576232A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vAlign w:val="center"/>
          </w:tcPr>
          <w:p w14:paraId="6D3E652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0DBC126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031B46A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4872157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271C0753" w14:textId="77777777" w:rsidTr="003D35FB">
        <w:tc>
          <w:tcPr>
            <w:tcW w:w="1384" w:type="dxa"/>
            <w:vMerge w:val="restart"/>
            <w:vAlign w:val="center"/>
          </w:tcPr>
          <w:p w14:paraId="69377B2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17.06.2026</w:t>
            </w:r>
          </w:p>
        </w:tc>
        <w:tc>
          <w:tcPr>
            <w:tcW w:w="2302" w:type="dxa"/>
          </w:tcPr>
          <w:p w14:paraId="107C622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ECD797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7BB965C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23.06.2026</w:t>
            </w:r>
          </w:p>
        </w:tc>
        <w:tc>
          <w:tcPr>
            <w:tcW w:w="2269" w:type="dxa"/>
          </w:tcPr>
          <w:p w14:paraId="128363AF"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593EDF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73E3A5E9" w14:textId="77777777" w:rsidTr="003D35FB">
        <w:tc>
          <w:tcPr>
            <w:tcW w:w="1384" w:type="dxa"/>
            <w:vMerge/>
            <w:vAlign w:val="center"/>
          </w:tcPr>
          <w:p w14:paraId="7951CDA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524B329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9E1C50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555020B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7E02F1E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52070F5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1882611C" w14:textId="77777777" w:rsidTr="003D35FB">
        <w:tc>
          <w:tcPr>
            <w:tcW w:w="1384" w:type="dxa"/>
            <w:vMerge w:val="restart"/>
            <w:vAlign w:val="center"/>
          </w:tcPr>
          <w:p w14:paraId="7F60D5C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26.06.2026</w:t>
            </w:r>
          </w:p>
        </w:tc>
        <w:tc>
          <w:tcPr>
            <w:tcW w:w="2302" w:type="dxa"/>
          </w:tcPr>
          <w:p w14:paraId="40F6102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AD59DED"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3018621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02.07.2026</w:t>
            </w:r>
          </w:p>
        </w:tc>
        <w:tc>
          <w:tcPr>
            <w:tcW w:w="2269" w:type="dxa"/>
          </w:tcPr>
          <w:p w14:paraId="3276FF4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1A2BAC6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7AD1B9F2" w14:textId="77777777" w:rsidTr="003D35FB">
        <w:tc>
          <w:tcPr>
            <w:tcW w:w="1384" w:type="dxa"/>
            <w:vMerge/>
            <w:vAlign w:val="center"/>
          </w:tcPr>
          <w:p w14:paraId="5CD439A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54B4844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C434BA5"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2CB9C71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E17A88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1CA82CF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1E7406D6" w14:textId="77777777" w:rsidTr="003D35FB">
        <w:tc>
          <w:tcPr>
            <w:tcW w:w="1384" w:type="dxa"/>
            <w:vMerge w:val="restart"/>
            <w:vAlign w:val="center"/>
          </w:tcPr>
          <w:p w14:paraId="5AD77E4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08.07.2026</w:t>
            </w:r>
          </w:p>
        </w:tc>
        <w:tc>
          <w:tcPr>
            <w:tcW w:w="2302" w:type="dxa"/>
          </w:tcPr>
          <w:p w14:paraId="18149CA6"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69CA55E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124DA72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14.07.2026</w:t>
            </w:r>
          </w:p>
        </w:tc>
        <w:tc>
          <w:tcPr>
            <w:tcW w:w="2269" w:type="dxa"/>
          </w:tcPr>
          <w:p w14:paraId="48134EA7"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27BD265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34D7D7DA" w14:textId="77777777" w:rsidTr="003D35FB">
        <w:tc>
          <w:tcPr>
            <w:tcW w:w="1384" w:type="dxa"/>
            <w:vMerge/>
            <w:vAlign w:val="center"/>
          </w:tcPr>
          <w:p w14:paraId="6436FA8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2C37305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5C46652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13A26F9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599ED99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3E0DDCA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6252FB4" w14:textId="77777777" w:rsidTr="003D35FB">
        <w:tc>
          <w:tcPr>
            <w:tcW w:w="1384" w:type="dxa"/>
            <w:vMerge w:val="restart"/>
            <w:vAlign w:val="center"/>
          </w:tcPr>
          <w:p w14:paraId="57809B7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18.07.2026</w:t>
            </w:r>
          </w:p>
        </w:tc>
        <w:tc>
          <w:tcPr>
            <w:tcW w:w="2302" w:type="dxa"/>
          </w:tcPr>
          <w:p w14:paraId="7BD8F2D4"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4CE89D9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12F3476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24.07.2026</w:t>
            </w:r>
          </w:p>
        </w:tc>
        <w:tc>
          <w:tcPr>
            <w:tcW w:w="2269" w:type="dxa"/>
          </w:tcPr>
          <w:p w14:paraId="1A07438A"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23B6C80C"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3CB848C2" w14:textId="77777777" w:rsidTr="003D35FB">
        <w:tc>
          <w:tcPr>
            <w:tcW w:w="1384" w:type="dxa"/>
            <w:vMerge/>
            <w:vAlign w:val="center"/>
          </w:tcPr>
          <w:p w14:paraId="4BA3E0D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68F5406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23B5181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7569442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2686F4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5B829C7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04134468" w14:textId="77777777" w:rsidTr="003D35FB">
        <w:tc>
          <w:tcPr>
            <w:tcW w:w="1384" w:type="dxa"/>
            <w:vMerge w:val="restart"/>
            <w:vAlign w:val="center"/>
          </w:tcPr>
          <w:p w14:paraId="04CC0CA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27.07.2026</w:t>
            </w:r>
          </w:p>
        </w:tc>
        <w:tc>
          <w:tcPr>
            <w:tcW w:w="2302" w:type="dxa"/>
          </w:tcPr>
          <w:p w14:paraId="230F064A"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12711CA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1863F48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02.08.2026</w:t>
            </w:r>
          </w:p>
        </w:tc>
        <w:tc>
          <w:tcPr>
            <w:tcW w:w="2269" w:type="dxa"/>
          </w:tcPr>
          <w:p w14:paraId="4DA7AC30"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4859789"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6E376192" w14:textId="77777777" w:rsidTr="003D35FB">
        <w:tc>
          <w:tcPr>
            <w:tcW w:w="1384" w:type="dxa"/>
            <w:vMerge/>
            <w:vAlign w:val="center"/>
          </w:tcPr>
          <w:p w14:paraId="7233F0E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4DAD53F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0D7BDFD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445EC4D"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987399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03B913C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2FE580ED" w14:textId="77777777" w:rsidTr="003D35FB">
        <w:tc>
          <w:tcPr>
            <w:tcW w:w="1384" w:type="dxa"/>
            <w:vMerge w:val="restart"/>
            <w:vAlign w:val="center"/>
          </w:tcPr>
          <w:p w14:paraId="5DA7206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05.08.2026</w:t>
            </w:r>
          </w:p>
        </w:tc>
        <w:tc>
          <w:tcPr>
            <w:tcW w:w="2302" w:type="dxa"/>
          </w:tcPr>
          <w:p w14:paraId="6F935E71"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39B1063"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6ED058D7"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11.08.2026</w:t>
            </w:r>
          </w:p>
        </w:tc>
        <w:tc>
          <w:tcPr>
            <w:tcW w:w="2269" w:type="dxa"/>
          </w:tcPr>
          <w:p w14:paraId="49ED16C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278EE49F"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4AC21483" w14:textId="77777777" w:rsidTr="003D35FB">
        <w:tc>
          <w:tcPr>
            <w:tcW w:w="1384" w:type="dxa"/>
            <w:vMerge/>
            <w:vAlign w:val="center"/>
          </w:tcPr>
          <w:p w14:paraId="128FE3C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352247C6"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7F2841C8"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4670811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6515AE9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0BD6CEA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306157A2" w14:textId="77777777" w:rsidTr="002861A0">
        <w:tc>
          <w:tcPr>
            <w:tcW w:w="3686" w:type="dxa"/>
            <w:gridSpan w:val="2"/>
            <w:tcBorders>
              <w:bottom w:val="single" w:sz="4" w:space="0" w:color="auto"/>
            </w:tcBorders>
            <w:shd w:val="clear" w:color="auto" w:fill="F2F2F2"/>
          </w:tcPr>
          <w:p w14:paraId="1299C281"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2FC78B55"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21</w:t>
            </w:r>
          </w:p>
        </w:tc>
        <w:tc>
          <w:tcPr>
            <w:tcW w:w="3831" w:type="dxa"/>
            <w:gridSpan w:val="2"/>
            <w:tcBorders>
              <w:bottom w:val="single" w:sz="4" w:space="0" w:color="auto"/>
            </w:tcBorders>
            <w:shd w:val="clear" w:color="auto" w:fill="F2F2F2"/>
          </w:tcPr>
          <w:p w14:paraId="153905C3"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479EC110"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21</w:t>
            </w:r>
          </w:p>
        </w:tc>
      </w:tr>
      <w:tr w:rsidR="002861A0" w:rsidRPr="002861A0" w14:paraId="1547DCE2" w14:textId="77777777" w:rsidTr="002861A0">
        <w:tc>
          <w:tcPr>
            <w:tcW w:w="3686" w:type="dxa"/>
            <w:gridSpan w:val="2"/>
            <w:tcBorders>
              <w:top w:val="single" w:sz="4" w:space="0" w:color="auto"/>
              <w:left w:val="nil"/>
              <w:bottom w:val="single" w:sz="4" w:space="0" w:color="auto"/>
              <w:right w:val="nil"/>
            </w:tcBorders>
            <w:shd w:val="clear" w:color="auto" w:fill="FFFFFF"/>
          </w:tcPr>
          <w:p w14:paraId="216BAD02"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3AD8E052"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c>
          <w:tcPr>
            <w:tcW w:w="3831" w:type="dxa"/>
            <w:gridSpan w:val="2"/>
            <w:tcBorders>
              <w:top w:val="single" w:sz="4" w:space="0" w:color="auto"/>
              <w:left w:val="nil"/>
              <w:bottom w:val="single" w:sz="4" w:space="0" w:color="auto"/>
              <w:right w:val="nil"/>
            </w:tcBorders>
            <w:shd w:val="clear" w:color="auto" w:fill="FFFFFF"/>
          </w:tcPr>
          <w:p w14:paraId="2D228547"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tc>
        <w:tc>
          <w:tcPr>
            <w:tcW w:w="1414" w:type="dxa"/>
            <w:tcBorders>
              <w:top w:val="single" w:sz="4" w:space="0" w:color="auto"/>
              <w:left w:val="nil"/>
              <w:bottom w:val="single" w:sz="4" w:space="0" w:color="auto"/>
              <w:right w:val="nil"/>
            </w:tcBorders>
            <w:shd w:val="clear" w:color="auto" w:fill="FFFFFF"/>
          </w:tcPr>
          <w:p w14:paraId="205FC651" w14:textId="77777777" w:rsidR="002861A0" w:rsidRPr="002861A0" w:rsidRDefault="002861A0" w:rsidP="002861A0">
            <w:pPr>
              <w:spacing w:after="0" w:line="240" w:lineRule="auto"/>
              <w:jc w:val="right"/>
              <w:rPr>
                <w:rFonts w:ascii="Times New Roman" w:eastAsia="Times New Roman" w:hAnsi="Times New Roman" w:cs="Times New Roman"/>
                <w:color w:val="000000"/>
                <w:szCs w:val="20"/>
                <w:lang w:eastAsia="ru-RU"/>
              </w:rPr>
            </w:pPr>
          </w:p>
        </w:tc>
      </w:tr>
      <w:tr w:rsidR="002861A0" w:rsidRPr="002861A0" w14:paraId="4AEA0E42" w14:textId="77777777" w:rsidTr="002861A0">
        <w:tc>
          <w:tcPr>
            <w:tcW w:w="10345" w:type="dxa"/>
            <w:gridSpan w:val="6"/>
            <w:tcBorders>
              <w:top w:val="single" w:sz="4" w:space="0" w:color="auto"/>
              <w:bottom w:val="single" w:sz="4" w:space="0" w:color="auto"/>
            </w:tcBorders>
            <w:shd w:val="clear" w:color="auto" w:fill="F2F2F2"/>
          </w:tcPr>
          <w:p w14:paraId="00F17A36"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Маршрут № 4</w:t>
            </w:r>
          </w:p>
        </w:tc>
      </w:tr>
      <w:tr w:rsidR="002861A0" w:rsidRPr="002861A0" w14:paraId="42F45122" w14:textId="77777777" w:rsidTr="002861A0">
        <w:tc>
          <w:tcPr>
            <w:tcW w:w="5100" w:type="dxa"/>
            <w:gridSpan w:val="3"/>
            <w:tcBorders>
              <w:top w:val="single" w:sz="4" w:space="0" w:color="auto"/>
              <w:bottom w:val="single" w:sz="4" w:space="0" w:color="auto"/>
            </w:tcBorders>
            <w:shd w:val="clear" w:color="auto" w:fill="F2F2F2"/>
          </w:tcPr>
          <w:p w14:paraId="1031CD00"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Кемерово ост. Стадион «Химик»- ЦАО «Солнечный</w:t>
            </w:r>
            <w:r w:rsidRPr="002861A0">
              <w:rPr>
                <w:rFonts w:ascii="Times New Roman" w:eastAsia="Times New Roman" w:hAnsi="Times New Roman" w:cs="Times New Roman"/>
                <w:b/>
                <w:i/>
                <w:color w:val="000000"/>
                <w:szCs w:val="20"/>
                <w:lang w:eastAsia="ru-RU"/>
              </w:rPr>
              <w:t>» Топкинский р-н, с. Топки (25 км.)</w:t>
            </w:r>
          </w:p>
        </w:tc>
        <w:tc>
          <w:tcPr>
            <w:tcW w:w="5245" w:type="dxa"/>
            <w:gridSpan w:val="3"/>
            <w:tcBorders>
              <w:top w:val="single" w:sz="4" w:space="0" w:color="auto"/>
              <w:bottom w:val="single" w:sz="4" w:space="0" w:color="auto"/>
            </w:tcBorders>
            <w:shd w:val="clear" w:color="auto" w:fill="F2F2F2"/>
          </w:tcPr>
          <w:p w14:paraId="619241D4" w14:textId="77777777" w:rsidR="002861A0" w:rsidRPr="002861A0" w:rsidRDefault="002861A0" w:rsidP="002861A0">
            <w:pPr>
              <w:spacing w:after="0" w:line="240" w:lineRule="auto"/>
              <w:jc w:val="both"/>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 xml:space="preserve">ЦАО «Солнечный» </w:t>
            </w:r>
            <w:r w:rsidRPr="002861A0">
              <w:rPr>
                <w:rFonts w:ascii="Times New Roman" w:eastAsia="Times New Roman" w:hAnsi="Times New Roman" w:cs="Times New Roman"/>
                <w:b/>
                <w:i/>
                <w:color w:val="000000"/>
                <w:szCs w:val="20"/>
                <w:lang w:eastAsia="ru-RU"/>
              </w:rPr>
              <w:t xml:space="preserve">Топкинский р-н, с. Топки </w:t>
            </w:r>
            <w:r w:rsidRPr="002861A0">
              <w:rPr>
                <w:rFonts w:ascii="Times New Roman" w:eastAsia="Times New Roman" w:hAnsi="Times New Roman" w:cs="Times New Roman"/>
                <w:b/>
                <w:i/>
                <w:color w:val="000000"/>
                <w:lang w:eastAsia="ru-RU"/>
              </w:rPr>
              <w:t>- Кемерово ост. Стадион «Химик»</w:t>
            </w:r>
            <w:r w:rsidRPr="002861A0">
              <w:rPr>
                <w:rFonts w:ascii="Times New Roman" w:eastAsia="Times New Roman" w:hAnsi="Times New Roman" w:cs="Times New Roman"/>
                <w:b/>
                <w:i/>
                <w:color w:val="000000"/>
                <w:szCs w:val="20"/>
                <w:lang w:eastAsia="ru-RU"/>
              </w:rPr>
              <w:t xml:space="preserve"> (25 км.)</w:t>
            </w:r>
          </w:p>
        </w:tc>
      </w:tr>
      <w:tr w:rsidR="002861A0" w:rsidRPr="002861A0" w14:paraId="7C558187" w14:textId="77777777" w:rsidTr="003D35FB">
        <w:tc>
          <w:tcPr>
            <w:tcW w:w="1384" w:type="dxa"/>
            <w:vMerge w:val="restart"/>
            <w:tcBorders>
              <w:top w:val="single" w:sz="4" w:space="0" w:color="auto"/>
            </w:tcBorders>
            <w:vAlign w:val="center"/>
          </w:tcPr>
          <w:p w14:paraId="31D96D8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10.06.2026</w:t>
            </w:r>
          </w:p>
        </w:tc>
        <w:tc>
          <w:tcPr>
            <w:tcW w:w="2302" w:type="dxa"/>
            <w:tcBorders>
              <w:top w:val="single" w:sz="4" w:space="0" w:color="auto"/>
            </w:tcBorders>
          </w:tcPr>
          <w:p w14:paraId="7D4AB3C5"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Borders>
              <w:top w:val="single" w:sz="4" w:space="0" w:color="auto"/>
            </w:tcBorders>
          </w:tcPr>
          <w:p w14:paraId="35DF7877"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tcBorders>
              <w:top w:val="single" w:sz="4" w:space="0" w:color="auto"/>
            </w:tcBorders>
            <w:vAlign w:val="center"/>
          </w:tcPr>
          <w:p w14:paraId="591D364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16.06.2026</w:t>
            </w:r>
          </w:p>
        </w:tc>
        <w:tc>
          <w:tcPr>
            <w:tcW w:w="2269" w:type="dxa"/>
            <w:tcBorders>
              <w:top w:val="single" w:sz="4" w:space="0" w:color="auto"/>
            </w:tcBorders>
          </w:tcPr>
          <w:p w14:paraId="50B86C2E"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Borders>
              <w:top w:val="single" w:sz="4" w:space="0" w:color="auto"/>
            </w:tcBorders>
          </w:tcPr>
          <w:p w14:paraId="4E1AFC7F"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46E4C01E" w14:textId="77777777" w:rsidTr="003D35FB">
        <w:tc>
          <w:tcPr>
            <w:tcW w:w="1384" w:type="dxa"/>
            <w:vMerge/>
            <w:vAlign w:val="center"/>
          </w:tcPr>
          <w:p w14:paraId="77571FB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64696DB3"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3BA2565A"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5DD78ADE"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30F74E2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1A7CF58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5B8B27FA" w14:textId="77777777" w:rsidTr="003D35FB">
        <w:tc>
          <w:tcPr>
            <w:tcW w:w="1384" w:type="dxa"/>
            <w:vMerge w:val="restart"/>
            <w:vAlign w:val="center"/>
          </w:tcPr>
          <w:p w14:paraId="50AB2AF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19.07.2026</w:t>
            </w:r>
          </w:p>
        </w:tc>
        <w:tc>
          <w:tcPr>
            <w:tcW w:w="2302" w:type="dxa"/>
          </w:tcPr>
          <w:p w14:paraId="519B5CE8"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504805B3"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760F8090"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25.07.2026</w:t>
            </w:r>
          </w:p>
        </w:tc>
        <w:tc>
          <w:tcPr>
            <w:tcW w:w="2269" w:type="dxa"/>
          </w:tcPr>
          <w:p w14:paraId="4BC3FAAA"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38742A65"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7BC9A85B" w14:textId="77777777" w:rsidTr="003D35FB">
        <w:tc>
          <w:tcPr>
            <w:tcW w:w="1384" w:type="dxa"/>
            <w:vMerge/>
            <w:vAlign w:val="center"/>
          </w:tcPr>
          <w:p w14:paraId="04898002"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302" w:type="dxa"/>
          </w:tcPr>
          <w:p w14:paraId="2A008C9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721D673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vAlign w:val="center"/>
          </w:tcPr>
          <w:p w14:paraId="6D0DD9A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p>
        </w:tc>
        <w:tc>
          <w:tcPr>
            <w:tcW w:w="2269" w:type="dxa"/>
          </w:tcPr>
          <w:p w14:paraId="47640E3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Pr>
          <w:p w14:paraId="648274D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280F19C7" w14:textId="77777777" w:rsidTr="003D35FB">
        <w:tc>
          <w:tcPr>
            <w:tcW w:w="1384" w:type="dxa"/>
            <w:vMerge w:val="restart"/>
            <w:vAlign w:val="center"/>
          </w:tcPr>
          <w:p w14:paraId="024CB11C"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19.08.2026</w:t>
            </w:r>
          </w:p>
        </w:tc>
        <w:tc>
          <w:tcPr>
            <w:tcW w:w="2302" w:type="dxa"/>
          </w:tcPr>
          <w:p w14:paraId="53333100"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6DEB9ED2"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c>
          <w:tcPr>
            <w:tcW w:w="1562" w:type="dxa"/>
            <w:vMerge w:val="restart"/>
            <w:vAlign w:val="center"/>
          </w:tcPr>
          <w:p w14:paraId="0338DC9F"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25.08.2026</w:t>
            </w:r>
          </w:p>
        </w:tc>
        <w:tc>
          <w:tcPr>
            <w:tcW w:w="2269" w:type="dxa"/>
          </w:tcPr>
          <w:p w14:paraId="37747CD4"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10:00</w:t>
            </w:r>
          </w:p>
        </w:tc>
        <w:tc>
          <w:tcPr>
            <w:tcW w:w="1414" w:type="dxa"/>
          </w:tcPr>
          <w:p w14:paraId="0AE5AC49" w14:textId="77777777" w:rsidR="002861A0" w:rsidRPr="002861A0" w:rsidRDefault="002861A0" w:rsidP="002861A0">
            <w:pPr>
              <w:spacing w:after="0" w:line="240" w:lineRule="auto"/>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2</w:t>
            </w:r>
          </w:p>
        </w:tc>
      </w:tr>
      <w:tr w:rsidR="002861A0" w:rsidRPr="002861A0" w14:paraId="4E786DB5" w14:textId="77777777" w:rsidTr="003D35FB">
        <w:tc>
          <w:tcPr>
            <w:tcW w:w="1384" w:type="dxa"/>
            <w:vMerge/>
            <w:tcBorders>
              <w:bottom w:val="single" w:sz="4" w:space="0" w:color="auto"/>
            </w:tcBorders>
          </w:tcPr>
          <w:p w14:paraId="665CB60A"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302" w:type="dxa"/>
            <w:tcBorders>
              <w:bottom w:val="single" w:sz="4" w:space="0" w:color="auto"/>
            </w:tcBorders>
          </w:tcPr>
          <w:p w14:paraId="0DC09A2B"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Borders>
              <w:bottom w:val="single" w:sz="4" w:space="0" w:color="auto"/>
            </w:tcBorders>
          </w:tcPr>
          <w:p w14:paraId="30E712C1"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c>
          <w:tcPr>
            <w:tcW w:w="1562" w:type="dxa"/>
            <w:vMerge/>
            <w:tcBorders>
              <w:bottom w:val="single" w:sz="4" w:space="0" w:color="auto"/>
            </w:tcBorders>
          </w:tcPr>
          <w:p w14:paraId="2BC73342" w14:textId="77777777" w:rsidR="002861A0" w:rsidRPr="002861A0" w:rsidRDefault="002861A0" w:rsidP="002861A0">
            <w:pPr>
              <w:spacing w:after="0" w:line="240" w:lineRule="auto"/>
              <w:jc w:val="both"/>
              <w:rPr>
                <w:rFonts w:ascii="Times New Roman" w:eastAsia="Times New Roman" w:hAnsi="Times New Roman" w:cs="Times New Roman"/>
                <w:color w:val="000000"/>
                <w:lang w:eastAsia="ru-RU"/>
              </w:rPr>
            </w:pPr>
          </w:p>
        </w:tc>
        <w:tc>
          <w:tcPr>
            <w:tcW w:w="2269" w:type="dxa"/>
            <w:tcBorders>
              <w:bottom w:val="single" w:sz="4" w:space="0" w:color="auto"/>
            </w:tcBorders>
          </w:tcPr>
          <w:p w14:paraId="140626D9"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10:15</w:t>
            </w:r>
          </w:p>
        </w:tc>
        <w:tc>
          <w:tcPr>
            <w:tcW w:w="1414" w:type="dxa"/>
            <w:tcBorders>
              <w:bottom w:val="single" w:sz="4" w:space="0" w:color="auto"/>
            </w:tcBorders>
          </w:tcPr>
          <w:p w14:paraId="4B0D0B54" w14:textId="77777777" w:rsidR="002861A0" w:rsidRPr="002861A0" w:rsidRDefault="002861A0" w:rsidP="002861A0">
            <w:pPr>
              <w:spacing w:after="0" w:line="240" w:lineRule="auto"/>
              <w:jc w:val="center"/>
              <w:rPr>
                <w:rFonts w:ascii="Times New Roman" w:eastAsia="Times New Roman" w:hAnsi="Times New Roman" w:cs="Times New Roman"/>
                <w:color w:val="000000"/>
                <w:lang w:eastAsia="ru-RU"/>
              </w:rPr>
            </w:pPr>
            <w:r w:rsidRPr="002861A0">
              <w:rPr>
                <w:rFonts w:ascii="Times New Roman" w:eastAsia="Times New Roman" w:hAnsi="Times New Roman" w:cs="Times New Roman"/>
                <w:color w:val="000000"/>
                <w:lang w:eastAsia="ru-RU"/>
              </w:rPr>
              <w:t>1</w:t>
            </w:r>
          </w:p>
        </w:tc>
      </w:tr>
      <w:tr w:rsidR="002861A0" w:rsidRPr="002861A0" w14:paraId="74F88A32" w14:textId="77777777" w:rsidTr="002861A0">
        <w:tc>
          <w:tcPr>
            <w:tcW w:w="3686" w:type="dxa"/>
            <w:gridSpan w:val="2"/>
            <w:tcBorders>
              <w:bottom w:val="single" w:sz="4" w:space="0" w:color="auto"/>
            </w:tcBorders>
            <w:shd w:val="clear" w:color="auto" w:fill="F2F2F2"/>
          </w:tcPr>
          <w:p w14:paraId="7D158A92"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3E7210BB"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9</w:t>
            </w:r>
          </w:p>
        </w:tc>
        <w:tc>
          <w:tcPr>
            <w:tcW w:w="3831" w:type="dxa"/>
            <w:gridSpan w:val="2"/>
            <w:tcBorders>
              <w:bottom w:val="single" w:sz="4" w:space="0" w:color="auto"/>
            </w:tcBorders>
            <w:shd w:val="clear" w:color="auto" w:fill="F2F2F2"/>
          </w:tcPr>
          <w:p w14:paraId="38F89BFE" w14:textId="77777777" w:rsidR="002861A0" w:rsidRPr="002861A0" w:rsidRDefault="002861A0" w:rsidP="002861A0">
            <w:pPr>
              <w:spacing w:after="0" w:line="240" w:lineRule="auto"/>
              <w:jc w:val="center"/>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Итого рейсов</w:t>
            </w:r>
          </w:p>
        </w:tc>
        <w:tc>
          <w:tcPr>
            <w:tcW w:w="1414" w:type="dxa"/>
            <w:tcBorders>
              <w:bottom w:val="single" w:sz="4" w:space="0" w:color="auto"/>
            </w:tcBorders>
            <w:shd w:val="clear" w:color="auto" w:fill="F2F2F2"/>
          </w:tcPr>
          <w:p w14:paraId="348532BF" w14:textId="77777777" w:rsidR="002861A0" w:rsidRPr="002861A0" w:rsidRDefault="002861A0" w:rsidP="002861A0">
            <w:pPr>
              <w:spacing w:after="0" w:line="240" w:lineRule="auto"/>
              <w:jc w:val="right"/>
              <w:rPr>
                <w:rFonts w:ascii="Times New Roman" w:eastAsia="Times New Roman" w:hAnsi="Times New Roman" w:cs="Times New Roman"/>
                <w:b/>
                <w:i/>
                <w:color w:val="000000"/>
                <w:lang w:eastAsia="ru-RU"/>
              </w:rPr>
            </w:pPr>
            <w:r w:rsidRPr="002861A0">
              <w:rPr>
                <w:rFonts w:ascii="Times New Roman" w:eastAsia="Times New Roman" w:hAnsi="Times New Roman" w:cs="Times New Roman"/>
                <w:b/>
                <w:i/>
                <w:color w:val="000000"/>
                <w:lang w:eastAsia="ru-RU"/>
              </w:rPr>
              <w:t>9</w:t>
            </w:r>
          </w:p>
        </w:tc>
      </w:tr>
      <w:tr w:rsidR="002861A0" w:rsidRPr="002861A0" w14:paraId="63B0C8D6" w14:textId="77777777" w:rsidTr="002861A0">
        <w:tc>
          <w:tcPr>
            <w:tcW w:w="3686" w:type="dxa"/>
            <w:gridSpan w:val="2"/>
            <w:tcBorders>
              <w:top w:val="single" w:sz="4" w:space="0" w:color="auto"/>
              <w:left w:val="nil"/>
              <w:bottom w:val="single" w:sz="4" w:space="0" w:color="auto"/>
              <w:right w:val="nil"/>
            </w:tcBorders>
            <w:shd w:val="clear" w:color="auto" w:fill="F2F2F2"/>
          </w:tcPr>
          <w:p w14:paraId="7DDAA4EF" w14:textId="77777777" w:rsidR="002861A0" w:rsidRPr="002861A0" w:rsidRDefault="002861A0" w:rsidP="002861A0">
            <w:pPr>
              <w:spacing w:after="0" w:line="240" w:lineRule="auto"/>
              <w:jc w:val="center"/>
              <w:rPr>
                <w:rFonts w:ascii="Times New Roman" w:eastAsia="Times New Roman" w:hAnsi="Times New Roman" w:cs="Times New Roman"/>
                <w:b/>
                <w:i/>
                <w:color w:val="000000"/>
                <w:szCs w:val="20"/>
                <w:lang w:eastAsia="ru-RU"/>
              </w:rPr>
            </w:pPr>
          </w:p>
        </w:tc>
        <w:tc>
          <w:tcPr>
            <w:tcW w:w="1414" w:type="dxa"/>
            <w:tcBorders>
              <w:top w:val="single" w:sz="4" w:space="0" w:color="auto"/>
              <w:left w:val="nil"/>
              <w:bottom w:val="single" w:sz="4" w:space="0" w:color="auto"/>
              <w:right w:val="nil"/>
            </w:tcBorders>
            <w:shd w:val="clear" w:color="auto" w:fill="F2F2F2"/>
          </w:tcPr>
          <w:p w14:paraId="47F65FEE" w14:textId="77777777" w:rsidR="002861A0" w:rsidRPr="002861A0" w:rsidRDefault="002861A0" w:rsidP="002861A0">
            <w:pPr>
              <w:spacing w:after="0" w:line="240" w:lineRule="auto"/>
              <w:jc w:val="right"/>
              <w:rPr>
                <w:rFonts w:ascii="Times New Roman" w:eastAsia="Times New Roman" w:hAnsi="Times New Roman" w:cs="Times New Roman"/>
                <w:b/>
                <w:i/>
                <w:color w:val="000000"/>
                <w:szCs w:val="20"/>
                <w:lang w:eastAsia="ru-RU"/>
              </w:rPr>
            </w:pPr>
          </w:p>
        </w:tc>
        <w:tc>
          <w:tcPr>
            <w:tcW w:w="3831" w:type="dxa"/>
            <w:gridSpan w:val="2"/>
            <w:tcBorders>
              <w:top w:val="single" w:sz="4" w:space="0" w:color="auto"/>
              <w:left w:val="nil"/>
              <w:bottom w:val="single" w:sz="4" w:space="0" w:color="auto"/>
              <w:right w:val="nil"/>
            </w:tcBorders>
            <w:shd w:val="clear" w:color="auto" w:fill="F2F2F2"/>
          </w:tcPr>
          <w:p w14:paraId="51CB1815" w14:textId="77777777" w:rsidR="002861A0" w:rsidRPr="002861A0" w:rsidRDefault="002861A0" w:rsidP="002861A0">
            <w:pPr>
              <w:spacing w:after="0" w:line="240" w:lineRule="auto"/>
              <w:jc w:val="center"/>
              <w:rPr>
                <w:rFonts w:ascii="Times New Roman" w:eastAsia="Times New Roman" w:hAnsi="Times New Roman" w:cs="Times New Roman"/>
                <w:b/>
                <w:i/>
                <w:color w:val="000000"/>
                <w:szCs w:val="20"/>
                <w:lang w:eastAsia="ru-RU"/>
              </w:rPr>
            </w:pPr>
          </w:p>
        </w:tc>
        <w:tc>
          <w:tcPr>
            <w:tcW w:w="1414" w:type="dxa"/>
            <w:tcBorders>
              <w:top w:val="single" w:sz="4" w:space="0" w:color="auto"/>
              <w:left w:val="nil"/>
              <w:bottom w:val="single" w:sz="4" w:space="0" w:color="auto"/>
              <w:right w:val="nil"/>
            </w:tcBorders>
            <w:shd w:val="clear" w:color="auto" w:fill="F2F2F2"/>
          </w:tcPr>
          <w:p w14:paraId="7767C9AC" w14:textId="77777777" w:rsidR="002861A0" w:rsidRPr="002861A0" w:rsidRDefault="002861A0" w:rsidP="002861A0">
            <w:pPr>
              <w:spacing w:after="0" w:line="240" w:lineRule="auto"/>
              <w:jc w:val="right"/>
              <w:rPr>
                <w:rFonts w:ascii="Times New Roman" w:eastAsia="Times New Roman" w:hAnsi="Times New Roman" w:cs="Times New Roman"/>
                <w:b/>
                <w:i/>
                <w:color w:val="000000"/>
                <w:szCs w:val="20"/>
                <w:lang w:eastAsia="ru-RU"/>
              </w:rPr>
            </w:pPr>
          </w:p>
        </w:tc>
      </w:tr>
      <w:tr w:rsidR="002861A0" w:rsidRPr="002861A0" w14:paraId="2BE49217" w14:textId="77777777" w:rsidTr="002861A0">
        <w:tc>
          <w:tcPr>
            <w:tcW w:w="10345" w:type="dxa"/>
            <w:gridSpan w:val="6"/>
            <w:tcBorders>
              <w:top w:val="single" w:sz="4" w:space="0" w:color="auto"/>
            </w:tcBorders>
            <w:shd w:val="clear" w:color="auto" w:fill="F2F2F2"/>
          </w:tcPr>
          <w:p w14:paraId="1015B59A" w14:textId="77777777" w:rsidR="002861A0" w:rsidRPr="002861A0" w:rsidRDefault="002861A0" w:rsidP="002861A0">
            <w:pPr>
              <w:spacing w:after="0" w:line="240" w:lineRule="auto"/>
              <w:jc w:val="center"/>
              <w:rPr>
                <w:rFonts w:ascii="Times New Roman" w:eastAsia="Times New Roman" w:hAnsi="Times New Roman" w:cs="Times New Roman"/>
                <w:i/>
                <w:color w:val="000000"/>
                <w:szCs w:val="20"/>
                <w:lang w:eastAsia="ru-RU"/>
              </w:rPr>
            </w:pPr>
            <w:r w:rsidRPr="002861A0">
              <w:rPr>
                <w:rFonts w:ascii="Times New Roman" w:eastAsia="Times New Roman" w:hAnsi="Times New Roman" w:cs="Times New Roman"/>
                <w:b/>
                <w:i/>
                <w:color w:val="000000"/>
                <w:szCs w:val="20"/>
                <w:lang w:eastAsia="ru-RU"/>
              </w:rPr>
              <w:t xml:space="preserve">Общее ориентировочное количество рейсов- 180 </w:t>
            </w:r>
            <w:r w:rsidRPr="002861A0">
              <w:rPr>
                <w:rFonts w:ascii="Times New Roman" w:eastAsia="Times New Roman" w:hAnsi="Times New Roman" w:cs="Times New Roman"/>
                <w:i/>
                <w:color w:val="000000"/>
                <w:szCs w:val="20"/>
                <w:lang w:eastAsia="ru-RU"/>
              </w:rPr>
              <w:t xml:space="preserve">(Расчетное время рейса включает маршрут движения от точки посадки до точки высадки пассажиров. Технологические операции по подготовке транспорта к рейсу, регламентные процедуры, движение от места стоянки транспорта к месту посадки и обратное движение к месту стоянки не включаются в расчетное время рейса и не оплачиваются заказчиком. Указанные периоды и процедуры относятся к планируемым расходам исполнителя) </w:t>
            </w:r>
          </w:p>
        </w:tc>
      </w:tr>
    </w:tbl>
    <w:p w14:paraId="7AC53838" w14:textId="77777777" w:rsidR="002861A0" w:rsidRPr="002861A0" w:rsidRDefault="002861A0" w:rsidP="002861A0">
      <w:pPr>
        <w:numPr>
          <w:ilvl w:val="0"/>
          <w:numId w:val="33"/>
        </w:numPr>
        <w:spacing w:after="0" w:line="240" w:lineRule="auto"/>
        <w:ind w:left="0" w:firstLine="708"/>
        <w:contextualSpacing/>
        <w:jc w:val="both"/>
        <w:rPr>
          <w:rFonts w:ascii="Times New Roman" w:eastAsia="Times New Roman" w:hAnsi="Times New Roman" w:cs="Times New Roman"/>
          <w:noProof/>
          <w:color w:val="000000"/>
          <w:sz w:val="24"/>
          <w:szCs w:val="24"/>
          <w:lang w:eastAsia="ru-RU"/>
        </w:rPr>
      </w:pPr>
      <w:r w:rsidRPr="002861A0">
        <w:rPr>
          <w:rFonts w:ascii="Times New Roman" w:eastAsia="Times New Roman" w:hAnsi="Times New Roman" w:cs="Times New Roman"/>
          <w:noProof/>
          <w:color w:val="000000"/>
          <w:sz w:val="24"/>
          <w:szCs w:val="24"/>
          <w:lang w:eastAsia="ru-RU"/>
        </w:rPr>
        <w:t>По соглашению сторон место и время по выезду и обратной доставке может быть изменено без изменения стоимости рейса.</w:t>
      </w:r>
    </w:p>
    <w:p w14:paraId="7B0AC190"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0"/>
          <w:lang w:eastAsia="ru-RU"/>
        </w:rPr>
      </w:pPr>
      <w:r w:rsidRPr="002861A0">
        <w:rPr>
          <w:rFonts w:ascii="Times New Roman" w:eastAsia="Times New Roman" w:hAnsi="Times New Roman" w:cs="Times New Roman"/>
          <w:color w:val="000000"/>
          <w:sz w:val="24"/>
          <w:szCs w:val="20"/>
          <w:lang w:eastAsia="ru-RU"/>
        </w:rPr>
        <w:t>Количество рейсов в каждом направлении (без изменения цены за каждый рейс) может быть изменено заказчиком в связи с корректировкой утвержденного графика оздоровительных смен.</w:t>
      </w:r>
    </w:p>
    <w:p w14:paraId="66B0B004"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b/>
          <w:bCs/>
          <w:color w:val="000000"/>
          <w:sz w:val="24"/>
          <w:szCs w:val="24"/>
          <w:lang w:eastAsia="ru-RU"/>
        </w:rPr>
        <w:t>4.</w:t>
      </w:r>
      <w:r w:rsidRPr="002861A0">
        <w:rPr>
          <w:rFonts w:ascii="Times New Roman" w:eastAsia="Calibri" w:hAnsi="Times New Roman" w:cs="Times New Roman"/>
          <w:color w:val="000000"/>
          <w:sz w:val="24"/>
          <w:szCs w:val="24"/>
          <w:lang w:eastAsia="ru-RU"/>
        </w:rPr>
        <w:t xml:space="preserve"> Услуги должны соответствовать характеристикам согласно ГОСТу 33552-2015 «Автобусы для перевозки детей. Технические требования и методы испытаний</w:t>
      </w:r>
      <w:proofErr w:type="gramStart"/>
      <w:r w:rsidRPr="002861A0">
        <w:rPr>
          <w:rFonts w:ascii="Times New Roman" w:eastAsia="Calibri" w:hAnsi="Times New Roman" w:cs="Times New Roman"/>
          <w:color w:val="000000"/>
          <w:sz w:val="24"/>
          <w:szCs w:val="24"/>
          <w:lang w:eastAsia="ru-RU"/>
        </w:rPr>
        <w:t>»..</w:t>
      </w:r>
      <w:proofErr w:type="gramEnd"/>
    </w:p>
    <w:p w14:paraId="235D694A"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color w:val="000000"/>
          <w:sz w:val="24"/>
          <w:szCs w:val="24"/>
          <w:lang w:eastAsia="ru-RU"/>
        </w:rPr>
        <w:t>Перевозки должны осуществляться на автобусах туристического класса вместимостью не менее 50 мест. Автобусы должны соответствовать требованиям ГОСТов РФ по безопасности конструкции и иметь документ «Одобрение типа транспортного средства». Автобусы должны быть оборудованы мягкими сидениями с высокими подголовниками, кондиционерами, телевизорами, бойлером с водой, багажным отделением. Автобусы должны быть предназначены для эксплуатации при высоких температурах воздуха до +40 градусов (наличие стеклопакетов, эффективной системы охлаждения). Иметь записывающее устройство (тахограф), фиксирующее работу водителя, время работы и отдыха, скорость движения автобуса, время остановки и т.д. Иметь систему мониторинга.</w:t>
      </w:r>
    </w:p>
    <w:p w14:paraId="519CFB92"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color w:val="000000"/>
          <w:sz w:val="24"/>
          <w:szCs w:val="24"/>
          <w:lang w:eastAsia="ru-RU"/>
        </w:rPr>
        <w:t>Наличие лицензии на междугородние перевозки.</w:t>
      </w:r>
    </w:p>
    <w:p w14:paraId="0E6BF904"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color w:val="000000"/>
          <w:sz w:val="24"/>
          <w:szCs w:val="24"/>
          <w:lang w:eastAsia="ru-RU"/>
        </w:rPr>
        <w:t>Используются автобусы с годом выпуска не более 10 лет.</w:t>
      </w:r>
    </w:p>
    <w:p w14:paraId="5F3CD449"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color w:val="000000"/>
          <w:sz w:val="24"/>
          <w:szCs w:val="24"/>
          <w:lang w:eastAsia="ru-RU"/>
        </w:rPr>
        <w:lastRenderedPageBreak/>
        <w:t>Наличие диагностической карты технического осмотра ГИБДД для подтверждения технической исправности автобусов.</w:t>
      </w:r>
    </w:p>
    <w:p w14:paraId="3BA8D973"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r w:rsidRPr="002861A0">
        <w:rPr>
          <w:rFonts w:ascii="Times New Roman" w:eastAsia="Calibri" w:hAnsi="Times New Roman" w:cs="Times New Roman"/>
          <w:color w:val="000000"/>
          <w:sz w:val="24"/>
          <w:szCs w:val="24"/>
          <w:lang w:eastAsia="ru-RU"/>
        </w:rPr>
        <w:t>Автобусы должны быть обеспечены ремнями безопасности (п.4.1. Постановление Правительства РФ от 23.10.1993 №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приборами спутниковой навигации системы ГЛОНАСС/GPS, средствами связи и тахографами для обеспечения диспетчерского сопровождения и контроля за движением. Должна быть диагностическая   карта технического осмотра ГИБДД для подтверждения технической исправности автобусов. Наличие договора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(ФЗ от 14.06.2012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57AADDF4" w14:textId="77777777" w:rsidR="002861A0" w:rsidRPr="002861A0" w:rsidRDefault="002861A0" w:rsidP="002861A0">
      <w:pPr>
        <w:spacing w:after="0" w:line="240" w:lineRule="auto"/>
        <w:ind w:firstLine="709"/>
        <w:jc w:val="both"/>
        <w:rPr>
          <w:rFonts w:ascii="Times New Roman" w:eastAsia="Calibri" w:hAnsi="Times New Roman" w:cs="Times New Roman"/>
          <w:color w:val="000000"/>
          <w:sz w:val="24"/>
          <w:szCs w:val="24"/>
          <w:lang w:eastAsia="ru-RU"/>
        </w:rPr>
      </w:pPr>
    </w:p>
    <w:p w14:paraId="5111B6ED" w14:textId="77777777" w:rsidR="002861A0" w:rsidRPr="002861A0" w:rsidRDefault="002861A0" w:rsidP="002861A0">
      <w:pPr>
        <w:numPr>
          <w:ilvl w:val="0"/>
          <w:numId w:val="34"/>
        </w:numPr>
        <w:spacing w:after="0" w:line="240" w:lineRule="auto"/>
        <w:contextualSpacing/>
        <w:jc w:val="both"/>
        <w:rPr>
          <w:rFonts w:ascii="Times New Roman" w:eastAsia="Times New Roman" w:hAnsi="Times New Roman" w:cs="Times New Roman"/>
          <w:b/>
          <w:color w:val="000000"/>
          <w:sz w:val="24"/>
          <w:szCs w:val="24"/>
          <w:lang w:eastAsia="ru-RU"/>
        </w:rPr>
      </w:pPr>
      <w:r w:rsidRPr="002861A0">
        <w:rPr>
          <w:rFonts w:ascii="Times New Roman" w:eastAsia="Times New Roman" w:hAnsi="Times New Roman" w:cs="Times New Roman"/>
          <w:b/>
          <w:color w:val="000000"/>
          <w:sz w:val="24"/>
          <w:szCs w:val="24"/>
          <w:lang w:eastAsia="ru-RU"/>
        </w:rPr>
        <w:t>Обязанности исполнителя:</w:t>
      </w:r>
    </w:p>
    <w:p w14:paraId="2FA38168"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Обеспечить перевозку пассажиров автобусами в сроки, установленные заявкой заказчика.</w:t>
      </w:r>
    </w:p>
    <w:p w14:paraId="2EA84E6C"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Предоставлять транспортные средства в исправном состоянии, отвечающие требованиям, предъявляемым к эксплуатируемым транспортным средствам.</w:t>
      </w:r>
    </w:p>
    <w:p w14:paraId="09D53E55" w14:textId="77777777" w:rsidR="002861A0" w:rsidRPr="002861A0" w:rsidRDefault="002861A0" w:rsidP="002861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 xml:space="preserve">Сообщать заказчику номера транспортных средств и номера телефонов водителей не менее чем за 1 (один) рабочий день до выполнения услуги. </w:t>
      </w:r>
    </w:p>
    <w:p w14:paraId="54C50617" w14:textId="77777777" w:rsidR="002861A0" w:rsidRPr="002861A0" w:rsidRDefault="002861A0" w:rsidP="002861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shd w:val="clear" w:color="auto" w:fill="F2F2F2"/>
          <w:lang w:eastAsia="ru-RU"/>
        </w:rPr>
        <w:t xml:space="preserve">Подавать </w:t>
      </w:r>
      <w:r w:rsidRPr="002861A0">
        <w:rPr>
          <w:rFonts w:ascii="Times New Roman" w:eastAsia="Times New Roman" w:hAnsi="Times New Roman" w:cs="Times New Roman"/>
          <w:b/>
          <w:bCs/>
          <w:sz w:val="24"/>
          <w:szCs w:val="24"/>
          <w:shd w:val="clear" w:color="auto" w:fill="F2F2F2"/>
          <w:lang w:eastAsia="ru-RU"/>
        </w:rPr>
        <w:t>уведомления (не позднее 24ч. до начала перевозки</w:t>
      </w:r>
      <w:r w:rsidRPr="002861A0">
        <w:rPr>
          <w:rFonts w:ascii="Times New Roman" w:eastAsia="Times New Roman" w:hAnsi="Times New Roman" w:cs="Times New Roman"/>
          <w:sz w:val="24"/>
          <w:szCs w:val="24"/>
          <w:shd w:val="clear" w:color="auto" w:fill="F2F2F2"/>
          <w:lang w:eastAsia="ru-RU"/>
        </w:rPr>
        <w:t xml:space="preserve"> об организованной перевозке группы детей в подразделение</w:t>
      </w:r>
      <w:r w:rsidRPr="002861A0">
        <w:rPr>
          <w:rFonts w:ascii="Times New Roman" w:eastAsia="Times New Roman" w:hAnsi="Times New Roman" w:cs="Times New Roman"/>
          <w:sz w:val="24"/>
          <w:szCs w:val="24"/>
          <w:shd w:val="clear" w:color="auto" w:fill="FFFFFF"/>
          <w:lang w:eastAsia="ru-RU"/>
        </w:rPr>
        <w:t xml:space="preserve">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если перевозка осуществляется 1 или 2 автобусами, в случае если указанная перевозка осуществляется 3 автобусами и более, перед началом осуществления такой перевозки подавать</w:t>
      </w:r>
      <w:r w:rsidRPr="002861A0">
        <w:rPr>
          <w:rFonts w:ascii="Times New Roman" w:eastAsia="Times New Roman" w:hAnsi="Times New Roman" w:cs="Times New Roman"/>
          <w:b/>
          <w:bCs/>
          <w:sz w:val="24"/>
          <w:szCs w:val="24"/>
          <w:shd w:val="clear" w:color="auto" w:fill="FFFFFF"/>
          <w:lang w:eastAsia="ru-RU"/>
        </w:rPr>
        <w:t xml:space="preserve"> заявки </w:t>
      </w:r>
      <w:r w:rsidRPr="002861A0">
        <w:rPr>
          <w:rFonts w:ascii="Times New Roman" w:eastAsia="Times New Roman" w:hAnsi="Times New Roman" w:cs="Times New Roman"/>
          <w:sz w:val="24"/>
          <w:szCs w:val="24"/>
          <w:shd w:val="clear" w:color="auto" w:fill="FFFFFF"/>
          <w:lang w:eastAsia="ru-RU"/>
        </w:rPr>
        <w:t>на сопровождение автобусов патрульным автомобилем (патрульными автомобилями) подразделения Госавтоинспекции не позднее 10 дней  до начала перевозок.</w:t>
      </w:r>
    </w:p>
    <w:p w14:paraId="25877793"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Производить подачу автобусов в место и время, а также осуществлять перевозку пассажиров по маршрутам в соответствии с заявкой.</w:t>
      </w:r>
    </w:p>
    <w:p w14:paraId="5903065C"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В случае возникновения технической неисправности автобуса произвести его своевременную замену в срок не более 1,5 </w:t>
      </w:r>
      <w:proofErr w:type="gramStart"/>
      <w:r w:rsidRPr="002861A0">
        <w:rPr>
          <w:rFonts w:ascii="Times New Roman" w:eastAsia="Times New Roman" w:hAnsi="Times New Roman" w:cs="Times New Roman"/>
          <w:sz w:val="24"/>
          <w:szCs w:val="24"/>
          <w:lang w:eastAsia="ru-RU"/>
        </w:rPr>
        <w:t>ч..</w:t>
      </w:r>
      <w:proofErr w:type="gramEnd"/>
    </w:p>
    <w:p w14:paraId="6417EDF5"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Страховать транспорт и ответственность за ущерб, который может быть причинен им или в связи с его эксплуатацией.</w:t>
      </w:r>
    </w:p>
    <w:p w14:paraId="0510B77C" w14:textId="77777777" w:rsidR="002861A0" w:rsidRPr="002861A0" w:rsidRDefault="002861A0" w:rsidP="002861A0">
      <w:pPr>
        <w:spacing w:after="0" w:line="240" w:lineRule="auto"/>
        <w:ind w:firstLine="708"/>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 Страховать жизнь, здоровье и имущество пассажиров в соответствии с действующим законодательством.</w:t>
      </w:r>
    </w:p>
    <w:p w14:paraId="6D5BBD9A" w14:textId="77777777" w:rsidR="002861A0" w:rsidRPr="002861A0" w:rsidRDefault="002861A0" w:rsidP="002861A0">
      <w:pPr>
        <w:spacing w:after="0" w:line="240" w:lineRule="auto"/>
        <w:ind w:left="1068"/>
        <w:contextualSpacing/>
        <w:jc w:val="both"/>
        <w:rPr>
          <w:rFonts w:ascii="Times New Roman" w:eastAsia="Times New Roman" w:hAnsi="Times New Roman" w:cs="Times New Roman"/>
          <w:b/>
          <w:color w:val="000000"/>
          <w:sz w:val="24"/>
          <w:szCs w:val="24"/>
          <w:lang w:eastAsia="ru-RU"/>
        </w:rPr>
      </w:pPr>
    </w:p>
    <w:p w14:paraId="7385A791" w14:textId="77777777" w:rsidR="002861A0" w:rsidRPr="002861A0" w:rsidRDefault="002861A0" w:rsidP="002861A0">
      <w:pPr>
        <w:spacing w:after="0" w:line="240" w:lineRule="auto"/>
        <w:ind w:firstLine="709"/>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color w:val="000000"/>
          <w:sz w:val="24"/>
          <w:szCs w:val="24"/>
          <w:lang w:eastAsia="ru-RU"/>
        </w:rPr>
        <w:t>6. Показатели:</w:t>
      </w:r>
    </w:p>
    <w:tbl>
      <w:tblPr>
        <w:tblStyle w:val="a5"/>
        <w:tblW w:w="10059" w:type="dxa"/>
        <w:tblLook w:val="04A0" w:firstRow="1" w:lastRow="0" w:firstColumn="1" w:lastColumn="0" w:noHBand="0" w:noVBand="1"/>
      </w:tblPr>
      <w:tblGrid>
        <w:gridCol w:w="562"/>
        <w:gridCol w:w="4536"/>
        <w:gridCol w:w="2551"/>
        <w:gridCol w:w="1418"/>
        <w:gridCol w:w="992"/>
      </w:tblGrid>
      <w:tr w:rsidR="002861A0" w:rsidRPr="002861A0" w14:paraId="02012EA0" w14:textId="77777777" w:rsidTr="002861A0">
        <w:tc>
          <w:tcPr>
            <w:tcW w:w="562" w:type="dxa"/>
          </w:tcPr>
          <w:p w14:paraId="697A51CC"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r w:rsidRPr="002861A0">
              <w:rPr>
                <w:rFonts w:ascii="Times New Roman" w:eastAsia="Times New Roman" w:hAnsi="Times New Roman" w:cs="Times New Roman"/>
                <w:b/>
                <w:bCs/>
                <w:color w:val="000000"/>
                <w:sz w:val="24"/>
                <w:szCs w:val="24"/>
                <w:lang w:eastAsia="ru-RU"/>
              </w:rPr>
              <w:t>№ п/п</w:t>
            </w:r>
          </w:p>
        </w:tc>
        <w:tc>
          <w:tcPr>
            <w:tcW w:w="4536" w:type="dxa"/>
          </w:tcPr>
          <w:p w14:paraId="14A0DD26"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r w:rsidRPr="002861A0">
              <w:rPr>
                <w:rFonts w:ascii="Times New Roman" w:eastAsia="Times New Roman" w:hAnsi="Times New Roman" w:cs="Times New Roman"/>
                <w:b/>
                <w:bCs/>
                <w:color w:val="000000"/>
                <w:sz w:val="24"/>
                <w:szCs w:val="24"/>
                <w:lang w:eastAsia="ru-RU"/>
              </w:rPr>
              <w:t>Наименование услуг</w:t>
            </w:r>
          </w:p>
        </w:tc>
        <w:tc>
          <w:tcPr>
            <w:tcW w:w="2551" w:type="dxa"/>
          </w:tcPr>
          <w:p w14:paraId="7A50ACB4"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r w:rsidRPr="002861A0">
              <w:rPr>
                <w:rFonts w:ascii="Times New Roman" w:eastAsia="Times New Roman" w:hAnsi="Times New Roman" w:cs="Times New Roman"/>
                <w:b/>
                <w:bCs/>
                <w:color w:val="000000"/>
                <w:sz w:val="24"/>
                <w:szCs w:val="24"/>
                <w:lang w:eastAsia="ru-RU"/>
              </w:rPr>
              <w:t>ГОСТ/ОКПД2</w:t>
            </w:r>
          </w:p>
        </w:tc>
        <w:tc>
          <w:tcPr>
            <w:tcW w:w="1418" w:type="dxa"/>
          </w:tcPr>
          <w:p w14:paraId="03FE748C"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r w:rsidRPr="002861A0">
              <w:rPr>
                <w:rFonts w:ascii="Times New Roman" w:eastAsia="Times New Roman" w:hAnsi="Times New Roman" w:cs="Times New Roman"/>
                <w:b/>
                <w:bCs/>
                <w:color w:val="000000"/>
                <w:sz w:val="24"/>
                <w:szCs w:val="24"/>
                <w:lang w:eastAsia="ru-RU"/>
              </w:rPr>
              <w:t>Ед. изм.</w:t>
            </w:r>
          </w:p>
        </w:tc>
        <w:tc>
          <w:tcPr>
            <w:tcW w:w="992" w:type="dxa"/>
          </w:tcPr>
          <w:p w14:paraId="53C9DBC6"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r w:rsidRPr="002861A0">
              <w:rPr>
                <w:rFonts w:ascii="Times New Roman" w:eastAsia="Times New Roman" w:hAnsi="Times New Roman" w:cs="Times New Roman"/>
                <w:b/>
                <w:bCs/>
                <w:color w:val="000000"/>
                <w:sz w:val="24"/>
                <w:szCs w:val="24"/>
                <w:lang w:eastAsia="ru-RU"/>
              </w:rPr>
              <w:t>Кол-во</w:t>
            </w:r>
          </w:p>
        </w:tc>
      </w:tr>
      <w:tr w:rsidR="002861A0" w:rsidRPr="002861A0" w14:paraId="5BC04A27" w14:textId="77777777" w:rsidTr="002861A0">
        <w:tc>
          <w:tcPr>
            <w:tcW w:w="562" w:type="dxa"/>
          </w:tcPr>
          <w:p w14:paraId="02664EA0" w14:textId="77777777" w:rsidR="002861A0" w:rsidRPr="002861A0" w:rsidRDefault="002861A0" w:rsidP="002861A0">
            <w:pPr>
              <w:spacing w:after="0" w:line="240" w:lineRule="auto"/>
              <w:jc w:val="both"/>
              <w:rPr>
                <w:rFonts w:ascii="Times New Roman" w:eastAsia="Times New Roman" w:hAnsi="Times New Roman" w:cs="Times New Roman"/>
                <w:b/>
                <w:bCs/>
                <w:color w:val="000000"/>
                <w:sz w:val="24"/>
                <w:szCs w:val="24"/>
                <w:lang w:eastAsia="ru-RU"/>
              </w:rPr>
            </w:pPr>
            <w:bookmarkStart w:id="4" w:name="_Hlk96593661"/>
            <w:r w:rsidRPr="002861A0">
              <w:rPr>
                <w:rFonts w:ascii="Times New Roman" w:eastAsia="Times New Roman" w:hAnsi="Times New Roman" w:cs="Times New Roman"/>
                <w:b/>
                <w:bCs/>
                <w:color w:val="000000"/>
                <w:sz w:val="24"/>
                <w:szCs w:val="24"/>
                <w:lang w:eastAsia="ru-RU"/>
              </w:rPr>
              <w:t xml:space="preserve">1 </w:t>
            </w:r>
          </w:p>
        </w:tc>
        <w:tc>
          <w:tcPr>
            <w:tcW w:w="4536" w:type="dxa"/>
          </w:tcPr>
          <w:p w14:paraId="29E300D5"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Услуги организованной перевозки групп детей с сопровождающими лицами в Центры активного отдыха МАУ «ОК «Отдых» в период летней оздоровительной кампании 2026 года.</w:t>
            </w:r>
          </w:p>
        </w:tc>
        <w:tc>
          <w:tcPr>
            <w:tcW w:w="2551" w:type="dxa"/>
            <w:vAlign w:val="center"/>
          </w:tcPr>
          <w:p w14:paraId="04A3B868"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ГОСТ 33552-2015</w:t>
            </w:r>
            <w:proofErr w:type="gramStart"/>
            <w:r w:rsidRPr="002861A0">
              <w:rPr>
                <w:rFonts w:ascii="Times New Roman" w:eastAsia="Times New Roman" w:hAnsi="Times New Roman" w:cs="Times New Roman"/>
                <w:color w:val="000000"/>
                <w:sz w:val="24"/>
                <w:szCs w:val="24"/>
                <w:lang w:eastAsia="ru-RU"/>
              </w:rPr>
              <w:t xml:space="preserve">/ </w:t>
            </w:r>
            <w:r w:rsidRPr="002861A0">
              <w:rPr>
                <w:rFonts w:ascii="Times New Roman" w:eastAsia="Calibri" w:hAnsi="Times New Roman" w:cs="Times New Roman"/>
                <w:color w:val="000000"/>
                <w:sz w:val="24"/>
                <w:szCs w:val="24"/>
                <w:lang w:eastAsia="ru-RU"/>
              </w:rPr>
              <w:t xml:space="preserve"> </w:t>
            </w:r>
            <w:bookmarkStart w:id="5" w:name="_Hlk102659555"/>
            <w:r w:rsidRPr="002861A0">
              <w:rPr>
                <w:rFonts w:ascii="Times New Roman" w:eastAsia="Times New Roman" w:hAnsi="Times New Roman" w:cs="Times New Roman"/>
                <w:color w:val="000000"/>
                <w:sz w:val="24"/>
                <w:szCs w:val="24"/>
                <w:lang w:eastAsia="ru-RU"/>
              </w:rPr>
              <w:t>49</w:t>
            </w:r>
            <w:proofErr w:type="gramEnd"/>
            <w:r w:rsidRPr="002861A0">
              <w:rPr>
                <w:rFonts w:ascii="Times New Roman" w:eastAsia="Times New Roman" w:hAnsi="Times New Roman" w:cs="Times New Roman"/>
                <w:color w:val="000000"/>
                <w:sz w:val="24"/>
                <w:szCs w:val="24"/>
                <w:lang w:eastAsia="ru-RU"/>
              </w:rPr>
              <w:t>.39.33.000</w:t>
            </w:r>
            <w:bookmarkEnd w:id="5"/>
          </w:p>
        </w:tc>
        <w:tc>
          <w:tcPr>
            <w:tcW w:w="1418" w:type="dxa"/>
            <w:vAlign w:val="center"/>
          </w:tcPr>
          <w:p w14:paraId="17E60F2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штука</w:t>
            </w:r>
          </w:p>
        </w:tc>
        <w:tc>
          <w:tcPr>
            <w:tcW w:w="992" w:type="dxa"/>
            <w:vAlign w:val="center"/>
          </w:tcPr>
          <w:p w14:paraId="6FDF11F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180</w:t>
            </w:r>
          </w:p>
        </w:tc>
      </w:tr>
      <w:bookmarkEnd w:id="0"/>
      <w:bookmarkEnd w:id="1"/>
      <w:bookmarkEnd w:id="2"/>
      <w:bookmarkEnd w:id="3"/>
      <w:bookmarkEnd w:id="4"/>
    </w:tbl>
    <w:p w14:paraId="7AE9A0E4" w14:textId="77777777" w:rsidR="002861A0" w:rsidRPr="002861A0" w:rsidRDefault="002861A0" w:rsidP="002861A0">
      <w:pPr>
        <w:tabs>
          <w:tab w:val="right" w:pos="9781"/>
        </w:tabs>
        <w:spacing w:after="0" w:line="240" w:lineRule="auto"/>
        <w:contextualSpacing/>
        <w:jc w:val="right"/>
        <w:rPr>
          <w:rFonts w:ascii="Times New Roman" w:eastAsia="Times New Roman" w:hAnsi="Times New Roman" w:cs="Times New Roman"/>
          <w:b/>
          <w:color w:val="000000"/>
          <w:sz w:val="24"/>
          <w:szCs w:val="24"/>
          <w:lang w:eastAsia="ru-RU"/>
        </w:rPr>
      </w:pPr>
    </w:p>
    <w:p w14:paraId="6FCE4C27" w14:textId="77777777" w:rsidR="002861A0" w:rsidRPr="002861A0" w:rsidRDefault="002861A0" w:rsidP="002861A0">
      <w:pPr>
        <w:tabs>
          <w:tab w:val="right" w:pos="9781"/>
        </w:tabs>
        <w:spacing w:after="0" w:line="240" w:lineRule="auto"/>
        <w:contextualSpacing/>
        <w:jc w:val="right"/>
        <w:rPr>
          <w:rFonts w:ascii="Times New Roman" w:eastAsia="Times New Roman" w:hAnsi="Times New Roman" w:cs="Times New Roman"/>
          <w:b/>
          <w:color w:val="000000"/>
          <w:sz w:val="24"/>
          <w:szCs w:val="24"/>
          <w:lang w:eastAsia="ru-RU"/>
        </w:rPr>
      </w:pPr>
    </w:p>
    <w:p w14:paraId="584C61C9" w14:textId="77777777" w:rsidR="002861A0" w:rsidRPr="002861A0" w:rsidRDefault="002861A0" w:rsidP="002861A0">
      <w:pPr>
        <w:tabs>
          <w:tab w:val="right" w:pos="9781"/>
        </w:tabs>
        <w:spacing w:after="0" w:line="240" w:lineRule="auto"/>
        <w:contextualSpacing/>
        <w:jc w:val="right"/>
        <w:rPr>
          <w:rFonts w:ascii="Times New Roman" w:eastAsia="Times New Roman" w:hAnsi="Times New Roman" w:cs="Times New Roman"/>
          <w:b/>
          <w:color w:val="000000"/>
          <w:sz w:val="24"/>
          <w:szCs w:val="24"/>
          <w:lang w:eastAsia="ru-RU"/>
        </w:rPr>
      </w:pPr>
    </w:p>
    <w:p w14:paraId="05505256" w14:textId="77777777" w:rsidR="002861A0" w:rsidRPr="002861A0" w:rsidRDefault="002861A0" w:rsidP="002861A0">
      <w:pPr>
        <w:tabs>
          <w:tab w:val="right" w:pos="9781"/>
        </w:tabs>
        <w:spacing w:after="0" w:line="240" w:lineRule="auto"/>
        <w:contextualSpacing/>
        <w:jc w:val="right"/>
        <w:rPr>
          <w:rFonts w:ascii="Times New Roman" w:eastAsia="Times New Roman" w:hAnsi="Times New Roman" w:cs="Times New Roman"/>
          <w:b/>
          <w:color w:val="000000"/>
          <w:sz w:val="24"/>
          <w:szCs w:val="24"/>
          <w:lang w:eastAsia="ru-RU"/>
        </w:rPr>
      </w:pPr>
    </w:p>
    <w:p w14:paraId="5D2EB59E" w14:textId="77777777" w:rsidR="002861A0" w:rsidRDefault="002861A0" w:rsidP="009D1A73">
      <w:pPr>
        <w:spacing w:after="0" w:line="240" w:lineRule="auto"/>
        <w:contextualSpacing/>
        <w:jc w:val="center"/>
        <w:rPr>
          <w:rFonts w:ascii="Times New Roman" w:hAnsi="Times New Roman" w:cs="Times New Roman"/>
          <w:b/>
        </w:rPr>
      </w:pPr>
    </w:p>
    <w:p w14:paraId="183889B7" w14:textId="77777777" w:rsidR="002861A0" w:rsidRDefault="002861A0" w:rsidP="009D1A73">
      <w:pPr>
        <w:spacing w:after="0" w:line="240" w:lineRule="auto"/>
        <w:contextualSpacing/>
        <w:jc w:val="center"/>
        <w:rPr>
          <w:rFonts w:ascii="Times New Roman" w:hAnsi="Times New Roman" w:cs="Times New Roman"/>
          <w:b/>
        </w:rPr>
      </w:pPr>
    </w:p>
    <w:p w14:paraId="69E98E81" w14:textId="77777777" w:rsidR="002861A0" w:rsidRDefault="002861A0" w:rsidP="009D1A73">
      <w:pPr>
        <w:spacing w:after="0" w:line="240" w:lineRule="auto"/>
        <w:contextualSpacing/>
        <w:jc w:val="center"/>
        <w:rPr>
          <w:rFonts w:ascii="Times New Roman" w:hAnsi="Times New Roman" w:cs="Times New Roman"/>
          <w:b/>
        </w:rPr>
      </w:pPr>
    </w:p>
    <w:p w14:paraId="488EF4C6" w14:textId="77777777" w:rsidR="002861A0" w:rsidRDefault="002861A0" w:rsidP="009D1A73">
      <w:pPr>
        <w:spacing w:after="0" w:line="240" w:lineRule="auto"/>
        <w:contextualSpacing/>
        <w:jc w:val="center"/>
        <w:rPr>
          <w:rFonts w:ascii="Times New Roman" w:hAnsi="Times New Roman" w:cs="Times New Roman"/>
          <w:b/>
        </w:rPr>
      </w:pPr>
    </w:p>
    <w:p w14:paraId="635D3D9C" w14:textId="77777777" w:rsidR="00EF3E5F" w:rsidRDefault="00EF3E5F" w:rsidP="00586AD3">
      <w:pPr>
        <w:spacing w:after="0" w:line="240" w:lineRule="auto"/>
        <w:contextualSpacing/>
        <w:jc w:val="right"/>
        <w:rPr>
          <w:rFonts w:ascii="Times New Roman" w:hAnsi="Times New Roman" w:cs="Times New Roman"/>
          <w:b/>
        </w:rPr>
      </w:pPr>
    </w:p>
    <w:p w14:paraId="0B11757F" w14:textId="77777777" w:rsidR="00BA5606" w:rsidRPr="007720CC" w:rsidRDefault="00BA5606" w:rsidP="00BA5606">
      <w:pPr>
        <w:spacing w:after="0" w:line="240" w:lineRule="auto"/>
        <w:contextualSpacing/>
        <w:jc w:val="right"/>
        <w:rPr>
          <w:rFonts w:ascii="Times New Roman" w:hAnsi="Times New Roman" w:cs="Times New Roman"/>
          <w:b/>
        </w:rPr>
      </w:pPr>
      <w:r w:rsidRPr="007720CC">
        <w:rPr>
          <w:rFonts w:ascii="Times New Roman" w:hAnsi="Times New Roman" w:cs="Times New Roman"/>
          <w:b/>
        </w:rPr>
        <w:t xml:space="preserve">Приложение № 4 </w:t>
      </w:r>
    </w:p>
    <w:p w14:paraId="37D54B39" w14:textId="77777777" w:rsidR="00BA5606" w:rsidRPr="007720CC" w:rsidRDefault="00BA5606" w:rsidP="00BA5606">
      <w:pPr>
        <w:spacing w:after="0" w:line="240" w:lineRule="auto"/>
        <w:contextualSpacing/>
        <w:jc w:val="right"/>
        <w:rPr>
          <w:rFonts w:ascii="Times New Roman" w:hAnsi="Times New Roman" w:cs="Times New Roman"/>
          <w:b/>
        </w:rPr>
      </w:pPr>
      <w:r w:rsidRPr="007720CC">
        <w:rPr>
          <w:rFonts w:ascii="Times New Roman" w:hAnsi="Times New Roman" w:cs="Times New Roman"/>
          <w:b/>
        </w:rPr>
        <w:t>к документации об открытом</w:t>
      </w:r>
    </w:p>
    <w:p w14:paraId="0CB3AB7E" w14:textId="77777777" w:rsidR="00BA5606" w:rsidRPr="007720CC" w:rsidRDefault="00BA5606" w:rsidP="00BA5606">
      <w:pPr>
        <w:spacing w:after="0" w:line="240" w:lineRule="auto"/>
        <w:contextualSpacing/>
        <w:jc w:val="right"/>
        <w:rPr>
          <w:rFonts w:ascii="Times New Roman" w:hAnsi="Times New Roman" w:cs="Times New Roman"/>
          <w:b/>
        </w:rPr>
      </w:pPr>
      <w:r w:rsidRPr="007720CC">
        <w:rPr>
          <w:rFonts w:ascii="Times New Roman" w:hAnsi="Times New Roman" w:cs="Times New Roman"/>
          <w:b/>
        </w:rPr>
        <w:t xml:space="preserve">аукционе в электронной форме </w:t>
      </w:r>
    </w:p>
    <w:p w14:paraId="277202D4" w14:textId="21EDA2D6" w:rsidR="00BA5606" w:rsidRDefault="00BA5606" w:rsidP="00BA5606">
      <w:pPr>
        <w:spacing w:after="0" w:line="240" w:lineRule="auto"/>
        <w:contextualSpacing/>
        <w:jc w:val="right"/>
        <w:rPr>
          <w:rFonts w:ascii="Times New Roman" w:hAnsi="Times New Roman" w:cs="Times New Roman"/>
          <w:b/>
        </w:rPr>
      </w:pPr>
    </w:p>
    <w:p w14:paraId="0FC48068" w14:textId="77777777" w:rsidR="002861A0" w:rsidRPr="002861A0" w:rsidRDefault="002861A0" w:rsidP="002861A0">
      <w:pPr>
        <w:pBdr>
          <w:bottom w:val="single" w:sz="4" w:space="1" w:color="auto"/>
        </w:pBdr>
        <w:spacing w:after="0" w:line="240" w:lineRule="auto"/>
        <w:contextualSpacing/>
        <w:rPr>
          <w:rFonts w:ascii="Times New Roman" w:eastAsia="Times New Roman" w:hAnsi="Times New Roman" w:cs="Times New Roman"/>
          <w:b/>
          <w:color w:val="000000"/>
          <w:sz w:val="24"/>
          <w:szCs w:val="24"/>
          <w:lang w:eastAsia="ru-RU"/>
        </w:rPr>
      </w:pPr>
      <w:r w:rsidRPr="002861A0">
        <w:rPr>
          <w:rFonts w:ascii="Times New Roman" w:eastAsia="Times New Roman" w:hAnsi="Times New Roman" w:cs="Times New Roman"/>
          <w:b/>
          <w:color w:val="000000"/>
          <w:sz w:val="24"/>
          <w:szCs w:val="24"/>
          <w:lang w:eastAsia="ru-RU"/>
        </w:rPr>
        <w:t>ПРОЕКТ ДОГОВОРА</w:t>
      </w:r>
    </w:p>
    <w:p w14:paraId="007EBEEC" w14:textId="77777777" w:rsidR="002861A0" w:rsidRPr="002861A0" w:rsidRDefault="002861A0" w:rsidP="002861A0">
      <w:pPr>
        <w:widowControl w:val="0"/>
        <w:overflowPunct w:val="0"/>
        <w:autoSpaceDE w:val="0"/>
        <w:autoSpaceDN w:val="0"/>
        <w:adjustRightInd w:val="0"/>
        <w:spacing w:after="0" w:line="240" w:lineRule="auto"/>
        <w:jc w:val="center"/>
        <w:rPr>
          <w:rFonts w:ascii="Times New Roman" w:eastAsia="Times New Roman" w:hAnsi="Times New Roman" w:cs="Times New Roman"/>
          <w:b/>
          <w:bCs/>
          <w:color w:val="000000"/>
          <w:szCs w:val="20"/>
          <w:lang w:eastAsia="ru-RU"/>
        </w:rPr>
      </w:pPr>
      <w:r w:rsidRPr="002861A0">
        <w:rPr>
          <w:rFonts w:ascii="Times New Roman" w:eastAsia="Times New Roman" w:hAnsi="Times New Roman" w:cs="Times New Roman"/>
          <w:b/>
          <w:color w:val="000000"/>
          <w:szCs w:val="20"/>
          <w:lang w:eastAsia="ru-RU"/>
        </w:rPr>
        <w:t xml:space="preserve">ДОГОВОР </w:t>
      </w:r>
    </w:p>
    <w:p w14:paraId="196F0C80" w14:textId="77777777" w:rsidR="002861A0" w:rsidRPr="002861A0" w:rsidRDefault="002861A0" w:rsidP="002861A0">
      <w:pPr>
        <w:spacing w:after="0" w:line="240" w:lineRule="auto"/>
        <w:jc w:val="center"/>
        <w:rPr>
          <w:rFonts w:ascii="Times New Roman" w:eastAsia="Times New Roman" w:hAnsi="Times New Roman" w:cs="Times New Roman"/>
          <w:color w:val="000000"/>
          <w:szCs w:val="20"/>
          <w:lang w:eastAsia="ru-RU"/>
        </w:rPr>
      </w:pPr>
    </w:p>
    <w:p w14:paraId="543F36C8"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 xml:space="preserve">город Кемерово </w:t>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r>
      <w:r w:rsidRPr="002861A0">
        <w:rPr>
          <w:rFonts w:ascii="Times New Roman" w:eastAsia="Times New Roman" w:hAnsi="Times New Roman" w:cs="Times New Roman"/>
          <w:color w:val="000000"/>
          <w:sz w:val="24"/>
          <w:szCs w:val="24"/>
          <w:lang w:eastAsia="ru-RU"/>
        </w:rPr>
        <w:tab/>
        <w:t xml:space="preserve">                     </w:t>
      </w:r>
      <w:proofErr w:type="gramStart"/>
      <w:r w:rsidRPr="002861A0">
        <w:rPr>
          <w:rFonts w:ascii="Times New Roman" w:eastAsia="Times New Roman" w:hAnsi="Times New Roman" w:cs="Times New Roman"/>
          <w:color w:val="000000"/>
          <w:sz w:val="24"/>
          <w:szCs w:val="24"/>
          <w:lang w:eastAsia="ru-RU"/>
        </w:rPr>
        <w:t xml:space="preserve">   «</w:t>
      </w:r>
      <w:proofErr w:type="gramEnd"/>
      <w:r w:rsidRPr="002861A0">
        <w:rPr>
          <w:rFonts w:ascii="Times New Roman" w:eastAsia="Times New Roman" w:hAnsi="Times New Roman" w:cs="Times New Roman"/>
          <w:color w:val="000000"/>
          <w:sz w:val="24"/>
          <w:szCs w:val="24"/>
          <w:lang w:eastAsia="ru-RU"/>
        </w:rPr>
        <w:t xml:space="preserve"> ___ »  _______ 2026 г.</w:t>
      </w:r>
    </w:p>
    <w:p w14:paraId="18258969" w14:textId="77777777" w:rsidR="002861A0" w:rsidRPr="002861A0" w:rsidRDefault="002861A0" w:rsidP="002861A0">
      <w:pPr>
        <w:spacing w:after="0" w:line="240" w:lineRule="auto"/>
        <w:ind w:firstLine="426"/>
        <w:jc w:val="both"/>
        <w:rPr>
          <w:rFonts w:ascii="Times New Roman" w:eastAsia="Times New Roman" w:hAnsi="Times New Roman" w:cs="Times New Roman"/>
          <w:color w:val="000000"/>
          <w:sz w:val="24"/>
          <w:szCs w:val="24"/>
          <w:lang w:eastAsia="ru-RU"/>
        </w:rPr>
      </w:pPr>
    </w:p>
    <w:p w14:paraId="73154EC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Calibri" w:hAnsi="Times New Roman" w:cs="Times New Roman"/>
          <w:b/>
          <w:bCs/>
          <w:color w:val="000000"/>
          <w:sz w:val="24"/>
          <w:szCs w:val="24"/>
        </w:rPr>
        <w:t xml:space="preserve">Муниципальное автономное учреждение </w:t>
      </w:r>
      <w:r w:rsidRPr="002861A0">
        <w:rPr>
          <w:rFonts w:ascii="Times New Roman" w:eastAsia="Times New Roman" w:hAnsi="Times New Roman" w:cs="Times New Roman"/>
          <w:b/>
          <w:bCs/>
          <w:color w:val="000000"/>
          <w:sz w:val="24"/>
          <w:szCs w:val="24"/>
          <w:lang w:eastAsia="ru-RU"/>
        </w:rPr>
        <w:t>«Оздоровительный комплекс «Отдых» (МАУ «ОК «Отдых»)</w:t>
      </w:r>
      <w:r w:rsidRPr="002861A0">
        <w:rPr>
          <w:rFonts w:ascii="Times New Roman" w:eastAsia="Times New Roman" w:hAnsi="Times New Roman" w:cs="Times New Roman"/>
          <w:color w:val="000000"/>
          <w:sz w:val="24"/>
          <w:szCs w:val="24"/>
          <w:lang w:eastAsia="ru-RU"/>
        </w:rPr>
        <w:t xml:space="preserve">,  именуемое в дальнейшем «Заказчик», в лице директора </w:t>
      </w:r>
      <w:proofErr w:type="spellStart"/>
      <w:r w:rsidRPr="002861A0">
        <w:rPr>
          <w:rFonts w:ascii="Times New Roman" w:eastAsia="Times New Roman" w:hAnsi="Times New Roman" w:cs="Times New Roman"/>
          <w:b/>
          <w:bCs/>
          <w:color w:val="000000"/>
          <w:sz w:val="24"/>
          <w:szCs w:val="24"/>
          <w:lang w:eastAsia="ru-RU"/>
        </w:rPr>
        <w:t>Мелкобродовой</w:t>
      </w:r>
      <w:proofErr w:type="spellEnd"/>
      <w:r w:rsidRPr="002861A0">
        <w:rPr>
          <w:rFonts w:ascii="Times New Roman" w:eastAsia="Times New Roman" w:hAnsi="Times New Roman" w:cs="Times New Roman"/>
          <w:b/>
          <w:bCs/>
          <w:color w:val="000000"/>
          <w:sz w:val="24"/>
          <w:szCs w:val="24"/>
          <w:lang w:eastAsia="ru-RU"/>
        </w:rPr>
        <w:t xml:space="preserve"> Татьяны Борисовны</w:t>
      </w:r>
      <w:r w:rsidRPr="002861A0">
        <w:rPr>
          <w:rFonts w:ascii="Times New Roman" w:eastAsia="Times New Roman" w:hAnsi="Times New Roman" w:cs="Times New Roman"/>
          <w:color w:val="000000"/>
          <w:sz w:val="24"/>
          <w:szCs w:val="24"/>
          <w:lang w:eastAsia="ru-RU"/>
        </w:rPr>
        <w:t xml:space="preserve">, действующего на основании Устава, и </w:t>
      </w:r>
      <w:r w:rsidRPr="002861A0">
        <w:rPr>
          <w:rFonts w:ascii="Times New Roman" w:eastAsia="Times New Roman" w:hAnsi="Times New Roman" w:cs="Times New Roman"/>
          <w:b/>
          <w:color w:val="000000"/>
          <w:sz w:val="24"/>
          <w:szCs w:val="24"/>
          <w:lang w:eastAsia="ru-RU"/>
        </w:rPr>
        <w:t xml:space="preserve">___________________, </w:t>
      </w:r>
      <w:r w:rsidRPr="002861A0">
        <w:rPr>
          <w:rFonts w:ascii="Times New Roman" w:eastAsia="Times New Roman" w:hAnsi="Times New Roman" w:cs="Times New Roman"/>
          <w:color w:val="000000"/>
          <w:sz w:val="24"/>
          <w:szCs w:val="24"/>
          <w:lang w:eastAsia="ru-RU"/>
        </w:rPr>
        <w:t xml:space="preserve">в лице ______________, действующего на основании __________, именуемое в дальнейшем «Исполнитель», с другой стороны, вместе именуемые «Стороны», </w:t>
      </w:r>
      <w:r w:rsidRPr="002861A0">
        <w:rPr>
          <w:rFonts w:ascii="Times New Roman" w:eastAsia="Times New Roman" w:hAnsi="Times New Roman" w:cs="Times New Roman"/>
          <w:color w:val="000000"/>
          <w:sz w:val="24"/>
          <w:szCs w:val="24"/>
          <w:lang w:eastAsia="ar-SA"/>
        </w:rPr>
        <w:t xml:space="preserve">с соблюдением требований Федерального закона </w:t>
      </w:r>
      <w:r w:rsidRPr="002861A0">
        <w:rPr>
          <w:rFonts w:ascii="Times New Roman" w:eastAsia="Times New Roman" w:hAnsi="Times New Roman" w:cs="Times New Roman"/>
          <w:color w:val="000000"/>
          <w:sz w:val="24"/>
          <w:szCs w:val="24"/>
          <w:lang w:eastAsia="ru-RU"/>
        </w:rPr>
        <w:t>«О закупках товаров, работ, услуг отдельными видами юридических лиц» от 18.07.2011 г. № 223-ФЗ и Положения о закупках, по итогам __________________, заключили настоящий договор (далее – договор) о нижеследующем:</w:t>
      </w:r>
    </w:p>
    <w:p w14:paraId="137BBC4D" w14:textId="77777777" w:rsidR="002861A0" w:rsidRPr="002861A0" w:rsidRDefault="002861A0" w:rsidP="002861A0">
      <w:pPr>
        <w:overflowPunct w:val="0"/>
        <w:autoSpaceDE w:val="0"/>
        <w:spacing w:after="0" w:line="240" w:lineRule="auto"/>
        <w:ind w:left="360" w:hanging="360"/>
        <w:jc w:val="center"/>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color w:val="000000"/>
          <w:sz w:val="24"/>
          <w:szCs w:val="24"/>
          <w:lang w:eastAsia="ru-RU"/>
        </w:rPr>
        <w:t>1. Предмет договора</w:t>
      </w:r>
    </w:p>
    <w:p w14:paraId="0CF39CA2" w14:textId="77777777" w:rsidR="002861A0" w:rsidRPr="002861A0" w:rsidRDefault="002861A0" w:rsidP="002861A0">
      <w:pPr>
        <w:keepNext/>
        <w:numPr>
          <w:ilvl w:val="2"/>
          <w:numId w:val="0"/>
        </w:numPr>
        <w:tabs>
          <w:tab w:val="num" w:pos="0"/>
        </w:tabs>
        <w:suppressAutoHyphens/>
        <w:overflowPunct w:val="0"/>
        <w:autoSpaceDE w:val="0"/>
        <w:spacing w:after="0" w:line="240" w:lineRule="auto"/>
        <w:jc w:val="both"/>
        <w:textAlignment w:val="baseline"/>
        <w:outlineLvl w:val="2"/>
        <w:rPr>
          <w:rFonts w:ascii="Times New Roman" w:eastAsia="Times New Roman" w:hAnsi="Times New Roman" w:cs="Times New Roman"/>
          <w:b/>
          <w:bCs/>
          <w:sz w:val="24"/>
          <w:szCs w:val="24"/>
          <w:lang w:eastAsia="ru-RU"/>
        </w:rPr>
      </w:pPr>
      <w:r w:rsidRPr="002861A0">
        <w:rPr>
          <w:rFonts w:ascii="Times New Roman" w:eastAsia="Times New Roman" w:hAnsi="Times New Roman" w:cs="Times New Roman"/>
          <w:bCs/>
          <w:sz w:val="24"/>
          <w:szCs w:val="24"/>
          <w:lang w:eastAsia="ru-RU"/>
        </w:rPr>
        <w:t>1.1. Исполнитель обязуется предоставить Заказчику транспортные средства для организованной перевозки групп детей с сопровождающими лицами (далее – пассажиры) в Центры активного отдыха МАУ «ОК «Отдых»</w:t>
      </w:r>
      <w:r w:rsidRPr="002861A0">
        <w:rPr>
          <w:rFonts w:ascii="Times New Roman" w:eastAsia="Times New Roman" w:hAnsi="Times New Roman" w:cs="Times New Roman"/>
          <w:sz w:val="24"/>
          <w:szCs w:val="24"/>
          <w:lang w:eastAsia="ru-RU"/>
        </w:rPr>
        <w:t xml:space="preserve"> </w:t>
      </w:r>
      <w:r w:rsidRPr="002861A0">
        <w:rPr>
          <w:rFonts w:ascii="Times New Roman" w:eastAsia="Times New Roman" w:hAnsi="Times New Roman" w:cs="Times New Roman"/>
          <w:bCs/>
          <w:sz w:val="24"/>
          <w:szCs w:val="24"/>
          <w:lang w:eastAsia="ru-RU"/>
        </w:rPr>
        <w:t>в соответствии с Техническим заданием (приложение к договору) и заявками Заказчика, а Заказчик обязуется оплатить стоимость пользования предоставленными транспортными средствами.</w:t>
      </w:r>
    </w:p>
    <w:p w14:paraId="78CCB157" w14:textId="77777777" w:rsidR="002861A0" w:rsidRPr="002861A0" w:rsidRDefault="002861A0" w:rsidP="002861A0">
      <w:pPr>
        <w:overflowPunct w:val="0"/>
        <w:autoSpaceDE w:val="0"/>
        <w:spacing w:after="0" w:line="240" w:lineRule="auto"/>
        <w:jc w:val="both"/>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1.2. Срок оказания услуг: с 01.06.2026 г. по 31.08.2026 г., периодичность определяется заявками Заказчика.</w:t>
      </w:r>
    </w:p>
    <w:p w14:paraId="5FBC432D" w14:textId="77777777" w:rsidR="002861A0" w:rsidRPr="002861A0" w:rsidRDefault="002861A0" w:rsidP="002861A0">
      <w:pPr>
        <w:overflowPunct w:val="0"/>
        <w:autoSpaceDE w:val="0"/>
        <w:spacing w:after="0" w:line="240" w:lineRule="auto"/>
        <w:jc w:val="both"/>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Маршрут перевозки и количество перевозимых пассажиров: определяется заявками.</w:t>
      </w:r>
    </w:p>
    <w:p w14:paraId="5469F6D4"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center"/>
        <w:textAlignment w:val="baseline"/>
        <w:rPr>
          <w:rFonts w:ascii="Times New Roman" w:eastAsia="Times New Roman" w:hAnsi="Times New Roman" w:cs="Times New Roman"/>
          <w:sz w:val="24"/>
          <w:szCs w:val="24"/>
          <w:lang w:eastAsia="ru-RU"/>
        </w:rPr>
      </w:pPr>
      <w:r w:rsidRPr="002861A0">
        <w:rPr>
          <w:rFonts w:ascii="Times New Roman" w:eastAsia="Times New Roman" w:hAnsi="Times New Roman" w:cs="Times New Roman"/>
          <w:b/>
          <w:sz w:val="24"/>
          <w:szCs w:val="24"/>
          <w:lang w:eastAsia="ru-RU"/>
        </w:rPr>
        <w:t>2. Права и обязанности сторон</w:t>
      </w:r>
    </w:p>
    <w:p w14:paraId="002F08EC"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b/>
          <w:sz w:val="24"/>
          <w:szCs w:val="24"/>
          <w:lang w:eastAsia="ru-RU"/>
        </w:rPr>
        <w:tab/>
        <w:t>2.1 Заказчик обязуется:</w:t>
      </w:r>
    </w:p>
    <w:p w14:paraId="2775FA69"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2.1.1. Своевременно предоставлять Исполнителю заявку на перевозку пассажиров с указанием количества пассажиров, маршрута, времени отправки, не позднее, чем за 48ч до выполнения заказа. Вносить изменения в заявки не позднее 30 часов дня, предшествующего дню обслуживания.</w:t>
      </w:r>
    </w:p>
    <w:p w14:paraId="74145C38" w14:textId="77777777" w:rsidR="002861A0" w:rsidRPr="002861A0" w:rsidRDefault="002861A0" w:rsidP="002861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2.1.2. Не менее чем за 2 (два) рабочих дня до даты перевозки предоставить Исполнителю в напечатанном (электронном) виде следующие документы:</w:t>
      </w:r>
    </w:p>
    <w:p w14:paraId="4C22C2E9" w14:textId="77777777" w:rsidR="002861A0" w:rsidRPr="002861A0" w:rsidRDefault="002861A0" w:rsidP="002861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 приказ о назначении сопровождающих лиц с подписями об ознакомлении указанных лиц;</w:t>
      </w:r>
    </w:p>
    <w:p w14:paraId="6C9C3424" w14:textId="77777777" w:rsidR="002861A0" w:rsidRPr="002861A0" w:rsidRDefault="002861A0" w:rsidP="002861A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0"/>
          <w:szCs w:val="20"/>
          <w:lang w:eastAsia="ru-RU"/>
        </w:rPr>
        <w:t>- список детей с датой рождения и номером телефона одного из родителей (опекуна).</w:t>
      </w:r>
    </w:p>
    <w:p w14:paraId="3F893E91"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2.1.3. Обеспечить сбор пассажиров для посадки в автобус (автобусы) в согласованных местах.</w:t>
      </w:r>
      <w:r w:rsidRPr="002861A0">
        <w:rPr>
          <w:rFonts w:ascii="Times New Roman" w:eastAsia="Times New Roman" w:hAnsi="Times New Roman" w:cs="Times New Roman"/>
          <w:sz w:val="24"/>
          <w:szCs w:val="24"/>
          <w:lang w:eastAsia="ru-RU"/>
        </w:rPr>
        <w:tab/>
      </w:r>
    </w:p>
    <w:p w14:paraId="0F321353"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2.1.4. Бережно относиться к каждому используемому транспортному средству.</w:t>
      </w:r>
    </w:p>
    <w:p w14:paraId="0F1C180B"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2.1.5. Своевременно оплатить оказанные услуги по перевозке пассажиров.</w:t>
      </w:r>
    </w:p>
    <w:p w14:paraId="43D31D03" w14:textId="77777777" w:rsidR="002861A0" w:rsidRPr="002861A0" w:rsidRDefault="002861A0" w:rsidP="002861A0">
      <w:pPr>
        <w:spacing w:after="0" w:line="240" w:lineRule="auto"/>
        <w:ind w:left="-567" w:firstLine="567"/>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b/>
          <w:sz w:val="24"/>
          <w:szCs w:val="24"/>
          <w:lang w:eastAsia="ru-RU"/>
        </w:rPr>
        <w:tab/>
        <w:t>2.2. Исполнитель обязуется:</w:t>
      </w:r>
    </w:p>
    <w:p w14:paraId="150CCCB7"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2.2.1. Обеспечить перевозку пассажиров автобусами в сроки, установленные заявкой.</w:t>
      </w:r>
    </w:p>
    <w:p w14:paraId="27164D0B"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2.2.2. Предоставлять транспортные средства в исправном состоянии, отвечающие требованиям, предъявляемым к эксплуатируемым транспортным средствам.</w:t>
      </w:r>
    </w:p>
    <w:p w14:paraId="1D965A31" w14:textId="77777777" w:rsidR="002861A0" w:rsidRPr="002861A0" w:rsidRDefault="002861A0" w:rsidP="002861A0">
      <w:pPr>
        <w:shd w:val="clear" w:color="auto" w:fill="F2F2F2"/>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2.2.3. Сообщать номера транспортных средств и номера телефонов водителей не менее чем за 2 (два) рабочих дня до оказания услуги. </w:t>
      </w:r>
    </w:p>
    <w:p w14:paraId="2C0ED04F" w14:textId="77777777" w:rsidR="002861A0" w:rsidRPr="002861A0" w:rsidRDefault="002861A0" w:rsidP="002861A0">
      <w:pPr>
        <w:shd w:val="clear" w:color="auto" w:fill="F2F2F2"/>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shd w:val="clear" w:color="auto" w:fill="FFFFFF"/>
          <w:lang w:eastAsia="ru-RU"/>
        </w:rPr>
        <w:t xml:space="preserve">2.2.4. Подавать </w:t>
      </w:r>
      <w:r w:rsidRPr="002861A0">
        <w:rPr>
          <w:rFonts w:ascii="Times New Roman" w:eastAsia="Times New Roman" w:hAnsi="Times New Roman" w:cs="Times New Roman"/>
          <w:b/>
          <w:bCs/>
          <w:color w:val="000000"/>
          <w:sz w:val="24"/>
          <w:szCs w:val="24"/>
          <w:shd w:val="clear" w:color="auto" w:fill="FFFFFF"/>
          <w:lang w:eastAsia="ru-RU"/>
        </w:rPr>
        <w:t>уведомления</w:t>
      </w:r>
      <w:r w:rsidRPr="002861A0">
        <w:rPr>
          <w:rFonts w:ascii="Times New Roman" w:eastAsia="Times New Roman" w:hAnsi="Times New Roman" w:cs="Times New Roman"/>
          <w:color w:val="000000"/>
          <w:sz w:val="24"/>
          <w:szCs w:val="24"/>
          <w:shd w:val="clear" w:color="auto" w:fill="FFFFFF"/>
          <w:lang w:eastAsia="ru-RU"/>
        </w:rPr>
        <w:t xml:space="preserve"> об организованной перевозке группы детей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если перевозка осуществляется 1или 2   автобусами, в случае если указанная перевозка осуществляется 3 автобусами и более, перед началом осуществления такой перевозки подавать</w:t>
      </w:r>
      <w:r w:rsidRPr="002861A0">
        <w:rPr>
          <w:rFonts w:ascii="Times New Roman" w:eastAsia="Times New Roman" w:hAnsi="Times New Roman" w:cs="Times New Roman"/>
          <w:b/>
          <w:bCs/>
          <w:color w:val="000000"/>
          <w:sz w:val="24"/>
          <w:szCs w:val="24"/>
          <w:shd w:val="clear" w:color="auto" w:fill="FFFFFF"/>
          <w:lang w:eastAsia="ru-RU"/>
        </w:rPr>
        <w:t xml:space="preserve"> заявки </w:t>
      </w:r>
      <w:r w:rsidRPr="002861A0">
        <w:rPr>
          <w:rFonts w:ascii="Times New Roman" w:eastAsia="Times New Roman" w:hAnsi="Times New Roman" w:cs="Times New Roman"/>
          <w:color w:val="000000"/>
          <w:sz w:val="24"/>
          <w:szCs w:val="24"/>
          <w:shd w:val="clear" w:color="auto" w:fill="FFFFFF"/>
          <w:lang w:eastAsia="ru-RU"/>
        </w:rPr>
        <w:t xml:space="preserve">на сопровождение автобусов патрульным автомобилем (патрульными автомобилями) подразделения Госавтоинспекции не позднее 48 часов до начала перевозок. </w:t>
      </w:r>
    </w:p>
    <w:p w14:paraId="4F5A3D9E"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2.2.5. Производить подачу автобусов в место и время, а также осуществлять перевозку пассажиров по маршрутам в соответствии с заявкой.</w:t>
      </w:r>
    </w:p>
    <w:p w14:paraId="53FAA4D9"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lastRenderedPageBreak/>
        <w:t>2.2.6. В случае возникновения технической неисправности автобуса произвести его своевременную замену.</w:t>
      </w:r>
    </w:p>
    <w:p w14:paraId="5192F97D"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2.2.7. Страховать транспорт и ответственность за ущерб, который может быть причинен им или в связи с его эксплуатацией.</w:t>
      </w:r>
    </w:p>
    <w:p w14:paraId="0E7A1664" w14:textId="77777777" w:rsidR="002861A0" w:rsidRPr="002861A0" w:rsidRDefault="002861A0" w:rsidP="002861A0">
      <w:pPr>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2.2.8. Страховать жизнь, здоровье и имущество пассажиров в соответствии с действующим законодательством.</w:t>
      </w:r>
    </w:p>
    <w:p w14:paraId="7CB9B5F8" w14:textId="77777777" w:rsidR="002861A0" w:rsidRPr="002861A0" w:rsidRDefault="002861A0" w:rsidP="002861A0">
      <w:pPr>
        <w:spacing w:after="0" w:line="240" w:lineRule="auto"/>
        <w:jc w:val="center"/>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bCs/>
          <w:color w:val="000000"/>
          <w:sz w:val="24"/>
          <w:szCs w:val="24"/>
          <w:lang w:eastAsia="ru-RU"/>
        </w:rPr>
        <w:t xml:space="preserve">3. Требования к перевозкам детей в условиях сохранения рисков распространения </w:t>
      </w:r>
      <w:r w:rsidRPr="002861A0">
        <w:rPr>
          <w:rFonts w:ascii="Times New Roman" w:eastAsia="Times New Roman" w:hAnsi="Times New Roman" w:cs="Times New Roman"/>
          <w:b/>
          <w:bCs/>
          <w:color w:val="000000"/>
          <w:sz w:val="24"/>
          <w:szCs w:val="24"/>
          <w:lang w:val="en-US" w:eastAsia="ru-RU"/>
        </w:rPr>
        <w:t>COVID</w:t>
      </w:r>
      <w:r w:rsidRPr="002861A0">
        <w:rPr>
          <w:rFonts w:ascii="Times New Roman" w:eastAsia="Times New Roman" w:hAnsi="Times New Roman" w:cs="Times New Roman"/>
          <w:b/>
          <w:bCs/>
          <w:color w:val="000000"/>
          <w:sz w:val="24"/>
          <w:szCs w:val="24"/>
          <w:lang w:eastAsia="ru-RU"/>
        </w:rPr>
        <w:t>-19</w:t>
      </w:r>
    </w:p>
    <w:p w14:paraId="7B86DB68" w14:textId="77777777" w:rsidR="002861A0" w:rsidRPr="002861A0" w:rsidRDefault="002861A0" w:rsidP="002861A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color w:val="000000"/>
          <w:sz w:val="24"/>
          <w:szCs w:val="24"/>
          <w:lang w:eastAsia="ru-RU" w:bidi="ru-RU"/>
        </w:rPr>
        <w:t>3.1. Перед выездом осуществляется дезинфекция салона автотранспорта с применением дезинфицирующих средств, зарегистрированных в установленном порядке, в инструкциях по применению которых указаны режимы обеззараживания объектов при вирусных инфекциях.</w:t>
      </w:r>
    </w:p>
    <w:p w14:paraId="7F9C2FC5" w14:textId="77777777" w:rsidR="002861A0" w:rsidRPr="002861A0" w:rsidRDefault="002861A0" w:rsidP="002861A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color w:val="000000"/>
          <w:sz w:val="24"/>
          <w:szCs w:val="24"/>
          <w:lang w:eastAsia="ru-RU" w:bidi="ru-RU"/>
        </w:rPr>
        <w:t>3.2. Проводится предрейсовый осмотр водителей с обязательной термометрией с использованием бесконтактных термометров с оформлением результатов в путевом листе. По результатам осмотра не допускаются к работе водители с проявлениями острых респираторных инфекций (повышенная температура, кашель, насморк).</w:t>
      </w:r>
    </w:p>
    <w:p w14:paraId="25E196AC" w14:textId="77777777" w:rsidR="002861A0" w:rsidRPr="002861A0" w:rsidRDefault="002861A0" w:rsidP="002861A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color w:val="000000"/>
          <w:sz w:val="24"/>
          <w:szCs w:val="24"/>
          <w:lang w:eastAsia="ru-RU" w:bidi="ru-RU"/>
        </w:rPr>
        <w:t>3.3. При посадке и в пути следования водитель должен быть в маске, обеспечен запасом одноразовых масок (исходя из продолжительности рабочей смены и смены масок не реже 1 раза в 2 часа) или многоразовых масок (не менее 2-х),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увлаженных масок не допускается.</w:t>
      </w:r>
    </w:p>
    <w:p w14:paraId="5A5E12EF" w14:textId="77777777" w:rsidR="002861A0" w:rsidRPr="002861A0" w:rsidRDefault="002861A0" w:rsidP="002861A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color w:val="000000"/>
          <w:sz w:val="24"/>
          <w:szCs w:val="24"/>
          <w:lang w:eastAsia="ru-RU" w:bidi="ru-RU"/>
        </w:rPr>
        <w:t xml:space="preserve">3.4. После высадки детей водителем проводится проветривание и влажная уборка салона, профилактическая дезинфекция путем протирания дезинфицирующими салфетками (или растворами дезинфицирующих средств) ручек дверей, поручней, подлокотников кресел (пряжек ремней безопасности, персональных панелей управления (освещением, вентиляцией, вызова сопровождающих лиц и др.), пластмассовых (металлических, кожаных и т.п.) частей спинок сидений, индивидуальных видеомониторов и т.д.). Обеззараживанию подлежат все поверхности салона транспортного средства. </w:t>
      </w:r>
    </w:p>
    <w:p w14:paraId="66093B7B"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center"/>
        <w:textAlignment w:val="baseline"/>
        <w:rPr>
          <w:rFonts w:ascii="Times New Roman" w:eastAsia="Times New Roman" w:hAnsi="Times New Roman" w:cs="Times New Roman"/>
          <w:sz w:val="24"/>
          <w:szCs w:val="24"/>
          <w:lang w:eastAsia="ru-RU"/>
        </w:rPr>
      </w:pPr>
      <w:r w:rsidRPr="002861A0">
        <w:rPr>
          <w:rFonts w:ascii="Times New Roman" w:eastAsia="Times New Roman" w:hAnsi="Times New Roman" w:cs="Times New Roman"/>
          <w:b/>
          <w:sz w:val="24"/>
          <w:szCs w:val="24"/>
          <w:lang w:eastAsia="ru-RU"/>
        </w:rPr>
        <w:t>4. Расчеты за услуги</w:t>
      </w:r>
    </w:p>
    <w:p w14:paraId="0B3BC3AA"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4.1. Оплата услуг осуществляется исходя из количества выполненных рейсов. Под рейсом понимается время фактического нахождения в пути с момента выезда автобуса из пункта выезда, до его прибытия в пункт назначения и обратно. Продолжительность рейса не более 3,5 часа.</w:t>
      </w:r>
    </w:p>
    <w:p w14:paraId="0ECE0C67"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4.2.  Стоимость 1 (одного) рейса составляет:</w:t>
      </w:r>
    </w:p>
    <w:p w14:paraId="11BE9560"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по маршруту № 1_____________ рублей; </w:t>
      </w:r>
    </w:p>
    <w:p w14:paraId="57754210"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по маршруту № 2_____________ рублей; </w:t>
      </w:r>
    </w:p>
    <w:p w14:paraId="487456E0"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по маршруту № 3_____________ рублей; </w:t>
      </w:r>
    </w:p>
    <w:p w14:paraId="32359AE7"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по маршруту № 4_____________ рублей.</w:t>
      </w:r>
    </w:p>
    <w:p w14:paraId="4D846D5A"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4.3 Цена договора составляет </w:t>
      </w:r>
      <w:r w:rsidRPr="002861A0">
        <w:rPr>
          <w:rFonts w:ascii="Times New Roman" w:eastAsia="Times New Roman" w:hAnsi="Times New Roman" w:cs="Times New Roman"/>
          <w:b/>
          <w:bCs/>
          <w:sz w:val="24"/>
          <w:szCs w:val="24"/>
          <w:lang w:eastAsia="ru-RU"/>
        </w:rPr>
        <w:t>_____________</w:t>
      </w:r>
      <w:r w:rsidRPr="002861A0">
        <w:rPr>
          <w:rFonts w:ascii="Times New Roman" w:eastAsia="Times New Roman" w:hAnsi="Times New Roman" w:cs="Times New Roman"/>
          <w:sz w:val="24"/>
          <w:szCs w:val="24"/>
          <w:lang w:eastAsia="ru-RU"/>
        </w:rPr>
        <w:t xml:space="preserve"> рублей. НДС не предусмотрен / не предусмотрен. (в соответствии со спецификацией)</w:t>
      </w:r>
    </w:p>
    <w:p w14:paraId="6C6402F0"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4.4. Цена договора указана с учетом всех расходов, связанных с оказанием услуги и всех расходов на перевозку, страхование, в том числе уплату налогов, пошлин, сборов и других обязательных платежей.</w:t>
      </w:r>
    </w:p>
    <w:p w14:paraId="53D1AAF2"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4.5. Оплата производится за фактически оказанные услуги не позднее 7 (семи) рабочих дней после подписания сторонами акта сдачи-приемки оказанных услуг, на основании выставленного счета/счета-фактуры путем перечисления денежных средств на расчетный счет Исполнителя.</w:t>
      </w:r>
    </w:p>
    <w:p w14:paraId="2D97E633"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4.6. Приемка оказанных услуг осуществляется на основании акта приемки, счета, счета-фактуры и/или универсального передаточного документа, предоставляемых Исполнителем после оказания услуг. Общий срок приемки оказанных услуг не может превышать 45 календарных дней со дня получения документов от Исполнителя. При мотивированном отказе от приемки, течение срока начинается вновь с момента предоставления исправленных документов.</w:t>
      </w:r>
    </w:p>
    <w:p w14:paraId="3766F5AA"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center"/>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color w:val="000000"/>
          <w:sz w:val="24"/>
          <w:szCs w:val="24"/>
          <w:lang w:eastAsia="ru-RU"/>
        </w:rPr>
        <w:t>5. Ответственность сторон</w:t>
      </w:r>
    </w:p>
    <w:p w14:paraId="03EB4B03"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w:t>
      </w:r>
      <w:r w:rsidRPr="002861A0">
        <w:rPr>
          <w:rFonts w:ascii="Times New Roman" w:eastAsia="Times New Roman" w:hAnsi="Times New Roman" w:cs="Times New Roman"/>
          <w:color w:val="000000"/>
          <w:sz w:val="24"/>
          <w:szCs w:val="24"/>
          <w:lang w:eastAsia="ru-RU"/>
        </w:rPr>
        <w:b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r w:rsidRPr="002861A0">
        <w:rPr>
          <w:rFonts w:ascii="Times New Roman" w:eastAsia="Times New Roman" w:hAnsi="Times New Roman" w:cs="Times New Roman"/>
          <w:color w:val="000000"/>
          <w:sz w:val="24"/>
          <w:szCs w:val="24"/>
          <w:lang w:eastAsia="ru-RU"/>
        </w:rPr>
        <w:lastRenderedPageBreak/>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74A953CE"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5.3.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F00FC00"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Symbol" w:hAnsi="Times New Roman" w:cs="Times New Roman"/>
          <w:color w:val="000000"/>
          <w:sz w:val="24"/>
          <w:szCs w:val="24"/>
          <w:lang w:eastAsia="ru-RU"/>
        </w:rPr>
        <w:t>5.4. Штраф за неисполнение или ненадлежащее исполнение обязательств, кроме просрочки исполнения, устанавливается в размере 10 % от цены договора (этапа договора) и взыскивается с виновной стороны. Взыскание пени или штрафа с Исполнителя возможно путем оплаты услуг Исполнителя, уменьшенных на сумму соответствующих пеней и/или штрафов.</w:t>
      </w:r>
    </w:p>
    <w:p w14:paraId="03D050B7"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Symbol" w:hAnsi="Times New Roman" w:cs="Times New Roman"/>
          <w:color w:val="000000"/>
          <w:sz w:val="24"/>
          <w:szCs w:val="24"/>
          <w:lang w:eastAsia="ru-RU"/>
        </w:rPr>
        <w:t>5.5.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69B51F3F"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Symbol" w:hAnsi="Times New Roman" w:cs="Times New Roman"/>
          <w:color w:val="000000"/>
          <w:sz w:val="24"/>
          <w:szCs w:val="24"/>
          <w:lang w:eastAsia="ru-RU"/>
        </w:rPr>
        <w:t>5.6. Заказчик несет ответственность за порчу транспортного средства и обязан возместить расходы в связи с причинением порчи имущества.</w:t>
      </w:r>
    </w:p>
    <w:p w14:paraId="647C9883" w14:textId="77777777" w:rsidR="002861A0" w:rsidRPr="002861A0" w:rsidRDefault="002861A0" w:rsidP="002861A0">
      <w:pPr>
        <w:numPr>
          <w:ilvl w:val="0"/>
          <w:numId w:val="35"/>
        </w:numPr>
        <w:tabs>
          <w:tab w:val="num" w:pos="0"/>
        </w:tabs>
        <w:suppressAutoHyphens/>
        <w:spacing w:after="0" w:line="240" w:lineRule="auto"/>
        <w:ind w:left="0" w:firstLine="0"/>
        <w:jc w:val="center"/>
        <w:rPr>
          <w:rFonts w:ascii="Times New Roman" w:eastAsia="SimSun" w:hAnsi="Times New Roman" w:cs="Times New Roman"/>
          <w:kern w:val="2"/>
          <w:sz w:val="24"/>
          <w:szCs w:val="24"/>
          <w:lang w:eastAsia="zh-CN" w:bidi="hi-IN"/>
        </w:rPr>
      </w:pPr>
      <w:r w:rsidRPr="002861A0">
        <w:rPr>
          <w:rFonts w:ascii="Times New Roman" w:eastAsia="SimSun" w:hAnsi="Times New Roman" w:cs="Times New Roman"/>
          <w:b/>
          <w:bCs/>
          <w:kern w:val="2"/>
          <w:sz w:val="24"/>
          <w:szCs w:val="24"/>
          <w:lang w:eastAsia="zh-CN" w:bidi="hi-IN"/>
        </w:rPr>
        <w:t>6. Изменение, расторжение договора</w:t>
      </w:r>
    </w:p>
    <w:p w14:paraId="1AF3D79F"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6.1. Изменение существенных условий договора при его исполнении не допускается, за исключением их изменения по соглашению сторон в случаях:</w:t>
      </w:r>
    </w:p>
    <w:p w14:paraId="17A3B62C"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1) при снижении цены договора без изменения предусмотренных договором объема услуг, качества оказываемых услуг, и иных условий договора;</w:t>
      </w:r>
    </w:p>
    <w:p w14:paraId="7E906D6E"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2) если по предложению Заказчика предусмотренный договором объем услуг увеличивается не более чем на 20 процентов или уменьшается не более чем на 20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20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 цена единицы дополнительно оказываемой услуги или цена единицы услуги при уменьшении предусмотренного договором объема оказываемых услуг должна определяться как частное от деления первоначальной цены договора на предусмотренный в договоре объем услуг;</w:t>
      </w:r>
    </w:p>
    <w:p w14:paraId="05C2FEB0"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3)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24B164CE"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6.2. При исполнении договора по согласованию сторон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в реестр договоров.</w:t>
      </w:r>
    </w:p>
    <w:p w14:paraId="4474F586"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6.3.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w:t>
      </w:r>
    </w:p>
    <w:p w14:paraId="55FBE27B"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6.4. Заказчик вправе принять решение об одностороннем отказе от исполнения договора по основаниям, предусмотренным Гражданским </w:t>
      </w:r>
      <w:r w:rsidRPr="002861A0">
        <w:rPr>
          <w:rFonts w:ascii="Times New Roman" w:eastAsia="Times New Roman" w:hAnsi="Times New Roman" w:cs="Times New Roman"/>
          <w:color w:val="0000FF"/>
          <w:sz w:val="24"/>
          <w:szCs w:val="24"/>
          <w:u w:val="single"/>
          <w:lang w:eastAsia="ru-RU"/>
        </w:rPr>
        <w:t>кодексом</w:t>
      </w:r>
      <w:r w:rsidRPr="002861A0">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3B2C697E" w14:textId="77777777" w:rsidR="002861A0" w:rsidRPr="002861A0" w:rsidRDefault="002861A0" w:rsidP="002861A0">
      <w:pPr>
        <w:widowControl w:val="0"/>
        <w:numPr>
          <w:ilvl w:val="0"/>
          <w:numId w:val="35"/>
        </w:numPr>
        <w:tabs>
          <w:tab w:val="num" w:pos="0"/>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 xml:space="preserve">6.5. В случае расторжения договора по основаниям, предусмотренным </w:t>
      </w:r>
      <w:r w:rsidRPr="002861A0">
        <w:rPr>
          <w:rFonts w:ascii="Times New Roman" w:eastAsia="Times New Roman" w:hAnsi="Times New Roman" w:cs="Times New Roman"/>
          <w:color w:val="0000FF"/>
          <w:sz w:val="24"/>
          <w:szCs w:val="24"/>
          <w:u w:val="single"/>
          <w:lang w:eastAsia="ru-RU"/>
        </w:rPr>
        <w:t>пунктом 6.3.</w:t>
      </w:r>
      <w:r w:rsidRPr="002861A0">
        <w:rPr>
          <w:rFonts w:ascii="Times New Roman" w:eastAsia="Times New Roman" w:hAnsi="Times New Roman" w:cs="Times New Roman"/>
          <w:sz w:val="24"/>
          <w:szCs w:val="24"/>
          <w:lang w:eastAsia="ru-RU"/>
        </w:rPr>
        <w:t>, Заказчик вправе заключить договор с участником закупки, с которым заключается договор при уклонении от заключения договора победителя аукциона, при условии согласия такого участника закупки заключить договор.</w:t>
      </w:r>
    </w:p>
    <w:p w14:paraId="31D7D453" w14:textId="77777777" w:rsidR="002861A0" w:rsidRPr="002861A0" w:rsidRDefault="002861A0" w:rsidP="002861A0">
      <w:pPr>
        <w:widowControl w:val="0"/>
        <w:numPr>
          <w:ilvl w:val="0"/>
          <w:numId w:val="35"/>
        </w:numPr>
        <w:tabs>
          <w:tab w:val="num" w:pos="0"/>
          <w:tab w:val="left" w:pos="1276"/>
        </w:tabs>
        <w:suppressAutoHyphens/>
        <w:autoSpaceDE w:val="0"/>
        <w:spacing w:after="0" w:line="240" w:lineRule="auto"/>
        <w:ind w:left="0" w:firstLine="0"/>
        <w:jc w:val="both"/>
        <w:rPr>
          <w:rFonts w:ascii="Times New Roman" w:eastAsia="Times New Roman" w:hAnsi="Times New Roman" w:cs="Times New Roman"/>
          <w:sz w:val="24"/>
          <w:szCs w:val="24"/>
          <w:lang w:eastAsia="ru-RU"/>
        </w:rPr>
      </w:pPr>
      <w:r w:rsidRPr="002861A0">
        <w:rPr>
          <w:rFonts w:ascii="Times New Roman" w:eastAsia="Symbol" w:hAnsi="Times New Roman" w:cs="Times New Roman"/>
          <w:sz w:val="24"/>
          <w:szCs w:val="24"/>
          <w:lang w:eastAsia="ru-RU"/>
        </w:rPr>
        <w:t xml:space="preserve">6.6. Если до расторжения договора Исполнитель частично исполнил обязательства, предусмотренные договором, при заключении нового договора объем оказываемых услуг должен </w:t>
      </w:r>
      <w:r w:rsidRPr="002861A0">
        <w:rPr>
          <w:rFonts w:ascii="Times New Roman" w:eastAsia="Symbol" w:hAnsi="Times New Roman" w:cs="Times New Roman"/>
          <w:sz w:val="24"/>
          <w:szCs w:val="24"/>
          <w:lang w:eastAsia="ru-RU"/>
        </w:rPr>
        <w:lastRenderedPageBreak/>
        <w:t xml:space="preserve">быть уменьшен с учетом объема оказанных услуг по расторгнутому договору. При этом цена договора, заключаемого в соответствии с </w:t>
      </w:r>
      <w:r w:rsidRPr="002861A0">
        <w:rPr>
          <w:rFonts w:ascii="Times New Roman" w:eastAsia="Symbol" w:hAnsi="Times New Roman" w:cs="Times New Roman"/>
          <w:color w:val="0000FF"/>
          <w:sz w:val="24"/>
          <w:szCs w:val="24"/>
          <w:u w:val="single"/>
          <w:lang w:eastAsia="ru-RU"/>
        </w:rPr>
        <w:t>пунктом 6.5.</w:t>
      </w:r>
      <w:r w:rsidRPr="002861A0">
        <w:rPr>
          <w:rFonts w:ascii="Times New Roman" w:eastAsia="Symbol" w:hAnsi="Times New Roman" w:cs="Times New Roman"/>
          <w:sz w:val="24"/>
          <w:szCs w:val="24"/>
          <w:lang w:eastAsia="ru-RU"/>
        </w:rPr>
        <w:t>, должна быть уменьшена пропорционально объема оказанных услуг.</w:t>
      </w:r>
    </w:p>
    <w:p w14:paraId="3FF94DEB"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center"/>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color w:val="000000"/>
          <w:sz w:val="24"/>
          <w:szCs w:val="24"/>
          <w:lang w:eastAsia="ru-RU"/>
        </w:rPr>
        <w:t>7. Срок действия настоящего Договора</w:t>
      </w:r>
    </w:p>
    <w:p w14:paraId="5A2EFB13"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7.1. Настоящий договор вступает в силу с даты подписания Договора и действует до полного исполнения сторонами своих обязательств.</w:t>
      </w:r>
    </w:p>
    <w:p w14:paraId="5762E569"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center"/>
        <w:textAlignment w:val="baseline"/>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b/>
          <w:color w:val="000000"/>
          <w:sz w:val="24"/>
          <w:szCs w:val="24"/>
          <w:lang w:eastAsia="ru-RU"/>
        </w:rPr>
        <w:t>8. Дополнительные условия</w:t>
      </w:r>
    </w:p>
    <w:p w14:paraId="0807E15D"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8.1. Договор заключен в письменной форме.</w:t>
      </w:r>
    </w:p>
    <w:p w14:paraId="315D55B2"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8.2. Любые изменения, дополнения и соглашения становятся неотъемлемой частью настоящего договора с момента подписания их обеими Сторонами.</w:t>
      </w:r>
    </w:p>
    <w:p w14:paraId="64AD6E3F"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8.3. Ни одна из Сторон не вправе передавать свои права по настоящему договору третьей стороне без письменного согласия другой стороны.</w:t>
      </w:r>
    </w:p>
    <w:p w14:paraId="6C6B45E5" w14:textId="77777777" w:rsidR="002861A0" w:rsidRPr="002861A0" w:rsidRDefault="002861A0" w:rsidP="002861A0">
      <w:pPr>
        <w:widowControl w:val="0"/>
        <w:numPr>
          <w:ilvl w:val="0"/>
          <w:numId w:val="35"/>
        </w:numPr>
        <w:tabs>
          <w:tab w:val="num" w:pos="0"/>
        </w:tabs>
        <w:suppressAutoHyphens/>
        <w:spacing w:after="0" w:line="240" w:lineRule="auto"/>
        <w:ind w:left="0" w:firstLine="0"/>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8.4. В случаях, не предусмотренных настоящим договором, Стороны руководствуются действующим законодательством РФ.</w:t>
      </w:r>
    </w:p>
    <w:p w14:paraId="6A654851" w14:textId="77777777" w:rsidR="002861A0" w:rsidRPr="002861A0" w:rsidRDefault="002861A0" w:rsidP="002861A0">
      <w:pPr>
        <w:widowControl w:val="0"/>
        <w:numPr>
          <w:ilvl w:val="0"/>
          <w:numId w:val="35"/>
        </w:numPr>
        <w:tabs>
          <w:tab w:val="num" w:pos="0"/>
        </w:tabs>
        <w:suppressAutoHyphens/>
        <w:overflowPunct w:val="0"/>
        <w:autoSpaceDE w:val="0"/>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2861A0">
        <w:rPr>
          <w:rFonts w:ascii="Times New Roman" w:eastAsia="Symbol" w:hAnsi="Times New Roman" w:cs="Times New Roman"/>
          <w:color w:val="000000"/>
          <w:sz w:val="24"/>
          <w:szCs w:val="24"/>
          <w:lang w:eastAsia="ru-RU"/>
        </w:rPr>
        <w:t>8.5. Все споры и разногласия, которые могут возникнуть в связи с настоящим договором, будут разрешаться путем переговоров между сторонами. В случае, если разногласия не могут быть решены путем переговоров, они подлежат решению в Арбитражном суде Кемеровской области.</w:t>
      </w:r>
    </w:p>
    <w:p w14:paraId="4A943B7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33B94D18" w14:textId="77777777" w:rsidR="002861A0" w:rsidRPr="002861A0" w:rsidRDefault="002861A0" w:rsidP="002861A0">
      <w:pPr>
        <w:spacing w:after="0" w:line="240" w:lineRule="auto"/>
        <w:ind w:firstLine="426"/>
        <w:jc w:val="center"/>
        <w:rPr>
          <w:rFonts w:ascii="Times New Roman" w:eastAsia="Times New Roman" w:hAnsi="Times New Roman" w:cs="Times New Roman"/>
          <w:b/>
          <w:bCs/>
          <w:caps/>
          <w:color w:val="000000"/>
          <w:sz w:val="24"/>
          <w:szCs w:val="24"/>
          <w:lang w:eastAsia="ru-RU"/>
        </w:rPr>
      </w:pPr>
      <w:r w:rsidRPr="002861A0">
        <w:rPr>
          <w:rFonts w:ascii="Times New Roman" w:eastAsia="Times New Roman" w:hAnsi="Times New Roman" w:cs="Times New Roman"/>
          <w:b/>
          <w:bCs/>
          <w:caps/>
          <w:color w:val="000000"/>
          <w:sz w:val="24"/>
          <w:szCs w:val="24"/>
          <w:lang w:eastAsia="ru-RU"/>
        </w:rPr>
        <w:t>9. МЕСТО НАХОЖДЕНИЯ И БАНКОВСКИЕ РЕКВИЗИТЫ СТОРОН</w:t>
      </w:r>
    </w:p>
    <w:tbl>
      <w:tblPr>
        <w:tblpPr w:leftFromText="180" w:rightFromText="180" w:vertAnchor="text" w:horzAnchor="margin" w:tblpY="158"/>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8"/>
      </w:tblGrid>
      <w:tr w:rsidR="002861A0" w:rsidRPr="002861A0" w14:paraId="72BE1C6F" w14:textId="77777777" w:rsidTr="003D35FB">
        <w:tc>
          <w:tcPr>
            <w:tcW w:w="4644" w:type="dxa"/>
            <w:tcBorders>
              <w:top w:val="nil"/>
              <w:left w:val="nil"/>
              <w:bottom w:val="nil"/>
              <w:right w:val="nil"/>
            </w:tcBorders>
          </w:tcPr>
          <w:p w14:paraId="66CF72E6"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Заказчик</w:t>
            </w:r>
          </w:p>
        </w:tc>
        <w:tc>
          <w:tcPr>
            <w:tcW w:w="4968" w:type="dxa"/>
            <w:tcBorders>
              <w:top w:val="nil"/>
              <w:left w:val="nil"/>
              <w:bottom w:val="nil"/>
              <w:right w:val="nil"/>
            </w:tcBorders>
          </w:tcPr>
          <w:p w14:paraId="3F77D1F3" w14:textId="77777777" w:rsidR="002861A0" w:rsidRPr="002861A0" w:rsidRDefault="002861A0" w:rsidP="002861A0">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Исполнитель</w:t>
            </w:r>
          </w:p>
        </w:tc>
      </w:tr>
      <w:tr w:rsidR="002861A0" w:rsidRPr="002861A0" w14:paraId="257252FC" w14:textId="77777777" w:rsidTr="003D35FB">
        <w:trPr>
          <w:trHeight w:val="5402"/>
        </w:trPr>
        <w:tc>
          <w:tcPr>
            <w:tcW w:w="4644" w:type="dxa"/>
            <w:tcBorders>
              <w:top w:val="nil"/>
              <w:left w:val="nil"/>
              <w:bottom w:val="nil"/>
              <w:right w:val="nil"/>
            </w:tcBorders>
          </w:tcPr>
          <w:p w14:paraId="0255C145"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Муниципальное автономное учреждение «Оздоровительный комплекс «Отдых»</w:t>
            </w:r>
          </w:p>
          <w:p w14:paraId="2EE419C2"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650025, г. Кемерово, пр-т Кузнецкий, 102</w:t>
            </w:r>
          </w:p>
          <w:p w14:paraId="7FBCE8F6"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УФК по Кемеровской области (муниципальное автономное учреждение «Оздоровительный комплекс «Отдых» л/сч31396Э05040)</w:t>
            </w:r>
          </w:p>
          <w:p w14:paraId="0D423323"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ИНН 4205152450 КПП 420501001</w:t>
            </w:r>
          </w:p>
          <w:p w14:paraId="3FB06C4E"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р/с 40701810800001000016</w:t>
            </w:r>
          </w:p>
          <w:p w14:paraId="6E37B4B7"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в отделение Кемерово г. Кемерово</w:t>
            </w:r>
          </w:p>
          <w:p w14:paraId="6A1CBC26"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ОГРН 1084205005610</w:t>
            </w:r>
          </w:p>
          <w:p w14:paraId="6B6AFEC1"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ОКОГУ 4210007 ОКТМО 32701000001</w:t>
            </w:r>
          </w:p>
          <w:p w14:paraId="02BC231C"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ОКВЭД 55.20 ОКПО 85223440</w:t>
            </w:r>
          </w:p>
          <w:p w14:paraId="069B995B" w14:textId="77777777" w:rsidR="002861A0" w:rsidRPr="002861A0" w:rsidRDefault="002861A0" w:rsidP="002861A0">
            <w:pPr>
              <w:spacing w:after="0" w:line="240" w:lineRule="auto"/>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ОКФС 14 ОКОПФ 75401 ОКАТО 32401362000</w:t>
            </w:r>
          </w:p>
          <w:p w14:paraId="1A56E3AC" w14:textId="77777777" w:rsidR="002861A0" w:rsidRPr="002861A0" w:rsidRDefault="002861A0" w:rsidP="002861A0">
            <w:pPr>
              <w:widowControl w:val="0"/>
              <w:autoSpaceDE w:val="0"/>
              <w:autoSpaceDN w:val="0"/>
              <w:spacing w:after="0" w:line="240" w:lineRule="auto"/>
              <w:jc w:val="both"/>
              <w:rPr>
                <w:rFonts w:ascii="Times New Roman" w:eastAsia="Andale Sans UI" w:hAnsi="Times New Roman" w:cs="Times New Roman"/>
                <w:color w:val="000000"/>
                <w:sz w:val="24"/>
                <w:szCs w:val="24"/>
                <w:u w:val="single"/>
                <w:shd w:val="clear" w:color="auto" w:fill="FFFFFF"/>
                <w:lang w:eastAsia="ru-RU"/>
              </w:rPr>
            </w:pPr>
            <w:proofErr w:type="spellStart"/>
            <w:r w:rsidRPr="002861A0">
              <w:rPr>
                <w:rFonts w:ascii="Times New Roman" w:eastAsia="Times New Roman" w:hAnsi="Times New Roman" w:cs="Times New Roman"/>
                <w:color w:val="000000"/>
                <w:sz w:val="24"/>
                <w:szCs w:val="24"/>
                <w:lang w:val="en-US" w:eastAsia="ru-RU"/>
              </w:rPr>
              <w:t>m</w:t>
            </w:r>
            <w:hyperlink r:id="rId6" w:history="1">
              <w:r w:rsidRPr="002861A0">
                <w:rPr>
                  <w:rFonts w:ascii="Times New Roman" w:eastAsia="Andale Sans UI" w:hAnsi="Times New Roman" w:cs="Times New Roman"/>
                  <w:color w:val="000000"/>
                  <w:sz w:val="24"/>
                  <w:szCs w:val="24"/>
                  <w:u w:val="single"/>
                  <w:lang w:val="en-US" w:eastAsia="ru-RU"/>
                </w:rPr>
                <w:t>au</w:t>
              </w:r>
              <w:proofErr w:type="spellEnd"/>
              <w:r w:rsidRPr="002861A0">
                <w:rPr>
                  <w:rFonts w:ascii="Times New Roman" w:eastAsia="Andale Sans UI" w:hAnsi="Times New Roman" w:cs="Times New Roman"/>
                  <w:color w:val="000000"/>
                  <w:sz w:val="24"/>
                  <w:szCs w:val="24"/>
                  <w:u w:val="single"/>
                  <w:lang w:eastAsia="ru-RU"/>
                </w:rPr>
                <w:t>.</w:t>
              </w:r>
              <w:r w:rsidRPr="002861A0">
                <w:rPr>
                  <w:rFonts w:ascii="Times New Roman" w:eastAsia="Andale Sans UI" w:hAnsi="Times New Roman" w:cs="Times New Roman"/>
                  <w:color w:val="000000"/>
                  <w:sz w:val="24"/>
                  <w:szCs w:val="24"/>
                  <w:u w:val="single"/>
                  <w:lang w:val="en-US" w:eastAsia="ru-RU"/>
                </w:rPr>
                <w:t>ok</w:t>
              </w:r>
              <w:r w:rsidRPr="002861A0">
                <w:rPr>
                  <w:rFonts w:ascii="Times New Roman" w:eastAsia="Andale Sans UI" w:hAnsi="Times New Roman" w:cs="Times New Roman"/>
                  <w:color w:val="000000"/>
                  <w:sz w:val="24"/>
                  <w:szCs w:val="24"/>
                  <w:u w:val="single"/>
                  <w:lang w:eastAsia="ru-RU"/>
                </w:rPr>
                <w:t>.</w:t>
              </w:r>
              <w:r w:rsidRPr="002861A0">
                <w:rPr>
                  <w:rFonts w:ascii="Times New Roman" w:eastAsia="Andale Sans UI" w:hAnsi="Times New Roman" w:cs="Times New Roman"/>
                  <w:color w:val="000000"/>
                  <w:sz w:val="24"/>
                  <w:szCs w:val="24"/>
                  <w:u w:val="single"/>
                  <w:lang w:val="en-US" w:eastAsia="ru-RU"/>
                </w:rPr>
                <w:t>otdih</w:t>
              </w:r>
              <w:r w:rsidRPr="002861A0">
                <w:rPr>
                  <w:rFonts w:ascii="Times New Roman" w:eastAsia="Andale Sans UI" w:hAnsi="Times New Roman" w:cs="Times New Roman"/>
                  <w:color w:val="000000"/>
                  <w:sz w:val="24"/>
                  <w:szCs w:val="24"/>
                  <w:u w:val="single"/>
                  <w:lang w:eastAsia="ru-RU"/>
                </w:rPr>
                <w:t>@</w:t>
              </w:r>
              <w:r w:rsidRPr="002861A0">
                <w:rPr>
                  <w:rFonts w:ascii="Times New Roman" w:eastAsia="Andale Sans UI" w:hAnsi="Times New Roman" w:cs="Times New Roman"/>
                  <w:color w:val="000000"/>
                  <w:sz w:val="24"/>
                  <w:szCs w:val="24"/>
                  <w:u w:val="single"/>
                  <w:lang w:val="en-US" w:eastAsia="ru-RU"/>
                </w:rPr>
                <w:t>gmail</w:t>
              </w:r>
              <w:r w:rsidRPr="002861A0">
                <w:rPr>
                  <w:rFonts w:ascii="Times New Roman" w:eastAsia="Andale Sans UI" w:hAnsi="Times New Roman" w:cs="Times New Roman"/>
                  <w:color w:val="000000"/>
                  <w:sz w:val="24"/>
                  <w:szCs w:val="24"/>
                  <w:u w:val="single"/>
                  <w:lang w:eastAsia="ru-RU"/>
                </w:rPr>
                <w:t>.</w:t>
              </w:r>
              <w:r w:rsidRPr="002861A0">
                <w:rPr>
                  <w:rFonts w:ascii="Times New Roman" w:eastAsia="Andale Sans UI" w:hAnsi="Times New Roman" w:cs="Times New Roman"/>
                  <w:color w:val="000000"/>
                  <w:sz w:val="24"/>
                  <w:szCs w:val="24"/>
                  <w:u w:val="single"/>
                  <w:lang w:val="en-US" w:eastAsia="ru-RU"/>
                </w:rPr>
                <w:t>com</w:t>
              </w:r>
            </w:hyperlink>
          </w:p>
          <w:p w14:paraId="1268FD04" w14:textId="77777777" w:rsidR="002861A0" w:rsidRPr="002861A0" w:rsidRDefault="002861A0" w:rsidP="002861A0">
            <w:pPr>
              <w:spacing w:after="0" w:line="240" w:lineRule="auto"/>
              <w:jc w:val="both"/>
              <w:rPr>
                <w:rFonts w:ascii="Times New Roman" w:eastAsia="Calibri" w:hAnsi="Times New Roman" w:cs="Times New Roman"/>
                <w:color w:val="000000"/>
                <w:sz w:val="24"/>
                <w:szCs w:val="24"/>
              </w:rPr>
            </w:pPr>
            <w:r w:rsidRPr="002861A0">
              <w:rPr>
                <w:rFonts w:ascii="Times New Roman" w:eastAsia="Calibri" w:hAnsi="Times New Roman" w:cs="Times New Roman"/>
                <w:color w:val="000000"/>
                <w:sz w:val="24"/>
                <w:szCs w:val="24"/>
              </w:rPr>
              <w:t>Директор:</w:t>
            </w:r>
          </w:p>
          <w:p w14:paraId="60BF4E3E" w14:textId="77777777" w:rsidR="002861A0" w:rsidRPr="002861A0" w:rsidRDefault="002861A0" w:rsidP="002861A0">
            <w:pPr>
              <w:spacing w:after="0" w:line="240" w:lineRule="auto"/>
              <w:jc w:val="both"/>
              <w:rPr>
                <w:rFonts w:ascii="Times New Roman" w:eastAsia="Calibri" w:hAnsi="Times New Roman" w:cs="Times New Roman"/>
                <w:color w:val="000000"/>
                <w:sz w:val="24"/>
                <w:szCs w:val="24"/>
              </w:rPr>
            </w:pPr>
          </w:p>
          <w:p w14:paraId="2629832B" w14:textId="77777777" w:rsidR="002861A0" w:rsidRPr="002861A0" w:rsidRDefault="002861A0" w:rsidP="002861A0">
            <w:pPr>
              <w:spacing w:after="0" w:line="240" w:lineRule="auto"/>
              <w:jc w:val="both"/>
              <w:rPr>
                <w:rFonts w:ascii="Times New Roman" w:eastAsia="Times New Roman" w:hAnsi="Times New Roman" w:cs="Times New Roman"/>
                <w:bCs/>
                <w:color w:val="000000"/>
                <w:sz w:val="24"/>
                <w:szCs w:val="24"/>
              </w:rPr>
            </w:pPr>
            <w:r w:rsidRPr="002861A0">
              <w:rPr>
                <w:rFonts w:ascii="Times New Roman" w:eastAsia="Calibri" w:hAnsi="Times New Roman" w:cs="Times New Roman"/>
                <w:color w:val="000000"/>
                <w:sz w:val="24"/>
                <w:szCs w:val="24"/>
              </w:rPr>
              <w:t xml:space="preserve">________________ Т.Б. </w:t>
            </w:r>
            <w:proofErr w:type="spellStart"/>
            <w:r w:rsidRPr="002861A0">
              <w:rPr>
                <w:rFonts w:ascii="Times New Roman" w:eastAsia="Calibri" w:hAnsi="Times New Roman" w:cs="Times New Roman"/>
                <w:color w:val="000000"/>
                <w:sz w:val="24"/>
                <w:szCs w:val="24"/>
              </w:rPr>
              <w:t>Мелкобродова</w:t>
            </w:r>
            <w:proofErr w:type="spellEnd"/>
            <w:r w:rsidRPr="002861A0">
              <w:rPr>
                <w:rFonts w:ascii="Times New Roman" w:eastAsia="Calibri" w:hAnsi="Times New Roman" w:cs="Times New Roman"/>
                <w:color w:val="000000"/>
                <w:sz w:val="24"/>
                <w:szCs w:val="24"/>
              </w:rPr>
              <w:t xml:space="preserve"> </w:t>
            </w:r>
          </w:p>
        </w:tc>
        <w:tc>
          <w:tcPr>
            <w:tcW w:w="4968" w:type="dxa"/>
            <w:tcBorders>
              <w:top w:val="nil"/>
              <w:left w:val="nil"/>
              <w:bottom w:val="nil"/>
              <w:right w:val="nil"/>
            </w:tcBorders>
          </w:tcPr>
          <w:p w14:paraId="2199D44D" w14:textId="77777777" w:rsidR="002861A0" w:rsidRPr="002861A0" w:rsidRDefault="002861A0" w:rsidP="002861A0">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tc>
      </w:tr>
    </w:tbl>
    <w:p w14:paraId="2DE64C30"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705A19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E14AA4C"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9D5DF1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4CDBE85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B6C5467"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5EEB940"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245B12D"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6AAFEF7"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090407A0"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AA539F2"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FACFB4A"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1A3121D3"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9EB4A4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028C9F12"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7BF27E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B6A3212"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40F97A9"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0539EDF0"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1A69C4DD"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6B2205C"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5A904D9A"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CFDE12A"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2B3E86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AE71FF8"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FC2262F"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563FE903"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6CDAEF61"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61E4D88"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3912675"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27D3E5B"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39CDF99B"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2DED9344"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0E375705"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7C1220F2" w14:textId="77777777" w:rsidR="002861A0" w:rsidRPr="002861A0" w:rsidRDefault="002861A0" w:rsidP="002861A0">
      <w:pPr>
        <w:spacing w:after="0" w:line="240" w:lineRule="auto"/>
        <w:jc w:val="right"/>
        <w:rPr>
          <w:rFonts w:ascii="Times New Roman" w:eastAsia="Times New Roman" w:hAnsi="Times New Roman" w:cs="Times New Roman"/>
          <w:iCs/>
          <w:color w:val="000000"/>
          <w:sz w:val="24"/>
          <w:szCs w:val="24"/>
          <w:lang w:eastAsia="ru-RU"/>
        </w:rPr>
      </w:pPr>
      <w:r w:rsidRPr="002861A0">
        <w:rPr>
          <w:rFonts w:ascii="Times New Roman" w:eastAsia="Times New Roman" w:hAnsi="Times New Roman" w:cs="Times New Roman"/>
          <w:iCs/>
          <w:color w:val="000000"/>
          <w:sz w:val="24"/>
          <w:szCs w:val="24"/>
          <w:lang w:eastAsia="ru-RU"/>
        </w:rPr>
        <w:t>Приложение 1 к договору</w:t>
      </w:r>
    </w:p>
    <w:p w14:paraId="5E86E4B7" w14:textId="77777777" w:rsidR="002861A0" w:rsidRPr="002861A0" w:rsidRDefault="002861A0" w:rsidP="002861A0">
      <w:pPr>
        <w:spacing w:after="0" w:line="240" w:lineRule="auto"/>
        <w:jc w:val="right"/>
        <w:rPr>
          <w:rFonts w:ascii="Times New Roman" w:eastAsia="Times New Roman" w:hAnsi="Times New Roman" w:cs="Times New Roman"/>
          <w:iCs/>
          <w:color w:val="000000"/>
          <w:sz w:val="24"/>
          <w:szCs w:val="24"/>
          <w:lang w:eastAsia="ru-RU"/>
        </w:rPr>
      </w:pPr>
    </w:p>
    <w:p w14:paraId="7801239C" w14:textId="77777777" w:rsidR="002861A0" w:rsidRPr="002861A0" w:rsidRDefault="002861A0" w:rsidP="002861A0">
      <w:pPr>
        <w:spacing w:after="0" w:line="240" w:lineRule="auto"/>
        <w:jc w:val="center"/>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ТЕХНИЧЕСКОЕ ЗАДАНИЕ</w:t>
      </w:r>
    </w:p>
    <w:p w14:paraId="5EBFFD6C"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lang w:eastAsia="ru-RU"/>
        </w:rPr>
      </w:pPr>
    </w:p>
    <w:p w14:paraId="066A0BDA"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Формируется по итогам закупки</w:t>
      </w:r>
    </w:p>
    <w:p w14:paraId="2D556816"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p>
    <w:p w14:paraId="4086EF2E"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p>
    <w:tbl>
      <w:tblPr>
        <w:tblpPr w:leftFromText="180" w:rightFromText="180" w:vertAnchor="text" w:horzAnchor="margin" w:tblpY="158"/>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8"/>
      </w:tblGrid>
      <w:tr w:rsidR="002861A0" w:rsidRPr="002861A0" w14:paraId="408AEC69" w14:textId="77777777" w:rsidTr="003D35FB">
        <w:tc>
          <w:tcPr>
            <w:tcW w:w="4644" w:type="dxa"/>
            <w:tcBorders>
              <w:top w:val="nil"/>
              <w:left w:val="nil"/>
              <w:bottom w:val="nil"/>
              <w:right w:val="nil"/>
            </w:tcBorders>
          </w:tcPr>
          <w:p w14:paraId="139293BA" w14:textId="77777777" w:rsidR="002861A0" w:rsidRPr="002861A0" w:rsidRDefault="002861A0" w:rsidP="002861A0">
            <w:pPr>
              <w:spacing w:after="0" w:line="240" w:lineRule="auto"/>
              <w:jc w:val="both"/>
              <w:rPr>
                <w:rFonts w:ascii="Times New Roman" w:eastAsia="Times New Roman" w:hAnsi="Times New Roman" w:cs="Times New Roman"/>
                <w:color w:val="000000"/>
                <w:sz w:val="24"/>
                <w:szCs w:val="24"/>
                <w:highlight w:val="yellow"/>
                <w:lang w:eastAsia="ru-RU"/>
              </w:rPr>
            </w:pPr>
            <w:r w:rsidRPr="002861A0">
              <w:rPr>
                <w:rFonts w:ascii="Times New Roman" w:eastAsia="Times New Roman" w:hAnsi="Times New Roman" w:cs="Times New Roman"/>
                <w:color w:val="000000"/>
                <w:sz w:val="24"/>
                <w:szCs w:val="24"/>
                <w:lang w:eastAsia="ru-RU"/>
              </w:rPr>
              <w:t>Заказчик</w:t>
            </w:r>
          </w:p>
        </w:tc>
        <w:tc>
          <w:tcPr>
            <w:tcW w:w="4968" w:type="dxa"/>
            <w:tcBorders>
              <w:top w:val="nil"/>
              <w:left w:val="nil"/>
              <w:bottom w:val="nil"/>
              <w:right w:val="nil"/>
            </w:tcBorders>
          </w:tcPr>
          <w:p w14:paraId="7939FC24" w14:textId="77777777" w:rsidR="002861A0" w:rsidRPr="002861A0" w:rsidRDefault="002861A0" w:rsidP="002861A0">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sidRPr="002861A0">
              <w:rPr>
                <w:rFonts w:ascii="Times New Roman" w:eastAsia="Times New Roman" w:hAnsi="Times New Roman" w:cs="Times New Roman"/>
                <w:sz w:val="24"/>
                <w:szCs w:val="24"/>
                <w:lang w:eastAsia="ru-RU"/>
              </w:rPr>
              <w:t>Исполнитель</w:t>
            </w:r>
          </w:p>
        </w:tc>
      </w:tr>
    </w:tbl>
    <w:p w14:paraId="2C9C5163"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p>
    <w:p w14:paraId="03EB0342"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p>
    <w:p w14:paraId="69E8A89B" w14:textId="77777777" w:rsidR="002861A0" w:rsidRPr="002861A0" w:rsidRDefault="002861A0" w:rsidP="002861A0">
      <w:pPr>
        <w:tabs>
          <w:tab w:val="left" w:pos="5907"/>
        </w:tabs>
        <w:spacing w:after="0" w:line="240" w:lineRule="auto"/>
        <w:jc w:val="right"/>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Приложение 2 к договору</w:t>
      </w:r>
    </w:p>
    <w:p w14:paraId="1D9933E7" w14:textId="77777777" w:rsidR="002861A0" w:rsidRPr="002861A0" w:rsidRDefault="002861A0" w:rsidP="002861A0">
      <w:pPr>
        <w:tabs>
          <w:tab w:val="left" w:pos="5907"/>
        </w:tabs>
        <w:spacing w:after="0" w:line="240" w:lineRule="auto"/>
        <w:jc w:val="center"/>
        <w:rPr>
          <w:rFonts w:ascii="Times New Roman" w:eastAsia="Times New Roman" w:hAnsi="Times New Roman" w:cs="Times New Roman"/>
          <w:color w:val="000000"/>
          <w:sz w:val="24"/>
          <w:szCs w:val="24"/>
          <w:lang w:eastAsia="ru-RU"/>
        </w:rPr>
      </w:pPr>
      <w:r w:rsidRPr="002861A0">
        <w:rPr>
          <w:rFonts w:ascii="Times New Roman" w:eastAsia="Times New Roman" w:hAnsi="Times New Roman" w:cs="Times New Roman"/>
          <w:color w:val="000000"/>
          <w:sz w:val="24"/>
          <w:szCs w:val="24"/>
          <w:lang w:eastAsia="ru-RU"/>
        </w:rPr>
        <w:t>СПЕЦИФИКАЦИЯ.</w:t>
      </w:r>
    </w:p>
    <w:p w14:paraId="1968E67C" w14:textId="77777777" w:rsidR="002861A0" w:rsidRPr="002861A0" w:rsidRDefault="002861A0" w:rsidP="002861A0">
      <w:pPr>
        <w:tabs>
          <w:tab w:val="left" w:pos="5907"/>
        </w:tabs>
        <w:spacing w:after="0" w:line="240" w:lineRule="auto"/>
        <w:jc w:val="right"/>
        <w:rPr>
          <w:rFonts w:ascii="Times New Roman" w:eastAsia="Times New Roman" w:hAnsi="Times New Roman" w:cs="Times New Roman"/>
          <w:color w:val="000000"/>
          <w:sz w:val="24"/>
          <w:szCs w:val="24"/>
          <w:lang w:eastAsia="ru-RU"/>
        </w:rPr>
      </w:pPr>
    </w:p>
    <w:tbl>
      <w:tblPr>
        <w:tblW w:w="10283" w:type="dxa"/>
        <w:tblInd w:w="97" w:type="dxa"/>
        <w:tblLook w:val="04A0" w:firstRow="1" w:lastRow="0" w:firstColumn="1" w:lastColumn="0" w:noHBand="0" w:noVBand="1"/>
      </w:tblPr>
      <w:tblGrid>
        <w:gridCol w:w="581"/>
        <w:gridCol w:w="4691"/>
        <w:gridCol w:w="1318"/>
        <w:gridCol w:w="1413"/>
        <w:gridCol w:w="1092"/>
        <w:gridCol w:w="1188"/>
      </w:tblGrid>
      <w:tr w:rsidR="002861A0" w:rsidRPr="002861A0" w14:paraId="4954163C" w14:textId="77777777" w:rsidTr="003D35FB">
        <w:trPr>
          <w:trHeight w:val="79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D40C"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 п/п</w:t>
            </w:r>
          </w:p>
        </w:tc>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C89F"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Наименование</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43B1"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Ед. изм.</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BC587"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Кол-во</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598EB"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 xml:space="preserve">Цена за ед., </w:t>
            </w:r>
            <w:proofErr w:type="spellStart"/>
            <w:r w:rsidRPr="002861A0">
              <w:rPr>
                <w:rFonts w:ascii="Times New Roman" w:eastAsia="Times New Roman" w:hAnsi="Times New Roman" w:cs="Times New Roman"/>
                <w:sz w:val="20"/>
                <w:szCs w:val="20"/>
                <w:lang w:eastAsia="ru-RU"/>
              </w:rPr>
              <w:t>руб</w:t>
            </w:r>
            <w:proofErr w:type="spellEnd"/>
          </w:p>
        </w:tc>
        <w:tc>
          <w:tcPr>
            <w:tcW w:w="1188" w:type="dxa"/>
            <w:tcBorders>
              <w:top w:val="single" w:sz="4" w:space="0" w:color="auto"/>
              <w:left w:val="single" w:sz="4" w:space="0" w:color="auto"/>
              <w:bottom w:val="single" w:sz="4" w:space="0" w:color="auto"/>
              <w:right w:val="single" w:sz="4" w:space="0" w:color="auto"/>
            </w:tcBorders>
            <w:vAlign w:val="center"/>
          </w:tcPr>
          <w:p w14:paraId="22985726"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Стоимость, руб.</w:t>
            </w:r>
          </w:p>
        </w:tc>
      </w:tr>
      <w:tr w:rsidR="002861A0" w:rsidRPr="002861A0" w14:paraId="5EDB55C8" w14:textId="77777777" w:rsidTr="003D35FB">
        <w:trPr>
          <w:trHeight w:val="255"/>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39E5D5F0"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1</w:t>
            </w:r>
          </w:p>
        </w:tc>
        <w:tc>
          <w:tcPr>
            <w:tcW w:w="4691" w:type="dxa"/>
            <w:tcBorders>
              <w:top w:val="nil"/>
              <w:left w:val="nil"/>
              <w:bottom w:val="single" w:sz="4" w:space="0" w:color="auto"/>
              <w:right w:val="single" w:sz="4" w:space="0" w:color="auto"/>
            </w:tcBorders>
            <w:shd w:val="clear" w:color="auto" w:fill="auto"/>
            <w:vAlign w:val="center"/>
            <w:hideMark/>
          </w:tcPr>
          <w:p w14:paraId="414D1F5F"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2</w:t>
            </w:r>
          </w:p>
        </w:tc>
        <w:tc>
          <w:tcPr>
            <w:tcW w:w="1318" w:type="dxa"/>
            <w:tcBorders>
              <w:top w:val="nil"/>
              <w:left w:val="nil"/>
              <w:bottom w:val="single" w:sz="4" w:space="0" w:color="auto"/>
              <w:right w:val="single" w:sz="4" w:space="0" w:color="auto"/>
            </w:tcBorders>
            <w:shd w:val="clear" w:color="auto" w:fill="auto"/>
            <w:vAlign w:val="center"/>
            <w:hideMark/>
          </w:tcPr>
          <w:p w14:paraId="46B9486B"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3</w:t>
            </w:r>
          </w:p>
        </w:tc>
        <w:tc>
          <w:tcPr>
            <w:tcW w:w="1413" w:type="dxa"/>
            <w:tcBorders>
              <w:top w:val="nil"/>
              <w:left w:val="nil"/>
              <w:bottom w:val="single" w:sz="4" w:space="0" w:color="auto"/>
              <w:right w:val="single" w:sz="4" w:space="0" w:color="auto"/>
            </w:tcBorders>
            <w:shd w:val="clear" w:color="auto" w:fill="auto"/>
            <w:vAlign w:val="center"/>
            <w:hideMark/>
          </w:tcPr>
          <w:p w14:paraId="4D1C0098"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4</w:t>
            </w:r>
          </w:p>
        </w:tc>
        <w:tc>
          <w:tcPr>
            <w:tcW w:w="1092" w:type="dxa"/>
            <w:tcBorders>
              <w:top w:val="nil"/>
              <w:left w:val="nil"/>
              <w:bottom w:val="single" w:sz="4" w:space="0" w:color="auto"/>
              <w:right w:val="single" w:sz="4" w:space="0" w:color="auto"/>
            </w:tcBorders>
            <w:shd w:val="clear" w:color="auto" w:fill="auto"/>
            <w:vAlign w:val="center"/>
            <w:hideMark/>
          </w:tcPr>
          <w:p w14:paraId="464FAB3F"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5</w:t>
            </w:r>
          </w:p>
        </w:tc>
        <w:tc>
          <w:tcPr>
            <w:tcW w:w="1188" w:type="dxa"/>
            <w:tcBorders>
              <w:top w:val="single" w:sz="4" w:space="0" w:color="auto"/>
              <w:left w:val="nil"/>
              <w:bottom w:val="single" w:sz="4" w:space="0" w:color="auto"/>
              <w:right w:val="single" w:sz="4" w:space="0" w:color="auto"/>
            </w:tcBorders>
          </w:tcPr>
          <w:p w14:paraId="79697C88"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6</w:t>
            </w:r>
          </w:p>
        </w:tc>
      </w:tr>
      <w:tr w:rsidR="002861A0" w:rsidRPr="002861A0" w14:paraId="416C8CBF" w14:textId="77777777" w:rsidTr="003D35FB">
        <w:trPr>
          <w:trHeight w:val="1004"/>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1F76B48C" w14:textId="77777777" w:rsidR="002861A0" w:rsidRPr="002861A0" w:rsidRDefault="002861A0" w:rsidP="002861A0">
            <w:pPr>
              <w:spacing w:after="0" w:line="240" w:lineRule="auto"/>
              <w:jc w:val="right"/>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1</w:t>
            </w:r>
          </w:p>
        </w:tc>
        <w:tc>
          <w:tcPr>
            <w:tcW w:w="4691" w:type="dxa"/>
            <w:tcBorders>
              <w:top w:val="nil"/>
              <w:left w:val="nil"/>
              <w:bottom w:val="single" w:sz="4" w:space="0" w:color="auto"/>
              <w:right w:val="single" w:sz="4" w:space="0" w:color="auto"/>
            </w:tcBorders>
            <w:shd w:val="clear" w:color="auto" w:fill="auto"/>
            <w:vAlign w:val="center"/>
            <w:hideMark/>
          </w:tcPr>
          <w:p w14:paraId="27F91F00"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Услуги организованной перевозки групп детей с сопровождающими лицами в центр активного отдыха "Пламя" МАУ «ОК «Отдых» в период летней оздоровительной кампании 2026 года</w:t>
            </w:r>
          </w:p>
          <w:p w14:paraId="1B27090F"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Маршрут № 1</w:t>
            </w:r>
          </w:p>
        </w:tc>
        <w:tc>
          <w:tcPr>
            <w:tcW w:w="1318" w:type="dxa"/>
            <w:tcBorders>
              <w:top w:val="nil"/>
              <w:left w:val="nil"/>
              <w:bottom w:val="single" w:sz="4" w:space="0" w:color="auto"/>
              <w:right w:val="single" w:sz="4" w:space="0" w:color="auto"/>
            </w:tcBorders>
            <w:shd w:val="clear" w:color="auto" w:fill="auto"/>
            <w:vAlign w:val="center"/>
            <w:hideMark/>
          </w:tcPr>
          <w:p w14:paraId="439357EB"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условная единица</w:t>
            </w:r>
          </w:p>
        </w:tc>
        <w:tc>
          <w:tcPr>
            <w:tcW w:w="1413" w:type="dxa"/>
            <w:tcBorders>
              <w:top w:val="nil"/>
              <w:left w:val="nil"/>
              <w:bottom w:val="single" w:sz="4" w:space="0" w:color="auto"/>
              <w:right w:val="single" w:sz="4" w:space="0" w:color="auto"/>
            </w:tcBorders>
            <w:shd w:val="clear" w:color="000000" w:fill="FFFFFF"/>
            <w:noWrap/>
            <w:vAlign w:val="center"/>
            <w:hideMark/>
          </w:tcPr>
          <w:p w14:paraId="06A0B98D"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16"/>
                <w:szCs w:val="16"/>
                <w:lang w:eastAsia="ru-RU"/>
              </w:rPr>
              <w:t>72</w:t>
            </w:r>
          </w:p>
        </w:tc>
        <w:tc>
          <w:tcPr>
            <w:tcW w:w="1092" w:type="dxa"/>
            <w:tcBorders>
              <w:top w:val="nil"/>
              <w:left w:val="nil"/>
              <w:bottom w:val="single" w:sz="4" w:space="0" w:color="auto"/>
              <w:right w:val="single" w:sz="4" w:space="0" w:color="auto"/>
            </w:tcBorders>
            <w:shd w:val="clear" w:color="auto" w:fill="auto"/>
            <w:vAlign w:val="center"/>
            <w:hideMark/>
          </w:tcPr>
          <w:p w14:paraId="5EFB0E44"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c>
          <w:tcPr>
            <w:tcW w:w="1188" w:type="dxa"/>
            <w:tcBorders>
              <w:top w:val="nil"/>
              <w:left w:val="nil"/>
              <w:bottom w:val="single" w:sz="4" w:space="0" w:color="auto"/>
              <w:right w:val="single" w:sz="4" w:space="0" w:color="auto"/>
            </w:tcBorders>
          </w:tcPr>
          <w:p w14:paraId="605F41CF"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r>
      <w:tr w:rsidR="002861A0" w:rsidRPr="002861A0" w14:paraId="1F326DED" w14:textId="77777777" w:rsidTr="003D35FB">
        <w:trPr>
          <w:trHeight w:val="111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7C606076" w14:textId="77777777" w:rsidR="002861A0" w:rsidRPr="002861A0" w:rsidRDefault="002861A0" w:rsidP="002861A0">
            <w:pPr>
              <w:spacing w:after="0" w:line="240" w:lineRule="auto"/>
              <w:jc w:val="right"/>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2</w:t>
            </w:r>
          </w:p>
        </w:tc>
        <w:tc>
          <w:tcPr>
            <w:tcW w:w="4691" w:type="dxa"/>
            <w:tcBorders>
              <w:top w:val="nil"/>
              <w:left w:val="nil"/>
              <w:bottom w:val="single" w:sz="4" w:space="0" w:color="auto"/>
              <w:right w:val="single" w:sz="4" w:space="0" w:color="auto"/>
            </w:tcBorders>
            <w:shd w:val="clear" w:color="auto" w:fill="auto"/>
            <w:vAlign w:val="center"/>
            <w:hideMark/>
          </w:tcPr>
          <w:p w14:paraId="18619059"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Услуги организованной перевозки групп детей с сопровождающими лицами в центр активного отдыха "Солнечный" МАУ «ОК «Отдых» в период летней оздоровительной кампании 2026 года</w:t>
            </w:r>
          </w:p>
          <w:p w14:paraId="71EB5502"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Маршрут № 2</w:t>
            </w:r>
          </w:p>
        </w:tc>
        <w:tc>
          <w:tcPr>
            <w:tcW w:w="1318" w:type="dxa"/>
            <w:tcBorders>
              <w:top w:val="nil"/>
              <w:left w:val="nil"/>
              <w:bottom w:val="single" w:sz="4" w:space="0" w:color="auto"/>
              <w:right w:val="single" w:sz="4" w:space="0" w:color="auto"/>
            </w:tcBorders>
            <w:shd w:val="clear" w:color="auto" w:fill="auto"/>
            <w:vAlign w:val="center"/>
            <w:hideMark/>
          </w:tcPr>
          <w:p w14:paraId="6C293425"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условная единица</w:t>
            </w:r>
          </w:p>
        </w:tc>
        <w:tc>
          <w:tcPr>
            <w:tcW w:w="1413" w:type="dxa"/>
            <w:tcBorders>
              <w:top w:val="nil"/>
              <w:left w:val="nil"/>
              <w:bottom w:val="single" w:sz="4" w:space="0" w:color="auto"/>
              <w:right w:val="single" w:sz="4" w:space="0" w:color="auto"/>
            </w:tcBorders>
            <w:shd w:val="clear" w:color="000000" w:fill="FFFFFF"/>
            <w:noWrap/>
            <w:vAlign w:val="center"/>
            <w:hideMark/>
          </w:tcPr>
          <w:p w14:paraId="03C26A8D"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16"/>
                <w:szCs w:val="16"/>
                <w:lang w:eastAsia="ru-RU"/>
              </w:rPr>
              <w:t>18</w:t>
            </w:r>
          </w:p>
        </w:tc>
        <w:tc>
          <w:tcPr>
            <w:tcW w:w="1092" w:type="dxa"/>
            <w:tcBorders>
              <w:top w:val="nil"/>
              <w:left w:val="nil"/>
              <w:bottom w:val="single" w:sz="4" w:space="0" w:color="auto"/>
              <w:right w:val="single" w:sz="4" w:space="0" w:color="auto"/>
            </w:tcBorders>
            <w:shd w:val="clear" w:color="auto" w:fill="auto"/>
            <w:vAlign w:val="center"/>
            <w:hideMark/>
          </w:tcPr>
          <w:p w14:paraId="547E677B"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c>
          <w:tcPr>
            <w:tcW w:w="1188" w:type="dxa"/>
            <w:tcBorders>
              <w:top w:val="nil"/>
              <w:left w:val="nil"/>
              <w:bottom w:val="single" w:sz="4" w:space="0" w:color="auto"/>
              <w:right w:val="single" w:sz="4" w:space="0" w:color="auto"/>
            </w:tcBorders>
          </w:tcPr>
          <w:p w14:paraId="1054C5BC"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r>
      <w:tr w:rsidR="002861A0" w:rsidRPr="002861A0" w14:paraId="63A3516D" w14:textId="77777777" w:rsidTr="003D35FB">
        <w:trPr>
          <w:trHeight w:val="112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6CAFF283" w14:textId="77777777" w:rsidR="002861A0" w:rsidRPr="002861A0" w:rsidRDefault="002861A0" w:rsidP="002861A0">
            <w:pPr>
              <w:spacing w:after="0" w:line="240" w:lineRule="auto"/>
              <w:jc w:val="right"/>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3</w:t>
            </w:r>
          </w:p>
        </w:tc>
        <w:tc>
          <w:tcPr>
            <w:tcW w:w="4691" w:type="dxa"/>
            <w:tcBorders>
              <w:top w:val="nil"/>
              <w:left w:val="nil"/>
              <w:bottom w:val="single" w:sz="4" w:space="0" w:color="auto"/>
              <w:right w:val="single" w:sz="4" w:space="0" w:color="auto"/>
            </w:tcBorders>
            <w:shd w:val="clear" w:color="auto" w:fill="auto"/>
            <w:vAlign w:val="center"/>
            <w:hideMark/>
          </w:tcPr>
          <w:p w14:paraId="34F78E7E"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Услуги организованной перевозки групп детей с сопровождающими лицами в центр активного отдыха "Космос" МАУ «ОК «Отдых» в период летней оздоровительной кампании 2026 года</w:t>
            </w:r>
          </w:p>
          <w:p w14:paraId="182237D7"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Маршрут № 3</w:t>
            </w:r>
          </w:p>
        </w:tc>
        <w:tc>
          <w:tcPr>
            <w:tcW w:w="1318" w:type="dxa"/>
            <w:tcBorders>
              <w:top w:val="nil"/>
              <w:left w:val="nil"/>
              <w:bottom w:val="single" w:sz="4" w:space="0" w:color="auto"/>
              <w:right w:val="single" w:sz="4" w:space="0" w:color="auto"/>
            </w:tcBorders>
            <w:shd w:val="clear" w:color="auto" w:fill="auto"/>
            <w:vAlign w:val="center"/>
            <w:hideMark/>
          </w:tcPr>
          <w:p w14:paraId="73C4F231"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условная единица</w:t>
            </w:r>
          </w:p>
        </w:tc>
        <w:tc>
          <w:tcPr>
            <w:tcW w:w="1413" w:type="dxa"/>
            <w:tcBorders>
              <w:top w:val="nil"/>
              <w:left w:val="nil"/>
              <w:bottom w:val="single" w:sz="4" w:space="0" w:color="auto"/>
              <w:right w:val="single" w:sz="4" w:space="0" w:color="auto"/>
            </w:tcBorders>
            <w:shd w:val="clear" w:color="000000" w:fill="FFFFFF"/>
            <w:noWrap/>
            <w:vAlign w:val="center"/>
            <w:hideMark/>
          </w:tcPr>
          <w:p w14:paraId="658C3FC1"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16"/>
                <w:szCs w:val="16"/>
                <w:lang w:eastAsia="ru-RU"/>
              </w:rPr>
              <w:t>42</w:t>
            </w:r>
          </w:p>
        </w:tc>
        <w:tc>
          <w:tcPr>
            <w:tcW w:w="1092" w:type="dxa"/>
            <w:tcBorders>
              <w:top w:val="nil"/>
              <w:left w:val="nil"/>
              <w:bottom w:val="single" w:sz="4" w:space="0" w:color="auto"/>
              <w:right w:val="single" w:sz="4" w:space="0" w:color="auto"/>
            </w:tcBorders>
            <w:shd w:val="clear" w:color="auto" w:fill="auto"/>
            <w:vAlign w:val="center"/>
            <w:hideMark/>
          </w:tcPr>
          <w:p w14:paraId="5076B5FD"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c>
          <w:tcPr>
            <w:tcW w:w="1188" w:type="dxa"/>
            <w:tcBorders>
              <w:top w:val="nil"/>
              <w:left w:val="nil"/>
              <w:bottom w:val="single" w:sz="4" w:space="0" w:color="auto"/>
              <w:right w:val="single" w:sz="4" w:space="0" w:color="auto"/>
            </w:tcBorders>
          </w:tcPr>
          <w:p w14:paraId="753093CF"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r>
      <w:tr w:rsidR="002861A0" w:rsidRPr="002861A0" w14:paraId="2C845EE8" w14:textId="77777777" w:rsidTr="003D35FB">
        <w:trPr>
          <w:trHeight w:val="1135"/>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B77ABBA" w14:textId="77777777" w:rsidR="002861A0" w:rsidRPr="002861A0" w:rsidRDefault="002861A0" w:rsidP="002861A0">
            <w:pPr>
              <w:spacing w:after="0" w:line="240" w:lineRule="auto"/>
              <w:jc w:val="right"/>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4</w:t>
            </w:r>
          </w:p>
        </w:tc>
        <w:tc>
          <w:tcPr>
            <w:tcW w:w="4691" w:type="dxa"/>
            <w:tcBorders>
              <w:top w:val="nil"/>
              <w:left w:val="nil"/>
              <w:bottom w:val="single" w:sz="4" w:space="0" w:color="auto"/>
              <w:right w:val="single" w:sz="4" w:space="0" w:color="auto"/>
            </w:tcBorders>
            <w:shd w:val="clear" w:color="auto" w:fill="auto"/>
            <w:vAlign w:val="center"/>
            <w:hideMark/>
          </w:tcPr>
          <w:p w14:paraId="0903ABFB"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Услуги организованной перевозки групп детей с сопровождающими лицами в центр активного отдыха "Спутник" МАУ «ОК «Отдых» в период летней оздоровительной кампании 2026 года</w:t>
            </w:r>
          </w:p>
          <w:p w14:paraId="6CE97281" w14:textId="77777777" w:rsidR="002861A0" w:rsidRPr="002861A0" w:rsidRDefault="002861A0" w:rsidP="002861A0">
            <w:pPr>
              <w:spacing w:after="0" w:line="240" w:lineRule="auto"/>
              <w:jc w:val="center"/>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Маршрут № 4</w:t>
            </w:r>
          </w:p>
        </w:tc>
        <w:tc>
          <w:tcPr>
            <w:tcW w:w="1318" w:type="dxa"/>
            <w:tcBorders>
              <w:top w:val="nil"/>
              <w:left w:val="nil"/>
              <w:bottom w:val="single" w:sz="4" w:space="0" w:color="auto"/>
              <w:right w:val="single" w:sz="4" w:space="0" w:color="auto"/>
            </w:tcBorders>
            <w:shd w:val="clear" w:color="auto" w:fill="auto"/>
            <w:vAlign w:val="center"/>
            <w:hideMark/>
          </w:tcPr>
          <w:p w14:paraId="52DAB327"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условная единица</w:t>
            </w:r>
          </w:p>
        </w:tc>
        <w:tc>
          <w:tcPr>
            <w:tcW w:w="1413" w:type="dxa"/>
            <w:tcBorders>
              <w:top w:val="nil"/>
              <w:left w:val="nil"/>
              <w:bottom w:val="single" w:sz="4" w:space="0" w:color="auto"/>
              <w:right w:val="single" w:sz="4" w:space="0" w:color="auto"/>
            </w:tcBorders>
            <w:shd w:val="clear" w:color="000000" w:fill="FFFFFF"/>
            <w:noWrap/>
            <w:vAlign w:val="center"/>
            <w:hideMark/>
          </w:tcPr>
          <w:p w14:paraId="2B17B569"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16"/>
                <w:szCs w:val="16"/>
                <w:lang w:eastAsia="ru-RU"/>
              </w:rPr>
              <w:t>42</w:t>
            </w:r>
          </w:p>
        </w:tc>
        <w:tc>
          <w:tcPr>
            <w:tcW w:w="1092" w:type="dxa"/>
            <w:tcBorders>
              <w:top w:val="nil"/>
              <w:left w:val="nil"/>
              <w:bottom w:val="single" w:sz="4" w:space="0" w:color="auto"/>
              <w:right w:val="single" w:sz="4" w:space="0" w:color="auto"/>
            </w:tcBorders>
            <w:shd w:val="clear" w:color="auto" w:fill="auto"/>
            <w:vAlign w:val="center"/>
            <w:hideMark/>
          </w:tcPr>
          <w:p w14:paraId="4797599B"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c>
          <w:tcPr>
            <w:tcW w:w="1188" w:type="dxa"/>
            <w:tcBorders>
              <w:top w:val="nil"/>
              <w:left w:val="nil"/>
              <w:bottom w:val="single" w:sz="4" w:space="0" w:color="auto"/>
              <w:right w:val="single" w:sz="4" w:space="0" w:color="auto"/>
            </w:tcBorders>
          </w:tcPr>
          <w:p w14:paraId="14556EB2"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r>
      <w:tr w:rsidR="002861A0" w:rsidRPr="002861A0" w14:paraId="499BB22D" w14:textId="77777777" w:rsidTr="003D35FB">
        <w:trPr>
          <w:trHeight w:val="1135"/>
        </w:trPr>
        <w:tc>
          <w:tcPr>
            <w:tcW w:w="9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C59E"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r w:rsidRPr="002861A0">
              <w:rPr>
                <w:rFonts w:ascii="Times New Roman" w:eastAsia="Times New Roman" w:hAnsi="Times New Roman" w:cs="Times New Roman"/>
                <w:color w:val="000000"/>
                <w:sz w:val="20"/>
                <w:szCs w:val="20"/>
                <w:lang w:eastAsia="ru-RU"/>
              </w:rPr>
              <w:t>ИТОГО</w:t>
            </w:r>
          </w:p>
        </w:tc>
        <w:tc>
          <w:tcPr>
            <w:tcW w:w="1188" w:type="dxa"/>
            <w:tcBorders>
              <w:top w:val="single" w:sz="4" w:space="0" w:color="auto"/>
              <w:left w:val="nil"/>
              <w:bottom w:val="single" w:sz="4" w:space="0" w:color="auto"/>
              <w:right w:val="single" w:sz="4" w:space="0" w:color="auto"/>
            </w:tcBorders>
          </w:tcPr>
          <w:p w14:paraId="5C5F2858" w14:textId="77777777" w:rsidR="002861A0" w:rsidRPr="002861A0" w:rsidRDefault="002861A0" w:rsidP="002861A0">
            <w:pPr>
              <w:spacing w:after="0" w:line="240" w:lineRule="auto"/>
              <w:jc w:val="center"/>
              <w:rPr>
                <w:rFonts w:ascii="Times New Roman" w:eastAsia="Times New Roman" w:hAnsi="Times New Roman" w:cs="Times New Roman"/>
                <w:color w:val="000000"/>
                <w:sz w:val="20"/>
                <w:szCs w:val="20"/>
                <w:lang w:eastAsia="ru-RU"/>
              </w:rPr>
            </w:pPr>
          </w:p>
        </w:tc>
      </w:tr>
    </w:tbl>
    <w:p w14:paraId="750F4C00" w14:textId="77777777" w:rsidR="002861A0" w:rsidRPr="002861A0" w:rsidRDefault="002861A0" w:rsidP="002861A0">
      <w:pPr>
        <w:tabs>
          <w:tab w:val="left" w:pos="5907"/>
        </w:tabs>
        <w:spacing w:after="0" w:line="240" w:lineRule="auto"/>
        <w:jc w:val="right"/>
        <w:rPr>
          <w:rFonts w:ascii="Times New Roman" w:eastAsia="Times New Roman" w:hAnsi="Times New Roman" w:cs="Times New Roman"/>
          <w:color w:val="000000"/>
          <w:sz w:val="24"/>
          <w:szCs w:val="24"/>
          <w:lang w:eastAsia="ru-RU"/>
        </w:rPr>
      </w:pPr>
    </w:p>
    <w:p w14:paraId="348CB77F" w14:textId="15684F1E" w:rsidR="002861A0" w:rsidRDefault="002861A0" w:rsidP="00BA5606">
      <w:pPr>
        <w:spacing w:after="0" w:line="240" w:lineRule="auto"/>
        <w:contextualSpacing/>
        <w:jc w:val="right"/>
        <w:rPr>
          <w:rFonts w:ascii="Times New Roman" w:hAnsi="Times New Roman" w:cs="Times New Roman"/>
          <w:b/>
        </w:rPr>
      </w:pPr>
    </w:p>
    <w:p w14:paraId="5DAFEC6A" w14:textId="410D9964" w:rsidR="002861A0" w:rsidRDefault="002861A0" w:rsidP="00BA5606">
      <w:pPr>
        <w:spacing w:after="0" w:line="240" w:lineRule="auto"/>
        <w:contextualSpacing/>
        <w:jc w:val="right"/>
        <w:rPr>
          <w:rFonts w:ascii="Times New Roman" w:hAnsi="Times New Roman" w:cs="Times New Roman"/>
          <w:b/>
        </w:rPr>
      </w:pPr>
    </w:p>
    <w:p w14:paraId="41C266F9" w14:textId="59F52989" w:rsidR="002861A0" w:rsidRDefault="002861A0" w:rsidP="00BA5606">
      <w:pPr>
        <w:spacing w:after="0" w:line="240" w:lineRule="auto"/>
        <w:contextualSpacing/>
        <w:jc w:val="right"/>
        <w:rPr>
          <w:rFonts w:ascii="Times New Roman" w:hAnsi="Times New Roman" w:cs="Times New Roman"/>
          <w:b/>
        </w:rPr>
      </w:pPr>
    </w:p>
    <w:p w14:paraId="2D4746C3" w14:textId="22726016" w:rsidR="002861A0" w:rsidRDefault="002861A0" w:rsidP="00BA5606">
      <w:pPr>
        <w:spacing w:after="0" w:line="240" w:lineRule="auto"/>
        <w:contextualSpacing/>
        <w:jc w:val="right"/>
        <w:rPr>
          <w:rFonts w:ascii="Times New Roman" w:hAnsi="Times New Roman" w:cs="Times New Roman"/>
          <w:b/>
        </w:rPr>
      </w:pPr>
    </w:p>
    <w:p w14:paraId="18DCFD24" w14:textId="70E81D0D" w:rsidR="002861A0" w:rsidRDefault="002861A0" w:rsidP="00BA5606">
      <w:pPr>
        <w:spacing w:after="0" w:line="240" w:lineRule="auto"/>
        <w:contextualSpacing/>
        <w:jc w:val="right"/>
        <w:rPr>
          <w:rFonts w:ascii="Times New Roman" w:hAnsi="Times New Roman" w:cs="Times New Roman"/>
          <w:b/>
        </w:rPr>
      </w:pPr>
    </w:p>
    <w:p w14:paraId="7AA08431" w14:textId="3A94F6DD" w:rsidR="00560312" w:rsidRDefault="00560312" w:rsidP="00586AD3">
      <w:pPr>
        <w:spacing w:after="0" w:line="240" w:lineRule="auto"/>
        <w:contextualSpacing/>
        <w:jc w:val="right"/>
        <w:rPr>
          <w:rFonts w:ascii="Times New Roman" w:hAnsi="Times New Roman" w:cs="Times New Roman"/>
          <w:b/>
        </w:rPr>
      </w:pPr>
    </w:p>
    <w:p w14:paraId="7FCF4DBB" w14:textId="4EE5E9C8" w:rsidR="002861A0" w:rsidRDefault="002861A0" w:rsidP="00586AD3">
      <w:pPr>
        <w:spacing w:after="0" w:line="240" w:lineRule="auto"/>
        <w:contextualSpacing/>
        <w:jc w:val="right"/>
        <w:rPr>
          <w:rFonts w:ascii="Times New Roman" w:hAnsi="Times New Roman" w:cs="Times New Roman"/>
          <w:b/>
        </w:rPr>
      </w:pPr>
    </w:p>
    <w:p w14:paraId="65467864" w14:textId="5B859341" w:rsidR="002861A0" w:rsidRDefault="002861A0" w:rsidP="00586AD3">
      <w:pPr>
        <w:spacing w:after="0" w:line="240" w:lineRule="auto"/>
        <w:contextualSpacing/>
        <w:jc w:val="right"/>
        <w:rPr>
          <w:rFonts w:ascii="Times New Roman" w:hAnsi="Times New Roman" w:cs="Times New Roman"/>
          <w:b/>
        </w:rPr>
      </w:pPr>
    </w:p>
    <w:p w14:paraId="2E6F1947" w14:textId="77298B83" w:rsidR="002861A0" w:rsidRDefault="002861A0" w:rsidP="00586AD3">
      <w:pPr>
        <w:spacing w:after="0" w:line="240" w:lineRule="auto"/>
        <w:contextualSpacing/>
        <w:jc w:val="right"/>
        <w:rPr>
          <w:rFonts w:ascii="Times New Roman" w:hAnsi="Times New Roman" w:cs="Times New Roman"/>
          <w:b/>
        </w:rPr>
      </w:pPr>
    </w:p>
    <w:p w14:paraId="0FDA0ED0" w14:textId="3B76FC88" w:rsidR="002861A0" w:rsidRDefault="002861A0" w:rsidP="00586AD3">
      <w:pPr>
        <w:spacing w:after="0" w:line="240" w:lineRule="auto"/>
        <w:contextualSpacing/>
        <w:jc w:val="right"/>
        <w:rPr>
          <w:rFonts w:ascii="Times New Roman" w:hAnsi="Times New Roman" w:cs="Times New Roman"/>
          <w:b/>
        </w:rPr>
      </w:pPr>
    </w:p>
    <w:p w14:paraId="5EC2C55F" w14:textId="711AB0CA" w:rsidR="002861A0" w:rsidRDefault="002861A0" w:rsidP="00586AD3">
      <w:pPr>
        <w:spacing w:after="0" w:line="240" w:lineRule="auto"/>
        <w:contextualSpacing/>
        <w:jc w:val="right"/>
        <w:rPr>
          <w:rFonts w:ascii="Times New Roman" w:hAnsi="Times New Roman" w:cs="Times New Roman"/>
          <w:b/>
        </w:rPr>
      </w:pPr>
    </w:p>
    <w:p w14:paraId="27FD2913" w14:textId="361D82C3" w:rsidR="002861A0" w:rsidRDefault="002861A0" w:rsidP="00586AD3">
      <w:pPr>
        <w:spacing w:after="0" w:line="240" w:lineRule="auto"/>
        <w:contextualSpacing/>
        <w:jc w:val="right"/>
        <w:rPr>
          <w:rFonts w:ascii="Times New Roman" w:hAnsi="Times New Roman" w:cs="Times New Roman"/>
          <w:b/>
        </w:rPr>
      </w:pPr>
    </w:p>
    <w:p w14:paraId="252E49E9" w14:textId="7BD625AA" w:rsidR="002861A0" w:rsidRDefault="002861A0" w:rsidP="00586AD3">
      <w:pPr>
        <w:spacing w:after="0" w:line="240" w:lineRule="auto"/>
        <w:contextualSpacing/>
        <w:jc w:val="right"/>
        <w:rPr>
          <w:rFonts w:ascii="Times New Roman" w:hAnsi="Times New Roman" w:cs="Times New Roman"/>
          <w:b/>
        </w:rPr>
      </w:pPr>
    </w:p>
    <w:p w14:paraId="616FE989" w14:textId="1D5F1380" w:rsidR="002861A0" w:rsidRDefault="002861A0" w:rsidP="00586AD3">
      <w:pPr>
        <w:spacing w:after="0" w:line="240" w:lineRule="auto"/>
        <w:contextualSpacing/>
        <w:jc w:val="right"/>
        <w:rPr>
          <w:rFonts w:ascii="Times New Roman" w:hAnsi="Times New Roman" w:cs="Times New Roman"/>
          <w:b/>
        </w:rPr>
      </w:pPr>
    </w:p>
    <w:p w14:paraId="637BCA19" w14:textId="1F050E8E" w:rsidR="002861A0" w:rsidRDefault="002861A0" w:rsidP="00586AD3">
      <w:pPr>
        <w:spacing w:after="0" w:line="240" w:lineRule="auto"/>
        <w:contextualSpacing/>
        <w:jc w:val="right"/>
        <w:rPr>
          <w:rFonts w:ascii="Times New Roman" w:hAnsi="Times New Roman" w:cs="Times New Roman"/>
          <w:b/>
        </w:rPr>
      </w:pPr>
    </w:p>
    <w:p w14:paraId="200C1F86" w14:textId="0C222B87" w:rsidR="002861A0" w:rsidRDefault="002861A0" w:rsidP="00586AD3">
      <w:pPr>
        <w:spacing w:after="0" w:line="240" w:lineRule="auto"/>
        <w:contextualSpacing/>
        <w:jc w:val="right"/>
        <w:rPr>
          <w:rFonts w:ascii="Times New Roman" w:hAnsi="Times New Roman" w:cs="Times New Roman"/>
          <w:b/>
        </w:rPr>
      </w:pPr>
    </w:p>
    <w:p w14:paraId="15EC9756" w14:textId="3076880C" w:rsidR="002861A0" w:rsidRDefault="002861A0" w:rsidP="00586AD3">
      <w:pPr>
        <w:spacing w:after="0" w:line="240" w:lineRule="auto"/>
        <w:contextualSpacing/>
        <w:jc w:val="right"/>
        <w:rPr>
          <w:rFonts w:ascii="Times New Roman" w:hAnsi="Times New Roman" w:cs="Times New Roman"/>
          <w:b/>
        </w:rPr>
      </w:pPr>
    </w:p>
    <w:p w14:paraId="4E4E0AFA" w14:textId="77777777" w:rsidR="002861A0" w:rsidRDefault="002861A0" w:rsidP="00586AD3">
      <w:pPr>
        <w:spacing w:after="0" w:line="240" w:lineRule="auto"/>
        <w:contextualSpacing/>
        <w:jc w:val="right"/>
        <w:rPr>
          <w:rFonts w:ascii="Times New Roman" w:hAnsi="Times New Roman" w:cs="Times New Roman"/>
          <w:b/>
        </w:rPr>
      </w:pPr>
    </w:p>
    <w:p w14:paraId="7AFC4F85" w14:textId="77777777" w:rsidR="00560312" w:rsidRDefault="00560312" w:rsidP="00586AD3">
      <w:pPr>
        <w:spacing w:after="0" w:line="240" w:lineRule="auto"/>
        <w:contextualSpacing/>
        <w:jc w:val="right"/>
        <w:rPr>
          <w:rFonts w:ascii="Times New Roman" w:hAnsi="Times New Roman" w:cs="Times New Roman"/>
          <w:b/>
        </w:rPr>
      </w:pPr>
    </w:p>
    <w:p w14:paraId="3C83AE1B" w14:textId="77777777" w:rsidR="00F03A3C" w:rsidRPr="007720CC" w:rsidRDefault="00F03A3C"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lastRenderedPageBreak/>
        <w:t>Приложение №5</w:t>
      </w:r>
    </w:p>
    <w:p w14:paraId="22BB2757" w14:textId="77777777" w:rsidR="00F03A3C" w:rsidRPr="007720CC" w:rsidRDefault="00F03A3C"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к документации об открытом</w:t>
      </w:r>
    </w:p>
    <w:p w14:paraId="00E0ECCE" w14:textId="2307F1C3" w:rsidR="00F03A3C" w:rsidRPr="007720CC" w:rsidRDefault="00F03A3C" w:rsidP="00586AD3">
      <w:pPr>
        <w:spacing w:after="0" w:line="240" w:lineRule="auto"/>
        <w:contextualSpacing/>
        <w:jc w:val="right"/>
        <w:rPr>
          <w:rFonts w:ascii="Times New Roman" w:hAnsi="Times New Roman" w:cs="Times New Roman"/>
          <w:b/>
        </w:rPr>
      </w:pPr>
      <w:r w:rsidRPr="007720CC">
        <w:rPr>
          <w:rFonts w:ascii="Times New Roman" w:hAnsi="Times New Roman" w:cs="Times New Roman"/>
          <w:b/>
        </w:rPr>
        <w:t>аукционе в электронной форм</w:t>
      </w:r>
      <w:r w:rsidRPr="00302E36">
        <w:rPr>
          <w:rFonts w:ascii="Times New Roman" w:hAnsi="Times New Roman" w:cs="Times New Roman"/>
          <w:b/>
        </w:rPr>
        <w:t>е</w:t>
      </w:r>
      <w:r w:rsidR="00302E36" w:rsidRPr="00302E36">
        <w:rPr>
          <w:rFonts w:ascii="Times New Roman" w:hAnsi="Times New Roman" w:cs="Times New Roman"/>
          <w:b/>
        </w:rPr>
        <w:t xml:space="preserve"> </w:t>
      </w:r>
    </w:p>
    <w:p w14:paraId="4FE95727" w14:textId="77777777" w:rsidR="00F03A3C" w:rsidRPr="007720CC" w:rsidRDefault="00F03A3C" w:rsidP="00586AD3">
      <w:pPr>
        <w:spacing w:after="0" w:line="240" w:lineRule="auto"/>
        <w:contextualSpacing/>
        <w:jc w:val="center"/>
        <w:rPr>
          <w:rFonts w:ascii="Times New Roman" w:hAnsi="Times New Roman" w:cs="Times New Roman"/>
          <w:b/>
        </w:rPr>
      </w:pPr>
    </w:p>
    <w:p w14:paraId="45C1557A" w14:textId="77777777" w:rsidR="00F03A3C" w:rsidRPr="007720CC" w:rsidRDefault="00F03A3C"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ФОРМЫ</w:t>
      </w:r>
    </w:p>
    <w:p w14:paraId="24F8F440" w14:textId="77777777" w:rsidR="006B5417" w:rsidRPr="007720CC" w:rsidRDefault="006B5417" w:rsidP="00586AD3">
      <w:pPr>
        <w:spacing w:after="0" w:line="240" w:lineRule="auto"/>
        <w:contextualSpacing/>
        <w:rPr>
          <w:rFonts w:ascii="Times New Roman" w:hAnsi="Times New Roman" w:cs="Times New Roman"/>
          <w:b/>
          <w:u w:val="single"/>
        </w:rPr>
      </w:pPr>
    </w:p>
    <w:p w14:paraId="7DBF074C" w14:textId="02D2909F" w:rsidR="006B5417" w:rsidRPr="007720CC" w:rsidRDefault="006B5417" w:rsidP="00586AD3">
      <w:pPr>
        <w:spacing w:after="0" w:line="240" w:lineRule="auto"/>
        <w:contextualSpacing/>
        <w:rPr>
          <w:rFonts w:ascii="Times New Roman" w:hAnsi="Times New Roman" w:cs="Times New Roman"/>
          <w:b/>
          <w:u w:val="single"/>
        </w:rPr>
      </w:pPr>
      <w:r w:rsidRPr="007720CC">
        <w:rPr>
          <w:rFonts w:ascii="Times New Roman" w:hAnsi="Times New Roman" w:cs="Times New Roman"/>
          <w:b/>
          <w:u w:val="single"/>
        </w:rPr>
        <w:t xml:space="preserve">Форма №1 – </w:t>
      </w:r>
      <w:r w:rsidR="00991431" w:rsidRPr="007720CC">
        <w:rPr>
          <w:rFonts w:ascii="Times New Roman" w:hAnsi="Times New Roman" w:cs="Times New Roman"/>
          <w:b/>
          <w:u w:val="single"/>
        </w:rPr>
        <w:t xml:space="preserve">Рекомендуемая форма согласия участника аукциона в электронной форме </w:t>
      </w:r>
    </w:p>
    <w:p w14:paraId="2487FCD3" w14:textId="77777777" w:rsidR="006B5417" w:rsidRPr="007720CC" w:rsidRDefault="006B5417" w:rsidP="00586AD3">
      <w:pPr>
        <w:spacing w:after="0" w:line="240" w:lineRule="auto"/>
        <w:contextualSpacing/>
        <w:rPr>
          <w:rFonts w:ascii="Times New Roman" w:hAnsi="Times New Roman" w:cs="Times New Roman"/>
          <w:b/>
          <w:u w:val="single"/>
        </w:rPr>
      </w:pPr>
    </w:p>
    <w:p w14:paraId="0FFAFB34" w14:textId="77777777" w:rsidR="006B5417" w:rsidRPr="007720CC" w:rsidRDefault="006B5417" w:rsidP="00586AD3">
      <w:pPr>
        <w:spacing w:after="0" w:line="240" w:lineRule="auto"/>
        <w:contextualSpacing/>
        <w:rPr>
          <w:rFonts w:ascii="Times New Roman" w:hAnsi="Times New Roman" w:cs="Times New Roman"/>
        </w:rPr>
      </w:pPr>
    </w:p>
    <w:p w14:paraId="2A83B77C" w14:textId="77777777" w:rsidR="006B5417" w:rsidRPr="007720CC" w:rsidRDefault="006B5417"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ЗАЯВКА</w:t>
      </w:r>
      <w:r w:rsidR="00011A58" w:rsidRPr="007720CC">
        <w:rPr>
          <w:rFonts w:ascii="Times New Roman" w:hAnsi="Times New Roman" w:cs="Times New Roman"/>
          <w:b/>
        </w:rPr>
        <w:t xml:space="preserve"> (СОГЛАСИЕ)</w:t>
      </w:r>
      <w:r w:rsidRPr="007720CC">
        <w:rPr>
          <w:rFonts w:ascii="Times New Roman" w:hAnsi="Times New Roman" w:cs="Times New Roman"/>
          <w:b/>
        </w:rPr>
        <w:t xml:space="preserve"> НА УЧАСТИЕ В ОТКРЫТОМ АУКЦИОНЕ В ЭЛЕКТРОННОЙ ФОРМЕ</w:t>
      </w:r>
    </w:p>
    <w:p w14:paraId="1A22CF5D" w14:textId="77777777" w:rsidR="006B5417" w:rsidRPr="007720CC" w:rsidRDefault="006B5417"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(АУКЦИОН В ЭЛЕКТРОННОЙ ФОРМЕ)</w:t>
      </w:r>
    </w:p>
    <w:p w14:paraId="4479E8EB" w14:textId="77777777" w:rsidR="006B5417" w:rsidRPr="007720CC" w:rsidRDefault="006B5417" w:rsidP="00586AD3">
      <w:pPr>
        <w:spacing w:after="0" w:line="240" w:lineRule="auto"/>
        <w:contextualSpacing/>
        <w:jc w:val="center"/>
        <w:rPr>
          <w:rFonts w:ascii="Times New Roman" w:hAnsi="Times New Roman" w:cs="Times New Roman"/>
          <w:b/>
        </w:rPr>
      </w:pPr>
      <w:r w:rsidRPr="007720CC">
        <w:rPr>
          <w:rFonts w:ascii="Times New Roman" w:hAnsi="Times New Roman" w:cs="Times New Roman"/>
          <w:b/>
        </w:rPr>
        <w:t>№</w:t>
      </w:r>
    </w:p>
    <w:p w14:paraId="13E959D0" w14:textId="6AB16948" w:rsidR="006B5417" w:rsidRPr="007720CC" w:rsidRDefault="006B5417" w:rsidP="00323CAA">
      <w:pPr>
        <w:spacing w:after="0" w:line="240" w:lineRule="auto"/>
        <w:ind w:firstLine="709"/>
        <w:contextualSpacing/>
        <w:jc w:val="both"/>
        <w:rPr>
          <w:rFonts w:ascii="Times New Roman" w:hAnsi="Times New Roman" w:cs="Times New Roman"/>
        </w:rPr>
      </w:pPr>
      <w:r w:rsidRPr="007720CC">
        <w:rPr>
          <w:rFonts w:ascii="Times New Roman" w:hAnsi="Times New Roman" w:cs="Times New Roman"/>
          <w:snapToGrid w:val="0"/>
        </w:rPr>
        <w:t xml:space="preserve">Изучив извещение о проведении открытого аукциона в электронной форме </w:t>
      </w:r>
      <w:r w:rsidR="00302E36">
        <w:rPr>
          <w:rFonts w:ascii="Times New Roman" w:hAnsi="Times New Roman" w:cs="Times New Roman"/>
          <w:b/>
          <w:snapToGrid w:val="0"/>
          <w:u w:val="single"/>
        </w:rPr>
        <w:t>___________</w:t>
      </w:r>
      <w:r w:rsidRPr="007720CC">
        <w:rPr>
          <w:rFonts w:ascii="Times New Roman" w:hAnsi="Times New Roman" w:cs="Times New Roman"/>
          <w:snapToGrid w:val="0"/>
        </w:rPr>
        <w:t xml:space="preserve">(далее </w:t>
      </w:r>
      <w:r w:rsidR="0065537A" w:rsidRPr="007720CC">
        <w:rPr>
          <w:rFonts w:ascii="Times New Roman" w:hAnsi="Times New Roman" w:cs="Times New Roman"/>
          <w:snapToGrid w:val="0"/>
        </w:rPr>
        <w:t xml:space="preserve">соответственно </w:t>
      </w:r>
      <w:r w:rsidRPr="007720CC">
        <w:rPr>
          <w:rFonts w:ascii="Times New Roman" w:hAnsi="Times New Roman" w:cs="Times New Roman"/>
          <w:snapToGrid w:val="0"/>
        </w:rPr>
        <w:t>– Аукцион</w:t>
      </w:r>
      <w:r w:rsidR="0065537A" w:rsidRPr="007720CC">
        <w:rPr>
          <w:rFonts w:ascii="Times New Roman" w:hAnsi="Times New Roman" w:cs="Times New Roman"/>
          <w:snapToGrid w:val="0"/>
        </w:rPr>
        <w:t xml:space="preserve">, </w:t>
      </w:r>
      <w:r w:rsidR="00991431" w:rsidRPr="007720CC">
        <w:rPr>
          <w:rFonts w:ascii="Times New Roman" w:hAnsi="Times New Roman" w:cs="Times New Roman"/>
          <w:snapToGrid w:val="0"/>
        </w:rPr>
        <w:t>Услуги</w:t>
      </w:r>
      <w:r w:rsidRPr="007720CC">
        <w:rPr>
          <w:rFonts w:ascii="Times New Roman" w:hAnsi="Times New Roman" w:cs="Times New Roman"/>
          <w:snapToGrid w:val="0"/>
        </w:rPr>
        <w:t>), размещенное _________ [</w:t>
      </w:r>
      <w:r w:rsidRPr="007720CC">
        <w:rPr>
          <w:rFonts w:ascii="Times New Roman" w:hAnsi="Times New Roman" w:cs="Times New Roman"/>
          <w:snapToGrid w:val="0"/>
          <w:highlight w:val="lightGray"/>
        </w:rPr>
        <w:t>указывается дата официального размещения извещения</w:t>
      </w:r>
      <w:r w:rsidR="00323CAA" w:rsidRPr="007720CC">
        <w:rPr>
          <w:rFonts w:ascii="Times New Roman" w:hAnsi="Times New Roman" w:cs="Times New Roman"/>
          <w:snapToGrid w:val="0"/>
          <w:highlight w:val="lightGray"/>
        </w:rPr>
        <w:t>]</w:t>
      </w:r>
      <w:r w:rsidRPr="007720CC">
        <w:rPr>
          <w:rFonts w:ascii="Times New Roman" w:hAnsi="Times New Roman" w:cs="Times New Roman"/>
          <w:snapToGrid w:val="0"/>
        </w:rPr>
        <w:t>,</w:t>
      </w:r>
      <w:r w:rsidR="00323CAA" w:rsidRPr="007720CC">
        <w:rPr>
          <w:rFonts w:ascii="Times New Roman" w:hAnsi="Times New Roman" w:cs="Times New Roman"/>
          <w:snapToGrid w:val="0"/>
        </w:rPr>
        <w:t xml:space="preserve"> № _________________</w:t>
      </w:r>
      <w:r w:rsidRPr="007720CC">
        <w:rPr>
          <w:rFonts w:ascii="Times New Roman" w:hAnsi="Times New Roman" w:cs="Times New Roman"/>
          <w:snapToGrid w:val="0"/>
        </w:rPr>
        <w:t xml:space="preserve"> </w:t>
      </w:r>
      <w:r w:rsidR="00323CAA" w:rsidRPr="007720CC">
        <w:rPr>
          <w:rFonts w:ascii="Times New Roman" w:hAnsi="Times New Roman" w:cs="Times New Roman"/>
          <w:snapToGrid w:val="0"/>
          <w:highlight w:val="lightGray"/>
        </w:rPr>
        <w:t>[</w:t>
      </w:r>
      <w:r w:rsidR="00AF5216" w:rsidRPr="007720CC">
        <w:rPr>
          <w:rFonts w:ascii="Times New Roman" w:hAnsi="Times New Roman" w:cs="Times New Roman"/>
          <w:snapToGrid w:val="0"/>
          <w:highlight w:val="lightGray"/>
        </w:rPr>
        <w:t>указывается но</w:t>
      </w:r>
      <w:r w:rsidRPr="007720CC">
        <w:rPr>
          <w:rFonts w:ascii="Times New Roman" w:hAnsi="Times New Roman" w:cs="Times New Roman"/>
          <w:snapToGrid w:val="0"/>
          <w:highlight w:val="lightGray"/>
        </w:rPr>
        <w:t>мер</w:t>
      </w:r>
      <w:r w:rsidR="00AF5216" w:rsidRPr="007720CC">
        <w:rPr>
          <w:rFonts w:ascii="Times New Roman" w:hAnsi="Times New Roman" w:cs="Times New Roman"/>
          <w:snapToGrid w:val="0"/>
          <w:highlight w:val="lightGray"/>
        </w:rPr>
        <w:t xml:space="preserve"> извещения</w:t>
      </w:r>
      <w:r w:rsidRPr="007720CC">
        <w:rPr>
          <w:rFonts w:ascii="Times New Roman" w:hAnsi="Times New Roman" w:cs="Times New Roman"/>
          <w:snapToGrid w:val="0"/>
        </w:rPr>
        <w:t>], на официальном сайте единой информационной системы в сфере закупок в информационно-телекоммуникационной сети «Интернет» (далее - ЕИС) предназначенном для обеспечения свободного и безвозмездного доступа к информаци</w:t>
      </w:r>
      <w:r w:rsidR="00AF5216" w:rsidRPr="007720CC">
        <w:rPr>
          <w:rFonts w:ascii="Times New Roman" w:hAnsi="Times New Roman" w:cs="Times New Roman"/>
          <w:snapToGrid w:val="0"/>
        </w:rPr>
        <w:t xml:space="preserve">и о закупках </w:t>
      </w:r>
      <w:hyperlink r:id="rId7" w:history="1">
        <w:r w:rsidR="00AF5216" w:rsidRPr="007720CC">
          <w:rPr>
            <w:rStyle w:val="a8"/>
            <w:rFonts w:ascii="Times New Roman" w:hAnsi="Times New Roman" w:cs="Times New Roman"/>
            <w:snapToGrid w:val="0"/>
            <w:color w:val="auto"/>
          </w:rPr>
          <w:t>www.zakupki.gov.ru</w:t>
        </w:r>
      </w:hyperlink>
      <w:r w:rsidR="00AF5216" w:rsidRPr="007720CC">
        <w:rPr>
          <w:rFonts w:ascii="Times New Roman" w:hAnsi="Times New Roman" w:cs="Times New Roman"/>
          <w:snapToGrid w:val="0"/>
        </w:rPr>
        <w:t xml:space="preserve"> </w:t>
      </w:r>
      <w:r w:rsidRPr="007720CC">
        <w:rPr>
          <w:rFonts w:ascii="Times New Roman" w:hAnsi="Times New Roman" w:cs="Times New Roman"/>
          <w:snapToGrid w:val="0"/>
        </w:rPr>
        <w:t>и электронной площадке, документацию о проведении вышеуказанного Аукциона (включая все приложения, изменения и разъяснения к ней), а также применимые к данному Аукциону законодательство и нормативные правовые акты, и</w:t>
      </w:r>
      <w:r w:rsidR="006255E1" w:rsidRPr="007720CC">
        <w:rPr>
          <w:rFonts w:ascii="Times New Roman" w:hAnsi="Times New Roman" w:cs="Times New Roman"/>
          <w:snapToGrid w:val="0"/>
        </w:rPr>
        <w:t>,</w:t>
      </w:r>
      <w:r w:rsidRPr="007720CC">
        <w:rPr>
          <w:rFonts w:ascii="Times New Roman" w:hAnsi="Times New Roman" w:cs="Times New Roman"/>
          <w:snapToGrid w:val="0"/>
        </w:rPr>
        <w:t xml:space="preserve"> безусловно принимая установленные в них требования и условия участия в Аукционе, в том числе в отношении проекта договора, заключаемого по итогам Аукциона, </w:t>
      </w:r>
      <w:r w:rsidR="00323CAA" w:rsidRPr="007720CC">
        <w:rPr>
          <w:rFonts w:ascii="Times New Roman" w:hAnsi="Times New Roman" w:cs="Times New Roman"/>
          <w:i/>
          <w:snapToGrid w:val="0"/>
        </w:rPr>
        <w:t>организация/физическое лицо</w:t>
      </w:r>
      <w:r w:rsidR="00323CAA" w:rsidRPr="007720CC">
        <w:rPr>
          <w:rFonts w:ascii="Times New Roman" w:hAnsi="Times New Roman" w:cs="Times New Roman"/>
          <w:snapToGrid w:val="0"/>
        </w:rPr>
        <w:t xml:space="preserve">, </w:t>
      </w:r>
      <w:r w:rsidR="002861A0">
        <w:rPr>
          <w:rFonts w:ascii="Times New Roman" w:hAnsi="Times New Roman" w:cs="Times New Roman"/>
          <w:b/>
          <w:snapToGrid w:val="0"/>
        </w:rPr>
        <w:t>__________________________________________________</w:t>
      </w:r>
      <w:r w:rsidR="00323CAA" w:rsidRPr="007720CC">
        <w:rPr>
          <w:rFonts w:ascii="Times New Roman" w:hAnsi="Times New Roman" w:cs="Times New Roman"/>
          <w:snapToGrid w:val="0"/>
        </w:rPr>
        <w:t xml:space="preserve">, </w:t>
      </w:r>
      <w:r w:rsidRPr="007720CC">
        <w:rPr>
          <w:rFonts w:ascii="Times New Roman" w:hAnsi="Times New Roman" w:cs="Times New Roman"/>
        </w:rPr>
        <w:t xml:space="preserve">подачей настоящей заявки </w:t>
      </w:r>
      <w:r w:rsidRPr="007720CC">
        <w:rPr>
          <w:rFonts w:ascii="Times New Roman" w:hAnsi="Times New Roman" w:cs="Times New Roman"/>
          <w:i/>
        </w:rPr>
        <w:t>выражаем</w:t>
      </w:r>
      <w:r w:rsidR="00AF5216" w:rsidRPr="007720CC">
        <w:rPr>
          <w:rFonts w:ascii="Times New Roman" w:hAnsi="Times New Roman" w:cs="Times New Roman"/>
          <w:i/>
        </w:rPr>
        <w:t>/выражает</w:t>
      </w:r>
      <w:r w:rsidRPr="007720CC">
        <w:rPr>
          <w:rFonts w:ascii="Times New Roman" w:hAnsi="Times New Roman" w:cs="Times New Roman"/>
        </w:rPr>
        <w:t xml:space="preserve"> свое согласие на </w:t>
      </w:r>
      <w:r w:rsidR="00AF5216" w:rsidRPr="007720CC">
        <w:rPr>
          <w:rFonts w:ascii="Times New Roman" w:hAnsi="Times New Roman" w:cs="Times New Roman"/>
        </w:rPr>
        <w:t>оказание Услуг</w:t>
      </w:r>
      <w:r w:rsidRPr="007720CC">
        <w:rPr>
          <w:rFonts w:ascii="Times New Roman" w:hAnsi="Times New Roman" w:cs="Times New Roman"/>
        </w:rPr>
        <w:t xml:space="preserve"> в соответствии с условиями, установленными извещением и документацией о проведении Аукциона </w:t>
      </w:r>
      <w:r w:rsidRPr="007720CC">
        <w:rPr>
          <w:rFonts w:ascii="Times New Roman" w:hAnsi="Times New Roman" w:cs="Times New Roman"/>
          <w:snapToGrid w:val="0"/>
        </w:rPr>
        <w:t>(включая все приложения, изменения и разъяснения к ней)</w:t>
      </w:r>
      <w:r w:rsidRPr="007720CC">
        <w:rPr>
          <w:rFonts w:ascii="Times New Roman" w:hAnsi="Times New Roman" w:cs="Times New Roman"/>
        </w:rPr>
        <w:t xml:space="preserve">. </w:t>
      </w:r>
    </w:p>
    <w:p w14:paraId="7A273D40" w14:textId="77777777" w:rsidR="006B5417" w:rsidRPr="007720CC" w:rsidRDefault="006B5417" w:rsidP="00586AD3">
      <w:pPr>
        <w:spacing w:after="0" w:line="240" w:lineRule="auto"/>
        <w:ind w:firstLine="567"/>
        <w:contextualSpacing/>
        <w:jc w:val="both"/>
        <w:rPr>
          <w:rFonts w:ascii="Times New Roman" w:hAnsi="Times New Roman" w:cs="Times New Roman"/>
          <w:b/>
        </w:rPr>
      </w:pPr>
      <w:r w:rsidRPr="007720CC">
        <w:rPr>
          <w:rFonts w:ascii="Times New Roman" w:hAnsi="Times New Roman" w:cs="Times New Roman"/>
        </w:rPr>
        <w:t xml:space="preserve">Подав настоящую заявку на участие в </w:t>
      </w:r>
      <w:r w:rsidR="00243103" w:rsidRPr="007720CC">
        <w:rPr>
          <w:rFonts w:ascii="Times New Roman" w:hAnsi="Times New Roman" w:cs="Times New Roman"/>
        </w:rPr>
        <w:t>Аукцион</w:t>
      </w:r>
      <w:r w:rsidRPr="007720CC">
        <w:rPr>
          <w:rFonts w:ascii="Times New Roman" w:hAnsi="Times New Roman" w:cs="Times New Roman"/>
        </w:rPr>
        <w:t>е, даем согласие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наших персональных данных (</w:t>
      </w:r>
      <w:r w:rsidRPr="007720CC">
        <w:rPr>
          <w:rFonts w:ascii="Times New Roman" w:hAnsi="Times New Roman" w:cs="Times New Roman"/>
          <w:b/>
          <w:i/>
        </w:rPr>
        <w:t>для физических лиц</w:t>
      </w:r>
      <w:r w:rsidRPr="007720CC">
        <w:rPr>
          <w:rFonts w:ascii="Times New Roman" w:hAnsi="Times New Roman" w:cs="Times New Roman"/>
        </w:rPr>
        <w:t>).</w:t>
      </w:r>
    </w:p>
    <w:p w14:paraId="4E65C566" w14:textId="77777777" w:rsidR="006B5417" w:rsidRPr="007720CC" w:rsidRDefault="006B5417" w:rsidP="00586AD3">
      <w:pPr>
        <w:pStyle w:val="a6"/>
        <w:widowControl w:val="0"/>
        <w:suppressAutoHyphens/>
        <w:spacing w:after="0" w:line="240" w:lineRule="auto"/>
        <w:ind w:left="567"/>
        <w:jc w:val="both"/>
        <w:rPr>
          <w:rFonts w:ascii="Times New Roman" w:hAnsi="Times New Roman" w:cs="Times New Roman"/>
        </w:rPr>
      </w:pPr>
      <w:r w:rsidRPr="007720CC">
        <w:rPr>
          <w:rFonts w:ascii="Times New Roman" w:hAnsi="Times New Roman" w:cs="Times New Roman"/>
        </w:rPr>
        <w:t>Подав настоящую заявку на участие в Аукционе, обязуемся:</w:t>
      </w:r>
    </w:p>
    <w:p w14:paraId="3152AB5A" w14:textId="77777777" w:rsidR="006B5417" w:rsidRPr="007720CC" w:rsidRDefault="006B5417" w:rsidP="00E15A87">
      <w:pPr>
        <w:pStyle w:val="a6"/>
        <w:widowControl w:val="0"/>
        <w:numPr>
          <w:ilvl w:val="1"/>
          <w:numId w:val="3"/>
        </w:numPr>
        <w:suppressAutoHyphens/>
        <w:spacing w:after="0" w:line="240" w:lineRule="auto"/>
        <w:ind w:left="0" w:firstLine="567"/>
        <w:jc w:val="both"/>
        <w:rPr>
          <w:rFonts w:ascii="Times New Roman" w:hAnsi="Times New Roman" w:cs="Times New Roman"/>
        </w:rPr>
      </w:pPr>
      <w:r w:rsidRPr="007720CC">
        <w:rPr>
          <w:rFonts w:ascii="Times New Roman" w:hAnsi="Times New Roman" w:cs="Times New Roman"/>
        </w:rPr>
        <w:t>Соблюдать условия и порядок проведения Аукциона, содержащиеся в извещении о проведении Аукциона и в Аукционной документации, утвержденной Заказчиком;</w:t>
      </w:r>
    </w:p>
    <w:p w14:paraId="4B84789B" w14:textId="77777777" w:rsidR="006B5417" w:rsidRPr="007720CC" w:rsidRDefault="006B5417" w:rsidP="00E15A87">
      <w:pPr>
        <w:pStyle w:val="a6"/>
        <w:widowControl w:val="0"/>
        <w:numPr>
          <w:ilvl w:val="1"/>
          <w:numId w:val="3"/>
        </w:numPr>
        <w:suppressAutoHyphens/>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признания нас победителем Аукциона заключить с Заказчиком договор по предложенной нами цене и в сроки, установленные Аукционной документацией;</w:t>
      </w:r>
    </w:p>
    <w:p w14:paraId="3413B524" w14:textId="77777777" w:rsidR="006B5417" w:rsidRPr="007720CC" w:rsidRDefault="006B5417" w:rsidP="00E15A87">
      <w:pPr>
        <w:pStyle w:val="a6"/>
        <w:widowControl w:val="0"/>
        <w:numPr>
          <w:ilvl w:val="1"/>
          <w:numId w:val="3"/>
        </w:numPr>
        <w:suppressAutoHyphens/>
        <w:spacing w:after="0" w:line="240" w:lineRule="auto"/>
        <w:ind w:left="0" w:firstLine="567"/>
        <w:jc w:val="both"/>
        <w:rPr>
          <w:rFonts w:ascii="Times New Roman" w:hAnsi="Times New Roman" w:cs="Times New Roman"/>
        </w:rPr>
      </w:pPr>
      <w:r w:rsidRPr="007720CC">
        <w:rPr>
          <w:rFonts w:ascii="Times New Roman" w:hAnsi="Times New Roman" w:cs="Times New Roman"/>
        </w:rPr>
        <w:t>В случае признания нас участником Аукциона, занявшим второе место после победителя, заключить с Заказчиком договор (в случае отстранения, отказа или уклонения победителя от заключения такого договора) в установленные Аукционной документацией сроки.</w:t>
      </w:r>
    </w:p>
    <w:p w14:paraId="7318EFF4" w14:textId="307CB3D9" w:rsidR="006B5417" w:rsidRPr="007720CC" w:rsidRDefault="006B5417" w:rsidP="00586AD3">
      <w:pPr>
        <w:widowControl w:val="0"/>
        <w:suppressAutoHyphens/>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Подав настоящую заявку на участие в Аукционе, выражаем свое согласие с тем, что в случае</w:t>
      </w:r>
      <w:r w:rsidR="00947532">
        <w:rPr>
          <w:rFonts w:ascii="Times New Roman" w:hAnsi="Times New Roman" w:cs="Times New Roman"/>
        </w:rPr>
        <w:t>,</w:t>
      </w:r>
      <w:r w:rsidRPr="007720CC">
        <w:rPr>
          <w:rFonts w:ascii="Times New Roman" w:hAnsi="Times New Roman" w:cs="Times New Roman"/>
        </w:rPr>
        <w:t xml:space="preserve"> если нами не представлены требуемые Аукционной документацией документы и формы, неполно или неправильно оформлены документы и формы, представлены в нечитаемом виде, требуемые Аукционной документацией документы и формы, в том числе настоящая форма, подана заявка, не отвечающая требованиям Аукционной документации, мы не будет допущены к участию в Аукционе.</w:t>
      </w:r>
    </w:p>
    <w:p w14:paraId="1EBA6797" w14:textId="77777777" w:rsidR="006B5417" w:rsidRPr="007720CC" w:rsidRDefault="006B5417" w:rsidP="00586AD3">
      <w:pPr>
        <w:widowControl w:val="0"/>
        <w:suppressAutoHyphens/>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 xml:space="preserve">Подав настоящую заявку на участие в Аукционе, гарантируем достоверность представленной нами в составе заявке и приложениях к ней информации. </w:t>
      </w:r>
    </w:p>
    <w:p w14:paraId="7024E0BF" w14:textId="77777777" w:rsidR="00243103" w:rsidRPr="007720CC" w:rsidRDefault="006B5417" w:rsidP="00991431">
      <w:pPr>
        <w:widowControl w:val="0"/>
        <w:suppressAutoHyphens/>
        <w:spacing w:after="0" w:line="240" w:lineRule="auto"/>
        <w:ind w:firstLine="567"/>
        <w:contextualSpacing/>
        <w:jc w:val="both"/>
        <w:rPr>
          <w:rFonts w:ascii="Times New Roman" w:hAnsi="Times New Roman" w:cs="Times New Roman"/>
          <w:b/>
        </w:rPr>
      </w:pPr>
      <w:r w:rsidRPr="007720CC">
        <w:rPr>
          <w:rFonts w:ascii="Times New Roman" w:hAnsi="Times New Roman" w:cs="Times New Roman"/>
        </w:rPr>
        <w:t>Подав настоящую заявку на участие в Аукционе, осознаем, что Заказчик вправе отказаться от заключения договора в случае установления недостоверности сведений, содержащихся в документах и/или сведениях, представленных нами в составе заявки, установления факта проведения в отношении нас ликвидации или принятия арбитражным судом решения о признании нас банкротом и об открытии конкурсного производства, факта приостановления нашей деятельности, в порядке, предусмотренном Кодексом Российской Федерации об административных правонарушениях, на любом этапе проведения процедуры Аукциона.</w:t>
      </w:r>
      <w:r w:rsidR="00991431" w:rsidRPr="007720CC">
        <w:rPr>
          <w:rFonts w:ascii="Times New Roman" w:hAnsi="Times New Roman" w:cs="Times New Roman"/>
          <w:b/>
        </w:rPr>
        <w:t xml:space="preserve"> </w:t>
      </w:r>
    </w:p>
    <w:p w14:paraId="51CEF7DF" w14:textId="77777777" w:rsidR="00243103" w:rsidRPr="007720CC" w:rsidRDefault="00243103" w:rsidP="00586AD3">
      <w:pPr>
        <w:spacing w:after="0" w:line="240" w:lineRule="auto"/>
        <w:contextualSpacing/>
        <w:rPr>
          <w:rFonts w:ascii="Times New Roman" w:hAnsi="Times New Roman" w:cs="Times New Roman"/>
          <w:b/>
        </w:rPr>
      </w:pPr>
    </w:p>
    <w:p w14:paraId="0C0802DA" w14:textId="77777777" w:rsidR="00C85CD8" w:rsidRDefault="00C85CD8" w:rsidP="00586AD3">
      <w:pPr>
        <w:spacing w:after="0" w:line="240" w:lineRule="auto"/>
        <w:contextualSpacing/>
        <w:jc w:val="both"/>
        <w:rPr>
          <w:rFonts w:ascii="Times New Roman" w:hAnsi="Times New Roman" w:cs="Times New Roman"/>
          <w:b/>
          <w:u w:val="single"/>
        </w:rPr>
      </w:pPr>
    </w:p>
    <w:p w14:paraId="2A621AB2" w14:textId="77777777" w:rsidR="00FA4E3F" w:rsidRPr="007720CC" w:rsidRDefault="00FA4E3F" w:rsidP="00586AD3">
      <w:pPr>
        <w:spacing w:after="0" w:line="240" w:lineRule="auto"/>
        <w:contextualSpacing/>
        <w:jc w:val="both"/>
        <w:rPr>
          <w:rFonts w:ascii="Times New Roman" w:hAnsi="Times New Roman" w:cs="Times New Roman"/>
          <w:b/>
          <w:u w:val="single"/>
        </w:rPr>
        <w:sectPr w:rsidR="00FA4E3F" w:rsidRPr="007720CC" w:rsidSect="00AA5B5B">
          <w:pgSz w:w="11906" w:h="16838"/>
          <w:pgMar w:top="567" w:right="567" w:bottom="1134" w:left="1134" w:header="709" w:footer="709" w:gutter="0"/>
          <w:cols w:space="708"/>
          <w:docGrid w:linePitch="360"/>
        </w:sectPr>
      </w:pPr>
    </w:p>
    <w:p w14:paraId="10A6ECAB" w14:textId="77777777" w:rsidR="00991431" w:rsidRPr="007720CC" w:rsidRDefault="00991431" w:rsidP="00586AD3">
      <w:pPr>
        <w:spacing w:after="0" w:line="240" w:lineRule="auto"/>
        <w:contextualSpacing/>
        <w:jc w:val="both"/>
        <w:rPr>
          <w:rFonts w:ascii="Times New Roman" w:hAnsi="Times New Roman" w:cs="Times New Roman"/>
          <w:b/>
          <w:u w:val="single"/>
        </w:rPr>
      </w:pPr>
    </w:p>
    <w:p w14:paraId="6ED212F7" w14:textId="77777777" w:rsidR="00BE3A18" w:rsidRPr="007720CC" w:rsidRDefault="00BE3A18" w:rsidP="00586AD3">
      <w:pPr>
        <w:spacing w:after="0" w:line="240" w:lineRule="auto"/>
        <w:contextualSpacing/>
        <w:jc w:val="both"/>
        <w:rPr>
          <w:rFonts w:ascii="Times New Roman" w:hAnsi="Times New Roman" w:cs="Times New Roman"/>
          <w:b/>
          <w:u w:val="single"/>
        </w:rPr>
      </w:pPr>
      <w:r w:rsidRPr="007720CC">
        <w:rPr>
          <w:rFonts w:ascii="Times New Roman" w:hAnsi="Times New Roman" w:cs="Times New Roman"/>
          <w:b/>
          <w:u w:val="single"/>
        </w:rPr>
        <w:t>Форма №</w:t>
      </w:r>
      <w:r w:rsidR="00040985" w:rsidRPr="007720CC">
        <w:rPr>
          <w:rFonts w:ascii="Times New Roman" w:hAnsi="Times New Roman" w:cs="Times New Roman"/>
          <w:b/>
          <w:u w:val="single"/>
        </w:rPr>
        <w:t xml:space="preserve"> </w:t>
      </w:r>
      <w:r w:rsidR="00323CAA" w:rsidRPr="007720CC">
        <w:rPr>
          <w:rFonts w:ascii="Times New Roman" w:hAnsi="Times New Roman" w:cs="Times New Roman"/>
          <w:b/>
          <w:u w:val="single"/>
        </w:rPr>
        <w:t>2</w:t>
      </w:r>
      <w:r w:rsidRPr="007720CC">
        <w:rPr>
          <w:rFonts w:ascii="Times New Roman" w:hAnsi="Times New Roman" w:cs="Times New Roman"/>
          <w:b/>
          <w:u w:val="single"/>
        </w:rPr>
        <w:t xml:space="preserve"> – Декларация</w:t>
      </w:r>
      <w:r w:rsidR="00523128">
        <w:rPr>
          <w:rFonts w:ascii="Times New Roman" w:hAnsi="Times New Roman" w:cs="Times New Roman"/>
          <w:b/>
          <w:u w:val="single"/>
        </w:rPr>
        <w:t xml:space="preserve"> </w:t>
      </w:r>
      <w:r w:rsidR="000A3862">
        <w:rPr>
          <w:rFonts w:ascii="Times New Roman" w:hAnsi="Times New Roman" w:cs="Times New Roman"/>
          <w:i/>
        </w:rPr>
        <w:t>рекомендуемая</w:t>
      </w:r>
      <w:r w:rsidR="000A3862" w:rsidRPr="00523128">
        <w:rPr>
          <w:rFonts w:ascii="Times New Roman" w:hAnsi="Times New Roman" w:cs="Times New Roman"/>
          <w:i/>
        </w:rPr>
        <w:t xml:space="preserve"> </w:t>
      </w:r>
      <w:r w:rsidR="00523128" w:rsidRPr="00523128">
        <w:rPr>
          <w:rFonts w:ascii="Times New Roman" w:hAnsi="Times New Roman" w:cs="Times New Roman"/>
          <w:i/>
        </w:rPr>
        <w:t>(размещается во второй части заявки)</w:t>
      </w:r>
    </w:p>
    <w:p w14:paraId="0C2E8C70" w14:textId="77777777" w:rsidR="00323CAA" w:rsidRPr="007720CC" w:rsidRDefault="00323CAA" w:rsidP="00586AD3">
      <w:pPr>
        <w:spacing w:after="0" w:line="240" w:lineRule="auto"/>
        <w:contextualSpacing/>
        <w:jc w:val="right"/>
        <w:rPr>
          <w:rFonts w:ascii="Times New Roman" w:hAnsi="Times New Roman" w:cs="Times New Roman"/>
        </w:rPr>
      </w:pPr>
    </w:p>
    <w:p w14:paraId="70CE5E28" w14:textId="77777777" w:rsidR="006F307E" w:rsidRPr="007720CC" w:rsidRDefault="006F307E" w:rsidP="00586AD3">
      <w:pPr>
        <w:tabs>
          <w:tab w:val="left" w:pos="10065"/>
          <w:tab w:val="left" w:pos="10348"/>
        </w:tabs>
        <w:autoSpaceDE w:val="0"/>
        <w:autoSpaceDN w:val="0"/>
        <w:adjustRightInd w:val="0"/>
        <w:spacing w:after="0" w:line="240" w:lineRule="auto"/>
        <w:ind w:firstLine="567"/>
        <w:contextualSpacing/>
        <w:jc w:val="both"/>
        <w:rPr>
          <w:rFonts w:ascii="Times New Roman" w:hAnsi="Times New Roman" w:cs="Times New Roman"/>
          <w:b/>
        </w:rPr>
      </w:pPr>
      <w:r w:rsidRPr="007720CC">
        <w:rPr>
          <w:rFonts w:ascii="Times New Roman" w:hAnsi="Times New Roman" w:cs="Times New Roman"/>
          <w:b/>
        </w:rPr>
        <w:t>ДЕКЛАРАЦИЯ</w:t>
      </w:r>
    </w:p>
    <w:p w14:paraId="37FF0A96" w14:textId="77777777" w:rsidR="00BE3A18" w:rsidRPr="007720CC" w:rsidRDefault="00BE3A18" w:rsidP="00586AD3">
      <w:pPr>
        <w:tabs>
          <w:tab w:val="left" w:pos="10065"/>
          <w:tab w:val="left" w:pos="10348"/>
        </w:tabs>
        <w:autoSpaceDE w:val="0"/>
        <w:autoSpaceDN w:val="0"/>
        <w:adjustRightInd w:val="0"/>
        <w:spacing w:after="0" w:line="240" w:lineRule="auto"/>
        <w:ind w:firstLine="567"/>
        <w:contextualSpacing/>
        <w:jc w:val="both"/>
        <w:rPr>
          <w:rFonts w:ascii="Times New Roman" w:hAnsi="Times New Roman" w:cs="Times New Roman"/>
        </w:rPr>
      </w:pPr>
      <w:r w:rsidRPr="007720CC">
        <w:rPr>
          <w:rFonts w:ascii="Times New Roman" w:hAnsi="Times New Roman" w:cs="Times New Roman"/>
        </w:rPr>
        <w:t>Настоящей декларацией ___________________________________________</w:t>
      </w:r>
    </w:p>
    <w:p w14:paraId="4E45DF41" w14:textId="77777777" w:rsidR="00BE3A18" w:rsidRPr="007720CC" w:rsidRDefault="00BE3A18" w:rsidP="00586AD3">
      <w:pPr>
        <w:tabs>
          <w:tab w:val="left" w:pos="10065"/>
          <w:tab w:val="left" w:pos="10348"/>
        </w:tabs>
        <w:autoSpaceDE w:val="0"/>
        <w:autoSpaceDN w:val="0"/>
        <w:adjustRightInd w:val="0"/>
        <w:spacing w:after="0" w:line="240" w:lineRule="auto"/>
        <w:contextualSpacing/>
        <w:jc w:val="center"/>
        <w:rPr>
          <w:rFonts w:ascii="Times New Roman" w:hAnsi="Times New Roman" w:cs="Times New Roman"/>
          <w:i/>
        </w:rPr>
      </w:pPr>
      <w:r w:rsidRPr="007720CC">
        <w:rPr>
          <w:rFonts w:ascii="Times New Roman" w:hAnsi="Times New Roman" w:cs="Times New Roman"/>
          <w:i/>
        </w:rPr>
        <w:t>(полное наименование участника процедуры закупки с указанием организационно-правовой формы (для юридического лица), Ф.И.О., паспортные данные (для физического лица))</w:t>
      </w:r>
    </w:p>
    <w:p w14:paraId="69929462" w14:textId="77777777" w:rsidR="00BE3A18" w:rsidRPr="007720CC" w:rsidRDefault="00BE3A18" w:rsidP="00586AD3">
      <w:pPr>
        <w:tabs>
          <w:tab w:val="left" w:pos="10065"/>
          <w:tab w:val="left" w:pos="10348"/>
        </w:tabs>
        <w:autoSpaceDE w:val="0"/>
        <w:autoSpaceDN w:val="0"/>
        <w:adjustRightInd w:val="0"/>
        <w:spacing w:after="0" w:line="240" w:lineRule="auto"/>
        <w:contextualSpacing/>
        <w:jc w:val="both"/>
        <w:rPr>
          <w:rFonts w:ascii="Times New Roman" w:hAnsi="Times New Roman" w:cs="Times New Roman"/>
        </w:rPr>
      </w:pPr>
      <w:r w:rsidRPr="007720CC">
        <w:rPr>
          <w:rFonts w:ascii="Times New Roman" w:hAnsi="Times New Roman" w:cs="Times New Roman"/>
        </w:rPr>
        <w:t>(далее – Участник) подтверждает, что соответствует следующим единым требованиям к участникам Аукциона:</w:t>
      </w:r>
    </w:p>
    <w:p w14:paraId="3753504A" w14:textId="77777777" w:rsidR="00BE3A18" w:rsidRPr="007720CC" w:rsidRDefault="00BE3A18" w:rsidP="00586AD3">
      <w:pPr>
        <w:tabs>
          <w:tab w:val="left" w:pos="10065"/>
          <w:tab w:val="left" w:pos="10348"/>
        </w:tabs>
        <w:autoSpaceDE w:val="0"/>
        <w:autoSpaceDN w:val="0"/>
        <w:adjustRightInd w:val="0"/>
        <w:spacing w:after="0" w:line="240" w:lineRule="auto"/>
        <w:ind w:firstLine="567"/>
        <w:contextualSpacing/>
        <w:jc w:val="both"/>
        <w:rPr>
          <w:rFonts w:ascii="Times New Roman" w:hAnsi="Times New Roman" w:cs="Times New Roman"/>
        </w:rPr>
      </w:pPr>
    </w:p>
    <w:p w14:paraId="123BF4D0" w14:textId="7D02BAD2" w:rsidR="002D111B"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Участник </w:t>
      </w:r>
      <w:r w:rsidR="002D111B" w:rsidRPr="007720CC">
        <w:rPr>
          <w:rFonts w:ascii="Times New Roman" w:hAnsi="Times New Roman" w:cs="Times New Roman"/>
        </w:rPr>
        <w:t xml:space="preserve">конкурентной закупки </w:t>
      </w:r>
      <w:r w:rsidRPr="007720CC">
        <w:rPr>
          <w:rFonts w:ascii="Times New Roman" w:hAnsi="Times New Roman" w:cs="Times New Roman"/>
        </w:rPr>
        <w:t xml:space="preserve">не находится в процессе ликвидации, не признан по решению арбитражного суда несостоятельным (банкротом) (для участника </w:t>
      </w:r>
      <w:r w:rsidR="002D111B" w:rsidRPr="007720CC">
        <w:rPr>
          <w:rFonts w:ascii="Times New Roman" w:hAnsi="Times New Roman" w:cs="Times New Roman"/>
        </w:rPr>
        <w:t>юридического лица или индивидуального предпринимателя);</w:t>
      </w:r>
    </w:p>
    <w:p w14:paraId="212B7F72" w14:textId="6CC5F55C" w:rsidR="00BE3A18"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На день подачи заявки на участие в </w:t>
      </w:r>
      <w:r w:rsidR="004B4394" w:rsidRPr="007720CC">
        <w:rPr>
          <w:rFonts w:ascii="Times New Roman" w:hAnsi="Times New Roman" w:cs="Times New Roman"/>
        </w:rPr>
        <w:t>Аукционе</w:t>
      </w:r>
      <w:r w:rsidRPr="007720CC">
        <w:rPr>
          <w:rFonts w:ascii="Times New Roman" w:hAnsi="Times New Roman" w:cs="Times New Roman"/>
        </w:rPr>
        <w:t xml:space="preserve"> деятельность Участника </w:t>
      </w:r>
      <w:r w:rsidR="002D111B" w:rsidRPr="007720CC">
        <w:rPr>
          <w:rFonts w:ascii="Times New Roman" w:hAnsi="Times New Roman" w:cs="Times New Roman"/>
        </w:rPr>
        <w:t xml:space="preserve">конкурентной закупки </w:t>
      </w:r>
      <w:r w:rsidRPr="007720CC">
        <w:rPr>
          <w:rFonts w:ascii="Times New Roman" w:hAnsi="Times New Roman" w:cs="Times New Roman"/>
        </w:rPr>
        <w:t>не приостановлена в порядке, предусмотренном Кодексом Российской Федерации об административных правонарушениях;</w:t>
      </w:r>
    </w:p>
    <w:p w14:paraId="1CC4EE84" w14:textId="43860A95" w:rsidR="00BE3A18"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У Участника </w:t>
      </w:r>
      <w:r w:rsidR="002D111B" w:rsidRPr="007720CC">
        <w:rPr>
          <w:rFonts w:ascii="Times New Roman" w:hAnsi="Times New Roman" w:cs="Times New Roman"/>
        </w:rPr>
        <w:t xml:space="preserve">конкурентной закупки </w:t>
      </w:r>
      <w:r w:rsidRPr="007720CC">
        <w:rPr>
          <w:rFonts w:ascii="Times New Roman" w:hAnsi="Times New Roman" w:cs="Times New Roman"/>
        </w:rPr>
        <w:t xml:space="preserve">отсутствуют </w:t>
      </w:r>
      <w:r w:rsidR="002D111B" w:rsidRPr="007720CC">
        <w:rPr>
          <w:rFonts w:ascii="Times New Roman" w:hAnsi="Times New Roman" w:cs="Times New Roman"/>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7720CC">
        <w:rPr>
          <w:rFonts w:ascii="Times New Roman" w:hAnsi="Times New Roman" w:cs="Times New Roman"/>
        </w:rPr>
        <w:t>;</w:t>
      </w:r>
    </w:p>
    <w:p w14:paraId="49FEF6F9" w14:textId="1F611911" w:rsidR="00B118AC" w:rsidRPr="007720CC" w:rsidRDefault="00B118AC"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8" w:history="1">
        <w:r w:rsidRPr="007720CC">
          <w:rPr>
            <w:rStyle w:val="a8"/>
            <w:rFonts w:ascii="Times New Roman" w:hAnsi="Times New Roman" w:cs="Times New Roman"/>
            <w:color w:val="auto"/>
          </w:rPr>
          <w:t>статьями 289</w:t>
        </w:r>
      </w:hyperlink>
      <w:r w:rsidRPr="007720CC">
        <w:rPr>
          <w:rFonts w:ascii="Times New Roman" w:hAnsi="Times New Roman" w:cs="Times New Roman"/>
        </w:rPr>
        <w:t xml:space="preserve">, </w:t>
      </w:r>
      <w:hyperlink r:id="rId9" w:history="1">
        <w:r w:rsidRPr="007720CC">
          <w:rPr>
            <w:rStyle w:val="a8"/>
            <w:rFonts w:ascii="Times New Roman" w:hAnsi="Times New Roman" w:cs="Times New Roman"/>
            <w:color w:val="auto"/>
          </w:rPr>
          <w:t>290</w:t>
        </w:r>
      </w:hyperlink>
      <w:r w:rsidRPr="007720CC">
        <w:rPr>
          <w:rFonts w:ascii="Times New Roman" w:hAnsi="Times New Roman" w:cs="Times New Roman"/>
        </w:rPr>
        <w:t xml:space="preserve">, </w:t>
      </w:r>
      <w:hyperlink r:id="rId10" w:history="1">
        <w:r w:rsidRPr="007720CC">
          <w:rPr>
            <w:rStyle w:val="a8"/>
            <w:rFonts w:ascii="Times New Roman" w:hAnsi="Times New Roman" w:cs="Times New Roman"/>
            <w:color w:val="auto"/>
          </w:rPr>
          <w:t>291</w:t>
        </w:r>
      </w:hyperlink>
      <w:r w:rsidRPr="007720CC">
        <w:rPr>
          <w:rFonts w:ascii="Times New Roman" w:hAnsi="Times New Roman" w:cs="Times New Roman"/>
        </w:rPr>
        <w:t xml:space="preserve">, </w:t>
      </w:r>
      <w:hyperlink r:id="rId11" w:history="1">
        <w:r w:rsidRPr="007720CC">
          <w:rPr>
            <w:rStyle w:val="a8"/>
            <w:rFonts w:ascii="Times New Roman" w:hAnsi="Times New Roman" w:cs="Times New Roman"/>
            <w:color w:val="auto"/>
          </w:rPr>
          <w:t>291.1</w:t>
        </w:r>
      </w:hyperlink>
      <w:r w:rsidRPr="007720CC">
        <w:rPr>
          <w:rFonts w:ascii="Times New Roman"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559110" w14:textId="6B0B73D2" w:rsidR="00B118AC" w:rsidRPr="007720CC" w:rsidRDefault="00B118AC"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AAEE26" w14:textId="3167268B" w:rsidR="00B118AC" w:rsidRPr="007720CC" w:rsidRDefault="00B118AC"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E7F11C2" w14:textId="5D3E61A9" w:rsidR="00B118AC" w:rsidRPr="007720CC" w:rsidRDefault="00B118AC"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BD8ECCF" w14:textId="3D356EF4" w:rsidR="00B118AC" w:rsidRPr="007720CC" w:rsidRDefault="00B118AC"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C0196EC" w14:textId="77777777" w:rsidR="00BE3A18"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Сведения об Участнике закупки отсутствуют в реестрах недобросовестных поставщиков,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w:t>
      </w:r>
      <w:r w:rsidR="00DC36B0" w:rsidRPr="007720CC">
        <w:rPr>
          <w:rFonts w:ascii="Times New Roman" w:hAnsi="Times New Roman" w:cs="Times New Roman"/>
        </w:rPr>
        <w:t>Договор</w:t>
      </w:r>
      <w:r w:rsidRPr="007720CC">
        <w:rPr>
          <w:rFonts w:ascii="Times New Roman" w:hAnsi="Times New Roman" w:cs="Times New Roman"/>
        </w:rPr>
        <w:t>ной системе в сфере закупок товаров, работ, услуг для обеспечения государственных и муниципальных нужд»</w:t>
      </w:r>
      <w:r w:rsidR="00B118AC" w:rsidRPr="007720CC">
        <w:rPr>
          <w:rFonts w:ascii="Times New Roman" w:hAnsi="Times New Roman" w:cs="Times New Roman"/>
        </w:rPr>
        <w:t>**</w:t>
      </w:r>
      <w:r w:rsidRPr="007720CC">
        <w:rPr>
          <w:rFonts w:ascii="Times New Roman" w:hAnsi="Times New Roman" w:cs="Times New Roman"/>
        </w:rPr>
        <w:t>;</w:t>
      </w:r>
    </w:p>
    <w:p w14:paraId="3407876B" w14:textId="77777777" w:rsidR="00BE3A18"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7720CC">
        <w:rPr>
          <w:rFonts w:ascii="Times New Roman" w:hAnsi="Times New Roman" w:cs="Times New Roman"/>
        </w:rPr>
        <w:lastRenderedPageBreak/>
        <w:t xml:space="preserve">руководитель </w:t>
      </w:r>
      <w:r w:rsidR="00DC36B0" w:rsidRPr="007720CC">
        <w:rPr>
          <w:rFonts w:ascii="Times New Roman" w:hAnsi="Times New Roman" w:cs="Times New Roman"/>
        </w:rPr>
        <w:t>Договор</w:t>
      </w:r>
      <w:r w:rsidRPr="007720CC">
        <w:rPr>
          <w:rFonts w:ascii="Times New Roman" w:hAnsi="Times New Roman" w:cs="Times New Roman"/>
        </w:rPr>
        <w:t xml:space="preserve">ной службы заказчика, </w:t>
      </w:r>
      <w:r w:rsidR="00DC36B0" w:rsidRPr="007720CC">
        <w:rPr>
          <w:rFonts w:ascii="Times New Roman" w:hAnsi="Times New Roman" w:cs="Times New Roman"/>
        </w:rPr>
        <w:t>Договор</w:t>
      </w:r>
      <w:r w:rsidRPr="007720CC">
        <w:rPr>
          <w:rFonts w:ascii="Times New Roman" w:hAnsi="Times New Roman" w:cs="Times New Roman"/>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E2E9BE" w14:textId="77777777" w:rsidR="00BE3A18" w:rsidRPr="007720CC" w:rsidRDefault="00BE3A18" w:rsidP="00E15A87">
      <w:pPr>
        <w:pStyle w:val="a6"/>
        <w:widowControl w:val="0"/>
        <w:numPr>
          <w:ilvl w:val="0"/>
          <w:numId w:val="4"/>
        </w:numP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Участник закупки не является офшорной компанией;**</w:t>
      </w:r>
    </w:p>
    <w:p w14:paraId="5F2DD7A4" w14:textId="77777777" w:rsidR="00BE3A18" w:rsidRPr="007720CC" w:rsidRDefault="00BE3A18" w:rsidP="00E15A87">
      <w:pPr>
        <w:pStyle w:val="a6"/>
        <w:widowControl w:val="0"/>
        <w:numPr>
          <w:ilvl w:val="0"/>
          <w:numId w:val="4"/>
        </w:numPr>
        <w:pBdr>
          <w:bottom w:val="single" w:sz="4" w:space="1" w:color="auto"/>
        </w:pBdr>
        <w:tabs>
          <w:tab w:val="left" w:pos="10065"/>
          <w:tab w:val="left" w:pos="10348"/>
        </w:tabs>
        <w:autoSpaceDE w:val="0"/>
        <w:autoSpaceDN w:val="0"/>
        <w:adjustRightInd w:val="0"/>
        <w:spacing w:after="0" w:line="240" w:lineRule="auto"/>
        <w:ind w:left="0" w:firstLine="567"/>
        <w:jc w:val="both"/>
        <w:rPr>
          <w:rFonts w:ascii="Times New Roman" w:hAnsi="Times New Roman" w:cs="Times New Roman"/>
        </w:rPr>
      </w:pPr>
      <w:r w:rsidRPr="007720CC">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14:paraId="7CB6A290" w14:textId="77777777" w:rsidR="00BE3A18" w:rsidRPr="007720CC" w:rsidRDefault="00BE3A18" w:rsidP="00586AD3">
      <w:pPr>
        <w:spacing w:after="0" w:line="240" w:lineRule="auto"/>
        <w:ind w:firstLine="567"/>
        <w:contextualSpacing/>
        <w:jc w:val="both"/>
        <w:rPr>
          <w:rFonts w:ascii="Times New Roman" w:hAnsi="Times New Roman" w:cs="Times New Roman"/>
          <w:i/>
        </w:rPr>
      </w:pPr>
      <w:r w:rsidRPr="007720CC">
        <w:rPr>
          <w:rFonts w:ascii="Times New Roman" w:hAnsi="Times New Roman" w:cs="Times New Roman"/>
        </w:rPr>
        <w:t>*</w:t>
      </w:r>
      <w:r w:rsidRPr="007720CC">
        <w:rPr>
          <w:rFonts w:ascii="Times New Roman" w:hAnsi="Times New Roman" w:cs="Times New Roman"/>
          <w:i/>
        </w:rPr>
        <w:t>Сведения декларируются (информация предоставляется) в случае,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77569" w14:textId="77777777" w:rsidR="00BE3A18" w:rsidRPr="007720CC" w:rsidRDefault="00BE3A18" w:rsidP="00586AD3">
      <w:pPr>
        <w:spacing w:after="0" w:line="240" w:lineRule="auto"/>
        <w:ind w:firstLine="567"/>
        <w:contextualSpacing/>
        <w:jc w:val="both"/>
        <w:rPr>
          <w:rFonts w:ascii="Times New Roman" w:hAnsi="Times New Roman" w:cs="Times New Roman"/>
          <w:i/>
        </w:rPr>
      </w:pPr>
      <w:r w:rsidRPr="007720CC">
        <w:rPr>
          <w:rFonts w:ascii="Times New Roman" w:hAnsi="Times New Roman" w:cs="Times New Roman"/>
          <w:i/>
        </w:rPr>
        <w:t>** Сведения декларируются (информация предоставляется) по желанию Участника закупки.</w:t>
      </w:r>
    </w:p>
    <w:p w14:paraId="38B003CD" w14:textId="77777777" w:rsidR="00BE3A18" w:rsidRPr="007720CC" w:rsidRDefault="00BE3A18" w:rsidP="00586AD3">
      <w:pPr>
        <w:spacing w:after="0" w:line="240" w:lineRule="auto"/>
        <w:contextualSpacing/>
        <w:rPr>
          <w:rFonts w:ascii="Times New Roman" w:hAnsi="Times New Roman" w:cs="Times New Roman"/>
          <w:b/>
          <w:bCs/>
        </w:rPr>
      </w:pPr>
      <w:r w:rsidRPr="007720CC">
        <w:rPr>
          <w:rFonts w:ascii="Times New Roman" w:hAnsi="Times New Roman" w:cs="Times New Roman"/>
          <w:b/>
          <w:bCs/>
        </w:rPr>
        <w:t>Сведения о лице, подавшем заявку на участие</w:t>
      </w:r>
    </w:p>
    <w:tbl>
      <w:tblPr>
        <w:tblW w:w="9720" w:type="dxa"/>
        <w:tblInd w:w="-72" w:type="dxa"/>
        <w:tblLook w:val="0000" w:firstRow="0" w:lastRow="0" w:firstColumn="0" w:lastColumn="0" w:noHBand="0" w:noVBand="0"/>
      </w:tblPr>
      <w:tblGrid>
        <w:gridCol w:w="3780"/>
        <w:gridCol w:w="900"/>
        <w:gridCol w:w="1980"/>
        <w:gridCol w:w="720"/>
        <w:gridCol w:w="2340"/>
      </w:tblGrid>
      <w:tr w:rsidR="00BE3A18" w:rsidRPr="007720CC" w14:paraId="73E0BF2F" w14:textId="77777777" w:rsidTr="00397927">
        <w:trPr>
          <w:trHeight w:val="354"/>
        </w:trPr>
        <w:tc>
          <w:tcPr>
            <w:tcW w:w="3780" w:type="dxa"/>
            <w:tcBorders>
              <w:bottom w:val="single" w:sz="4" w:space="0" w:color="auto"/>
            </w:tcBorders>
          </w:tcPr>
          <w:p w14:paraId="538EB453" w14:textId="77777777" w:rsidR="00BE3A18" w:rsidRPr="007720CC" w:rsidRDefault="00BE3A18" w:rsidP="00586AD3">
            <w:pPr>
              <w:tabs>
                <w:tab w:val="left" w:pos="10065"/>
                <w:tab w:val="left" w:pos="10348"/>
              </w:tabs>
              <w:spacing w:after="0" w:line="240" w:lineRule="auto"/>
              <w:ind w:left="180"/>
              <w:contextualSpacing/>
              <w:rPr>
                <w:rFonts w:ascii="Times New Roman" w:hAnsi="Times New Roman" w:cs="Times New Roman"/>
                <w:b/>
                <w:bCs/>
              </w:rPr>
            </w:pPr>
          </w:p>
        </w:tc>
        <w:tc>
          <w:tcPr>
            <w:tcW w:w="900" w:type="dxa"/>
          </w:tcPr>
          <w:p w14:paraId="24A8C0BA" w14:textId="77777777" w:rsidR="00BE3A18" w:rsidRPr="007720CC" w:rsidRDefault="00BE3A18" w:rsidP="00586AD3">
            <w:pPr>
              <w:tabs>
                <w:tab w:val="left" w:pos="10065"/>
                <w:tab w:val="left" w:pos="10348"/>
              </w:tabs>
              <w:spacing w:after="0" w:line="240" w:lineRule="auto"/>
              <w:contextualSpacing/>
              <w:rPr>
                <w:rFonts w:ascii="Times New Roman" w:hAnsi="Times New Roman" w:cs="Times New Roman"/>
                <w:b/>
                <w:bCs/>
              </w:rPr>
            </w:pPr>
          </w:p>
        </w:tc>
        <w:tc>
          <w:tcPr>
            <w:tcW w:w="1980" w:type="dxa"/>
            <w:tcBorders>
              <w:bottom w:val="single" w:sz="4" w:space="0" w:color="auto"/>
            </w:tcBorders>
          </w:tcPr>
          <w:p w14:paraId="78F65A9C" w14:textId="77777777" w:rsidR="00BE3A18" w:rsidRPr="007720CC" w:rsidRDefault="00BE3A18" w:rsidP="00586AD3">
            <w:pPr>
              <w:tabs>
                <w:tab w:val="left" w:pos="10065"/>
                <w:tab w:val="left" w:pos="10348"/>
              </w:tabs>
              <w:spacing w:after="0" w:line="240" w:lineRule="auto"/>
              <w:contextualSpacing/>
              <w:rPr>
                <w:rFonts w:ascii="Times New Roman" w:hAnsi="Times New Roman" w:cs="Times New Roman"/>
                <w:b/>
                <w:bCs/>
              </w:rPr>
            </w:pPr>
          </w:p>
        </w:tc>
        <w:tc>
          <w:tcPr>
            <w:tcW w:w="720" w:type="dxa"/>
          </w:tcPr>
          <w:p w14:paraId="1DFF17F9" w14:textId="77777777" w:rsidR="00BE3A18" w:rsidRPr="007720CC" w:rsidRDefault="00BE3A18" w:rsidP="00586AD3">
            <w:pPr>
              <w:tabs>
                <w:tab w:val="left" w:pos="10065"/>
                <w:tab w:val="left" w:pos="10348"/>
              </w:tabs>
              <w:spacing w:after="0" w:line="240" w:lineRule="auto"/>
              <w:contextualSpacing/>
              <w:rPr>
                <w:rFonts w:ascii="Times New Roman" w:hAnsi="Times New Roman" w:cs="Times New Roman"/>
                <w:b/>
                <w:bCs/>
              </w:rPr>
            </w:pPr>
          </w:p>
        </w:tc>
        <w:tc>
          <w:tcPr>
            <w:tcW w:w="2340" w:type="dxa"/>
            <w:tcBorders>
              <w:bottom w:val="single" w:sz="4" w:space="0" w:color="auto"/>
            </w:tcBorders>
          </w:tcPr>
          <w:p w14:paraId="5E476453" w14:textId="77777777" w:rsidR="00BE3A18" w:rsidRPr="007720CC" w:rsidRDefault="00BE3A18" w:rsidP="00586AD3">
            <w:pPr>
              <w:tabs>
                <w:tab w:val="left" w:pos="10065"/>
                <w:tab w:val="left" w:pos="10348"/>
              </w:tabs>
              <w:spacing w:after="0" w:line="240" w:lineRule="auto"/>
              <w:contextualSpacing/>
              <w:rPr>
                <w:rFonts w:ascii="Times New Roman" w:hAnsi="Times New Roman" w:cs="Times New Roman"/>
                <w:b/>
                <w:bCs/>
              </w:rPr>
            </w:pPr>
          </w:p>
        </w:tc>
      </w:tr>
      <w:tr w:rsidR="00BE3A18" w:rsidRPr="007720CC" w14:paraId="7DA031D7" w14:textId="77777777" w:rsidTr="00397927">
        <w:trPr>
          <w:trHeight w:val="231"/>
        </w:trPr>
        <w:tc>
          <w:tcPr>
            <w:tcW w:w="3780" w:type="dxa"/>
            <w:tcBorders>
              <w:top w:val="single" w:sz="4" w:space="0" w:color="auto"/>
            </w:tcBorders>
          </w:tcPr>
          <w:p w14:paraId="101351A8" w14:textId="77777777" w:rsidR="00BE3A18" w:rsidRPr="007720CC" w:rsidRDefault="00BE3A18" w:rsidP="00586AD3">
            <w:pPr>
              <w:tabs>
                <w:tab w:val="left" w:pos="10065"/>
                <w:tab w:val="left" w:pos="10348"/>
              </w:tabs>
              <w:spacing w:after="0" w:line="240" w:lineRule="auto"/>
              <w:contextualSpacing/>
              <w:jc w:val="center"/>
              <w:rPr>
                <w:rFonts w:ascii="Times New Roman" w:hAnsi="Times New Roman" w:cs="Times New Roman"/>
                <w:b/>
                <w:bCs/>
              </w:rPr>
            </w:pPr>
            <w:r w:rsidRPr="007720CC">
              <w:rPr>
                <w:rFonts w:ascii="Times New Roman" w:hAnsi="Times New Roman" w:cs="Times New Roman"/>
                <w:b/>
                <w:bCs/>
              </w:rPr>
              <w:t>должность</w:t>
            </w:r>
          </w:p>
        </w:tc>
        <w:tc>
          <w:tcPr>
            <w:tcW w:w="900" w:type="dxa"/>
          </w:tcPr>
          <w:p w14:paraId="50305CF1" w14:textId="77777777" w:rsidR="00BE3A18" w:rsidRPr="007720CC" w:rsidRDefault="00BE3A18" w:rsidP="00586AD3">
            <w:pPr>
              <w:tabs>
                <w:tab w:val="left" w:pos="10065"/>
                <w:tab w:val="left" w:pos="10348"/>
              </w:tabs>
              <w:spacing w:after="0" w:line="240" w:lineRule="auto"/>
              <w:contextualSpacing/>
              <w:jc w:val="center"/>
              <w:rPr>
                <w:rFonts w:ascii="Times New Roman" w:hAnsi="Times New Roman" w:cs="Times New Roman"/>
                <w:b/>
                <w:bCs/>
              </w:rPr>
            </w:pPr>
          </w:p>
        </w:tc>
        <w:tc>
          <w:tcPr>
            <w:tcW w:w="1980" w:type="dxa"/>
            <w:tcBorders>
              <w:top w:val="single" w:sz="4" w:space="0" w:color="auto"/>
            </w:tcBorders>
          </w:tcPr>
          <w:p w14:paraId="6A6A6B41" w14:textId="77777777" w:rsidR="00BE3A18" w:rsidRPr="007720CC" w:rsidRDefault="00BE3A18" w:rsidP="00586AD3">
            <w:pPr>
              <w:tabs>
                <w:tab w:val="left" w:pos="10065"/>
                <w:tab w:val="left" w:pos="10348"/>
              </w:tabs>
              <w:spacing w:after="0" w:line="240" w:lineRule="auto"/>
              <w:contextualSpacing/>
              <w:jc w:val="center"/>
              <w:rPr>
                <w:rFonts w:ascii="Times New Roman" w:hAnsi="Times New Roman" w:cs="Times New Roman"/>
                <w:b/>
                <w:bCs/>
              </w:rPr>
            </w:pPr>
            <w:r w:rsidRPr="007720CC">
              <w:rPr>
                <w:rFonts w:ascii="Times New Roman" w:hAnsi="Times New Roman" w:cs="Times New Roman"/>
                <w:b/>
                <w:bCs/>
              </w:rPr>
              <w:t>(подписано УЭП)</w:t>
            </w:r>
          </w:p>
        </w:tc>
        <w:tc>
          <w:tcPr>
            <w:tcW w:w="720" w:type="dxa"/>
          </w:tcPr>
          <w:p w14:paraId="0FA1976D" w14:textId="77777777" w:rsidR="00BE3A18" w:rsidRPr="007720CC" w:rsidRDefault="00BE3A18" w:rsidP="00586AD3">
            <w:pPr>
              <w:tabs>
                <w:tab w:val="left" w:pos="10065"/>
                <w:tab w:val="left" w:pos="10348"/>
              </w:tabs>
              <w:spacing w:after="0" w:line="240" w:lineRule="auto"/>
              <w:contextualSpacing/>
              <w:jc w:val="center"/>
              <w:rPr>
                <w:rFonts w:ascii="Times New Roman" w:hAnsi="Times New Roman" w:cs="Times New Roman"/>
                <w:b/>
                <w:bCs/>
              </w:rPr>
            </w:pPr>
          </w:p>
        </w:tc>
        <w:tc>
          <w:tcPr>
            <w:tcW w:w="2340" w:type="dxa"/>
            <w:tcBorders>
              <w:top w:val="single" w:sz="4" w:space="0" w:color="auto"/>
            </w:tcBorders>
          </w:tcPr>
          <w:p w14:paraId="453AD8E9" w14:textId="77777777" w:rsidR="00BE3A18" w:rsidRPr="007720CC" w:rsidRDefault="00BE3A18" w:rsidP="00586AD3">
            <w:pPr>
              <w:tabs>
                <w:tab w:val="left" w:pos="10065"/>
                <w:tab w:val="left" w:pos="10348"/>
              </w:tabs>
              <w:spacing w:after="0" w:line="240" w:lineRule="auto"/>
              <w:contextualSpacing/>
              <w:jc w:val="center"/>
              <w:rPr>
                <w:rFonts w:ascii="Times New Roman" w:hAnsi="Times New Roman" w:cs="Times New Roman"/>
                <w:b/>
                <w:bCs/>
              </w:rPr>
            </w:pPr>
            <w:r w:rsidRPr="007720CC">
              <w:rPr>
                <w:rFonts w:ascii="Times New Roman" w:hAnsi="Times New Roman" w:cs="Times New Roman"/>
                <w:b/>
                <w:bCs/>
              </w:rPr>
              <w:t>Ф.И.О.</w:t>
            </w:r>
          </w:p>
        </w:tc>
      </w:tr>
    </w:tbl>
    <w:p w14:paraId="05A50516" w14:textId="77777777" w:rsidR="00BE3A18" w:rsidRPr="007720CC" w:rsidRDefault="00BE3A18" w:rsidP="00586AD3">
      <w:pPr>
        <w:spacing w:after="0" w:line="240" w:lineRule="auto"/>
        <w:contextualSpacing/>
        <w:rPr>
          <w:rFonts w:ascii="Times New Roman" w:hAnsi="Times New Roman" w:cs="Times New Roman"/>
        </w:rPr>
      </w:pPr>
    </w:p>
    <w:p w14:paraId="26C0D9C3" w14:textId="77777777" w:rsidR="00A16FD9" w:rsidRDefault="00A16FD9" w:rsidP="00586AD3">
      <w:pPr>
        <w:spacing w:after="0" w:line="240" w:lineRule="auto"/>
        <w:contextualSpacing/>
        <w:rPr>
          <w:rFonts w:ascii="Times New Roman" w:hAnsi="Times New Roman" w:cs="Times New Roman"/>
          <w:b/>
        </w:rPr>
      </w:pPr>
    </w:p>
    <w:p w14:paraId="4F6ECD3B" w14:textId="77777777" w:rsidR="002E31EE" w:rsidRDefault="002E31EE" w:rsidP="00586AD3">
      <w:pPr>
        <w:spacing w:after="0" w:line="240" w:lineRule="auto"/>
        <w:contextualSpacing/>
        <w:rPr>
          <w:rFonts w:ascii="Times New Roman" w:hAnsi="Times New Roman" w:cs="Times New Roman"/>
          <w:b/>
        </w:rPr>
      </w:pPr>
    </w:p>
    <w:p w14:paraId="68C41D88" w14:textId="77777777" w:rsidR="002E31EE" w:rsidRDefault="002E31EE" w:rsidP="00586AD3">
      <w:pPr>
        <w:spacing w:after="0" w:line="240" w:lineRule="auto"/>
        <w:contextualSpacing/>
        <w:rPr>
          <w:rFonts w:ascii="Times New Roman" w:hAnsi="Times New Roman" w:cs="Times New Roman"/>
          <w:b/>
        </w:rPr>
      </w:pPr>
    </w:p>
    <w:p w14:paraId="3FA33147" w14:textId="343A475E" w:rsidR="002861A0" w:rsidRPr="002861A0" w:rsidRDefault="002861A0" w:rsidP="002861A0">
      <w:pPr>
        <w:spacing w:after="0" w:line="240" w:lineRule="auto"/>
        <w:contextualSpacing/>
        <w:jc w:val="center"/>
        <w:rPr>
          <w:rFonts w:ascii="Times New Roman" w:eastAsia="Times New Roman" w:hAnsi="Times New Roman" w:cs="Times New Roman"/>
          <w:b/>
          <w:color w:val="000000"/>
          <w:lang w:eastAsia="ru-RU"/>
        </w:rPr>
      </w:pPr>
      <w:r w:rsidRPr="002861A0">
        <w:rPr>
          <w:rFonts w:ascii="Times New Roman" w:eastAsia="Times New Roman" w:hAnsi="Times New Roman" w:cs="Times New Roman"/>
          <w:b/>
          <w:color w:val="000000"/>
          <w:lang w:eastAsia="ru-RU"/>
        </w:rPr>
        <w:t>Сведения об участнике:</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244"/>
      </w:tblGrid>
      <w:tr w:rsidR="002861A0" w:rsidRPr="002861A0" w14:paraId="67008147"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72A63C18"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Для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14:paraId="6E5C539C"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0D01BB07" w14:textId="77777777" w:rsidTr="003D35FB">
        <w:trPr>
          <w:trHeight w:val="259"/>
        </w:trPr>
        <w:tc>
          <w:tcPr>
            <w:tcW w:w="4962" w:type="dxa"/>
            <w:tcBorders>
              <w:top w:val="single" w:sz="4" w:space="0" w:color="000000"/>
              <w:left w:val="single" w:sz="4" w:space="0" w:color="000000"/>
              <w:bottom w:val="single" w:sz="4" w:space="0" w:color="000000"/>
              <w:right w:val="single" w:sz="4" w:space="0" w:color="000000"/>
            </w:tcBorders>
            <w:vAlign w:val="center"/>
            <w:hideMark/>
          </w:tcPr>
          <w:p w14:paraId="196C7981" w14:textId="77777777" w:rsidR="002861A0" w:rsidRPr="002861A0" w:rsidRDefault="002861A0" w:rsidP="002861A0">
            <w:pPr>
              <w:numPr>
                <w:ilvl w:val="0"/>
                <w:numId w:val="36"/>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Полное наименование:</w:t>
            </w:r>
          </w:p>
        </w:tc>
        <w:tc>
          <w:tcPr>
            <w:tcW w:w="5244" w:type="dxa"/>
            <w:tcBorders>
              <w:top w:val="single" w:sz="4" w:space="0" w:color="000000"/>
              <w:left w:val="single" w:sz="4" w:space="0" w:color="000000"/>
              <w:bottom w:val="single" w:sz="4" w:space="0" w:color="000000"/>
              <w:right w:val="single" w:sz="4" w:space="0" w:color="000000"/>
            </w:tcBorders>
            <w:vAlign w:val="center"/>
          </w:tcPr>
          <w:p w14:paraId="717E153D"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2830EC54" w14:textId="77777777" w:rsidTr="003D35FB">
        <w:trPr>
          <w:trHeight w:val="298"/>
        </w:trPr>
        <w:tc>
          <w:tcPr>
            <w:tcW w:w="4962" w:type="dxa"/>
            <w:tcBorders>
              <w:top w:val="single" w:sz="4" w:space="0" w:color="000000"/>
              <w:left w:val="single" w:sz="4" w:space="0" w:color="000000"/>
              <w:bottom w:val="single" w:sz="4" w:space="0" w:color="000000"/>
              <w:right w:val="single" w:sz="4" w:space="0" w:color="000000"/>
            </w:tcBorders>
            <w:vAlign w:val="center"/>
            <w:hideMark/>
          </w:tcPr>
          <w:p w14:paraId="1670A462" w14:textId="77777777" w:rsidR="002861A0" w:rsidRPr="002861A0" w:rsidRDefault="002861A0" w:rsidP="002861A0">
            <w:pPr>
              <w:numPr>
                <w:ilvl w:val="0"/>
                <w:numId w:val="36"/>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Фирменное наименование (при наличии):</w:t>
            </w:r>
          </w:p>
        </w:tc>
        <w:tc>
          <w:tcPr>
            <w:tcW w:w="5244" w:type="dxa"/>
            <w:tcBorders>
              <w:top w:val="single" w:sz="4" w:space="0" w:color="000000"/>
              <w:left w:val="single" w:sz="4" w:space="0" w:color="000000"/>
              <w:bottom w:val="single" w:sz="4" w:space="0" w:color="000000"/>
              <w:right w:val="single" w:sz="4" w:space="0" w:color="000000"/>
            </w:tcBorders>
            <w:vAlign w:val="center"/>
          </w:tcPr>
          <w:p w14:paraId="7A5EF6D9"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6428F5F5"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77E711FA" w14:textId="77777777" w:rsidR="002861A0" w:rsidRPr="002861A0" w:rsidRDefault="002861A0" w:rsidP="002861A0">
            <w:pPr>
              <w:spacing w:after="0" w:line="240" w:lineRule="auto"/>
              <w:contextualSpacing/>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Организационно-правовая форма:</w:t>
            </w:r>
          </w:p>
        </w:tc>
        <w:tc>
          <w:tcPr>
            <w:tcW w:w="5244" w:type="dxa"/>
            <w:tcBorders>
              <w:top w:val="single" w:sz="4" w:space="0" w:color="000000"/>
              <w:left w:val="single" w:sz="4" w:space="0" w:color="000000"/>
              <w:bottom w:val="single" w:sz="4" w:space="0" w:color="000000"/>
              <w:right w:val="single" w:sz="4" w:space="0" w:color="000000"/>
            </w:tcBorders>
            <w:vAlign w:val="center"/>
          </w:tcPr>
          <w:p w14:paraId="76A99E40"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C0FE47B"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1270A9D3" w14:textId="77777777" w:rsidR="002861A0" w:rsidRPr="002861A0" w:rsidRDefault="002861A0" w:rsidP="002861A0">
            <w:pPr>
              <w:numPr>
                <w:ilvl w:val="0"/>
                <w:numId w:val="36"/>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Адрес места нахождения:</w:t>
            </w:r>
          </w:p>
        </w:tc>
        <w:tc>
          <w:tcPr>
            <w:tcW w:w="5244" w:type="dxa"/>
            <w:tcBorders>
              <w:top w:val="single" w:sz="4" w:space="0" w:color="000000"/>
              <w:left w:val="single" w:sz="4" w:space="0" w:color="000000"/>
              <w:bottom w:val="single" w:sz="4" w:space="0" w:color="000000"/>
              <w:right w:val="single" w:sz="4" w:space="0" w:color="000000"/>
            </w:tcBorders>
            <w:vAlign w:val="center"/>
          </w:tcPr>
          <w:p w14:paraId="072FB3C3"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13513C0A"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18BD15B5" w14:textId="77777777" w:rsidR="002861A0" w:rsidRPr="002861A0" w:rsidRDefault="002861A0" w:rsidP="002861A0">
            <w:pPr>
              <w:numPr>
                <w:ilvl w:val="0"/>
                <w:numId w:val="36"/>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Почтовый адрес:</w:t>
            </w:r>
          </w:p>
        </w:tc>
        <w:tc>
          <w:tcPr>
            <w:tcW w:w="5244" w:type="dxa"/>
            <w:tcBorders>
              <w:top w:val="single" w:sz="4" w:space="0" w:color="000000"/>
              <w:left w:val="single" w:sz="4" w:space="0" w:color="000000"/>
              <w:bottom w:val="single" w:sz="4" w:space="0" w:color="000000"/>
              <w:right w:val="single" w:sz="4" w:space="0" w:color="000000"/>
            </w:tcBorders>
            <w:vAlign w:val="center"/>
          </w:tcPr>
          <w:p w14:paraId="28F67E1F"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521BFC93"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2E78F7C4"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Для физического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14:paraId="71C5F384"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76E17EFC"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16B5635B" w14:textId="77777777" w:rsidR="002861A0" w:rsidRPr="002861A0" w:rsidRDefault="002861A0" w:rsidP="002861A0">
            <w:pPr>
              <w:numPr>
                <w:ilvl w:val="0"/>
                <w:numId w:val="37"/>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Фамилия, имя, отчество (при наличии):</w:t>
            </w:r>
          </w:p>
        </w:tc>
        <w:tc>
          <w:tcPr>
            <w:tcW w:w="5244" w:type="dxa"/>
            <w:tcBorders>
              <w:top w:val="single" w:sz="4" w:space="0" w:color="000000"/>
              <w:left w:val="single" w:sz="4" w:space="0" w:color="000000"/>
              <w:bottom w:val="single" w:sz="4" w:space="0" w:color="000000"/>
              <w:right w:val="single" w:sz="4" w:space="0" w:color="000000"/>
            </w:tcBorders>
            <w:vAlign w:val="center"/>
          </w:tcPr>
          <w:p w14:paraId="47B14644"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8F51FC1"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43D1730C" w14:textId="77777777" w:rsidR="002861A0" w:rsidRPr="002861A0" w:rsidRDefault="002861A0" w:rsidP="002861A0">
            <w:pPr>
              <w:numPr>
                <w:ilvl w:val="0"/>
                <w:numId w:val="37"/>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Паспортные данные:</w:t>
            </w:r>
          </w:p>
        </w:tc>
        <w:tc>
          <w:tcPr>
            <w:tcW w:w="5244" w:type="dxa"/>
            <w:tcBorders>
              <w:top w:val="single" w:sz="4" w:space="0" w:color="000000"/>
              <w:left w:val="single" w:sz="4" w:space="0" w:color="000000"/>
              <w:bottom w:val="single" w:sz="4" w:space="0" w:color="000000"/>
              <w:right w:val="single" w:sz="4" w:space="0" w:color="000000"/>
            </w:tcBorders>
            <w:vAlign w:val="center"/>
          </w:tcPr>
          <w:p w14:paraId="5537639B"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36F84B1B"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7ECFFEE9" w14:textId="77777777" w:rsidR="002861A0" w:rsidRPr="002861A0" w:rsidRDefault="002861A0" w:rsidP="002861A0">
            <w:pPr>
              <w:numPr>
                <w:ilvl w:val="0"/>
                <w:numId w:val="37"/>
              </w:numPr>
              <w:spacing w:after="0" w:line="240" w:lineRule="auto"/>
              <w:ind w:left="0"/>
              <w:contextualSpacing/>
              <w:jc w:val="both"/>
              <w:rPr>
                <w:rFonts w:ascii="Times New Roman" w:eastAsia="Times New Roman" w:hAnsi="Times New Roman" w:cs="Times New Roman"/>
                <w:sz w:val="20"/>
                <w:szCs w:val="20"/>
                <w:lang w:eastAsia="ru-RU"/>
              </w:rPr>
            </w:pPr>
            <w:r w:rsidRPr="002861A0">
              <w:rPr>
                <w:rFonts w:ascii="Times New Roman" w:eastAsia="Times New Roman" w:hAnsi="Times New Roman" w:cs="Times New Roman"/>
                <w:sz w:val="20"/>
                <w:szCs w:val="20"/>
                <w:lang w:eastAsia="ru-RU"/>
              </w:rPr>
              <w:t>Место жительства:</w:t>
            </w:r>
          </w:p>
        </w:tc>
        <w:tc>
          <w:tcPr>
            <w:tcW w:w="5244" w:type="dxa"/>
            <w:tcBorders>
              <w:top w:val="single" w:sz="4" w:space="0" w:color="000000"/>
              <w:left w:val="single" w:sz="4" w:space="0" w:color="000000"/>
              <w:bottom w:val="single" w:sz="4" w:space="0" w:color="000000"/>
              <w:right w:val="single" w:sz="4" w:space="0" w:color="000000"/>
            </w:tcBorders>
            <w:vAlign w:val="center"/>
          </w:tcPr>
          <w:p w14:paraId="0C731BA5"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2ED86982"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6E660D31"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Ф.И.О. контактного лица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14:paraId="5C150E74"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E13637B"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3F54733F"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Номер контактного телефона участника</w:t>
            </w:r>
          </w:p>
          <w:p w14:paraId="25D61B9E"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(с указанием кода города):</w:t>
            </w:r>
          </w:p>
        </w:tc>
        <w:tc>
          <w:tcPr>
            <w:tcW w:w="5244" w:type="dxa"/>
            <w:tcBorders>
              <w:top w:val="single" w:sz="4" w:space="0" w:color="000000"/>
              <w:left w:val="single" w:sz="4" w:space="0" w:color="000000"/>
              <w:bottom w:val="single" w:sz="4" w:space="0" w:color="000000"/>
              <w:right w:val="single" w:sz="4" w:space="0" w:color="000000"/>
            </w:tcBorders>
            <w:vAlign w:val="center"/>
          </w:tcPr>
          <w:p w14:paraId="21EE4D2C"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34B575DA"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58DC3EFF"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Адрес электронной почты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14:paraId="1469AA43"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183157B8"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3076F7CD"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ИНН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14:paraId="5F0D3183"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B337F1D"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37FEDB40"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КПП (участника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14:paraId="472E02F0"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712B9A7F"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11A051C8"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ОГРН (участника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14:paraId="4E6E1BC1"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190F35F"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30D2DCBE"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ОГРНИП (участника физического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14:paraId="246B405D"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08DE5F82"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70D55734"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ОКПО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14:paraId="437F61F9"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1FDC0B00"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5602ADBB"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Банковские реквизиты (наименование банка, номер расчетного счета, номер корреспондентского счет, БИК банка)</w:t>
            </w:r>
          </w:p>
        </w:tc>
        <w:tc>
          <w:tcPr>
            <w:tcW w:w="5244" w:type="dxa"/>
            <w:tcBorders>
              <w:top w:val="single" w:sz="4" w:space="0" w:color="000000"/>
              <w:left w:val="single" w:sz="4" w:space="0" w:color="000000"/>
              <w:bottom w:val="single" w:sz="4" w:space="0" w:color="000000"/>
              <w:right w:val="single" w:sz="4" w:space="0" w:color="000000"/>
            </w:tcBorders>
            <w:vAlign w:val="center"/>
          </w:tcPr>
          <w:p w14:paraId="3FCFBEEB"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09B0DAB7"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579EB95E"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Применяемая система налогообложения.</w:t>
            </w:r>
          </w:p>
          <w:p w14:paraId="7F3A3817"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В случае освобождения от уплаты НДС, указать основание (ссылка на соответствующую статью Налогового кодекса РФ</w:t>
            </w:r>
            <w:proofErr w:type="gramStart"/>
            <w:r w:rsidRPr="002861A0">
              <w:rPr>
                <w:rFonts w:ascii="Times New Roman" w:eastAsia="Times New Roman" w:hAnsi="Times New Roman" w:cs="Times New Roman"/>
                <w:b/>
                <w:sz w:val="20"/>
                <w:szCs w:val="20"/>
                <w:lang w:eastAsia="ru-RU"/>
              </w:rPr>
              <w:t>).*</w:t>
            </w:r>
            <w:proofErr w:type="gramEnd"/>
          </w:p>
        </w:tc>
        <w:tc>
          <w:tcPr>
            <w:tcW w:w="5244" w:type="dxa"/>
            <w:tcBorders>
              <w:top w:val="single" w:sz="4" w:space="0" w:color="000000"/>
              <w:left w:val="single" w:sz="4" w:space="0" w:color="000000"/>
              <w:bottom w:val="single" w:sz="4" w:space="0" w:color="000000"/>
              <w:right w:val="single" w:sz="4" w:space="0" w:color="000000"/>
            </w:tcBorders>
            <w:vAlign w:val="center"/>
          </w:tcPr>
          <w:p w14:paraId="7786CE9A"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49BF5E76"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60C36031"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ИНН лица, исполняющего функции единоличного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14:paraId="424E1D1B"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7B2CB684"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4D97C3E9"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 xml:space="preserve">Ф.И.О. единоличного исполнительного органа (если единоличным исполнительным органом является физическое </w:t>
            </w:r>
            <w:proofErr w:type="gramStart"/>
            <w:r w:rsidRPr="002861A0">
              <w:rPr>
                <w:rFonts w:ascii="Times New Roman" w:eastAsia="Times New Roman" w:hAnsi="Times New Roman" w:cs="Times New Roman"/>
                <w:b/>
                <w:sz w:val="20"/>
                <w:szCs w:val="20"/>
                <w:lang w:eastAsia="ru-RU"/>
              </w:rPr>
              <w:t>лицо)*</w:t>
            </w:r>
            <w:proofErr w:type="gramEnd"/>
          </w:p>
          <w:p w14:paraId="5243A2D3"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lastRenderedPageBreak/>
              <w:t xml:space="preserve">Наименование организации (если исполнительным органом является управляющая </w:t>
            </w:r>
            <w:proofErr w:type="gramStart"/>
            <w:r w:rsidRPr="002861A0">
              <w:rPr>
                <w:rFonts w:ascii="Times New Roman" w:eastAsia="Times New Roman" w:hAnsi="Times New Roman" w:cs="Times New Roman"/>
                <w:b/>
                <w:sz w:val="20"/>
                <w:szCs w:val="20"/>
                <w:lang w:eastAsia="ru-RU"/>
              </w:rPr>
              <w:t>компания)*</w:t>
            </w:r>
            <w:proofErr w:type="gramEnd"/>
            <w:r w:rsidRPr="002861A0">
              <w:rPr>
                <w:rFonts w:ascii="Times New Roman" w:eastAsia="Times New Roman" w:hAnsi="Times New Roman" w:cs="Times New Roman"/>
                <w:b/>
                <w:sz w:val="20"/>
                <w:szCs w:val="20"/>
                <w:lang w:eastAsia="ru-RU"/>
              </w:rPr>
              <w:t>:</w:t>
            </w:r>
          </w:p>
        </w:tc>
        <w:tc>
          <w:tcPr>
            <w:tcW w:w="5244" w:type="dxa"/>
            <w:tcBorders>
              <w:top w:val="single" w:sz="4" w:space="0" w:color="000000"/>
              <w:left w:val="single" w:sz="4" w:space="0" w:color="000000"/>
              <w:bottom w:val="single" w:sz="4" w:space="0" w:color="000000"/>
              <w:right w:val="single" w:sz="4" w:space="0" w:color="000000"/>
            </w:tcBorders>
            <w:vAlign w:val="center"/>
          </w:tcPr>
          <w:p w14:paraId="07CA690C"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0D955374"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hideMark/>
          </w:tcPr>
          <w:p w14:paraId="7D62D8E4"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ИНН участников юридического лица, участника Закупки*:</w:t>
            </w:r>
          </w:p>
        </w:tc>
        <w:tc>
          <w:tcPr>
            <w:tcW w:w="5244" w:type="dxa"/>
            <w:tcBorders>
              <w:top w:val="single" w:sz="4" w:space="0" w:color="000000"/>
              <w:left w:val="single" w:sz="4" w:space="0" w:color="000000"/>
              <w:bottom w:val="single" w:sz="4" w:space="0" w:color="000000"/>
              <w:right w:val="single" w:sz="4" w:space="0" w:color="000000"/>
            </w:tcBorders>
            <w:vAlign w:val="center"/>
          </w:tcPr>
          <w:p w14:paraId="5427953E"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365883FF"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34AF3A25"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 xml:space="preserve">Ф.И.О. участников юридического лица, участника Закупки (если участниками юридического лица, участника Закупки являются физические </w:t>
            </w:r>
            <w:proofErr w:type="gramStart"/>
            <w:r w:rsidRPr="002861A0">
              <w:rPr>
                <w:rFonts w:ascii="Times New Roman" w:eastAsia="Times New Roman" w:hAnsi="Times New Roman" w:cs="Times New Roman"/>
                <w:b/>
                <w:sz w:val="20"/>
                <w:szCs w:val="20"/>
                <w:lang w:eastAsia="ru-RU"/>
              </w:rPr>
              <w:t>лица)*</w:t>
            </w:r>
            <w:proofErr w:type="gramEnd"/>
          </w:p>
          <w:p w14:paraId="41566F57"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 xml:space="preserve">Наименование и ИНН организации (если участником юридического лица, участника Закупки является юридическое </w:t>
            </w:r>
            <w:proofErr w:type="gramStart"/>
            <w:r w:rsidRPr="002861A0">
              <w:rPr>
                <w:rFonts w:ascii="Times New Roman" w:eastAsia="Times New Roman" w:hAnsi="Times New Roman" w:cs="Times New Roman"/>
                <w:b/>
                <w:sz w:val="20"/>
                <w:szCs w:val="20"/>
                <w:lang w:eastAsia="ru-RU"/>
              </w:rPr>
              <w:t>лицо)*</w:t>
            </w:r>
            <w:proofErr w:type="gramEnd"/>
            <w:r w:rsidRPr="002861A0">
              <w:rPr>
                <w:rFonts w:ascii="Times New Roman" w:eastAsia="Times New Roman" w:hAnsi="Times New Roman" w:cs="Times New Roman"/>
                <w:b/>
                <w:sz w:val="20"/>
                <w:szCs w:val="20"/>
                <w:lang w:eastAsia="ru-RU"/>
              </w:rPr>
              <w:t>:</w:t>
            </w:r>
          </w:p>
        </w:tc>
        <w:tc>
          <w:tcPr>
            <w:tcW w:w="5244" w:type="dxa"/>
            <w:tcBorders>
              <w:top w:val="single" w:sz="4" w:space="0" w:color="000000"/>
              <w:left w:val="single" w:sz="4" w:space="0" w:color="000000"/>
              <w:bottom w:val="single" w:sz="4" w:space="0" w:color="000000"/>
              <w:right w:val="single" w:sz="4" w:space="0" w:color="000000"/>
            </w:tcBorders>
            <w:vAlign w:val="center"/>
          </w:tcPr>
          <w:p w14:paraId="2BFA248A"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3A998EA7"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7CCC9A82"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ИНН членов коллегиального,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14:paraId="50507B5D"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r w:rsidR="002861A0" w:rsidRPr="002861A0" w14:paraId="16EDB257" w14:textId="77777777" w:rsidTr="003D35FB">
        <w:tc>
          <w:tcPr>
            <w:tcW w:w="4962" w:type="dxa"/>
            <w:tcBorders>
              <w:top w:val="single" w:sz="4" w:space="0" w:color="000000"/>
              <w:left w:val="single" w:sz="4" w:space="0" w:color="000000"/>
              <w:bottom w:val="single" w:sz="4" w:space="0" w:color="000000"/>
              <w:right w:val="single" w:sz="4" w:space="0" w:color="000000"/>
            </w:tcBorders>
            <w:vAlign w:val="center"/>
          </w:tcPr>
          <w:p w14:paraId="30027DC7" w14:textId="77777777" w:rsidR="002861A0" w:rsidRPr="002861A0" w:rsidRDefault="002861A0" w:rsidP="002861A0">
            <w:pPr>
              <w:spacing w:after="0" w:line="240" w:lineRule="auto"/>
              <w:contextualSpacing/>
              <w:jc w:val="both"/>
              <w:rPr>
                <w:rFonts w:ascii="Times New Roman" w:eastAsia="Times New Roman" w:hAnsi="Times New Roman" w:cs="Times New Roman"/>
                <w:b/>
                <w:sz w:val="20"/>
                <w:szCs w:val="20"/>
                <w:lang w:eastAsia="ru-RU"/>
              </w:rPr>
            </w:pPr>
            <w:r w:rsidRPr="002861A0">
              <w:rPr>
                <w:rFonts w:ascii="Times New Roman" w:eastAsia="Times New Roman" w:hAnsi="Times New Roman" w:cs="Times New Roman"/>
                <w:b/>
                <w:sz w:val="20"/>
                <w:szCs w:val="20"/>
                <w:lang w:eastAsia="ru-RU"/>
              </w:rPr>
              <w:t>Ф.И.О. членов коллегиального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14:paraId="6A9FFE5A" w14:textId="77777777" w:rsidR="002861A0" w:rsidRPr="002861A0" w:rsidRDefault="002861A0" w:rsidP="002861A0">
            <w:pPr>
              <w:spacing w:after="0" w:line="240" w:lineRule="auto"/>
              <w:contextualSpacing/>
              <w:jc w:val="both"/>
              <w:rPr>
                <w:rFonts w:ascii="Times New Roman" w:eastAsia="Times New Roman" w:hAnsi="Times New Roman" w:cs="Times New Roman"/>
                <w:sz w:val="20"/>
                <w:szCs w:val="20"/>
                <w:lang w:eastAsia="ru-RU"/>
              </w:rPr>
            </w:pPr>
          </w:p>
        </w:tc>
      </w:tr>
    </w:tbl>
    <w:p w14:paraId="37DF7FCF" w14:textId="77777777" w:rsidR="002861A0" w:rsidRPr="002861A0" w:rsidRDefault="002861A0" w:rsidP="002861A0">
      <w:pPr>
        <w:spacing w:after="0" w:line="240" w:lineRule="auto"/>
        <w:contextualSpacing/>
        <w:jc w:val="both"/>
        <w:rPr>
          <w:rFonts w:ascii="Times New Roman" w:eastAsia="Times New Roman" w:hAnsi="Times New Roman" w:cs="Times New Roman"/>
          <w:color w:val="000000"/>
          <w:sz w:val="18"/>
          <w:szCs w:val="18"/>
          <w:lang w:eastAsia="ru-RU"/>
        </w:rPr>
      </w:pPr>
      <w:r w:rsidRPr="002861A0">
        <w:rPr>
          <w:rFonts w:ascii="Times New Roman" w:eastAsia="Times New Roman" w:hAnsi="Times New Roman" w:cs="Times New Roman"/>
          <w:color w:val="000000"/>
          <w:sz w:val="18"/>
          <w:szCs w:val="18"/>
          <w:lang w:eastAsia="ru-RU"/>
        </w:rPr>
        <w:t>*Информация предоставляется по желанию Участника.</w:t>
      </w:r>
    </w:p>
    <w:p w14:paraId="1436F7A0" w14:textId="77777777" w:rsidR="002861A0" w:rsidRPr="002861A0" w:rsidRDefault="002861A0" w:rsidP="002861A0">
      <w:pPr>
        <w:spacing w:after="0" w:line="240" w:lineRule="auto"/>
        <w:contextualSpacing/>
        <w:jc w:val="both"/>
        <w:rPr>
          <w:rFonts w:ascii="Times New Roman" w:eastAsia="Times New Roman" w:hAnsi="Times New Roman" w:cs="Times New Roman"/>
          <w:color w:val="000000"/>
          <w:sz w:val="18"/>
          <w:szCs w:val="18"/>
          <w:lang w:eastAsia="ru-RU"/>
        </w:rPr>
      </w:pPr>
      <w:r w:rsidRPr="002861A0">
        <w:rPr>
          <w:rFonts w:ascii="Times New Roman" w:eastAsia="Times New Roman" w:hAnsi="Times New Roman" w:cs="Times New Roman"/>
          <w:color w:val="000000"/>
          <w:sz w:val="18"/>
          <w:szCs w:val="18"/>
          <w:lang w:eastAsia="ru-RU"/>
        </w:rPr>
        <w:t>** Информация предоставляется по желанию Участника. Заполняется участником, в случае если у юридического лица есть коллегиальный исполнительный орган (например: совет директоров, правление и т.п.)</w:t>
      </w:r>
    </w:p>
    <w:p w14:paraId="1BC67D49"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p>
    <w:p w14:paraId="28C109ED"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r w:rsidRPr="002861A0">
        <w:rPr>
          <w:rFonts w:ascii="Times New Roman" w:eastAsia="Times New Roman" w:hAnsi="Times New Roman" w:cs="Times New Roman"/>
          <w:b/>
          <w:bCs/>
          <w:color w:val="000000"/>
          <w:szCs w:val="20"/>
          <w:lang w:eastAsia="ru-RU"/>
        </w:rPr>
        <w:t>Сведения о лице, подавшем заявку на участие</w:t>
      </w:r>
    </w:p>
    <w:tbl>
      <w:tblPr>
        <w:tblW w:w="9720" w:type="dxa"/>
        <w:tblInd w:w="-72" w:type="dxa"/>
        <w:tblLook w:val="0000" w:firstRow="0" w:lastRow="0" w:firstColumn="0" w:lastColumn="0" w:noHBand="0" w:noVBand="0"/>
      </w:tblPr>
      <w:tblGrid>
        <w:gridCol w:w="3780"/>
        <w:gridCol w:w="900"/>
        <w:gridCol w:w="1980"/>
        <w:gridCol w:w="720"/>
        <w:gridCol w:w="2340"/>
      </w:tblGrid>
      <w:tr w:rsidR="002861A0" w:rsidRPr="002861A0" w14:paraId="3F64B6D1" w14:textId="77777777" w:rsidTr="003D35FB">
        <w:trPr>
          <w:trHeight w:val="354"/>
        </w:trPr>
        <w:tc>
          <w:tcPr>
            <w:tcW w:w="3780" w:type="dxa"/>
            <w:tcBorders>
              <w:bottom w:val="single" w:sz="4" w:space="0" w:color="auto"/>
            </w:tcBorders>
          </w:tcPr>
          <w:p w14:paraId="10A6899D" w14:textId="77777777" w:rsidR="002861A0" w:rsidRPr="002861A0" w:rsidRDefault="002861A0" w:rsidP="002861A0">
            <w:pPr>
              <w:spacing w:after="0" w:line="240" w:lineRule="auto"/>
              <w:ind w:left="180"/>
              <w:contextualSpacing/>
              <w:jc w:val="both"/>
              <w:rPr>
                <w:rFonts w:ascii="Times New Roman" w:eastAsia="Times New Roman" w:hAnsi="Times New Roman" w:cs="Times New Roman"/>
                <w:b/>
                <w:bCs/>
                <w:color w:val="000000"/>
                <w:szCs w:val="20"/>
                <w:lang w:eastAsia="ru-RU"/>
              </w:rPr>
            </w:pPr>
          </w:p>
        </w:tc>
        <w:tc>
          <w:tcPr>
            <w:tcW w:w="900" w:type="dxa"/>
          </w:tcPr>
          <w:p w14:paraId="5FFA0E92"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p>
        </w:tc>
        <w:tc>
          <w:tcPr>
            <w:tcW w:w="1980" w:type="dxa"/>
            <w:tcBorders>
              <w:bottom w:val="single" w:sz="4" w:space="0" w:color="auto"/>
            </w:tcBorders>
          </w:tcPr>
          <w:p w14:paraId="170DDC45"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p>
        </w:tc>
        <w:tc>
          <w:tcPr>
            <w:tcW w:w="720" w:type="dxa"/>
          </w:tcPr>
          <w:p w14:paraId="09C805C2"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p>
        </w:tc>
        <w:tc>
          <w:tcPr>
            <w:tcW w:w="2340" w:type="dxa"/>
            <w:tcBorders>
              <w:bottom w:val="single" w:sz="4" w:space="0" w:color="auto"/>
            </w:tcBorders>
          </w:tcPr>
          <w:p w14:paraId="599189EA" w14:textId="77777777" w:rsidR="002861A0" w:rsidRPr="002861A0" w:rsidRDefault="002861A0" w:rsidP="002861A0">
            <w:pPr>
              <w:spacing w:after="0" w:line="240" w:lineRule="auto"/>
              <w:contextualSpacing/>
              <w:jc w:val="both"/>
              <w:rPr>
                <w:rFonts w:ascii="Times New Roman" w:eastAsia="Times New Roman" w:hAnsi="Times New Roman" w:cs="Times New Roman"/>
                <w:b/>
                <w:bCs/>
                <w:color w:val="000000"/>
                <w:szCs w:val="20"/>
                <w:lang w:eastAsia="ru-RU"/>
              </w:rPr>
            </w:pPr>
          </w:p>
        </w:tc>
      </w:tr>
      <w:tr w:rsidR="002861A0" w:rsidRPr="002861A0" w14:paraId="1815BCB2" w14:textId="77777777" w:rsidTr="003D35FB">
        <w:trPr>
          <w:trHeight w:val="231"/>
        </w:trPr>
        <w:tc>
          <w:tcPr>
            <w:tcW w:w="3780" w:type="dxa"/>
            <w:tcBorders>
              <w:top w:val="single" w:sz="4" w:space="0" w:color="auto"/>
            </w:tcBorders>
          </w:tcPr>
          <w:p w14:paraId="15C63D7B" w14:textId="77777777" w:rsidR="002861A0" w:rsidRPr="002861A0" w:rsidRDefault="002861A0" w:rsidP="002861A0">
            <w:pPr>
              <w:spacing w:after="0" w:line="240" w:lineRule="auto"/>
              <w:contextualSpacing/>
              <w:jc w:val="center"/>
              <w:rPr>
                <w:rFonts w:ascii="Times New Roman" w:eastAsia="Times New Roman" w:hAnsi="Times New Roman" w:cs="Times New Roman"/>
                <w:b/>
                <w:bCs/>
                <w:color w:val="000000"/>
                <w:sz w:val="18"/>
                <w:szCs w:val="18"/>
                <w:lang w:eastAsia="ru-RU"/>
              </w:rPr>
            </w:pPr>
            <w:r w:rsidRPr="002861A0">
              <w:rPr>
                <w:rFonts w:ascii="Times New Roman" w:eastAsia="Times New Roman" w:hAnsi="Times New Roman" w:cs="Times New Roman"/>
                <w:b/>
                <w:bCs/>
                <w:color w:val="000000"/>
                <w:sz w:val="18"/>
                <w:szCs w:val="18"/>
                <w:lang w:eastAsia="ru-RU"/>
              </w:rPr>
              <w:t>должность</w:t>
            </w:r>
          </w:p>
        </w:tc>
        <w:tc>
          <w:tcPr>
            <w:tcW w:w="900" w:type="dxa"/>
          </w:tcPr>
          <w:p w14:paraId="71314B15" w14:textId="77777777" w:rsidR="002861A0" w:rsidRPr="002861A0" w:rsidRDefault="002861A0" w:rsidP="002861A0">
            <w:pPr>
              <w:spacing w:after="0" w:line="240" w:lineRule="auto"/>
              <w:contextualSpacing/>
              <w:jc w:val="center"/>
              <w:rPr>
                <w:rFonts w:ascii="Times New Roman" w:eastAsia="Times New Roman" w:hAnsi="Times New Roman" w:cs="Times New Roman"/>
                <w:b/>
                <w:bCs/>
                <w:color w:val="000000"/>
                <w:sz w:val="18"/>
                <w:szCs w:val="18"/>
                <w:lang w:eastAsia="ru-RU"/>
              </w:rPr>
            </w:pPr>
          </w:p>
        </w:tc>
        <w:tc>
          <w:tcPr>
            <w:tcW w:w="1980" w:type="dxa"/>
            <w:tcBorders>
              <w:top w:val="single" w:sz="4" w:space="0" w:color="auto"/>
            </w:tcBorders>
          </w:tcPr>
          <w:p w14:paraId="0B1A55B3" w14:textId="77777777" w:rsidR="002861A0" w:rsidRPr="002861A0" w:rsidRDefault="002861A0" w:rsidP="002861A0">
            <w:pPr>
              <w:spacing w:after="0" w:line="240" w:lineRule="auto"/>
              <w:contextualSpacing/>
              <w:jc w:val="center"/>
              <w:rPr>
                <w:rFonts w:ascii="Times New Roman" w:eastAsia="Times New Roman" w:hAnsi="Times New Roman" w:cs="Times New Roman"/>
                <w:b/>
                <w:bCs/>
                <w:color w:val="000000"/>
                <w:sz w:val="18"/>
                <w:szCs w:val="18"/>
                <w:lang w:eastAsia="ru-RU"/>
              </w:rPr>
            </w:pPr>
            <w:r w:rsidRPr="002861A0">
              <w:rPr>
                <w:rFonts w:ascii="Times New Roman" w:eastAsia="Times New Roman" w:hAnsi="Times New Roman" w:cs="Times New Roman"/>
                <w:b/>
                <w:bCs/>
                <w:color w:val="000000"/>
                <w:sz w:val="18"/>
                <w:szCs w:val="18"/>
                <w:lang w:eastAsia="ru-RU"/>
              </w:rPr>
              <w:t>(подписано УЭП)</w:t>
            </w:r>
          </w:p>
        </w:tc>
        <w:tc>
          <w:tcPr>
            <w:tcW w:w="720" w:type="dxa"/>
          </w:tcPr>
          <w:p w14:paraId="0C566B41" w14:textId="77777777" w:rsidR="002861A0" w:rsidRPr="002861A0" w:rsidRDefault="002861A0" w:rsidP="002861A0">
            <w:pPr>
              <w:spacing w:after="0" w:line="240" w:lineRule="auto"/>
              <w:contextualSpacing/>
              <w:jc w:val="center"/>
              <w:rPr>
                <w:rFonts w:ascii="Times New Roman" w:eastAsia="Times New Roman" w:hAnsi="Times New Roman" w:cs="Times New Roman"/>
                <w:b/>
                <w:bCs/>
                <w:color w:val="000000"/>
                <w:sz w:val="18"/>
                <w:szCs w:val="18"/>
                <w:lang w:eastAsia="ru-RU"/>
              </w:rPr>
            </w:pPr>
          </w:p>
        </w:tc>
        <w:tc>
          <w:tcPr>
            <w:tcW w:w="2340" w:type="dxa"/>
            <w:tcBorders>
              <w:top w:val="single" w:sz="4" w:space="0" w:color="auto"/>
            </w:tcBorders>
          </w:tcPr>
          <w:p w14:paraId="6A5D4B11" w14:textId="77777777" w:rsidR="002861A0" w:rsidRPr="002861A0" w:rsidRDefault="002861A0" w:rsidP="002861A0">
            <w:pPr>
              <w:spacing w:after="0" w:line="240" w:lineRule="auto"/>
              <w:contextualSpacing/>
              <w:jc w:val="center"/>
              <w:rPr>
                <w:rFonts w:ascii="Times New Roman" w:eastAsia="Times New Roman" w:hAnsi="Times New Roman" w:cs="Times New Roman"/>
                <w:b/>
                <w:bCs/>
                <w:color w:val="000000"/>
                <w:sz w:val="18"/>
                <w:szCs w:val="18"/>
                <w:lang w:eastAsia="ru-RU"/>
              </w:rPr>
            </w:pPr>
            <w:r w:rsidRPr="002861A0">
              <w:rPr>
                <w:rFonts w:ascii="Times New Roman" w:eastAsia="Times New Roman" w:hAnsi="Times New Roman" w:cs="Times New Roman"/>
                <w:b/>
                <w:bCs/>
                <w:color w:val="000000"/>
                <w:sz w:val="18"/>
                <w:szCs w:val="18"/>
                <w:lang w:eastAsia="ru-RU"/>
              </w:rPr>
              <w:t>Ф.И.О.</w:t>
            </w:r>
          </w:p>
        </w:tc>
      </w:tr>
    </w:tbl>
    <w:p w14:paraId="14F4B343" w14:textId="77777777" w:rsidR="002861A0" w:rsidRPr="002861A0" w:rsidRDefault="002861A0" w:rsidP="002861A0">
      <w:pPr>
        <w:spacing w:after="0" w:line="240" w:lineRule="auto"/>
        <w:contextualSpacing/>
        <w:rPr>
          <w:rFonts w:ascii="Times New Roman" w:eastAsia="Times New Roman" w:hAnsi="Times New Roman" w:cs="Times New Roman"/>
          <w:b/>
          <w:color w:val="000000"/>
          <w:sz w:val="24"/>
          <w:szCs w:val="24"/>
          <w:lang w:eastAsia="ru-RU"/>
        </w:rPr>
      </w:pPr>
    </w:p>
    <w:p w14:paraId="46ADE716" w14:textId="77777777" w:rsidR="002E31EE" w:rsidRDefault="002E31EE" w:rsidP="00586AD3">
      <w:pPr>
        <w:spacing w:after="0" w:line="240" w:lineRule="auto"/>
        <w:contextualSpacing/>
        <w:rPr>
          <w:rFonts w:ascii="Times New Roman" w:hAnsi="Times New Roman" w:cs="Times New Roman"/>
          <w:b/>
        </w:rPr>
      </w:pPr>
    </w:p>
    <w:p w14:paraId="18871A6D" w14:textId="77777777" w:rsidR="002E31EE" w:rsidRDefault="002E31EE" w:rsidP="00586AD3">
      <w:pPr>
        <w:spacing w:after="0" w:line="240" w:lineRule="auto"/>
        <w:contextualSpacing/>
        <w:rPr>
          <w:rFonts w:ascii="Times New Roman" w:hAnsi="Times New Roman" w:cs="Times New Roman"/>
          <w:b/>
        </w:rPr>
      </w:pPr>
    </w:p>
    <w:p w14:paraId="120D7C80" w14:textId="77777777" w:rsidR="002E31EE" w:rsidRDefault="002E31EE" w:rsidP="00586AD3">
      <w:pPr>
        <w:spacing w:after="0" w:line="240" w:lineRule="auto"/>
        <w:contextualSpacing/>
        <w:rPr>
          <w:rFonts w:ascii="Times New Roman" w:hAnsi="Times New Roman" w:cs="Times New Roman"/>
          <w:b/>
        </w:rPr>
      </w:pPr>
    </w:p>
    <w:p w14:paraId="2A6DF71E" w14:textId="77777777" w:rsidR="002E31EE" w:rsidRDefault="002E31EE" w:rsidP="00586AD3">
      <w:pPr>
        <w:spacing w:after="0" w:line="240" w:lineRule="auto"/>
        <w:contextualSpacing/>
        <w:rPr>
          <w:rFonts w:ascii="Times New Roman" w:hAnsi="Times New Roman" w:cs="Times New Roman"/>
          <w:b/>
        </w:rPr>
      </w:pPr>
    </w:p>
    <w:p w14:paraId="57AE11B7" w14:textId="77777777" w:rsidR="002E31EE" w:rsidRDefault="002E31EE" w:rsidP="00586AD3">
      <w:pPr>
        <w:spacing w:after="0" w:line="240" w:lineRule="auto"/>
        <w:contextualSpacing/>
        <w:rPr>
          <w:rFonts w:ascii="Times New Roman" w:hAnsi="Times New Roman" w:cs="Times New Roman"/>
          <w:b/>
        </w:rPr>
      </w:pPr>
    </w:p>
    <w:p w14:paraId="4BEA6ED3" w14:textId="77777777" w:rsidR="002E31EE" w:rsidRDefault="002E31EE" w:rsidP="00586AD3">
      <w:pPr>
        <w:spacing w:after="0" w:line="240" w:lineRule="auto"/>
        <w:contextualSpacing/>
        <w:rPr>
          <w:rFonts w:ascii="Times New Roman" w:hAnsi="Times New Roman" w:cs="Times New Roman"/>
          <w:b/>
        </w:rPr>
      </w:pPr>
    </w:p>
    <w:p w14:paraId="7BAA6A38" w14:textId="77777777" w:rsidR="002E31EE" w:rsidRDefault="002E31EE" w:rsidP="00586AD3">
      <w:pPr>
        <w:spacing w:after="0" w:line="240" w:lineRule="auto"/>
        <w:contextualSpacing/>
        <w:rPr>
          <w:rFonts w:ascii="Times New Roman" w:hAnsi="Times New Roman" w:cs="Times New Roman"/>
          <w:b/>
        </w:rPr>
      </w:pPr>
    </w:p>
    <w:p w14:paraId="53B9D0D1" w14:textId="77777777" w:rsidR="002E31EE" w:rsidRDefault="002E31EE" w:rsidP="00586AD3">
      <w:pPr>
        <w:spacing w:after="0" w:line="240" w:lineRule="auto"/>
        <w:contextualSpacing/>
        <w:rPr>
          <w:rFonts w:ascii="Times New Roman" w:hAnsi="Times New Roman" w:cs="Times New Roman"/>
          <w:b/>
        </w:rPr>
      </w:pPr>
    </w:p>
    <w:p w14:paraId="1A8CC01D" w14:textId="77777777" w:rsidR="002E31EE" w:rsidRDefault="002E31EE" w:rsidP="00586AD3">
      <w:pPr>
        <w:spacing w:after="0" w:line="240" w:lineRule="auto"/>
        <w:contextualSpacing/>
        <w:rPr>
          <w:rFonts w:ascii="Times New Roman" w:hAnsi="Times New Roman" w:cs="Times New Roman"/>
          <w:b/>
        </w:rPr>
      </w:pPr>
    </w:p>
    <w:p w14:paraId="24B2D860" w14:textId="77777777" w:rsidR="002E31EE" w:rsidRDefault="002E31EE" w:rsidP="00586AD3">
      <w:pPr>
        <w:spacing w:after="0" w:line="240" w:lineRule="auto"/>
        <w:contextualSpacing/>
        <w:rPr>
          <w:rFonts w:ascii="Times New Roman" w:hAnsi="Times New Roman" w:cs="Times New Roman"/>
          <w:b/>
        </w:rPr>
      </w:pPr>
    </w:p>
    <w:p w14:paraId="7C23AB6B" w14:textId="77777777" w:rsidR="002E31EE" w:rsidRDefault="002E31EE" w:rsidP="00586AD3">
      <w:pPr>
        <w:spacing w:after="0" w:line="240" w:lineRule="auto"/>
        <w:contextualSpacing/>
        <w:rPr>
          <w:rFonts w:ascii="Times New Roman" w:hAnsi="Times New Roman" w:cs="Times New Roman"/>
          <w:b/>
        </w:rPr>
      </w:pPr>
    </w:p>
    <w:p w14:paraId="7F74322F" w14:textId="77777777" w:rsidR="002E31EE" w:rsidRDefault="002E31EE" w:rsidP="00586AD3">
      <w:pPr>
        <w:spacing w:after="0" w:line="240" w:lineRule="auto"/>
        <w:contextualSpacing/>
        <w:rPr>
          <w:rFonts w:ascii="Times New Roman" w:hAnsi="Times New Roman" w:cs="Times New Roman"/>
          <w:b/>
        </w:rPr>
      </w:pPr>
    </w:p>
    <w:p w14:paraId="27B64144" w14:textId="77777777" w:rsidR="002E31EE" w:rsidRDefault="002E31EE" w:rsidP="00586AD3">
      <w:pPr>
        <w:spacing w:after="0" w:line="240" w:lineRule="auto"/>
        <w:contextualSpacing/>
        <w:rPr>
          <w:rFonts w:ascii="Times New Roman" w:hAnsi="Times New Roman" w:cs="Times New Roman"/>
          <w:b/>
        </w:rPr>
      </w:pPr>
    </w:p>
    <w:p w14:paraId="15F2A1DA" w14:textId="77777777" w:rsidR="002E31EE" w:rsidRDefault="002E31EE" w:rsidP="00586AD3">
      <w:pPr>
        <w:spacing w:after="0" w:line="240" w:lineRule="auto"/>
        <w:contextualSpacing/>
        <w:rPr>
          <w:rFonts w:ascii="Times New Roman" w:hAnsi="Times New Roman" w:cs="Times New Roman"/>
          <w:b/>
        </w:rPr>
      </w:pPr>
    </w:p>
    <w:p w14:paraId="1837DB00" w14:textId="77777777" w:rsidR="002E31EE" w:rsidRDefault="002E31EE" w:rsidP="00586AD3">
      <w:pPr>
        <w:spacing w:after="0" w:line="240" w:lineRule="auto"/>
        <w:contextualSpacing/>
        <w:rPr>
          <w:rFonts w:ascii="Times New Roman" w:hAnsi="Times New Roman" w:cs="Times New Roman"/>
          <w:b/>
        </w:rPr>
      </w:pPr>
    </w:p>
    <w:p w14:paraId="31D94852" w14:textId="77777777" w:rsidR="002E31EE" w:rsidRDefault="002E31EE" w:rsidP="00586AD3">
      <w:pPr>
        <w:spacing w:after="0" w:line="240" w:lineRule="auto"/>
        <w:contextualSpacing/>
        <w:rPr>
          <w:rFonts w:ascii="Times New Roman" w:hAnsi="Times New Roman" w:cs="Times New Roman"/>
          <w:b/>
        </w:rPr>
      </w:pPr>
    </w:p>
    <w:p w14:paraId="77B849E7" w14:textId="77777777" w:rsidR="002E31EE" w:rsidRDefault="002E31EE" w:rsidP="00586AD3">
      <w:pPr>
        <w:spacing w:after="0" w:line="240" w:lineRule="auto"/>
        <w:contextualSpacing/>
        <w:rPr>
          <w:rFonts w:ascii="Times New Roman" w:hAnsi="Times New Roman" w:cs="Times New Roman"/>
          <w:b/>
        </w:rPr>
      </w:pPr>
    </w:p>
    <w:p w14:paraId="73F81422" w14:textId="77777777" w:rsidR="002E31EE" w:rsidRDefault="002E31EE" w:rsidP="00586AD3">
      <w:pPr>
        <w:spacing w:after="0" w:line="240" w:lineRule="auto"/>
        <w:contextualSpacing/>
        <w:rPr>
          <w:rFonts w:ascii="Times New Roman" w:hAnsi="Times New Roman" w:cs="Times New Roman"/>
          <w:b/>
        </w:rPr>
      </w:pPr>
    </w:p>
    <w:p w14:paraId="0F2947E1" w14:textId="77777777" w:rsidR="002E31EE" w:rsidRDefault="002E31EE" w:rsidP="00586AD3">
      <w:pPr>
        <w:spacing w:after="0" w:line="240" w:lineRule="auto"/>
        <w:contextualSpacing/>
        <w:rPr>
          <w:rFonts w:ascii="Times New Roman" w:hAnsi="Times New Roman" w:cs="Times New Roman"/>
          <w:b/>
        </w:rPr>
      </w:pPr>
    </w:p>
    <w:p w14:paraId="3DB72907" w14:textId="77777777" w:rsidR="002E31EE" w:rsidRDefault="002E31EE" w:rsidP="00586AD3">
      <w:pPr>
        <w:spacing w:after="0" w:line="240" w:lineRule="auto"/>
        <w:contextualSpacing/>
        <w:rPr>
          <w:rFonts w:ascii="Times New Roman" w:hAnsi="Times New Roman" w:cs="Times New Roman"/>
          <w:b/>
        </w:rPr>
      </w:pPr>
    </w:p>
    <w:p w14:paraId="36ADC46A" w14:textId="77777777" w:rsidR="002E31EE" w:rsidRDefault="002E31EE" w:rsidP="00586AD3">
      <w:pPr>
        <w:spacing w:after="0" w:line="240" w:lineRule="auto"/>
        <w:contextualSpacing/>
        <w:rPr>
          <w:rFonts w:ascii="Times New Roman" w:hAnsi="Times New Roman" w:cs="Times New Roman"/>
          <w:b/>
        </w:rPr>
      </w:pPr>
    </w:p>
    <w:p w14:paraId="4354EC4D" w14:textId="77777777" w:rsidR="002E31EE" w:rsidRDefault="002E31EE" w:rsidP="00586AD3">
      <w:pPr>
        <w:spacing w:after="0" w:line="240" w:lineRule="auto"/>
        <w:contextualSpacing/>
        <w:rPr>
          <w:rFonts w:ascii="Times New Roman" w:hAnsi="Times New Roman" w:cs="Times New Roman"/>
          <w:b/>
        </w:rPr>
      </w:pPr>
    </w:p>
    <w:p w14:paraId="2BFA1EFD" w14:textId="77777777" w:rsidR="000D54CE" w:rsidRPr="00066AE9" w:rsidRDefault="000D54CE" w:rsidP="00066AE9">
      <w:pPr>
        <w:spacing w:after="0" w:line="240" w:lineRule="auto"/>
        <w:contextualSpacing/>
        <w:rPr>
          <w:rFonts w:ascii="Times New Roman" w:hAnsi="Times New Roman" w:cs="Times New Roman"/>
          <w:b/>
          <w:lang w:val="en-US"/>
        </w:rPr>
      </w:pPr>
    </w:p>
    <w:sectPr w:rsidR="000D54CE" w:rsidRPr="00066AE9" w:rsidSect="00C85CD8">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24330E"/>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4BE60CAC"/>
    <w:name w:val="WW8Num3"/>
    <w:lvl w:ilvl="0">
      <w:start w:val="6"/>
      <w:numFmt w:val="decimal"/>
      <w:suff w:val="space"/>
      <w:lvlText w:val="%1."/>
      <w:lvlJc w:val="left"/>
      <w:pPr>
        <w:ind w:left="720" w:hanging="360"/>
      </w:pPr>
      <w:rPr>
        <w:rFonts w:hint="default"/>
      </w:rPr>
    </w:lvl>
    <w:lvl w:ilvl="1">
      <w:start w:val="3"/>
      <w:numFmt w:val="decimal"/>
      <w:lvlText w:val="%1.%2."/>
      <w:lvlJc w:val="left"/>
      <w:pPr>
        <w:tabs>
          <w:tab w:val="num" w:pos="1080"/>
        </w:tabs>
        <w:ind w:left="1080" w:hanging="360"/>
      </w:pPr>
      <w:rPr>
        <w:rFonts w:hint="default"/>
        <w:b/>
        <w:lang w:val="ru-RU"/>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C70DD0"/>
    <w:multiLevelType w:val="multilevel"/>
    <w:tmpl w:val="18F82F5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3)"/>
      <w:lvlJc w:val="left"/>
      <w:pPr>
        <w:ind w:left="1214" w:hanging="504"/>
      </w:pPr>
      <w:rPr>
        <w:rFonts w:ascii="Times New Roman" w:eastAsiaTheme="minorHAnsi" w:hAnsi="Times New Roman" w:cs="Times New Roman"/>
        <w:b w:val="0"/>
      </w:rPr>
    </w:lvl>
    <w:lvl w:ilvl="3">
      <w:start w:val="1"/>
      <w:numFmt w:val="decimal"/>
      <w:lvlText w:val="%1.%2.%3.%4."/>
      <w:lvlJc w:val="left"/>
      <w:pPr>
        <w:ind w:left="1641"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611F7"/>
    <w:multiLevelType w:val="multilevel"/>
    <w:tmpl w:val="E5B4B10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55B6F"/>
    <w:multiLevelType w:val="singleLevel"/>
    <w:tmpl w:val="EC9827D2"/>
    <w:lvl w:ilvl="0">
      <w:start w:val="1"/>
      <w:numFmt w:val="decimal"/>
      <w:lvlText w:val="5.%1."/>
      <w:legacy w:legacy="1" w:legacySpace="0" w:legacyIndent="489"/>
      <w:lvlJc w:val="left"/>
      <w:rPr>
        <w:rFonts w:ascii="Times New Roman" w:hAnsi="Times New Roman" w:cs="Times New Roman" w:hint="default"/>
      </w:rPr>
    </w:lvl>
  </w:abstractNum>
  <w:abstractNum w:abstractNumId="6" w15:restartNumberingAfterBreak="0">
    <w:nsid w:val="10485A86"/>
    <w:multiLevelType w:val="hybridMultilevel"/>
    <w:tmpl w:val="4D2C0412"/>
    <w:lvl w:ilvl="0" w:tplc="3EA230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D019C"/>
    <w:multiLevelType w:val="hybridMultilevel"/>
    <w:tmpl w:val="C736F7CC"/>
    <w:lvl w:ilvl="0" w:tplc="AA146478">
      <w:start w:val="1"/>
      <w:numFmt w:val="decimal"/>
      <w:lvlText w:val="%1."/>
      <w:lvlJc w:val="left"/>
      <w:pPr>
        <w:ind w:left="1068"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5B27CE4"/>
    <w:multiLevelType w:val="singleLevel"/>
    <w:tmpl w:val="FA900760"/>
    <w:lvl w:ilvl="0">
      <w:start w:val="10"/>
      <w:numFmt w:val="decimal"/>
      <w:lvlText w:val="3.1.%1."/>
      <w:legacy w:legacy="1" w:legacySpace="0" w:legacyIndent="1044"/>
      <w:lvlJc w:val="left"/>
      <w:rPr>
        <w:rFonts w:ascii="Times New Roman" w:hAnsi="Times New Roman" w:cs="Times New Roman" w:hint="default"/>
      </w:rPr>
    </w:lvl>
  </w:abstractNum>
  <w:abstractNum w:abstractNumId="9" w15:restartNumberingAfterBreak="0">
    <w:nsid w:val="173D3AB2"/>
    <w:multiLevelType w:val="singleLevel"/>
    <w:tmpl w:val="041299C2"/>
    <w:lvl w:ilvl="0">
      <w:start w:val="8"/>
      <w:numFmt w:val="decimal"/>
      <w:lvlText w:val="3.1.%1."/>
      <w:legacy w:legacy="1" w:legacySpace="0" w:legacyIndent="720"/>
      <w:lvlJc w:val="left"/>
      <w:rPr>
        <w:rFonts w:ascii="Times New Roman" w:hAnsi="Times New Roman" w:cs="Times New Roman" w:hint="default"/>
      </w:rPr>
    </w:lvl>
  </w:abstractNum>
  <w:abstractNum w:abstractNumId="10" w15:restartNumberingAfterBreak="0">
    <w:nsid w:val="1A1A0902"/>
    <w:multiLevelType w:val="hybridMultilevel"/>
    <w:tmpl w:val="88524018"/>
    <w:lvl w:ilvl="0" w:tplc="4AD8A91E">
      <w:start w:val="1"/>
      <w:numFmt w:val="decimal"/>
      <w:lvlText w:val="%1)"/>
      <w:lvlJc w:val="left"/>
      <w:pPr>
        <w:ind w:left="1287" w:hanging="360"/>
      </w:pPr>
    </w:lvl>
    <w:lvl w:ilvl="1" w:tplc="6666E98E" w:tentative="1">
      <w:start w:val="1"/>
      <w:numFmt w:val="lowerLetter"/>
      <w:lvlText w:val="%2."/>
      <w:lvlJc w:val="left"/>
      <w:pPr>
        <w:ind w:left="2007" w:hanging="360"/>
      </w:pPr>
    </w:lvl>
    <w:lvl w:ilvl="2" w:tplc="7AFEC102" w:tentative="1">
      <w:start w:val="1"/>
      <w:numFmt w:val="lowerRoman"/>
      <w:lvlText w:val="%3."/>
      <w:lvlJc w:val="right"/>
      <w:pPr>
        <w:ind w:left="2727" w:hanging="180"/>
      </w:pPr>
    </w:lvl>
    <w:lvl w:ilvl="3" w:tplc="1E4E0EE0" w:tentative="1">
      <w:start w:val="1"/>
      <w:numFmt w:val="decimal"/>
      <w:lvlText w:val="%4."/>
      <w:lvlJc w:val="left"/>
      <w:pPr>
        <w:ind w:left="3447" w:hanging="360"/>
      </w:pPr>
    </w:lvl>
    <w:lvl w:ilvl="4" w:tplc="0BE6CF82" w:tentative="1">
      <w:start w:val="1"/>
      <w:numFmt w:val="lowerLetter"/>
      <w:lvlText w:val="%5."/>
      <w:lvlJc w:val="left"/>
      <w:pPr>
        <w:ind w:left="4167" w:hanging="360"/>
      </w:pPr>
    </w:lvl>
    <w:lvl w:ilvl="5" w:tplc="4B1864F6" w:tentative="1">
      <w:start w:val="1"/>
      <w:numFmt w:val="lowerRoman"/>
      <w:lvlText w:val="%6."/>
      <w:lvlJc w:val="right"/>
      <w:pPr>
        <w:ind w:left="4887" w:hanging="180"/>
      </w:pPr>
    </w:lvl>
    <w:lvl w:ilvl="6" w:tplc="B6E04B1A" w:tentative="1">
      <w:start w:val="1"/>
      <w:numFmt w:val="decimal"/>
      <w:lvlText w:val="%7."/>
      <w:lvlJc w:val="left"/>
      <w:pPr>
        <w:ind w:left="5607" w:hanging="360"/>
      </w:pPr>
    </w:lvl>
    <w:lvl w:ilvl="7" w:tplc="B57A7E58" w:tentative="1">
      <w:start w:val="1"/>
      <w:numFmt w:val="lowerLetter"/>
      <w:lvlText w:val="%8."/>
      <w:lvlJc w:val="left"/>
      <w:pPr>
        <w:ind w:left="6327" w:hanging="360"/>
      </w:pPr>
    </w:lvl>
    <w:lvl w:ilvl="8" w:tplc="75F0D750" w:tentative="1">
      <w:start w:val="1"/>
      <w:numFmt w:val="lowerRoman"/>
      <w:lvlText w:val="%9."/>
      <w:lvlJc w:val="right"/>
      <w:pPr>
        <w:ind w:left="7047" w:hanging="180"/>
      </w:pPr>
    </w:lvl>
  </w:abstractNum>
  <w:abstractNum w:abstractNumId="11" w15:restartNumberingAfterBreak="0">
    <w:nsid w:val="1B507334"/>
    <w:multiLevelType w:val="hybridMultilevel"/>
    <w:tmpl w:val="EC40E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5A6DD6"/>
    <w:multiLevelType w:val="singleLevel"/>
    <w:tmpl w:val="D3E80140"/>
    <w:lvl w:ilvl="0">
      <w:start w:val="1"/>
      <w:numFmt w:val="decimal"/>
      <w:lvlText w:val="2.%1."/>
      <w:legacy w:legacy="1" w:legacySpace="0" w:legacyIndent="511"/>
      <w:lvlJc w:val="left"/>
      <w:rPr>
        <w:rFonts w:ascii="Times New Roman" w:hAnsi="Times New Roman" w:cs="Times New Roman" w:hint="default"/>
      </w:rPr>
    </w:lvl>
  </w:abstractNum>
  <w:abstractNum w:abstractNumId="13" w15:restartNumberingAfterBreak="0">
    <w:nsid w:val="1DD80CCE"/>
    <w:multiLevelType w:val="hybridMultilevel"/>
    <w:tmpl w:val="C666B7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F0820F0"/>
    <w:multiLevelType w:val="multilevel"/>
    <w:tmpl w:val="5FD25E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C646EB"/>
    <w:multiLevelType w:val="singleLevel"/>
    <w:tmpl w:val="DD0C9234"/>
    <w:lvl w:ilvl="0">
      <w:start w:val="2"/>
      <w:numFmt w:val="decimal"/>
      <w:lvlText w:val="3.4.%1."/>
      <w:legacy w:legacy="1" w:legacySpace="0" w:legacyIndent="799"/>
      <w:lvlJc w:val="left"/>
      <w:rPr>
        <w:rFonts w:ascii="Times New Roman" w:hAnsi="Times New Roman" w:cs="Times New Roman" w:hint="default"/>
      </w:rPr>
    </w:lvl>
  </w:abstractNum>
  <w:abstractNum w:abstractNumId="16" w15:restartNumberingAfterBreak="0">
    <w:nsid w:val="23511E2B"/>
    <w:multiLevelType w:val="hybridMultilevel"/>
    <w:tmpl w:val="18B6828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7" w15:restartNumberingAfterBreak="0">
    <w:nsid w:val="2622218D"/>
    <w:multiLevelType w:val="hybridMultilevel"/>
    <w:tmpl w:val="95AEB7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C6A162C"/>
    <w:multiLevelType w:val="hybridMultilevel"/>
    <w:tmpl w:val="7CDC7502"/>
    <w:lvl w:ilvl="0" w:tplc="0419000F">
      <w:start w:val="1"/>
      <w:numFmt w:val="decimal"/>
      <w:lvlText w:val="%1."/>
      <w:lvlJc w:val="left"/>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9" w15:restartNumberingAfterBreak="0">
    <w:nsid w:val="2CC969AF"/>
    <w:multiLevelType w:val="multilevel"/>
    <w:tmpl w:val="A27879D0"/>
    <w:styleLink w:val="1"/>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9C0406"/>
    <w:multiLevelType w:val="singleLevel"/>
    <w:tmpl w:val="32BE0E70"/>
    <w:lvl w:ilvl="0">
      <w:start w:val="12"/>
      <w:numFmt w:val="decimal"/>
      <w:lvlText w:val="3.1.%1."/>
      <w:legacy w:legacy="1" w:legacySpace="0" w:legacyIndent="857"/>
      <w:lvlJc w:val="left"/>
      <w:rPr>
        <w:rFonts w:ascii="Times New Roman" w:hAnsi="Times New Roman" w:cs="Times New Roman" w:hint="default"/>
      </w:rPr>
    </w:lvl>
  </w:abstractNum>
  <w:abstractNum w:abstractNumId="21"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B6606A6"/>
    <w:multiLevelType w:val="multilevel"/>
    <w:tmpl w:val="A27879D0"/>
    <w:numStyleLink w:val="1"/>
  </w:abstractNum>
  <w:abstractNum w:abstractNumId="23" w15:restartNumberingAfterBreak="0">
    <w:nsid w:val="3D022A32"/>
    <w:multiLevelType w:val="hybridMultilevel"/>
    <w:tmpl w:val="E196DA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8B5878"/>
    <w:multiLevelType w:val="hybridMultilevel"/>
    <w:tmpl w:val="57F47F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1BD3DA5"/>
    <w:multiLevelType w:val="singleLevel"/>
    <w:tmpl w:val="5874AF4A"/>
    <w:lvl w:ilvl="0">
      <w:start w:val="6"/>
      <w:numFmt w:val="decimal"/>
      <w:lvlText w:val="3.1.%1."/>
      <w:legacy w:legacy="1" w:legacySpace="0" w:legacyIndent="721"/>
      <w:lvlJc w:val="left"/>
      <w:rPr>
        <w:rFonts w:ascii="Times New Roman" w:hAnsi="Times New Roman" w:cs="Times New Roman" w:hint="default"/>
      </w:rPr>
    </w:lvl>
  </w:abstractNum>
  <w:abstractNum w:abstractNumId="26" w15:restartNumberingAfterBreak="0">
    <w:nsid w:val="4329423D"/>
    <w:multiLevelType w:val="singleLevel"/>
    <w:tmpl w:val="A7085EAC"/>
    <w:lvl w:ilvl="0">
      <w:start w:val="1"/>
      <w:numFmt w:val="decimal"/>
      <w:lvlText w:val="3.3.%1."/>
      <w:legacy w:legacy="1" w:legacySpace="0" w:legacyIndent="785"/>
      <w:lvlJc w:val="left"/>
      <w:rPr>
        <w:rFonts w:ascii="Times New Roman" w:hAnsi="Times New Roman" w:cs="Times New Roman" w:hint="default"/>
      </w:rPr>
    </w:lvl>
  </w:abstractNum>
  <w:abstractNum w:abstractNumId="27" w15:restartNumberingAfterBreak="0">
    <w:nsid w:val="44605E8B"/>
    <w:multiLevelType w:val="multilevel"/>
    <w:tmpl w:val="A75CE2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C5E7160"/>
    <w:multiLevelType w:val="multilevel"/>
    <w:tmpl w:val="2E08475A"/>
    <w:lvl w:ilvl="0">
      <w:start w:val="1"/>
      <w:numFmt w:val="decimal"/>
      <w:lvlText w:val="%1."/>
      <w:lvlJc w:val="center"/>
      <w:pPr>
        <w:tabs>
          <w:tab w:val="num" w:pos="1414"/>
        </w:tabs>
        <w:ind w:left="1414" w:hanging="279"/>
      </w:pPr>
      <w:rPr>
        <w:rFonts w:cs="Times New Roman" w:hint="default"/>
      </w:rPr>
    </w:lvl>
    <w:lvl w:ilvl="1">
      <w:start w:val="1"/>
      <w:numFmt w:val="decimal"/>
      <w:lvlText w:val="%1.%2."/>
      <w:lvlJc w:val="left"/>
      <w:pPr>
        <w:tabs>
          <w:tab w:val="num" w:pos="2691"/>
        </w:tabs>
        <w:ind w:left="2691" w:hanging="567"/>
      </w:pPr>
      <w:rPr>
        <w:rFonts w:cs="Times New Roman" w:hint="default"/>
        <w:b/>
        <w:u w:val="none"/>
      </w:rPr>
    </w:lvl>
    <w:lvl w:ilvl="2">
      <w:start w:val="1"/>
      <w:numFmt w:val="decimal"/>
      <w:lvlText w:val="%1.%2.%3."/>
      <w:lvlJc w:val="left"/>
      <w:pPr>
        <w:tabs>
          <w:tab w:val="num" w:pos="1698"/>
        </w:tabs>
        <w:ind w:left="1698" w:hanging="851"/>
      </w:pPr>
      <w:rPr>
        <w:sz w:val="24"/>
        <w:szCs w:val="24"/>
      </w:rPr>
    </w:lvl>
    <w:lvl w:ilvl="3">
      <w:start w:val="1"/>
      <w:numFmt w:val="decimal"/>
      <w:lvlText w:val="%1.%2.%3.%4."/>
      <w:lvlJc w:val="left"/>
      <w:pPr>
        <w:tabs>
          <w:tab w:val="num" w:pos="1981"/>
        </w:tabs>
        <w:ind w:left="1981" w:hanging="567"/>
      </w:pPr>
      <w:rPr>
        <w:rFonts w:cs="Times New Roman" w:hint="default"/>
        <w:b/>
      </w:rPr>
    </w:lvl>
    <w:lvl w:ilvl="4">
      <w:start w:val="1"/>
      <w:numFmt w:val="lowerLetter"/>
      <w:lvlText w:val="%5)"/>
      <w:lvlJc w:val="left"/>
      <w:pPr>
        <w:tabs>
          <w:tab w:val="num" w:pos="4407"/>
        </w:tabs>
        <w:ind w:left="4407" w:hanging="1008"/>
      </w:pPr>
      <w:rPr>
        <w:rFonts w:cs="Times New Roman" w:hint="default"/>
      </w:rPr>
    </w:lvl>
    <w:lvl w:ilvl="5">
      <w:start w:val="1"/>
      <w:numFmt w:val="decimal"/>
      <w:lvlText w:val="%1.%2.%3.%4.%5.%6."/>
      <w:lvlJc w:val="left"/>
      <w:pPr>
        <w:tabs>
          <w:tab w:val="num" w:pos="3439"/>
        </w:tabs>
        <w:ind w:left="3439" w:hanging="1152"/>
      </w:pPr>
      <w:rPr>
        <w:rFonts w:cs="Times New Roman" w:hint="default"/>
      </w:rPr>
    </w:lvl>
    <w:lvl w:ilvl="6">
      <w:start w:val="1"/>
      <w:numFmt w:val="decimal"/>
      <w:lvlText w:val="%1.%2.%3.%4.%5.%6.%7."/>
      <w:lvlJc w:val="left"/>
      <w:pPr>
        <w:tabs>
          <w:tab w:val="num" w:pos="3583"/>
        </w:tabs>
        <w:ind w:left="3583" w:hanging="1296"/>
      </w:pPr>
      <w:rPr>
        <w:rFonts w:cs="Times New Roman" w:hint="default"/>
      </w:rPr>
    </w:lvl>
    <w:lvl w:ilvl="7">
      <w:start w:val="1"/>
      <w:numFmt w:val="decimal"/>
      <w:lvlText w:val="%1.%2.%3.%4.%5.%6.%7.%8."/>
      <w:lvlJc w:val="left"/>
      <w:pPr>
        <w:tabs>
          <w:tab w:val="num" w:pos="3727"/>
        </w:tabs>
        <w:ind w:left="3727" w:hanging="1440"/>
      </w:pPr>
      <w:rPr>
        <w:rFonts w:cs="Times New Roman" w:hint="default"/>
      </w:rPr>
    </w:lvl>
    <w:lvl w:ilvl="8">
      <w:start w:val="1"/>
      <w:numFmt w:val="decimal"/>
      <w:lvlText w:val="%1.%2.%3.%4.%5.%6.%7.%8.%9."/>
      <w:lvlJc w:val="left"/>
      <w:pPr>
        <w:tabs>
          <w:tab w:val="num" w:pos="3871"/>
        </w:tabs>
        <w:ind w:left="3871" w:hanging="1584"/>
      </w:pPr>
      <w:rPr>
        <w:rFonts w:cs="Times New Roman" w:hint="default"/>
      </w:rPr>
    </w:lvl>
  </w:abstractNum>
  <w:abstractNum w:abstractNumId="29" w15:restartNumberingAfterBreak="0">
    <w:nsid w:val="50F57CAD"/>
    <w:multiLevelType w:val="hybridMultilevel"/>
    <w:tmpl w:val="E2402D04"/>
    <w:lvl w:ilvl="0" w:tplc="C0FE5F4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7104625"/>
    <w:multiLevelType w:val="multilevel"/>
    <w:tmpl w:val="C038A236"/>
    <w:lvl w:ilvl="0">
      <w:start w:val="4"/>
      <w:numFmt w:val="decimal"/>
      <w:lvlText w:val="%1."/>
      <w:lvlJc w:val="left"/>
      <w:pPr>
        <w:ind w:left="1080" w:hanging="360"/>
      </w:pPr>
      <w:rPr>
        <w:rFonts w:cs="Times New Roman" w:hint="default"/>
      </w:rPr>
    </w:lvl>
    <w:lvl w:ilvl="1">
      <w:start w:val="1"/>
      <w:numFmt w:val="decimal"/>
      <w:isLgl/>
      <w:lvlText w:val="%1.%2."/>
      <w:lvlJc w:val="left"/>
      <w:pPr>
        <w:ind w:left="2060" w:hanging="1290"/>
      </w:pPr>
      <w:rPr>
        <w:rFonts w:hint="default"/>
      </w:rPr>
    </w:lvl>
    <w:lvl w:ilvl="2">
      <w:start w:val="1"/>
      <w:numFmt w:val="decimal"/>
      <w:isLgl/>
      <w:lvlText w:val="%1.%2.%3."/>
      <w:lvlJc w:val="left"/>
      <w:pPr>
        <w:ind w:left="2110" w:hanging="1290"/>
      </w:pPr>
      <w:rPr>
        <w:rFonts w:hint="default"/>
      </w:rPr>
    </w:lvl>
    <w:lvl w:ilvl="3">
      <w:start w:val="1"/>
      <w:numFmt w:val="decimal"/>
      <w:isLgl/>
      <w:lvlText w:val="%1.%2.%3.%4."/>
      <w:lvlJc w:val="left"/>
      <w:pPr>
        <w:ind w:left="2160" w:hanging="1290"/>
      </w:pPr>
      <w:rPr>
        <w:rFonts w:hint="default"/>
      </w:rPr>
    </w:lvl>
    <w:lvl w:ilvl="4">
      <w:start w:val="1"/>
      <w:numFmt w:val="decimal"/>
      <w:isLgl/>
      <w:lvlText w:val="%1.%2.%3.%4.%5."/>
      <w:lvlJc w:val="left"/>
      <w:pPr>
        <w:ind w:left="2210" w:hanging="1290"/>
      </w:pPr>
      <w:rPr>
        <w:rFonts w:hint="default"/>
      </w:rPr>
    </w:lvl>
    <w:lvl w:ilvl="5">
      <w:start w:val="1"/>
      <w:numFmt w:val="decimal"/>
      <w:isLgl/>
      <w:lvlText w:val="%1.%2.%3.%4.%5.%6."/>
      <w:lvlJc w:val="left"/>
      <w:pPr>
        <w:ind w:left="2410" w:hanging="144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80" w:hanging="2160"/>
      </w:pPr>
      <w:rPr>
        <w:rFonts w:hint="default"/>
      </w:rPr>
    </w:lvl>
  </w:abstractNum>
  <w:abstractNum w:abstractNumId="31" w15:restartNumberingAfterBreak="0">
    <w:nsid w:val="57F06CE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291EBB"/>
    <w:multiLevelType w:val="singleLevel"/>
    <w:tmpl w:val="42029B60"/>
    <w:lvl w:ilvl="0">
      <w:start w:val="1"/>
      <w:numFmt w:val="decimal"/>
      <w:lvlText w:val="10.%1."/>
      <w:legacy w:legacy="1" w:legacySpace="0" w:legacyIndent="655"/>
      <w:lvlJc w:val="left"/>
      <w:rPr>
        <w:rFonts w:ascii="Times New Roman" w:hAnsi="Times New Roman" w:cs="Times New Roman" w:hint="default"/>
      </w:rPr>
    </w:lvl>
  </w:abstractNum>
  <w:abstractNum w:abstractNumId="33"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37C5BA1"/>
    <w:multiLevelType w:val="multilevel"/>
    <w:tmpl w:val="F816F630"/>
    <w:lvl w:ilvl="0">
      <w:start w:val="2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F13919"/>
    <w:multiLevelType w:val="multilevel"/>
    <w:tmpl w:val="86B079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A4462"/>
    <w:multiLevelType w:val="multilevel"/>
    <w:tmpl w:val="18F82F5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3)"/>
      <w:lvlJc w:val="left"/>
      <w:pPr>
        <w:ind w:left="1214" w:hanging="504"/>
      </w:pPr>
      <w:rPr>
        <w:rFonts w:ascii="Times New Roman" w:eastAsiaTheme="minorHAnsi" w:hAnsi="Times New Roman" w:cs="Times New Roman"/>
        <w:b w:val="0"/>
      </w:rPr>
    </w:lvl>
    <w:lvl w:ilvl="3">
      <w:start w:val="1"/>
      <w:numFmt w:val="decimal"/>
      <w:lvlText w:val="%1.%2.%3.%4."/>
      <w:lvlJc w:val="left"/>
      <w:pPr>
        <w:ind w:left="1641"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BA4EEA"/>
    <w:multiLevelType w:val="singleLevel"/>
    <w:tmpl w:val="6206E85C"/>
    <w:lvl w:ilvl="0">
      <w:start w:val="1"/>
      <w:numFmt w:val="decimal"/>
      <w:lvlText w:val="9.%1."/>
      <w:legacy w:legacy="1" w:legacySpace="0" w:legacyIndent="569"/>
      <w:lvlJc w:val="left"/>
      <w:rPr>
        <w:rFonts w:ascii="Times New Roman" w:hAnsi="Times New Roman" w:cs="Times New Roman" w:hint="default"/>
      </w:rPr>
    </w:lvl>
  </w:abstractNum>
  <w:num w:numId="1">
    <w:abstractNumId w:val="3"/>
  </w:num>
  <w:num w:numId="2">
    <w:abstractNumId w:val="16"/>
  </w:num>
  <w:num w:numId="3">
    <w:abstractNumId w:val="14"/>
  </w:num>
  <w:num w:numId="4">
    <w:abstractNumId w:val="6"/>
  </w:num>
  <w:num w:numId="5">
    <w:abstractNumId w:val="4"/>
  </w:num>
  <w:num w:numId="6">
    <w:abstractNumId w:val="31"/>
  </w:num>
  <w:num w:numId="7">
    <w:abstractNumId w:val="17"/>
  </w:num>
  <w:num w:numId="8">
    <w:abstractNumId w:val="12"/>
  </w:num>
  <w:num w:numId="9">
    <w:abstractNumId w:val="0"/>
    <w:lvlOverride w:ilvl="0">
      <w:lvl w:ilvl="0">
        <w:numFmt w:val="bullet"/>
        <w:lvlText w:val="-"/>
        <w:legacy w:legacy="1" w:legacySpace="0" w:legacyIndent="188"/>
        <w:lvlJc w:val="left"/>
        <w:rPr>
          <w:rFonts w:ascii="Times New Roman" w:hAnsi="Times New Roman" w:hint="default"/>
        </w:rPr>
      </w:lvl>
    </w:lvlOverride>
  </w:num>
  <w:num w:numId="10">
    <w:abstractNumId w:val="25"/>
  </w:num>
  <w:num w:numId="11">
    <w:abstractNumId w:val="9"/>
  </w:num>
  <w:num w:numId="12">
    <w:abstractNumId w:val="8"/>
  </w:num>
  <w:num w:numId="13">
    <w:abstractNumId w:val="20"/>
  </w:num>
  <w:num w:numId="14">
    <w:abstractNumId w:val="26"/>
  </w:num>
  <w:num w:numId="15">
    <w:abstractNumId w:val="15"/>
  </w:num>
  <w:num w:numId="16">
    <w:abstractNumId w:val="5"/>
  </w:num>
  <w:num w:numId="17">
    <w:abstractNumId w:val="37"/>
  </w:num>
  <w:num w:numId="18">
    <w:abstractNumId w:val="32"/>
  </w:num>
  <w:num w:numId="19">
    <w:abstractNumId w:val="30"/>
  </w:num>
  <w:num w:numId="20">
    <w:abstractNumId w:val="18"/>
  </w:num>
  <w:num w:numId="21">
    <w:abstractNumId w:val="28"/>
  </w:num>
  <w:num w:numId="22">
    <w:abstractNumId w:val="36"/>
  </w:num>
  <w:num w:numId="23">
    <w:abstractNumId w:val="11"/>
  </w:num>
  <w:num w:numId="24">
    <w:abstractNumId w:val="10"/>
  </w:num>
  <w:num w:numId="25">
    <w:abstractNumId w:val="13"/>
  </w:num>
  <w:num w:numId="26">
    <w:abstractNumId w:val="24"/>
  </w:num>
  <w:num w:numId="27">
    <w:abstractNumId w:val="34"/>
  </w:num>
  <w:num w:numId="28">
    <w:abstractNumId w:val="22"/>
    <w:lvlOverride w:ilvl="0">
      <w:lvl w:ilvl="0">
        <w:numFmt w:val="decimal"/>
        <w:lvlText w:val=""/>
        <w:lvlJc w:val="left"/>
      </w:lvl>
    </w:lvlOverride>
    <w:lvlOverride w:ilvl="1">
      <w:lvl w:ilvl="1">
        <w:start w:val="2"/>
        <w:numFmt w:val="decimal"/>
        <w:lvlText w:val="%1.%2."/>
        <w:lvlJc w:val="left"/>
        <w:pPr>
          <w:tabs>
            <w:tab w:val="num" w:pos="510"/>
          </w:tabs>
          <w:ind w:left="510" w:hanging="510"/>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num>
  <w:num w:numId="29">
    <w:abstractNumId w:val="19"/>
  </w:num>
  <w:num w:numId="30">
    <w:abstractNumId w:val="27"/>
  </w:num>
  <w:num w:numId="31">
    <w:abstractNumId w:val="35"/>
  </w:num>
  <w:num w:numId="32">
    <w:abstractNumId w:val="23"/>
  </w:num>
  <w:num w:numId="33">
    <w:abstractNumId w:val="7"/>
  </w:num>
  <w:num w:numId="34">
    <w:abstractNumId w:val="29"/>
  </w:num>
  <w:num w:numId="35">
    <w:abstractNumId w:val="2"/>
  </w:num>
  <w:num w:numId="36">
    <w:abstractNumId w:val="33"/>
  </w:num>
  <w:num w:numId="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D5"/>
    <w:rsid w:val="00000804"/>
    <w:rsid w:val="00000B50"/>
    <w:rsid w:val="0000100C"/>
    <w:rsid w:val="00001026"/>
    <w:rsid w:val="00001FA6"/>
    <w:rsid w:val="00005823"/>
    <w:rsid w:val="000110F1"/>
    <w:rsid w:val="0001166C"/>
    <w:rsid w:val="00011A58"/>
    <w:rsid w:val="000157C0"/>
    <w:rsid w:val="00022C9B"/>
    <w:rsid w:val="0002496F"/>
    <w:rsid w:val="0003656C"/>
    <w:rsid w:val="00040985"/>
    <w:rsid w:val="00040D99"/>
    <w:rsid w:val="00042551"/>
    <w:rsid w:val="000434A4"/>
    <w:rsid w:val="00043ABE"/>
    <w:rsid w:val="00044543"/>
    <w:rsid w:val="00044FF2"/>
    <w:rsid w:val="00045AB9"/>
    <w:rsid w:val="00051B1A"/>
    <w:rsid w:val="000553AF"/>
    <w:rsid w:val="00060794"/>
    <w:rsid w:val="0006161E"/>
    <w:rsid w:val="0006279F"/>
    <w:rsid w:val="00063E33"/>
    <w:rsid w:val="00064FE1"/>
    <w:rsid w:val="00066AE9"/>
    <w:rsid w:val="0007159D"/>
    <w:rsid w:val="0007313A"/>
    <w:rsid w:val="00074E40"/>
    <w:rsid w:val="00075F0D"/>
    <w:rsid w:val="000779CD"/>
    <w:rsid w:val="0008105C"/>
    <w:rsid w:val="00081312"/>
    <w:rsid w:val="0008245A"/>
    <w:rsid w:val="0008678B"/>
    <w:rsid w:val="0009028E"/>
    <w:rsid w:val="0009155D"/>
    <w:rsid w:val="00092576"/>
    <w:rsid w:val="000932E0"/>
    <w:rsid w:val="000933A3"/>
    <w:rsid w:val="00094E13"/>
    <w:rsid w:val="00097A40"/>
    <w:rsid w:val="00097C95"/>
    <w:rsid w:val="000A2FE9"/>
    <w:rsid w:val="000A3862"/>
    <w:rsid w:val="000A59FB"/>
    <w:rsid w:val="000B023B"/>
    <w:rsid w:val="000B2F3A"/>
    <w:rsid w:val="000B3064"/>
    <w:rsid w:val="000B31DD"/>
    <w:rsid w:val="000B5694"/>
    <w:rsid w:val="000B615C"/>
    <w:rsid w:val="000B677F"/>
    <w:rsid w:val="000B6EC9"/>
    <w:rsid w:val="000C30BC"/>
    <w:rsid w:val="000C444F"/>
    <w:rsid w:val="000C633B"/>
    <w:rsid w:val="000C70C4"/>
    <w:rsid w:val="000D0DDB"/>
    <w:rsid w:val="000D20D0"/>
    <w:rsid w:val="000D2827"/>
    <w:rsid w:val="000D2AEC"/>
    <w:rsid w:val="000D54CE"/>
    <w:rsid w:val="000D5B60"/>
    <w:rsid w:val="000E057E"/>
    <w:rsid w:val="000E0F8F"/>
    <w:rsid w:val="000E1689"/>
    <w:rsid w:val="000E53BB"/>
    <w:rsid w:val="000E5409"/>
    <w:rsid w:val="000F0EDC"/>
    <w:rsid w:val="000F13FA"/>
    <w:rsid w:val="000F3063"/>
    <w:rsid w:val="000F5CC1"/>
    <w:rsid w:val="000F5F54"/>
    <w:rsid w:val="000F63F8"/>
    <w:rsid w:val="00100515"/>
    <w:rsid w:val="001021EA"/>
    <w:rsid w:val="00102E79"/>
    <w:rsid w:val="0010339A"/>
    <w:rsid w:val="00104279"/>
    <w:rsid w:val="0010608D"/>
    <w:rsid w:val="00107DB8"/>
    <w:rsid w:val="00111696"/>
    <w:rsid w:val="00114FB5"/>
    <w:rsid w:val="00114FCC"/>
    <w:rsid w:val="00115762"/>
    <w:rsid w:val="00116D00"/>
    <w:rsid w:val="001176B0"/>
    <w:rsid w:val="00120937"/>
    <w:rsid w:val="001216A3"/>
    <w:rsid w:val="00121EB6"/>
    <w:rsid w:val="001222BA"/>
    <w:rsid w:val="00124553"/>
    <w:rsid w:val="0012481A"/>
    <w:rsid w:val="00127FA6"/>
    <w:rsid w:val="00131A2C"/>
    <w:rsid w:val="001331C8"/>
    <w:rsid w:val="00133781"/>
    <w:rsid w:val="00136C3E"/>
    <w:rsid w:val="0015242D"/>
    <w:rsid w:val="00155969"/>
    <w:rsid w:val="00155A60"/>
    <w:rsid w:val="001569F0"/>
    <w:rsid w:val="00157E3F"/>
    <w:rsid w:val="001620FB"/>
    <w:rsid w:val="001629B9"/>
    <w:rsid w:val="001631D7"/>
    <w:rsid w:val="00166DDA"/>
    <w:rsid w:val="00171FA4"/>
    <w:rsid w:val="00172CF8"/>
    <w:rsid w:val="00176601"/>
    <w:rsid w:val="00176FFE"/>
    <w:rsid w:val="0018017E"/>
    <w:rsid w:val="001803F6"/>
    <w:rsid w:val="00180A8B"/>
    <w:rsid w:val="00180E77"/>
    <w:rsid w:val="0018116C"/>
    <w:rsid w:val="0018128A"/>
    <w:rsid w:val="00182FA9"/>
    <w:rsid w:val="001832F9"/>
    <w:rsid w:val="001837F3"/>
    <w:rsid w:val="0018482C"/>
    <w:rsid w:val="0018515C"/>
    <w:rsid w:val="00187ED9"/>
    <w:rsid w:val="00191F76"/>
    <w:rsid w:val="0019527C"/>
    <w:rsid w:val="001A12C2"/>
    <w:rsid w:val="001A1CCE"/>
    <w:rsid w:val="001A2BB9"/>
    <w:rsid w:val="001A2E9E"/>
    <w:rsid w:val="001A322B"/>
    <w:rsid w:val="001A3886"/>
    <w:rsid w:val="001A567C"/>
    <w:rsid w:val="001A6BA6"/>
    <w:rsid w:val="001A7741"/>
    <w:rsid w:val="001B07EE"/>
    <w:rsid w:val="001B09FF"/>
    <w:rsid w:val="001B10B5"/>
    <w:rsid w:val="001B1730"/>
    <w:rsid w:val="001B5829"/>
    <w:rsid w:val="001B5A18"/>
    <w:rsid w:val="001B79BD"/>
    <w:rsid w:val="001C4A5E"/>
    <w:rsid w:val="001C7178"/>
    <w:rsid w:val="001C7E56"/>
    <w:rsid w:val="001D2E84"/>
    <w:rsid w:val="001D558B"/>
    <w:rsid w:val="001D5CF1"/>
    <w:rsid w:val="001D6BC2"/>
    <w:rsid w:val="001E3E1C"/>
    <w:rsid w:val="001E4294"/>
    <w:rsid w:val="001E437A"/>
    <w:rsid w:val="001E507F"/>
    <w:rsid w:val="001E5908"/>
    <w:rsid w:val="001F19FD"/>
    <w:rsid w:val="001F3760"/>
    <w:rsid w:val="001F4C4F"/>
    <w:rsid w:val="00204C65"/>
    <w:rsid w:val="00204DE7"/>
    <w:rsid w:val="00211376"/>
    <w:rsid w:val="0021645C"/>
    <w:rsid w:val="00217F3B"/>
    <w:rsid w:val="002215F4"/>
    <w:rsid w:val="0022290E"/>
    <w:rsid w:val="0022679D"/>
    <w:rsid w:val="002279F3"/>
    <w:rsid w:val="0023037F"/>
    <w:rsid w:val="00232830"/>
    <w:rsid w:val="00233980"/>
    <w:rsid w:val="002357DB"/>
    <w:rsid w:val="0023600A"/>
    <w:rsid w:val="002362B4"/>
    <w:rsid w:val="002404C5"/>
    <w:rsid w:val="00243103"/>
    <w:rsid w:val="0024400C"/>
    <w:rsid w:val="00245263"/>
    <w:rsid w:val="002466C4"/>
    <w:rsid w:val="00246C7D"/>
    <w:rsid w:val="00247BFE"/>
    <w:rsid w:val="00252FB0"/>
    <w:rsid w:val="00253B73"/>
    <w:rsid w:val="00253EA8"/>
    <w:rsid w:val="0026126E"/>
    <w:rsid w:val="00270B15"/>
    <w:rsid w:val="00273080"/>
    <w:rsid w:val="002737A5"/>
    <w:rsid w:val="00276040"/>
    <w:rsid w:val="00281EF7"/>
    <w:rsid w:val="00286123"/>
    <w:rsid w:val="002861A0"/>
    <w:rsid w:val="0029551F"/>
    <w:rsid w:val="002957FC"/>
    <w:rsid w:val="0029792F"/>
    <w:rsid w:val="002A0D34"/>
    <w:rsid w:val="002A29D2"/>
    <w:rsid w:val="002A32FF"/>
    <w:rsid w:val="002A5D8C"/>
    <w:rsid w:val="002A7884"/>
    <w:rsid w:val="002B073E"/>
    <w:rsid w:val="002B10F0"/>
    <w:rsid w:val="002B2478"/>
    <w:rsid w:val="002B30BC"/>
    <w:rsid w:val="002B4DC7"/>
    <w:rsid w:val="002B5895"/>
    <w:rsid w:val="002B5E1F"/>
    <w:rsid w:val="002B6576"/>
    <w:rsid w:val="002B670F"/>
    <w:rsid w:val="002B6C5B"/>
    <w:rsid w:val="002B7029"/>
    <w:rsid w:val="002B7BD6"/>
    <w:rsid w:val="002B7C06"/>
    <w:rsid w:val="002C33CF"/>
    <w:rsid w:val="002C54F8"/>
    <w:rsid w:val="002C6EA7"/>
    <w:rsid w:val="002C71B5"/>
    <w:rsid w:val="002C780C"/>
    <w:rsid w:val="002D111B"/>
    <w:rsid w:val="002D11D6"/>
    <w:rsid w:val="002D176B"/>
    <w:rsid w:val="002D3528"/>
    <w:rsid w:val="002E071A"/>
    <w:rsid w:val="002E31EE"/>
    <w:rsid w:val="002E3725"/>
    <w:rsid w:val="002F071D"/>
    <w:rsid w:val="002F1EA1"/>
    <w:rsid w:val="002F3B8E"/>
    <w:rsid w:val="002F59E3"/>
    <w:rsid w:val="003001DC"/>
    <w:rsid w:val="00300613"/>
    <w:rsid w:val="003008BF"/>
    <w:rsid w:val="00300E72"/>
    <w:rsid w:val="003011CC"/>
    <w:rsid w:val="00301684"/>
    <w:rsid w:val="00302E36"/>
    <w:rsid w:val="00302FF0"/>
    <w:rsid w:val="00305416"/>
    <w:rsid w:val="00307281"/>
    <w:rsid w:val="00310CD8"/>
    <w:rsid w:val="00312E2C"/>
    <w:rsid w:val="0031312D"/>
    <w:rsid w:val="00314373"/>
    <w:rsid w:val="00315F85"/>
    <w:rsid w:val="00317AB4"/>
    <w:rsid w:val="003211CD"/>
    <w:rsid w:val="00322B7F"/>
    <w:rsid w:val="0032361B"/>
    <w:rsid w:val="00323CAA"/>
    <w:rsid w:val="0032405B"/>
    <w:rsid w:val="00325EFA"/>
    <w:rsid w:val="00326BCF"/>
    <w:rsid w:val="00332089"/>
    <w:rsid w:val="00333B56"/>
    <w:rsid w:val="003344B8"/>
    <w:rsid w:val="00334C5E"/>
    <w:rsid w:val="00336C2E"/>
    <w:rsid w:val="003400C6"/>
    <w:rsid w:val="00345A5E"/>
    <w:rsid w:val="00346644"/>
    <w:rsid w:val="003517EC"/>
    <w:rsid w:val="00354542"/>
    <w:rsid w:val="00357EE1"/>
    <w:rsid w:val="00360C95"/>
    <w:rsid w:val="003625D7"/>
    <w:rsid w:val="00365403"/>
    <w:rsid w:val="00371540"/>
    <w:rsid w:val="00371F09"/>
    <w:rsid w:val="003743FB"/>
    <w:rsid w:val="00377813"/>
    <w:rsid w:val="00382401"/>
    <w:rsid w:val="00383699"/>
    <w:rsid w:val="00383927"/>
    <w:rsid w:val="00393E7C"/>
    <w:rsid w:val="003955E9"/>
    <w:rsid w:val="00397927"/>
    <w:rsid w:val="00397F8C"/>
    <w:rsid w:val="003A0A5F"/>
    <w:rsid w:val="003A1865"/>
    <w:rsid w:val="003A3C5E"/>
    <w:rsid w:val="003A5C81"/>
    <w:rsid w:val="003B3226"/>
    <w:rsid w:val="003B3440"/>
    <w:rsid w:val="003B3864"/>
    <w:rsid w:val="003B5A25"/>
    <w:rsid w:val="003B5F9E"/>
    <w:rsid w:val="003C1831"/>
    <w:rsid w:val="003C369E"/>
    <w:rsid w:val="003C3D9E"/>
    <w:rsid w:val="003C427E"/>
    <w:rsid w:val="003C5335"/>
    <w:rsid w:val="003C6FAC"/>
    <w:rsid w:val="003D048A"/>
    <w:rsid w:val="003D058F"/>
    <w:rsid w:val="003E1C7C"/>
    <w:rsid w:val="003E222F"/>
    <w:rsid w:val="003E31DE"/>
    <w:rsid w:val="003E42CA"/>
    <w:rsid w:val="003E5282"/>
    <w:rsid w:val="003E5947"/>
    <w:rsid w:val="003E68D6"/>
    <w:rsid w:val="003F2A0F"/>
    <w:rsid w:val="003F48A1"/>
    <w:rsid w:val="00400C30"/>
    <w:rsid w:val="0040211A"/>
    <w:rsid w:val="00406704"/>
    <w:rsid w:val="00406C34"/>
    <w:rsid w:val="00411641"/>
    <w:rsid w:val="0041321E"/>
    <w:rsid w:val="00413528"/>
    <w:rsid w:val="0041397C"/>
    <w:rsid w:val="00413A62"/>
    <w:rsid w:val="00414352"/>
    <w:rsid w:val="00414508"/>
    <w:rsid w:val="00420C29"/>
    <w:rsid w:val="00421A8F"/>
    <w:rsid w:val="004228E9"/>
    <w:rsid w:val="00425E64"/>
    <w:rsid w:val="00431C46"/>
    <w:rsid w:val="00434C57"/>
    <w:rsid w:val="004423E8"/>
    <w:rsid w:val="00442544"/>
    <w:rsid w:val="00444D64"/>
    <w:rsid w:val="00445203"/>
    <w:rsid w:val="004455B5"/>
    <w:rsid w:val="00447C88"/>
    <w:rsid w:val="004509CB"/>
    <w:rsid w:val="00453322"/>
    <w:rsid w:val="00453802"/>
    <w:rsid w:val="00460775"/>
    <w:rsid w:val="00463F44"/>
    <w:rsid w:val="0046771F"/>
    <w:rsid w:val="0046776D"/>
    <w:rsid w:val="004710A7"/>
    <w:rsid w:val="00472706"/>
    <w:rsid w:val="004737FF"/>
    <w:rsid w:val="00474C87"/>
    <w:rsid w:val="00483879"/>
    <w:rsid w:val="00486655"/>
    <w:rsid w:val="00491EDC"/>
    <w:rsid w:val="00496722"/>
    <w:rsid w:val="00496FB3"/>
    <w:rsid w:val="004A05AD"/>
    <w:rsid w:val="004A06B7"/>
    <w:rsid w:val="004A2578"/>
    <w:rsid w:val="004A5A81"/>
    <w:rsid w:val="004B28D8"/>
    <w:rsid w:val="004B4394"/>
    <w:rsid w:val="004B6321"/>
    <w:rsid w:val="004C0DCA"/>
    <w:rsid w:val="004D330A"/>
    <w:rsid w:val="004D642B"/>
    <w:rsid w:val="004D69C2"/>
    <w:rsid w:val="004D6E7C"/>
    <w:rsid w:val="004D76FF"/>
    <w:rsid w:val="004D7ACC"/>
    <w:rsid w:val="004E4350"/>
    <w:rsid w:val="004E50C2"/>
    <w:rsid w:val="004E52FD"/>
    <w:rsid w:val="004E6F6C"/>
    <w:rsid w:val="004F146E"/>
    <w:rsid w:val="004F1CD8"/>
    <w:rsid w:val="004F2300"/>
    <w:rsid w:val="004F33D2"/>
    <w:rsid w:val="004F508B"/>
    <w:rsid w:val="004F78A2"/>
    <w:rsid w:val="005018A1"/>
    <w:rsid w:val="0051187A"/>
    <w:rsid w:val="00511F23"/>
    <w:rsid w:val="00520E36"/>
    <w:rsid w:val="00523128"/>
    <w:rsid w:val="00523F24"/>
    <w:rsid w:val="00524D66"/>
    <w:rsid w:val="0052574E"/>
    <w:rsid w:val="00526337"/>
    <w:rsid w:val="00530665"/>
    <w:rsid w:val="00534C33"/>
    <w:rsid w:val="00537E5A"/>
    <w:rsid w:val="005433E5"/>
    <w:rsid w:val="00546664"/>
    <w:rsid w:val="00552033"/>
    <w:rsid w:val="005544DC"/>
    <w:rsid w:val="00555870"/>
    <w:rsid w:val="005559A3"/>
    <w:rsid w:val="00556C2C"/>
    <w:rsid w:val="00556D52"/>
    <w:rsid w:val="0055787F"/>
    <w:rsid w:val="00560312"/>
    <w:rsid w:val="00562282"/>
    <w:rsid w:val="00562553"/>
    <w:rsid w:val="005637B7"/>
    <w:rsid w:val="005712E8"/>
    <w:rsid w:val="00571668"/>
    <w:rsid w:val="00573DDF"/>
    <w:rsid w:val="005763D6"/>
    <w:rsid w:val="0058142B"/>
    <w:rsid w:val="00583CC3"/>
    <w:rsid w:val="00583F8B"/>
    <w:rsid w:val="005866D4"/>
    <w:rsid w:val="00586AD3"/>
    <w:rsid w:val="00596E35"/>
    <w:rsid w:val="005A2C2E"/>
    <w:rsid w:val="005A3F5C"/>
    <w:rsid w:val="005A470E"/>
    <w:rsid w:val="005A642F"/>
    <w:rsid w:val="005B0770"/>
    <w:rsid w:val="005B111C"/>
    <w:rsid w:val="005B24E3"/>
    <w:rsid w:val="005B297B"/>
    <w:rsid w:val="005B3DEA"/>
    <w:rsid w:val="005B4950"/>
    <w:rsid w:val="005B647A"/>
    <w:rsid w:val="005B73BB"/>
    <w:rsid w:val="005C7B2D"/>
    <w:rsid w:val="005C7CC8"/>
    <w:rsid w:val="005D0AE6"/>
    <w:rsid w:val="005D60B9"/>
    <w:rsid w:val="005E1783"/>
    <w:rsid w:val="005E2016"/>
    <w:rsid w:val="005E310C"/>
    <w:rsid w:val="005E4EDC"/>
    <w:rsid w:val="005E78F1"/>
    <w:rsid w:val="005E7ADD"/>
    <w:rsid w:val="005F1826"/>
    <w:rsid w:val="005F3285"/>
    <w:rsid w:val="005F442A"/>
    <w:rsid w:val="005F5BA4"/>
    <w:rsid w:val="005F5BBA"/>
    <w:rsid w:val="005F7168"/>
    <w:rsid w:val="005F7603"/>
    <w:rsid w:val="00602DD5"/>
    <w:rsid w:val="006058E0"/>
    <w:rsid w:val="00607BD0"/>
    <w:rsid w:val="00607DD6"/>
    <w:rsid w:val="0061221B"/>
    <w:rsid w:val="00613955"/>
    <w:rsid w:val="006157E3"/>
    <w:rsid w:val="006163E8"/>
    <w:rsid w:val="006232C6"/>
    <w:rsid w:val="006255E1"/>
    <w:rsid w:val="0063269C"/>
    <w:rsid w:val="0063599C"/>
    <w:rsid w:val="006405DE"/>
    <w:rsid w:val="006420A5"/>
    <w:rsid w:val="00643316"/>
    <w:rsid w:val="00644845"/>
    <w:rsid w:val="00644BE5"/>
    <w:rsid w:val="00645562"/>
    <w:rsid w:val="006457FA"/>
    <w:rsid w:val="006510E9"/>
    <w:rsid w:val="00652560"/>
    <w:rsid w:val="006552EC"/>
    <w:rsid w:val="0065537A"/>
    <w:rsid w:val="00667107"/>
    <w:rsid w:val="0066766C"/>
    <w:rsid w:val="00671BE2"/>
    <w:rsid w:val="006745C5"/>
    <w:rsid w:val="006762CB"/>
    <w:rsid w:val="0068035C"/>
    <w:rsid w:val="00682A15"/>
    <w:rsid w:val="00684394"/>
    <w:rsid w:val="006847C4"/>
    <w:rsid w:val="0068567B"/>
    <w:rsid w:val="0068739F"/>
    <w:rsid w:val="0069183E"/>
    <w:rsid w:val="00691CA5"/>
    <w:rsid w:val="00691F15"/>
    <w:rsid w:val="0069264C"/>
    <w:rsid w:val="006941A1"/>
    <w:rsid w:val="0069785F"/>
    <w:rsid w:val="006A0011"/>
    <w:rsid w:val="006A0E24"/>
    <w:rsid w:val="006A2240"/>
    <w:rsid w:val="006A5056"/>
    <w:rsid w:val="006B5417"/>
    <w:rsid w:val="006C05D9"/>
    <w:rsid w:val="006C2310"/>
    <w:rsid w:val="006C3769"/>
    <w:rsid w:val="006C384B"/>
    <w:rsid w:val="006C51EB"/>
    <w:rsid w:val="006C5C2F"/>
    <w:rsid w:val="006D0B8A"/>
    <w:rsid w:val="006D0ECF"/>
    <w:rsid w:val="006D3B32"/>
    <w:rsid w:val="006D70F6"/>
    <w:rsid w:val="006E7956"/>
    <w:rsid w:val="006E7ED7"/>
    <w:rsid w:val="006F1F1C"/>
    <w:rsid w:val="006F307E"/>
    <w:rsid w:val="006F3500"/>
    <w:rsid w:val="006F689D"/>
    <w:rsid w:val="006F691F"/>
    <w:rsid w:val="00700181"/>
    <w:rsid w:val="00703F09"/>
    <w:rsid w:val="007126DB"/>
    <w:rsid w:val="00716CF3"/>
    <w:rsid w:val="00722460"/>
    <w:rsid w:val="0072378E"/>
    <w:rsid w:val="007258AC"/>
    <w:rsid w:val="00727DD7"/>
    <w:rsid w:val="00732145"/>
    <w:rsid w:val="00740469"/>
    <w:rsid w:val="007429BE"/>
    <w:rsid w:val="00742F3E"/>
    <w:rsid w:val="00746ADF"/>
    <w:rsid w:val="00746EA0"/>
    <w:rsid w:val="00750579"/>
    <w:rsid w:val="00756E38"/>
    <w:rsid w:val="00760388"/>
    <w:rsid w:val="0076466B"/>
    <w:rsid w:val="00766B0D"/>
    <w:rsid w:val="007720CC"/>
    <w:rsid w:val="0077409F"/>
    <w:rsid w:val="007754B3"/>
    <w:rsid w:val="0078096F"/>
    <w:rsid w:val="00782066"/>
    <w:rsid w:val="0078473E"/>
    <w:rsid w:val="0078524A"/>
    <w:rsid w:val="007928CF"/>
    <w:rsid w:val="007928E6"/>
    <w:rsid w:val="00793041"/>
    <w:rsid w:val="00795DB6"/>
    <w:rsid w:val="00796DA0"/>
    <w:rsid w:val="00796E46"/>
    <w:rsid w:val="00797166"/>
    <w:rsid w:val="007A2A33"/>
    <w:rsid w:val="007A448B"/>
    <w:rsid w:val="007A5A18"/>
    <w:rsid w:val="007A66D7"/>
    <w:rsid w:val="007B3041"/>
    <w:rsid w:val="007B41FA"/>
    <w:rsid w:val="007B4720"/>
    <w:rsid w:val="007B5E06"/>
    <w:rsid w:val="007C4C52"/>
    <w:rsid w:val="007C61C9"/>
    <w:rsid w:val="007C70CB"/>
    <w:rsid w:val="007D1096"/>
    <w:rsid w:val="007D1F09"/>
    <w:rsid w:val="007D28E1"/>
    <w:rsid w:val="007D2ADC"/>
    <w:rsid w:val="007D7EA5"/>
    <w:rsid w:val="007E03D5"/>
    <w:rsid w:val="007E0D28"/>
    <w:rsid w:val="007E39DB"/>
    <w:rsid w:val="007E45A9"/>
    <w:rsid w:val="007F5AA2"/>
    <w:rsid w:val="007F5F4C"/>
    <w:rsid w:val="007F71AF"/>
    <w:rsid w:val="00800FF5"/>
    <w:rsid w:val="00801530"/>
    <w:rsid w:val="00805777"/>
    <w:rsid w:val="00813252"/>
    <w:rsid w:val="008204F4"/>
    <w:rsid w:val="00820A70"/>
    <w:rsid w:val="00820EFF"/>
    <w:rsid w:val="00825D57"/>
    <w:rsid w:val="00826288"/>
    <w:rsid w:val="008274F2"/>
    <w:rsid w:val="008312FF"/>
    <w:rsid w:val="00832A2C"/>
    <w:rsid w:val="008335A8"/>
    <w:rsid w:val="0083750E"/>
    <w:rsid w:val="008401F4"/>
    <w:rsid w:val="008409F4"/>
    <w:rsid w:val="00844555"/>
    <w:rsid w:val="00844E30"/>
    <w:rsid w:val="008452D1"/>
    <w:rsid w:val="008462FE"/>
    <w:rsid w:val="00846C57"/>
    <w:rsid w:val="00850D6D"/>
    <w:rsid w:val="008516CF"/>
    <w:rsid w:val="00856EB3"/>
    <w:rsid w:val="00856EFF"/>
    <w:rsid w:val="00857D49"/>
    <w:rsid w:val="00864E8B"/>
    <w:rsid w:val="00865FF0"/>
    <w:rsid w:val="0086710B"/>
    <w:rsid w:val="008702AC"/>
    <w:rsid w:val="00872D52"/>
    <w:rsid w:val="008737D0"/>
    <w:rsid w:val="008767C1"/>
    <w:rsid w:val="00877816"/>
    <w:rsid w:val="00880EF5"/>
    <w:rsid w:val="00881AB6"/>
    <w:rsid w:val="00881CC0"/>
    <w:rsid w:val="008839B9"/>
    <w:rsid w:val="0089065C"/>
    <w:rsid w:val="00891F0B"/>
    <w:rsid w:val="0089745E"/>
    <w:rsid w:val="00897B4D"/>
    <w:rsid w:val="008A059F"/>
    <w:rsid w:val="008A4B2B"/>
    <w:rsid w:val="008A608B"/>
    <w:rsid w:val="008B0978"/>
    <w:rsid w:val="008B1209"/>
    <w:rsid w:val="008B18F4"/>
    <w:rsid w:val="008B217C"/>
    <w:rsid w:val="008B25DA"/>
    <w:rsid w:val="008B2EE8"/>
    <w:rsid w:val="008B47E2"/>
    <w:rsid w:val="008B4AF9"/>
    <w:rsid w:val="008B53D3"/>
    <w:rsid w:val="008B567D"/>
    <w:rsid w:val="008B67FB"/>
    <w:rsid w:val="008C10BA"/>
    <w:rsid w:val="008C500E"/>
    <w:rsid w:val="008C64A8"/>
    <w:rsid w:val="008D0631"/>
    <w:rsid w:val="008D0E0B"/>
    <w:rsid w:val="008D1410"/>
    <w:rsid w:val="008D2EA6"/>
    <w:rsid w:val="008E5317"/>
    <w:rsid w:val="008E5DD8"/>
    <w:rsid w:val="008E7B6B"/>
    <w:rsid w:val="008F1196"/>
    <w:rsid w:val="008F242B"/>
    <w:rsid w:val="008F4007"/>
    <w:rsid w:val="008F5EE6"/>
    <w:rsid w:val="008F6F5A"/>
    <w:rsid w:val="009004C8"/>
    <w:rsid w:val="0090253F"/>
    <w:rsid w:val="00902A39"/>
    <w:rsid w:val="009030EE"/>
    <w:rsid w:val="00903B58"/>
    <w:rsid w:val="00907053"/>
    <w:rsid w:val="009070EA"/>
    <w:rsid w:val="0091201D"/>
    <w:rsid w:val="009161FA"/>
    <w:rsid w:val="0091701F"/>
    <w:rsid w:val="0092144E"/>
    <w:rsid w:val="00923812"/>
    <w:rsid w:val="00923E6D"/>
    <w:rsid w:val="009314DD"/>
    <w:rsid w:val="0093245E"/>
    <w:rsid w:val="0093349E"/>
    <w:rsid w:val="00933C4E"/>
    <w:rsid w:val="009340FD"/>
    <w:rsid w:val="00934BA8"/>
    <w:rsid w:val="0093543A"/>
    <w:rsid w:val="00935BBF"/>
    <w:rsid w:val="00944FEE"/>
    <w:rsid w:val="00947453"/>
    <w:rsid w:val="00947532"/>
    <w:rsid w:val="009500C5"/>
    <w:rsid w:val="009508A3"/>
    <w:rsid w:val="00954179"/>
    <w:rsid w:val="009566A7"/>
    <w:rsid w:val="00957C3C"/>
    <w:rsid w:val="00960404"/>
    <w:rsid w:val="00961CB1"/>
    <w:rsid w:val="00964292"/>
    <w:rsid w:val="0096734D"/>
    <w:rsid w:val="00975B1A"/>
    <w:rsid w:val="00976525"/>
    <w:rsid w:val="00982AA6"/>
    <w:rsid w:val="00982D10"/>
    <w:rsid w:val="0098410E"/>
    <w:rsid w:val="009861C2"/>
    <w:rsid w:val="0098677C"/>
    <w:rsid w:val="0098708D"/>
    <w:rsid w:val="00990763"/>
    <w:rsid w:val="00990BB6"/>
    <w:rsid w:val="00991431"/>
    <w:rsid w:val="009A5897"/>
    <w:rsid w:val="009A5E85"/>
    <w:rsid w:val="009A7357"/>
    <w:rsid w:val="009A743D"/>
    <w:rsid w:val="009B0577"/>
    <w:rsid w:val="009B2150"/>
    <w:rsid w:val="009B61DB"/>
    <w:rsid w:val="009B64BF"/>
    <w:rsid w:val="009C6D11"/>
    <w:rsid w:val="009C784D"/>
    <w:rsid w:val="009D03B2"/>
    <w:rsid w:val="009D051F"/>
    <w:rsid w:val="009D1A73"/>
    <w:rsid w:val="009D3C26"/>
    <w:rsid w:val="009D516F"/>
    <w:rsid w:val="009D6C9D"/>
    <w:rsid w:val="009E29DA"/>
    <w:rsid w:val="009E5830"/>
    <w:rsid w:val="009E70CF"/>
    <w:rsid w:val="009E78E8"/>
    <w:rsid w:val="009F03CD"/>
    <w:rsid w:val="009F0F5E"/>
    <w:rsid w:val="009F1B55"/>
    <w:rsid w:val="009F1E5C"/>
    <w:rsid w:val="009F217D"/>
    <w:rsid w:val="009F3612"/>
    <w:rsid w:val="009F5346"/>
    <w:rsid w:val="009F694A"/>
    <w:rsid w:val="00A0289A"/>
    <w:rsid w:val="00A0318D"/>
    <w:rsid w:val="00A033BC"/>
    <w:rsid w:val="00A03C77"/>
    <w:rsid w:val="00A05BAE"/>
    <w:rsid w:val="00A05CF5"/>
    <w:rsid w:val="00A104D8"/>
    <w:rsid w:val="00A11283"/>
    <w:rsid w:val="00A1161D"/>
    <w:rsid w:val="00A12BCD"/>
    <w:rsid w:val="00A13D74"/>
    <w:rsid w:val="00A153C1"/>
    <w:rsid w:val="00A16FD9"/>
    <w:rsid w:val="00A17462"/>
    <w:rsid w:val="00A2106A"/>
    <w:rsid w:val="00A22D60"/>
    <w:rsid w:val="00A30BC6"/>
    <w:rsid w:val="00A30D1A"/>
    <w:rsid w:val="00A34E84"/>
    <w:rsid w:val="00A35681"/>
    <w:rsid w:val="00A35D10"/>
    <w:rsid w:val="00A365F0"/>
    <w:rsid w:val="00A37898"/>
    <w:rsid w:val="00A4409A"/>
    <w:rsid w:val="00A46460"/>
    <w:rsid w:val="00A508C7"/>
    <w:rsid w:val="00A56432"/>
    <w:rsid w:val="00A56517"/>
    <w:rsid w:val="00A60F50"/>
    <w:rsid w:val="00A64D9C"/>
    <w:rsid w:val="00A65E35"/>
    <w:rsid w:val="00A67838"/>
    <w:rsid w:val="00A678C3"/>
    <w:rsid w:val="00A700BB"/>
    <w:rsid w:val="00A7302C"/>
    <w:rsid w:val="00A74506"/>
    <w:rsid w:val="00A81EC0"/>
    <w:rsid w:val="00A837F3"/>
    <w:rsid w:val="00A84362"/>
    <w:rsid w:val="00A852B1"/>
    <w:rsid w:val="00A856EF"/>
    <w:rsid w:val="00A85C70"/>
    <w:rsid w:val="00A874D2"/>
    <w:rsid w:val="00A901E5"/>
    <w:rsid w:val="00A955AF"/>
    <w:rsid w:val="00A97296"/>
    <w:rsid w:val="00AA38B2"/>
    <w:rsid w:val="00AA5B5B"/>
    <w:rsid w:val="00AA645E"/>
    <w:rsid w:val="00AA6E60"/>
    <w:rsid w:val="00AB0A3D"/>
    <w:rsid w:val="00AB42AF"/>
    <w:rsid w:val="00AB4A2C"/>
    <w:rsid w:val="00AB4A3A"/>
    <w:rsid w:val="00AB4D8F"/>
    <w:rsid w:val="00AB73D9"/>
    <w:rsid w:val="00AC1D2A"/>
    <w:rsid w:val="00AC2C95"/>
    <w:rsid w:val="00AC5F77"/>
    <w:rsid w:val="00AD0093"/>
    <w:rsid w:val="00AD02A2"/>
    <w:rsid w:val="00AD09A5"/>
    <w:rsid w:val="00AD1F1A"/>
    <w:rsid w:val="00AD55CC"/>
    <w:rsid w:val="00AE2C2C"/>
    <w:rsid w:val="00AE36F7"/>
    <w:rsid w:val="00AE3BB3"/>
    <w:rsid w:val="00AE4B39"/>
    <w:rsid w:val="00AE6CC9"/>
    <w:rsid w:val="00AE7221"/>
    <w:rsid w:val="00AE7703"/>
    <w:rsid w:val="00AF18E9"/>
    <w:rsid w:val="00AF45DF"/>
    <w:rsid w:val="00AF5216"/>
    <w:rsid w:val="00AF7E53"/>
    <w:rsid w:val="00B038E9"/>
    <w:rsid w:val="00B03D14"/>
    <w:rsid w:val="00B065F3"/>
    <w:rsid w:val="00B06A9D"/>
    <w:rsid w:val="00B1009B"/>
    <w:rsid w:val="00B107C2"/>
    <w:rsid w:val="00B118AC"/>
    <w:rsid w:val="00B16587"/>
    <w:rsid w:val="00B200E4"/>
    <w:rsid w:val="00B20372"/>
    <w:rsid w:val="00B22330"/>
    <w:rsid w:val="00B2329C"/>
    <w:rsid w:val="00B27F6F"/>
    <w:rsid w:val="00B353FA"/>
    <w:rsid w:val="00B354D6"/>
    <w:rsid w:val="00B361E4"/>
    <w:rsid w:val="00B405B3"/>
    <w:rsid w:val="00B41DFA"/>
    <w:rsid w:val="00B44234"/>
    <w:rsid w:val="00B45650"/>
    <w:rsid w:val="00B47BA6"/>
    <w:rsid w:val="00B51954"/>
    <w:rsid w:val="00B51A04"/>
    <w:rsid w:val="00B53094"/>
    <w:rsid w:val="00B555F9"/>
    <w:rsid w:val="00B6091B"/>
    <w:rsid w:val="00B67F44"/>
    <w:rsid w:val="00B70C9F"/>
    <w:rsid w:val="00B72749"/>
    <w:rsid w:val="00B72E56"/>
    <w:rsid w:val="00B73C92"/>
    <w:rsid w:val="00B82A2A"/>
    <w:rsid w:val="00B83178"/>
    <w:rsid w:val="00B83FBA"/>
    <w:rsid w:val="00B84BB3"/>
    <w:rsid w:val="00B852B0"/>
    <w:rsid w:val="00B85983"/>
    <w:rsid w:val="00B86090"/>
    <w:rsid w:val="00B864D9"/>
    <w:rsid w:val="00B9214F"/>
    <w:rsid w:val="00B96909"/>
    <w:rsid w:val="00BA1251"/>
    <w:rsid w:val="00BA1C7F"/>
    <w:rsid w:val="00BA4CA3"/>
    <w:rsid w:val="00BA5606"/>
    <w:rsid w:val="00BB11F5"/>
    <w:rsid w:val="00BB3551"/>
    <w:rsid w:val="00BB604C"/>
    <w:rsid w:val="00BB6F1F"/>
    <w:rsid w:val="00BD1254"/>
    <w:rsid w:val="00BD27AC"/>
    <w:rsid w:val="00BD2E47"/>
    <w:rsid w:val="00BD31EB"/>
    <w:rsid w:val="00BD3705"/>
    <w:rsid w:val="00BD43DC"/>
    <w:rsid w:val="00BD5EB8"/>
    <w:rsid w:val="00BE0FFE"/>
    <w:rsid w:val="00BE107D"/>
    <w:rsid w:val="00BE15A5"/>
    <w:rsid w:val="00BE3A18"/>
    <w:rsid w:val="00BE4309"/>
    <w:rsid w:val="00BE4317"/>
    <w:rsid w:val="00BE4765"/>
    <w:rsid w:val="00BF178C"/>
    <w:rsid w:val="00BF1D3D"/>
    <w:rsid w:val="00BF1FA1"/>
    <w:rsid w:val="00BF40D1"/>
    <w:rsid w:val="00BF7AB6"/>
    <w:rsid w:val="00C00FB1"/>
    <w:rsid w:val="00C01D8A"/>
    <w:rsid w:val="00C02622"/>
    <w:rsid w:val="00C02EF0"/>
    <w:rsid w:val="00C03288"/>
    <w:rsid w:val="00C03F92"/>
    <w:rsid w:val="00C04B95"/>
    <w:rsid w:val="00C104EF"/>
    <w:rsid w:val="00C10C15"/>
    <w:rsid w:val="00C11628"/>
    <w:rsid w:val="00C13B3F"/>
    <w:rsid w:val="00C16A00"/>
    <w:rsid w:val="00C23773"/>
    <w:rsid w:val="00C23BE2"/>
    <w:rsid w:val="00C30648"/>
    <w:rsid w:val="00C31821"/>
    <w:rsid w:val="00C3199D"/>
    <w:rsid w:val="00C32293"/>
    <w:rsid w:val="00C323DC"/>
    <w:rsid w:val="00C3379C"/>
    <w:rsid w:val="00C342F7"/>
    <w:rsid w:val="00C34962"/>
    <w:rsid w:val="00C37110"/>
    <w:rsid w:val="00C37D53"/>
    <w:rsid w:val="00C4765D"/>
    <w:rsid w:val="00C50864"/>
    <w:rsid w:val="00C51F02"/>
    <w:rsid w:val="00C52856"/>
    <w:rsid w:val="00C551DB"/>
    <w:rsid w:val="00C569C0"/>
    <w:rsid w:val="00C57A3C"/>
    <w:rsid w:val="00C6006C"/>
    <w:rsid w:val="00C6299E"/>
    <w:rsid w:val="00C646FA"/>
    <w:rsid w:val="00C65DE6"/>
    <w:rsid w:val="00C66D5D"/>
    <w:rsid w:val="00C714D4"/>
    <w:rsid w:val="00C71A75"/>
    <w:rsid w:val="00C740A4"/>
    <w:rsid w:val="00C761D5"/>
    <w:rsid w:val="00C8022C"/>
    <w:rsid w:val="00C81B3F"/>
    <w:rsid w:val="00C82346"/>
    <w:rsid w:val="00C85CD8"/>
    <w:rsid w:val="00C87BE5"/>
    <w:rsid w:val="00C90A3E"/>
    <w:rsid w:val="00C911BB"/>
    <w:rsid w:val="00C96337"/>
    <w:rsid w:val="00C97C2D"/>
    <w:rsid w:val="00CA128B"/>
    <w:rsid w:val="00CA1B20"/>
    <w:rsid w:val="00CA1D44"/>
    <w:rsid w:val="00CB0062"/>
    <w:rsid w:val="00CB2C11"/>
    <w:rsid w:val="00CB3EF0"/>
    <w:rsid w:val="00CB79F7"/>
    <w:rsid w:val="00CC225C"/>
    <w:rsid w:val="00CC60FA"/>
    <w:rsid w:val="00CD000E"/>
    <w:rsid w:val="00CD068B"/>
    <w:rsid w:val="00CD1C2D"/>
    <w:rsid w:val="00CD3BD6"/>
    <w:rsid w:val="00CD6152"/>
    <w:rsid w:val="00CD641E"/>
    <w:rsid w:val="00CD6BA6"/>
    <w:rsid w:val="00CD7A16"/>
    <w:rsid w:val="00CE1408"/>
    <w:rsid w:val="00CE4891"/>
    <w:rsid w:val="00CE4D54"/>
    <w:rsid w:val="00CE4F10"/>
    <w:rsid w:val="00CE5EAA"/>
    <w:rsid w:val="00CF16EE"/>
    <w:rsid w:val="00CF205F"/>
    <w:rsid w:val="00CF2470"/>
    <w:rsid w:val="00CF391F"/>
    <w:rsid w:val="00CF3F90"/>
    <w:rsid w:val="00CF5854"/>
    <w:rsid w:val="00D00092"/>
    <w:rsid w:val="00D03318"/>
    <w:rsid w:val="00D03427"/>
    <w:rsid w:val="00D043D2"/>
    <w:rsid w:val="00D056A3"/>
    <w:rsid w:val="00D14393"/>
    <w:rsid w:val="00D171E6"/>
    <w:rsid w:val="00D21394"/>
    <w:rsid w:val="00D222A6"/>
    <w:rsid w:val="00D23E92"/>
    <w:rsid w:val="00D257CD"/>
    <w:rsid w:val="00D36640"/>
    <w:rsid w:val="00D412E4"/>
    <w:rsid w:val="00D41EA0"/>
    <w:rsid w:val="00D42F18"/>
    <w:rsid w:val="00D44855"/>
    <w:rsid w:val="00D451A3"/>
    <w:rsid w:val="00D45C80"/>
    <w:rsid w:val="00D46860"/>
    <w:rsid w:val="00D50D45"/>
    <w:rsid w:val="00D5419E"/>
    <w:rsid w:val="00D5754A"/>
    <w:rsid w:val="00D60CCB"/>
    <w:rsid w:val="00D628A9"/>
    <w:rsid w:val="00D6308D"/>
    <w:rsid w:val="00D63486"/>
    <w:rsid w:val="00D63B3C"/>
    <w:rsid w:val="00D66C61"/>
    <w:rsid w:val="00D6721F"/>
    <w:rsid w:val="00D67997"/>
    <w:rsid w:val="00D70D2C"/>
    <w:rsid w:val="00D7102D"/>
    <w:rsid w:val="00D71BDF"/>
    <w:rsid w:val="00D720DE"/>
    <w:rsid w:val="00D74460"/>
    <w:rsid w:val="00D74764"/>
    <w:rsid w:val="00D80145"/>
    <w:rsid w:val="00D81737"/>
    <w:rsid w:val="00D839E8"/>
    <w:rsid w:val="00D84375"/>
    <w:rsid w:val="00D8482E"/>
    <w:rsid w:val="00D86DBE"/>
    <w:rsid w:val="00D86FD3"/>
    <w:rsid w:val="00D91773"/>
    <w:rsid w:val="00D92891"/>
    <w:rsid w:val="00D92EA4"/>
    <w:rsid w:val="00D93615"/>
    <w:rsid w:val="00D94910"/>
    <w:rsid w:val="00D94A5F"/>
    <w:rsid w:val="00D94D9B"/>
    <w:rsid w:val="00D96798"/>
    <w:rsid w:val="00DA0C8B"/>
    <w:rsid w:val="00DA1E32"/>
    <w:rsid w:val="00DA5A3A"/>
    <w:rsid w:val="00DA651E"/>
    <w:rsid w:val="00DB313E"/>
    <w:rsid w:val="00DB31B1"/>
    <w:rsid w:val="00DC36B0"/>
    <w:rsid w:val="00DC59A0"/>
    <w:rsid w:val="00DD0AC3"/>
    <w:rsid w:val="00DD1A62"/>
    <w:rsid w:val="00DD3328"/>
    <w:rsid w:val="00DD4295"/>
    <w:rsid w:val="00DD78EF"/>
    <w:rsid w:val="00DD7C37"/>
    <w:rsid w:val="00DE0B41"/>
    <w:rsid w:val="00DE19D0"/>
    <w:rsid w:val="00DE4251"/>
    <w:rsid w:val="00DE44A4"/>
    <w:rsid w:val="00DF445D"/>
    <w:rsid w:val="00DF5F87"/>
    <w:rsid w:val="00DF6C82"/>
    <w:rsid w:val="00E008F3"/>
    <w:rsid w:val="00E02B05"/>
    <w:rsid w:val="00E06EA0"/>
    <w:rsid w:val="00E11AC0"/>
    <w:rsid w:val="00E11ACD"/>
    <w:rsid w:val="00E11AF8"/>
    <w:rsid w:val="00E11C62"/>
    <w:rsid w:val="00E130C5"/>
    <w:rsid w:val="00E1316F"/>
    <w:rsid w:val="00E13D6F"/>
    <w:rsid w:val="00E13E8E"/>
    <w:rsid w:val="00E140A7"/>
    <w:rsid w:val="00E14BF2"/>
    <w:rsid w:val="00E15A87"/>
    <w:rsid w:val="00E17058"/>
    <w:rsid w:val="00E17D73"/>
    <w:rsid w:val="00E22917"/>
    <w:rsid w:val="00E24535"/>
    <w:rsid w:val="00E24FFF"/>
    <w:rsid w:val="00E252D3"/>
    <w:rsid w:val="00E3013F"/>
    <w:rsid w:val="00E30C7A"/>
    <w:rsid w:val="00E30CE0"/>
    <w:rsid w:val="00E3162E"/>
    <w:rsid w:val="00E318CB"/>
    <w:rsid w:val="00E31929"/>
    <w:rsid w:val="00E3316A"/>
    <w:rsid w:val="00E33603"/>
    <w:rsid w:val="00E33DB6"/>
    <w:rsid w:val="00E362F9"/>
    <w:rsid w:val="00E42A3F"/>
    <w:rsid w:val="00E43B17"/>
    <w:rsid w:val="00E43F70"/>
    <w:rsid w:val="00E45726"/>
    <w:rsid w:val="00E466AB"/>
    <w:rsid w:val="00E50185"/>
    <w:rsid w:val="00E502DA"/>
    <w:rsid w:val="00E51290"/>
    <w:rsid w:val="00E51CA2"/>
    <w:rsid w:val="00E52196"/>
    <w:rsid w:val="00E55F09"/>
    <w:rsid w:val="00E56D9B"/>
    <w:rsid w:val="00E5790C"/>
    <w:rsid w:val="00E657A5"/>
    <w:rsid w:val="00E6611A"/>
    <w:rsid w:val="00E66E36"/>
    <w:rsid w:val="00E72BCE"/>
    <w:rsid w:val="00E73244"/>
    <w:rsid w:val="00E74A9F"/>
    <w:rsid w:val="00E76A91"/>
    <w:rsid w:val="00E8062C"/>
    <w:rsid w:val="00E83119"/>
    <w:rsid w:val="00E8528A"/>
    <w:rsid w:val="00E90FAD"/>
    <w:rsid w:val="00E9458A"/>
    <w:rsid w:val="00E94D13"/>
    <w:rsid w:val="00E95002"/>
    <w:rsid w:val="00E9763D"/>
    <w:rsid w:val="00EA27D5"/>
    <w:rsid w:val="00EA7159"/>
    <w:rsid w:val="00EB09A2"/>
    <w:rsid w:val="00EB1739"/>
    <w:rsid w:val="00EB17CF"/>
    <w:rsid w:val="00EB1AE3"/>
    <w:rsid w:val="00EB2087"/>
    <w:rsid w:val="00EB5623"/>
    <w:rsid w:val="00EB5923"/>
    <w:rsid w:val="00EB7B25"/>
    <w:rsid w:val="00EC11EF"/>
    <w:rsid w:val="00EC2401"/>
    <w:rsid w:val="00EC46D5"/>
    <w:rsid w:val="00EC47BE"/>
    <w:rsid w:val="00EC6F74"/>
    <w:rsid w:val="00EC7C65"/>
    <w:rsid w:val="00ED0B6F"/>
    <w:rsid w:val="00ED158C"/>
    <w:rsid w:val="00ED16EA"/>
    <w:rsid w:val="00ED1A19"/>
    <w:rsid w:val="00ED48B2"/>
    <w:rsid w:val="00ED5682"/>
    <w:rsid w:val="00ED7E18"/>
    <w:rsid w:val="00EE056A"/>
    <w:rsid w:val="00EE0B98"/>
    <w:rsid w:val="00EE2517"/>
    <w:rsid w:val="00EE6D84"/>
    <w:rsid w:val="00EF1A0E"/>
    <w:rsid w:val="00EF3E5F"/>
    <w:rsid w:val="00F00199"/>
    <w:rsid w:val="00F005D3"/>
    <w:rsid w:val="00F03A3C"/>
    <w:rsid w:val="00F03F9C"/>
    <w:rsid w:val="00F0479E"/>
    <w:rsid w:val="00F052C6"/>
    <w:rsid w:val="00F06A5F"/>
    <w:rsid w:val="00F10E4F"/>
    <w:rsid w:val="00F1495D"/>
    <w:rsid w:val="00F153C4"/>
    <w:rsid w:val="00F223FB"/>
    <w:rsid w:val="00F23EEE"/>
    <w:rsid w:val="00F30044"/>
    <w:rsid w:val="00F31199"/>
    <w:rsid w:val="00F3128E"/>
    <w:rsid w:val="00F36D7E"/>
    <w:rsid w:val="00F37EBC"/>
    <w:rsid w:val="00F400FE"/>
    <w:rsid w:val="00F4012D"/>
    <w:rsid w:val="00F40202"/>
    <w:rsid w:val="00F412E2"/>
    <w:rsid w:val="00F44517"/>
    <w:rsid w:val="00F4497B"/>
    <w:rsid w:val="00F45B4E"/>
    <w:rsid w:val="00F46692"/>
    <w:rsid w:val="00F527CA"/>
    <w:rsid w:val="00F54493"/>
    <w:rsid w:val="00F55412"/>
    <w:rsid w:val="00F567EC"/>
    <w:rsid w:val="00F65C3F"/>
    <w:rsid w:val="00F6604B"/>
    <w:rsid w:val="00F66156"/>
    <w:rsid w:val="00F71569"/>
    <w:rsid w:val="00F72BFA"/>
    <w:rsid w:val="00F75EE3"/>
    <w:rsid w:val="00F77CF3"/>
    <w:rsid w:val="00F80EFA"/>
    <w:rsid w:val="00F81410"/>
    <w:rsid w:val="00F83653"/>
    <w:rsid w:val="00F86DFC"/>
    <w:rsid w:val="00F87539"/>
    <w:rsid w:val="00F877C1"/>
    <w:rsid w:val="00F902AC"/>
    <w:rsid w:val="00F90BE9"/>
    <w:rsid w:val="00F90D14"/>
    <w:rsid w:val="00F91A85"/>
    <w:rsid w:val="00F94438"/>
    <w:rsid w:val="00F9553E"/>
    <w:rsid w:val="00F978A5"/>
    <w:rsid w:val="00F97D4C"/>
    <w:rsid w:val="00FA14C9"/>
    <w:rsid w:val="00FA1F93"/>
    <w:rsid w:val="00FA4E3F"/>
    <w:rsid w:val="00FA790F"/>
    <w:rsid w:val="00FB72C5"/>
    <w:rsid w:val="00FC295C"/>
    <w:rsid w:val="00FC4216"/>
    <w:rsid w:val="00FC47CB"/>
    <w:rsid w:val="00FC49EE"/>
    <w:rsid w:val="00FC7E84"/>
    <w:rsid w:val="00FD401C"/>
    <w:rsid w:val="00FD681B"/>
    <w:rsid w:val="00FD6F3C"/>
    <w:rsid w:val="00FE57C9"/>
    <w:rsid w:val="00FE5FFF"/>
    <w:rsid w:val="00FE7836"/>
    <w:rsid w:val="00FF1244"/>
    <w:rsid w:val="00FF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8A64"/>
  <w15:docId w15:val="{F8021A40-7D5F-4DC6-B7DE-28F3328F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A3C"/>
    <w:pPr>
      <w:spacing w:after="160" w:line="259" w:lineRule="auto"/>
    </w:pPr>
  </w:style>
  <w:style w:type="paragraph" w:styleId="10">
    <w:name w:val="heading 1"/>
    <w:basedOn w:val="a"/>
    <w:next w:val="a0"/>
    <w:link w:val="11"/>
    <w:qFormat/>
    <w:rsid w:val="006E7956"/>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3">
    <w:name w:val="heading 3"/>
    <w:basedOn w:val="a"/>
    <w:next w:val="a"/>
    <w:link w:val="30"/>
    <w:uiPriority w:val="9"/>
    <w:semiHidden/>
    <w:unhideWhenUsed/>
    <w:qFormat/>
    <w:rsid w:val="00286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6E7956"/>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a4">
    <w:name w:val="Основной текст Знак"/>
    <w:basedOn w:val="a1"/>
    <w:link w:val="a0"/>
    <w:rsid w:val="006E7956"/>
    <w:rPr>
      <w:rFonts w:ascii="Times New Roman" w:eastAsia="Andale Sans UI" w:hAnsi="Times New Roman" w:cs="Times New Roman"/>
      <w:kern w:val="1"/>
      <w:sz w:val="24"/>
      <w:szCs w:val="24"/>
      <w:lang w:eastAsia="ar-SA"/>
    </w:rPr>
  </w:style>
  <w:style w:type="character" w:customStyle="1" w:styleId="11">
    <w:name w:val="Заголовок 1 Знак"/>
    <w:basedOn w:val="a1"/>
    <w:link w:val="10"/>
    <w:rsid w:val="006E7956"/>
    <w:rPr>
      <w:rFonts w:ascii="Times New Roman" w:eastAsia="Times New Roman" w:hAnsi="Times New Roman" w:cs="Times New Roman"/>
      <w:b/>
      <w:bCs/>
      <w:kern w:val="1"/>
      <w:sz w:val="28"/>
      <w:szCs w:val="32"/>
      <w:lang w:eastAsia="ar-SA"/>
    </w:rPr>
  </w:style>
  <w:style w:type="table" w:styleId="a5">
    <w:name w:val="Table Grid"/>
    <w:basedOn w:val="a2"/>
    <w:uiPriority w:val="39"/>
    <w:rsid w:val="00C7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
    <w:basedOn w:val="a"/>
    <w:link w:val="a7"/>
    <w:uiPriority w:val="34"/>
    <w:qFormat/>
    <w:rsid w:val="00C761D5"/>
    <w:pPr>
      <w:ind w:left="720"/>
      <w:contextualSpacing/>
    </w:pPr>
  </w:style>
  <w:style w:type="character" w:customStyle="1" w:styleId="a7">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6"/>
    <w:uiPriority w:val="34"/>
    <w:locked/>
    <w:rsid w:val="00C761D5"/>
  </w:style>
  <w:style w:type="character" w:styleId="a8">
    <w:name w:val="Hyperlink"/>
    <w:basedOn w:val="a1"/>
    <w:uiPriority w:val="99"/>
    <w:unhideWhenUsed/>
    <w:rsid w:val="00C761D5"/>
    <w:rPr>
      <w:color w:val="0000FF" w:themeColor="hyperlink"/>
      <w:u w:val="single"/>
    </w:rPr>
  </w:style>
  <w:style w:type="paragraph" w:customStyle="1" w:styleId="Default">
    <w:name w:val="Default"/>
    <w:rsid w:val="00273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1z0">
    <w:name w:val="WW8Num1z0"/>
    <w:rsid w:val="006E7956"/>
  </w:style>
  <w:style w:type="character" w:customStyle="1" w:styleId="WW8Num1z1">
    <w:name w:val="WW8Num1z1"/>
    <w:rsid w:val="006E7956"/>
  </w:style>
  <w:style w:type="character" w:customStyle="1" w:styleId="WW8Num1z2">
    <w:name w:val="WW8Num1z2"/>
    <w:rsid w:val="006E7956"/>
  </w:style>
  <w:style w:type="character" w:customStyle="1" w:styleId="WW8Num1z3">
    <w:name w:val="WW8Num1z3"/>
    <w:rsid w:val="006E7956"/>
  </w:style>
  <w:style w:type="character" w:customStyle="1" w:styleId="WW8Num1z4">
    <w:name w:val="WW8Num1z4"/>
    <w:rsid w:val="006E7956"/>
  </w:style>
  <w:style w:type="character" w:customStyle="1" w:styleId="WW8Num1z5">
    <w:name w:val="WW8Num1z5"/>
    <w:rsid w:val="006E7956"/>
  </w:style>
  <w:style w:type="character" w:customStyle="1" w:styleId="WW8Num1z6">
    <w:name w:val="WW8Num1z6"/>
    <w:rsid w:val="006E7956"/>
  </w:style>
  <w:style w:type="character" w:customStyle="1" w:styleId="WW8Num1z7">
    <w:name w:val="WW8Num1z7"/>
    <w:rsid w:val="006E7956"/>
  </w:style>
  <w:style w:type="character" w:customStyle="1" w:styleId="WW8Num1z8">
    <w:name w:val="WW8Num1z8"/>
    <w:rsid w:val="006E7956"/>
  </w:style>
  <w:style w:type="character" w:customStyle="1" w:styleId="WW8Num2z0">
    <w:name w:val="WW8Num2z0"/>
    <w:rsid w:val="006E7956"/>
  </w:style>
  <w:style w:type="character" w:customStyle="1" w:styleId="WW8Num3z0">
    <w:name w:val="WW8Num3z0"/>
    <w:rsid w:val="006E7956"/>
  </w:style>
  <w:style w:type="character" w:customStyle="1" w:styleId="WW8Num3z1">
    <w:name w:val="WW8Num3z1"/>
    <w:rsid w:val="006E7956"/>
    <w:rPr>
      <w:b/>
      <w:lang w:val="ru-RU"/>
    </w:rPr>
  </w:style>
  <w:style w:type="character" w:customStyle="1" w:styleId="WW8Num3z2">
    <w:name w:val="WW8Num3z2"/>
    <w:rsid w:val="006E7956"/>
  </w:style>
  <w:style w:type="character" w:customStyle="1" w:styleId="WW8Num3z3">
    <w:name w:val="WW8Num3z3"/>
    <w:rsid w:val="006E7956"/>
  </w:style>
  <w:style w:type="character" w:customStyle="1" w:styleId="WW8Num3z4">
    <w:name w:val="WW8Num3z4"/>
    <w:rsid w:val="006E7956"/>
  </w:style>
  <w:style w:type="character" w:customStyle="1" w:styleId="WW8Num3z5">
    <w:name w:val="WW8Num3z5"/>
    <w:rsid w:val="006E7956"/>
  </w:style>
  <w:style w:type="character" w:customStyle="1" w:styleId="WW8Num3z6">
    <w:name w:val="WW8Num3z6"/>
    <w:rsid w:val="006E7956"/>
  </w:style>
  <w:style w:type="character" w:customStyle="1" w:styleId="WW8Num3z7">
    <w:name w:val="WW8Num3z7"/>
    <w:rsid w:val="006E7956"/>
  </w:style>
  <w:style w:type="character" w:customStyle="1" w:styleId="WW8Num3z8">
    <w:name w:val="WW8Num3z8"/>
    <w:rsid w:val="006E7956"/>
  </w:style>
  <w:style w:type="character" w:customStyle="1" w:styleId="2">
    <w:name w:val="Основной шрифт абзаца2"/>
    <w:rsid w:val="006E7956"/>
  </w:style>
  <w:style w:type="character" w:customStyle="1" w:styleId="0pt">
    <w:name w:val="Основной текст + Интервал 0 pt"/>
    <w:rsid w:val="006E7956"/>
    <w:rPr>
      <w:rFonts w:ascii="Courier New" w:eastAsia="Courier New" w:hAnsi="Courier New" w:cs="Courier New"/>
      <w:b w:val="0"/>
      <w:bCs w:val="0"/>
      <w:i w:val="0"/>
      <w:iCs w:val="0"/>
      <w:caps w:val="0"/>
      <w:smallCaps w:val="0"/>
      <w:strike w:val="0"/>
      <w:dstrike w:val="0"/>
      <w:color w:val="000000"/>
      <w:spacing w:val="-5"/>
      <w:w w:val="100"/>
      <w:position w:val="0"/>
      <w:sz w:val="13"/>
      <w:szCs w:val="13"/>
      <w:u w:val="none"/>
      <w:vertAlign w:val="baseline"/>
      <w:lang w:val="ru-RU"/>
    </w:rPr>
  </w:style>
  <w:style w:type="character" w:customStyle="1" w:styleId="apple-converted-space">
    <w:name w:val="apple-converted-space"/>
    <w:rsid w:val="006E7956"/>
  </w:style>
  <w:style w:type="character" w:customStyle="1" w:styleId="12">
    <w:name w:val="Основной шрифт абзаца1"/>
    <w:rsid w:val="006E7956"/>
  </w:style>
  <w:style w:type="character" w:styleId="a9">
    <w:name w:val="page number"/>
    <w:basedOn w:val="12"/>
    <w:rsid w:val="006E7956"/>
  </w:style>
  <w:style w:type="character" w:customStyle="1" w:styleId="aa">
    <w:name w:val="Символ нумерации"/>
    <w:rsid w:val="006E7956"/>
  </w:style>
  <w:style w:type="paragraph" w:customStyle="1" w:styleId="13">
    <w:name w:val="Заголовок1"/>
    <w:basedOn w:val="a"/>
    <w:next w:val="a0"/>
    <w:rsid w:val="006E7956"/>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ab">
    <w:name w:val="List"/>
    <w:basedOn w:val="a0"/>
    <w:rsid w:val="006E7956"/>
    <w:rPr>
      <w:rFonts w:cs="Tahoma"/>
    </w:rPr>
  </w:style>
  <w:style w:type="paragraph" w:customStyle="1" w:styleId="20">
    <w:name w:val="Название2"/>
    <w:basedOn w:val="a"/>
    <w:rsid w:val="006E7956"/>
    <w:pPr>
      <w:widowControl w:val="0"/>
      <w:suppressLineNumbers/>
      <w:suppressAutoHyphens/>
      <w:spacing w:before="120" w:after="120" w:line="240" w:lineRule="auto"/>
    </w:pPr>
    <w:rPr>
      <w:rFonts w:ascii="Times New Roman" w:eastAsia="Andale Sans UI" w:hAnsi="Times New Roman" w:cs="Mangal"/>
      <w:i/>
      <w:iCs/>
      <w:kern w:val="1"/>
      <w:sz w:val="24"/>
      <w:szCs w:val="24"/>
      <w:lang w:eastAsia="ar-SA"/>
    </w:rPr>
  </w:style>
  <w:style w:type="paragraph" w:customStyle="1" w:styleId="21">
    <w:name w:val="Указатель2"/>
    <w:basedOn w:val="a"/>
    <w:rsid w:val="006E7956"/>
    <w:pPr>
      <w:widowControl w:val="0"/>
      <w:suppressLineNumbers/>
      <w:suppressAutoHyphens/>
      <w:spacing w:after="0" w:line="240" w:lineRule="auto"/>
    </w:pPr>
    <w:rPr>
      <w:rFonts w:ascii="Times New Roman" w:eastAsia="Andale Sans UI" w:hAnsi="Times New Roman" w:cs="Mangal"/>
      <w:kern w:val="1"/>
      <w:sz w:val="24"/>
      <w:szCs w:val="24"/>
      <w:lang w:eastAsia="ar-SA"/>
    </w:rPr>
  </w:style>
  <w:style w:type="paragraph" w:customStyle="1" w:styleId="14">
    <w:name w:val="Название1"/>
    <w:basedOn w:val="a"/>
    <w:rsid w:val="006E7956"/>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5">
    <w:name w:val="Указатель1"/>
    <w:basedOn w:val="a"/>
    <w:rsid w:val="006E7956"/>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styleId="ac">
    <w:name w:val="Title"/>
    <w:aliases w:val=" Знак1,Знак1"/>
    <w:basedOn w:val="a"/>
    <w:next w:val="ad"/>
    <w:link w:val="ae"/>
    <w:qFormat/>
    <w:rsid w:val="006E7956"/>
    <w:pPr>
      <w:widowControl w:val="0"/>
      <w:suppressAutoHyphens/>
      <w:spacing w:after="0" w:line="240" w:lineRule="auto"/>
      <w:jc w:val="center"/>
    </w:pPr>
    <w:rPr>
      <w:rFonts w:ascii="Courier New" w:eastAsia="Andale Sans UI" w:hAnsi="Courier New" w:cs="Courier New"/>
      <w:b/>
      <w:bCs/>
      <w:color w:val="000080"/>
      <w:kern w:val="1"/>
      <w:szCs w:val="20"/>
      <w:lang w:eastAsia="ar-SA"/>
    </w:rPr>
  </w:style>
  <w:style w:type="paragraph" w:styleId="ad">
    <w:name w:val="Subtitle"/>
    <w:basedOn w:val="13"/>
    <w:next w:val="a0"/>
    <w:link w:val="af"/>
    <w:qFormat/>
    <w:rsid w:val="006E7956"/>
    <w:pPr>
      <w:jc w:val="center"/>
    </w:pPr>
    <w:rPr>
      <w:i/>
      <w:iCs/>
    </w:rPr>
  </w:style>
  <w:style w:type="character" w:customStyle="1" w:styleId="af">
    <w:name w:val="Подзаголовок Знак"/>
    <w:basedOn w:val="a1"/>
    <w:link w:val="ad"/>
    <w:rsid w:val="006E7956"/>
    <w:rPr>
      <w:rFonts w:ascii="Arial" w:eastAsia="Andale Sans UI" w:hAnsi="Arial" w:cs="Tahoma"/>
      <w:i/>
      <w:iCs/>
      <w:kern w:val="1"/>
      <w:sz w:val="28"/>
      <w:szCs w:val="28"/>
      <w:lang w:eastAsia="ar-SA"/>
    </w:rPr>
  </w:style>
  <w:style w:type="character" w:customStyle="1" w:styleId="ae">
    <w:name w:val="Заголовок Знак"/>
    <w:aliases w:val=" Знак1 Знак,Знак1 Знак"/>
    <w:basedOn w:val="a1"/>
    <w:link w:val="ac"/>
    <w:rsid w:val="006E7956"/>
    <w:rPr>
      <w:rFonts w:ascii="Courier New" w:eastAsia="Andale Sans UI" w:hAnsi="Courier New" w:cs="Courier New"/>
      <w:b/>
      <w:bCs/>
      <w:color w:val="000080"/>
      <w:kern w:val="1"/>
      <w:szCs w:val="20"/>
      <w:lang w:eastAsia="ar-SA"/>
    </w:rPr>
  </w:style>
  <w:style w:type="paragraph" w:customStyle="1" w:styleId="31">
    <w:name w:val="Основной текст 31"/>
    <w:basedOn w:val="a"/>
    <w:rsid w:val="006E7956"/>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customStyle="1" w:styleId="af0">
    <w:name w:val="Готовый"/>
    <w:basedOn w:val="a"/>
    <w:rsid w:val="006E795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color w:val="00000A"/>
      <w:kern w:val="1"/>
      <w:sz w:val="20"/>
      <w:szCs w:val="20"/>
      <w:lang w:eastAsia="ar-SA"/>
    </w:rPr>
  </w:style>
  <w:style w:type="paragraph" w:customStyle="1" w:styleId="af1">
    <w:name w:val="Содержимое таблицы"/>
    <w:basedOn w:val="a"/>
    <w:rsid w:val="006E7956"/>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styleId="af2">
    <w:name w:val="footer"/>
    <w:basedOn w:val="a"/>
    <w:link w:val="af3"/>
    <w:uiPriority w:val="99"/>
    <w:rsid w:val="006E7956"/>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af3">
    <w:name w:val="Нижний колонтитул Знак"/>
    <w:basedOn w:val="a1"/>
    <w:link w:val="af2"/>
    <w:uiPriority w:val="99"/>
    <w:rsid w:val="006E7956"/>
    <w:rPr>
      <w:rFonts w:ascii="Times New Roman" w:eastAsia="Andale Sans UI" w:hAnsi="Times New Roman" w:cs="Times New Roman"/>
      <w:kern w:val="1"/>
      <w:sz w:val="24"/>
      <w:szCs w:val="24"/>
      <w:lang w:eastAsia="ar-SA"/>
    </w:rPr>
  </w:style>
  <w:style w:type="paragraph" w:customStyle="1" w:styleId="af4">
    <w:name w:val="Содержимое врезки"/>
    <w:basedOn w:val="a0"/>
    <w:rsid w:val="006E7956"/>
  </w:style>
  <w:style w:type="paragraph" w:customStyle="1" w:styleId="af5">
    <w:name w:val="Заголовок таблицы"/>
    <w:basedOn w:val="af1"/>
    <w:rsid w:val="006E7956"/>
    <w:pPr>
      <w:jc w:val="center"/>
    </w:pPr>
    <w:rPr>
      <w:b/>
      <w:bCs/>
    </w:rPr>
  </w:style>
  <w:style w:type="paragraph" w:styleId="af6">
    <w:name w:val="No Spacing"/>
    <w:uiPriority w:val="1"/>
    <w:qFormat/>
    <w:rsid w:val="006E7956"/>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af7">
    <w:name w:val="header"/>
    <w:basedOn w:val="a"/>
    <w:link w:val="af8"/>
    <w:uiPriority w:val="99"/>
    <w:unhideWhenUsed/>
    <w:rsid w:val="006E7956"/>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af8">
    <w:name w:val="Верхний колонтитул Знак"/>
    <w:basedOn w:val="a1"/>
    <w:link w:val="af7"/>
    <w:uiPriority w:val="99"/>
    <w:rsid w:val="006E7956"/>
    <w:rPr>
      <w:rFonts w:ascii="Times New Roman" w:eastAsia="Andale Sans UI" w:hAnsi="Times New Roman" w:cs="Times New Roman"/>
      <w:kern w:val="1"/>
      <w:sz w:val="24"/>
      <w:szCs w:val="24"/>
      <w:lang w:eastAsia="ar-SA"/>
    </w:rPr>
  </w:style>
  <w:style w:type="paragraph" w:customStyle="1" w:styleId="Standard">
    <w:name w:val="Standard"/>
    <w:rsid w:val="006E7956"/>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rPr>
  </w:style>
  <w:style w:type="paragraph" w:styleId="af9">
    <w:name w:val="annotation text"/>
    <w:basedOn w:val="a"/>
    <w:link w:val="afa"/>
    <w:uiPriority w:val="99"/>
    <w:semiHidden/>
    <w:unhideWhenUsed/>
    <w:rsid w:val="006E7956"/>
    <w:pPr>
      <w:widowControl w:val="0"/>
      <w:suppressAutoHyphens/>
      <w:spacing w:after="0" w:line="240" w:lineRule="auto"/>
    </w:pPr>
    <w:rPr>
      <w:rFonts w:ascii="Times New Roman" w:eastAsia="Andale Sans UI" w:hAnsi="Times New Roman" w:cs="Times New Roman"/>
      <w:kern w:val="1"/>
      <w:sz w:val="20"/>
      <w:szCs w:val="20"/>
      <w:lang w:eastAsia="ar-SA"/>
    </w:rPr>
  </w:style>
  <w:style w:type="character" w:customStyle="1" w:styleId="afa">
    <w:name w:val="Текст примечания Знак"/>
    <w:basedOn w:val="a1"/>
    <w:link w:val="af9"/>
    <w:uiPriority w:val="99"/>
    <w:semiHidden/>
    <w:rsid w:val="006E7956"/>
    <w:rPr>
      <w:rFonts w:ascii="Times New Roman" w:eastAsia="Andale Sans UI" w:hAnsi="Times New Roman" w:cs="Times New Roman"/>
      <w:kern w:val="1"/>
      <w:sz w:val="20"/>
      <w:szCs w:val="20"/>
      <w:lang w:eastAsia="ar-SA"/>
    </w:rPr>
  </w:style>
  <w:style w:type="character" w:customStyle="1" w:styleId="afb">
    <w:name w:val="Тема примечания Знак"/>
    <w:basedOn w:val="afa"/>
    <w:link w:val="afc"/>
    <w:uiPriority w:val="99"/>
    <w:semiHidden/>
    <w:rsid w:val="006E7956"/>
    <w:rPr>
      <w:rFonts w:ascii="Times New Roman" w:eastAsia="Andale Sans UI" w:hAnsi="Times New Roman" w:cs="Times New Roman"/>
      <w:b/>
      <w:bCs/>
      <w:kern w:val="1"/>
      <w:sz w:val="20"/>
      <w:szCs w:val="20"/>
      <w:lang w:eastAsia="ar-SA"/>
    </w:rPr>
  </w:style>
  <w:style w:type="paragraph" w:styleId="afc">
    <w:name w:val="annotation subject"/>
    <w:basedOn w:val="af9"/>
    <w:next w:val="af9"/>
    <w:link w:val="afb"/>
    <w:uiPriority w:val="99"/>
    <w:semiHidden/>
    <w:unhideWhenUsed/>
    <w:rsid w:val="006E7956"/>
    <w:rPr>
      <w:b/>
      <w:bCs/>
    </w:rPr>
  </w:style>
  <w:style w:type="character" w:customStyle="1" w:styleId="afd">
    <w:name w:val="Текст выноски Знак"/>
    <w:basedOn w:val="a1"/>
    <w:link w:val="afe"/>
    <w:uiPriority w:val="99"/>
    <w:semiHidden/>
    <w:rsid w:val="006E7956"/>
    <w:rPr>
      <w:rFonts w:ascii="Segoe UI" w:eastAsia="Andale Sans UI" w:hAnsi="Segoe UI" w:cs="Segoe UI"/>
      <w:kern w:val="1"/>
      <w:sz w:val="18"/>
      <w:szCs w:val="18"/>
      <w:lang w:eastAsia="ar-SA"/>
    </w:rPr>
  </w:style>
  <w:style w:type="paragraph" w:styleId="afe">
    <w:name w:val="Balloon Text"/>
    <w:basedOn w:val="a"/>
    <w:link w:val="afd"/>
    <w:uiPriority w:val="99"/>
    <w:semiHidden/>
    <w:unhideWhenUsed/>
    <w:rsid w:val="006E7956"/>
    <w:pPr>
      <w:widowControl w:val="0"/>
      <w:suppressAutoHyphens/>
      <w:spacing w:after="0" w:line="240" w:lineRule="auto"/>
    </w:pPr>
    <w:rPr>
      <w:rFonts w:ascii="Segoe UI" w:eastAsia="Andale Sans UI" w:hAnsi="Segoe UI" w:cs="Segoe UI"/>
      <w:kern w:val="1"/>
      <w:sz w:val="18"/>
      <w:szCs w:val="18"/>
      <w:lang w:eastAsia="ar-SA"/>
    </w:rPr>
  </w:style>
  <w:style w:type="character" w:customStyle="1" w:styleId="32">
    <w:name w:val="Основной текст 3 Знак"/>
    <w:basedOn w:val="a1"/>
    <w:link w:val="33"/>
    <w:uiPriority w:val="99"/>
    <w:semiHidden/>
    <w:rsid w:val="006E7956"/>
    <w:rPr>
      <w:rFonts w:ascii="Times New Roman" w:eastAsia="Andale Sans UI" w:hAnsi="Times New Roman" w:cs="Times New Roman"/>
      <w:kern w:val="1"/>
      <w:sz w:val="16"/>
      <w:szCs w:val="16"/>
      <w:lang w:eastAsia="ar-SA"/>
    </w:rPr>
  </w:style>
  <w:style w:type="paragraph" w:styleId="33">
    <w:name w:val="Body Text 3"/>
    <w:basedOn w:val="a"/>
    <w:link w:val="32"/>
    <w:uiPriority w:val="99"/>
    <w:semiHidden/>
    <w:unhideWhenUsed/>
    <w:rsid w:val="006E7956"/>
    <w:pPr>
      <w:widowControl w:val="0"/>
      <w:suppressAutoHyphens/>
      <w:spacing w:after="120" w:line="240" w:lineRule="auto"/>
    </w:pPr>
    <w:rPr>
      <w:rFonts w:ascii="Times New Roman" w:eastAsia="Andale Sans UI" w:hAnsi="Times New Roman" w:cs="Times New Roman"/>
      <w:kern w:val="1"/>
      <w:sz w:val="16"/>
      <w:szCs w:val="16"/>
      <w:lang w:eastAsia="ar-SA"/>
    </w:rPr>
  </w:style>
  <w:style w:type="character" w:customStyle="1" w:styleId="aff">
    <w:name w:val="Текст концевой сноски Знак"/>
    <w:basedOn w:val="a1"/>
    <w:link w:val="aff0"/>
    <w:uiPriority w:val="99"/>
    <w:semiHidden/>
    <w:rsid w:val="006E7956"/>
    <w:rPr>
      <w:rFonts w:ascii="Times New Roman" w:eastAsia="Andale Sans UI" w:hAnsi="Times New Roman" w:cs="Times New Roman"/>
      <w:kern w:val="1"/>
      <w:sz w:val="20"/>
      <w:szCs w:val="20"/>
      <w:lang w:eastAsia="ar-SA"/>
    </w:rPr>
  </w:style>
  <w:style w:type="paragraph" w:styleId="aff0">
    <w:name w:val="endnote text"/>
    <w:basedOn w:val="a"/>
    <w:link w:val="aff"/>
    <w:uiPriority w:val="99"/>
    <w:semiHidden/>
    <w:unhideWhenUsed/>
    <w:rsid w:val="006E7956"/>
    <w:pPr>
      <w:widowControl w:val="0"/>
      <w:suppressAutoHyphens/>
      <w:spacing w:after="0" w:line="240" w:lineRule="auto"/>
    </w:pPr>
    <w:rPr>
      <w:rFonts w:ascii="Times New Roman" w:eastAsia="Andale Sans UI" w:hAnsi="Times New Roman" w:cs="Times New Roman"/>
      <w:kern w:val="1"/>
      <w:sz w:val="20"/>
      <w:szCs w:val="20"/>
      <w:lang w:eastAsia="ar-SA"/>
    </w:rPr>
  </w:style>
  <w:style w:type="paragraph" w:customStyle="1" w:styleId="310">
    <w:name w:val="Основной текст 31"/>
    <w:basedOn w:val="a"/>
    <w:rsid w:val="006E7956"/>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character" w:customStyle="1" w:styleId="22">
    <w:name w:val="Основной текст 2 Знак"/>
    <w:basedOn w:val="a1"/>
    <w:link w:val="23"/>
    <w:uiPriority w:val="99"/>
    <w:semiHidden/>
    <w:rsid w:val="006E7956"/>
    <w:rPr>
      <w:rFonts w:ascii="Times New Roman" w:eastAsia="Andale Sans UI" w:hAnsi="Times New Roman" w:cs="Times New Roman"/>
      <w:kern w:val="1"/>
      <w:sz w:val="24"/>
      <w:szCs w:val="24"/>
      <w:lang w:eastAsia="ar-SA"/>
    </w:rPr>
  </w:style>
  <w:style w:type="paragraph" w:styleId="23">
    <w:name w:val="Body Text 2"/>
    <w:basedOn w:val="a"/>
    <w:link w:val="22"/>
    <w:uiPriority w:val="99"/>
    <w:semiHidden/>
    <w:unhideWhenUsed/>
    <w:rsid w:val="006E7956"/>
    <w:pPr>
      <w:widowControl w:val="0"/>
      <w:suppressAutoHyphens/>
      <w:spacing w:after="120" w:line="480" w:lineRule="auto"/>
    </w:pPr>
    <w:rPr>
      <w:rFonts w:ascii="Times New Roman" w:eastAsia="Andale Sans UI" w:hAnsi="Times New Roman" w:cs="Times New Roman"/>
      <w:kern w:val="1"/>
      <w:sz w:val="24"/>
      <w:szCs w:val="24"/>
      <w:lang w:eastAsia="ar-SA"/>
    </w:rPr>
  </w:style>
  <w:style w:type="paragraph" w:customStyle="1" w:styleId="ConsPlusNormal">
    <w:name w:val="ConsPlusNormal"/>
    <w:link w:val="ConsPlusNormal0"/>
    <w:qFormat/>
    <w:rsid w:val="00102E7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02E79"/>
    <w:rPr>
      <w:rFonts w:ascii="Calibri" w:eastAsia="Times New Roman" w:hAnsi="Calibri" w:cs="Calibri"/>
      <w:szCs w:val="20"/>
      <w:lang w:eastAsia="ru-RU"/>
    </w:rPr>
  </w:style>
  <w:style w:type="table" w:customStyle="1" w:styleId="16">
    <w:name w:val="Сетка таблицы1"/>
    <w:basedOn w:val="a2"/>
    <w:next w:val="a5"/>
    <w:uiPriority w:val="59"/>
    <w:rsid w:val="0010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5"/>
    <w:uiPriority w:val="59"/>
    <w:rsid w:val="0010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02E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4">
    <w:name w:val="Сетка таблицы3"/>
    <w:basedOn w:val="a2"/>
    <w:next w:val="a5"/>
    <w:uiPriority w:val="59"/>
    <w:rsid w:val="00102E79"/>
    <w:pPr>
      <w:spacing w:after="0" w:line="240" w:lineRule="auto"/>
      <w:ind w:firstLine="709"/>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Simple 1"/>
    <w:basedOn w:val="a2"/>
    <w:rsid w:val="00EB5623"/>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Текст1"/>
    <w:basedOn w:val="a"/>
    <w:uiPriority w:val="99"/>
    <w:rsid w:val="00AE36F7"/>
    <w:pPr>
      <w:spacing w:after="0" w:line="240" w:lineRule="auto"/>
    </w:pPr>
    <w:rPr>
      <w:rFonts w:ascii="Courier New" w:eastAsia="Times New Roman" w:hAnsi="Courier New" w:cs="Courier New"/>
      <w:sz w:val="20"/>
      <w:szCs w:val="20"/>
      <w:lang w:eastAsia="ru-RU"/>
    </w:rPr>
  </w:style>
  <w:style w:type="paragraph" w:customStyle="1" w:styleId="320">
    <w:name w:val="Основной текст 32"/>
    <w:basedOn w:val="a"/>
    <w:rsid w:val="0093349E"/>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ff1">
    <w:name w:val="Normal (Web)"/>
    <w:basedOn w:val="a"/>
    <w:uiPriority w:val="99"/>
    <w:semiHidden/>
    <w:unhideWhenUsed/>
    <w:rsid w:val="00933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uiPriority w:val="99"/>
    <w:semiHidden/>
    <w:unhideWhenUsed/>
    <w:rsid w:val="0093349E"/>
    <w:rPr>
      <w:sz w:val="16"/>
      <w:szCs w:val="16"/>
    </w:rPr>
  </w:style>
  <w:style w:type="character" w:styleId="aff3">
    <w:name w:val="endnote reference"/>
    <w:uiPriority w:val="99"/>
    <w:semiHidden/>
    <w:unhideWhenUsed/>
    <w:rsid w:val="0093349E"/>
    <w:rPr>
      <w:vertAlign w:val="superscript"/>
    </w:rPr>
  </w:style>
  <w:style w:type="paragraph" w:styleId="35">
    <w:name w:val="Body Text Indent 3"/>
    <w:basedOn w:val="a"/>
    <w:link w:val="36"/>
    <w:uiPriority w:val="99"/>
    <w:semiHidden/>
    <w:unhideWhenUsed/>
    <w:rsid w:val="00F3128E"/>
    <w:pPr>
      <w:spacing w:after="120"/>
      <w:ind w:left="283"/>
    </w:pPr>
    <w:rPr>
      <w:sz w:val="16"/>
      <w:szCs w:val="16"/>
    </w:rPr>
  </w:style>
  <w:style w:type="character" w:customStyle="1" w:styleId="36">
    <w:name w:val="Основной текст с отступом 3 Знак"/>
    <w:basedOn w:val="a1"/>
    <w:link w:val="35"/>
    <w:uiPriority w:val="99"/>
    <w:semiHidden/>
    <w:rsid w:val="00F3128E"/>
    <w:rPr>
      <w:sz w:val="16"/>
      <w:szCs w:val="16"/>
    </w:rPr>
  </w:style>
  <w:style w:type="paragraph" w:customStyle="1" w:styleId="aff4">
    <w:name w:val="Рабочий"/>
    <w:basedOn w:val="a"/>
    <w:link w:val="aff5"/>
    <w:qFormat/>
    <w:rsid w:val="00DC36B0"/>
    <w:pPr>
      <w:spacing w:after="0" w:line="240" w:lineRule="auto"/>
      <w:ind w:firstLine="709"/>
    </w:pPr>
    <w:rPr>
      <w:rFonts w:ascii="Times New Roman" w:eastAsia="Calibri" w:hAnsi="Times New Roman" w:cs="Times New Roman"/>
      <w:sz w:val="24"/>
      <w:szCs w:val="24"/>
    </w:rPr>
  </w:style>
  <w:style w:type="character" w:customStyle="1" w:styleId="aff5">
    <w:name w:val="Рабочий Знак"/>
    <w:link w:val="aff4"/>
    <w:rsid w:val="00DC36B0"/>
    <w:rPr>
      <w:rFonts w:ascii="Times New Roman" w:eastAsia="Calibri" w:hAnsi="Times New Roman" w:cs="Times New Roman"/>
      <w:sz w:val="24"/>
      <w:szCs w:val="24"/>
    </w:rPr>
  </w:style>
  <w:style w:type="character" w:customStyle="1" w:styleId="aff6">
    <w:name w:val="Основной шрифт"/>
    <w:rsid w:val="00302E36"/>
  </w:style>
  <w:style w:type="paragraph" w:styleId="aff7">
    <w:name w:val="footnote text"/>
    <w:basedOn w:val="a"/>
    <w:link w:val="aff8"/>
    <w:uiPriority w:val="99"/>
    <w:rsid w:val="00302E36"/>
    <w:pPr>
      <w:spacing w:after="0" w:line="240" w:lineRule="auto"/>
    </w:pPr>
    <w:rPr>
      <w:rFonts w:ascii="Times New Roman" w:eastAsia="Times New Roman" w:hAnsi="Times New Roman" w:cs="Times New Roman"/>
      <w:color w:val="000000"/>
      <w:sz w:val="20"/>
      <w:szCs w:val="20"/>
      <w:lang w:eastAsia="ru-RU"/>
    </w:rPr>
  </w:style>
  <w:style w:type="character" w:customStyle="1" w:styleId="aff8">
    <w:name w:val="Текст сноски Знак"/>
    <w:basedOn w:val="a1"/>
    <w:link w:val="aff7"/>
    <w:uiPriority w:val="99"/>
    <w:rsid w:val="00302E36"/>
    <w:rPr>
      <w:rFonts w:ascii="Times New Roman" w:eastAsia="Times New Roman" w:hAnsi="Times New Roman" w:cs="Times New Roman"/>
      <w:color w:val="000000"/>
      <w:sz w:val="20"/>
      <w:szCs w:val="20"/>
      <w:lang w:eastAsia="ru-RU"/>
    </w:rPr>
  </w:style>
  <w:style w:type="character" w:styleId="aff9">
    <w:name w:val="Strong"/>
    <w:basedOn w:val="a1"/>
    <w:uiPriority w:val="22"/>
    <w:qFormat/>
    <w:rsid w:val="00C87BE5"/>
    <w:rPr>
      <w:b/>
      <w:bCs/>
    </w:rPr>
  </w:style>
  <w:style w:type="paragraph" w:customStyle="1" w:styleId="37">
    <w:name w:val="Пункт_3"/>
    <w:basedOn w:val="a"/>
    <w:uiPriority w:val="99"/>
    <w:rsid w:val="00A837F3"/>
    <w:pPr>
      <w:tabs>
        <w:tab w:val="num" w:pos="1134"/>
      </w:tabs>
      <w:spacing w:after="200" w:line="276" w:lineRule="auto"/>
      <w:ind w:left="1134" w:hanging="1133"/>
    </w:pPr>
    <w:rPr>
      <w:rFonts w:ascii="Cambria" w:eastAsia="Times New Roman" w:hAnsi="Cambria" w:cs="Times New Roman"/>
      <w:lang w:eastAsia="ru-RU"/>
    </w:rPr>
  </w:style>
  <w:style w:type="paragraph" w:customStyle="1" w:styleId="alignleft">
    <w:name w:val="align_left"/>
    <w:basedOn w:val="a"/>
    <w:rsid w:val="00B36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color">
    <w:name w:val="highlightcolor"/>
    <w:basedOn w:val="a1"/>
    <w:rsid w:val="00B361E4"/>
  </w:style>
  <w:style w:type="paragraph" w:customStyle="1" w:styleId="Textbody">
    <w:name w:val="Text body"/>
    <w:basedOn w:val="a"/>
    <w:rsid w:val="003C427E"/>
    <w:pPr>
      <w:suppressAutoHyphens/>
      <w:spacing w:after="120" w:line="288" w:lineRule="auto"/>
      <w:ind w:firstLine="567"/>
      <w:jc w:val="both"/>
      <w:textAlignment w:val="baseline"/>
    </w:pPr>
    <w:rPr>
      <w:rFonts w:ascii="Times New Roman" w:eastAsia="Times New Roman" w:hAnsi="Times New Roman" w:cs="Times New Roman"/>
      <w:kern w:val="1"/>
      <w:sz w:val="28"/>
      <w:szCs w:val="28"/>
      <w:lang w:eastAsia="ar-SA"/>
    </w:rPr>
  </w:style>
  <w:style w:type="numbering" w:customStyle="1" w:styleId="1">
    <w:name w:val="Текущий список1"/>
    <w:rsid w:val="005E2016"/>
    <w:pPr>
      <w:numPr>
        <w:numId w:val="29"/>
      </w:numPr>
    </w:pPr>
  </w:style>
  <w:style w:type="character" w:customStyle="1" w:styleId="filterelemetn2-lbl">
    <w:name w:val="filterelemetn2-lbl"/>
    <w:basedOn w:val="a1"/>
    <w:rsid w:val="00B96909"/>
  </w:style>
  <w:style w:type="character" w:customStyle="1" w:styleId="30">
    <w:name w:val="Заголовок 3 Знак"/>
    <w:basedOn w:val="a1"/>
    <w:link w:val="3"/>
    <w:uiPriority w:val="9"/>
    <w:semiHidden/>
    <w:rsid w:val="002861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90">
      <w:bodyDiv w:val="1"/>
      <w:marLeft w:val="0"/>
      <w:marRight w:val="0"/>
      <w:marTop w:val="0"/>
      <w:marBottom w:val="0"/>
      <w:divBdr>
        <w:top w:val="none" w:sz="0" w:space="0" w:color="auto"/>
        <w:left w:val="none" w:sz="0" w:space="0" w:color="auto"/>
        <w:bottom w:val="none" w:sz="0" w:space="0" w:color="auto"/>
        <w:right w:val="none" w:sz="0" w:space="0" w:color="auto"/>
      </w:divBdr>
    </w:div>
    <w:div w:id="47805298">
      <w:bodyDiv w:val="1"/>
      <w:marLeft w:val="0"/>
      <w:marRight w:val="0"/>
      <w:marTop w:val="0"/>
      <w:marBottom w:val="0"/>
      <w:divBdr>
        <w:top w:val="none" w:sz="0" w:space="0" w:color="auto"/>
        <w:left w:val="none" w:sz="0" w:space="0" w:color="auto"/>
        <w:bottom w:val="none" w:sz="0" w:space="0" w:color="auto"/>
        <w:right w:val="none" w:sz="0" w:space="0" w:color="auto"/>
      </w:divBdr>
    </w:div>
    <w:div w:id="66538452">
      <w:bodyDiv w:val="1"/>
      <w:marLeft w:val="0"/>
      <w:marRight w:val="0"/>
      <w:marTop w:val="0"/>
      <w:marBottom w:val="0"/>
      <w:divBdr>
        <w:top w:val="none" w:sz="0" w:space="0" w:color="auto"/>
        <w:left w:val="none" w:sz="0" w:space="0" w:color="auto"/>
        <w:bottom w:val="none" w:sz="0" w:space="0" w:color="auto"/>
        <w:right w:val="none" w:sz="0" w:space="0" w:color="auto"/>
      </w:divBdr>
    </w:div>
    <w:div w:id="164058164">
      <w:bodyDiv w:val="1"/>
      <w:marLeft w:val="0"/>
      <w:marRight w:val="0"/>
      <w:marTop w:val="0"/>
      <w:marBottom w:val="0"/>
      <w:divBdr>
        <w:top w:val="none" w:sz="0" w:space="0" w:color="auto"/>
        <w:left w:val="none" w:sz="0" w:space="0" w:color="auto"/>
        <w:bottom w:val="none" w:sz="0" w:space="0" w:color="auto"/>
        <w:right w:val="none" w:sz="0" w:space="0" w:color="auto"/>
      </w:divBdr>
    </w:div>
    <w:div w:id="164782594">
      <w:bodyDiv w:val="1"/>
      <w:marLeft w:val="0"/>
      <w:marRight w:val="0"/>
      <w:marTop w:val="0"/>
      <w:marBottom w:val="0"/>
      <w:divBdr>
        <w:top w:val="none" w:sz="0" w:space="0" w:color="auto"/>
        <w:left w:val="none" w:sz="0" w:space="0" w:color="auto"/>
        <w:bottom w:val="none" w:sz="0" w:space="0" w:color="auto"/>
        <w:right w:val="none" w:sz="0" w:space="0" w:color="auto"/>
      </w:divBdr>
    </w:div>
    <w:div w:id="225998437">
      <w:bodyDiv w:val="1"/>
      <w:marLeft w:val="0"/>
      <w:marRight w:val="0"/>
      <w:marTop w:val="0"/>
      <w:marBottom w:val="0"/>
      <w:divBdr>
        <w:top w:val="none" w:sz="0" w:space="0" w:color="auto"/>
        <w:left w:val="none" w:sz="0" w:space="0" w:color="auto"/>
        <w:bottom w:val="none" w:sz="0" w:space="0" w:color="auto"/>
        <w:right w:val="none" w:sz="0" w:space="0" w:color="auto"/>
      </w:divBdr>
    </w:div>
    <w:div w:id="391778024">
      <w:bodyDiv w:val="1"/>
      <w:marLeft w:val="0"/>
      <w:marRight w:val="0"/>
      <w:marTop w:val="0"/>
      <w:marBottom w:val="0"/>
      <w:divBdr>
        <w:top w:val="none" w:sz="0" w:space="0" w:color="auto"/>
        <w:left w:val="none" w:sz="0" w:space="0" w:color="auto"/>
        <w:bottom w:val="none" w:sz="0" w:space="0" w:color="auto"/>
        <w:right w:val="none" w:sz="0" w:space="0" w:color="auto"/>
      </w:divBdr>
    </w:div>
    <w:div w:id="521287693">
      <w:bodyDiv w:val="1"/>
      <w:marLeft w:val="0"/>
      <w:marRight w:val="0"/>
      <w:marTop w:val="0"/>
      <w:marBottom w:val="0"/>
      <w:divBdr>
        <w:top w:val="none" w:sz="0" w:space="0" w:color="auto"/>
        <w:left w:val="none" w:sz="0" w:space="0" w:color="auto"/>
        <w:bottom w:val="none" w:sz="0" w:space="0" w:color="auto"/>
        <w:right w:val="none" w:sz="0" w:space="0" w:color="auto"/>
      </w:divBdr>
    </w:div>
    <w:div w:id="603734559">
      <w:bodyDiv w:val="1"/>
      <w:marLeft w:val="0"/>
      <w:marRight w:val="0"/>
      <w:marTop w:val="0"/>
      <w:marBottom w:val="0"/>
      <w:divBdr>
        <w:top w:val="none" w:sz="0" w:space="0" w:color="auto"/>
        <w:left w:val="none" w:sz="0" w:space="0" w:color="auto"/>
        <w:bottom w:val="none" w:sz="0" w:space="0" w:color="auto"/>
        <w:right w:val="none" w:sz="0" w:space="0" w:color="auto"/>
      </w:divBdr>
    </w:div>
    <w:div w:id="702293279">
      <w:bodyDiv w:val="1"/>
      <w:marLeft w:val="0"/>
      <w:marRight w:val="0"/>
      <w:marTop w:val="0"/>
      <w:marBottom w:val="0"/>
      <w:divBdr>
        <w:top w:val="none" w:sz="0" w:space="0" w:color="auto"/>
        <w:left w:val="none" w:sz="0" w:space="0" w:color="auto"/>
        <w:bottom w:val="none" w:sz="0" w:space="0" w:color="auto"/>
        <w:right w:val="none" w:sz="0" w:space="0" w:color="auto"/>
      </w:divBdr>
    </w:div>
    <w:div w:id="720330193">
      <w:bodyDiv w:val="1"/>
      <w:marLeft w:val="0"/>
      <w:marRight w:val="0"/>
      <w:marTop w:val="0"/>
      <w:marBottom w:val="0"/>
      <w:divBdr>
        <w:top w:val="none" w:sz="0" w:space="0" w:color="auto"/>
        <w:left w:val="none" w:sz="0" w:space="0" w:color="auto"/>
        <w:bottom w:val="none" w:sz="0" w:space="0" w:color="auto"/>
        <w:right w:val="none" w:sz="0" w:space="0" w:color="auto"/>
      </w:divBdr>
    </w:div>
    <w:div w:id="733358756">
      <w:bodyDiv w:val="1"/>
      <w:marLeft w:val="0"/>
      <w:marRight w:val="0"/>
      <w:marTop w:val="0"/>
      <w:marBottom w:val="0"/>
      <w:divBdr>
        <w:top w:val="none" w:sz="0" w:space="0" w:color="auto"/>
        <w:left w:val="none" w:sz="0" w:space="0" w:color="auto"/>
        <w:bottom w:val="none" w:sz="0" w:space="0" w:color="auto"/>
        <w:right w:val="none" w:sz="0" w:space="0" w:color="auto"/>
      </w:divBdr>
    </w:div>
    <w:div w:id="776683897">
      <w:bodyDiv w:val="1"/>
      <w:marLeft w:val="0"/>
      <w:marRight w:val="0"/>
      <w:marTop w:val="0"/>
      <w:marBottom w:val="0"/>
      <w:divBdr>
        <w:top w:val="none" w:sz="0" w:space="0" w:color="auto"/>
        <w:left w:val="none" w:sz="0" w:space="0" w:color="auto"/>
        <w:bottom w:val="none" w:sz="0" w:space="0" w:color="auto"/>
        <w:right w:val="none" w:sz="0" w:space="0" w:color="auto"/>
      </w:divBdr>
    </w:div>
    <w:div w:id="798648896">
      <w:bodyDiv w:val="1"/>
      <w:marLeft w:val="0"/>
      <w:marRight w:val="0"/>
      <w:marTop w:val="0"/>
      <w:marBottom w:val="0"/>
      <w:divBdr>
        <w:top w:val="none" w:sz="0" w:space="0" w:color="auto"/>
        <w:left w:val="none" w:sz="0" w:space="0" w:color="auto"/>
        <w:bottom w:val="none" w:sz="0" w:space="0" w:color="auto"/>
        <w:right w:val="none" w:sz="0" w:space="0" w:color="auto"/>
      </w:divBdr>
    </w:div>
    <w:div w:id="874581649">
      <w:bodyDiv w:val="1"/>
      <w:marLeft w:val="0"/>
      <w:marRight w:val="0"/>
      <w:marTop w:val="0"/>
      <w:marBottom w:val="0"/>
      <w:divBdr>
        <w:top w:val="none" w:sz="0" w:space="0" w:color="auto"/>
        <w:left w:val="none" w:sz="0" w:space="0" w:color="auto"/>
        <w:bottom w:val="none" w:sz="0" w:space="0" w:color="auto"/>
        <w:right w:val="none" w:sz="0" w:space="0" w:color="auto"/>
      </w:divBdr>
    </w:div>
    <w:div w:id="952246922">
      <w:bodyDiv w:val="1"/>
      <w:marLeft w:val="0"/>
      <w:marRight w:val="0"/>
      <w:marTop w:val="0"/>
      <w:marBottom w:val="0"/>
      <w:divBdr>
        <w:top w:val="none" w:sz="0" w:space="0" w:color="auto"/>
        <w:left w:val="none" w:sz="0" w:space="0" w:color="auto"/>
        <w:bottom w:val="none" w:sz="0" w:space="0" w:color="auto"/>
        <w:right w:val="none" w:sz="0" w:space="0" w:color="auto"/>
      </w:divBdr>
    </w:div>
    <w:div w:id="1077482941">
      <w:bodyDiv w:val="1"/>
      <w:marLeft w:val="0"/>
      <w:marRight w:val="0"/>
      <w:marTop w:val="0"/>
      <w:marBottom w:val="0"/>
      <w:divBdr>
        <w:top w:val="none" w:sz="0" w:space="0" w:color="auto"/>
        <w:left w:val="none" w:sz="0" w:space="0" w:color="auto"/>
        <w:bottom w:val="none" w:sz="0" w:space="0" w:color="auto"/>
        <w:right w:val="none" w:sz="0" w:space="0" w:color="auto"/>
      </w:divBdr>
    </w:div>
    <w:div w:id="1120225854">
      <w:bodyDiv w:val="1"/>
      <w:marLeft w:val="0"/>
      <w:marRight w:val="0"/>
      <w:marTop w:val="0"/>
      <w:marBottom w:val="0"/>
      <w:divBdr>
        <w:top w:val="none" w:sz="0" w:space="0" w:color="auto"/>
        <w:left w:val="none" w:sz="0" w:space="0" w:color="auto"/>
        <w:bottom w:val="none" w:sz="0" w:space="0" w:color="auto"/>
        <w:right w:val="none" w:sz="0" w:space="0" w:color="auto"/>
      </w:divBdr>
    </w:div>
    <w:div w:id="1257205800">
      <w:bodyDiv w:val="1"/>
      <w:marLeft w:val="0"/>
      <w:marRight w:val="0"/>
      <w:marTop w:val="0"/>
      <w:marBottom w:val="0"/>
      <w:divBdr>
        <w:top w:val="none" w:sz="0" w:space="0" w:color="auto"/>
        <w:left w:val="none" w:sz="0" w:space="0" w:color="auto"/>
        <w:bottom w:val="none" w:sz="0" w:space="0" w:color="auto"/>
        <w:right w:val="none" w:sz="0" w:space="0" w:color="auto"/>
      </w:divBdr>
    </w:div>
    <w:div w:id="1465469476">
      <w:bodyDiv w:val="1"/>
      <w:marLeft w:val="0"/>
      <w:marRight w:val="0"/>
      <w:marTop w:val="0"/>
      <w:marBottom w:val="0"/>
      <w:divBdr>
        <w:top w:val="none" w:sz="0" w:space="0" w:color="auto"/>
        <w:left w:val="none" w:sz="0" w:space="0" w:color="auto"/>
        <w:bottom w:val="none" w:sz="0" w:space="0" w:color="auto"/>
        <w:right w:val="none" w:sz="0" w:space="0" w:color="auto"/>
      </w:divBdr>
    </w:div>
    <w:div w:id="1526553225">
      <w:bodyDiv w:val="1"/>
      <w:marLeft w:val="0"/>
      <w:marRight w:val="0"/>
      <w:marTop w:val="0"/>
      <w:marBottom w:val="0"/>
      <w:divBdr>
        <w:top w:val="none" w:sz="0" w:space="0" w:color="auto"/>
        <w:left w:val="none" w:sz="0" w:space="0" w:color="auto"/>
        <w:bottom w:val="none" w:sz="0" w:space="0" w:color="auto"/>
        <w:right w:val="none" w:sz="0" w:space="0" w:color="auto"/>
      </w:divBdr>
    </w:div>
    <w:div w:id="1587032585">
      <w:bodyDiv w:val="1"/>
      <w:marLeft w:val="0"/>
      <w:marRight w:val="0"/>
      <w:marTop w:val="0"/>
      <w:marBottom w:val="0"/>
      <w:divBdr>
        <w:top w:val="none" w:sz="0" w:space="0" w:color="auto"/>
        <w:left w:val="none" w:sz="0" w:space="0" w:color="auto"/>
        <w:bottom w:val="none" w:sz="0" w:space="0" w:color="auto"/>
        <w:right w:val="none" w:sz="0" w:space="0" w:color="auto"/>
      </w:divBdr>
    </w:div>
    <w:div w:id="1587302018">
      <w:bodyDiv w:val="1"/>
      <w:marLeft w:val="0"/>
      <w:marRight w:val="0"/>
      <w:marTop w:val="0"/>
      <w:marBottom w:val="0"/>
      <w:divBdr>
        <w:top w:val="none" w:sz="0" w:space="0" w:color="auto"/>
        <w:left w:val="none" w:sz="0" w:space="0" w:color="auto"/>
        <w:bottom w:val="none" w:sz="0" w:space="0" w:color="auto"/>
        <w:right w:val="none" w:sz="0" w:space="0" w:color="auto"/>
      </w:divBdr>
    </w:div>
    <w:div w:id="1725710500">
      <w:bodyDiv w:val="1"/>
      <w:marLeft w:val="0"/>
      <w:marRight w:val="0"/>
      <w:marTop w:val="0"/>
      <w:marBottom w:val="0"/>
      <w:divBdr>
        <w:top w:val="none" w:sz="0" w:space="0" w:color="auto"/>
        <w:left w:val="none" w:sz="0" w:space="0" w:color="auto"/>
        <w:bottom w:val="none" w:sz="0" w:space="0" w:color="auto"/>
        <w:right w:val="none" w:sz="0" w:space="0" w:color="auto"/>
      </w:divBdr>
    </w:div>
    <w:div w:id="1779448687">
      <w:bodyDiv w:val="1"/>
      <w:marLeft w:val="0"/>
      <w:marRight w:val="0"/>
      <w:marTop w:val="0"/>
      <w:marBottom w:val="0"/>
      <w:divBdr>
        <w:top w:val="none" w:sz="0" w:space="0" w:color="auto"/>
        <w:left w:val="none" w:sz="0" w:space="0" w:color="auto"/>
        <w:bottom w:val="none" w:sz="0" w:space="0" w:color="auto"/>
        <w:right w:val="none" w:sz="0" w:space="0" w:color="auto"/>
      </w:divBdr>
    </w:div>
    <w:div w:id="1782072643">
      <w:bodyDiv w:val="1"/>
      <w:marLeft w:val="0"/>
      <w:marRight w:val="0"/>
      <w:marTop w:val="0"/>
      <w:marBottom w:val="0"/>
      <w:divBdr>
        <w:top w:val="none" w:sz="0" w:space="0" w:color="auto"/>
        <w:left w:val="none" w:sz="0" w:space="0" w:color="auto"/>
        <w:bottom w:val="none" w:sz="0" w:space="0" w:color="auto"/>
        <w:right w:val="none" w:sz="0" w:space="0" w:color="auto"/>
      </w:divBdr>
    </w:div>
    <w:div w:id="1829318607">
      <w:bodyDiv w:val="1"/>
      <w:marLeft w:val="0"/>
      <w:marRight w:val="0"/>
      <w:marTop w:val="0"/>
      <w:marBottom w:val="0"/>
      <w:divBdr>
        <w:top w:val="none" w:sz="0" w:space="0" w:color="auto"/>
        <w:left w:val="none" w:sz="0" w:space="0" w:color="auto"/>
        <w:bottom w:val="none" w:sz="0" w:space="0" w:color="auto"/>
        <w:right w:val="none" w:sz="0" w:space="0" w:color="auto"/>
      </w:divBdr>
    </w:div>
    <w:div w:id="194217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5601&amp;dst=101897&amp;field=134&amp;date=24.01.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ok.otdih@gmail.com" TargetMode="External"/><Relationship Id="rId11" Type="http://schemas.openxmlformats.org/officeDocument/2006/relationships/hyperlink" Target="https://login.consultant.ru/link/?req=doc&amp;base=LAW&amp;n=405601&amp;dst=2086&amp;field=134&amp;date=24.01.2022" TargetMode="External"/><Relationship Id="rId5" Type="http://schemas.openxmlformats.org/officeDocument/2006/relationships/hyperlink" Target="https://login.consultant.ru/link/?req=doc&amp;base=LAW&amp;n=389716&amp;dst=486&amp;field=134&amp;date=24.01.2022" TargetMode="External"/><Relationship Id="rId10" Type="http://schemas.openxmlformats.org/officeDocument/2006/relationships/hyperlink" Target="https://login.consultant.ru/link/?req=doc&amp;base=LAW&amp;n=405601&amp;dst=2072&amp;field=134&amp;date=24.01.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5601&amp;dst=2054&amp;field=134&amp;date=24.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18744</Words>
  <Characters>106843</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Степанович Миллер</dc:creator>
  <cp:lastModifiedBy>User</cp:lastModifiedBy>
  <cp:revision>2</cp:revision>
  <dcterms:created xsi:type="dcterms:W3CDTF">2026-03-31T16:20:00Z</dcterms:created>
  <dcterms:modified xsi:type="dcterms:W3CDTF">2026-03-31T16:20:00Z</dcterms:modified>
</cp:coreProperties>
</file>