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Default="007D2B20">
      <w:pPr>
        <w:pStyle w:val="211112"/>
        <w:ind w:firstLine="709"/>
        <w:jc w:val="center"/>
        <w:outlineLvl w:val="0"/>
        <w:rPr>
          <w:rFonts w:ascii="Times New Roman" w:hAnsi="Times New Roman" w:cs="Times New Roman"/>
          <w:b/>
          <w:bCs/>
          <w:sz w:val="22"/>
          <w:szCs w:val="22"/>
          <w:lang w:val="ru-RU"/>
        </w:rPr>
      </w:pPr>
    </w:p>
    <w:p w:rsidR="00906B95" w:rsidRDefault="00906B95">
      <w:pPr>
        <w:pStyle w:val="211112"/>
        <w:ind w:firstLine="709"/>
        <w:jc w:val="center"/>
        <w:outlineLvl w:val="0"/>
        <w:rPr>
          <w:rFonts w:ascii="Times New Roman" w:hAnsi="Times New Roman" w:cs="Times New Roman"/>
          <w:b/>
          <w:bCs/>
          <w:sz w:val="22"/>
          <w:szCs w:val="22"/>
          <w:lang w:val="ru-RU"/>
        </w:rPr>
      </w:pPr>
    </w:p>
    <w:p w:rsidR="00906B95" w:rsidRPr="00F13F10" w:rsidRDefault="00906B95">
      <w:pPr>
        <w:pStyle w:val="211112"/>
        <w:ind w:firstLine="709"/>
        <w:jc w:val="center"/>
        <w:outlineLvl w:val="0"/>
        <w:rPr>
          <w:rFonts w:ascii="Times New Roman" w:hAnsi="Times New Roman" w:cs="Times New Roman"/>
          <w:b/>
          <w:bCs/>
          <w:sz w:val="22"/>
          <w:szCs w:val="22"/>
          <w:lang w:val="ru-RU"/>
        </w:rPr>
      </w:pP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rsidP="00F13F10">
      <w:pPr>
        <w:tabs>
          <w:tab w:val="left" w:pos="5442"/>
        </w:tabs>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E2392">
      <w:pPr>
        <w:tabs>
          <w:tab w:val="left" w:pos="5442"/>
        </w:tabs>
        <w:jc w:val="center"/>
        <w:rPr>
          <w:rFonts w:cs="Times New Roman"/>
          <w:b/>
          <w:spacing w:val="1"/>
          <w:sz w:val="22"/>
          <w:szCs w:val="22"/>
        </w:rPr>
      </w:pPr>
      <w:proofErr w:type="gramStart"/>
      <w:r>
        <w:rPr>
          <w:rFonts w:cs="Times New Roman"/>
          <w:b/>
          <w:spacing w:val="1"/>
          <w:sz w:val="22"/>
          <w:szCs w:val="22"/>
        </w:rPr>
        <w:t>ДОКУМЕН﻿</w:t>
      </w:r>
      <w:r w:rsidR="00D55A89" w:rsidRPr="007D0EE0">
        <w:rPr>
          <w:rFonts w:cs="Times New Roman"/>
          <w:b/>
          <w:spacing w:val="1"/>
          <w:sz w:val="22"/>
          <w:szCs w:val="22"/>
        </w:rPr>
        <w:t>‌​‍‍‌ТАЦИЯ</w:t>
      </w:r>
      <w:proofErr w:type="gramEnd"/>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6D0702" w:rsidRDefault="00D55A89" w:rsidP="006D0702">
      <w:pPr>
        <w:tabs>
          <w:tab w:val="left" w:pos="5442"/>
        </w:tabs>
        <w:jc w:val="center"/>
      </w:pPr>
      <w:r w:rsidRPr="007D0EE0">
        <w:rPr>
          <w:rFonts w:cs="Times New Roman"/>
          <w:b/>
          <w:spacing w:val="1"/>
          <w:sz w:val="22"/>
          <w:szCs w:val="22"/>
        </w:rPr>
        <w:t>на право заключения договора</w:t>
      </w:r>
      <w:r w:rsidR="006D0702" w:rsidRPr="006D0702">
        <w:t xml:space="preserve"> </w:t>
      </w:r>
    </w:p>
    <w:p w:rsidR="0050229F" w:rsidRDefault="0050229F" w:rsidP="0050229F">
      <w:pPr>
        <w:jc w:val="center"/>
        <w:rPr>
          <w:rFonts w:cs="Times New Roman"/>
          <w:b/>
          <w:spacing w:val="1"/>
          <w:sz w:val="22"/>
          <w:szCs w:val="22"/>
        </w:rPr>
      </w:pPr>
      <w:r w:rsidRPr="0050229F">
        <w:rPr>
          <w:rFonts w:cs="Times New Roman"/>
          <w:b/>
          <w:spacing w:val="1"/>
          <w:sz w:val="22"/>
          <w:szCs w:val="22"/>
        </w:rPr>
        <w:t xml:space="preserve">на поставку </w:t>
      </w:r>
      <w:r w:rsidR="00C37A70">
        <w:rPr>
          <w:rFonts w:cs="Times New Roman"/>
          <w:b/>
          <w:spacing w:val="1"/>
          <w:sz w:val="22"/>
          <w:szCs w:val="22"/>
        </w:rPr>
        <w:t xml:space="preserve">двигателя на </w:t>
      </w:r>
      <w:r w:rsidR="00DE2392">
        <w:rPr>
          <w:rFonts w:cs="Times New Roman"/>
          <w:b/>
          <w:spacing w:val="1"/>
          <w:sz w:val="22"/>
          <w:szCs w:val="22"/>
        </w:rPr>
        <w:t xml:space="preserve">погрузчик </w:t>
      </w:r>
      <w:proofErr w:type="spellStart"/>
      <w:r w:rsidR="00C37A70">
        <w:rPr>
          <w:rFonts w:cs="Times New Roman"/>
          <w:b/>
          <w:spacing w:val="1"/>
          <w:sz w:val="22"/>
          <w:szCs w:val="22"/>
        </w:rPr>
        <w:t>Амкадор</w:t>
      </w:r>
      <w:proofErr w:type="spellEnd"/>
      <w:r w:rsidR="00C37A70">
        <w:rPr>
          <w:rFonts w:cs="Times New Roman"/>
          <w:b/>
          <w:spacing w:val="1"/>
          <w:sz w:val="22"/>
          <w:szCs w:val="22"/>
        </w:rPr>
        <w:t xml:space="preserve"> 333</w:t>
      </w:r>
      <w:proofErr w:type="gramStart"/>
      <w:r w:rsidR="00C37A70">
        <w:rPr>
          <w:rFonts w:cs="Times New Roman"/>
          <w:b/>
          <w:spacing w:val="1"/>
          <w:sz w:val="22"/>
          <w:szCs w:val="22"/>
        </w:rPr>
        <w:t xml:space="preserve"> В</w:t>
      </w:r>
      <w:proofErr w:type="gramEnd"/>
      <w:r w:rsidR="00C37A70">
        <w:rPr>
          <w:rFonts w:cs="Times New Roman"/>
          <w:b/>
          <w:spacing w:val="1"/>
          <w:sz w:val="22"/>
          <w:szCs w:val="22"/>
        </w:rPr>
        <w:t xml:space="preserve"> </w:t>
      </w:r>
      <w:r w:rsidRPr="0050229F">
        <w:rPr>
          <w:rFonts w:cs="Times New Roman"/>
          <w:b/>
          <w:spacing w:val="1"/>
          <w:sz w:val="22"/>
          <w:szCs w:val="22"/>
        </w:rPr>
        <w:t>для нужд МУП «ВКС»</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Pr="007D0EE0" w:rsidRDefault="00813FAD"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CF4414">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D55A89" w:rsidRPr="007D0EE0">
              <w:rPr>
                <w:rFonts w:ascii="Times New Roman" w:hAnsi="Times New Roman" w:cs="Times New Roman"/>
                <w:sz w:val="22"/>
                <w:szCs w:val="22"/>
                <w:lang w:val="ru-RU" w:eastAsia="ru-RU"/>
              </w:rPr>
              <w:t>,</w:t>
            </w:r>
            <w:proofErr w:type="gramEnd"/>
            <w:r w:rsidR="00D55A89" w:rsidRPr="007D0EE0">
              <w:rPr>
                <w:rFonts w:ascii="Times New Roman" w:hAnsi="Times New Roman" w:cs="Times New Roman"/>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C37A70">
        <w:tc>
          <w:tcPr>
            <w:tcW w:w="62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95" w:type="pct"/>
            <w:gridSpan w:val="3"/>
            <w:vAlign w:val="center"/>
          </w:tcPr>
          <w:p w:rsidR="00E51999" w:rsidRPr="007D0EE0" w:rsidRDefault="00724821" w:rsidP="00924FD2">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sidR="00924FD2">
              <w:rPr>
                <w:rFonts w:cs="Times New Roman"/>
                <w:sz w:val="22"/>
                <w:szCs w:val="22"/>
              </w:rPr>
              <w:t xml:space="preserve"> «</w:t>
            </w:r>
            <w:r w:rsidRPr="00724821">
              <w:rPr>
                <w:rFonts w:cs="Times New Roman"/>
                <w:sz w:val="22"/>
                <w:szCs w:val="22"/>
              </w:rPr>
              <w:t>Верхнесалдинские коммунальные системы</w:t>
            </w:r>
            <w:r w:rsidR="00924FD2">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C37A70">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C37A70">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C37A70">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95" w:type="pct"/>
            <w:gridSpan w:val="3"/>
            <w:vAlign w:val="center"/>
          </w:tcPr>
          <w:p w:rsidR="00E51999" w:rsidRPr="007D0EE0" w:rsidRDefault="00AB1A7E"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C37A70">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95"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+79030874185</w:t>
            </w:r>
          </w:p>
        </w:tc>
      </w:tr>
      <w:tr w:rsidR="00E51999" w:rsidRPr="007D0EE0" w:rsidTr="00C37A70">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95"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Булдакова Екатерина Александровна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95"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95"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95" w:type="pct"/>
            <w:gridSpan w:val="3"/>
            <w:vAlign w:val="center"/>
          </w:tcPr>
          <w:p w:rsidR="00C37A70" w:rsidRDefault="00417C78" w:rsidP="00B82F9E">
            <w:pPr>
              <w:rPr>
                <w:rFonts w:cs="Times New Roman"/>
                <w:b/>
                <w:spacing w:val="1"/>
                <w:sz w:val="22"/>
                <w:szCs w:val="22"/>
              </w:rPr>
            </w:pPr>
            <w:r w:rsidRPr="00417C78">
              <w:rPr>
                <w:rFonts w:cs="Times New Roman"/>
                <w:color w:val="000000"/>
                <w:sz w:val="22"/>
                <w:szCs w:val="22"/>
              </w:rPr>
              <w:t>Запрос цен в электронной форме на право заключения договора</w:t>
            </w:r>
            <w:r w:rsidR="00CF4414">
              <w:t xml:space="preserve"> </w:t>
            </w:r>
            <w:r w:rsidR="00CF4414" w:rsidRPr="00CF4414">
              <w:rPr>
                <w:rFonts w:cs="Times New Roman"/>
                <w:b/>
                <w:bCs/>
                <w:color w:val="000000"/>
                <w:sz w:val="22"/>
                <w:szCs w:val="22"/>
              </w:rPr>
              <w:t>на</w:t>
            </w:r>
            <w:r w:rsidR="00FA54B0">
              <w:rPr>
                <w:rFonts w:cs="Times New Roman"/>
                <w:b/>
                <w:bCs/>
                <w:color w:val="000000"/>
                <w:sz w:val="22"/>
                <w:szCs w:val="22"/>
              </w:rPr>
              <w:t xml:space="preserve"> </w:t>
            </w:r>
            <w:r w:rsidR="00C37A70" w:rsidRPr="0050229F">
              <w:rPr>
                <w:rFonts w:cs="Times New Roman"/>
                <w:b/>
                <w:spacing w:val="1"/>
                <w:sz w:val="22"/>
                <w:szCs w:val="22"/>
              </w:rPr>
              <w:t xml:space="preserve">поставку </w:t>
            </w:r>
            <w:r w:rsidR="00C37A70">
              <w:rPr>
                <w:rFonts w:cs="Times New Roman"/>
                <w:b/>
                <w:spacing w:val="1"/>
                <w:sz w:val="22"/>
                <w:szCs w:val="22"/>
              </w:rPr>
              <w:t>двигателя на</w:t>
            </w:r>
            <w:r w:rsidR="00DE2392">
              <w:rPr>
                <w:rFonts w:cs="Times New Roman"/>
                <w:b/>
                <w:spacing w:val="1"/>
                <w:sz w:val="22"/>
                <w:szCs w:val="22"/>
              </w:rPr>
              <w:t xml:space="preserve"> погрузчик</w:t>
            </w:r>
            <w:r w:rsidR="00C37A70">
              <w:rPr>
                <w:rFonts w:cs="Times New Roman"/>
                <w:b/>
                <w:spacing w:val="1"/>
                <w:sz w:val="22"/>
                <w:szCs w:val="22"/>
              </w:rPr>
              <w:t xml:space="preserve"> </w:t>
            </w:r>
            <w:proofErr w:type="spellStart"/>
            <w:r w:rsidR="00C37A70">
              <w:rPr>
                <w:rFonts w:cs="Times New Roman"/>
                <w:b/>
                <w:spacing w:val="1"/>
                <w:sz w:val="22"/>
                <w:szCs w:val="22"/>
              </w:rPr>
              <w:t>Амкадор</w:t>
            </w:r>
            <w:proofErr w:type="spellEnd"/>
            <w:r w:rsidR="00C37A70">
              <w:rPr>
                <w:rFonts w:cs="Times New Roman"/>
                <w:b/>
                <w:spacing w:val="1"/>
                <w:sz w:val="22"/>
                <w:szCs w:val="22"/>
              </w:rPr>
              <w:t xml:space="preserve"> 333</w:t>
            </w:r>
            <w:proofErr w:type="gramStart"/>
            <w:r w:rsidR="00C37A70">
              <w:rPr>
                <w:rFonts w:cs="Times New Roman"/>
                <w:b/>
                <w:spacing w:val="1"/>
                <w:sz w:val="22"/>
                <w:szCs w:val="22"/>
              </w:rPr>
              <w:t xml:space="preserve"> В</w:t>
            </w:r>
            <w:proofErr w:type="gramEnd"/>
            <w:r w:rsidR="00C37A70">
              <w:rPr>
                <w:rFonts w:cs="Times New Roman"/>
                <w:b/>
                <w:spacing w:val="1"/>
                <w:sz w:val="22"/>
                <w:szCs w:val="22"/>
              </w:rPr>
              <w:t xml:space="preserve"> </w:t>
            </w:r>
            <w:r w:rsidR="00906B95">
              <w:rPr>
                <w:rFonts w:cs="Times New Roman"/>
                <w:b/>
                <w:spacing w:val="1"/>
                <w:sz w:val="22"/>
                <w:szCs w:val="22"/>
              </w:rPr>
              <w:t xml:space="preserve">для нужд МУП </w:t>
            </w:r>
            <w:r w:rsidR="00C37A70" w:rsidRPr="0050229F">
              <w:rPr>
                <w:rFonts w:cs="Times New Roman"/>
                <w:b/>
                <w:spacing w:val="1"/>
                <w:sz w:val="22"/>
                <w:szCs w:val="22"/>
              </w:rPr>
              <w:t>«ВКС»</w:t>
            </w:r>
          </w:p>
          <w:p w:rsidR="00E51999" w:rsidRPr="00CF4414" w:rsidRDefault="00E51999" w:rsidP="00C37A70">
            <w:pPr>
              <w:jc w:val="both"/>
              <w:rPr>
                <w:rFonts w:cs="Times New Roman"/>
                <w:b/>
                <w:bCs/>
                <w:color w:val="000000"/>
                <w:sz w:val="22"/>
                <w:szCs w:val="22"/>
              </w:rPr>
            </w:pP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95" w:type="pct"/>
            <w:gridSpan w:val="3"/>
            <w:vAlign w:val="center"/>
          </w:tcPr>
          <w:p w:rsidR="007454F2" w:rsidRPr="007454F2" w:rsidRDefault="007454F2" w:rsidP="00E51999">
            <w:pPr>
              <w:widowControl w:val="0"/>
              <w:jc w:val="both"/>
              <w:rPr>
                <w:rFonts w:cs="Times New Roman"/>
                <w:b/>
                <w:bCs/>
                <w:color w:val="000000"/>
                <w:sz w:val="22"/>
                <w:szCs w:val="22"/>
              </w:rPr>
            </w:pPr>
            <w:r w:rsidRPr="007454F2">
              <w:rPr>
                <w:rFonts w:cs="Times New Roman"/>
                <w:b/>
                <w:bCs/>
                <w:color w:val="000000"/>
                <w:sz w:val="22"/>
                <w:szCs w:val="22"/>
              </w:rPr>
              <w:t>1</w:t>
            </w:r>
            <w:r w:rsidR="00DE2392">
              <w:rPr>
                <w:rFonts w:cs="Times New Roman"/>
                <w:b/>
                <w:bCs/>
                <w:color w:val="000000"/>
                <w:sz w:val="22"/>
                <w:szCs w:val="22"/>
              </w:rPr>
              <w:t> 023 555</w:t>
            </w:r>
            <w:r>
              <w:rPr>
                <w:rFonts w:cs="Times New Roman"/>
                <w:b/>
                <w:bCs/>
                <w:color w:val="000000"/>
                <w:sz w:val="22"/>
                <w:szCs w:val="22"/>
              </w:rPr>
              <w:t xml:space="preserve"> (</w:t>
            </w:r>
            <w:r w:rsidR="00DE2392" w:rsidRPr="00DE2392">
              <w:rPr>
                <w:rFonts w:cs="Times New Roman"/>
                <w:b/>
                <w:bCs/>
                <w:color w:val="000000"/>
                <w:sz w:val="22"/>
                <w:szCs w:val="22"/>
              </w:rPr>
              <w:t>Один миллион двадцать три тысячи пятьсот пятьдесят пять рублей</w:t>
            </w:r>
            <w:r>
              <w:rPr>
                <w:rFonts w:cs="Times New Roman"/>
                <w:b/>
                <w:bCs/>
                <w:color w:val="000000"/>
                <w:sz w:val="22"/>
                <w:szCs w:val="22"/>
              </w:rPr>
              <w:t xml:space="preserve">) рублей </w:t>
            </w:r>
            <w:r w:rsidR="00DE2392">
              <w:rPr>
                <w:rFonts w:cs="Times New Roman"/>
                <w:b/>
                <w:bCs/>
                <w:color w:val="000000"/>
                <w:sz w:val="22"/>
                <w:szCs w:val="22"/>
              </w:rPr>
              <w:t xml:space="preserve">06 </w:t>
            </w:r>
            <w:r>
              <w:rPr>
                <w:rFonts w:cs="Times New Roman"/>
                <w:b/>
                <w:bCs/>
                <w:color w:val="000000"/>
                <w:sz w:val="22"/>
                <w:szCs w:val="22"/>
              </w:rPr>
              <w:t>копеек.</w:t>
            </w: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95" w:type="pct"/>
            <w:gridSpan w:val="3"/>
            <w:vAlign w:val="center"/>
          </w:tcPr>
          <w:p w:rsidR="00C37A70" w:rsidRDefault="00C37A70" w:rsidP="00906B95">
            <w:pPr>
              <w:rPr>
                <w:rFonts w:cs="Times New Roman"/>
                <w:b/>
                <w:spacing w:val="1"/>
                <w:sz w:val="22"/>
                <w:szCs w:val="22"/>
              </w:rPr>
            </w:pPr>
            <w:r>
              <w:rPr>
                <w:rFonts w:cs="Times New Roman"/>
                <w:b/>
                <w:spacing w:val="1"/>
                <w:sz w:val="22"/>
                <w:szCs w:val="22"/>
              </w:rPr>
              <w:t>Поставка двигателя на</w:t>
            </w:r>
            <w:r w:rsidR="00DE2392">
              <w:rPr>
                <w:rFonts w:cs="Times New Roman"/>
                <w:b/>
                <w:spacing w:val="1"/>
                <w:sz w:val="22"/>
                <w:szCs w:val="22"/>
              </w:rPr>
              <w:t xml:space="preserve"> погрузчик</w:t>
            </w:r>
            <w:r>
              <w:rPr>
                <w:rFonts w:cs="Times New Roman"/>
                <w:b/>
                <w:spacing w:val="1"/>
                <w:sz w:val="22"/>
                <w:szCs w:val="22"/>
              </w:rPr>
              <w:t xml:space="preserve"> </w:t>
            </w:r>
            <w:proofErr w:type="spellStart"/>
            <w:r>
              <w:rPr>
                <w:rFonts w:cs="Times New Roman"/>
                <w:b/>
                <w:spacing w:val="1"/>
                <w:sz w:val="22"/>
                <w:szCs w:val="22"/>
              </w:rPr>
              <w:t>Амкадор</w:t>
            </w:r>
            <w:proofErr w:type="spellEnd"/>
            <w:r>
              <w:rPr>
                <w:rFonts w:cs="Times New Roman"/>
                <w:b/>
                <w:spacing w:val="1"/>
                <w:sz w:val="22"/>
                <w:szCs w:val="22"/>
              </w:rPr>
              <w:t xml:space="preserve"> 333 В </w:t>
            </w:r>
            <w:r w:rsidRPr="0050229F">
              <w:rPr>
                <w:rFonts w:cs="Times New Roman"/>
                <w:b/>
                <w:spacing w:val="1"/>
                <w:sz w:val="22"/>
                <w:szCs w:val="22"/>
              </w:rPr>
              <w:t>для нужд МУП «ВКС»</w:t>
            </w:r>
          </w:p>
          <w:p w:rsidR="00E51999" w:rsidRPr="002D304E" w:rsidRDefault="00E51999" w:rsidP="00E51999">
            <w:pPr>
              <w:pStyle w:val="af4"/>
              <w:tabs>
                <w:tab w:val="left" w:pos="1050"/>
              </w:tabs>
              <w:spacing w:after="0"/>
              <w:ind w:left="0"/>
              <w:rPr>
                <w:rFonts w:ascii="Times New Roman" w:hAnsi="Times New Roman" w:cs="Times New Roman"/>
                <w:b/>
                <w:bCs/>
                <w:i/>
                <w:iCs/>
                <w:szCs w:val="22"/>
                <w:lang w:val="ru-RU"/>
              </w:rPr>
            </w:pPr>
          </w:p>
        </w:tc>
      </w:tr>
      <w:tr w:rsidR="00433F2B" w:rsidRPr="007D0EE0" w:rsidTr="00C37A70">
        <w:tc>
          <w:tcPr>
            <w:tcW w:w="620" w:type="pct"/>
            <w:vAlign w:val="center"/>
          </w:tcPr>
          <w:p w:rsidR="00433F2B" w:rsidRPr="007D0EE0" w:rsidRDefault="00433F2B" w:rsidP="00E51999">
            <w:pPr>
              <w:widowControl w:val="0"/>
              <w:jc w:val="center"/>
              <w:rPr>
                <w:rFonts w:cs="Times New Roman"/>
                <w:sz w:val="22"/>
                <w:szCs w:val="22"/>
              </w:rPr>
            </w:pPr>
            <w:r>
              <w:rPr>
                <w:rFonts w:cs="Times New Roman"/>
                <w:sz w:val="22"/>
                <w:szCs w:val="22"/>
              </w:rPr>
              <w:t>25.1.</w:t>
            </w:r>
          </w:p>
        </w:tc>
        <w:tc>
          <w:tcPr>
            <w:tcW w:w="1085"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w:t>
            </w:r>
            <w:proofErr w:type="gramStart"/>
            <w:r>
              <w:rPr>
                <w:rFonts w:cs="Times New Roman"/>
                <w:b/>
                <w:bCs/>
                <w:color w:val="000000"/>
                <w:sz w:val="22"/>
                <w:szCs w:val="22"/>
              </w:rPr>
              <w:t>2</w:t>
            </w:r>
            <w:proofErr w:type="gramEnd"/>
          </w:p>
        </w:tc>
        <w:tc>
          <w:tcPr>
            <w:tcW w:w="3295"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95"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295"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95" w:type="pct"/>
            <w:gridSpan w:val="3"/>
            <w:vAlign w:val="center"/>
          </w:tcPr>
          <w:p w:rsidR="008E2851" w:rsidRDefault="0094542B" w:rsidP="008E2851">
            <w:pPr>
              <w:jc w:val="both"/>
              <w:rPr>
                <w:color w:val="000000"/>
                <w:sz w:val="22"/>
              </w:rPr>
            </w:pPr>
            <w:bookmarkStart w:id="0" w:name="_Hlk198637244"/>
            <w:r w:rsidRPr="0094542B">
              <w:rPr>
                <w:rFonts w:cs="Times New Roman"/>
              </w:rPr>
              <w:t xml:space="preserve"> </w:t>
            </w:r>
            <w:bookmarkEnd w:id="0"/>
            <w:r w:rsidR="008E2851">
              <w:rPr>
                <w:color w:val="000000"/>
                <w:sz w:val="22"/>
              </w:rPr>
              <w:t xml:space="preserve">Поставка товара осуществляется с момента заключения договора </w:t>
            </w:r>
            <w:r w:rsidR="00C37A70">
              <w:rPr>
                <w:color w:val="000000"/>
                <w:sz w:val="22"/>
              </w:rPr>
              <w:t>в течени</w:t>
            </w:r>
            <w:proofErr w:type="gramStart"/>
            <w:r w:rsidR="00C37A70">
              <w:rPr>
                <w:color w:val="000000"/>
                <w:sz w:val="22"/>
              </w:rPr>
              <w:t>и</w:t>
            </w:r>
            <w:proofErr w:type="gramEnd"/>
            <w:r w:rsidR="00C37A70">
              <w:rPr>
                <w:color w:val="000000"/>
                <w:sz w:val="22"/>
              </w:rPr>
              <w:t xml:space="preserve"> 1</w:t>
            </w:r>
            <w:r w:rsidR="00DE2392">
              <w:rPr>
                <w:color w:val="000000"/>
                <w:sz w:val="22"/>
              </w:rPr>
              <w:t>5</w:t>
            </w:r>
            <w:r w:rsidR="00C37A70">
              <w:rPr>
                <w:color w:val="000000"/>
                <w:sz w:val="22"/>
              </w:rPr>
              <w:t xml:space="preserve"> календарных</w:t>
            </w:r>
            <w:r w:rsidR="00FA54B0">
              <w:rPr>
                <w:color w:val="000000"/>
                <w:sz w:val="22"/>
              </w:rPr>
              <w:t xml:space="preserve"> дней</w:t>
            </w:r>
            <w:r w:rsidR="00C37A70">
              <w:rPr>
                <w:color w:val="000000"/>
                <w:sz w:val="22"/>
              </w:rPr>
              <w:t xml:space="preserve">. </w:t>
            </w:r>
            <w:r w:rsidR="008E2851">
              <w:rPr>
                <w:color w:val="000000"/>
                <w:sz w:val="22"/>
              </w:rPr>
              <w:t>В рабочие дни Заказчика с 08 ч. 00 мин. до 16 ч.00 мин.</w:t>
            </w:r>
          </w:p>
          <w:p w:rsidR="00E51999" w:rsidRPr="008E2851" w:rsidRDefault="00E51999" w:rsidP="00433F2B">
            <w:pPr>
              <w:jc w:val="both"/>
              <w:rPr>
                <w:color w:val="000000"/>
                <w:sz w:val="22"/>
              </w:rPr>
            </w:pP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95" w:type="pct"/>
            <w:gridSpan w:val="3"/>
            <w:vAlign w:val="center"/>
          </w:tcPr>
          <w:p w:rsidR="004F1787" w:rsidRPr="00906B95" w:rsidRDefault="008E2851" w:rsidP="008E2851">
            <w:pPr>
              <w:jc w:val="both"/>
              <w:rPr>
                <w:rFonts w:cs="Times New Roman"/>
              </w:rPr>
            </w:pPr>
            <w:r w:rsidRPr="00906B95">
              <w:rPr>
                <w:rFonts w:eastAsia="NSimSun"/>
                <w:iCs/>
                <w:sz w:val="22"/>
              </w:rPr>
              <w:t>624760, Свердловская обла</w:t>
            </w:r>
            <w:r w:rsidR="00C37A70" w:rsidRPr="00906B95">
              <w:rPr>
                <w:rFonts w:eastAsia="NSimSun"/>
                <w:iCs/>
                <w:sz w:val="22"/>
              </w:rPr>
              <w:t>сть, город Верхняя Салда, ул. Парковая, д.5</w:t>
            </w:r>
          </w:p>
          <w:p w:rsidR="00E51999" w:rsidRPr="008E2851" w:rsidRDefault="00E51999" w:rsidP="002D304E">
            <w:pPr>
              <w:jc w:val="both"/>
              <w:rPr>
                <w:rFonts w:cs="Times New Roman"/>
                <w:b/>
                <w:sz w:val="22"/>
                <w:szCs w:val="22"/>
              </w:rPr>
            </w:pP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95" w:type="pct"/>
            <w:gridSpan w:val="3"/>
            <w:vAlign w:val="center"/>
          </w:tcPr>
          <w:p w:rsidR="00E51999" w:rsidRPr="008C6B47" w:rsidRDefault="008C6B47" w:rsidP="008C6B47">
            <w:pPr>
              <w:widowControl w:val="0"/>
              <w:tabs>
                <w:tab w:val="left" w:pos="0"/>
                <w:tab w:val="left" w:pos="1134"/>
              </w:tabs>
              <w:autoSpaceDE w:val="0"/>
              <w:autoSpaceDN w:val="0"/>
              <w:adjustRightInd w:val="0"/>
              <w:jc w:val="both"/>
              <w:rPr>
                <w:rFonts w:eastAsia="SimSun" w:cs="Times New Roman"/>
              </w:rPr>
            </w:pPr>
            <w:r w:rsidRPr="00F13F10">
              <w:rPr>
                <w:rFonts w:cs="Times New Roman"/>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F13F10">
              <w:rPr>
                <w:rFonts w:cs="Times New Roman"/>
                <w:b/>
                <w:bCs/>
                <w:sz w:val="22"/>
              </w:rPr>
              <w:t>в течение 7 (семи) рабочих дней</w:t>
            </w:r>
            <w:r w:rsidRPr="00F13F10">
              <w:rPr>
                <w:rFonts w:cs="Times New Roman"/>
                <w:sz w:val="22"/>
              </w:rPr>
              <w:t xml:space="preserve"> </w:t>
            </w:r>
            <w:proofErr w:type="gramStart"/>
            <w:r w:rsidRPr="00F13F10">
              <w:rPr>
                <w:rFonts w:cs="Times New Roman"/>
                <w:sz w:val="22"/>
              </w:rPr>
              <w:t>с даты приемки</w:t>
            </w:r>
            <w:proofErr w:type="gramEnd"/>
            <w:r w:rsidRPr="00F13F10">
              <w:rPr>
                <w:rFonts w:cs="Times New Roman"/>
                <w:sz w:val="22"/>
              </w:rPr>
              <w:t xml:space="preserve"> товара и подписания Заказчиком, документов, подтверждающих сдачу-приемку поставленного товара.</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95" w:type="pct"/>
            <w:gridSpan w:val="3"/>
            <w:vAlign w:val="center"/>
          </w:tcPr>
          <w:p w:rsidR="00E51999" w:rsidRPr="007D0EE0" w:rsidRDefault="00E51999" w:rsidP="00E51999">
            <w:pPr>
              <w:widowControl w:val="0"/>
              <w:jc w:val="both"/>
              <w:rPr>
                <w:rFonts w:cs="Times New Roman"/>
                <w:sz w:val="22"/>
                <w:szCs w:val="22"/>
              </w:rPr>
            </w:pPr>
            <w:proofErr w:type="gramStart"/>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7D0EE0">
              <w:rPr>
                <w:rFonts w:cs="Times New Roman"/>
                <w:sz w:val="22"/>
                <w:szCs w:val="22"/>
              </w:rPr>
              <w:t xml:space="preserve"> </w:t>
            </w:r>
            <w:proofErr w:type="gramStart"/>
            <w:r w:rsidRPr="007D0EE0">
              <w:rPr>
                <w:rFonts w:cs="Times New Roman"/>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7D0EE0">
              <w:rPr>
                <w:rFonts w:cs="Times New Roman"/>
                <w:b/>
                <w:bCs/>
                <w:sz w:val="22"/>
                <w:szCs w:val="22"/>
              </w:rPr>
              <w:lastRenderedPageBreak/>
              <w:t>используемого при оплате договора</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85"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proofErr w:type="gramStart"/>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1D1E">
              <w:rPr>
                <w:rFonts w:cs="Times New Roman"/>
                <w:sz w:val="22"/>
              </w:rPr>
              <w:t xml:space="preserve"> заявителя по уплате этих </w:t>
            </w:r>
            <w:proofErr w:type="gramStart"/>
            <w:r w:rsidRPr="00081D1E">
              <w:rPr>
                <w:rFonts w:cs="Times New Roman"/>
                <w:sz w:val="22"/>
              </w:rPr>
              <w:t>сумм</w:t>
            </w:r>
            <w:proofErr w:type="gramEnd"/>
            <w:r w:rsidRPr="00081D1E">
              <w:rPr>
                <w:rFonts w:cs="Times New Roman"/>
                <w:sz w:val="22"/>
              </w:rPr>
              <w:t xml:space="preserve"> исполненной или </w:t>
            </w:r>
            <w:proofErr w:type="gramStart"/>
            <w:r w:rsidRPr="00081D1E">
              <w:rPr>
                <w:rFonts w:cs="Times New Roman"/>
                <w:sz w:val="22"/>
              </w:rPr>
              <w:t>которые</w:t>
            </w:r>
            <w:proofErr w:type="gramEnd"/>
            <w:r w:rsidRPr="00081D1E">
              <w:rPr>
                <w:rFonts w:cs="Times New Roman"/>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1D1E">
              <w:rPr>
                <w:rFonts w:cs="Times New Roman"/>
                <w:sz w:val="22"/>
              </w:rPr>
              <w:t>указанных</w:t>
            </w:r>
            <w:proofErr w:type="gramEnd"/>
            <w:r w:rsidRPr="00081D1E">
              <w:rPr>
                <w:rFonts w:cs="Times New Roman"/>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proofErr w:type="gramStart"/>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081D1E">
              <w:rPr>
                <w:rFonts w:cs="Times New Roman"/>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lastRenderedPageBreak/>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proofErr w:type="gramStart"/>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7D0EE0">
              <w:rPr>
                <w:rFonts w:cs="Times New Roman"/>
                <w:sz w:val="22"/>
                <w:szCs w:val="22"/>
              </w:rPr>
              <w:t>об</w:t>
            </w:r>
            <w:proofErr w:type="gramEnd"/>
            <w:r w:rsidRPr="007D0EE0">
              <w:rPr>
                <w:rFonts w:cs="Times New Roman"/>
                <w:sz w:val="22"/>
                <w:szCs w:val="22"/>
              </w:rPr>
              <w:t xml:space="preserve">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C37A70">
        <w:tc>
          <w:tcPr>
            <w:tcW w:w="62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380" w:type="pct"/>
            <w:gridSpan w:val="4"/>
            <w:vAlign w:val="center"/>
          </w:tcPr>
          <w:p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701"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438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bookmarkStart w:id="1" w:name="Par1322"/>
            <w:bookmarkEnd w:id="1"/>
            <w:proofErr w:type="gramStart"/>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xml:space="preserve">, и указание на товарный знак (его словесное обозначение) (при наличии), знак </w:t>
            </w:r>
            <w:r w:rsidRPr="007D0EE0">
              <w:rPr>
                <w:rFonts w:cs="Times New Roman"/>
                <w:sz w:val="22"/>
                <w:szCs w:val="22"/>
              </w:rPr>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lastRenderedPageBreak/>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является юридическое лицо;</w:t>
            </w:r>
          </w:p>
        </w:tc>
        <w:tc>
          <w:tcPr>
            <w:tcW w:w="1239"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является индивидуальный предприниматель;</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w:t>
            </w:r>
            <w:r w:rsidR="007454F2" w:rsidRPr="007454F2">
              <w:rPr>
                <w:rFonts w:cs="Times New Roman"/>
                <w:sz w:val="22"/>
                <w:szCs w:val="22"/>
              </w:rPr>
              <w:t xml:space="preserve">копии документов, подтверждающих соответствие участника неконкурентной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007454F2" w:rsidRPr="007454F2">
              <w:rPr>
                <w:rFonts w:cs="Times New Roman"/>
                <w:sz w:val="22"/>
                <w:szCs w:val="22"/>
              </w:rPr>
              <w:t>случая</w:t>
            </w:r>
            <w:proofErr w:type="gramEnd"/>
            <w:r w:rsidR="007454F2" w:rsidRPr="007454F2">
              <w:rPr>
                <w:rFonts w:cs="Times New Roman"/>
                <w:sz w:val="22"/>
                <w:szCs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7D0EE0" w:rsidRDefault="007454F2" w:rsidP="00E51999">
            <w:pPr>
              <w:widowControl w:val="0"/>
              <w:rPr>
                <w:rFonts w:cs="Times New Roman"/>
                <w:sz w:val="22"/>
                <w:szCs w:val="22"/>
              </w:rPr>
            </w:pPr>
            <w:r>
              <w:rPr>
                <w:rFonts w:cs="Times New Roman"/>
                <w:sz w:val="22"/>
                <w:szCs w:val="22"/>
              </w:rPr>
              <w:t xml:space="preserve">НЕ </w:t>
            </w:r>
            <w:r w:rsidR="00E51999"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ED4FDC">
              <w:rPr>
                <w:rFonts w:cs="Times New Roman"/>
                <w:sz w:val="22"/>
                <w:lang w:eastAsia="ru-RU"/>
              </w:rPr>
              <w:t>случая</w:t>
            </w:r>
            <w:proofErr w:type="gramEnd"/>
            <w:r w:rsidRPr="00ED4FDC">
              <w:rPr>
                <w:rFonts w:cs="Times New Roman"/>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pStyle w:val="afb"/>
              <w:widowControl w:val="0"/>
              <w:ind w:firstLine="317"/>
              <w:jc w:val="both"/>
              <w:rPr>
                <w:rFonts w:cs="Times New Roman"/>
                <w:sz w:val="22"/>
                <w:lang w:eastAsia="ru-RU"/>
              </w:rPr>
            </w:pPr>
            <w:proofErr w:type="gramStart"/>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00E51999" w:rsidRPr="00ED4FDC">
              <w:rPr>
                <w:rFonts w:cs="Times New Roman"/>
                <w:sz w:val="22"/>
                <w:lang w:eastAsia="ru-RU"/>
              </w:rPr>
              <w:lastRenderedPageBreak/>
              <w:t xml:space="preserve">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ED4FDC">
              <w:rPr>
                <w:rFonts w:cs="Times New Roman"/>
                <w:sz w:val="22"/>
                <w:lang w:eastAsia="ru-RU"/>
              </w:rPr>
              <w:t xml:space="preserve">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участником такой закупки предоставляется банковская гарантия;</w:t>
            </w:r>
          </w:p>
        </w:tc>
        <w:tc>
          <w:tcPr>
            <w:tcW w:w="1239"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proofErr w:type="gramStart"/>
            <w:r>
              <w:rPr>
                <w:rFonts w:cs="Times New Roman"/>
                <w:sz w:val="22"/>
                <w:lang w:eastAsia="ru-RU"/>
              </w:rPr>
              <w:t>г</w:t>
            </w:r>
            <w:r w:rsidR="007D0EE0" w:rsidRPr="007D0EE0">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7D0EE0">
              <w:rPr>
                <w:rFonts w:cs="Times New Roman"/>
                <w:sz w:val="22"/>
                <w:lang w:eastAsia="ru-RU"/>
              </w:rPr>
              <w:t xml:space="preserve"> заявителя по уплате этих </w:t>
            </w:r>
            <w:proofErr w:type="gramStart"/>
            <w:r w:rsidR="007D0EE0" w:rsidRPr="007D0EE0">
              <w:rPr>
                <w:rFonts w:cs="Times New Roman"/>
                <w:sz w:val="22"/>
                <w:lang w:eastAsia="ru-RU"/>
              </w:rPr>
              <w:t>сумм</w:t>
            </w:r>
            <w:proofErr w:type="gramEnd"/>
            <w:r w:rsidR="007D0EE0" w:rsidRPr="007D0EE0">
              <w:rPr>
                <w:rFonts w:cs="Times New Roman"/>
                <w:sz w:val="22"/>
                <w:lang w:eastAsia="ru-RU"/>
              </w:rPr>
              <w:t xml:space="preserve"> исполненной или </w:t>
            </w:r>
            <w:proofErr w:type="gramStart"/>
            <w:r w:rsidR="007D0EE0" w:rsidRPr="007D0EE0">
              <w:rPr>
                <w:rFonts w:cs="Times New Roman"/>
                <w:sz w:val="22"/>
                <w:lang w:eastAsia="ru-RU"/>
              </w:rPr>
              <w:t>которые</w:t>
            </w:r>
            <w:proofErr w:type="gramEnd"/>
            <w:r w:rsidR="007D0EE0" w:rsidRPr="007D0EE0">
              <w:rPr>
                <w:rFonts w:cs="Times New Roman"/>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7D0EE0">
              <w:rPr>
                <w:rFonts w:cs="Times New Roman"/>
                <w:sz w:val="22"/>
                <w:lang w:eastAsia="ru-RU"/>
              </w:rPr>
              <w:t>указанных</w:t>
            </w:r>
            <w:proofErr w:type="gramEnd"/>
            <w:r w:rsidR="007D0EE0" w:rsidRPr="007D0EE0">
              <w:rPr>
                <w:rFonts w:cs="Times New Roman"/>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D0EE0" w:rsidRDefault="00D939C1" w:rsidP="007D0EE0">
            <w:pPr>
              <w:pStyle w:val="afb"/>
              <w:widowControl w:val="0"/>
              <w:ind w:firstLine="317"/>
              <w:jc w:val="both"/>
              <w:rPr>
                <w:rFonts w:cs="Times New Roman"/>
                <w:sz w:val="22"/>
                <w:lang w:eastAsia="ru-RU"/>
              </w:rPr>
            </w:pPr>
            <w:proofErr w:type="spellStart"/>
            <w:proofErr w:type="gramStart"/>
            <w:r>
              <w:rPr>
                <w:rFonts w:cs="Times New Roman"/>
                <w:sz w:val="22"/>
                <w:lang w:eastAsia="ru-RU"/>
              </w:rPr>
              <w:t>д</w:t>
            </w:r>
            <w:proofErr w:type="spellEnd"/>
            <w:r w:rsidR="007D0EE0" w:rsidRPr="007D0EE0">
              <w:rPr>
                <w:rFonts w:cs="Times New Roman"/>
                <w:sz w:val="22"/>
                <w:lang w:eastAsia="ru-RU"/>
              </w:rPr>
              <w:t xml:space="preserve">)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w:t>
            </w:r>
            <w:r w:rsidR="007D0EE0" w:rsidRPr="007D0EE0">
              <w:rPr>
                <w:rFonts w:cs="Times New Roman"/>
                <w:sz w:val="22"/>
                <w:lang w:eastAsia="ru-RU"/>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7D0EE0">
              <w:rPr>
                <w:rFonts w:cs="Times New Roman"/>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proofErr w:type="spellStart"/>
            <w:proofErr w:type="gramStart"/>
            <w:r>
              <w:rPr>
                <w:rFonts w:cs="Times New Roman"/>
                <w:sz w:val="22"/>
                <w:lang w:eastAsia="ru-RU"/>
              </w:rPr>
              <w:t>з</w:t>
            </w:r>
            <w:proofErr w:type="spellEnd"/>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239"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lastRenderedPageBreak/>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proofErr w:type="gramStart"/>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081D1E">
              <w:rPr>
                <w:i/>
                <w:sz w:val="20"/>
                <w:szCs w:val="20"/>
              </w:rPr>
              <w:t xml:space="preserve"> </w:t>
            </w:r>
            <w:proofErr w:type="gramStart"/>
            <w:r w:rsidRPr="00081D1E">
              <w:rPr>
                <w:i/>
                <w:sz w:val="20"/>
                <w:szCs w:val="20"/>
              </w:rPr>
              <w:t xml:space="preserve">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roofErr w:type="gramEnd"/>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773895" w:rsidRPr="00773895" w:rsidRDefault="00E51999" w:rsidP="00773895">
            <w:pPr>
              <w:snapToGrid w:val="0"/>
              <w:jc w:val="both"/>
              <w:rPr>
                <w:rFonts w:cs="Times New Roman"/>
                <w:bCs/>
                <w:sz w:val="22"/>
                <w:szCs w:val="22"/>
              </w:rPr>
            </w:pPr>
            <w:proofErr w:type="gramStart"/>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FA54B0" w:rsidRPr="00FA54B0" w:rsidRDefault="00FA54B0" w:rsidP="00FA54B0">
            <w:pPr>
              <w:widowControl w:val="0"/>
              <w:snapToGrid w:val="0"/>
              <w:ind w:firstLine="720"/>
              <w:jc w:val="both"/>
              <w:rPr>
                <w:rFonts w:cs="Times New Roman"/>
                <w:b/>
                <w:sz w:val="22"/>
                <w:szCs w:val="22"/>
              </w:rPr>
            </w:pPr>
            <w:r w:rsidRPr="00FA54B0">
              <w:rPr>
                <w:rFonts w:cs="Times New Roman"/>
                <w:b/>
                <w:sz w:val="22"/>
                <w:szCs w:val="22"/>
              </w:rPr>
              <w:t>Для «ПРЕИМУЩЕСТВА»</w:t>
            </w:r>
          </w:p>
          <w:p w:rsidR="0060198A" w:rsidRPr="00FA54B0" w:rsidRDefault="00FA54B0" w:rsidP="00FA54B0">
            <w:pPr>
              <w:adjustRightInd w:val="0"/>
              <w:spacing w:after="200"/>
              <w:jc w:val="both"/>
              <w:rPr>
                <w:rFonts w:eastAsia="SimSun" w:cs="Times New Roman"/>
                <w:bCs/>
                <w:sz w:val="22"/>
                <w:szCs w:val="22"/>
                <w:lang w:eastAsia="en-US"/>
              </w:rPr>
            </w:pPr>
            <w:r w:rsidRPr="00FA54B0">
              <w:rPr>
                <w:rFonts w:cs="Times New Roman"/>
                <w:bCs/>
                <w:sz w:val="22"/>
                <w:szCs w:val="22"/>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C37A70">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lastRenderedPageBreak/>
              <w:t xml:space="preserve">Участник закупки вправе подать заявку </w:t>
            </w:r>
            <w:proofErr w:type="gramStart"/>
            <w:r w:rsidRPr="007D0EE0">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7D0EE0">
              <w:rPr>
                <w:rFonts w:cs="Times New Roman"/>
                <w:sz w:val="22"/>
                <w:szCs w:val="22"/>
              </w:rPr>
              <w:t xml:space="preserve">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C37A70">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95"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 xml:space="preserve">Заказчик вправе принять решение </w:t>
            </w:r>
            <w:proofErr w:type="gramStart"/>
            <w:r w:rsidRPr="00DE5A34">
              <w:rPr>
                <w:rFonts w:cs="Times New Roman"/>
                <w:sz w:val="22"/>
                <w:szCs w:val="22"/>
              </w:rPr>
              <w:t>о внесении изменений в извещение о проведении запроса цен в любой момент до даты</w:t>
            </w:r>
            <w:proofErr w:type="gramEnd"/>
            <w:r w:rsidRPr="00DE5A34">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DE5A34">
              <w:rPr>
                <w:rFonts w:cs="Times New Roman"/>
                <w:sz w:val="22"/>
                <w:szCs w:val="22"/>
              </w:rPr>
              <w:t>может</w:t>
            </w:r>
            <w:proofErr w:type="gramEnd"/>
            <w:r w:rsidRPr="00DE5A34">
              <w:rPr>
                <w:rFonts w:cs="Times New Roman"/>
                <w:sz w:val="22"/>
                <w:szCs w:val="22"/>
              </w:rPr>
              <w:t xml:space="preserve"> не изменятся</w:t>
            </w:r>
          </w:p>
        </w:tc>
      </w:tr>
      <w:tr w:rsidR="00E51999" w:rsidRPr="007D0EE0" w:rsidTr="00C37A70">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95"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C37A70">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95"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w:t>
            </w:r>
            <w:proofErr w:type="gramStart"/>
            <w:r w:rsidRPr="00ED4FDC">
              <w:rPr>
                <w:rFonts w:cs="Times New Roman"/>
                <w:sz w:val="22"/>
                <w:szCs w:val="22"/>
                <w:lang w:eastAsia="en-US"/>
              </w:rPr>
              <w:t>позднее</w:t>
            </w:r>
            <w:proofErr w:type="gramEnd"/>
            <w:r w:rsidRPr="00ED4FDC">
              <w:rPr>
                <w:rFonts w:cs="Times New Roman"/>
                <w:sz w:val="22"/>
                <w:szCs w:val="22"/>
                <w:lang w:eastAsia="en-US"/>
              </w:rPr>
              <w:t xml:space="preserve">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w:t>
            </w:r>
            <w:proofErr w:type="gramStart"/>
            <w:r w:rsidRPr="00ED4FDC">
              <w:rPr>
                <w:rFonts w:cs="Times New Roman"/>
                <w:b/>
                <w:sz w:val="22"/>
                <w:szCs w:val="22"/>
              </w:rPr>
              <w:t>ств в св</w:t>
            </w:r>
            <w:proofErr w:type="gramEnd"/>
            <w:r w:rsidRPr="00ED4FDC">
              <w:rPr>
                <w:rFonts w:cs="Times New Roman"/>
                <w:b/>
                <w:sz w:val="22"/>
                <w:szCs w:val="22"/>
              </w:rPr>
              <w:t>язи с подачей заявок на участие</w:t>
            </w:r>
          </w:p>
        </w:tc>
      </w:tr>
      <w:tr w:rsidR="00E51999" w:rsidRPr="007D0EE0" w:rsidTr="00C37A70">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95"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C37A70">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95"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C37A70">
        <w:tc>
          <w:tcPr>
            <w:tcW w:w="62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85"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295"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C37A70">
        <w:tc>
          <w:tcPr>
            <w:tcW w:w="62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85"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 xml:space="preserve">Порядок и срок предоставления обеспечения заявки, в том числе условия </w:t>
            </w:r>
            <w:r w:rsidRPr="00ED4FDC">
              <w:rPr>
                <w:rFonts w:cs="Times New Roman"/>
                <w:b/>
                <w:bCs/>
                <w:sz w:val="22"/>
                <w:szCs w:val="22"/>
              </w:rPr>
              <w:lastRenderedPageBreak/>
              <w:t>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lastRenderedPageBreak/>
              <w:t>Не установлено</w:t>
            </w:r>
          </w:p>
        </w:tc>
      </w:tr>
      <w:tr w:rsidR="00E51999" w:rsidRPr="007D0EE0" w:rsidTr="00C37A70">
        <w:tc>
          <w:tcPr>
            <w:tcW w:w="62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7.5.</w:t>
            </w:r>
          </w:p>
        </w:tc>
        <w:tc>
          <w:tcPr>
            <w:tcW w:w="1085"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C37A70">
        <w:tc>
          <w:tcPr>
            <w:tcW w:w="62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085"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E2851"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8E2851">
              <w:rPr>
                <w:rFonts w:cs="Times New Roman"/>
                <w:b/>
                <w:bCs/>
                <w:sz w:val="22"/>
                <w:szCs w:val="22"/>
              </w:rPr>
              <w:t xml:space="preserve"> </w:t>
            </w:r>
          </w:p>
          <w:p w:rsidR="00E51999" w:rsidRPr="004A075D" w:rsidRDefault="00906B95" w:rsidP="00906B95">
            <w:pPr>
              <w:widowControl w:val="0"/>
              <w:rPr>
                <w:rFonts w:cs="Times New Roman"/>
                <w:b/>
                <w:bCs/>
                <w:sz w:val="22"/>
                <w:szCs w:val="22"/>
              </w:rPr>
            </w:pPr>
            <w:r>
              <w:rPr>
                <w:rFonts w:cs="Times New Roman"/>
                <w:b/>
                <w:bCs/>
                <w:sz w:val="22"/>
                <w:szCs w:val="22"/>
              </w:rPr>
              <w:t>02</w:t>
            </w:r>
            <w:r w:rsidR="009B6559">
              <w:rPr>
                <w:rFonts w:cs="Times New Roman"/>
                <w:b/>
                <w:bCs/>
                <w:sz w:val="22"/>
                <w:szCs w:val="22"/>
              </w:rPr>
              <w:t>.</w:t>
            </w:r>
            <w:r>
              <w:rPr>
                <w:rFonts w:cs="Times New Roman"/>
                <w:b/>
                <w:bCs/>
                <w:sz w:val="22"/>
                <w:szCs w:val="22"/>
              </w:rPr>
              <w:t>04</w:t>
            </w:r>
            <w:r w:rsidR="009B6559">
              <w:rPr>
                <w:rFonts w:cs="Times New Roman"/>
                <w:b/>
                <w:bCs/>
                <w:sz w:val="22"/>
                <w:szCs w:val="22"/>
              </w:rPr>
              <w:t>.2026г.</w:t>
            </w:r>
            <w:r w:rsidR="00AB1A7E" w:rsidRPr="004A075D">
              <w:rPr>
                <w:rFonts w:cs="Times New Roman"/>
                <w:b/>
                <w:bCs/>
                <w:sz w:val="22"/>
                <w:szCs w:val="22"/>
              </w:rPr>
              <w:fldChar w:fldCharType="begin">
                <w:ffData>
                  <w:name w:val="ДатаНачалаПриёмаЦП"/>
                  <w:enabled/>
                  <w:calcOnExit w:val="0"/>
                  <w:textInput>
                    <w:maxLength w:val="1"/>
                  </w:textInput>
                </w:ffData>
              </w:fldChar>
            </w:r>
            <w:r w:rsidR="00E51999" w:rsidRPr="004A075D">
              <w:rPr>
                <w:rFonts w:cs="Times New Roman"/>
                <w:b/>
                <w:bCs/>
                <w:sz w:val="22"/>
                <w:szCs w:val="22"/>
              </w:rPr>
              <w:instrText xml:space="preserve"> FORMTEXT </w:instrText>
            </w:r>
            <w:r w:rsidR="00AB1A7E">
              <w:rPr>
                <w:rFonts w:cs="Times New Roman"/>
                <w:b/>
                <w:bCs/>
                <w:sz w:val="22"/>
                <w:szCs w:val="22"/>
              </w:rPr>
            </w:r>
            <w:r w:rsidR="00AB1A7E">
              <w:rPr>
                <w:rFonts w:cs="Times New Roman"/>
                <w:b/>
                <w:bCs/>
                <w:sz w:val="22"/>
                <w:szCs w:val="22"/>
              </w:rPr>
              <w:fldChar w:fldCharType="separate"/>
            </w:r>
            <w:r w:rsidR="00AB1A7E" w:rsidRPr="004A075D">
              <w:rPr>
                <w:rFonts w:cs="Times New Roman"/>
                <w:b/>
                <w:bCs/>
                <w:sz w:val="22"/>
                <w:szCs w:val="22"/>
              </w:rPr>
              <w:fldChar w:fldCharType="end"/>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906B95" w:rsidP="00906B95">
            <w:pPr>
              <w:widowControl w:val="0"/>
              <w:rPr>
                <w:rFonts w:cs="Times New Roman"/>
                <w:b/>
                <w:bCs/>
                <w:sz w:val="22"/>
                <w:szCs w:val="22"/>
              </w:rPr>
            </w:pPr>
            <w:r>
              <w:rPr>
                <w:rFonts w:cs="Times New Roman"/>
                <w:b/>
                <w:bCs/>
                <w:sz w:val="22"/>
                <w:szCs w:val="22"/>
              </w:rPr>
              <w:t>09</w:t>
            </w:r>
            <w:r w:rsidR="009B6559">
              <w:rPr>
                <w:rFonts w:cs="Times New Roman"/>
                <w:b/>
                <w:bCs/>
                <w:sz w:val="22"/>
                <w:szCs w:val="22"/>
              </w:rPr>
              <w:t>.</w:t>
            </w:r>
            <w:r>
              <w:rPr>
                <w:rFonts w:cs="Times New Roman"/>
                <w:b/>
                <w:bCs/>
                <w:sz w:val="22"/>
                <w:szCs w:val="22"/>
              </w:rPr>
              <w:t>04</w:t>
            </w:r>
            <w:r w:rsidR="009B6559">
              <w:rPr>
                <w:rFonts w:cs="Times New Roman"/>
                <w:b/>
                <w:bCs/>
                <w:sz w:val="22"/>
                <w:szCs w:val="22"/>
              </w:rPr>
              <w:t>.2026г</w:t>
            </w:r>
            <w:r w:rsidR="008E2851" w:rsidRPr="00A37C67">
              <w:rPr>
                <w:rFonts w:cs="Times New Roman"/>
                <w:b/>
                <w:bCs/>
                <w:sz w:val="22"/>
                <w:szCs w:val="22"/>
              </w:rPr>
              <w:t>.</w:t>
            </w:r>
            <w:r w:rsidR="00E51999" w:rsidRPr="00A37C67">
              <w:rPr>
                <w:rFonts w:cs="Times New Roman"/>
                <w:b/>
                <w:bCs/>
                <w:sz w:val="22"/>
                <w:szCs w:val="22"/>
              </w:rPr>
              <w:t xml:space="preserve">, </w:t>
            </w:r>
            <w:r>
              <w:rPr>
                <w:rFonts w:cs="Times New Roman"/>
                <w:b/>
                <w:bCs/>
                <w:sz w:val="22"/>
                <w:szCs w:val="22"/>
              </w:rPr>
              <w:t>12</w:t>
            </w:r>
            <w:r w:rsidR="00E51999" w:rsidRPr="00A37C67">
              <w:rPr>
                <w:rFonts w:cs="Times New Roman"/>
                <w:b/>
                <w:bCs/>
                <w:sz w:val="22"/>
                <w:szCs w:val="22"/>
              </w:rPr>
              <w:t>:00 (время местное заказчика)</w:t>
            </w:r>
            <w:r w:rsidR="00E51999" w:rsidRPr="004A075D">
              <w:rPr>
                <w:rFonts w:cs="Times New Roman"/>
                <w:b/>
                <w:bCs/>
                <w:sz w:val="22"/>
                <w:szCs w:val="22"/>
              </w:rPr>
              <w:t xml:space="preserve"> </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д.1А</w:t>
            </w:r>
          </w:p>
          <w:p w:rsidR="00E51999" w:rsidRPr="009B6559" w:rsidRDefault="00906B95" w:rsidP="001A37C0">
            <w:pPr>
              <w:widowControl w:val="0"/>
              <w:rPr>
                <w:rFonts w:cs="Times New Roman"/>
                <w:b/>
                <w:bCs/>
                <w:sz w:val="22"/>
                <w:szCs w:val="22"/>
              </w:rPr>
            </w:pPr>
            <w:r>
              <w:rPr>
                <w:rFonts w:cs="Times New Roman"/>
                <w:b/>
                <w:bCs/>
                <w:sz w:val="22"/>
                <w:szCs w:val="22"/>
              </w:rPr>
              <w:t>09.04</w:t>
            </w:r>
            <w:r w:rsidR="009B6559" w:rsidRPr="009B6559">
              <w:rPr>
                <w:rFonts w:cs="Times New Roman"/>
                <w:b/>
                <w:bCs/>
                <w:sz w:val="22"/>
                <w:szCs w:val="22"/>
              </w:rPr>
              <w:t>.2026г.</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906B95" w:rsidP="00F862D4">
            <w:pPr>
              <w:widowControl w:val="0"/>
              <w:rPr>
                <w:rFonts w:cs="Times New Roman"/>
                <w:b/>
                <w:bCs/>
                <w:sz w:val="22"/>
                <w:szCs w:val="22"/>
              </w:rPr>
            </w:pPr>
            <w:r>
              <w:rPr>
                <w:rFonts w:cs="Times New Roman"/>
                <w:b/>
                <w:bCs/>
                <w:sz w:val="22"/>
                <w:szCs w:val="22"/>
              </w:rPr>
              <w:t>10.04</w:t>
            </w:r>
            <w:r w:rsidR="009B6559" w:rsidRPr="009B6559">
              <w:rPr>
                <w:rFonts w:cs="Times New Roman"/>
                <w:b/>
                <w:bCs/>
                <w:sz w:val="22"/>
                <w:szCs w:val="22"/>
              </w:rPr>
              <w:t xml:space="preserve">.2026г. </w:t>
            </w:r>
            <w:r>
              <w:rPr>
                <w:rFonts w:cs="Times New Roman"/>
                <w:b/>
                <w:bCs/>
                <w:sz w:val="22"/>
                <w:szCs w:val="22"/>
              </w:rPr>
              <w:t>1</w:t>
            </w:r>
            <w:r w:rsidR="00F862D4">
              <w:rPr>
                <w:rFonts w:cs="Times New Roman"/>
                <w:b/>
                <w:bCs/>
                <w:sz w:val="22"/>
                <w:szCs w:val="22"/>
              </w:rPr>
              <w:t>1</w:t>
            </w:r>
            <w:r>
              <w:rPr>
                <w:rFonts w:cs="Times New Roman"/>
                <w:b/>
                <w:bCs/>
                <w:sz w:val="22"/>
                <w:szCs w:val="22"/>
              </w:rPr>
              <w:t>:</w:t>
            </w:r>
            <w:r w:rsidR="009B6559" w:rsidRPr="009B6559">
              <w:rPr>
                <w:rFonts w:cs="Times New Roman"/>
                <w:b/>
                <w:bCs/>
                <w:sz w:val="22"/>
                <w:szCs w:val="22"/>
              </w:rPr>
              <w:t>00</w:t>
            </w:r>
            <w:r w:rsidR="009B6559">
              <w:rPr>
                <w:rFonts w:cs="Times New Roman"/>
                <w:sz w:val="22"/>
                <w:szCs w:val="22"/>
              </w:rPr>
              <w:t xml:space="preserve"> </w:t>
            </w:r>
            <w:r w:rsidR="00E51999" w:rsidRPr="00A37C67">
              <w:rPr>
                <w:rFonts w:cs="Times New Roman"/>
                <w:b/>
                <w:bCs/>
                <w:sz w:val="22"/>
                <w:szCs w:val="22"/>
              </w:rPr>
              <w:t>(время местное заказчика)</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85" w:type="pct"/>
            <w:vAlign w:val="center"/>
          </w:tcPr>
          <w:p w:rsidR="00E51999" w:rsidRPr="007D0EE0" w:rsidRDefault="00E51999" w:rsidP="00A37C67">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 xml:space="preserve">624760, Свердловская обл., г. Верхняя Салда, ул. Парковая, д.1А </w:t>
            </w:r>
          </w:p>
          <w:p w:rsidR="00E51999" w:rsidRPr="004A075D" w:rsidRDefault="00906B95" w:rsidP="00906B95">
            <w:pPr>
              <w:widowControl w:val="0"/>
              <w:rPr>
                <w:rFonts w:cs="Times New Roman"/>
                <w:b/>
                <w:bCs/>
                <w:sz w:val="22"/>
                <w:szCs w:val="22"/>
              </w:rPr>
            </w:pPr>
            <w:r>
              <w:rPr>
                <w:rFonts w:cs="Times New Roman"/>
                <w:b/>
                <w:bCs/>
                <w:sz w:val="22"/>
                <w:szCs w:val="22"/>
              </w:rPr>
              <w:t>10</w:t>
            </w:r>
            <w:r w:rsidR="009B6559" w:rsidRPr="009B6559">
              <w:rPr>
                <w:rFonts w:cs="Times New Roman"/>
                <w:b/>
                <w:bCs/>
                <w:sz w:val="22"/>
                <w:szCs w:val="22"/>
              </w:rPr>
              <w:t>.</w:t>
            </w:r>
            <w:r>
              <w:rPr>
                <w:rFonts w:cs="Times New Roman"/>
                <w:b/>
                <w:bCs/>
                <w:sz w:val="22"/>
                <w:szCs w:val="22"/>
              </w:rPr>
              <w:t>04</w:t>
            </w:r>
            <w:r w:rsidR="009B6559" w:rsidRPr="009B6559">
              <w:rPr>
                <w:rFonts w:cs="Times New Roman"/>
                <w:b/>
                <w:bCs/>
                <w:sz w:val="22"/>
                <w:szCs w:val="22"/>
              </w:rPr>
              <w:t>.2026г.</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9.1. Для участия в закупке участник подает </w:t>
            </w:r>
            <w:proofErr w:type="gramStart"/>
            <w:r w:rsidRPr="007D0EE0">
              <w:rPr>
                <w:rFonts w:cs="Times New Roman"/>
                <w:sz w:val="22"/>
                <w:szCs w:val="22"/>
              </w:rPr>
              <w:t>на электронную площадку заявку на участие в запросе цен в электронной форме в срок</w:t>
            </w:r>
            <w:proofErr w:type="gramEnd"/>
            <w:r w:rsidRPr="007D0EE0">
              <w:rPr>
                <w:rFonts w:cs="Times New Roman"/>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D0EE0">
              <w:rPr>
                <w:rFonts w:cs="Times New Roman"/>
                <w:sz w:val="22"/>
                <w:szCs w:val="22"/>
              </w:rPr>
              <w:t>недопуске</w:t>
            </w:r>
            <w:proofErr w:type="spellEnd"/>
            <w:r w:rsidRPr="007D0EE0">
              <w:rPr>
                <w:rFonts w:cs="Times New Roman"/>
                <w:sz w:val="22"/>
                <w:szCs w:val="22"/>
              </w:rPr>
              <w:t xml:space="preserve">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xml:space="preserve">. Запрос цен проводится на электронной площадке в день и время, </w:t>
            </w:r>
            <w:proofErr w:type="gramStart"/>
            <w:r w:rsidR="008844BD" w:rsidRPr="007D0EE0">
              <w:rPr>
                <w:rFonts w:cs="Times New Roman"/>
                <w:sz w:val="22"/>
                <w:szCs w:val="22"/>
              </w:rPr>
              <w:t>определенные</w:t>
            </w:r>
            <w:proofErr w:type="gramEnd"/>
            <w:r w:rsidR="008844BD" w:rsidRPr="007D0EE0">
              <w:rPr>
                <w:rFonts w:cs="Times New Roman"/>
                <w:sz w:val="22"/>
                <w:szCs w:val="22"/>
              </w:rPr>
              <w:t xml:space="preserve">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7D0EE0">
              <w:rPr>
                <w:rFonts w:cs="Times New Roman"/>
                <w:sz w:val="22"/>
                <w:szCs w:val="22"/>
              </w:rPr>
              <w:t>истечения</w:t>
            </w:r>
            <w:proofErr w:type="gramEnd"/>
            <w:r w:rsidR="008844BD" w:rsidRPr="007D0EE0">
              <w:rPr>
                <w:rFonts w:cs="Times New Roman"/>
                <w:sz w:val="22"/>
                <w:szCs w:val="22"/>
              </w:rPr>
              <w:t xml:space="preserve">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proofErr w:type="gramStart"/>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7D0EE0">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C37A70">
        <w:tc>
          <w:tcPr>
            <w:tcW w:w="62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8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C37A70">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95"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C37A70">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95"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C37A70">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proofErr w:type="gramStart"/>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C37A70">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xml:space="preserve">) дней </w:t>
            </w:r>
            <w:proofErr w:type="gramStart"/>
            <w:r w:rsidRPr="00DE5A34">
              <w:rPr>
                <w:rFonts w:cs="Times New Roman"/>
                <w:bCs/>
                <w:sz w:val="22"/>
                <w:szCs w:val="22"/>
                <w:lang w:eastAsia="en-US"/>
              </w:rPr>
              <w:t>с</w:t>
            </w:r>
            <w:r w:rsidRPr="007D0EE0">
              <w:rPr>
                <w:rFonts w:cs="Times New Roman"/>
                <w:bCs/>
                <w:sz w:val="22"/>
                <w:szCs w:val="22"/>
                <w:lang w:eastAsia="en-US"/>
              </w:rPr>
              <w:t xml:space="preserve"> даты размещения</w:t>
            </w:r>
            <w:proofErr w:type="gramEnd"/>
            <w:r w:rsidRPr="007D0EE0">
              <w:rPr>
                <w:rFonts w:cs="Times New Roman"/>
                <w:bCs/>
                <w:sz w:val="22"/>
                <w:szCs w:val="22"/>
                <w:lang w:eastAsia="en-US"/>
              </w:rPr>
              <w:t xml:space="preserve">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w:t>
            </w:r>
            <w:r w:rsidRPr="007D0EE0">
              <w:rPr>
                <w:rFonts w:cs="Times New Roman"/>
                <w:bCs/>
                <w:sz w:val="22"/>
                <w:szCs w:val="22"/>
                <w:lang w:eastAsia="en-US"/>
              </w:rPr>
              <w:lastRenderedPageBreak/>
              <w:t>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C37A70">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95"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C37A70">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proofErr w:type="gramStart"/>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C37A70">
        <w:tc>
          <w:tcPr>
            <w:tcW w:w="62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85"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95"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В случае признания Участника закупки </w:t>
            </w:r>
            <w:proofErr w:type="gramStart"/>
            <w:r w:rsidRPr="003A663A">
              <w:rPr>
                <w:rFonts w:cs="Times New Roman"/>
                <w:sz w:val="22"/>
                <w:szCs w:val="22"/>
              </w:rPr>
              <w:t>уклонившимся</w:t>
            </w:r>
            <w:proofErr w:type="gramEnd"/>
            <w:r w:rsidRPr="003A663A">
              <w:rPr>
                <w:rFonts w:cs="Times New Roman"/>
                <w:sz w:val="22"/>
                <w:szCs w:val="22"/>
              </w:rPr>
              <w:t xml:space="preserve">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w:t>
            </w:r>
            <w:r w:rsidRPr="003A663A">
              <w:rPr>
                <w:rFonts w:cs="Times New Roman"/>
                <w:sz w:val="22"/>
                <w:szCs w:val="22"/>
              </w:rPr>
              <w:lastRenderedPageBreak/>
              <w:t>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C37A70">
        <w:tc>
          <w:tcPr>
            <w:tcW w:w="620" w:type="pct"/>
            <w:vAlign w:val="center"/>
          </w:tcPr>
          <w:p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085"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95" w:type="pct"/>
            <w:gridSpan w:val="3"/>
            <w:vAlign w:val="center"/>
          </w:tcPr>
          <w:p w:rsidR="0099346E" w:rsidRPr="007D0EE0" w:rsidRDefault="0099346E" w:rsidP="0099346E">
            <w:pPr>
              <w:widowControl w:val="0"/>
              <w:jc w:val="both"/>
              <w:rPr>
                <w:rFonts w:cs="Times New Roman"/>
                <w:sz w:val="22"/>
                <w:szCs w:val="22"/>
              </w:rPr>
            </w:pPr>
            <w:proofErr w:type="gramStart"/>
            <w:r w:rsidRPr="007007A6">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7007A6">
              <w:rPr>
                <w:b/>
                <w:bCs/>
                <w:sz w:val="22"/>
                <w:szCs w:val="22"/>
              </w:rPr>
              <w:t xml:space="preserve"> мер, предусмотренных пунктом 1 части 2 статьи 3.1-4 Федерального закона № 223-ФЗ. </w:t>
            </w:r>
            <w:proofErr w:type="gramStart"/>
            <w:r w:rsidRPr="007007A6">
              <w:rPr>
                <w:b/>
                <w:bCs/>
                <w:sz w:val="22"/>
                <w:szCs w:val="22"/>
              </w:rPr>
              <w:t xml:space="preserve">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7007A6">
              <w:rPr>
                <w:b/>
                <w:bCs/>
                <w:sz w:val="22"/>
                <w:szCs w:val="22"/>
              </w:rPr>
              <w:t>, работой, услугой, соответственно выполняемой, оказываемой российским лицом:</w:t>
            </w:r>
          </w:p>
        </w:tc>
      </w:tr>
      <w:tr w:rsidR="0099346E" w:rsidRPr="007D0EE0" w:rsidTr="00C37A70">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C37A70">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99346E" w:rsidRPr="00E23B80" w:rsidRDefault="00E23B80" w:rsidP="0099346E">
            <w:pPr>
              <w:widowControl w:val="0"/>
              <w:jc w:val="center"/>
              <w:rPr>
                <w:sz w:val="22"/>
                <w:szCs w:val="22"/>
              </w:rPr>
            </w:pPr>
            <w:r w:rsidRPr="00E23B80">
              <w:rPr>
                <w:rFonts w:cs="Times New Roman"/>
                <w:color w:val="000000"/>
                <w:sz w:val="22"/>
                <w:szCs w:val="22"/>
              </w:rPr>
              <w:t xml:space="preserve">НЕ </w:t>
            </w:r>
            <w:r w:rsidR="0099346E" w:rsidRPr="00E23B80">
              <w:rPr>
                <w:rFonts w:cs="Times New Roman"/>
                <w:color w:val="000000"/>
                <w:sz w:val="22"/>
                <w:szCs w:val="22"/>
              </w:rPr>
              <w:t>УСТАНОВЛЕНО</w:t>
            </w:r>
          </w:p>
        </w:tc>
      </w:tr>
      <w:tr w:rsidR="0099346E" w:rsidRPr="007D0EE0" w:rsidTr="00C37A70">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w:t>
            </w:r>
            <w:r w:rsidRPr="0099346E">
              <w:rPr>
                <w:rFonts w:cs="Times New Roman"/>
                <w:sz w:val="20"/>
                <w:szCs w:val="20"/>
              </w:rPr>
              <w:lastRenderedPageBreak/>
              <w:t>оказании закупаемых услуг), работ, услуг, соответственно выполняемых, оказываемых российскими лицами;</w:t>
            </w:r>
          </w:p>
        </w:tc>
        <w:tc>
          <w:tcPr>
            <w:tcW w:w="3295" w:type="pct"/>
            <w:gridSpan w:val="3"/>
            <w:vAlign w:val="center"/>
          </w:tcPr>
          <w:p w:rsidR="0099346E" w:rsidRPr="00E23B80" w:rsidRDefault="0099346E" w:rsidP="0099346E">
            <w:pPr>
              <w:widowControl w:val="0"/>
              <w:jc w:val="center"/>
              <w:rPr>
                <w:b/>
                <w:bCs/>
                <w:sz w:val="22"/>
                <w:szCs w:val="22"/>
              </w:rPr>
            </w:pPr>
            <w:r w:rsidRPr="00E23B80">
              <w:rPr>
                <w:rFonts w:cs="Times New Roman"/>
                <w:b/>
                <w:bCs/>
                <w:color w:val="000000"/>
                <w:sz w:val="22"/>
                <w:szCs w:val="22"/>
              </w:rPr>
              <w:lastRenderedPageBreak/>
              <w:t>УСТАНОВЛЕНО</w:t>
            </w:r>
          </w:p>
        </w:tc>
      </w:tr>
    </w:tbl>
    <w:p w:rsidR="007D2B20" w:rsidRPr="007D0EE0" w:rsidRDefault="007D2B20">
      <w:pPr>
        <w:rPr>
          <w:rFonts w:cs="Times New Roman"/>
          <w:sz w:val="22"/>
          <w:szCs w:val="22"/>
        </w:rPr>
      </w:pPr>
      <w:bookmarkStart w:id="2" w:name="_Toc536454773"/>
      <w:bookmarkStart w:id="3" w:name="_Ref314161369"/>
      <w:bookmarkStart w:id="4" w:name="_Ref414291069"/>
      <w:bookmarkStart w:id="5" w:name="_Ref414276712"/>
      <w:bookmarkStart w:id="6"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B82F9E" w:rsidRDefault="004E7069" w:rsidP="004E7069">
      <w:pPr>
        <w:pStyle w:val="af4"/>
        <w:tabs>
          <w:tab w:val="left" w:pos="1050"/>
        </w:tabs>
        <w:spacing w:after="0"/>
        <w:jc w:val="center"/>
        <w:rPr>
          <w:rFonts w:ascii="Times New Roman" w:hAnsi="Times New Roman" w:cs="Times New Roman"/>
          <w:b/>
          <w:color w:val="000000" w:themeColor="text1"/>
          <w:szCs w:val="22"/>
          <w:lang w:val="ru-RU"/>
        </w:rPr>
      </w:pPr>
    </w:p>
    <w:p w:rsidR="007D2B20" w:rsidRPr="00B82F9E"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B82F9E">
        <w:rPr>
          <w:rFonts w:cs="Times New Roman"/>
          <w:b/>
          <w:bCs/>
          <w:i/>
          <w:iCs/>
          <w:color w:val="000000" w:themeColor="text1"/>
          <w:sz w:val="22"/>
          <w:szCs w:val="22"/>
        </w:rPr>
        <w:t>Прилагается отдельным файлом</w:t>
      </w:r>
    </w:p>
    <w:p w:rsidR="007D2B20" w:rsidRPr="00B82F9E" w:rsidRDefault="00D55A89">
      <w:pPr>
        <w:jc w:val="right"/>
        <w:rPr>
          <w:rFonts w:cs="Times New Roman"/>
          <w:color w:val="000000" w:themeColor="text1"/>
          <w:sz w:val="22"/>
          <w:szCs w:val="22"/>
        </w:rPr>
      </w:pPr>
      <w:r w:rsidRPr="00B82F9E">
        <w:rPr>
          <w:rFonts w:cs="Times New Roman"/>
          <w:color w:val="000000" w:themeColor="text1"/>
          <w:sz w:val="22"/>
          <w:szCs w:val="22"/>
        </w:rPr>
        <w:t>Приложение №2</w:t>
      </w:r>
    </w:p>
    <w:p w:rsidR="007D2B20" w:rsidRPr="00B82F9E" w:rsidRDefault="00D55A89">
      <w:pPr>
        <w:jc w:val="right"/>
        <w:rPr>
          <w:rFonts w:cs="Times New Roman"/>
          <w:color w:val="000000" w:themeColor="text1"/>
          <w:sz w:val="22"/>
          <w:szCs w:val="22"/>
        </w:rPr>
      </w:pPr>
      <w:r w:rsidRPr="00B82F9E">
        <w:rPr>
          <w:rFonts w:cs="Times New Roman"/>
          <w:color w:val="000000" w:themeColor="text1"/>
          <w:sz w:val="22"/>
          <w:szCs w:val="22"/>
        </w:rPr>
        <w:t xml:space="preserve"> к документации о проведении </w:t>
      </w:r>
    </w:p>
    <w:p w:rsidR="007D2B20" w:rsidRPr="00B82F9E" w:rsidRDefault="00EA1714">
      <w:pPr>
        <w:jc w:val="right"/>
        <w:rPr>
          <w:rFonts w:cs="Times New Roman"/>
          <w:color w:val="000000" w:themeColor="text1"/>
          <w:sz w:val="22"/>
          <w:szCs w:val="22"/>
        </w:rPr>
      </w:pPr>
      <w:r w:rsidRPr="00B82F9E">
        <w:rPr>
          <w:rFonts w:cs="Times New Roman"/>
          <w:color w:val="000000" w:themeColor="text1"/>
          <w:sz w:val="22"/>
          <w:szCs w:val="22"/>
        </w:rPr>
        <w:t xml:space="preserve">запроса цен  </w:t>
      </w:r>
      <w:r w:rsidR="00D55A89" w:rsidRPr="00B82F9E">
        <w:rPr>
          <w:rFonts w:cs="Times New Roman"/>
          <w:color w:val="000000" w:themeColor="text1"/>
          <w:sz w:val="22"/>
          <w:szCs w:val="22"/>
        </w:rPr>
        <w:t>в электронной форме</w:t>
      </w:r>
    </w:p>
    <w:p w:rsidR="00D86FD3" w:rsidRPr="00B82F9E" w:rsidRDefault="00D86FD3" w:rsidP="00D86FD3">
      <w:pPr>
        <w:pStyle w:val="af4"/>
        <w:tabs>
          <w:tab w:val="left" w:pos="1050"/>
        </w:tabs>
        <w:spacing w:after="0"/>
        <w:jc w:val="center"/>
        <w:rPr>
          <w:rFonts w:ascii="Times New Roman" w:hAnsi="Times New Roman" w:cs="Times New Roman"/>
          <w:b/>
          <w:color w:val="000000" w:themeColor="text1"/>
          <w:szCs w:val="22"/>
          <w:lang w:val="ru-RU"/>
        </w:rPr>
      </w:pPr>
      <w:r w:rsidRPr="00B82F9E">
        <w:rPr>
          <w:rFonts w:ascii="Times New Roman" w:hAnsi="Times New Roman" w:cs="Times New Roman"/>
          <w:b/>
          <w:color w:val="000000" w:themeColor="text1"/>
          <w:szCs w:val="22"/>
          <w:lang w:val="ru-RU"/>
        </w:rPr>
        <w:t>Проект договора</w:t>
      </w:r>
    </w:p>
    <w:p w:rsidR="00D86FD3" w:rsidRPr="00B82F9E" w:rsidRDefault="00D86FD3" w:rsidP="00D86FD3">
      <w:pPr>
        <w:pStyle w:val="af4"/>
        <w:tabs>
          <w:tab w:val="left" w:pos="1050"/>
        </w:tabs>
        <w:spacing w:after="0"/>
        <w:jc w:val="center"/>
        <w:rPr>
          <w:rFonts w:ascii="Times New Roman" w:hAnsi="Times New Roman" w:cs="Times New Roman"/>
          <w:b/>
          <w:color w:val="000000" w:themeColor="text1"/>
          <w:szCs w:val="22"/>
          <w:lang w:val="ru-RU"/>
        </w:rPr>
      </w:pPr>
    </w:p>
    <w:p w:rsidR="00D86FD3" w:rsidRPr="00B82F9E"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B82F9E">
        <w:rPr>
          <w:rFonts w:cs="Times New Roman"/>
          <w:b/>
          <w:bCs/>
          <w:i/>
          <w:iCs/>
          <w:color w:val="000000" w:themeColor="text1"/>
          <w:sz w:val="22"/>
          <w:szCs w:val="22"/>
        </w:rPr>
        <w:t>Прилагается отдельным файлом</w:t>
      </w:r>
    </w:p>
    <w:p w:rsidR="007D2B20" w:rsidRPr="00B82F9E" w:rsidRDefault="007D2B20">
      <w:pPr>
        <w:jc w:val="right"/>
        <w:rPr>
          <w:rFonts w:cs="Times New Roman"/>
          <w:color w:val="000000" w:themeColor="text1"/>
          <w:sz w:val="22"/>
          <w:szCs w:val="22"/>
        </w:rPr>
      </w:pPr>
    </w:p>
    <w:p w:rsidR="007D2B20" w:rsidRPr="00B82F9E" w:rsidRDefault="007D2B20">
      <w:pPr>
        <w:ind w:firstLine="709"/>
        <w:jc w:val="center"/>
        <w:rPr>
          <w:rFonts w:cs="Times New Roman"/>
          <w:b/>
          <w:color w:val="000000" w:themeColor="text1"/>
          <w:sz w:val="22"/>
          <w:szCs w:val="22"/>
        </w:rPr>
      </w:pPr>
    </w:p>
    <w:p w:rsidR="007D2B20" w:rsidRPr="00B82F9E" w:rsidRDefault="00D55A89">
      <w:pPr>
        <w:jc w:val="right"/>
        <w:rPr>
          <w:rFonts w:cs="Times New Roman"/>
          <w:color w:val="000000" w:themeColor="text1"/>
          <w:sz w:val="22"/>
          <w:szCs w:val="22"/>
        </w:rPr>
      </w:pPr>
      <w:r w:rsidRPr="00B82F9E">
        <w:rPr>
          <w:rFonts w:cs="Times New Roman"/>
          <w:color w:val="000000" w:themeColor="text1"/>
          <w:sz w:val="22"/>
          <w:szCs w:val="22"/>
        </w:rPr>
        <w:t>Приложение №3</w:t>
      </w:r>
    </w:p>
    <w:p w:rsidR="007D2B20" w:rsidRPr="00B82F9E" w:rsidRDefault="00D55A89">
      <w:pPr>
        <w:jc w:val="right"/>
        <w:rPr>
          <w:rFonts w:cs="Times New Roman"/>
          <w:color w:val="000000" w:themeColor="text1"/>
          <w:sz w:val="22"/>
          <w:szCs w:val="22"/>
        </w:rPr>
      </w:pPr>
      <w:r w:rsidRPr="00B82F9E">
        <w:rPr>
          <w:rFonts w:cs="Times New Roman"/>
          <w:color w:val="000000" w:themeColor="text1"/>
          <w:sz w:val="22"/>
          <w:szCs w:val="22"/>
        </w:rPr>
        <w:t xml:space="preserve"> к документации о проведении </w:t>
      </w:r>
    </w:p>
    <w:p w:rsidR="007D2B20" w:rsidRPr="00B82F9E" w:rsidRDefault="00EA1714">
      <w:pPr>
        <w:jc w:val="right"/>
        <w:rPr>
          <w:rFonts w:cs="Times New Roman"/>
          <w:color w:val="000000" w:themeColor="text1"/>
          <w:sz w:val="22"/>
          <w:szCs w:val="22"/>
        </w:rPr>
      </w:pPr>
      <w:r w:rsidRPr="00B82F9E">
        <w:rPr>
          <w:rFonts w:cs="Times New Roman"/>
          <w:color w:val="000000" w:themeColor="text1"/>
          <w:sz w:val="22"/>
          <w:szCs w:val="22"/>
        </w:rPr>
        <w:t xml:space="preserve">запроса цен  </w:t>
      </w:r>
      <w:r w:rsidR="00D55A89" w:rsidRPr="00B82F9E">
        <w:rPr>
          <w:rFonts w:cs="Times New Roman"/>
          <w:color w:val="000000" w:themeColor="text1"/>
          <w:sz w:val="22"/>
          <w:szCs w:val="22"/>
        </w:rPr>
        <w:t xml:space="preserve"> в электронной форме</w:t>
      </w:r>
    </w:p>
    <w:p w:rsidR="007D2B20" w:rsidRPr="00B82F9E" w:rsidRDefault="007D2B20">
      <w:pPr>
        <w:jc w:val="right"/>
        <w:rPr>
          <w:rFonts w:cs="Times New Roman"/>
          <w:color w:val="000000" w:themeColor="text1"/>
          <w:sz w:val="22"/>
          <w:szCs w:val="22"/>
        </w:rPr>
      </w:pPr>
    </w:p>
    <w:p w:rsidR="007D2B20" w:rsidRPr="00B82F9E" w:rsidRDefault="00D55A89">
      <w:pPr>
        <w:jc w:val="center"/>
        <w:rPr>
          <w:rFonts w:cs="Times New Roman"/>
          <w:b/>
          <w:bCs/>
          <w:color w:val="000000" w:themeColor="text1"/>
          <w:sz w:val="22"/>
          <w:szCs w:val="22"/>
        </w:rPr>
      </w:pPr>
      <w:r w:rsidRPr="00B82F9E">
        <w:rPr>
          <w:rFonts w:cs="Times New Roman"/>
          <w:b/>
          <w:bCs/>
          <w:color w:val="000000" w:themeColor="text1"/>
          <w:sz w:val="22"/>
          <w:szCs w:val="22"/>
        </w:rPr>
        <w:t>ОБОСНОВАНИЕ НАЧАЛЬНОЙ МАКСИМАЛЬНОЙ ЦЕНЫ ДОГОВОРА</w:t>
      </w:r>
    </w:p>
    <w:p w:rsidR="007D2B20" w:rsidRPr="00B82F9E" w:rsidRDefault="007D2B20">
      <w:pPr>
        <w:jc w:val="center"/>
        <w:rPr>
          <w:rFonts w:cs="Times New Roman"/>
          <w:b/>
          <w:bCs/>
          <w:color w:val="000000" w:themeColor="text1"/>
          <w:sz w:val="22"/>
          <w:szCs w:val="22"/>
        </w:rPr>
      </w:pPr>
    </w:p>
    <w:p w:rsidR="007D2B20" w:rsidRPr="00B82F9E" w:rsidRDefault="00D55A89">
      <w:pPr>
        <w:ind w:firstLine="709"/>
        <w:jc w:val="center"/>
        <w:rPr>
          <w:rFonts w:cs="Times New Roman"/>
          <w:color w:val="000000" w:themeColor="text1"/>
          <w:sz w:val="22"/>
          <w:szCs w:val="22"/>
        </w:rPr>
      </w:pPr>
      <w:r w:rsidRPr="00B82F9E">
        <w:rPr>
          <w:rFonts w:cs="Times New Roman"/>
          <w:b/>
          <w:bCs/>
          <w:i/>
          <w:iCs/>
          <w:color w:val="000000" w:themeColor="text1"/>
          <w:sz w:val="22"/>
          <w:szCs w:val="22"/>
        </w:rPr>
        <w:t>Приложено отдельным файлом</w:t>
      </w:r>
    </w:p>
    <w:p w:rsidR="007D2B20" w:rsidRPr="00B82F9E" w:rsidRDefault="007D2B20">
      <w:pPr>
        <w:jc w:val="right"/>
        <w:rPr>
          <w:rFonts w:cs="Times New Roman"/>
          <w:color w:val="000000" w:themeColor="text1"/>
          <w:sz w:val="22"/>
          <w:szCs w:val="22"/>
        </w:rPr>
      </w:pPr>
    </w:p>
    <w:p w:rsidR="00D86FD3" w:rsidRPr="00B82F9E" w:rsidRDefault="00D86FD3">
      <w:pPr>
        <w:jc w:val="right"/>
        <w:rPr>
          <w:rFonts w:cs="Times New Roman"/>
          <w:color w:val="000000" w:themeColor="text1"/>
          <w:sz w:val="22"/>
          <w:szCs w:val="22"/>
        </w:rPr>
      </w:pPr>
    </w:p>
    <w:p w:rsidR="00D86FD3" w:rsidRPr="00B82F9E" w:rsidRDefault="00D86FD3">
      <w:pPr>
        <w:jc w:val="right"/>
        <w:rPr>
          <w:rFonts w:cs="Times New Roman"/>
          <w:color w:val="000000" w:themeColor="text1"/>
          <w:sz w:val="22"/>
          <w:szCs w:val="22"/>
        </w:rPr>
      </w:pPr>
    </w:p>
    <w:p w:rsidR="00D86FD3" w:rsidRPr="00B82F9E" w:rsidRDefault="00D86FD3">
      <w:pPr>
        <w:jc w:val="right"/>
        <w:rPr>
          <w:rFonts w:cs="Times New Roman"/>
          <w:color w:val="000000" w:themeColor="text1"/>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lastRenderedPageBreak/>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906B95" w:rsidRDefault="00D55A89">
      <w:pPr>
        <w:jc w:val="center"/>
        <w:rPr>
          <w:rFonts w:cs="Times New Roman"/>
          <w:i/>
          <w:color w:val="000000" w:themeColor="text1"/>
          <w:sz w:val="22"/>
          <w:szCs w:val="22"/>
          <w:shd w:val="clear" w:color="auto" w:fill="FFFF99"/>
        </w:rPr>
      </w:pPr>
      <w:r w:rsidRPr="00906B95">
        <w:rPr>
          <w:rFonts w:cs="Times New Roman"/>
          <w:color w:val="000000" w:themeColor="text1"/>
          <w:sz w:val="22"/>
          <w:szCs w:val="22"/>
        </w:rPr>
        <w:t>ОБРАЗЦЫ ФОРМ ДОКУМЕНТОВ, ВКЛЮЧАЕМЫХ В ЗАЯВКУ</w:t>
      </w:r>
      <w:bookmarkEnd w:id="2"/>
      <w:bookmarkEnd w:id="3"/>
      <w:bookmarkEnd w:id="4"/>
      <w:bookmarkEnd w:id="5"/>
      <w:bookmarkEnd w:id="6"/>
    </w:p>
    <w:p w:rsidR="007D2B20" w:rsidRPr="006E7AF3" w:rsidRDefault="00D55A89">
      <w:pPr>
        <w:tabs>
          <w:tab w:val="left" w:pos="9355"/>
        </w:tabs>
        <w:spacing w:before="120"/>
        <w:jc w:val="center"/>
        <w:rPr>
          <w:rFonts w:cs="Times New Roman"/>
          <w:b/>
          <w:bCs/>
          <w:color w:val="FF0000"/>
          <w:sz w:val="22"/>
          <w:szCs w:val="22"/>
        </w:rPr>
      </w:pPr>
      <w:r w:rsidRPr="00906B95">
        <w:rPr>
          <w:rFonts w:cs="Times New Roman"/>
          <w:b/>
          <w:bCs/>
          <w:color w:val="000000" w:themeColor="text1"/>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proofErr w:type="gramStart"/>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7D0EE0">
        <w:rPr>
          <w:rFonts w:cs="Times New Roman"/>
          <w:iCs/>
          <w:sz w:val="22"/>
          <w:szCs w:val="22"/>
          <w:lang w:eastAsia="en-US"/>
        </w:rPr>
        <w:t>закупки____________________________</w:t>
      </w:r>
      <w:proofErr w:type="spellEnd"/>
      <w:r w:rsidRPr="007D0EE0">
        <w:rPr>
          <w:rFonts w:cs="Times New Roman"/>
          <w:iCs/>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AB1A7E"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AB1A7E" w:rsidRPr="007D0EE0">
        <w:rPr>
          <w:rFonts w:cs="Times New Roman"/>
          <w:sz w:val="22"/>
          <w:szCs w:val="22"/>
        </w:rPr>
        <w:fldChar w:fldCharType="separate"/>
      </w:r>
      <w:r w:rsidR="009E0E74">
        <w:rPr>
          <w:rFonts w:cs="Times New Roman"/>
          <w:noProof/>
          <w:sz w:val="22"/>
          <w:szCs w:val="22"/>
        </w:rPr>
        <w:t>1</w:t>
      </w:r>
      <w:r w:rsidR="00AB1A7E"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proofErr w:type="gramStart"/>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Ед. </w:t>
            </w:r>
            <w:proofErr w:type="spellStart"/>
            <w:r w:rsidRPr="007D0EE0">
              <w:rPr>
                <w:rFonts w:cs="Times New Roman"/>
                <w:sz w:val="22"/>
                <w:szCs w:val="22"/>
              </w:rPr>
              <w:t>изм</w:t>
            </w:r>
            <w:proofErr w:type="spellEnd"/>
            <w:r w:rsidRPr="007D0EE0">
              <w:rPr>
                <w:rFonts w:cs="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w:t>
            </w:r>
            <w:proofErr w:type="gramStart"/>
            <w:r w:rsidRPr="007D0EE0">
              <w:rPr>
                <w:rFonts w:cs="Times New Roman"/>
                <w:color w:val="000000"/>
                <w:sz w:val="22"/>
                <w:szCs w:val="22"/>
              </w:rPr>
              <w:t>на</w:t>
            </w:r>
            <w:proofErr w:type="gramEnd"/>
            <w:r w:rsidRPr="007D0EE0">
              <w:rPr>
                <w:rFonts w:cs="Times New Roman"/>
                <w:color w:val="000000"/>
                <w:sz w:val="22"/>
                <w:szCs w:val="22"/>
              </w:rPr>
              <w:t xml:space="preserve">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4FDC">
              <w:rPr>
                <w:rFonts w:cs="Times New Roman"/>
                <w:bCs/>
                <w:i/>
                <w:color w:val="000000"/>
                <w:sz w:val="22"/>
                <w:szCs w:val="22"/>
                <w:lang w:eastAsia="en-US"/>
              </w:rPr>
              <w:t xml:space="preserve"> заявителя по уплате этих </w:t>
            </w:r>
            <w:proofErr w:type="gramStart"/>
            <w:r w:rsidRPr="00ED4FDC">
              <w:rPr>
                <w:rFonts w:cs="Times New Roman"/>
                <w:bCs/>
                <w:i/>
                <w:color w:val="000000"/>
                <w:sz w:val="22"/>
                <w:szCs w:val="22"/>
                <w:lang w:eastAsia="en-US"/>
              </w:rPr>
              <w:t>сумм</w:t>
            </w:r>
            <w:proofErr w:type="gramEnd"/>
            <w:r w:rsidRPr="00ED4FDC">
              <w:rPr>
                <w:rFonts w:cs="Times New Roman"/>
                <w:bCs/>
                <w:i/>
                <w:color w:val="000000"/>
                <w:sz w:val="22"/>
                <w:szCs w:val="22"/>
                <w:lang w:eastAsia="en-US"/>
              </w:rPr>
              <w:t xml:space="preserve"> исполненной или </w:t>
            </w:r>
            <w:proofErr w:type="gramStart"/>
            <w:r w:rsidRPr="00ED4FDC">
              <w:rPr>
                <w:rFonts w:cs="Times New Roman"/>
                <w:bCs/>
                <w:i/>
                <w:color w:val="000000"/>
                <w:sz w:val="22"/>
                <w:szCs w:val="22"/>
                <w:lang w:eastAsia="en-US"/>
              </w:rPr>
              <w:t>которые</w:t>
            </w:r>
            <w:proofErr w:type="gramEnd"/>
            <w:r w:rsidRPr="00ED4FDC">
              <w:rPr>
                <w:rFonts w:cs="Times New Roman"/>
                <w:bCs/>
                <w:i/>
                <w:color w:val="000000"/>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4FDC">
              <w:rPr>
                <w:rFonts w:cs="Times New Roman"/>
                <w:bCs/>
                <w:i/>
                <w:color w:val="000000"/>
                <w:sz w:val="22"/>
                <w:szCs w:val="22"/>
                <w:lang w:eastAsia="en-US"/>
              </w:rPr>
              <w:t>указанных</w:t>
            </w:r>
            <w:proofErr w:type="gramEnd"/>
            <w:r w:rsidRPr="00ED4FDC">
              <w:rPr>
                <w:rFonts w:cs="Times New Roman"/>
                <w:bCs/>
                <w:i/>
                <w:color w:val="000000"/>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ED4FDC">
              <w:rPr>
                <w:rFonts w:cs="Times New Roman"/>
                <w:bCs/>
                <w:i/>
                <w:color w:val="000000"/>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 </w:t>
            </w:r>
            <w:proofErr w:type="spellStart"/>
            <w:proofErr w:type="gramStart"/>
            <w:r w:rsidRPr="007D0EE0">
              <w:rPr>
                <w:rFonts w:cs="Times New Roman"/>
                <w:b/>
                <w:sz w:val="22"/>
                <w:szCs w:val="22"/>
              </w:rPr>
              <w:t>п</w:t>
            </w:r>
            <w:proofErr w:type="spellEnd"/>
            <w:proofErr w:type="gramEnd"/>
            <w:r w:rsidRPr="007D0EE0">
              <w:rPr>
                <w:rFonts w:cs="Times New Roman"/>
                <w:b/>
                <w:sz w:val="22"/>
                <w:szCs w:val="22"/>
              </w:rPr>
              <w:t>/</w:t>
            </w:r>
            <w:proofErr w:type="spellStart"/>
            <w:r w:rsidRPr="007D0EE0">
              <w:rPr>
                <w:rFonts w:cs="Times New Roman"/>
                <w:b/>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w:t>
            </w:r>
            <w:proofErr w:type="gramStart"/>
            <w:r w:rsidRPr="007D0EE0">
              <w:rPr>
                <w:rFonts w:cs="Times New Roman"/>
                <w:b/>
                <w:sz w:val="22"/>
                <w:szCs w:val="22"/>
              </w:rPr>
              <w:t>ии и ее</w:t>
            </w:r>
            <w:proofErr w:type="gramEnd"/>
            <w:r w:rsidRPr="007D0EE0">
              <w:rPr>
                <w:rFonts w:cs="Times New Roman"/>
                <w:b/>
                <w:sz w:val="22"/>
                <w:szCs w:val="22"/>
              </w:rPr>
              <w:t xml:space="preserve">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proofErr w:type="gramStart"/>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Перечень должностных лиц, уполномоченных подписывать </w:t>
            </w:r>
            <w:proofErr w:type="spellStart"/>
            <w:proofErr w:type="gramStart"/>
            <w:r w:rsidRPr="007D0EE0">
              <w:rPr>
                <w:rFonts w:cs="Times New Roman"/>
                <w:b/>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 xml:space="preserve">Мы, </w:t>
      </w:r>
      <w:proofErr w:type="gramStart"/>
      <w:r w:rsidRPr="007D0EE0">
        <w:rPr>
          <w:rFonts w:cs="Times New Roman"/>
          <w:sz w:val="22"/>
          <w:szCs w:val="22"/>
        </w:rPr>
        <w:t>нижеподписавшееся</w:t>
      </w:r>
      <w:proofErr w:type="gramEnd"/>
      <w:r w:rsidRPr="007D0EE0">
        <w:rPr>
          <w:rFonts w:cs="Times New Roman"/>
          <w:sz w:val="22"/>
          <w:szCs w:val="22"/>
        </w:rPr>
        <w:t>,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proofErr w:type="spellStart"/>
      <w:r w:rsidRPr="007D0EE0">
        <w:rPr>
          <w:rFonts w:cs="Times New Roman"/>
          <w:color w:val="1E1E1E"/>
          <w:sz w:val="22"/>
          <w:szCs w:val="22"/>
        </w:rPr>
        <w:t>паспорт_____________№</w:t>
      </w:r>
      <w:proofErr w:type="spellEnd"/>
      <w:r w:rsidRPr="007D0EE0">
        <w:rPr>
          <w:rFonts w:cs="Times New Roman"/>
          <w:color w:val="1E1E1E"/>
          <w:sz w:val="22"/>
          <w:szCs w:val="22"/>
        </w:rPr>
        <w:t>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proofErr w:type="gramStart"/>
      <w:r w:rsidRPr="007D0EE0">
        <w:rPr>
          <w:rFonts w:cs="Times New Roman"/>
          <w:color w:val="1E1E1E"/>
          <w:sz w:val="22"/>
          <w:szCs w:val="22"/>
        </w:rPr>
        <w:t>в соответствии с требованиями ст. 9 Федерального закона от 27.07.</w:t>
      </w:r>
      <w:r w:rsidR="00906B95">
        <w:rPr>
          <w:rFonts w:cs="Times New Roman"/>
          <w:color w:val="1E1E1E"/>
          <w:sz w:val="22"/>
          <w:szCs w:val="22"/>
        </w:rPr>
        <w:t>20</w:t>
      </w:r>
      <w:r w:rsidRPr="007D0EE0">
        <w:rPr>
          <w:rFonts w:cs="Times New Roman"/>
          <w:color w:val="1E1E1E"/>
          <w:sz w:val="22"/>
          <w:szCs w:val="22"/>
        </w:rPr>
        <w:t>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7D0EE0">
        <w:rPr>
          <w:rFonts w:cs="Times New Roman"/>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proofErr w:type="gramStart"/>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17BDD"/>
    <w:rsid w:val="0002059A"/>
    <w:rsid w:val="00024D6E"/>
    <w:rsid w:val="0004229B"/>
    <w:rsid w:val="00043C51"/>
    <w:rsid w:val="00045D91"/>
    <w:rsid w:val="00056EEA"/>
    <w:rsid w:val="00072E21"/>
    <w:rsid w:val="00081D1E"/>
    <w:rsid w:val="0008408C"/>
    <w:rsid w:val="00095C72"/>
    <w:rsid w:val="000B1FCD"/>
    <w:rsid w:val="000C177A"/>
    <w:rsid w:val="000F220E"/>
    <w:rsid w:val="000F2D33"/>
    <w:rsid w:val="00114E9B"/>
    <w:rsid w:val="0015099B"/>
    <w:rsid w:val="0015387E"/>
    <w:rsid w:val="00153B01"/>
    <w:rsid w:val="00174409"/>
    <w:rsid w:val="001A0505"/>
    <w:rsid w:val="001A2A97"/>
    <w:rsid w:val="001A37C0"/>
    <w:rsid w:val="001B3A95"/>
    <w:rsid w:val="001C3092"/>
    <w:rsid w:val="001C3B83"/>
    <w:rsid w:val="001F2089"/>
    <w:rsid w:val="001F36B1"/>
    <w:rsid w:val="002046E2"/>
    <w:rsid w:val="0021548B"/>
    <w:rsid w:val="00223D26"/>
    <w:rsid w:val="00243E4D"/>
    <w:rsid w:val="002514D8"/>
    <w:rsid w:val="0025778D"/>
    <w:rsid w:val="00263D0A"/>
    <w:rsid w:val="002824AF"/>
    <w:rsid w:val="00284944"/>
    <w:rsid w:val="00287AA0"/>
    <w:rsid w:val="00287F99"/>
    <w:rsid w:val="00294BB2"/>
    <w:rsid w:val="002C21DD"/>
    <w:rsid w:val="002D2108"/>
    <w:rsid w:val="002D304E"/>
    <w:rsid w:val="002E0C08"/>
    <w:rsid w:val="002F0B2A"/>
    <w:rsid w:val="003063B6"/>
    <w:rsid w:val="00307BC4"/>
    <w:rsid w:val="00313A07"/>
    <w:rsid w:val="003153D9"/>
    <w:rsid w:val="00325853"/>
    <w:rsid w:val="00332FA5"/>
    <w:rsid w:val="003538B6"/>
    <w:rsid w:val="0036039C"/>
    <w:rsid w:val="00364E8C"/>
    <w:rsid w:val="00365B7A"/>
    <w:rsid w:val="003815CC"/>
    <w:rsid w:val="00381F39"/>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305D"/>
    <w:rsid w:val="004167C5"/>
    <w:rsid w:val="00417C78"/>
    <w:rsid w:val="00421202"/>
    <w:rsid w:val="00423370"/>
    <w:rsid w:val="00427BAF"/>
    <w:rsid w:val="0043284E"/>
    <w:rsid w:val="00433F2B"/>
    <w:rsid w:val="00434449"/>
    <w:rsid w:val="004456CE"/>
    <w:rsid w:val="00446484"/>
    <w:rsid w:val="00453541"/>
    <w:rsid w:val="00474451"/>
    <w:rsid w:val="004A075D"/>
    <w:rsid w:val="004B5F0C"/>
    <w:rsid w:val="004C2F90"/>
    <w:rsid w:val="004E7069"/>
    <w:rsid w:val="004E7C17"/>
    <w:rsid w:val="004F1787"/>
    <w:rsid w:val="0050229F"/>
    <w:rsid w:val="005128CF"/>
    <w:rsid w:val="00513827"/>
    <w:rsid w:val="00527225"/>
    <w:rsid w:val="005312FD"/>
    <w:rsid w:val="00536427"/>
    <w:rsid w:val="005549DF"/>
    <w:rsid w:val="0056070D"/>
    <w:rsid w:val="00566236"/>
    <w:rsid w:val="00581AA4"/>
    <w:rsid w:val="00583E15"/>
    <w:rsid w:val="005841B1"/>
    <w:rsid w:val="005B2EF8"/>
    <w:rsid w:val="005B3E7E"/>
    <w:rsid w:val="005D6590"/>
    <w:rsid w:val="005E0DF3"/>
    <w:rsid w:val="005E468D"/>
    <w:rsid w:val="005E5C1D"/>
    <w:rsid w:val="005F1E36"/>
    <w:rsid w:val="005F20DE"/>
    <w:rsid w:val="005F30C2"/>
    <w:rsid w:val="005F4654"/>
    <w:rsid w:val="0060198A"/>
    <w:rsid w:val="00611CAD"/>
    <w:rsid w:val="00625678"/>
    <w:rsid w:val="006260DF"/>
    <w:rsid w:val="00642F58"/>
    <w:rsid w:val="0065503A"/>
    <w:rsid w:val="00655D82"/>
    <w:rsid w:val="00680952"/>
    <w:rsid w:val="00686BF0"/>
    <w:rsid w:val="00692F5C"/>
    <w:rsid w:val="00695C92"/>
    <w:rsid w:val="006C44C3"/>
    <w:rsid w:val="006D0702"/>
    <w:rsid w:val="006D4F84"/>
    <w:rsid w:val="006E3457"/>
    <w:rsid w:val="006E3C0A"/>
    <w:rsid w:val="006E4A12"/>
    <w:rsid w:val="006E7AF3"/>
    <w:rsid w:val="00710310"/>
    <w:rsid w:val="00710F13"/>
    <w:rsid w:val="00724821"/>
    <w:rsid w:val="00733BA1"/>
    <w:rsid w:val="00735A16"/>
    <w:rsid w:val="00737941"/>
    <w:rsid w:val="00740B14"/>
    <w:rsid w:val="007454F2"/>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E2851"/>
    <w:rsid w:val="008F20DA"/>
    <w:rsid w:val="009013EF"/>
    <w:rsid w:val="00906B95"/>
    <w:rsid w:val="00914B03"/>
    <w:rsid w:val="00924FD2"/>
    <w:rsid w:val="00926191"/>
    <w:rsid w:val="00934E7C"/>
    <w:rsid w:val="0094542B"/>
    <w:rsid w:val="009471C2"/>
    <w:rsid w:val="009622F7"/>
    <w:rsid w:val="00966D84"/>
    <w:rsid w:val="00991928"/>
    <w:rsid w:val="0099346E"/>
    <w:rsid w:val="009B0D96"/>
    <w:rsid w:val="009B4CAD"/>
    <w:rsid w:val="009B6559"/>
    <w:rsid w:val="009C65B7"/>
    <w:rsid w:val="009E0E74"/>
    <w:rsid w:val="009E109E"/>
    <w:rsid w:val="009E4CE2"/>
    <w:rsid w:val="009F1B67"/>
    <w:rsid w:val="00A14A20"/>
    <w:rsid w:val="00A22991"/>
    <w:rsid w:val="00A32CC3"/>
    <w:rsid w:val="00A37C67"/>
    <w:rsid w:val="00A40F60"/>
    <w:rsid w:val="00A841AF"/>
    <w:rsid w:val="00A9433E"/>
    <w:rsid w:val="00A95372"/>
    <w:rsid w:val="00AA10B1"/>
    <w:rsid w:val="00AA19C1"/>
    <w:rsid w:val="00AA5D38"/>
    <w:rsid w:val="00AB1A7E"/>
    <w:rsid w:val="00AC1031"/>
    <w:rsid w:val="00AC38FD"/>
    <w:rsid w:val="00AC7C0D"/>
    <w:rsid w:val="00AD48B8"/>
    <w:rsid w:val="00AE5081"/>
    <w:rsid w:val="00B002B1"/>
    <w:rsid w:val="00B00E8E"/>
    <w:rsid w:val="00B148CA"/>
    <w:rsid w:val="00B40BAE"/>
    <w:rsid w:val="00B6064E"/>
    <w:rsid w:val="00B63553"/>
    <w:rsid w:val="00B75B7E"/>
    <w:rsid w:val="00B77A27"/>
    <w:rsid w:val="00B82F9E"/>
    <w:rsid w:val="00B84C58"/>
    <w:rsid w:val="00B90FE0"/>
    <w:rsid w:val="00B95029"/>
    <w:rsid w:val="00BA2B9E"/>
    <w:rsid w:val="00BB1DC5"/>
    <w:rsid w:val="00BC601D"/>
    <w:rsid w:val="00BD287A"/>
    <w:rsid w:val="00BD3227"/>
    <w:rsid w:val="00BD4C04"/>
    <w:rsid w:val="00BF315D"/>
    <w:rsid w:val="00BF790E"/>
    <w:rsid w:val="00C1181A"/>
    <w:rsid w:val="00C37A70"/>
    <w:rsid w:val="00C44EE4"/>
    <w:rsid w:val="00C51094"/>
    <w:rsid w:val="00C56E4D"/>
    <w:rsid w:val="00C87A45"/>
    <w:rsid w:val="00C968F9"/>
    <w:rsid w:val="00CD7EC3"/>
    <w:rsid w:val="00CF4414"/>
    <w:rsid w:val="00D03113"/>
    <w:rsid w:val="00D14FCE"/>
    <w:rsid w:val="00D438DB"/>
    <w:rsid w:val="00D50F88"/>
    <w:rsid w:val="00D537DA"/>
    <w:rsid w:val="00D55A89"/>
    <w:rsid w:val="00D645C7"/>
    <w:rsid w:val="00D86FD3"/>
    <w:rsid w:val="00D939C1"/>
    <w:rsid w:val="00D9688D"/>
    <w:rsid w:val="00DD6069"/>
    <w:rsid w:val="00DE2392"/>
    <w:rsid w:val="00DE5A34"/>
    <w:rsid w:val="00E03889"/>
    <w:rsid w:val="00E23B80"/>
    <w:rsid w:val="00E510D2"/>
    <w:rsid w:val="00E51999"/>
    <w:rsid w:val="00E53DB8"/>
    <w:rsid w:val="00E74855"/>
    <w:rsid w:val="00E85C92"/>
    <w:rsid w:val="00E918A7"/>
    <w:rsid w:val="00EA1714"/>
    <w:rsid w:val="00EB0506"/>
    <w:rsid w:val="00EC2AB3"/>
    <w:rsid w:val="00ED4FDC"/>
    <w:rsid w:val="00ED6275"/>
    <w:rsid w:val="00F03EA8"/>
    <w:rsid w:val="00F13F10"/>
    <w:rsid w:val="00F16AF2"/>
    <w:rsid w:val="00F22837"/>
    <w:rsid w:val="00F26B00"/>
    <w:rsid w:val="00F30A9B"/>
    <w:rsid w:val="00F445E9"/>
    <w:rsid w:val="00F50E4B"/>
    <w:rsid w:val="00F539D1"/>
    <w:rsid w:val="00F540BB"/>
    <w:rsid w:val="00F613CF"/>
    <w:rsid w:val="00F862D4"/>
    <w:rsid w:val="00F93C9F"/>
    <w:rsid w:val="00F96CA6"/>
    <w:rsid w:val="00F9731E"/>
    <w:rsid w:val="00FA54B0"/>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7948</Words>
  <Characters>45310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DOC-MARKER-IHZCBhbbY998w0Fs2BMhzg</dc:description>
  <cp:lastModifiedBy>Юлия</cp:lastModifiedBy>
  <cp:revision>12</cp:revision>
  <cp:lastPrinted>2026-03-23T10:33:00Z</cp:lastPrinted>
  <dcterms:created xsi:type="dcterms:W3CDTF">2026-03-18T09:35:00Z</dcterms:created>
  <dcterms:modified xsi:type="dcterms:W3CDTF">2026-04-02T11:43:00Z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